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5B24F4" w14:textId="77777777" w:rsidR="00C81150" w:rsidRPr="001E18E5" w:rsidRDefault="00C81150" w:rsidP="00277161">
      <w:pPr>
        <w:rPr>
          <w:szCs w:val="17"/>
          <w:u w:val="single"/>
        </w:rPr>
      </w:pPr>
      <w:r w:rsidRPr="001E18E5">
        <w:rPr>
          <w:szCs w:val="17"/>
          <w:u w:val="single"/>
        </w:rPr>
        <w:t>Poznámka:</w:t>
      </w:r>
    </w:p>
    <w:p w14:paraId="25A58CB8" w14:textId="77777777" w:rsidR="00C81150" w:rsidRPr="001E18E5" w:rsidRDefault="00C81150" w:rsidP="00277161">
      <w:pPr>
        <w:rPr>
          <w:snapToGrid w:val="0"/>
          <w:szCs w:val="17"/>
          <w:lang w:eastAsia="sk-SK"/>
        </w:rPr>
      </w:pPr>
    </w:p>
    <w:p w14:paraId="5B142DC8" w14:textId="77777777" w:rsidR="00C81150" w:rsidRPr="001E18E5" w:rsidRDefault="00615A60" w:rsidP="00277161">
      <w:pPr>
        <w:rPr>
          <w:snapToGrid w:val="0"/>
          <w:szCs w:val="17"/>
          <w:lang w:eastAsia="sk-SK"/>
        </w:rPr>
      </w:pPr>
      <w:r w:rsidRPr="001E18E5">
        <w:rPr>
          <w:snapToGrid w:val="0"/>
          <w:szCs w:val="17"/>
          <w:lang w:eastAsia="sk-SK"/>
        </w:rPr>
        <w:t xml:space="preserve">V poznámkach sa uvádzajú informácie ustanovené </w:t>
      </w:r>
      <w:r w:rsidR="00F875F2" w:rsidRPr="001E18E5">
        <w:rPr>
          <w:snapToGrid w:val="0"/>
          <w:szCs w:val="17"/>
          <w:lang w:eastAsia="sk-SK"/>
        </w:rPr>
        <w:t>opatrením o</w:t>
      </w:r>
      <w:r w:rsidR="004B7838" w:rsidRPr="001E18E5">
        <w:rPr>
          <w:snapToGrid w:val="0"/>
          <w:szCs w:val="17"/>
          <w:lang w:eastAsia="sk-SK"/>
        </w:rPr>
        <w:t> </w:t>
      </w:r>
      <w:r w:rsidR="00F875F2" w:rsidRPr="001E18E5">
        <w:rPr>
          <w:snapToGrid w:val="0"/>
          <w:szCs w:val="17"/>
          <w:lang w:eastAsia="sk-SK"/>
        </w:rPr>
        <w:t>obsahu</w:t>
      </w:r>
      <w:r w:rsidR="004B7838" w:rsidRPr="001E18E5">
        <w:rPr>
          <w:snapToGrid w:val="0"/>
          <w:szCs w:val="17"/>
          <w:lang w:eastAsia="sk-SK"/>
        </w:rPr>
        <w:t xml:space="preserve"> poznámok k</w:t>
      </w:r>
      <w:r w:rsidR="00F875F2" w:rsidRPr="001E18E5">
        <w:rPr>
          <w:snapToGrid w:val="0"/>
          <w:szCs w:val="17"/>
          <w:lang w:eastAsia="sk-SK"/>
        </w:rPr>
        <w:t xml:space="preserve"> individuáln</w:t>
      </w:r>
      <w:r w:rsidR="004B7838" w:rsidRPr="001E18E5">
        <w:rPr>
          <w:snapToGrid w:val="0"/>
          <w:szCs w:val="17"/>
          <w:lang w:eastAsia="sk-SK"/>
        </w:rPr>
        <w:t>ej</w:t>
      </w:r>
      <w:r w:rsidR="00F875F2" w:rsidRPr="001E18E5">
        <w:rPr>
          <w:snapToGrid w:val="0"/>
          <w:szCs w:val="17"/>
          <w:lang w:eastAsia="sk-SK"/>
        </w:rPr>
        <w:t xml:space="preserve"> účtovn</w:t>
      </w:r>
      <w:r w:rsidR="004B7838" w:rsidRPr="001E18E5">
        <w:rPr>
          <w:snapToGrid w:val="0"/>
          <w:szCs w:val="17"/>
          <w:lang w:eastAsia="sk-SK"/>
        </w:rPr>
        <w:t>ej závierke</w:t>
      </w:r>
      <w:r w:rsidR="00F875F2" w:rsidRPr="001E18E5">
        <w:rPr>
          <w:snapToGrid w:val="0"/>
          <w:szCs w:val="17"/>
          <w:lang w:eastAsia="sk-SK"/>
        </w:rPr>
        <w:t>, pre ktoré má účtovná jednotka obsahovú náplň</w:t>
      </w:r>
      <w:r w:rsidRPr="001E18E5">
        <w:rPr>
          <w:snapToGrid w:val="0"/>
          <w:szCs w:val="17"/>
          <w:lang w:eastAsia="sk-SK"/>
        </w:rPr>
        <w:t>.</w:t>
      </w:r>
      <w:r w:rsidR="00F875F2" w:rsidRPr="001E18E5">
        <w:rPr>
          <w:snapToGrid w:val="0"/>
          <w:szCs w:val="17"/>
          <w:lang w:eastAsia="sk-SK"/>
        </w:rPr>
        <w:t xml:space="preserve"> </w:t>
      </w:r>
      <w:r w:rsidR="00C81150" w:rsidRPr="001E18E5">
        <w:rPr>
          <w:snapToGrid w:val="0"/>
          <w:szCs w:val="17"/>
          <w:lang w:eastAsia="sk-SK"/>
        </w:rPr>
        <w:t>Všetky údaje a informácie uvedené v týchto poznámkach vychádzajú z účtovníctva a nadväzujú na</w:t>
      </w:r>
      <w:r w:rsidR="004B7838" w:rsidRPr="001E18E5">
        <w:rPr>
          <w:snapToGrid w:val="0"/>
          <w:szCs w:val="17"/>
          <w:lang w:eastAsia="sk-SK"/>
        </w:rPr>
        <w:t xml:space="preserve"> individ</w:t>
      </w:r>
      <w:r w:rsidR="00837CD1" w:rsidRPr="001E18E5">
        <w:rPr>
          <w:snapToGrid w:val="0"/>
          <w:szCs w:val="17"/>
          <w:lang w:eastAsia="sk-SK"/>
        </w:rPr>
        <w:t>u</w:t>
      </w:r>
      <w:r w:rsidR="004B7838" w:rsidRPr="001E18E5">
        <w:rPr>
          <w:snapToGrid w:val="0"/>
          <w:szCs w:val="17"/>
          <w:lang w:eastAsia="sk-SK"/>
        </w:rPr>
        <w:t>álne</w:t>
      </w:r>
      <w:r w:rsidR="00C81150" w:rsidRPr="001E18E5">
        <w:rPr>
          <w:snapToGrid w:val="0"/>
          <w:szCs w:val="17"/>
          <w:lang w:eastAsia="sk-SK"/>
        </w:rPr>
        <w:t> účtovné výkazy. Hodnotové údaje sú uvedené v</w:t>
      </w:r>
      <w:r w:rsidR="00F875F2" w:rsidRPr="001E18E5">
        <w:rPr>
          <w:snapToGrid w:val="0"/>
          <w:szCs w:val="17"/>
          <w:lang w:eastAsia="sk-SK"/>
        </w:rPr>
        <w:t xml:space="preserve"> celých </w:t>
      </w:r>
      <w:r w:rsidR="00BE09FD" w:rsidRPr="001E18E5">
        <w:rPr>
          <w:snapToGrid w:val="0"/>
          <w:szCs w:val="17"/>
          <w:lang w:eastAsia="sk-SK"/>
        </w:rPr>
        <w:t>eur</w:t>
      </w:r>
      <w:r w:rsidR="00950360" w:rsidRPr="001E18E5">
        <w:rPr>
          <w:snapToGrid w:val="0"/>
          <w:szCs w:val="17"/>
          <w:lang w:eastAsia="sk-SK"/>
        </w:rPr>
        <w:t>ách</w:t>
      </w:r>
      <w:r w:rsidR="00C81150" w:rsidRPr="001E18E5">
        <w:rPr>
          <w:snapToGrid w:val="0"/>
          <w:szCs w:val="17"/>
          <w:lang w:eastAsia="sk-SK"/>
        </w:rPr>
        <w:t xml:space="preserve"> (pokiaľ nie je uvedené inak). </w:t>
      </w:r>
    </w:p>
    <w:p w14:paraId="302D41AD" w14:textId="77777777" w:rsidR="00C81150" w:rsidRPr="001E18E5" w:rsidRDefault="00C81150" w:rsidP="00277161">
      <w:pPr>
        <w:rPr>
          <w:snapToGrid w:val="0"/>
          <w:szCs w:val="17"/>
          <w:lang w:eastAsia="sk-SK"/>
        </w:rPr>
      </w:pPr>
    </w:p>
    <w:p w14:paraId="533D5287" w14:textId="77777777" w:rsidR="00C81150" w:rsidRPr="001E18E5" w:rsidRDefault="00C81150" w:rsidP="00277161">
      <w:pPr>
        <w:rPr>
          <w:szCs w:val="17"/>
        </w:rPr>
      </w:pPr>
    </w:p>
    <w:p w14:paraId="7293E639" w14:textId="77777777" w:rsidR="00C81150" w:rsidRPr="001E18E5" w:rsidRDefault="00C81150" w:rsidP="00277161">
      <w:pPr>
        <w:pStyle w:val="Heading1"/>
        <w:rPr>
          <w:sz w:val="17"/>
          <w:szCs w:val="17"/>
        </w:rPr>
      </w:pPr>
      <w:r w:rsidRPr="001E18E5">
        <w:rPr>
          <w:sz w:val="17"/>
          <w:szCs w:val="17"/>
        </w:rPr>
        <w:t>VŠEOBECNÉ INFORMÁCIE</w:t>
      </w:r>
    </w:p>
    <w:p w14:paraId="2EF4091A" w14:textId="77777777" w:rsidR="00C81150" w:rsidRPr="001E18E5" w:rsidRDefault="00C81150" w:rsidP="00277161">
      <w:pPr>
        <w:rPr>
          <w:b/>
          <w:snapToGrid w:val="0"/>
          <w:szCs w:val="17"/>
          <w:u w:val="single"/>
          <w:lang w:eastAsia="sk-SK"/>
        </w:rPr>
      </w:pPr>
    </w:p>
    <w:p w14:paraId="630DEF9A" w14:textId="77777777" w:rsidR="00C81150" w:rsidRPr="001E18E5" w:rsidRDefault="00C81150" w:rsidP="00277161">
      <w:pPr>
        <w:pStyle w:val="Heading2"/>
        <w:rPr>
          <w:szCs w:val="17"/>
        </w:rPr>
      </w:pPr>
      <w:r w:rsidRPr="001E18E5">
        <w:rPr>
          <w:szCs w:val="17"/>
        </w:rPr>
        <w:t>Základné údaje o spoločnosti</w:t>
      </w:r>
    </w:p>
    <w:p w14:paraId="28ADD9E3" w14:textId="77777777" w:rsidR="00C81150" w:rsidRPr="001E18E5" w:rsidRDefault="00C81150" w:rsidP="00277161">
      <w:pPr>
        <w:rPr>
          <w:b/>
          <w:snapToGrid w:val="0"/>
          <w:szCs w:val="17"/>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1E18E5" w14:paraId="40D96669" w14:textId="77777777" w:rsidTr="00277161">
        <w:tc>
          <w:tcPr>
            <w:tcW w:w="2188" w:type="pct"/>
            <w:tcBorders>
              <w:top w:val="single" w:sz="8" w:space="0" w:color="auto"/>
              <w:bottom w:val="dotted" w:sz="4" w:space="0" w:color="auto"/>
            </w:tcBorders>
          </w:tcPr>
          <w:p w14:paraId="308CA55E" w14:textId="77777777" w:rsidR="00C81150" w:rsidRPr="001E18E5" w:rsidRDefault="00C81150" w:rsidP="00277161">
            <w:pPr>
              <w:rPr>
                <w:b/>
                <w:sz w:val="15"/>
                <w:szCs w:val="15"/>
              </w:rPr>
            </w:pPr>
            <w:r w:rsidRPr="001E18E5">
              <w:rPr>
                <w:b/>
                <w:sz w:val="15"/>
                <w:szCs w:val="15"/>
              </w:rPr>
              <w:t>Obchodné meno a sídlo</w:t>
            </w:r>
          </w:p>
        </w:tc>
        <w:tc>
          <w:tcPr>
            <w:tcW w:w="2813" w:type="pct"/>
            <w:tcBorders>
              <w:top w:val="single" w:sz="8" w:space="0" w:color="auto"/>
              <w:bottom w:val="dotted" w:sz="4" w:space="0" w:color="auto"/>
            </w:tcBorders>
          </w:tcPr>
          <w:p w14:paraId="1EB0E111" w14:textId="77777777" w:rsidR="00C81150" w:rsidRPr="001E18E5" w:rsidRDefault="00224838" w:rsidP="00277161">
            <w:pPr>
              <w:rPr>
                <w:snapToGrid w:val="0"/>
                <w:sz w:val="15"/>
                <w:szCs w:val="15"/>
                <w:lang w:eastAsia="sk-SK"/>
              </w:rPr>
            </w:pPr>
            <w:r w:rsidRPr="001E18E5">
              <w:rPr>
                <w:sz w:val="15"/>
                <w:szCs w:val="15"/>
              </w:rPr>
              <w:t>Zeelandia s.r.o.</w:t>
            </w:r>
            <w:r w:rsidR="00C81150" w:rsidRPr="001E18E5">
              <w:rPr>
                <w:snapToGrid w:val="0"/>
                <w:sz w:val="15"/>
                <w:szCs w:val="15"/>
                <w:lang w:eastAsia="sk-SK"/>
              </w:rPr>
              <w:t xml:space="preserve"> </w:t>
            </w:r>
          </w:p>
          <w:p w14:paraId="02B6FB75" w14:textId="77777777" w:rsidR="00C81150" w:rsidRPr="001E18E5" w:rsidRDefault="00224838" w:rsidP="00277161">
            <w:pPr>
              <w:rPr>
                <w:snapToGrid w:val="0"/>
                <w:sz w:val="15"/>
                <w:szCs w:val="15"/>
                <w:lang w:eastAsia="sk-SK"/>
              </w:rPr>
            </w:pPr>
            <w:r w:rsidRPr="001E18E5">
              <w:rPr>
                <w:sz w:val="15"/>
                <w:szCs w:val="15"/>
              </w:rPr>
              <w:t>Družstevná 44, 044 42 Rozhanovce</w:t>
            </w:r>
          </w:p>
        </w:tc>
      </w:tr>
      <w:tr w:rsidR="00C81150" w:rsidRPr="001E18E5" w14:paraId="2124C682" w14:textId="77777777" w:rsidTr="00277161">
        <w:tc>
          <w:tcPr>
            <w:tcW w:w="2188" w:type="pct"/>
            <w:tcBorders>
              <w:top w:val="dotted" w:sz="4" w:space="0" w:color="auto"/>
              <w:bottom w:val="dotted" w:sz="4" w:space="0" w:color="auto"/>
            </w:tcBorders>
          </w:tcPr>
          <w:p w14:paraId="6F3A98BE" w14:textId="77777777" w:rsidR="00C81150" w:rsidRPr="001E18E5" w:rsidRDefault="00C81150" w:rsidP="00277161">
            <w:pPr>
              <w:rPr>
                <w:b/>
                <w:sz w:val="15"/>
                <w:szCs w:val="15"/>
              </w:rPr>
            </w:pPr>
            <w:r w:rsidRPr="001E18E5">
              <w:rPr>
                <w:b/>
                <w:sz w:val="15"/>
                <w:szCs w:val="15"/>
              </w:rPr>
              <w:t>Dátum založenia</w:t>
            </w:r>
          </w:p>
        </w:tc>
        <w:tc>
          <w:tcPr>
            <w:tcW w:w="2813" w:type="pct"/>
            <w:tcBorders>
              <w:top w:val="dotted" w:sz="4" w:space="0" w:color="auto"/>
              <w:bottom w:val="dotted" w:sz="4" w:space="0" w:color="auto"/>
            </w:tcBorders>
          </w:tcPr>
          <w:p w14:paraId="3602B69F" w14:textId="77777777" w:rsidR="00C81150" w:rsidRPr="001E18E5" w:rsidRDefault="00585427" w:rsidP="00D27532">
            <w:pPr>
              <w:rPr>
                <w:sz w:val="15"/>
                <w:szCs w:val="15"/>
              </w:rPr>
            </w:pPr>
            <w:r w:rsidRPr="001E18E5">
              <w:rPr>
                <w:sz w:val="15"/>
                <w:szCs w:val="15"/>
              </w:rPr>
              <w:t>6.</w:t>
            </w:r>
            <w:r w:rsidR="00AB5EE6" w:rsidRPr="001E18E5">
              <w:rPr>
                <w:sz w:val="15"/>
                <w:szCs w:val="15"/>
              </w:rPr>
              <w:t xml:space="preserve"> </w:t>
            </w:r>
            <w:r w:rsidR="00D27532" w:rsidRPr="001E18E5">
              <w:rPr>
                <w:sz w:val="15"/>
                <w:szCs w:val="15"/>
              </w:rPr>
              <w:t xml:space="preserve">mája </w:t>
            </w:r>
            <w:r w:rsidRPr="001E18E5">
              <w:rPr>
                <w:sz w:val="15"/>
                <w:szCs w:val="15"/>
              </w:rPr>
              <w:t>1993</w:t>
            </w:r>
            <w:r w:rsidR="00E26A6C" w:rsidRPr="001E18E5">
              <w:rPr>
                <w:sz w:val="15"/>
                <w:szCs w:val="15"/>
              </w:rPr>
              <w:t xml:space="preserve"> </w:t>
            </w:r>
          </w:p>
        </w:tc>
      </w:tr>
      <w:tr w:rsidR="00C81150" w:rsidRPr="001E18E5" w14:paraId="629E37D1" w14:textId="77777777" w:rsidTr="00277161">
        <w:tc>
          <w:tcPr>
            <w:tcW w:w="2188" w:type="pct"/>
            <w:tcBorders>
              <w:top w:val="dotted" w:sz="4" w:space="0" w:color="auto"/>
              <w:bottom w:val="dotted" w:sz="4" w:space="0" w:color="auto"/>
            </w:tcBorders>
          </w:tcPr>
          <w:p w14:paraId="1AE02D6A" w14:textId="77777777" w:rsidR="00C81150" w:rsidRPr="001E18E5" w:rsidRDefault="00C81150" w:rsidP="00277161">
            <w:pPr>
              <w:rPr>
                <w:b/>
                <w:sz w:val="15"/>
                <w:szCs w:val="15"/>
              </w:rPr>
            </w:pPr>
            <w:r w:rsidRPr="001E18E5">
              <w:rPr>
                <w:b/>
                <w:sz w:val="15"/>
                <w:szCs w:val="15"/>
              </w:rPr>
              <w:t>Dátum vzniku (podľa obchodného registra)</w:t>
            </w:r>
          </w:p>
        </w:tc>
        <w:tc>
          <w:tcPr>
            <w:tcW w:w="2813" w:type="pct"/>
            <w:tcBorders>
              <w:top w:val="dotted" w:sz="4" w:space="0" w:color="auto"/>
              <w:bottom w:val="dotted" w:sz="4" w:space="0" w:color="auto"/>
            </w:tcBorders>
          </w:tcPr>
          <w:p w14:paraId="253AFA3A" w14:textId="77777777" w:rsidR="00C81150" w:rsidRPr="001E18E5" w:rsidRDefault="00585427" w:rsidP="00AB5EE6">
            <w:pPr>
              <w:rPr>
                <w:sz w:val="15"/>
                <w:szCs w:val="15"/>
              </w:rPr>
            </w:pPr>
            <w:r w:rsidRPr="001E18E5">
              <w:rPr>
                <w:sz w:val="15"/>
                <w:szCs w:val="15"/>
              </w:rPr>
              <w:t>10.</w:t>
            </w:r>
            <w:r w:rsidR="00D27532" w:rsidRPr="001E18E5">
              <w:rPr>
                <w:sz w:val="15"/>
                <w:szCs w:val="15"/>
              </w:rPr>
              <w:t xml:space="preserve"> mája </w:t>
            </w:r>
            <w:r w:rsidRPr="001E18E5">
              <w:rPr>
                <w:sz w:val="15"/>
                <w:szCs w:val="15"/>
              </w:rPr>
              <w:t>1993</w:t>
            </w:r>
          </w:p>
        </w:tc>
      </w:tr>
      <w:tr w:rsidR="00C81150" w:rsidRPr="001E18E5" w14:paraId="0DD47BB5" w14:textId="77777777" w:rsidTr="00277161">
        <w:tc>
          <w:tcPr>
            <w:tcW w:w="2188" w:type="pct"/>
            <w:tcBorders>
              <w:top w:val="dotted" w:sz="4" w:space="0" w:color="auto"/>
            </w:tcBorders>
          </w:tcPr>
          <w:p w14:paraId="6AD04855" w14:textId="77777777" w:rsidR="00C81150" w:rsidRPr="001E18E5" w:rsidRDefault="00C81150" w:rsidP="00277161">
            <w:pPr>
              <w:rPr>
                <w:b/>
                <w:sz w:val="15"/>
                <w:szCs w:val="15"/>
              </w:rPr>
            </w:pPr>
            <w:r w:rsidRPr="001E18E5">
              <w:rPr>
                <w:b/>
                <w:sz w:val="15"/>
                <w:szCs w:val="15"/>
              </w:rPr>
              <w:t>Hospodárska činnosť</w:t>
            </w:r>
          </w:p>
        </w:tc>
        <w:tc>
          <w:tcPr>
            <w:tcW w:w="2813" w:type="pct"/>
            <w:tcBorders>
              <w:top w:val="dotted" w:sz="4" w:space="0" w:color="auto"/>
            </w:tcBorders>
          </w:tcPr>
          <w:p w14:paraId="5373C4F0" w14:textId="77777777" w:rsidR="00C81150"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pekárskej výrobe a vývoji</w:t>
            </w:r>
            <w:r w:rsidR="00C81150" w:rsidRPr="001E18E5">
              <w:rPr>
                <w:snapToGrid w:val="0"/>
                <w:sz w:val="15"/>
                <w:szCs w:val="15"/>
                <w:lang w:eastAsia="sk-SK"/>
              </w:rPr>
              <w:t>,</w:t>
            </w:r>
          </w:p>
          <w:p w14:paraId="1B56FFEF" w14:textId="77777777" w:rsidR="00C81150"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oblasti výroby, obchodu a</w:t>
            </w:r>
            <w:r w:rsidR="00585427" w:rsidRPr="001E18E5">
              <w:rPr>
                <w:snapToGrid w:val="0"/>
                <w:sz w:val="15"/>
                <w:szCs w:val="15"/>
                <w:lang w:eastAsia="sk-SK"/>
              </w:rPr>
              <w:t> </w:t>
            </w:r>
            <w:r w:rsidRPr="001E18E5">
              <w:rPr>
                <w:snapToGrid w:val="0"/>
                <w:sz w:val="15"/>
                <w:szCs w:val="15"/>
                <w:lang w:eastAsia="sk-SK"/>
              </w:rPr>
              <w:t>služieb</w:t>
            </w:r>
            <w:r w:rsidR="00585427" w:rsidRPr="001E18E5">
              <w:rPr>
                <w:snapToGrid w:val="0"/>
                <w:sz w:val="15"/>
                <w:szCs w:val="15"/>
                <w:lang w:eastAsia="sk-SK"/>
              </w:rPr>
              <w:t>,</w:t>
            </w:r>
          </w:p>
          <w:p w14:paraId="73A53802" w14:textId="77777777"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 pekárenské prípravky a komponenty, technologické zariadenia potravinárskej výroby vrátane ich príslušenstiev, súčastí, náhradných dielov a</w:t>
            </w:r>
            <w:r w:rsidR="00585427" w:rsidRPr="001E18E5">
              <w:rPr>
                <w:snapToGrid w:val="0"/>
                <w:sz w:val="15"/>
                <w:szCs w:val="15"/>
                <w:lang w:eastAsia="sk-SK"/>
              </w:rPr>
              <w:t> </w:t>
            </w:r>
            <w:r w:rsidRPr="001E18E5">
              <w:rPr>
                <w:snapToGrid w:val="0"/>
                <w:sz w:val="15"/>
                <w:szCs w:val="15"/>
                <w:lang w:eastAsia="sk-SK"/>
              </w:rPr>
              <w:t>komponentov</w:t>
            </w:r>
            <w:r w:rsidR="00585427" w:rsidRPr="001E18E5">
              <w:rPr>
                <w:snapToGrid w:val="0"/>
                <w:sz w:val="15"/>
                <w:szCs w:val="15"/>
                <w:lang w:eastAsia="sk-SK"/>
              </w:rPr>
              <w:t>,</w:t>
            </w:r>
          </w:p>
          <w:p w14:paraId="7F0EE530" w14:textId="77777777"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suroviny, materiály, polotovary, tovary cukrárskeho, gastronomického, spotrebného, strojárskeho, elektrotechnického, priemyselného, poľnohospodárskeho, potravinárskeho charakteru a pôvodu, vrátane ich príslušenstiev, súčastí, náhradných dielov a</w:t>
            </w:r>
            <w:r w:rsidR="00585427" w:rsidRPr="001E18E5">
              <w:rPr>
                <w:snapToGrid w:val="0"/>
                <w:sz w:val="15"/>
                <w:szCs w:val="15"/>
                <w:lang w:eastAsia="sk-SK"/>
              </w:rPr>
              <w:t> </w:t>
            </w:r>
            <w:r w:rsidRPr="001E18E5">
              <w:rPr>
                <w:snapToGrid w:val="0"/>
                <w:sz w:val="15"/>
                <w:szCs w:val="15"/>
                <w:lang w:eastAsia="sk-SK"/>
              </w:rPr>
              <w:t>komponentov</w:t>
            </w:r>
            <w:r w:rsidR="00585427" w:rsidRPr="001E18E5">
              <w:rPr>
                <w:snapToGrid w:val="0"/>
                <w:sz w:val="15"/>
                <w:szCs w:val="15"/>
                <w:lang w:eastAsia="sk-SK"/>
              </w:rPr>
              <w:t>,</w:t>
            </w:r>
          </w:p>
          <w:p w14:paraId="797B64BC" w14:textId="77777777"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sprostredkovateľská činnosť okrem sprostredkovania práce za úhradu</w:t>
            </w:r>
            <w:r w:rsidR="00585427" w:rsidRPr="001E18E5">
              <w:rPr>
                <w:snapToGrid w:val="0"/>
                <w:sz w:val="15"/>
                <w:szCs w:val="15"/>
                <w:lang w:eastAsia="sk-SK"/>
              </w:rPr>
              <w:t>.</w:t>
            </w:r>
          </w:p>
        </w:tc>
      </w:tr>
    </w:tbl>
    <w:p w14:paraId="2B9A8886" w14:textId="77777777" w:rsidR="00C81150" w:rsidRPr="001E18E5" w:rsidRDefault="00C81150" w:rsidP="00277161">
      <w:pPr>
        <w:rPr>
          <w:snapToGrid w:val="0"/>
          <w:szCs w:val="17"/>
          <w:lang w:eastAsia="sk-SK"/>
        </w:rPr>
      </w:pPr>
    </w:p>
    <w:p w14:paraId="6274583E" w14:textId="77777777" w:rsidR="00C81150" w:rsidRPr="001E18E5" w:rsidRDefault="00C81150" w:rsidP="00277161">
      <w:pPr>
        <w:rPr>
          <w:snapToGrid w:val="0"/>
          <w:szCs w:val="17"/>
          <w:lang w:eastAsia="sk-SK"/>
        </w:rPr>
      </w:pPr>
    </w:p>
    <w:p w14:paraId="246A1B04" w14:textId="77777777" w:rsidR="00C81150" w:rsidRPr="001E18E5" w:rsidRDefault="00C81150" w:rsidP="00277161">
      <w:pPr>
        <w:pStyle w:val="Heading2"/>
        <w:rPr>
          <w:szCs w:val="17"/>
        </w:rPr>
      </w:pPr>
      <w:r w:rsidRPr="001E18E5">
        <w:rPr>
          <w:szCs w:val="17"/>
        </w:rPr>
        <w:t>Zamestnanci</w:t>
      </w:r>
    </w:p>
    <w:p w14:paraId="159B2FCA" w14:textId="77777777" w:rsidR="00277161" w:rsidRPr="001E18E5" w:rsidRDefault="00277161" w:rsidP="00277161">
      <w:pPr>
        <w:rPr>
          <w:snapToGrid w:val="0"/>
          <w:szCs w:val="17"/>
          <w:lang w:eastAsia="sk-SK"/>
        </w:rPr>
      </w:pPr>
      <w:bookmarkStart w:id="0" w:name="T_number_of_employees"/>
      <w:r w:rsidRPr="001E18E5">
        <w:rPr>
          <w:rFonts w:cs="Arial"/>
          <w:b/>
          <w:bCs/>
          <w:i/>
          <w:iCs/>
          <w:szCs w:val="17"/>
          <w:lang w:eastAsia="sk-SK"/>
        </w:rPr>
        <w:t xml:space="preserve"> </w:t>
      </w:r>
    </w:p>
    <w:tbl>
      <w:tblPr>
        <w:tblW w:w="5000" w:type="pct"/>
        <w:tblLook w:val="04A0" w:firstRow="1" w:lastRow="0" w:firstColumn="1" w:lastColumn="0" w:noHBand="0" w:noVBand="1"/>
      </w:tblPr>
      <w:tblGrid>
        <w:gridCol w:w="6446"/>
        <w:gridCol w:w="1313"/>
        <w:gridCol w:w="1312"/>
      </w:tblGrid>
      <w:tr w:rsidR="00277161" w:rsidRPr="001E18E5" w14:paraId="4D778E9A" w14:textId="77777777" w:rsidTr="00BD667D">
        <w:tc>
          <w:tcPr>
            <w:tcW w:w="3553" w:type="pct"/>
            <w:tcBorders>
              <w:top w:val="single" w:sz="8" w:space="0" w:color="auto"/>
              <w:left w:val="nil"/>
              <w:bottom w:val="nil"/>
              <w:right w:val="nil"/>
            </w:tcBorders>
            <w:shd w:val="clear" w:color="auto" w:fill="auto"/>
            <w:vAlign w:val="center"/>
            <w:hideMark/>
          </w:tcPr>
          <w:p w14:paraId="7D8508DC" w14:textId="77777777" w:rsidR="00277161" w:rsidRPr="001E18E5" w:rsidRDefault="00277161" w:rsidP="00277161">
            <w:pPr>
              <w:jc w:val="left"/>
              <w:rPr>
                <w:rFonts w:cs="Arial"/>
                <w:b/>
                <w:bCs/>
                <w:i/>
                <w:iCs/>
                <w:sz w:val="15"/>
                <w:szCs w:val="15"/>
              </w:rPr>
            </w:pPr>
            <w:bookmarkStart w:id="1" w:name="RANGE!B14:D17"/>
            <w:r w:rsidRPr="001E18E5">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3B1CDC4" w14:textId="157800D8" w:rsidR="00277161" w:rsidRPr="001E18E5" w:rsidRDefault="00BB1A0C" w:rsidP="00DD311D">
            <w:pPr>
              <w:rPr>
                <w:rFonts w:cs="Arial"/>
                <w:b/>
                <w:bCs/>
                <w:i/>
                <w:iCs/>
                <w:sz w:val="15"/>
                <w:szCs w:val="15"/>
              </w:rPr>
            </w:pPr>
            <w:r w:rsidRPr="001E18E5">
              <w:rPr>
                <w:rFonts w:cs="Arial"/>
                <w:b/>
                <w:bCs/>
                <w:i/>
                <w:iCs/>
                <w:sz w:val="15"/>
                <w:szCs w:val="15"/>
              </w:rPr>
              <w:t>20</w:t>
            </w:r>
            <w:r>
              <w:rPr>
                <w:rFonts w:cs="Arial"/>
                <w:b/>
                <w:bCs/>
                <w:i/>
                <w:iCs/>
                <w:sz w:val="15"/>
                <w:szCs w:val="15"/>
              </w:rPr>
              <w:t>22</w:t>
            </w:r>
          </w:p>
        </w:tc>
        <w:tc>
          <w:tcPr>
            <w:tcW w:w="723" w:type="pct"/>
            <w:tcBorders>
              <w:top w:val="single" w:sz="8" w:space="0" w:color="auto"/>
              <w:left w:val="nil"/>
              <w:bottom w:val="nil"/>
              <w:right w:val="nil"/>
            </w:tcBorders>
            <w:shd w:val="clear" w:color="auto" w:fill="auto"/>
            <w:vAlign w:val="center"/>
            <w:hideMark/>
          </w:tcPr>
          <w:p w14:paraId="072FBD23" w14:textId="1CECB27F" w:rsidR="00277161" w:rsidRPr="001E18E5" w:rsidRDefault="00BB1A0C">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BB1A0C" w:rsidRPr="001E18E5" w14:paraId="3B804295" w14:textId="77777777" w:rsidTr="001B4D59">
        <w:tc>
          <w:tcPr>
            <w:tcW w:w="3553" w:type="pct"/>
            <w:tcBorders>
              <w:top w:val="single" w:sz="4" w:space="0" w:color="auto"/>
              <w:left w:val="nil"/>
              <w:bottom w:val="nil"/>
              <w:right w:val="nil"/>
            </w:tcBorders>
            <w:shd w:val="clear" w:color="auto" w:fill="auto"/>
            <w:vAlign w:val="center"/>
            <w:hideMark/>
          </w:tcPr>
          <w:p w14:paraId="7EA68E32" w14:textId="77777777" w:rsidR="00BB1A0C" w:rsidRPr="001E18E5" w:rsidRDefault="00BB1A0C" w:rsidP="00BB1A0C">
            <w:pPr>
              <w:jc w:val="left"/>
              <w:rPr>
                <w:rFonts w:cs="Arial"/>
                <w:sz w:val="15"/>
                <w:szCs w:val="15"/>
              </w:rPr>
            </w:pPr>
            <w:r w:rsidRPr="001E18E5">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6AA15B7" w14:textId="3F886D55" w:rsidR="00BB1A0C" w:rsidRPr="001E18E5" w:rsidRDefault="007467FC" w:rsidP="00BB1A0C">
            <w:pPr>
              <w:jc w:val="right"/>
              <w:rPr>
                <w:rFonts w:cs="Arial"/>
                <w:sz w:val="15"/>
                <w:szCs w:val="15"/>
              </w:rPr>
            </w:pPr>
            <w:r>
              <w:rPr>
                <w:rFonts w:cs="Arial"/>
                <w:sz w:val="15"/>
                <w:szCs w:val="15"/>
              </w:rPr>
              <w:t>32</w:t>
            </w:r>
          </w:p>
        </w:tc>
        <w:tc>
          <w:tcPr>
            <w:tcW w:w="723" w:type="pct"/>
            <w:tcBorders>
              <w:top w:val="single" w:sz="4" w:space="0" w:color="auto"/>
              <w:left w:val="nil"/>
              <w:bottom w:val="nil"/>
              <w:right w:val="nil"/>
            </w:tcBorders>
            <w:shd w:val="clear" w:color="auto" w:fill="auto"/>
            <w:vAlign w:val="bottom"/>
            <w:hideMark/>
          </w:tcPr>
          <w:p w14:paraId="560FE991" w14:textId="6FD71C62" w:rsidR="00BB1A0C" w:rsidRPr="001E18E5" w:rsidRDefault="00BB1A0C" w:rsidP="00BB1A0C">
            <w:pPr>
              <w:jc w:val="right"/>
              <w:rPr>
                <w:rFonts w:cs="Arial"/>
                <w:sz w:val="15"/>
                <w:szCs w:val="15"/>
              </w:rPr>
            </w:pPr>
            <w:r>
              <w:rPr>
                <w:rFonts w:cs="Arial"/>
                <w:sz w:val="15"/>
                <w:szCs w:val="15"/>
              </w:rPr>
              <w:t>34,00</w:t>
            </w:r>
          </w:p>
        </w:tc>
      </w:tr>
      <w:tr w:rsidR="00BB1A0C" w:rsidRPr="001E18E5" w14:paraId="3FAD2B1D" w14:textId="77777777" w:rsidTr="005012B6">
        <w:tc>
          <w:tcPr>
            <w:tcW w:w="3553" w:type="pct"/>
            <w:tcBorders>
              <w:top w:val="nil"/>
              <w:left w:val="nil"/>
              <w:bottom w:val="nil"/>
              <w:right w:val="nil"/>
            </w:tcBorders>
            <w:shd w:val="clear" w:color="auto" w:fill="auto"/>
            <w:vAlign w:val="center"/>
            <w:hideMark/>
          </w:tcPr>
          <w:p w14:paraId="42871EFA" w14:textId="77777777" w:rsidR="00BB1A0C" w:rsidRPr="001E18E5" w:rsidRDefault="00BB1A0C" w:rsidP="00BB1A0C">
            <w:pPr>
              <w:jc w:val="left"/>
              <w:rPr>
                <w:rFonts w:cs="Arial"/>
                <w:sz w:val="15"/>
                <w:szCs w:val="15"/>
              </w:rPr>
            </w:pPr>
            <w:r w:rsidRPr="001E18E5">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4BC3649" w14:textId="2A68D8E2" w:rsidR="00BB1A0C" w:rsidRPr="001E18E5" w:rsidRDefault="007467FC" w:rsidP="00BB1A0C">
            <w:pPr>
              <w:jc w:val="right"/>
              <w:rPr>
                <w:rFonts w:cs="Arial"/>
                <w:sz w:val="15"/>
                <w:szCs w:val="15"/>
              </w:rPr>
            </w:pPr>
            <w:r>
              <w:rPr>
                <w:rFonts w:cs="Arial"/>
                <w:sz w:val="15"/>
                <w:szCs w:val="15"/>
              </w:rPr>
              <w:t>32</w:t>
            </w:r>
          </w:p>
        </w:tc>
        <w:tc>
          <w:tcPr>
            <w:tcW w:w="723" w:type="pct"/>
            <w:tcBorders>
              <w:top w:val="nil"/>
              <w:left w:val="nil"/>
              <w:bottom w:val="nil"/>
              <w:right w:val="nil"/>
            </w:tcBorders>
            <w:shd w:val="clear" w:color="auto" w:fill="auto"/>
            <w:vAlign w:val="bottom"/>
            <w:hideMark/>
          </w:tcPr>
          <w:p w14:paraId="537B63B6" w14:textId="1355248E" w:rsidR="00BB1A0C" w:rsidRPr="001E18E5" w:rsidRDefault="00BB1A0C" w:rsidP="00BB1A0C">
            <w:pPr>
              <w:jc w:val="right"/>
              <w:rPr>
                <w:rFonts w:cs="Arial"/>
                <w:sz w:val="15"/>
                <w:szCs w:val="15"/>
              </w:rPr>
            </w:pPr>
            <w:r>
              <w:rPr>
                <w:rFonts w:cs="Arial"/>
                <w:sz w:val="15"/>
                <w:szCs w:val="15"/>
              </w:rPr>
              <w:t>34</w:t>
            </w:r>
          </w:p>
        </w:tc>
      </w:tr>
      <w:tr w:rsidR="00BB1A0C" w:rsidRPr="001E18E5" w14:paraId="0908ADB9" w14:textId="77777777" w:rsidTr="005012B6">
        <w:tc>
          <w:tcPr>
            <w:tcW w:w="3553" w:type="pct"/>
            <w:tcBorders>
              <w:top w:val="nil"/>
              <w:left w:val="nil"/>
              <w:bottom w:val="single" w:sz="8" w:space="0" w:color="auto"/>
              <w:right w:val="nil"/>
            </w:tcBorders>
            <w:shd w:val="clear" w:color="auto" w:fill="auto"/>
            <w:vAlign w:val="center"/>
            <w:hideMark/>
          </w:tcPr>
          <w:p w14:paraId="715BC3E2" w14:textId="77777777" w:rsidR="00BB1A0C" w:rsidRPr="001E18E5" w:rsidRDefault="00BB1A0C" w:rsidP="00BB1A0C">
            <w:pPr>
              <w:ind w:left="176"/>
              <w:jc w:val="left"/>
              <w:rPr>
                <w:rFonts w:cs="Arial"/>
                <w:i/>
                <w:iCs/>
                <w:sz w:val="15"/>
                <w:szCs w:val="15"/>
              </w:rPr>
            </w:pPr>
            <w:r w:rsidRPr="001E18E5">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876B8D3" w14:textId="446815E1" w:rsidR="00BB1A0C" w:rsidRPr="001E18E5" w:rsidRDefault="007467FC" w:rsidP="00BB1A0C">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14:paraId="2D9D5D15" w14:textId="681C3EB7" w:rsidR="00BB1A0C" w:rsidRPr="001E18E5" w:rsidRDefault="00BB1A0C" w:rsidP="00BB1A0C">
            <w:pPr>
              <w:jc w:val="right"/>
              <w:rPr>
                <w:rFonts w:cs="Arial"/>
                <w:i/>
                <w:iCs/>
                <w:sz w:val="15"/>
                <w:szCs w:val="15"/>
              </w:rPr>
            </w:pPr>
            <w:r>
              <w:rPr>
                <w:rFonts w:cs="Arial"/>
                <w:i/>
                <w:iCs/>
                <w:sz w:val="15"/>
                <w:szCs w:val="15"/>
              </w:rPr>
              <w:t>1</w:t>
            </w:r>
          </w:p>
        </w:tc>
      </w:tr>
    </w:tbl>
    <w:p w14:paraId="2CFD4370" w14:textId="77777777" w:rsidR="00C81150" w:rsidRPr="001E18E5" w:rsidRDefault="00C81150" w:rsidP="00277161">
      <w:pPr>
        <w:rPr>
          <w:snapToGrid w:val="0"/>
          <w:szCs w:val="17"/>
          <w:lang w:eastAsia="sk-SK"/>
        </w:rPr>
      </w:pPr>
    </w:p>
    <w:bookmarkEnd w:id="0"/>
    <w:p w14:paraId="0B10E021" w14:textId="77777777" w:rsidR="0021576C" w:rsidRPr="001E18E5" w:rsidRDefault="0021576C" w:rsidP="00277161">
      <w:pPr>
        <w:rPr>
          <w:snapToGrid w:val="0"/>
          <w:szCs w:val="17"/>
          <w:lang w:eastAsia="sk-SK"/>
        </w:rPr>
      </w:pPr>
    </w:p>
    <w:p w14:paraId="21730D8F" w14:textId="77777777" w:rsidR="00C81150" w:rsidRPr="001E18E5" w:rsidRDefault="00C81150" w:rsidP="00277161">
      <w:pPr>
        <w:pStyle w:val="Heading2"/>
        <w:rPr>
          <w:szCs w:val="17"/>
        </w:rPr>
      </w:pPr>
      <w:r w:rsidRPr="001E18E5">
        <w:rPr>
          <w:szCs w:val="17"/>
        </w:rPr>
        <w:t>Neobmedzené ručenie</w:t>
      </w:r>
    </w:p>
    <w:p w14:paraId="55DBE9EF" w14:textId="77777777" w:rsidR="00162043" w:rsidRPr="001E18E5" w:rsidRDefault="00162043" w:rsidP="00277161">
      <w:pPr>
        <w:rPr>
          <w:snapToGrid w:val="0"/>
          <w:szCs w:val="17"/>
          <w:lang w:eastAsia="sk-SK"/>
        </w:rPr>
      </w:pPr>
    </w:p>
    <w:p w14:paraId="70AA5E7F" w14:textId="77777777" w:rsidR="00C81150" w:rsidRPr="001E18E5" w:rsidRDefault="00224838" w:rsidP="00277161">
      <w:pPr>
        <w:rPr>
          <w:snapToGrid w:val="0"/>
          <w:szCs w:val="17"/>
          <w:lang w:eastAsia="sk-SK"/>
        </w:rPr>
      </w:pPr>
      <w:r w:rsidRPr="001E18E5">
        <w:rPr>
          <w:szCs w:val="17"/>
        </w:rPr>
        <w:t>Zeelandia s.r.o.</w:t>
      </w:r>
      <w:r w:rsidR="00767A6E" w:rsidRPr="001E18E5">
        <w:rPr>
          <w:snapToGrid w:val="0"/>
          <w:szCs w:val="17"/>
          <w:lang w:eastAsia="sk-SK"/>
        </w:rPr>
        <w:t>,</w:t>
      </w:r>
      <w:r w:rsidR="00C81150" w:rsidRPr="001E18E5">
        <w:rPr>
          <w:snapToGrid w:val="0"/>
          <w:szCs w:val="17"/>
          <w:lang w:eastAsia="sk-SK"/>
        </w:rPr>
        <w:t xml:space="preserve"> </w:t>
      </w:r>
      <w:r w:rsidR="00EC786F" w:rsidRPr="001E18E5">
        <w:rPr>
          <w:snapToGrid w:val="0"/>
          <w:szCs w:val="17"/>
          <w:lang w:eastAsia="sk-SK"/>
        </w:rPr>
        <w:t xml:space="preserve">(ďalej len „spoločnosť“) </w:t>
      </w:r>
      <w:r w:rsidR="00E26A6C" w:rsidRPr="001E18E5">
        <w:rPr>
          <w:snapToGrid w:val="0"/>
          <w:szCs w:val="17"/>
          <w:lang w:eastAsia="sk-SK"/>
        </w:rPr>
        <w:t>nie je</w:t>
      </w:r>
      <w:r w:rsidR="004B7838" w:rsidRPr="001E18E5">
        <w:rPr>
          <w:snapToGrid w:val="0"/>
          <w:szCs w:val="17"/>
          <w:lang w:eastAsia="sk-SK"/>
        </w:rPr>
        <w:t xml:space="preserve"> neobmedzene ručiacim </w:t>
      </w:r>
      <w:r w:rsidR="00C81150" w:rsidRPr="001E18E5">
        <w:rPr>
          <w:snapToGrid w:val="0"/>
          <w:szCs w:val="17"/>
          <w:lang w:eastAsia="sk-SK"/>
        </w:rPr>
        <w:t>spoločníkom</w:t>
      </w:r>
      <w:r w:rsidR="00D25C87" w:rsidRPr="001E18E5">
        <w:rPr>
          <w:snapToGrid w:val="0"/>
          <w:szCs w:val="17"/>
          <w:lang w:eastAsia="sk-SK"/>
        </w:rPr>
        <w:t xml:space="preserve"> v inej účtovnej jednotke</w:t>
      </w:r>
      <w:r w:rsidR="00D22B64" w:rsidRPr="001E18E5">
        <w:rPr>
          <w:snapToGrid w:val="0"/>
          <w:szCs w:val="17"/>
          <w:lang w:eastAsia="sk-SK"/>
        </w:rPr>
        <w:t>.</w:t>
      </w:r>
    </w:p>
    <w:p w14:paraId="52F824D3" w14:textId="77777777" w:rsidR="00C81150" w:rsidRPr="001E18E5" w:rsidRDefault="00C81150" w:rsidP="00277161">
      <w:pPr>
        <w:rPr>
          <w:snapToGrid w:val="0"/>
          <w:szCs w:val="17"/>
          <w:lang w:eastAsia="sk-SK"/>
        </w:rPr>
      </w:pPr>
    </w:p>
    <w:p w14:paraId="14A981B4" w14:textId="77777777" w:rsidR="00C81150" w:rsidRPr="001E18E5" w:rsidRDefault="00C81150" w:rsidP="00277161">
      <w:pPr>
        <w:rPr>
          <w:snapToGrid w:val="0"/>
          <w:szCs w:val="17"/>
          <w:lang w:eastAsia="sk-SK"/>
        </w:rPr>
      </w:pPr>
    </w:p>
    <w:p w14:paraId="45E1A211" w14:textId="77777777" w:rsidR="00C81150" w:rsidRPr="001E18E5" w:rsidRDefault="00C81150" w:rsidP="00277161">
      <w:pPr>
        <w:pStyle w:val="Heading2"/>
        <w:rPr>
          <w:szCs w:val="17"/>
        </w:rPr>
      </w:pPr>
      <w:r w:rsidRPr="001E18E5">
        <w:rPr>
          <w:szCs w:val="17"/>
        </w:rPr>
        <w:t>Právny dôvod zostavenia účtovnej závierky</w:t>
      </w:r>
    </w:p>
    <w:p w14:paraId="7C13518B" w14:textId="77777777" w:rsidR="00162043" w:rsidRPr="001E18E5" w:rsidRDefault="00162043" w:rsidP="00277161">
      <w:pPr>
        <w:rPr>
          <w:snapToGrid w:val="0"/>
          <w:szCs w:val="17"/>
          <w:lang w:eastAsia="sk-SK"/>
        </w:rPr>
      </w:pPr>
    </w:p>
    <w:p w14:paraId="0C2C4CDE" w14:textId="59B1D1B8" w:rsidR="00C81150" w:rsidRPr="001E18E5" w:rsidRDefault="00C81150" w:rsidP="00277161">
      <w:pPr>
        <w:rPr>
          <w:snapToGrid w:val="0"/>
          <w:szCs w:val="17"/>
          <w:lang w:eastAsia="sk-SK"/>
        </w:rPr>
      </w:pPr>
      <w:r w:rsidRPr="001E18E5">
        <w:rPr>
          <w:snapToGrid w:val="0"/>
          <w:szCs w:val="17"/>
          <w:lang w:eastAsia="sk-SK"/>
        </w:rPr>
        <w:t xml:space="preserve">Táto účtovná závierka je riadna individuálna účtovná závierka </w:t>
      </w:r>
      <w:r w:rsidR="00C27954" w:rsidRPr="001E18E5">
        <w:rPr>
          <w:snapToGrid w:val="0"/>
          <w:szCs w:val="17"/>
          <w:lang w:eastAsia="sk-SK"/>
        </w:rPr>
        <w:t xml:space="preserve">spoločnosti </w:t>
      </w:r>
      <w:r w:rsidR="00D25C87" w:rsidRPr="001E18E5">
        <w:rPr>
          <w:szCs w:val="17"/>
        </w:rPr>
        <w:t>Zeelandia s.r.o</w:t>
      </w:r>
      <w:r w:rsidRPr="001E18E5">
        <w:rPr>
          <w:snapToGrid w:val="0"/>
          <w:szCs w:val="17"/>
          <w:lang w:eastAsia="sk-SK"/>
        </w:rPr>
        <w:t>. Bola zostavená za účtovné obdobie od 1. januára do 31. decembra </w:t>
      </w:r>
      <w:r w:rsidR="00BB1A0C" w:rsidRPr="001E18E5">
        <w:rPr>
          <w:snapToGrid w:val="0"/>
          <w:szCs w:val="17"/>
          <w:lang w:eastAsia="sk-SK"/>
        </w:rPr>
        <w:t>20</w:t>
      </w:r>
      <w:r w:rsidR="00BB1A0C">
        <w:rPr>
          <w:snapToGrid w:val="0"/>
          <w:szCs w:val="17"/>
          <w:lang w:eastAsia="sk-SK"/>
        </w:rPr>
        <w:t>22</w:t>
      </w:r>
      <w:r w:rsidR="00BB1A0C" w:rsidRPr="001E18E5">
        <w:rPr>
          <w:snapToGrid w:val="0"/>
          <w:szCs w:val="17"/>
          <w:lang w:eastAsia="sk-SK"/>
        </w:rPr>
        <w:t xml:space="preserve"> </w:t>
      </w:r>
      <w:r w:rsidRPr="001E18E5">
        <w:rPr>
          <w:snapToGrid w:val="0"/>
          <w:szCs w:val="17"/>
          <w:lang w:eastAsia="sk-SK"/>
        </w:rPr>
        <w:t>podľa slovenských právnych predpisov, a to zákona o</w:t>
      </w:r>
      <w:r w:rsidRPr="001E18E5">
        <w:rPr>
          <w:szCs w:val="17"/>
        </w:rPr>
        <w:t> </w:t>
      </w:r>
      <w:r w:rsidRPr="001E18E5">
        <w:rPr>
          <w:snapToGrid w:val="0"/>
          <w:szCs w:val="17"/>
          <w:lang w:eastAsia="sk-SK"/>
        </w:rPr>
        <w:t xml:space="preserve">účtovníctve a postupov účtovania pre podnikateľov. </w:t>
      </w:r>
    </w:p>
    <w:p w14:paraId="1A8D8E6F" w14:textId="77777777" w:rsidR="00C81150" w:rsidRPr="001E18E5" w:rsidRDefault="00C81150" w:rsidP="00277161">
      <w:pPr>
        <w:rPr>
          <w:snapToGrid w:val="0"/>
          <w:szCs w:val="17"/>
          <w:lang w:eastAsia="sk-SK"/>
        </w:rPr>
      </w:pPr>
    </w:p>
    <w:p w14:paraId="439DEB20" w14:textId="77777777" w:rsidR="00416D85" w:rsidRPr="001E18E5" w:rsidRDefault="00416D85" w:rsidP="00277161">
      <w:pPr>
        <w:rPr>
          <w:szCs w:val="17"/>
        </w:rPr>
      </w:pPr>
      <w:r w:rsidRPr="001E18E5">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C520A50" w14:textId="77777777" w:rsidR="00416D85" w:rsidRPr="001E18E5" w:rsidRDefault="00416D85" w:rsidP="00277161">
      <w:pPr>
        <w:rPr>
          <w:snapToGrid w:val="0"/>
          <w:szCs w:val="17"/>
          <w:lang w:eastAsia="sk-SK"/>
        </w:rPr>
      </w:pPr>
    </w:p>
    <w:p w14:paraId="126250D1" w14:textId="77777777" w:rsidR="00C81150" w:rsidRPr="001E18E5" w:rsidRDefault="00C81150" w:rsidP="00277161">
      <w:pPr>
        <w:rPr>
          <w:snapToGrid w:val="0"/>
          <w:szCs w:val="17"/>
          <w:lang w:eastAsia="sk-SK"/>
        </w:rPr>
      </w:pPr>
    </w:p>
    <w:p w14:paraId="60C32CC7" w14:textId="1EB0DEC1" w:rsidR="00C81150" w:rsidRPr="001E18E5" w:rsidRDefault="00C81150" w:rsidP="00277161">
      <w:pPr>
        <w:pStyle w:val="Heading2"/>
        <w:rPr>
          <w:szCs w:val="17"/>
        </w:rPr>
      </w:pPr>
      <w:r w:rsidRPr="001E18E5">
        <w:rPr>
          <w:szCs w:val="17"/>
        </w:rPr>
        <w:t>Schválen</w:t>
      </w:r>
      <w:r w:rsidR="00AC79A3" w:rsidRPr="001E18E5">
        <w:rPr>
          <w:szCs w:val="17"/>
        </w:rPr>
        <w:t xml:space="preserve">ie účtovnej závierky za rok </w:t>
      </w:r>
      <w:r w:rsidR="00BB1A0C" w:rsidRPr="001E18E5">
        <w:rPr>
          <w:szCs w:val="17"/>
        </w:rPr>
        <w:t>20</w:t>
      </w:r>
      <w:r w:rsidR="00BB1A0C">
        <w:rPr>
          <w:szCs w:val="17"/>
        </w:rPr>
        <w:t>21</w:t>
      </w:r>
    </w:p>
    <w:p w14:paraId="3A99B9BE" w14:textId="77777777" w:rsidR="00AC79A3" w:rsidRPr="001E18E5" w:rsidRDefault="00AC79A3" w:rsidP="00277161">
      <w:pPr>
        <w:rPr>
          <w:szCs w:val="17"/>
          <w:lang w:eastAsia="sk-SK"/>
        </w:rPr>
      </w:pPr>
    </w:p>
    <w:p w14:paraId="367773A2" w14:textId="50B9CF92" w:rsidR="00C81150" w:rsidRPr="001E18E5" w:rsidRDefault="00C81150" w:rsidP="00277161">
      <w:pPr>
        <w:rPr>
          <w:snapToGrid w:val="0"/>
          <w:szCs w:val="17"/>
          <w:lang w:eastAsia="sk-SK"/>
        </w:rPr>
      </w:pPr>
      <w:r w:rsidRPr="001E18E5">
        <w:rPr>
          <w:snapToGrid w:val="0"/>
          <w:szCs w:val="17"/>
          <w:lang w:eastAsia="sk-SK"/>
        </w:rPr>
        <w:t xml:space="preserve">Účtovnú závierku spoločnosti </w:t>
      </w:r>
      <w:r w:rsidR="00D25C87" w:rsidRPr="001E18E5">
        <w:rPr>
          <w:szCs w:val="17"/>
        </w:rPr>
        <w:t>Zeelandia s.r.o.</w:t>
      </w:r>
      <w:r w:rsidRPr="001E18E5">
        <w:rPr>
          <w:snapToGrid w:val="0"/>
          <w:szCs w:val="17"/>
          <w:lang w:eastAsia="sk-SK"/>
        </w:rPr>
        <w:t xml:space="preserve">, za rok </w:t>
      </w:r>
      <w:r w:rsidR="00BB1A0C" w:rsidRPr="001E18E5">
        <w:rPr>
          <w:snapToGrid w:val="0"/>
          <w:szCs w:val="17"/>
          <w:lang w:eastAsia="sk-SK"/>
        </w:rPr>
        <w:t>20</w:t>
      </w:r>
      <w:r w:rsidR="00BB1A0C">
        <w:rPr>
          <w:snapToGrid w:val="0"/>
          <w:szCs w:val="17"/>
          <w:lang w:eastAsia="sk-SK"/>
        </w:rPr>
        <w:t>21</w:t>
      </w:r>
      <w:r w:rsidR="00BB1A0C" w:rsidRPr="001E18E5">
        <w:rPr>
          <w:snapToGrid w:val="0"/>
          <w:szCs w:val="17"/>
          <w:lang w:eastAsia="sk-SK"/>
        </w:rPr>
        <w:t xml:space="preserve"> </w:t>
      </w:r>
      <w:r w:rsidRPr="001E18E5">
        <w:rPr>
          <w:snapToGrid w:val="0"/>
          <w:szCs w:val="17"/>
          <w:lang w:eastAsia="sk-SK"/>
        </w:rPr>
        <w:t xml:space="preserve">schválilo </w:t>
      </w:r>
      <w:r w:rsidR="002A6928" w:rsidRPr="001E18E5">
        <w:rPr>
          <w:snapToGrid w:val="0"/>
          <w:szCs w:val="17"/>
          <w:lang w:eastAsia="sk-SK"/>
        </w:rPr>
        <w:t>r</w:t>
      </w:r>
      <w:r w:rsidRPr="001E18E5">
        <w:rPr>
          <w:snapToGrid w:val="0"/>
          <w:szCs w:val="17"/>
          <w:lang w:eastAsia="sk-SK"/>
        </w:rPr>
        <w:t>iadne valné zhromaždenie, kto</w:t>
      </w:r>
      <w:r w:rsidR="00AC79A3" w:rsidRPr="001E18E5">
        <w:rPr>
          <w:snapToGrid w:val="0"/>
          <w:szCs w:val="17"/>
          <w:lang w:eastAsia="sk-SK"/>
        </w:rPr>
        <w:t xml:space="preserve">ré sa konalo dňa </w:t>
      </w:r>
      <w:r w:rsidR="00AD7EBA">
        <w:rPr>
          <w:snapToGrid w:val="0"/>
          <w:szCs w:val="17"/>
          <w:lang w:eastAsia="sk-SK"/>
        </w:rPr>
        <w:t>1. decembra</w:t>
      </w:r>
      <w:r w:rsidR="00056817">
        <w:rPr>
          <w:snapToGrid w:val="0"/>
          <w:szCs w:val="17"/>
          <w:lang w:eastAsia="sk-SK"/>
        </w:rPr>
        <w:t xml:space="preserve"> </w:t>
      </w:r>
      <w:r w:rsidR="00BB1A0C" w:rsidRPr="001E18E5">
        <w:rPr>
          <w:snapToGrid w:val="0"/>
          <w:szCs w:val="17"/>
          <w:lang w:eastAsia="sk-SK"/>
        </w:rPr>
        <w:t>20</w:t>
      </w:r>
      <w:r w:rsidR="00BB1A0C">
        <w:rPr>
          <w:snapToGrid w:val="0"/>
          <w:szCs w:val="17"/>
          <w:lang w:eastAsia="sk-SK"/>
        </w:rPr>
        <w:t>22</w:t>
      </w:r>
      <w:r w:rsidRPr="001E18E5">
        <w:rPr>
          <w:snapToGrid w:val="0"/>
          <w:szCs w:val="17"/>
          <w:lang w:eastAsia="sk-SK"/>
        </w:rPr>
        <w:t xml:space="preserve">. </w:t>
      </w:r>
    </w:p>
    <w:p w14:paraId="1F9BDDE1" w14:textId="77777777" w:rsidR="00C81150" w:rsidRPr="001E18E5" w:rsidRDefault="00C81150" w:rsidP="00277161">
      <w:pPr>
        <w:rPr>
          <w:snapToGrid w:val="0"/>
          <w:szCs w:val="17"/>
          <w:lang w:eastAsia="sk-SK"/>
        </w:rPr>
      </w:pPr>
    </w:p>
    <w:p w14:paraId="399BB3EA" w14:textId="77777777" w:rsidR="00C81150" w:rsidRPr="001E18E5" w:rsidRDefault="00C81150" w:rsidP="00277161">
      <w:pPr>
        <w:rPr>
          <w:snapToGrid w:val="0"/>
          <w:szCs w:val="17"/>
          <w:lang w:eastAsia="sk-SK"/>
        </w:rPr>
      </w:pPr>
    </w:p>
    <w:p w14:paraId="2551F42C" w14:textId="77777777" w:rsidR="007E1C5A" w:rsidRPr="001E18E5" w:rsidRDefault="007E1C5A">
      <w:pPr>
        <w:jc w:val="left"/>
        <w:rPr>
          <w:rFonts w:cs="Arial"/>
          <w:b/>
          <w:bCs/>
          <w:iCs/>
          <w:szCs w:val="17"/>
        </w:rPr>
      </w:pPr>
      <w:r w:rsidRPr="001E18E5">
        <w:rPr>
          <w:szCs w:val="17"/>
        </w:rPr>
        <w:br w:type="page"/>
      </w:r>
    </w:p>
    <w:p w14:paraId="5410FF7E" w14:textId="77777777" w:rsidR="00C81150" w:rsidRPr="001E18E5" w:rsidRDefault="00C54D1E" w:rsidP="00277161">
      <w:pPr>
        <w:pStyle w:val="Heading2"/>
        <w:rPr>
          <w:szCs w:val="17"/>
        </w:rPr>
      </w:pPr>
      <w:r w:rsidRPr="001E18E5">
        <w:rPr>
          <w:szCs w:val="17"/>
        </w:rPr>
        <w:lastRenderedPageBreak/>
        <w:t>K</w:t>
      </w:r>
      <w:r w:rsidR="00C81150" w:rsidRPr="001E18E5">
        <w:rPr>
          <w:szCs w:val="17"/>
        </w:rPr>
        <w:t>onsolidovaná účtovná závierka</w:t>
      </w:r>
    </w:p>
    <w:p w14:paraId="2B2677DD" w14:textId="77777777" w:rsidR="00C54D1E" w:rsidRPr="001E18E5" w:rsidRDefault="00C54D1E" w:rsidP="00277161">
      <w:pPr>
        <w:rPr>
          <w:szCs w:val="17"/>
        </w:rPr>
      </w:pPr>
    </w:p>
    <w:p w14:paraId="7DD1331F" w14:textId="77777777" w:rsidR="00EA0CDC" w:rsidRPr="001E18E5" w:rsidRDefault="00C81150" w:rsidP="00277161">
      <w:pPr>
        <w:rPr>
          <w:szCs w:val="17"/>
        </w:rPr>
      </w:pPr>
      <w:r w:rsidRPr="001E18E5">
        <w:rPr>
          <w:szCs w:val="17"/>
        </w:rPr>
        <w:t xml:space="preserve">Spoločnosť </w:t>
      </w:r>
      <w:r w:rsidR="00D25C87" w:rsidRPr="001E18E5">
        <w:rPr>
          <w:szCs w:val="17"/>
        </w:rPr>
        <w:t>Zeelandia s.r.o.</w:t>
      </w:r>
      <w:r w:rsidRPr="001E18E5">
        <w:rPr>
          <w:szCs w:val="17"/>
        </w:rPr>
        <w:t xml:space="preserve">, je dcérskou spoločnosťou spoločnosti </w:t>
      </w:r>
      <w:r w:rsidR="00D25C87" w:rsidRPr="001E18E5">
        <w:rPr>
          <w:szCs w:val="17"/>
        </w:rPr>
        <w:t>Koninklijke Zeelandia Groep B.V.</w:t>
      </w:r>
      <w:r w:rsidR="00D27532" w:rsidRPr="001E18E5">
        <w:rPr>
          <w:szCs w:val="17"/>
        </w:rPr>
        <w:t>,</w:t>
      </w:r>
      <w:r w:rsidR="00D27532" w:rsidRPr="001E18E5">
        <w:rPr>
          <w:szCs w:val="17"/>
        </w:rPr>
        <w:br/>
      </w:r>
      <w:r w:rsidRPr="001E18E5">
        <w:rPr>
          <w:szCs w:val="17"/>
        </w:rPr>
        <w:t xml:space="preserve">so sídlom </w:t>
      </w:r>
      <w:r w:rsidR="00D25C87" w:rsidRPr="001E18E5">
        <w:rPr>
          <w:szCs w:val="17"/>
        </w:rPr>
        <w:t>Poststraat 11, Zierikzee 4301AA, Holandsko</w:t>
      </w:r>
      <w:r w:rsidR="00EA0CDC" w:rsidRPr="001E18E5">
        <w:rPr>
          <w:szCs w:val="17"/>
        </w:rPr>
        <w:t xml:space="preserve">. </w:t>
      </w:r>
      <w:r w:rsidRPr="001E18E5">
        <w:rPr>
          <w:szCs w:val="17"/>
        </w:rPr>
        <w:t xml:space="preserve"> </w:t>
      </w:r>
      <w:r w:rsidR="00EA0CDC" w:rsidRPr="001E18E5">
        <w:rPr>
          <w:szCs w:val="17"/>
        </w:rPr>
        <w:t xml:space="preserve">Spoločnosť </w:t>
      </w:r>
      <w:r w:rsidR="00D25C87" w:rsidRPr="001E18E5">
        <w:rPr>
          <w:szCs w:val="17"/>
        </w:rPr>
        <w:t>Koninklijke Zeelandia Groep B.V.</w:t>
      </w:r>
      <w:r w:rsidR="00EA0CDC" w:rsidRPr="001E18E5">
        <w:rPr>
          <w:szCs w:val="17"/>
        </w:rPr>
        <w:t xml:space="preserve">, zostavuje konsolidovanú účtovnú závierku za </w:t>
      </w:r>
      <w:r w:rsidR="00CD0978" w:rsidRPr="001E18E5">
        <w:rPr>
          <w:szCs w:val="17"/>
        </w:rPr>
        <w:t>najväčšiu</w:t>
      </w:r>
      <w:r w:rsidR="00EA0CDC" w:rsidRPr="001E18E5">
        <w:rPr>
          <w:szCs w:val="17"/>
        </w:rPr>
        <w:t xml:space="preserve"> skupin</w:t>
      </w:r>
      <w:r w:rsidR="00CD0978" w:rsidRPr="001E18E5">
        <w:rPr>
          <w:szCs w:val="17"/>
        </w:rPr>
        <w:t>u</w:t>
      </w:r>
      <w:r w:rsidR="00EA0CDC" w:rsidRPr="001E18E5">
        <w:rPr>
          <w:szCs w:val="17"/>
        </w:rPr>
        <w:t xml:space="preserve"> podnikov konsolidovaného celku.</w:t>
      </w:r>
    </w:p>
    <w:p w14:paraId="5DA3244C" w14:textId="77777777" w:rsidR="00EA0CDC" w:rsidRPr="001E18E5" w:rsidRDefault="00EA0CDC" w:rsidP="00277161">
      <w:pPr>
        <w:rPr>
          <w:szCs w:val="17"/>
        </w:rPr>
      </w:pPr>
    </w:p>
    <w:p w14:paraId="56B45126" w14:textId="77777777" w:rsidR="00C81150" w:rsidRPr="001E18E5" w:rsidRDefault="00C81150" w:rsidP="00277161">
      <w:r w:rsidRPr="001E18E5">
        <w:t xml:space="preserve">Konsolidovaná účtovná závierka spoločnosti </w:t>
      </w:r>
      <w:r w:rsidR="00D25C87" w:rsidRPr="001E18E5">
        <w:t>Koninklijke Zeelandia Groep B.V.</w:t>
      </w:r>
      <w:r w:rsidRPr="001E18E5">
        <w:t xml:space="preserve">, je sprístupnená v jej </w:t>
      </w:r>
      <w:r w:rsidR="00EA0CDC" w:rsidRPr="001E18E5">
        <w:t>sídle</w:t>
      </w:r>
      <w:r w:rsidRPr="001E18E5">
        <w:t>.</w:t>
      </w:r>
    </w:p>
    <w:p w14:paraId="5E99FAF7" w14:textId="77777777" w:rsidR="007E1C5A" w:rsidRPr="001E18E5" w:rsidRDefault="007E1C5A" w:rsidP="00277161"/>
    <w:p w14:paraId="543DBF9A" w14:textId="77777777" w:rsidR="007E1C5A" w:rsidRPr="001E18E5" w:rsidRDefault="007E1C5A" w:rsidP="00277161"/>
    <w:p w14:paraId="5FEC6A09" w14:textId="77777777" w:rsidR="00845108" w:rsidRPr="001E18E5" w:rsidRDefault="00845108" w:rsidP="00277161">
      <w:pPr>
        <w:pStyle w:val="Heading1"/>
      </w:pPr>
      <w:bookmarkStart w:id="2" w:name="_Ref150575427"/>
      <w:r w:rsidRPr="001E18E5">
        <w:t>POUŽITÉ ÚČTOVNÉ ZÁSADY A ÚČTOVNÉ METÓDY</w:t>
      </w:r>
    </w:p>
    <w:bookmarkEnd w:id="2"/>
    <w:p w14:paraId="0BACB51D" w14:textId="77777777" w:rsidR="00C81150" w:rsidRPr="001E18E5" w:rsidRDefault="00C81150" w:rsidP="00277161"/>
    <w:p w14:paraId="7BACC4D7" w14:textId="77777777" w:rsidR="00BE09FD" w:rsidRPr="001E18E5" w:rsidRDefault="00C81150" w:rsidP="00277161">
      <w:pPr>
        <w:numPr>
          <w:ilvl w:val="0"/>
          <w:numId w:val="6"/>
        </w:numPr>
        <w:rPr>
          <w:snapToGrid w:val="0"/>
          <w:lang w:eastAsia="sk-SK"/>
        </w:rPr>
      </w:pPr>
      <w:r w:rsidRPr="001E18E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1E18E5">
        <w:rPr>
          <w:snapToGrid w:val="0"/>
          <w:lang w:eastAsia="sk-SK"/>
        </w:rPr>
        <w:t>eurách</w:t>
      </w:r>
      <w:r w:rsidRPr="001E18E5">
        <w:rPr>
          <w:snapToGrid w:val="0"/>
          <w:lang w:eastAsia="sk-SK"/>
        </w:rPr>
        <w:t>.</w:t>
      </w:r>
    </w:p>
    <w:p w14:paraId="2E086BDC" w14:textId="77777777" w:rsidR="00BE09FD" w:rsidRPr="001E18E5" w:rsidRDefault="00BE09FD" w:rsidP="00277161">
      <w:pPr>
        <w:rPr>
          <w:snapToGrid w:val="0"/>
          <w:sz w:val="14"/>
          <w:szCs w:val="14"/>
          <w:lang w:eastAsia="sk-SK"/>
        </w:rPr>
      </w:pPr>
    </w:p>
    <w:p w14:paraId="141EA53A" w14:textId="1A270B64" w:rsidR="00C81150" w:rsidRPr="001E18E5" w:rsidRDefault="00C81150" w:rsidP="00277161">
      <w:pPr>
        <w:numPr>
          <w:ilvl w:val="0"/>
          <w:numId w:val="6"/>
        </w:numPr>
      </w:pPr>
      <w:r w:rsidRPr="001E18E5">
        <w:t xml:space="preserve">Účtovná závierka za rok </w:t>
      </w:r>
      <w:r w:rsidR="00BB1A0C" w:rsidRPr="001E18E5">
        <w:t>20</w:t>
      </w:r>
      <w:r w:rsidR="00BB1A0C">
        <w:t>22</w:t>
      </w:r>
      <w:r w:rsidR="00BB1A0C" w:rsidRPr="001E18E5">
        <w:t xml:space="preserve"> </w:t>
      </w:r>
      <w:r w:rsidRPr="001E18E5">
        <w:t>bola spracovaná za predpokladu nepretržitého pokračovania činnosti.</w:t>
      </w:r>
      <w:r w:rsidR="00244475">
        <w:t xml:space="preserve"> </w:t>
      </w:r>
      <w:r w:rsidR="00244475" w:rsidRPr="00244475">
        <w:t xml:space="preserve">Napriek neistotám v súvislosti s vojenským konfliktom na Ukrajine a po posúdení všetkých aktuálne dostupných informácií sme presvedčení, že schopnosť spoločnosti pokračovať v činnosti nie je ohrozená a že uplatnenie účtovnej zásady nepretržitého pokračovania v činnosti pri zostavovaní účtovnej závierky je aj naďalej primerané. </w:t>
      </w:r>
      <w:r w:rsidRPr="001E18E5">
        <w:t xml:space="preserve"> </w:t>
      </w:r>
    </w:p>
    <w:p w14:paraId="76B54E6D" w14:textId="77777777" w:rsidR="00C81150" w:rsidRPr="001E18E5" w:rsidRDefault="00C81150" w:rsidP="00277161">
      <w:pPr>
        <w:tabs>
          <w:tab w:val="num" w:pos="540"/>
        </w:tabs>
        <w:ind w:left="540" w:hanging="540"/>
        <w:rPr>
          <w:sz w:val="14"/>
          <w:szCs w:val="14"/>
        </w:rPr>
      </w:pPr>
    </w:p>
    <w:p w14:paraId="248E99D2" w14:textId="77777777" w:rsidR="00C81150" w:rsidRPr="001E18E5" w:rsidRDefault="00C81150" w:rsidP="00277161">
      <w:pPr>
        <w:numPr>
          <w:ilvl w:val="0"/>
          <w:numId w:val="6"/>
        </w:numPr>
      </w:pPr>
      <w:r w:rsidRPr="001E18E5">
        <w:t xml:space="preserve">Účtovníctvo sa vedie na základe dodržania časovej a vecnej súvislosti nákladov a výnosov. Za základ sa berú všetky náklady a výnosy, ktoré sa vzťahujú na účtovné obdobie bez ohľadu na dátum ich platenia. </w:t>
      </w:r>
    </w:p>
    <w:p w14:paraId="0DAFC843" w14:textId="77777777" w:rsidR="00C81150" w:rsidRPr="001E18E5" w:rsidRDefault="00C81150" w:rsidP="00277161">
      <w:pPr>
        <w:tabs>
          <w:tab w:val="num" w:pos="540"/>
        </w:tabs>
        <w:ind w:left="540" w:hanging="540"/>
        <w:rPr>
          <w:sz w:val="14"/>
          <w:szCs w:val="14"/>
        </w:rPr>
      </w:pPr>
    </w:p>
    <w:p w14:paraId="2BA263F2" w14:textId="77777777" w:rsidR="00C81150" w:rsidRPr="001E18E5" w:rsidRDefault="00C81150" w:rsidP="00277161">
      <w:pPr>
        <w:numPr>
          <w:ilvl w:val="0"/>
          <w:numId w:val="6"/>
        </w:numPr>
      </w:pPr>
      <w:r w:rsidRPr="001E18E5">
        <w:t>Pri oceňovaní majetku a záväzkov sa uplatňuje zásada opatrnosti, t. j. berú sa za základ všetky riziká, straty a zníženia hodnoty, ktoré sa týkajú majetku a záväzkov a ktoré sú známe ku dňu, ku ktorému sa zostavuje účtovná závierka.</w:t>
      </w:r>
    </w:p>
    <w:p w14:paraId="0FE0F7D6" w14:textId="77777777" w:rsidR="00C81150" w:rsidRPr="001E18E5" w:rsidRDefault="00C81150" w:rsidP="00277161">
      <w:pPr>
        <w:tabs>
          <w:tab w:val="num" w:pos="540"/>
        </w:tabs>
        <w:ind w:left="540" w:hanging="540"/>
        <w:rPr>
          <w:sz w:val="14"/>
          <w:szCs w:val="14"/>
        </w:rPr>
      </w:pPr>
    </w:p>
    <w:p w14:paraId="449073B4" w14:textId="77777777" w:rsidR="00C81150" w:rsidRPr="001E18E5" w:rsidRDefault="00C81150" w:rsidP="00277161">
      <w:pPr>
        <w:numPr>
          <w:ilvl w:val="0"/>
          <w:numId w:val="6"/>
        </w:numPr>
      </w:pPr>
      <w:r w:rsidRPr="001E18E5">
        <w:t>Moment zaúčtovania výnosov – výnosy sa účtujú pri splnení dodacích podmienok, nakoľko v tomto okamihu prechádzajú na odberateľa významné riziká a vlastnícke práva.</w:t>
      </w:r>
    </w:p>
    <w:p w14:paraId="74B3AB9C" w14:textId="77777777" w:rsidR="00C81150" w:rsidRPr="001E18E5" w:rsidRDefault="00C81150" w:rsidP="00277161">
      <w:pPr>
        <w:tabs>
          <w:tab w:val="num" w:pos="540"/>
        </w:tabs>
        <w:ind w:left="540" w:hanging="540"/>
        <w:rPr>
          <w:sz w:val="14"/>
          <w:szCs w:val="14"/>
        </w:rPr>
      </w:pPr>
    </w:p>
    <w:p w14:paraId="2BCB7D1A" w14:textId="77777777" w:rsidR="00C81150" w:rsidRPr="001E18E5" w:rsidRDefault="00C81150" w:rsidP="00277161">
      <w:pPr>
        <w:numPr>
          <w:ilvl w:val="0"/>
          <w:numId w:val="6"/>
        </w:numPr>
      </w:pPr>
      <w:r w:rsidRPr="001E18E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88B2AFC" w14:textId="77777777" w:rsidR="00C81150" w:rsidRPr="001E18E5" w:rsidRDefault="00C81150" w:rsidP="00277161">
      <w:pPr>
        <w:tabs>
          <w:tab w:val="num" w:pos="540"/>
        </w:tabs>
        <w:ind w:left="540" w:hanging="540"/>
        <w:rPr>
          <w:sz w:val="14"/>
          <w:szCs w:val="14"/>
        </w:rPr>
      </w:pPr>
    </w:p>
    <w:p w14:paraId="4DFCC589" w14:textId="77777777" w:rsidR="00C81150" w:rsidRPr="001E18E5" w:rsidRDefault="00C81150" w:rsidP="00277161">
      <w:pPr>
        <w:numPr>
          <w:ilvl w:val="0"/>
          <w:numId w:val="6"/>
        </w:numPr>
      </w:pPr>
      <w:r w:rsidRPr="001E18E5">
        <w:t>Použitie odhadov – zostavenie účtovnej závierky si vyžaduje, aby vedenie spoločnosti vypracovalo odhady a predpoklady, ktoré majú vplyv na vykazované sumy aktív a pasív, uvedenie možných budúcich aktív a pasív k</w:t>
      </w:r>
      <w:r w:rsidR="003B3C94" w:rsidRPr="001E18E5">
        <w:t> </w:t>
      </w:r>
      <w:r w:rsidRPr="001E18E5">
        <w:t>dátumu</w:t>
      </w:r>
      <w:r w:rsidR="003B3C94" w:rsidRPr="001E18E5">
        <w:t>, ku ktorému sa zostavuje</w:t>
      </w:r>
      <w:r w:rsidRPr="001E18E5">
        <w:t xml:space="preserve"> účtovn</w:t>
      </w:r>
      <w:r w:rsidR="003B3C94" w:rsidRPr="001E18E5">
        <w:t>á</w:t>
      </w:r>
      <w:r w:rsidRPr="001E18E5">
        <w:t xml:space="preserve"> závierk</w:t>
      </w:r>
      <w:r w:rsidR="003B3C94" w:rsidRPr="001E18E5">
        <w:t>a</w:t>
      </w:r>
      <w:r w:rsidRPr="001E18E5">
        <w:t>, ako aj na vykazovanú výšku výnosov a nákladov počas roka. Skutočné výsledky sa môžu od takýchto odhadov líšiť.</w:t>
      </w:r>
    </w:p>
    <w:p w14:paraId="7532F740" w14:textId="77777777" w:rsidR="003B5D6D" w:rsidRPr="001E18E5" w:rsidRDefault="003B5D6D">
      <w:pPr>
        <w:jc w:val="left"/>
      </w:pPr>
    </w:p>
    <w:p w14:paraId="3F445453" w14:textId="77777777" w:rsidR="00C81150" w:rsidRPr="001E18E5" w:rsidRDefault="00C81150" w:rsidP="00277161">
      <w:pPr>
        <w:numPr>
          <w:ilvl w:val="0"/>
          <w:numId w:val="6"/>
        </w:numPr>
      </w:pPr>
      <w:r w:rsidRPr="001E18E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B63DA94" w14:textId="77777777" w:rsidR="002551CB" w:rsidRPr="001E18E5" w:rsidRDefault="002551CB" w:rsidP="00277161">
      <w:pPr>
        <w:pStyle w:val="ListParagraph"/>
        <w:rPr>
          <w:sz w:val="14"/>
          <w:szCs w:val="14"/>
        </w:rPr>
      </w:pPr>
    </w:p>
    <w:p w14:paraId="00C54539" w14:textId="77777777" w:rsidR="00277161" w:rsidRPr="001E18E5" w:rsidRDefault="00277161">
      <w:pPr>
        <w:jc w:val="left"/>
        <w:rPr>
          <w:rFonts w:cs="Arial"/>
          <w:b/>
          <w:bCs/>
          <w:iCs/>
          <w:szCs w:val="28"/>
        </w:rPr>
      </w:pPr>
      <w:bookmarkStart w:id="3" w:name="_Ref150575436"/>
    </w:p>
    <w:p w14:paraId="2AFD4CF0" w14:textId="77777777" w:rsidR="00C81150" w:rsidRPr="001E18E5" w:rsidRDefault="00C81150" w:rsidP="00277161">
      <w:pPr>
        <w:pStyle w:val="Heading2"/>
        <w:numPr>
          <w:ilvl w:val="1"/>
          <w:numId w:val="4"/>
        </w:numPr>
      </w:pPr>
      <w:r w:rsidRPr="001E18E5">
        <w:t>Spôsob ocenenia jednotlivých zložiek majetku a záväzkov – prvé ocenenie</w:t>
      </w:r>
      <w:bookmarkEnd w:id="3"/>
    </w:p>
    <w:p w14:paraId="527D53A0" w14:textId="77777777" w:rsidR="00C81150" w:rsidRPr="001E18E5" w:rsidRDefault="00C81150" w:rsidP="00277161">
      <w:pPr>
        <w:rPr>
          <w:sz w:val="16"/>
          <w:szCs w:val="16"/>
        </w:rPr>
      </w:pPr>
    </w:p>
    <w:p w14:paraId="2CFE0E8F" w14:textId="77777777" w:rsidR="00C81150" w:rsidRPr="001E18E5" w:rsidRDefault="00C81150" w:rsidP="00277161">
      <w:r w:rsidRPr="001E18E5">
        <w:t>Pri obstaraní majetku sa uplatňuje princíp obstarávacích cien (t. j. historických cien). Ocenenie jednotlivých položiek majetku a záväzkov je takéto:</w:t>
      </w:r>
    </w:p>
    <w:p w14:paraId="2981559F" w14:textId="77777777" w:rsidR="00904A4D" w:rsidRPr="001E18E5" w:rsidRDefault="00904A4D" w:rsidP="00277161"/>
    <w:p w14:paraId="61BE8E26" w14:textId="77777777" w:rsidR="00BD667D" w:rsidRPr="001E18E5" w:rsidRDefault="00BD667D" w:rsidP="00BD667D">
      <w:pPr>
        <w:numPr>
          <w:ilvl w:val="0"/>
          <w:numId w:val="5"/>
        </w:numPr>
      </w:pPr>
      <w:r w:rsidRPr="001E18E5">
        <w:t>Dlhodobý hmotný a nehmotný majetok obstaraný kúpou – obstarávacou cenou. Obstarávacia cena je cena, za ktorú sa majetok obstaral, vrátane nákladov súvisiacich s obstaraním</w:t>
      </w:r>
      <w:r w:rsidRPr="001E18E5" w:rsidDel="003F5EF6">
        <w:t xml:space="preserve"> </w:t>
      </w:r>
      <w:r w:rsidRPr="001E18E5">
        <w:t>(clo, prepravu, montáž, poistné a pod.), a všetky zníženia tejto obstarávacej ceny (dobropisy, skontá, rabaty, zľavy z ceny, bonusy a pod.)</w:t>
      </w:r>
      <w:r w:rsidR="00472E42" w:rsidRPr="001E18E5">
        <w:t>.</w:t>
      </w:r>
      <w:r w:rsidRPr="001E18E5">
        <w:t xml:space="preserve"> </w:t>
      </w:r>
    </w:p>
    <w:p w14:paraId="66603C64" w14:textId="77777777" w:rsidR="00472E42" w:rsidRPr="001E18E5" w:rsidRDefault="00472E42" w:rsidP="005012B6">
      <w:pPr>
        <w:ind w:left="539"/>
      </w:pPr>
    </w:p>
    <w:p w14:paraId="14F9BA72" w14:textId="77777777" w:rsidR="00BD667D" w:rsidRPr="001E18E5" w:rsidRDefault="00BD667D" w:rsidP="00BD667D">
      <w:pPr>
        <w:numPr>
          <w:ilvl w:val="0"/>
          <w:numId w:val="5"/>
        </w:numPr>
      </w:pPr>
      <w:r w:rsidRPr="001E18E5">
        <w:t>Dlhodobý nehmotný majetok vytvorený vlastnou činnosťou – vlastnými nákladmi. Vlastné náklady zahŕňajú priame náklady vynaložené na výrobu alebo inú činnosť a nepriame náklady, ktoré sa vzťahujú na výrobu alebo inú činnosť.</w:t>
      </w:r>
    </w:p>
    <w:p w14:paraId="4B727364" w14:textId="77777777" w:rsidR="0000253C" w:rsidRPr="001E18E5" w:rsidRDefault="0000253C" w:rsidP="00277161">
      <w:pPr>
        <w:jc w:val="left"/>
      </w:pPr>
    </w:p>
    <w:p w14:paraId="00C1A437" w14:textId="77777777" w:rsidR="00D27532" w:rsidRPr="001E18E5" w:rsidRDefault="00D27532">
      <w:pPr>
        <w:jc w:val="left"/>
      </w:pPr>
      <w:r w:rsidRPr="001E18E5">
        <w:br w:type="page"/>
      </w:r>
    </w:p>
    <w:p w14:paraId="1FC58023" w14:textId="77777777" w:rsidR="00C81150" w:rsidRPr="001E18E5" w:rsidRDefault="00C81150" w:rsidP="00277161">
      <w:pPr>
        <w:numPr>
          <w:ilvl w:val="0"/>
          <w:numId w:val="5"/>
        </w:numPr>
      </w:pPr>
      <w:r w:rsidRPr="001E18E5">
        <w:lastRenderedPageBreak/>
        <w:t>Zásoby obstarané kúpou:</w:t>
      </w:r>
    </w:p>
    <w:p w14:paraId="76D1945B" w14:textId="22639DEA" w:rsidR="00C81150" w:rsidRPr="001E18E5" w:rsidRDefault="00C81150" w:rsidP="00277161">
      <w:pPr>
        <w:numPr>
          <w:ilvl w:val="0"/>
          <w:numId w:val="7"/>
        </w:numPr>
        <w:rPr>
          <w:snapToGrid w:val="0"/>
          <w:lang w:eastAsia="sk-SK"/>
        </w:rPr>
      </w:pPr>
      <w:r w:rsidRPr="001E18E5">
        <w:rPr>
          <w:snapToGrid w:val="0"/>
          <w:lang w:eastAsia="sk-SK"/>
        </w:rPr>
        <w:t xml:space="preserve">Nakupovaný materiál – obstarávacou cenou. Pri úbytku rovnakého druhu zásob sa používa metóda </w:t>
      </w:r>
      <w:r w:rsidR="009377A1">
        <w:t>štandardných cien</w:t>
      </w:r>
      <w:r w:rsidRPr="001E18E5">
        <w:rPr>
          <w:snapToGrid w:val="0"/>
          <w:lang w:eastAsia="sk-SK"/>
        </w:rPr>
        <w:t>. Do vedľajších nákladov vstupuje clo, prepravné a provízie. Vedľajšie náklady sa rozvrhujú ako odchýlka podľa podielu súčtu stavu a prírastku odchýlky na súčte stavu a prírastku zásob.</w:t>
      </w:r>
    </w:p>
    <w:p w14:paraId="61356400" w14:textId="62ADE6A8" w:rsidR="00D27532" w:rsidRPr="001E18E5" w:rsidRDefault="00C81150" w:rsidP="005012B6">
      <w:pPr>
        <w:numPr>
          <w:ilvl w:val="0"/>
          <w:numId w:val="7"/>
        </w:numPr>
      </w:pPr>
      <w:r w:rsidRPr="001E18E5">
        <w:rPr>
          <w:snapToGrid w:val="0"/>
          <w:lang w:eastAsia="sk-SK"/>
        </w:rPr>
        <w:t xml:space="preserve">Nakupovaný tovar – obstarávacou cenou. Pri úbytku rovnakého druhu zásob sa používa metóda </w:t>
      </w:r>
      <w:r w:rsidR="009377A1">
        <w:t>štandardných cien</w:t>
      </w:r>
      <w:r w:rsidRPr="001E18E5">
        <w:rPr>
          <w:snapToGrid w:val="0"/>
          <w:lang w:eastAsia="sk-SK"/>
        </w:rPr>
        <w:t>. Do vedľajších nákladov patrí prepravné, clo a provízie.</w:t>
      </w:r>
    </w:p>
    <w:p w14:paraId="584A3CAC" w14:textId="77777777" w:rsidR="007E1C5A" w:rsidRPr="001E18E5" w:rsidRDefault="007E1C5A" w:rsidP="00D27532">
      <w:pPr>
        <w:ind w:left="851"/>
      </w:pPr>
    </w:p>
    <w:p w14:paraId="3306892C" w14:textId="47FA2414" w:rsidR="00BD667D" w:rsidRPr="001E18E5" w:rsidRDefault="00BD667D" w:rsidP="00BD667D">
      <w:pPr>
        <w:numPr>
          <w:ilvl w:val="0"/>
          <w:numId w:val="5"/>
        </w:numPr>
      </w:pPr>
      <w:r w:rsidRPr="001E18E5">
        <w:t>Zásoby obstarané iným spôsobom – reálnou hodnotou v prípade bezodplatného nadobudnutia zásob, zámenou alebo zásob novo zistených pri inventarizácii</w:t>
      </w:r>
      <w:r w:rsidR="008F3710">
        <w:t>.</w:t>
      </w:r>
    </w:p>
    <w:p w14:paraId="1CC92C09" w14:textId="77777777" w:rsidR="00277161" w:rsidRPr="001E18E5" w:rsidRDefault="00277161">
      <w:pPr>
        <w:jc w:val="left"/>
      </w:pPr>
    </w:p>
    <w:p w14:paraId="6CAB20F2" w14:textId="77777777" w:rsidR="00C81150" w:rsidRPr="001E18E5" w:rsidRDefault="00C81150" w:rsidP="00277161">
      <w:pPr>
        <w:numPr>
          <w:ilvl w:val="0"/>
          <w:numId w:val="5"/>
        </w:numPr>
      </w:pPr>
      <w:r w:rsidRPr="001E18E5">
        <w:t>Pohľadávky:</w:t>
      </w:r>
    </w:p>
    <w:p w14:paraId="7C1BCF48" w14:textId="77777777" w:rsidR="00C81150" w:rsidRPr="001E18E5" w:rsidRDefault="00C81150" w:rsidP="00277161">
      <w:pPr>
        <w:numPr>
          <w:ilvl w:val="0"/>
          <w:numId w:val="9"/>
        </w:numPr>
        <w:rPr>
          <w:snapToGrid w:val="0"/>
          <w:lang w:eastAsia="sk-SK"/>
        </w:rPr>
      </w:pPr>
      <w:r w:rsidRPr="001E18E5">
        <w:rPr>
          <w:snapToGrid w:val="0"/>
          <w:lang w:eastAsia="sk-SK"/>
        </w:rPr>
        <w:t>pri ich vzniku</w:t>
      </w:r>
      <w:r w:rsidR="00BD667D" w:rsidRPr="001E18E5">
        <w:rPr>
          <w:snapToGrid w:val="0"/>
          <w:lang w:eastAsia="sk-SK"/>
        </w:rPr>
        <w:t xml:space="preserve"> </w:t>
      </w:r>
      <w:r w:rsidRPr="001E18E5">
        <w:rPr>
          <w:snapToGrid w:val="0"/>
          <w:lang w:eastAsia="sk-SK"/>
        </w:rPr>
        <w:t>– menovitou hodnotou,</w:t>
      </w:r>
    </w:p>
    <w:p w14:paraId="51EC0899" w14:textId="77777777" w:rsidR="00C81150" w:rsidRPr="001E18E5" w:rsidRDefault="00C81150" w:rsidP="00277161">
      <w:pPr>
        <w:numPr>
          <w:ilvl w:val="0"/>
          <w:numId w:val="9"/>
        </w:numPr>
        <w:rPr>
          <w:snapToGrid w:val="0"/>
          <w:lang w:eastAsia="sk-SK"/>
        </w:rPr>
      </w:pPr>
      <w:r w:rsidRPr="001E18E5">
        <w:rPr>
          <w:snapToGrid w:val="0"/>
          <w:lang w:eastAsia="sk-SK"/>
        </w:rPr>
        <w:t>pri odplatnom nadobudnutí (postúpení) alebo nadobudnutí vkladom do základného imania – obstarávacou cenou.</w:t>
      </w:r>
    </w:p>
    <w:p w14:paraId="6712B0C5" w14:textId="77777777" w:rsidR="00C81150" w:rsidRPr="001E18E5" w:rsidRDefault="00C81150" w:rsidP="00277161">
      <w:pPr>
        <w:ind w:left="539"/>
      </w:pPr>
    </w:p>
    <w:p w14:paraId="53145194" w14:textId="77777777" w:rsidR="00C81150" w:rsidRPr="001E18E5" w:rsidRDefault="00C81150" w:rsidP="00277161">
      <w:pPr>
        <w:ind w:left="539"/>
      </w:pPr>
      <w:r w:rsidRPr="001E18E5">
        <w:t xml:space="preserve">Pri </w:t>
      </w:r>
      <w:r w:rsidR="0000253C" w:rsidRPr="001E18E5">
        <w:t>neúročených</w:t>
      </w:r>
      <w:r w:rsidR="001D2B78" w:rsidRPr="001E18E5">
        <w:t xml:space="preserve"> </w:t>
      </w:r>
      <w:r w:rsidRPr="001E18E5">
        <w:t>dlhodobých pohľadávkach</w:t>
      </w:r>
      <w:r w:rsidR="00511BA5" w:rsidRPr="001E18E5">
        <w:t xml:space="preserve"> a dlhodobých pôžičkách</w:t>
      </w:r>
      <w:r w:rsidRPr="001E18E5">
        <w:t xml:space="preserve"> sa uvádza opravná položka v </w:t>
      </w:r>
      <w:r w:rsidR="00511BA5" w:rsidRPr="001E18E5">
        <w:t xml:space="preserve">stĺpci </w:t>
      </w:r>
      <w:r w:rsidRPr="001E18E5">
        <w:t xml:space="preserve">korekcia, čím sa </w:t>
      </w:r>
      <w:r w:rsidR="00511BA5" w:rsidRPr="001E18E5">
        <w:t>upravuje hodnota tejto pohľadávky a pôžičky na jej súčasnú hodnotu, napríklad metódou efektívnej úrokovej miery</w:t>
      </w:r>
      <w:r w:rsidRPr="001E18E5">
        <w:t xml:space="preserve">. </w:t>
      </w:r>
    </w:p>
    <w:p w14:paraId="4D8A76B4" w14:textId="77777777" w:rsidR="00C81150" w:rsidRPr="001E18E5" w:rsidRDefault="00C81150" w:rsidP="00277161">
      <w:pPr>
        <w:ind w:left="539"/>
      </w:pPr>
    </w:p>
    <w:p w14:paraId="53F8AC5C" w14:textId="77777777" w:rsidR="00BD667D" w:rsidRPr="001E18E5" w:rsidRDefault="00BD667D" w:rsidP="00BD667D">
      <w:pPr>
        <w:numPr>
          <w:ilvl w:val="0"/>
          <w:numId w:val="5"/>
        </w:numPr>
      </w:pPr>
      <w:r w:rsidRPr="001E18E5">
        <w:t>Finančný majetok</w:t>
      </w:r>
    </w:p>
    <w:p w14:paraId="05F91E84" w14:textId="7A5A8A7E" w:rsidR="00BD667D" w:rsidRPr="001E18E5" w:rsidRDefault="00BD667D" w:rsidP="00BD667D">
      <w:pPr>
        <w:pStyle w:val="ListParagraph"/>
        <w:numPr>
          <w:ilvl w:val="0"/>
          <w:numId w:val="61"/>
        </w:numPr>
      </w:pPr>
      <w:r w:rsidRPr="001E18E5">
        <w:t>cenné papiere, deriváty a podiely na základnom imaní ako cenné papiere určené na obchodovanie, cenné papiere v majetku fondu, deriváty, podiely na základnom imaní obchodných spoločností, ktoré nemajú podobu cenných papierov a sú v majetku fondu</w:t>
      </w:r>
      <w:r w:rsidR="00626DA9">
        <w:t xml:space="preserve"> –</w:t>
      </w:r>
      <w:r w:rsidRPr="001E18E5">
        <w:t xml:space="preserve"> reálnou hodnotou</w:t>
      </w:r>
      <w:r w:rsidR="008F3710">
        <w:t>.</w:t>
      </w:r>
    </w:p>
    <w:p w14:paraId="4114604E" w14:textId="77777777" w:rsidR="00BD667D" w:rsidRPr="001E18E5" w:rsidRDefault="00BD667D" w:rsidP="005012B6">
      <w:pPr>
        <w:pStyle w:val="ListParagraph"/>
        <w:numPr>
          <w:ilvl w:val="0"/>
          <w:numId w:val="61"/>
        </w:numPr>
      </w:pPr>
      <w:r w:rsidRPr="001E18E5">
        <w:t>ostatné podiely na základnom imaní obchodných spoločností, deriváty a cenné papiere</w:t>
      </w:r>
      <w:r w:rsidR="00626DA9">
        <w:t xml:space="preserve"> –</w:t>
      </w:r>
      <w:r w:rsidRPr="001E18E5">
        <w:t xml:space="preserve"> obstarávacou cenou. Obstarávacia cena je cena, za ktorú sa majetok obstaral, a náklady súvisiace s jeho obstaraním (poplatky a provízie maklérom, poradcom, burzám).</w:t>
      </w:r>
    </w:p>
    <w:p w14:paraId="45BF6C93" w14:textId="3001825D" w:rsidR="00BD667D" w:rsidRPr="001E18E5" w:rsidRDefault="00BD667D" w:rsidP="00BD667D">
      <w:pPr>
        <w:pStyle w:val="ListParagraph"/>
        <w:numPr>
          <w:ilvl w:val="0"/>
          <w:numId w:val="61"/>
        </w:numPr>
      </w:pPr>
      <w:r w:rsidRPr="001E18E5">
        <w:t>peňažné prostriedky a</w:t>
      </w:r>
      <w:r w:rsidR="00626DA9">
        <w:t> </w:t>
      </w:r>
      <w:r w:rsidRPr="001E18E5">
        <w:t>ceniny</w:t>
      </w:r>
      <w:r w:rsidR="00626DA9">
        <w:t xml:space="preserve"> –</w:t>
      </w:r>
      <w:r w:rsidRPr="001E18E5">
        <w:t xml:space="preserve"> menovitou hodnotou</w:t>
      </w:r>
      <w:r w:rsidR="008F3710">
        <w:t>.</w:t>
      </w:r>
    </w:p>
    <w:p w14:paraId="5BB50DE1" w14:textId="77777777" w:rsidR="00C81150" w:rsidRPr="001E18E5" w:rsidRDefault="00C81150" w:rsidP="00277161"/>
    <w:p w14:paraId="4BE25FB5" w14:textId="77777777" w:rsidR="00C81150" w:rsidRPr="001E18E5" w:rsidRDefault="00C81150" w:rsidP="00277161">
      <w:pPr>
        <w:numPr>
          <w:ilvl w:val="0"/>
          <w:numId w:val="5"/>
        </w:numPr>
      </w:pPr>
      <w:r w:rsidRPr="001E18E5">
        <w:t>Časové rozlíšenie na strane aktív súvahy – očakávanou menovitou hodnotou.</w:t>
      </w:r>
    </w:p>
    <w:p w14:paraId="467E7CF8" w14:textId="77777777" w:rsidR="008C243C" w:rsidRPr="001E18E5" w:rsidRDefault="008C243C" w:rsidP="008C243C"/>
    <w:p w14:paraId="7D8D043E" w14:textId="77777777" w:rsidR="00C81150" w:rsidRPr="001E18E5" w:rsidRDefault="00C81150" w:rsidP="00277161">
      <w:pPr>
        <w:numPr>
          <w:ilvl w:val="0"/>
          <w:numId w:val="5"/>
        </w:numPr>
      </w:pPr>
      <w:r w:rsidRPr="001E18E5">
        <w:t>Záväzky:</w:t>
      </w:r>
    </w:p>
    <w:p w14:paraId="25E8A9AC" w14:textId="77777777" w:rsidR="00C81150" w:rsidRPr="001E18E5" w:rsidRDefault="00C81150" w:rsidP="00277161">
      <w:pPr>
        <w:numPr>
          <w:ilvl w:val="0"/>
          <w:numId w:val="10"/>
        </w:numPr>
        <w:rPr>
          <w:snapToGrid w:val="0"/>
          <w:lang w:eastAsia="sk-SK"/>
        </w:rPr>
      </w:pPr>
      <w:r w:rsidRPr="001E18E5">
        <w:rPr>
          <w:snapToGrid w:val="0"/>
          <w:lang w:eastAsia="sk-SK"/>
        </w:rPr>
        <w:t>pri ich vzniku – menovitou hodnotou,</w:t>
      </w:r>
    </w:p>
    <w:p w14:paraId="69C1FBBB" w14:textId="77777777" w:rsidR="00BD667D" w:rsidRPr="001E18E5" w:rsidRDefault="00C81150" w:rsidP="00277161">
      <w:pPr>
        <w:numPr>
          <w:ilvl w:val="0"/>
          <w:numId w:val="10"/>
        </w:numPr>
        <w:rPr>
          <w:snapToGrid w:val="0"/>
          <w:lang w:eastAsia="sk-SK"/>
        </w:rPr>
      </w:pPr>
      <w:r w:rsidRPr="001E18E5">
        <w:rPr>
          <w:snapToGrid w:val="0"/>
          <w:lang w:eastAsia="sk-SK"/>
        </w:rPr>
        <w:t>pri prevzatí – obstarávacou cenou</w:t>
      </w:r>
      <w:r w:rsidR="00BD667D" w:rsidRPr="001E18E5">
        <w:rPr>
          <w:snapToGrid w:val="0"/>
          <w:lang w:eastAsia="sk-SK"/>
        </w:rPr>
        <w:t>,</w:t>
      </w:r>
    </w:p>
    <w:p w14:paraId="51E32361" w14:textId="77777777" w:rsidR="00BD667D" w:rsidRPr="001E18E5" w:rsidRDefault="00BD667D" w:rsidP="00BD667D">
      <w:pPr>
        <w:pStyle w:val="ListParagraph"/>
        <w:numPr>
          <w:ilvl w:val="0"/>
          <w:numId w:val="10"/>
        </w:numPr>
        <w:rPr>
          <w:snapToGrid w:val="0"/>
          <w:lang w:eastAsia="sk-SK"/>
        </w:rPr>
      </w:pPr>
      <w:r w:rsidRPr="001E18E5">
        <w:rPr>
          <w:snapToGrid w:val="0"/>
          <w:lang w:eastAsia="sk-SK"/>
        </w:rPr>
        <w:t>nadobudnuté kúpou podniku alebo jeho časti, a nadobudnuté vkladom podniku alebo jeho časti a nadobudnuté zámenou</w:t>
      </w:r>
      <w:r w:rsidR="00626DA9">
        <w:rPr>
          <w:snapToGrid w:val="0"/>
          <w:lang w:eastAsia="sk-SK"/>
        </w:rPr>
        <w:t xml:space="preserve"> –</w:t>
      </w:r>
      <w:r w:rsidRPr="001E18E5">
        <w:rPr>
          <w:snapToGrid w:val="0"/>
          <w:lang w:eastAsia="sk-SK"/>
        </w:rPr>
        <w:t xml:space="preserve"> reálnou hodnotou.</w:t>
      </w:r>
    </w:p>
    <w:p w14:paraId="11D1100A" w14:textId="77777777" w:rsidR="00417846" w:rsidRPr="001E18E5" w:rsidRDefault="00417846" w:rsidP="00277161">
      <w:pPr>
        <w:rPr>
          <w:snapToGrid w:val="0"/>
          <w:lang w:eastAsia="sk-SK"/>
        </w:rPr>
      </w:pPr>
    </w:p>
    <w:p w14:paraId="1C611445" w14:textId="77777777" w:rsidR="00C81150" w:rsidRPr="001E18E5" w:rsidRDefault="00C81150" w:rsidP="00277161">
      <w:pPr>
        <w:numPr>
          <w:ilvl w:val="0"/>
          <w:numId w:val="5"/>
        </w:numPr>
      </w:pPr>
      <w:r w:rsidRPr="001E18E5">
        <w:t>Rezervy – v očakávanej výške záväzku alebo poistnomatematickými metódami.</w:t>
      </w:r>
    </w:p>
    <w:p w14:paraId="53535D3A" w14:textId="77777777" w:rsidR="00C81150" w:rsidRPr="001E18E5" w:rsidRDefault="00C81150" w:rsidP="00277161"/>
    <w:p w14:paraId="402C62D2" w14:textId="77777777" w:rsidR="00C81150" w:rsidRPr="001E18E5" w:rsidRDefault="00C81150" w:rsidP="00277161">
      <w:pPr>
        <w:numPr>
          <w:ilvl w:val="0"/>
          <w:numId w:val="5"/>
        </w:numPr>
      </w:pPr>
      <w:r w:rsidRPr="001E18E5">
        <w:t xml:space="preserve">Dlhopisy, pôžičky, úvery: </w:t>
      </w:r>
    </w:p>
    <w:p w14:paraId="01D7E996" w14:textId="77777777" w:rsidR="00C81150" w:rsidRPr="001E18E5" w:rsidRDefault="00C81150" w:rsidP="00277161">
      <w:pPr>
        <w:numPr>
          <w:ilvl w:val="0"/>
          <w:numId w:val="11"/>
        </w:numPr>
        <w:rPr>
          <w:snapToGrid w:val="0"/>
          <w:lang w:eastAsia="sk-SK"/>
        </w:rPr>
      </w:pPr>
      <w:r w:rsidRPr="001E18E5">
        <w:rPr>
          <w:snapToGrid w:val="0"/>
          <w:lang w:eastAsia="sk-SK"/>
        </w:rPr>
        <w:t>pri ich vzniku – menovitou hodnotou,</w:t>
      </w:r>
    </w:p>
    <w:p w14:paraId="5328C40E" w14:textId="77777777" w:rsidR="00C81150" w:rsidRPr="001E18E5" w:rsidRDefault="00C81150" w:rsidP="00277161">
      <w:pPr>
        <w:numPr>
          <w:ilvl w:val="0"/>
          <w:numId w:val="11"/>
        </w:numPr>
        <w:rPr>
          <w:snapToGrid w:val="0"/>
          <w:lang w:eastAsia="sk-SK"/>
        </w:rPr>
      </w:pPr>
      <w:r w:rsidRPr="001E18E5">
        <w:rPr>
          <w:snapToGrid w:val="0"/>
          <w:lang w:eastAsia="sk-SK"/>
        </w:rPr>
        <w:t>pri prevzatí – obstarávacou cenou.</w:t>
      </w:r>
    </w:p>
    <w:p w14:paraId="5DF63F81" w14:textId="77777777" w:rsidR="00C81150" w:rsidRPr="001E18E5" w:rsidRDefault="00C81150" w:rsidP="00277161">
      <w:pPr>
        <w:ind w:left="539"/>
      </w:pPr>
    </w:p>
    <w:p w14:paraId="4AEF105A" w14:textId="77777777" w:rsidR="00C81150" w:rsidRPr="001E18E5" w:rsidRDefault="00C81150" w:rsidP="00277161">
      <w:pPr>
        <w:ind w:left="539"/>
      </w:pPr>
      <w:r w:rsidRPr="001E18E5">
        <w:t>Úroky z dlhopisov, pôžičiek a úverov sa účtujú do obdobia, s ktorým časovo a vecne súvisia.</w:t>
      </w:r>
    </w:p>
    <w:p w14:paraId="50533A64" w14:textId="77777777" w:rsidR="00C81150" w:rsidRPr="001E18E5" w:rsidRDefault="00C81150" w:rsidP="00277161">
      <w:pPr>
        <w:ind w:left="539"/>
      </w:pPr>
    </w:p>
    <w:p w14:paraId="23F3E52C" w14:textId="77777777" w:rsidR="00C81150" w:rsidRPr="001E18E5" w:rsidRDefault="00C81150" w:rsidP="00277161">
      <w:pPr>
        <w:numPr>
          <w:ilvl w:val="0"/>
          <w:numId w:val="5"/>
        </w:numPr>
      </w:pPr>
      <w:r w:rsidRPr="001E18E5">
        <w:t>Časové rozlíšenie na strane pasív súvahy – očakávanou menovitou hodnotou.</w:t>
      </w:r>
    </w:p>
    <w:p w14:paraId="5EAB9077" w14:textId="77777777" w:rsidR="00C81150" w:rsidRPr="001E18E5" w:rsidRDefault="00C81150" w:rsidP="00277161"/>
    <w:p w14:paraId="76D20A02" w14:textId="77777777" w:rsidR="00C81150" w:rsidRPr="001E18E5" w:rsidRDefault="00C81150" w:rsidP="00277161">
      <w:pPr>
        <w:numPr>
          <w:ilvl w:val="0"/>
          <w:numId w:val="5"/>
        </w:numPr>
      </w:pPr>
      <w:r w:rsidRPr="001E18E5">
        <w:t>Daň z príjmov splatná – podľa slovenského zákona o dani z príjmov sa splatné dane z príjmov určujú z účtovného zisku</w:t>
      </w:r>
      <w:r w:rsidR="001D2B78" w:rsidRPr="001E18E5">
        <w:t xml:space="preserve"> pred zdanením</w:t>
      </w:r>
      <w:r w:rsidRPr="001E18E5">
        <w:t xml:space="preserve"> pri sadzbe </w:t>
      </w:r>
      <w:r w:rsidR="001170F1" w:rsidRPr="001E18E5">
        <w:t>2</w:t>
      </w:r>
      <w:r w:rsidR="00BD667D" w:rsidRPr="001E18E5">
        <w:t>1</w:t>
      </w:r>
      <w:r w:rsidR="00864105" w:rsidRPr="001E18E5">
        <w:t xml:space="preserve"> </w:t>
      </w:r>
      <w:r w:rsidRPr="001E18E5">
        <w:t>% po úpravách o niektoré položky na daňové účely.</w:t>
      </w:r>
    </w:p>
    <w:p w14:paraId="72D6D454" w14:textId="77777777" w:rsidR="00C81150" w:rsidRPr="001E18E5" w:rsidRDefault="00C81150" w:rsidP="00277161"/>
    <w:p w14:paraId="369C800B" w14:textId="77777777" w:rsidR="00C81150" w:rsidRPr="001E18E5" w:rsidRDefault="00C81150" w:rsidP="00277161">
      <w:pPr>
        <w:numPr>
          <w:ilvl w:val="0"/>
          <w:numId w:val="5"/>
        </w:numPr>
      </w:pPr>
      <w:r w:rsidRPr="001E18E5">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1E18E5">
        <w:t xml:space="preserve">21 </w:t>
      </w:r>
      <w:r w:rsidRPr="001E18E5">
        <w:t>%.</w:t>
      </w:r>
    </w:p>
    <w:p w14:paraId="2CE904A2" w14:textId="77777777" w:rsidR="0000253C" w:rsidRPr="001E18E5" w:rsidRDefault="0000253C" w:rsidP="00277161">
      <w:pPr>
        <w:jc w:val="left"/>
      </w:pPr>
    </w:p>
    <w:p w14:paraId="02637E24" w14:textId="77777777" w:rsidR="0000253C" w:rsidRPr="001E18E5" w:rsidRDefault="0000253C" w:rsidP="00277161"/>
    <w:p w14:paraId="3DEAE2E6" w14:textId="77777777" w:rsidR="00D27532" w:rsidRPr="001E18E5" w:rsidRDefault="00D27532">
      <w:pPr>
        <w:jc w:val="left"/>
        <w:rPr>
          <w:rFonts w:cs="Arial"/>
          <w:b/>
          <w:bCs/>
          <w:iCs/>
          <w:szCs w:val="28"/>
        </w:rPr>
      </w:pPr>
      <w:bookmarkStart w:id="4" w:name="_Ref150575465"/>
      <w:r w:rsidRPr="001E18E5">
        <w:br w:type="page"/>
      </w:r>
    </w:p>
    <w:p w14:paraId="770F77C2" w14:textId="77777777" w:rsidR="00C81150" w:rsidRPr="001E18E5" w:rsidRDefault="00C81150" w:rsidP="00277161">
      <w:pPr>
        <w:pStyle w:val="Heading2"/>
      </w:pPr>
      <w:r w:rsidRPr="001E18E5">
        <w:lastRenderedPageBreak/>
        <w:t>Spôsob ocenenia jednotlivých zložiek majetku a záväzkov – nasledujúce ocenenie</w:t>
      </w:r>
      <w:bookmarkEnd w:id="4"/>
    </w:p>
    <w:p w14:paraId="27723508" w14:textId="77777777" w:rsidR="00C81150" w:rsidRPr="001E18E5" w:rsidRDefault="00C81150" w:rsidP="00277161"/>
    <w:p w14:paraId="63692894" w14:textId="77777777" w:rsidR="00C81150" w:rsidRPr="001E18E5" w:rsidRDefault="00C81150" w:rsidP="00277161">
      <w:pPr>
        <w:numPr>
          <w:ilvl w:val="0"/>
          <w:numId w:val="16"/>
        </w:numPr>
      </w:pPr>
      <w:bookmarkStart w:id="5" w:name="_Ref150575467"/>
      <w:r w:rsidRPr="001E18E5">
        <w:t>Predpokladané riziká, straty a zníženia hodnoty, ktoré sa týkajú majetku a záväzkov, sa vyjadrujú prostredníctvom rezerv, opravných položiek a odpisov.</w:t>
      </w:r>
      <w:bookmarkEnd w:id="5"/>
      <w:r w:rsidRPr="001E18E5">
        <w:t xml:space="preserve"> </w:t>
      </w:r>
    </w:p>
    <w:p w14:paraId="5446AA34" w14:textId="77777777" w:rsidR="00C81150" w:rsidRPr="001E18E5" w:rsidRDefault="00C81150" w:rsidP="00277161"/>
    <w:p w14:paraId="35FC7112" w14:textId="77777777" w:rsidR="00C81150" w:rsidRPr="001E18E5" w:rsidRDefault="00C81150" w:rsidP="00277161">
      <w:pPr>
        <w:numPr>
          <w:ilvl w:val="0"/>
          <w:numId w:val="12"/>
        </w:numPr>
        <w:tabs>
          <w:tab w:val="clear" w:pos="539"/>
          <w:tab w:val="num" w:pos="900"/>
        </w:tabs>
        <w:ind w:left="900" w:hanging="360"/>
        <w:rPr>
          <w:snapToGrid w:val="0"/>
          <w:lang w:eastAsia="sk-SK"/>
        </w:rPr>
      </w:pPr>
      <w:r w:rsidRPr="001E18E5">
        <w:rPr>
          <w:snapToGrid w:val="0"/>
          <w:u w:val="single"/>
          <w:lang w:eastAsia="sk-SK"/>
        </w:rPr>
        <w:t>Rezervy</w:t>
      </w:r>
      <w:r w:rsidRPr="001E18E5">
        <w:rPr>
          <w:snapToGrid w:val="0"/>
          <w:lang w:eastAsia="sk-SK"/>
        </w:rPr>
        <w:t xml:space="preserve"> – </w:t>
      </w:r>
      <w:r w:rsidR="00BD667D" w:rsidRPr="001E18E5">
        <w:rPr>
          <w:snapToGrid w:val="0"/>
          <w:lang w:eastAsia="sk-SK"/>
        </w:rPr>
        <w:t xml:space="preserve">záväzky s neistým časovým vymedzením alebo výškou, </w:t>
      </w:r>
      <w:r w:rsidRPr="001E18E5">
        <w:rPr>
          <w:snapToGrid w:val="0"/>
          <w:lang w:eastAsia="sk-SK"/>
        </w:rPr>
        <w:t>účtujú sa v očakávanej výške záväzku. Spoločnosť vytvára rezervu na </w:t>
      </w:r>
      <w:r w:rsidR="00867110" w:rsidRPr="001E18E5">
        <w:rPr>
          <w:snapToGrid w:val="0"/>
          <w:lang w:eastAsia="sk-SK"/>
        </w:rPr>
        <w:t>nevyčerpané dovolenky, audit.</w:t>
      </w:r>
      <w:r w:rsidRPr="001E18E5">
        <w:rPr>
          <w:snapToGrid w:val="0"/>
          <w:lang w:eastAsia="sk-SK"/>
        </w:rPr>
        <w:t xml:space="preserve"> Ku dňu, ku ktorému sa zostavuje účtovná závierka, sa posudzuje ich výška a odôvodnenosť. </w:t>
      </w:r>
    </w:p>
    <w:p w14:paraId="308A93C2" w14:textId="77777777" w:rsidR="00C81150" w:rsidRPr="001E18E5" w:rsidRDefault="00C81150" w:rsidP="00277161">
      <w:pPr>
        <w:ind w:left="539"/>
      </w:pPr>
    </w:p>
    <w:p w14:paraId="4F53599C" w14:textId="77777777" w:rsidR="00C81150" w:rsidRPr="001E18E5" w:rsidRDefault="00C81150" w:rsidP="00277161">
      <w:pPr>
        <w:numPr>
          <w:ilvl w:val="0"/>
          <w:numId w:val="13"/>
        </w:numPr>
        <w:tabs>
          <w:tab w:val="clear" w:pos="539"/>
          <w:tab w:val="num" w:pos="900"/>
        </w:tabs>
        <w:ind w:left="900" w:hanging="360"/>
        <w:rPr>
          <w:snapToGrid w:val="0"/>
          <w:lang w:eastAsia="sk-SK"/>
        </w:rPr>
      </w:pPr>
      <w:r w:rsidRPr="001E18E5">
        <w:rPr>
          <w:snapToGrid w:val="0"/>
          <w:u w:val="single"/>
          <w:lang w:eastAsia="sk-SK"/>
        </w:rPr>
        <w:t>Opravné položky</w:t>
      </w:r>
      <w:r w:rsidR="007F1711" w:rsidRPr="001E18E5">
        <w:rPr>
          <w:snapToGrid w:val="0"/>
          <w:lang w:eastAsia="sk-SK"/>
        </w:rPr>
        <w:t xml:space="preserve"> – účtujú sa v sume opodstatneného predpokladu zníženia hodnoty majetku oproti jeho oceneniu v účtovníctve, a to</w:t>
      </w:r>
      <w:r w:rsidRPr="001E18E5">
        <w:rPr>
          <w:snapToGrid w:val="0"/>
          <w:lang w:eastAsia="sk-SK"/>
        </w:rPr>
        <w:t>:</w:t>
      </w:r>
    </w:p>
    <w:p w14:paraId="4BA1913C" w14:textId="77777777" w:rsidR="00C81150" w:rsidRPr="001E18E5" w:rsidRDefault="00C81150" w:rsidP="006A0C1A">
      <w:pPr>
        <w:numPr>
          <w:ilvl w:val="1"/>
          <w:numId w:val="15"/>
        </w:numPr>
        <w:tabs>
          <w:tab w:val="clear" w:pos="851"/>
          <w:tab w:val="num" w:pos="1260"/>
        </w:tabs>
        <w:ind w:left="1260" w:hanging="360"/>
        <w:rPr>
          <w:snapToGrid w:val="0"/>
          <w:lang w:eastAsia="sk-SK"/>
        </w:rPr>
      </w:pPr>
      <w:r w:rsidRPr="001E18E5">
        <w:rPr>
          <w:snapToGrid w:val="0"/>
          <w:lang w:eastAsia="sk-SK"/>
        </w:rPr>
        <w:t>k zásobám be</w:t>
      </w:r>
      <w:r w:rsidR="006A0C1A" w:rsidRPr="001E18E5">
        <w:rPr>
          <w:snapToGrid w:val="0"/>
          <w:lang w:eastAsia="sk-SK"/>
        </w:rPr>
        <w:t>z obratu nad 360 dní vo výške 100</w:t>
      </w:r>
      <w:r w:rsidRPr="001E18E5">
        <w:rPr>
          <w:snapToGrid w:val="0"/>
          <w:lang w:eastAsia="sk-SK"/>
        </w:rPr>
        <w:t xml:space="preserve"> % podľa posúdenia ich využiteľnosti v spoločnosti alebo možného odpredaja,</w:t>
      </w:r>
    </w:p>
    <w:p w14:paraId="104D834A" w14:textId="77777777" w:rsidR="00BD667D" w:rsidRPr="001E18E5" w:rsidRDefault="00BD667D" w:rsidP="00BD667D">
      <w:pPr>
        <w:numPr>
          <w:ilvl w:val="1"/>
          <w:numId w:val="15"/>
        </w:numPr>
        <w:tabs>
          <w:tab w:val="clear" w:pos="851"/>
          <w:tab w:val="num" w:pos="1260"/>
        </w:tabs>
        <w:ind w:left="1260" w:hanging="360"/>
        <w:rPr>
          <w:snapToGrid w:val="0"/>
          <w:lang w:eastAsia="sk-SK"/>
        </w:rPr>
      </w:pPr>
      <w:r w:rsidRPr="001E18E5">
        <w:rPr>
          <w:snapToGrid w:val="0"/>
          <w:lang w:eastAsia="sk-SK"/>
        </w:rPr>
        <w:t>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08B27538" w14:textId="77777777" w:rsidR="00C81150" w:rsidRDefault="00C81150" w:rsidP="00277161">
      <w:pPr>
        <w:numPr>
          <w:ilvl w:val="1"/>
          <w:numId w:val="15"/>
        </w:numPr>
        <w:tabs>
          <w:tab w:val="clear" w:pos="851"/>
          <w:tab w:val="num" w:pos="1260"/>
        </w:tabs>
        <w:ind w:left="1260" w:hanging="360"/>
        <w:rPr>
          <w:snapToGrid w:val="0"/>
          <w:lang w:eastAsia="sk-SK"/>
        </w:rPr>
      </w:pPr>
      <w:r w:rsidRPr="001E18E5">
        <w:rPr>
          <w:snapToGrid w:val="0"/>
          <w:lang w:eastAsia="sk-SK"/>
        </w:rPr>
        <w:t>k</w:t>
      </w:r>
      <w:r w:rsidR="00C50748">
        <w:rPr>
          <w:snapToGrid w:val="0"/>
          <w:lang w:eastAsia="sk-SK"/>
        </w:rPr>
        <w:t> </w:t>
      </w:r>
      <w:r w:rsidRPr="001E18E5">
        <w:rPr>
          <w:snapToGrid w:val="0"/>
          <w:lang w:eastAsia="sk-SK"/>
        </w:rPr>
        <w:t>pohľadávkam</w:t>
      </w:r>
      <w:r w:rsidR="00C50748">
        <w:rPr>
          <w:snapToGrid w:val="0"/>
          <w:lang w:eastAsia="sk-SK"/>
        </w:rPr>
        <w:t xml:space="preserve"> z obchodného styku</w:t>
      </w:r>
      <w:r w:rsidRPr="001E18E5">
        <w:rPr>
          <w:snapToGrid w:val="0"/>
          <w:lang w:eastAsia="sk-SK"/>
        </w:rPr>
        <w:t xml:space="preserve"> po lehote splatnosti </w:t>
      </w:r>
      <w:r w:rsidR="006A0C1A" w:rsidRPr="001E18E5">
        <w:rPr>
          <w:snapToGrid w:val="0"/>
          <w:lang w:eastAsia="sk-SK"/>
        </w:rPr>
        <w:t>nad 360 dní 100 %, nad 180 dní 5</w:t>
      </w:r>
      <w:r w:rsidR="00C50748">
        <w:rPr>
          <w:snapToGrid w:val="0"/>
          <w:lang w:eastAsia="sk-SK"/>
        </w:rPr>
        <w:t>0 %</w:t>
      </w:r>
    </w:p>
    <w:p w14:paraId="414795D3" w14:textId="77777777" w:rsidR="00C50748" w:rsidRPr="001E18E5" w:rsidRDefault="00C50748" w:rsidP="00277161">
      <w:pPr>
        <w:numPr>
          <w:ilvl w:val="1"/>
          <w:numId w:val="15"/>
        </w:numPr>
        <w:tabs>
          <w:tab w:val="clear" w:pos="851"/>
          <w:tab w:val="num" w:pos="1260"/>
        </w:tabs>
        <w:ind w:left="1260" w:hanging="360"/>
        <w:rPr>
          <w:snapToGrid w:val="0"/>
          <w:lang w:eastAsia="sk-SK"/>
        </w:rPr>
      </w:pPr>
      <w:r>
        <w:rPr>
          <w:snapToGrid w:val="0"/>
          <w:lang w:eastAsia="sk-SK"/>
        </w:rPr>
        <w:t>k ostatným pohľadávkam sú opravné položky tvorené špecificky.</w:t>
      </w:r>
    </w:p>
    <w:p w14:paraId="724B8722" w14:textId="77777777" w:rsidR="007E1C5A" w:rsidRPr="001E18E5" w:rsidRDefault="007E1C5A">
      <w:pPr>
        <w:jc w:val="left"/>
        <w:rPr>
          <w:snapToGrid w:val="0"/>
          <w:u w:val="single"/>
          <w:lang w:eastAsia="sk-SK"/>
        </w:rPr>
      </w:pPr>
    </w:p>
    <w:p w14:paraId="568C0821" w14:textId="77777777" w:rsidR="00C81150" w:rsidRPr="001E18E5" w:rsidRDefault="00C81150" w:rsidP="00C7018D">
      <w:pPr>
        <w:numPr>
          <w:ilvl w:val="0"/>
          <w:numId w:val="13"/>
        </w:numPr>
        <w:tabs>
          <w:tab w:val="clear" w:pos="539"/>
          <w:tab w:val="num" w:pos="900"/>
        </w:tabs>
        <w:ind w:left="900" w:hanging="360"/>
        <w:rPr>
          <w:snapToGrid w:val="0"/>
          <w:lang w:eastAsia="sk-SK"/>
        </w:rPr>
      </w:pPr>
      <w:r w:rsidRPr="001E18E5">
        <w:rPr>
          <w:snapToGrid w:val="0"/>
          <w:u w:val="single"/>
          <w:lang w:eastAsia="sk-SK"/>
        </w:rPr>
        <w:t xml:space="preserve">Plán odpisov </w:t>
      </w:r>
    </w:p>
    <w:p w14:paraId="5520BFAA" w14:textId="77777777" w:rsidR="00C7018D" w:rsidRPr="001E18E5" w:rsidRDefault="00C7018D" w:rsidP="00277161">
      <w:pPr>
        <w:ind w:left="900"/>
      </w:pPr>
    </w:p>
    <w:p w14:paraId="6465C941" w14:textId="77777777" w:rsidR="00C81150" w:rsidRPr="001E18E5" w:rsidRDefault="00C81150" w:rsidP="00277161">
      <w:pPr>
        <w:ind w:left="900"/>
      </w:pPr>
      <w:r w:rsidRPr="001E18E5">
        <w:t>Dlhodobý hmotný a nehmotný majetok sa odpisuje podľa plánu odpisov, ktorý bol stanovený vzhľadom na odhad</w:t>
      </w:r>
      <w:r w:rsidR="00BC0B54" w:rsidRPr="001E18E5">
        <w:t xml:space="preserve"> jeho</w:t>
      </w:r>
      <w:r w:rsidRPr="001E18E5">
        <w:t xml:space="preserve"> reálnej ekonomickej životnosti. </w:t>
      </w:r>
      <w:r w:rsidR="007F1711" w:rsidRPr="001E18E5">
        <w:t xml:space="preserve">Majetok sa odpisuje počas predpokladanej doby používania zodpovedajúcej spotrebe budúcich ekonomických úžitkov z majetku. </w:t>
      </w:r>
      <w:r w:rsidRPr="001E18E5">
        <w:t xml:space="preserve">Účtovné odpisy sú rovnomerné. Majetok sa začína odpisovať v mesiaci nasledujúcom po mesiaci zaradenia do používania. </w:t>
      </w:r>
    </w:p>
    <w:p w14:paraId="2FE69D0E" w14:textId="77777777" w:rsidR="00C7018D" w:rsidRPr="001E18E5" w:rsidRDefault="00C7018D">
      <w:pPr>
        <w:jc w:val="left"/>
      </w:pPr>
    </w:p>
    <w:p w14:paraId="3D23DEC7" w14:textId="77777777" w:rsidR="00C81150" w:rsidRPr="001E18E5" w:rsidRDefault="00C81150" w:rsidP="00277161">
      <w:pPr>
        <w:ind w:left="900"/>
      </w:pPr>
      <w:r w:rsidRPr="001E18E5">
        <w:t>Priemerné životnosti podľa plánu odpisov sú:</w:t>
      </w:r>
    </w:p>
    <w:p w14:paraId="24265714" w14:textId="77777777" w:rsidR="00C81150" w:rsidRPr="001E18E5"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1E18E5" w14:paraId="496370AE" w14:textId="77777777" w:rsidTr="00FD22DC">
        <w:tc>
          <w:tcPr>
            <w:tcW w:w="3211" w:type="dxa"/>
            <w:tcBorders>
              <w:top w:val="single" w:sz="8" w:space="0" w:color="auto"/>
              <w:bottom w:val="single" w:sz="4" w:space="0" w:color="auto"/>
            </w:tcBorders>
          </w:tcPr>
          <w:p w14:paraId="6DE76B7C" w14:textId="77777777" w:rsidR="00C81150" w:rsidRPr="001E18E5" w:rsidRDefault="00C81150" w:rsidP="00277161">
            <w:pPr>
              <w:jc w:val="left"/>
              <w:rPr>
                <w:b/>
                <w:i/>
                <w:sz w:val="15"/>
                <w:szCs w:val="15"/>
              </w:rPr>
            </w:pPr>
            <w:r w:rsidRPr="001E18E5">
              <w:rPr>
                <w:b/>
                <w:i/>
                <w:sz w:val="15"/>
                <w:szCs w:val="15"/>
              </w:rPr>
              <w:t>Druh majetku</w:t>
            </w:r>
          </w:p>
        </w:tc>
        <w:tc>
          <w:tcPr>
            <w:tcW w:w="2268" w:type="dxa"/>
            <w:tcBorders>
              <w:top w:val="single" w:sz="8" w:space="0" w:color="auto"/>
              <w:bottom w:val="single" w:sz="4" w:space="0" w:color="auto"/>
            </w:tcBorders>
          </w:tcPr>
          <w:p w14:paraId="6213705A" w14:textId="77777777" w:rsidR="00C81150" w:rsidRPr="001E18E5" w:rsidRDefault="00C81150" w:rsidP="00277161">
            <w:pPr>
              <w:jc w:val="center"/>
              <w:rPr>
                <w:b/>
                <w:i/>
                <w:sz w:val="15"/>
                <w:szCs w:val="15"/>
              </w:rPr>
            </w:pPr>
            <w:r w:rsidRPr="001E18E5">
              <w:rPr>
                <w:b/>
                <w:i/>
                <w:sz w:val="15"/>
                <w:szCs w:val="15"/>
              </w:rPr>
              <w:t>Životnosť</w:t>
            </w:r>
          </w:p>
        </w:tc>
        <w:tc>
          <w:tcPr>
            <w:tcW w:w="2693" w:type="dxa"/>
            <w:tcBorders>
              <w:top w:val="single" w:sz="8" w:space="0" w:color="auto"/>
              <w:bottom w:val="single" w:sz="4" w:space="0" w:color="auto"/>
            </w:tcBorders>
          </w:tcPr>
          <w:p w14:paraId="1ECA13B9" w14:textId="77777777" w:rsidR="00C81150" w:rsidRPr="001E18E5" w:rsidRDefault="00C81150" w:rsidP="00277161">
            <w:pPr>
              <w:jc w:val="center"/>
              <w:rPr>
                <w:b/>
                <w:i/>
                <w:sz w:val="15"/>
                <w:szCs w:val="15"/>
              </w:rPr>
            </w:pPr>
            <w:r w:rsidRPr="001E18E5">
              <w:rPr>
                <w:b/>
                <w:i/>
                <w:sz w:val="15"/>
                <w:szCs w:val="15"/>
              </w:rPr>
              <w:t>Ročná sadzba odpisov</w:t>
            </w:r>
          </w:p>
        </w:tc>
      </w:tr>
      <w:tr w:rsidR="00C81150" w:rsidRPr="001E18E5" w14:paraId="3B9C9D5F" w14:textId="77777777" w:rsidTr="00FD22DC">
        <w:tc>
          <w:tcPr>
            <w:tcW w:w="3211" w:type="dxa"/>
            <w:tcBorders>
              <w:top w:val="single" w:sz="4" w:space="0" w:color="auto"/>
            </w:tcBorders>
          </w:tcPr>
          <w:p w14:paraId="06E6A033" w14:textId="77777777" w:rsidR="00C81150" w:rsidRPr="001E18E5" w:rsidRDefault="00C81150" w:rsidP="00277161">
            <w:pPr>
              <w:rPr>
                <w:b/>
                <w:snapToGrid w:val="0"/>
                <w:sz w:val="15"/>
                <w:szCs w:val="15"/>
                <w:lang w:eastAsia="sk-SK"/>
              </w:rPr>
            </w:pPr>
            <w:r w:rsidRPr="001E18E5">
              <w:rPr>
                <w:sz w:val="15"/>
                <w:szCs w:val="15"/>
              </w:rPr>
              <w:t>Budovy a stavby</w:t>
            </w:r>
          </w:p>
        </w:tc>
        <w:tc>
          <w:tcPr>
            <w:tcW w:w="2268" w:type="dxa"/>
            <w:tcBorders>
              <w:top w:val="single" w:sz="4" w:space="0" w:color="auto"/>
            </w:tcBorders>
          </w:tcPr>
          <w:p w14:paraId="589C87F6" w14:textId="77777777" w:rsidR="00C81150" w:rsidRPr="001E18E5" w:rsidRDefault="00667B56" w:rsidP="00277161">
            <w:pPr>
              <w:jc w:val="center"/>
              <w:rPr>
                <w:snapToGrid w:val="0"/>
                <w:sz w:val="15"/>
                <w:szCs w:val="15"/>
                <w:lang w:eastAsia="sk-SK"/>
              </w:rPr>
            </w:pPr>
            <w:r w:rsidRPr="001E18E5">
              <w:rPr>
                <w:snapToGrid w:val="0"/>
                <w:sz w:val="15"/>
                <w:szCs w:val="15"/>
                <w:lang w:eastAsia="sk-SK"/>
              </w:rPr>
              <w:t>40</w:t>
            </w:r>
          </w:p>
        </w:tc>
        <w:tc>
          <w:tcPr>
            <w:tcW w:w="2693" w:type="dxa"/>
            <w:tcBorders>
              <w:top w:val="single" w:sz="4" w:space="0" w:color="auto"/>
            </w:tcBorders>
          </w:tcPr>
          <w:p w14:paraId="0818D47E" w14:textId="77777777" w:rsidR="00C81150" w:rsidRPr="001E18E5" w:rsidRDefault="00667B56" w:rsidP="00277161">
            <w:pPr>
              <w:jc w:val="center"/>
              <w:rPr>
                <w:sz w:val="15"/>
                <w:szCs w:val="15"/>
              </w:rPr>
            </w:pPr>
            <w:r w:rsidRPr="001E18E5">
              <w:rPr>
                <w:sz w:val="15"/>
                <w:szCs w:val="15"/>
              </w:rPr>
              <w:t>2,5</w:t>
            </w:r>
            <w:r w:rsidR="00C7018D" w:rsidRPr="001E18E5">
              <w:rPr>
                <w:sz w:val="15"/>
                <w:szCs w:val="15"/>
              </w:rPr>
              <w:t xml:space="preserve"> </w:t>
            </w:r>
            <w:r w:rsidRPr="001E18E5">
              <w:rPr>
                <w:sz w:val="15"/>
                <w:szCs w:val="15"/>
              </w:rPr>
              <w:t>%</w:t>
            </w:r>
          </w:p>
        </w:tc>
      </w:tr>
      <w:tr w:rsidR="00C81150" w:rsidRPr="001E18E5" w14:paraId="0164883E" w14:textId="77777777" w:rsidTr="00990976">
        <w:tc>
          <w:tcPr>
            <w:tcW w:w="3211" w:type="dxa"/>
          </w:tcPr>
          <w:p w14:paraId="024E16D0" w14:textId="77777777" w:rsidR="00C81150" w:rsidRPr="001E18E5" w:rsidRDefault="00C81150" w:rsidP="00277161">
            <w:pPr>
              <w:tabs>
                <w:tab w:val="left" w:pos="1920"/>
              </w:tabs>
              <w:rPr>
                <w:b/>
                <w:snapToGrid w:val="0"/>
                <w:sz w:val="15"/>
                <w:szCs w:val="15"/>
                <w:lang w:eastAsia="sk-SK"/>
              </w:rPr>
            </w:pPr>
            <w:r w:rsidRPr="001E18E5">
              <w:rPr>
                <w:sz w:val="15"/>
                <w:szCs w:val="15"/>
              </w:rPr>
              <w:t>Stroje a zariadenia</w:t>
            </w:r>
          </w:p>
        </w:tc>
        <w:tc>
          <w:tcPr>
            <w:tcW w:w="2268" w:type="dxa"/>
          </w:tcPr>
          <w:p w14:paraId="08CDE01D" w14:textId="77777777" w:rsidR="00C81150" w:rsidRPr="001E18E5" w:rsidRDefault="00667B56" w:rsidP="00277161">
            <w:pPr>
              <w:jc w:val="center"/>
              <w:rPr>
                <w:snapToGrid w:val="0"/>
                <w:sz w:val="15"/>
                <w:szCs w:val="15"/>
                <w:lang w:eastAsia="sk-SK"/>
              </w:rPr>
            </w:pPr>
            <w:r w:rsidRPr="001E18E5">
              <w:rPr>
                <w:snapToGrid w:val="0"/>
                <w:sz w:val="15"/>
                <w:szCs w:val="15"/>
                <w:lang w:eastAsia="sk-SK"/>
              </w:rPr>
              <w:t>10</w:t>
            </w:r>
          </w:p>
        </w:tc>
        <w:tc>
          <w:tcPr>
            <w:tcW w:w="2693" w:type="dxa"/>
          </w:tcPr>
          <w:p w14:paraId="5D1B7501" w14:textId="77777777" w:rsidR="00C81150" w:rsidRPr="001E18E5" w:rsidRDefault="00667B56" w:rsidP="00277161">
            <w:pPr>
              <w:jc w:val="center"/>
              <w:rPr>
                <w:sz w:val="15"/>
                <w:szCs w:val="15"/>
              </w:rPr>
            </w:pPr>
            <w:r w:rsidRPr="001E18E5">
              <w:rPr>
                <w:sz w:val="15"/>
                <w:szCs w:val="15"/>
              </w:rPr>
              <w:t>10</w:t>
            </w:r>
            <w:r w:rsidR="00C7018D" w:rsidRPr="001E18E5">
              <w:rPr>
                <w:sz w:val="15"/>
                <w:szCs w:val="15"/>
              </w:rPr>
              <w:t xml:space="preserve"> </w:t>
            </w:r>
            <w:r w:rsidRPr="001E18E5">
              <w:rPr>
                <w:sz w:val="15"/>
                <w:szCs w:val="15"/>
              </w:rPr>
              <w:t>%</w:t>
            </w:r>
          </w:p>
        </w:tc>
      </w:tr>
      <w:tr w:rsidR="00C81150" w:rsidRPr="001E18E5" w14:paraId="72954E06" w14:textId="77777777" w:rsidTr="00990976">
        <w:tc>
          <w:tcPr>
            <w:tcW w:w="3211" w:type="dxa"/>
          </w:tcPr>
          <w:p w14:paraId="08CB5166" w14:textId="77777777" w:rsidR="00C81150" w:rsidRPr="001E18E5" w:rsidRDefault="00C81150" w:rsidP="00277161">
            <w:pPr>
              <w:rPr>
                <w:b/>
                <w:snapToGrid w:val="0"/>
                <w:sz w:val="15"/>
                <w:szCs w:val="15"/>
                <w:lang w:eastAsia="sk-SK"/>
              </w:rPr>
            </w:pPr>
            <w:r w:rsidRPr="001E18E5">
              <w:rPr>
                <w:sz w:val="15"/>
                <w:szCs w:val="15"/>
              </w:rPr>
              <w:t>Dopravné prostriedky</w:t>
            </w:r>
          </w:p>
        </w:tc>
        <w:tc>
          <w:tcPr>
            <w:tcW w:w="2268" w:type="dxa"/>
          </w:tcPr>
          <w:p w14:paraId="7AFE633C" w14:textId="77777777" w:rsidR="00C81150" w:rsidRPr="001E18E5" w:rsidRDefault="00667B56" w:rsidP="00277161">
            <w:pPr>
              <w:jc w:val="center"/>
              <w:rPr>
                <w:snapToGrid w:val="0"/>
                <w:sz w:val="15"/>
                <w:szCs w:val="15"/>
                <w:lang w:eastAsia="sk-SK"/>
              </w:rPr>
            </w:pPr>
            <w:r w:rsidRPr="001E18E5">
              <w:rPr>
                <w:snapToGrid w:val="0"/>
                <w:sz w:val="15"/>
                <w:szCs w:val="15"/>
                <w:lang w:eastAsia="sk-SK"/>
              </w:rPr>
              <w:t>5</w:t>
            </w:r>
          </w:p>
        </w:tc>
        <w:tc>
          <w:tcPr>
            <w:tcW w:w="2693" w:type="dxa"/>
          </w:tcPr>
          <w:p w14:paraId="0C31EE72" w14:textId="77777777"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r w:rsidR="00C81150" w:rsidRPr="001E18E5" w14:paraId="21E45361" w14:textId="77777777" w:rsidTr="00990976">
        <w:tc>
          <w:tcPr>
            <w:tcW w:w="3211" w:type="dxa"/>
          </w:tcPr>
          <w:p w14:paraId="64DF2860" w14:textId="77777777" w:rsidR="00C81150" w:rsidRPr="001E18E5" w:rsidRDefault="00C81150" w:rsidP="00277161">
            <w:pPr>
              <w:rPr>
                <w:b/>
                <w:snapToGrid w:val="0"/>
                <w:sz w:val="15"/>
                <w:szCs w:val="15"/>
                <w:lang w:eastAsia="sk-SK"/>
              </w:rPr>
            </w:pPr>
            <w:r w:rsidRPr="001E18E5">
              <w:rPr>
                <w:sz w:val="15"/>
                <w:szCs w:val="15"/>
              </w:rPr>
              <w:t>Inventár</w:t>
            </w:r>
          </w:p>
        </w:tc>
        <w:tc>
          <w:tcPr>
            <w:tcW w:w="2268" w:type="dxa"/>
          </w:tcPr>
          <w:p w14:paraId="601CCFCD" w14:textId="77777777" w:rsidR="00C81150" w:rsidRPr="001E18E5" w:rsidRDefault="00667B56" w:rsidP="00277161">
            <w:pPr>
              <w:jc w:val="center"/>
              <w:rPr>
                <w:snapToGrid w:val="0"/>
                <w:sz w:val="15"/>
                <w:szCs w:val="15"/>
                <w:lang w:eastAsia="sk-SK"/>
              </w:rPr>
            </w:pPr>
            <w:r w:rsidRPr="001E18E5">
              <w:rPr>
                <w:snapToGrid w:val="0"/>
                <w:sz w:val="15"/>
                <w:szCs w:val="15"/>
                <w:lang w:eastAsia="sk-SK"/>
              </w:rPr>
              <w:t>5</w:t>
            </w:r>
          </w:p>
        </w:tc>
        <w:tc>
          <w:tcPr>
            <w:tcW w:w="2693" w:type="dxa"/>
          </w:tcPr>
          <w:p w14:paraId="4C5CDF03" w14:textId="77777777"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r w:rsidR="00C81150" w:rsidRPr="001E18E5" w14:paraId="1D8904FB" w14:textId="77777777" w:rsidTr="00990976">
        <w:tc>
          <w:tcPr>
            <w:tcW w:w="3211" w:type="dxa"/>
            <w:tcBorders>
              <w:bottom w:val="single" w:sz="8" w:space="0" w:color="auto"/>
            </w:tcBorders>
          </w:tcPr>
          <w:p w14:paraId="4F5F692F" w14:textId="77777777" w:rsidR="00C81150" w:rsidRPr="001E18E5" w:rsidRDefault="00C81150" w:rsidP="00277161">
            <w:pPr>
              <w:rPr>
                <w:sz w:val="15"/>
                <w:szCs w:val="15"/>
              </w:rPr>
            </w:pPr>
            <w:r w:rsidRPr="001E18E5">
              <w:rPr>
                <w:sz w:val="15"/>
                <w:szCs w:val="15"/>
              </w:rPr>
              <w:t>Softvér</w:t>
            </w:r>
          </w:p>
        </w:tc>
        <w:tc>
          <w:tcPr>
            <w:tcW w:w="2268" w:type="dxa"/>
            <w:tcBorders>
              <w:bottom w:val="single" w:sz="8" w:space="0" w:color="auto"/>
            </w:tcBorders>
          </w:tcPr>
          <w:p w14:paraId="1A530BB7" w14:textId="77777777" w:rsidR="00C81150" w:rsidRPr="001E18E5" w:rsidRDefault="00667B56" w:rsidP="00277161">
            <w:pPr>
              <w:jc w:val="center"/>
              <w:rPr>
                <w:sz w:val="15"/>
                <w:szCs w:val="15"/>
              </w:rPr>
            </w:pPr>
            <w:r w:rsidRPr="001E18E5">
              <w:rPr>
                <w:sz w:val="15"/>
                <w:szCs w:val="15"/>
              </w:rPr>
              <w:t>5</w:t>
            </w:r>
          </w:p>
        </w:tc>
        <w:tc>
          <w:tcPr>
            <w:tcW w:w="2693" w:type="dxa"/>
            <w:tcBorders>
              <w:bottom w:val="single" w:sz="8" w:space="0" w:color="auto"/>
            </w:tcBorders>
          </w:tcPr>
          <w:p w14:paraId="7EF52493" w14:textId="77777777"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bl>
    <w:p w14:paraId="2C90C21D" w14:textId="77777777" w:rsidR="00C7018D" w:rsidRPr="001E18E5" w:rsidRDefault="00C7018D" w:rsidP="00277161">
      <w:pPr>
        <w:ind w:left="900"/>
        <w:rPr>
          <w:snapToGrid w:val="0"/>
        </w:rPr>
      </w:pPr>
    </w:p>
    <w:p w14:paraId="48739D77" w14:textId="77777777" w:rsidR="00C81150" w:rsidRPr="001E18E5" w:rsidRDefault="00C81150" w:rsidP="00277161">
      <w:pPr>
        <w:ind w:left="900"/>
      </w:pPr>
      <w:r w:rsidRPr="001E18E5">
        <w:rPr>
          <w:snapToGrid w:val="0"/>
        </w:rPr>
        <w:t xml:space="preserve">Daňové odpisy sa uplatňujú podľa sadzieb uvedených v zákone o dani z príjmov platných pre </w:t>
      </w:r>
      <w:r w:rsidR="00657091" w:rsidRPr="001E18E5">
        <w:rPr>
          <w:snapToGrid w:val="0"/>
        </w:rPr>
        <w:t>rovnomerné</w:t>
      </w:r>
      <w:r w:rsidRPr="001E18E5">
        <w:rPr>
          <w:color w:val="FF0000"/>
        </w:rPr>
        <w:t xml:space="preserve"> </w:t>
      </w:r>
      <w:r w:rsidRPr="001E18E5">
        <w:t>odpisovanie.</w:t>
      </w:r>
    </w:p>
    <w:p w14:paraId="166CAA49" w14:textId="77777777" w:rsidR="00C7018D" w:rsidRPr="001E18E5" w:rsidRDefault="00C7018D" w:rsidP="00277161">
      <w:pPr>
        <w:ind w:left="900"/>
      </w:pPr>
    </w:p>
    <w:p w14:paraId="61CD7401" w14:textId="77777777" w:rsidR="00C7018D" w:rsidRPr="001E18E5" w:rsidRDefault="00C7018D" w:rsidP="00277161">
      <w:pPr>
        <w:ind w:left="900"/>
      </w:pPr>
    </w:p>
    <w:p w14:paraId="21E84120" w14:textId="77777777" w:rsidR="00C81150" w:rsidRPr="001E18E5" w:rsidRDefault="00C81150" w:rsidP="00277161">
      <w:pPr>
        <w:pStyle w:val="Heading2"/>
      </w:pPr>
      <w:r w:rsidRPr="001E18E5">
        <w:t>Prepočet údajov v cudzích menách na slovenskú menu</w:t>
      </w:r>
    </w:p>
    <w:p w14:paraId="66173EA4" w14:textId="77777777" w:rsidR="00C81150" w:rsidRPr="001E18E5" w:rsidRDefault="00C81150" w:rsidP="00277161"/>
    <w:p w14:paraId="24CB0780" w14:textId="77777777" w:rsidR="00C81150" w:rsidRPr="001E18E5" w:rsidRDefault="00C81150" w:rsidP="00277161">
      <w:r w:rsidRPr="001E18E5">
        <w:t xml:space="preserve">Majetok a záväzky vyjadrené v cudzej mene sa prepočítavajú na </w:t>
      </w:r>
      <w:r w:rsidR="006A49A3" w:rsidRPr="001E18E5">
        <w:t>eurá referenčným výmenným</w:t>
      </w:r>
      <w:r w:rsidRPr="001E18E5">
        <w:t xml:space="preserve"> kurzom určeným </w:t>
      </w:r>
      <w:r w:rsidR="00487854" w:rsidRPr="001E18E5">
        <w:t>a vyhláseným Európskou centrálnou bankou (ECB) alebo Národnou bankou Slovenska (</w:t>
      </w:r>
      <w:r w:rsidRPr="001E18E5">
        <w:t>NBS</w:t>
      </w:r>
      <w:r w:rsidR="00487854" w:rsidRPr="001E18E5">
        <w:t>)</w:t>
      </w:r>
      <w:r w:rsidRPr="001E18E5">
        <w:t xml:space="preserve"> </w:t>
      </w:r>
      <w:r w:rsidR="00487854" w:rsidRPr="001E18E5">
        <w:t xml:space="preserve">v deň predchádzajúci </w:t>
      </w:r>
      <w:r w:rsidRPr="001E18E5">
        <w:t xml:space="preserve">dňu uskutočnenia účtovného prípadu a </w:t>
      </w:r>
      <w:r w:rsidR="00487854" w:rsidRPr="001E18E5">
        <w:t>v deň</w:t>
      </w:r>
      <w:r w:rsidR="003B3C94" w:rsidRPr="001E18E5">
        <w:t>, ku ktorému sa zostavuje účtovná závierka</w:t>
      </w:r>
      <w:r w:rsidR="00BD667D" w:rsidRPr="001E18E5">
        <w:t xml:space="preserve"> a v deň, ktorým je rozhodný deň, ku ktorému sa preberá majetok a záväzky od zahraničnej zanikajúcej právnickej osoby</w:t>
      </w:r>
      <w:r w:rsidRPr="001E18E5">
        <w:t xml:space="preserve">. </w:t>
      </w:r>
      <w:r w:rsidR="000F2546" w:rsidRPr="001E18E5">
        <w:t xml:space="preserve">Prijaté a poskytnuté preddavky v cudzej mene sa </w:t>
      </w:r>
      <w:r w:rsidR="006F1C45" w:rsidRPr="001E18E5">
        <w:t>ku dňu, ku ktorému sa zostavuje účtovná závierka</w:t>
      </w:r>
      <w:r w:rsidR="007D6303" w:rsidRPr="001E18E5">
        <w:t>,</w:t>
      </w:r>
      <w:r w:rsidR="006F1C45" w:rsidRPr="001E18E5">
        <w:t xml:space="preserve"> neprepočítavajú. </w:t>
      </w:r>
      <w:r w:rsidRPr="001E18E5">
        <w:t xml:space="preserve">Pri kúpe a predaji cudzej meny za menu </w:t>
      </w:r>
      <w:r w:rsidR="00487854" w:rsidRPr="001E18E5">
        <w:t xml:space="preserve">euro a pri prevode peňažných prostriedkov z účtu zriadeného v cudzej mene na účet zriadený v eurách a z účtu zriadeného v eurách na účet zriadený v cudzej mene </w:t>
      </w:r>
      <w:r w:rsidRPr="001E18E5">
        <w:t>sa použil kurz, za ktorý boli tieto hodnoty nakúpené alebo predané.</w:t>
      </w:r>
      <w:r w:rsidR="006F1C45" w:rsidRPr="001E18E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1E18E5">
        <w:t xml:space="preserve">referenčný výmenný </w:t>
      </w:r>
      <w:r w:rsidR="00D3184D" w:rsidRPr="001E18E5">
        <w:t xml:space="preserve">kurz </w:t>
      </w:r>
      <w:r w:rsidR="00487854" w:rsidRPr="001E18E5">
        <w:t>určený a vyhlásený ECB alebo</w:t>
      </w:r>
      <w:r w:rsidR="006F1C45" w:rsidRPr="001E18E5">
        <w:t xml:space="preserve"> NBS v deň </w:t>
      </w:r>
      <w:r w:rsidR="00487854" w:rsidRPr="001E18E5">
        <w:t xml:space="preserve">predchádzajúci dňu </w:t>
      </w:r>
      <w:r w:rsidR="006F1C45" w:rsidRPr="001E18E5">
        <w:t>vysporiadania obchodu.</w:t>
      </w:r>
    </w:p>
    <w:p w14:paraId="1BEB7EE3" w14:textId="77777777" w:rsidR="00C81150" w:rsidRPr="001E18E5" w:rsidRDefault="00C81150" w:rsidP="00277161">
      <w:pPr>
        <w:ind w:left="567"/>
        <w:rPr>
          <w:b/>
          <w:snapToGrid w:val="0"/>
          <w:lang w:eastAsia="sk-SK"/>
        </w:rPr>
      </w:pPr>
    </w:p>
    <w:p w14:paraId="346F8596" w14:textId="77777777" w:rsidR="00C7018D" w:rsidRPr="001E18E5" w:rsidRDefault="00C7018D" w:rsidP="00277161">
      <w:pPr>
        <w:ind w:left="567"/>
        <w:rPr>
          <w:b/>
          <w:snapToGrid w:val="0"/>
          <w:lang w:eastAsia="sk-SK"/>
        </w:rPr>
      </w:pPr>
    </w:p>
    <w:p w14:paraId="35648B08" w14:textId="77777777" w:rsidR="00904A4D" w:rsidRPr="001E18E5" w:rsidRDefault="00904A4D" w:rsidP="00277161">
      <w:pPr>
        <w:pStyle w:val="Heading2"/>
      </w:pPr>
      <w:r w:rsidRPr="001E18E5">
        <w:t xml:space="preserve">Oprava významných chýb minulých </w:t>
      </w:r>
      <w:r w:rsidR="00B90DC3" w:rsidRPr="001E18E5">
        <w:t xml:space="preserve">účtovných </w:t>
      </w:r>
      <w:r w:rsidRPr="001E18E5">
        <w:t>období</w:t>
      </w:r>
    </w:p>
    <w:p w14:paraId="6D368CF1" w14:textId="77777777" w:rsidR="00904A4D" w:rsidRPr="001E18E5" w:rsidRDefault="00904A4D" w:rsidP="00277161"/>
    <w:p w14:paraId="60C9EDFD" w14:textId="77777777" w:rsidR="00904A4D" w:rsidRPr="001E18E5" w:rsidRDefault="00AB04B1" w:rsidP="00277161">
      <w:r w:rsidRPr="001E18E5">
        <w:t>Spoločnosť Zeelandia s.r.o. v bežnom účtovnom období neidentifikovala a neopravovala žiadne významné chyby minulých účtovných období.</w:t>
      </w:r>
    </w:p>
    <w:p w14:paraId="3DBBE73D" w14:textId="77777777" w:rsidR="00C7018D" w:rsidRPr="001E18E5" w:rsidRDefault="00C7018D" w:rsidP="00277161"/>
    <w:p w14:paraId="6CA2F150" w14:textId="77777777" w:rsidR="00E3502B" w:rsidRPr="001E18E5" w:rsidRDefault="00E3502B" w:rsidP="00277161"/>
    <w:p w14:paraId="42108851" w14:textId="77777777" w:rsidR="00E3502B" w:rsidRPr="001E18E5" w:rsidRDefault="00E3502B" w:rsidP="00277161">
      <w:pPr>
        <w:sectPr w:rsidR="00E3502B" w:rsidRPr="001E18E5"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0F4A67D1" w14:textId="77777777" w:rsidR="00CB407B" w:rsidRPr="001E18E5" w:rsidRDefault="00CB407B" w:rsidP="00277161">
      <w:pPr>
        <w:pStyle w:val="Heading1"/>
      </w:pPr>
      <w:r w:rsidRPr="001E18E5">
        <w:lastRenderedPageBreak/>
        <w:t>ÚDAJE VYKÁZANÉ NA STRANE AKTÍV SÚVAHY</w:t>
      </w:r>
    </w:p>
    <w:p w14:paraId="347D6EFB" w14:textId="77777777" w:rsidR="00CB407B" w:rsidRPr="001E18E5" w:rsidRDefault="00CB407B" w:rsidP="00277161">
      <w:pPr>
        <w:rPr>
          <w:b/>
          <w:snapToGrid w:val="0"/>
          <w:sz w:val="14"/>
          <w:szCs w:val="14"/>
          <w:u w:val="single"/>
          <w:lang w:eastAsia="sk-SK"/>
        </w:rPr>
      </w:pPr>
    </w:p>
    <w:p w14:paraId="4B17538C" w14:textId="77777777" w:rsidR="00CB407B" w:rsidRPr="001E18E5" w:rsidRDefault="00CB407B" w:rsidP="00277161">
      <w:pPr>
        <w:pStyle w:val="Heading2"/>
      </w:pPr>
      <w:r w:rsidRPr="001E18E5">
        <w:t xml:space="preserve">Dlhodobý nehmotný a hmotný majetok </w:t>
      </w:r>
    </w:p>
    <w:p w14:paraId="58ECFCD2" w14:textId="77777777" w:rsidR="00CB407B" w:rsidRPr="001E18E5" w:rsidRDefault="00CB407B" w:rsidP="00277161">
      <w:pPr>
        <w:rPr>
          <w:snapToGrid w:val="0"/>
          <w:sz w:val="14"/>
          <w:szCs w:val="14"/>
          <w:lang w:eastAsia="sk-SK"/>
        </w:rPr>
      </w:pPr>
    </w:p>
    <w:p w14:paraId="16ABF1C3" w14:textId="77777777" w:rsidR="00CB407B" w:rsidRPr="001E18E5" w:rsidRDefault="00CB407B" w:rsidP="00277161">
      <w:pPr>
        <w:pStyle w:val="Heading3"/>
      </w:pPr>
      <w:r w:rsidRPr="001E18E5">
        <w:t xml:space="preserve">Pohyby na účtoch dlhodobého nehmotného majetku, oprávok, opravných položiek a zostatkovej hodnoty </w:t>
      </w:r>
    </w:p>
    <w:p w14:paraId="5D6687C6" w14:textId="77777777" w:rsidR="00CB407B" w:rsidRPr="001E18E5" w:rsidRDefault="00CB407B" w:rsidP="00277161">
      <w:pPr>
        <w:rPr>
          <w:snapToGrid w:val="0"/>
          <w:sz w:val="14"/>
          <w:szCs w:val="14"/>
          <w:lang w:eastAsia="sk-SK"/>
        </w:rPr>
      </w:pPr>
    </w:p>
    <w:p w14:paraId="4173B123" w14:textId="2E7440CD" w:rsidR="00845108" w:rsidRPr="001E18E5" w:rsidRDefault="00845108" w:rsidP="00277161">
      <w:pPr>
        <w:rPr>
          <w:b/>
          <w:snapToGrid w:val="0"/>
          <w:lang w:eastAsia="sk-SK"/>
        </w:rPr>
      </w:pPr>
      <w:r w:rsidRPr="001E18E5">
        <w:rPr>
          <w:snapToGrid w:val="0"/>
          <w:u w:val="single"/>
          <w:lang w:eastAsia="sk-SK"/>
        </w:rPr>
        <w:t xml:space="preserve">31. december </w:t>
      </w:r>
      <w:r w:rsidR="00BB1A0C" w:rsidRPr="001E18E5">
        <w:rPr>
          <w:snapToGrid w:val="0"/>
          <w:u w:val="single"/>
          <w:lang w:eastAsia="sk-SK"/>
        </w:rPr>
        <w:t>20</w:t>
      </w:r>
      <w:r w:rsidR="00BB1A0C">
        <w:rPr>
          <w:snapToGrid w:val="0"/>
          <w:u w:val="single"/>
          <w:lang w:eastAsia="sk-SK"/>
        </w:rPr>
        <w:t>22</w:t>
      </w:r>
    </w:p>
    <w:p w14:paraId="0E5F6F5F" w14:textId="4D71B61C" w:rsidR="00277161" w:rsidRPr="001E18E5" w:rsidRDefault="00277161" w:rsidP="00277161">
      <w:pPr>
        <w:rPr>
          <w:sz w:val="14"/>
          <w:szCs w:val="14"/>
        </w:rPr>
      </w:pPr>
      <w:bookmarkStart w:id="7" w:name="T_intangible_assets_1"/>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6011CD" w:rsidRPr="001E18E5" w14:paraId="33611F41"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E405950" w14:textId="77777777" w:rsidR="00277161" w:rsidRPr="001E18E5" w:rsidRDefault="00277161" w:rsidP="00277161">
            <w:pPr>
              <w:jc w:val="left"/>
              <w:rPr>
                <w:rFonts w:cs="Arial"/>
                <w:b/>
                <w:bCs/>
                <w:i/>
                <w:iCs/>
                <w:sz w:val="15"/>
                <w:szCs w:val="15"/>
              </w:rPr>
            </w:pPr>
            <w:bookmarkStart w:id="8" w:name="RANGE!B15:J40"/>
            <w:bookmarkStart w:id="9" w:name="OLE_LINK1"/>
            <w:r w:rsidRPr="001E18E5">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05AF4F0C" w14:textId="77777777" w:rsidR="00277161" w:rsidRPr="001E18E5" w:rsidRDefault="00277161" w:rsidP="00277161">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317831F0" w14:textId="77777777" w:rsidR="00277161" w:rsidRPr="001E18E5" w:rsidRDefault="00277161" w:rsidP="00277161">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6B208EF7" w14:textId="77777777" w:rsidR="00277161" w:rsidRPr="001E18E5" w:rsidRDefault="00277161" w:rsidP="00277161">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B197E35" w14:textId="77777777" w:rsidR="00277161" w:rsidRPr="001E18E5" w:rsidRDefault="00277161" w:rsidP="00277161">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7C0BA76B" w14:textId="77777777" w:rsidR="00277161" w:rsidRPr="001E18E5" w:rsidRDefault="00277161" w:rsidP="00277161">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622B0D9" w14:textId="77777777" w:rsidR="00277161" w:rsidRPr="001E18E5" w:rsidRDefault="00277161" w:rsidP="00277161">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5BE77422" w14:textId="77777777" w:rsidR="00277161" w:rsidRPr="001E18E5" w:rsidRDefault="00277161" w:rsidP="00277161">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95F2D7E" w14:textId="77777777" w:rsidR="00277161" w:rsidRPr="001E18E5" w:rsidRDefault="00277161" w:rsidP="00277161">
            <w:pPr>
              <w:jc w:val="center"/>
              <w:rPr>
                <w:rFonts w:cs="Arial"/>
                <w:b/>
                <w:bCs/>
                <w:i/>
                <w:iCs/>
                <w:sz w:val="15"/>
                <w:szCs w:val="15"/>
              </w:rPr>
            </w:pPr>
            <w:r w:rsidRPr="001E18E5">
              <w:rPr>
                <w:rFonts w:cs="Arial"/>
                <w:b/>
                <w:bCs/>
                <w:i/>
                <w:iCs/>
                <w:sz w:val="15"/>
                <w:szCs w:val="15"/>
              </w:rPr>
              <w:t>Celkom</w:t>
            </w:r>
          </w:p>
        </w:tc>
      </w:tr>
      <w:tr w:rsidR="006011CD" w:rsidRPr="001E18E5" w14:paraId="42E2A56A"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2FF8CA58" w14:textId="77777777" w:rsidR="00277161" w:rsidRPr="001E18E5"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7677619D" w14:textId="77777777" w:rsidR="00277161" w:rsidRPr="001E18E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CE8C775" w14:textId="77777777" w:rsidR="00277161" w:rsidRPr="001E18E5"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938C46B" w14:textId="77777777" w:rsidR="00277161" w:rsidRPr="001E18E5"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41D432CF" w14:textId="77777777" w:rsidR="00277161" w:rsidRPr="001E18E5"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4AE054C" w14:textId="77777777" w:rsidR="00277161" w:rsidRPr="001E18E5"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230DDCC6" w14:textId="77777777" w:rsidR="00277161" w:rsidRPr="001E18E5"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5DB5931" w14:textId="77777777" w:rsidR="00277161" w:rsidRPr="001E18E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AF98EA9" w14:textId="77777777" w:rsidR="00277161" w:rsidRPr="001E18E5" w:rsidRDefault="00277161" w:rsidP="00277161">
            <w:pPr>
              <w:jc w:val="left"/>
              <w:rPr>
                <w:rFonts w:cs="Arial"/>
                <w:b/>
                <w:bCs/>
                <w:i/>
                <w:iCs/>
                <w:sz w:val="15"/>
                <w:szCs w:val="15"/>
              </w:rPr>
            </w:pPr>
          </w:p>
        </w:tc>
      </w:tr>
      <w:tr w:rsidR="006011CD" w:rsidRPr="001E18E5" w14:paraId="68C2F200" w14:textId="77777777" w:rsidTr="005012B6">
        <w:tc>
          <w:tcPr>
            <w:tcW w:w="1542" w:type="pct"/>
            <w:tcBorders>
              <w:top w:val="nil"/>
              <w:left w:val="nil"/>
              <w:bottom w:val="nil"/>
              <w:right w:val="nil"/>
            </w:tcBorders>
            <w:shd w:val="clear" w:color="auto" w:fill="auto"/>
            <w:vAlign w:val="center"/>
            <w:hideMark/>
          </w:tcPr>
          <w:p w14:paraId="0BF099F2" w14:textId="77777777" w:rsidR="00277161" w:rsidRPr="001E18E5" w:rsidRDefault="00277161" w:rsidP="00277161">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84E8280" w14:textId="77777777" w:rsidR="00277161" w:rsidRPr="001E18E5"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tcPr>
          <w:p w14:paraId="66F13B12" w14:textId="77777777" w:rsidR="00277161" w:rsidRPr="001E18E5"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tcPr>
          <w:p w14:paraId="4F7401D2" w14:textId="77777777" w:rsidR="00277161" w:rsidRPr="001E18E5"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tcPr>
          <w:p w14:paraId="3076BECA" w14:textId="77777777" w:rsidR="00277161" w:rsidRPr="001E18E5"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tcPr>
          <w:p w14:paraId="56821BA1" w14:textId="77777777" w:rsidR="00277161" w:rsidRPr="001E18E5"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tcPr>
          <w:p w14:paraId="586ADDEE" w14:textId="77777777" w:rsidR="00277161" w:rsidRPr="001E18E5"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tcPr>
          <w:p w14:paraId="16D0E9A0" w14:textId="77777777" w:rsidR="00277161" w:rsidRPr="001E18E5"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tcPr>
          <w:p w14:paraId="679F63C2" w14:textId="77777777" w:rsidR="00277161" w:rsidRPr="001E18E5" w:rsidRDefault="00277161" w:rsidP="00277161">
            <w:pPr>
              <w:jc w:val="right"/>
              <w:rPr>
                <w:rFonts w:cs="Arial"/>
                <w:sz w:val="15"/>
                <w:szCs w:val="15"/>
              </w:rPr>
            </w:pPr>
          </w:p>
        </w:tc>
      </w:tr>
      <w:tr w:rsidR="006011CD" w:rsidRPr="001E18E5" w14:paraId="380CDF77" w14:textId="77777777" w:rsidTr="00AF0140">
        <w:tc>
          <w:tcPr>
            <w:tcW w:w="1542" w:type="pct"/>
            <w:tcBorders>
              <w:top w:val="nil"/>
              <w:left w:val="nil"/>
              <w:bottom w:val="nil"/>
              <w:right w:val="nil"/>
            </w:tcBorders>
            <w:shd w:val="clear" w:color="auto" w:fill="auto"/>
            <w:vAlign w:val="center"/>
            <w:hideMark/>
          </w:tcPr>
          <w:p w14:paraId="19CAD2C1" w14:textId="7B78B740" w:rsidR="000C4BDD" w:rsidRPr="001E18E5" w:rsidRDefault="000C4BDD" w:rsidP="000C4BDD">
            <w:pPr>
              <w:jc w:val="left"/>
              <w:rPr>
                <w:rFonts w:cs="Arial"/>
                <w:sz w:val="15"/>
                <w:szCs w:val="15"/>
              </w:rPr>
            </w:pPr>
            <w:r w:rsidRPr="001E18E5">
              <w:rPr>
                <w:rFonts w:cs="Arial"/>
                <w:sz w:val="15"/>
                <w:szCs w:val="15"/>
              </w:rPr>
              <w:t xml:space="preserve">K 1. januáru </w:t>
            </w:r>
            <w:r w:rsidR="003B0AE0" w:rsidRPr="001E18E5">
              <w:rPr>
                <w:rFonts w:cs="Arial"/>
                <w:sz w:val="15"/>
                <w:szCs w:val="15"/>
              </w:rPr>
              <w:t>20</w:t>
            </w:r>
            <w:r w:rsidR="003B0AE0">
              <w:rPr>
                <w:rFonts w:cs="Arial"/>
                <w:sz w:val="15"/>
                <w:szCs w:val="15"/>
              </w:rPr>
              <w:t>22</w:t>
            </w:r>
          </w:p>
        </w:tc>
        <w:tc>
          <w:tcPr>
            <w:tcW w:w="442" w:type="pct"/>
            <w:tcBorders>
              <w:top w:val="nil"/>
              <w:left w:val="nil"/>
              <w:bottom w:val="nil"/>
              <w:right w:val="nil"/>
            </w:tcBorders>
            <w:shd w:val="clear" w:color="auto" w:fill="auto"/>
            <w:hideMark/>
          </w:tcPr>
          <w:p w14:paraId="1503E70B" w14:textId="7323D97E" w:rsidR="000C4BDD" w:rsidRPr="001E18E5" w:rsidRDefault="000C4BDD" w:rsidP="000C4BDD">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hideMark/>
          </w:tcPr>
          <w:p w14:paraId="51C35BEC" w14:textId="415BAF1C" w:rsidR="000C4BDD" w:rsidRPr="001E18E5" w:rsidRDefault="000C4BDD" w:rsidP="000C4BDD">
            <w:pPr>
              <w:jc w:val="right"/>
              <w:rPr>
                <w:rFonts w:cs="Arial"/>
                <w:sz w:val="15"/>
                <w:szCs w:val="15"/>
              </w:rPr>
            </w:pPr>
            <w:r>
              <w:rPr>
                <w:rFonts w:cs="Arial"/>
                <w:sz w:val="15"/>
                <w:szCs w:val="15"/>
              </w:rPr>
              <w:t>107 425</w:t>
            </w:r>
          </w:p>
        </w:tc>
        <w:tc>
          <w:tcPr>
            <w:tcW w:w="408" w:type="pct"/>
            <w:tcBorders>
              <w:top w:val="nil"/>
              <w:left w:val="nil"/>
              <w:bottom w:val="nil"/>
              <w:right w:val="nil"/>
            </w:tcBorders>
            <w:shd w:val="clear" w:color="auto" w:fill="auto"/>
            <w:hideMark/>
          </w:tcPr>
          <w:p w14:paraId="4EAA5F26" w14:textId="08981A63" w:rsidR="000C4BDD" w:rsidRPr="001E18E5" w:rsidRDefault="000C4BDD" w:rsidP="000C4BDD">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hideMark/>
          </w:tcPr>
          <w:p w14:paraId="79111CA7" w14:textId="7DB95133" w:rsidR="000C4BDD" w:rsidRPr="001E18E5" w:rsidRDefault="000C4BDD" w:rsidP="000C4BDD">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hideMark/>
          </w:tcPr>
          <w:p w14:paraId="2085296E" w14:textId="76375CBB" w:rsidR="000C4BDD" w:rsidRPr="001E18E5" w:rsidRDefault="000C4BDD" w:rsidP="000C4BDD">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hideMark/>
          </w:tcPr>
          <w:p w14:paraId="2F93370E" w14:textId="651DD06D" w:rsidR="000C4BDD" w:rsidRPr="001E18E5" w:rsidRDefault="000C4BDD" w:rsidP="000C4BDD">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hideMark/>
          </w:tcPr>
          <w:p w14:paraId="3DB3E29C" w14:textId="64C8EDE5" w:rsidR="000C4BDD" w:rsidRPr="001E18E5" w:rsidRDefault="000C4BDD" w:rsidP="000C4BDD">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vAlign w:val="bottom"/>
            <w:hideMark/>
          </w:tcPr>
          <w:p w14:paraId="3909624C" w14:textId="0B5B59B0" w:rsidR="000C4BDD" w:rsidRPr="001E18E5" w:rsidRDefault="000C4BDD" w:rsidP="000C4BDD">
            <w:pPr>
              <w:jc w:val="right"/>
              <w:rPr>
                <w:rFonts w:cs="Arial"/>
                <w:sz w:val="15"/>
                <w:szCs w:val="15"/>
              </w:rPr>
            </w:pPr>
            <w:r>
              <w:rPr>
                <w:rFonts w:cs="Arial"/>
                <w:sz w:val="15"/>
                <w:szCs w:val="15"/>
              </w:rPr>
              <w:t>107 425</w:t>
            </w:r>
          </w:p>
        </w:tc>
      </w:tr>
      <w:tr w:rsidR="006011CD" w:rsidRPr="001E18E5" w14:paraId="0E2DC568" w14:textId="77777777" w:rsidTr="00AF0140">
        <w:tc>
          <w:tcPr>
            <w:tcW w:w="1542" w:type="pct"/>
            <w:tcBorders>
              <w:top w:val="nil"/>
              <w:left w:val="nil"/>
              <w:bottom w:val="nil"/>
              <w:right w:val="nil"/>
            </w:tcBorders>
            <w:shd w:val="clear" w:color="auto" w:fill="auto"/>
            <w:vAlign w:val="center"/>
            <w:hideMark/>
          </w:tcPr>
          <w:p w14:paraId="60E5BA9C" w14:textId="77777777" w:rsidR="000C4BDD" w:rsidRPr="001E18E5" w:rsidRDefault="000C4BDD" w:rsidP="000C4BDD">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6834DF77" w14:textId="611B1F7D"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F6DCE8B" w14:textId="6893E762"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42997D11" w14:textId="0D2086CD"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155FD576" w14:textId="33E0250A"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188CD301" w14:textId="38F9BDCF"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6D879D9C" w14:textId="5FF38B7C"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06B6581F" w14:textId="1D3AF35C"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1C5F46D9" w14:textId="7996C5B1" w:rsidR="000C4BDD" w:rsidRPr="001E18E5" w:rsidRDefault="000548FB" w:rsidP="000C4BDD">
            <w:pPr>
              <w:jc w:val="right"/>
              <w:rPr>
                <w:rFonts w:cs="Arial"/>
                <w:sz w:val="15"/>
                <w:szCs w:val="15"/>
              </w:rPr>
            </w:pPr>
            <w:r>
              <w:rPr>
                <w:rFonts w:cs="Arial"/>
                <w:sz w:val="15"/>
                <w:szCs w:val="15"/>
              </w:rPr>
              <w:t>-</w:t>
            </w:r>
          </w:p>
        </w:tc>
      </w:tr>
      <w:tr w:rsidR="006011CD" w:rsidRPr="001E18E5" w14:paraId="465EC7CA" w14:textId="77777777" w:rsidTr="00AF0140">
        <w:tc>
          <w:tcPr>
            <w:tcW w:w="1542" w:type="pct"/>
            <w:tcBorders>
              <w:top w:val="nil"/>
              <w:left w:val="nil"/>
              <w:bottom w:val="nil"/>
              <w:right w:val="nil"/>
            </w:tcBorders>
            <w:shd w:val="clear" w:color="auto" w:fill="auto"/>
            <w:vAlign w:val="center"/>
            <w:hideMark/>
          </w:tcPr>
          <w:p w14:paraId="0CFAE0B4" w14:textId="77777777" w:rsidR="000C4BDD" w:rsidRPr="001E18E5" w:rsidRDefault="000C4BDD" w:rsidP="000C4BDD">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0F8B1C88" w14:textId="282B1D20"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6D2374A" w14:textId="190917FD"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9A00054" w14:textId="0CEA03B4"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7A396650" w14:textId="089CCC1D"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0716F610" w14:textId="024F1F19"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16EA85FA" w14:textId="3068BC27"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3E228A35" w14:textId="3D06F53E"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4E1CEA8B" w14:textId="4EFB2A88" w:rsidR="000C4BDD" w:rsidRPr="001E18E5" w:rsidRDefault="000548FB" w:rsidP="000C4BDD">
            <w:pPr>
              <w:jc w:val="right"/>
              <w:rPr>
                <w:rFonts w:cs="Arial"/>
                <w:sz w:val="15"/>
                <w:szCs w:val="15"/>
              </w:rPr>
            </w:pPr>
            <w:r>
              <w:rPr>
                <w:rFonts w:cs="Arial"/>
                <w:sz w:val="15"/>
                <w:szCs w:val="15"/>
              </w:rPr>
              <w:t>-</w:t>
            </w:r>
          </w:p>
        </w:tc>
      </w:tr>
      <w:tr w:rsidR="006011CD" w:rsidRPr="001E18E5" w14:paraId="35B31309" w14:textId="77777777" w:rsidTr="00AF0140">
        <w:tc>
          <w:tcPr>
            <w:tcW w:w="1542" w:type="pct"/>
            <w:tcBorders>
              <w:top w:val="nil"/>
              <w:left w:val="nil"/>
              <w:bottom w:val="nil"/>
              <w:right w:val="nil"/>
            </w:tcBorders>
            <w:shd w:val="clear" w:color="auto" w:fill="auto"/>
            <w:vAlign w:val="center"/>
            <w:hideMark/>
          </w:tcPr>
          <w:p w14:paraId="3D235C6F" w14:textId="77777777" w:rsidR="000C4BDD" w:rsidRPr="001E18E5" w:rsidRDefault="000C4BDD" w:rsidP="000C4BDD">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109DF62E" w14:textId="149B8989"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6F9ECC0" w14:textId="2DF8165A"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0CFC3168" w14:textId="217E3C69"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2002A57" w14:textId="02E04717"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1B6510FE" w14:textId="7113E0A5"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0F499B65" w14:textId="229E08FD"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15DB313C" w14:textId="23CBA3CF"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14FC7F79" w14:textId="56580421" w:rsidR="000C4BDD" w:rsidRPr="001E18E5" w:rsidRDefault="000548FB" w:rsidP="000C4BDD">
            <w:pPr>
              <w:jc w:val="right"/>
              <w:rPr>
                <w:rFonts w:cs="Arial"/>
                <w:sz w:val="15"/>
                <w:szCs w:val="15"/>
              </w:rPr>
            </w:pPr>
            <w:r>
              <w:rPr>
                <w:rFonts w:cs="Arial"/>
                <w:sz w:val="15"/>
                <w:szCs w:val="15"/>
              </w:rPr>
              <w:t>-</w:t>
            </w:r>
          </w:p>
        </w:tc>
      </w:tr>
      <w:tr w:rsidR="006011CD" w:rsidRPr="001E18E5" w14:paraId="7BF8FA8A" w14:textId="77777777" w:rsidTr="00AF0140">
        <w:tc>
          <w:tcPr>
            <w:tcW w:w="1542" w:type="pct"/>
            <w:tcBorders>
              <w:top w:val="nil"/>
              <w:left w:val="nil"/>
              <w:bottom w:val="nil"/>
              <w:right w:val="nil"/>
            </w:tcBorders>
            <w:shd w:val="clear" w:color="auto" w:fill="auto"/>
            <w:vAlign w:val="center"/>
            <w:hideMark/>
          </w:tcPr>
          <w:p w14:paraId="31EDFE16" w14:textId="58FC60DB" w:rsidR="000C4BDD" w:rsidRPr="001E18E5" w:rsidRDefault="000C4BDD" w:rsidP="000C4BDD">
            <w:pPr>
              <w:jc w:val="left"/>
              <w:rPr>
                <w:rFonts w:cs="Arial"/>
                <w:sz w:val="15"/>
                <w:szCs w:val="15"/>
              </w:rPr>
            </w:pPr>
            <w:r w:rsidRPr="001E18E5">
              <w:rPr>
                <w:rFonts w:cs="Arial"/>
                <w:sz w:val="15"/>
                <w:szCs w:val="15"/>
              </w:rPr>
              <w:t xml:space="preserve">K 31. decembru </w:t>
            </w:r>
            <w:r w:rsidR="003B0AE0" w:rsidRPr="001E18E5">
              <w:rPr>
                <w:rFonts w:cs="Arial"/>
                <w:sz w:val="15"/>
                <w:szCs w:val="15"/>
              </w:rPr>
              <w:t>20</w:t>
            </w:r>
            <w:r w:rsidR="003B0AE0">
              <w:rPr>
                <w:rFonts w:cs="Arial"/>
                <w:sz w:val="15"/>
                <w:szCs w:val="15"/>
              </w:rPr>
              <w:t>22</w:t>
            </w:r>
          </w:p>
        </w:tc>
        <w:tc>
          <w:tcPr>
            <w:tcW w:w="442" w:type="pct"/>
            <w:tcBorders>
              <w:top w:val="single" w:sz="4" w:space="0" w:color="auto"/>
              <w:left w:val="nil"/>
              <w:bottom w:val="nil"/>
              <w:right w:val="nil"/>
            </w:tcBorders>
            <w:shd w:val="clear" w:color="auto" w:fill="auto"/>
            <w:vAlign w:val="bottom"/>
          </w:tcPr>
          <w:p w14:paraId="12396637" w14:textId="651C9955"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F1305C0" w14:textId="153341AD" w:rsidR="000C4BDD" w:rsidRPr="001E18E5" w:rsidRDefault="00575C34" w:rsidP="000C4BDD">
            <w:pPr>
              <w:jc w:val="right"/>
              <w:rPr>
                <w:rFonts w:cs="Arial"/>
                <w:sz w:val="15"/>
                <w:szCs w:val="15"/>
              </w:rPr>
            </w:pPr>
            <w:r>
              <w:rPr>
                <w:rFonts w:cs="Arial"/>
                <w:sz w:val="15"/>
                <w:szCs w:val="15"/>
              </w:rPr>
              <w:t xml:space="preserve">107 425 </w:t>
            </w:r>
          </w:p>
        </w:tc>
        <w:tc>
          <w:tcPr>
            <w:tcW w:w="408" w:type="pct"/>
            <w:tcBorders>
              <w:top w:val="single" w:sz="4" w:space="0" w:color="auto"/>
              <w:left w:val="nil"/>
              <w:bottom w:val="nil"/>
              <w:right w:val="nil"/>
            </w:tcBorders>
            <w:shd w:val="clear" w:color="auto" w:fill="auto"/>
          </w:tcPr>
          <w:p w14:paraId="57D07250" w14:textId="6A6B3D9F" w:rsidR="000C4BDD" w:rsidRPr="001E18E5" w:rsidRDefault="000548FB" w:rsidP="000C4BDD">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72BE3F8D" w14:textId="2F27EA4F" w:rsidR="000C4BDD" w:rsidRPr="001E18E5" w:rsidRDefault="000548FB" w:rsidP="000C4BDD">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0798F1EC" w14:textId="2954A19B" w:rsidR="000C4BDD" w:rsidRPr="001E18E5" w:rsidRDefault="000548FB" w:rsidP="000C4BDD">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11859B37" w14:textId="2EC88709" w:rsidR="000C4BDD" w:rsidRPr="001E18E5" w:rsidRDefault="000548FB" w:rsidP="000C4BDD">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4DA05476" w14:textId="5DF121EF"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AD517A6" w14:textId="06AFBA79" w:rsidR="000C4BDD" w:rsidRPr="001E18E5" w:rsidRDefault="00575C34" w:rsidP="000C4BDD">
            <w:pPr>
              <w:jc w:val="right"/>
              <w:rPr>
                <w:rFonts w:cs="Arial"/>
                <w:sz w:val="15"/>
                <w:szCs w:val="15"/>
              </w:rPr>
            </w:pPr>
            <w:r>
              <w:rPr>
                <w:rFonts w:cs="Arial"/>
                <w:sz w:val="15"/>
                <w:szCs w:val="15"/>
              </w:rPr>
              <w:t xml:space="preserve">107 425 </w:t>
            </w:r>
          </w:p>
        </w:tc>
      </w:tr>
      <w:tr w:rsidR="006011CD" w:rsidRPr="001E18E5" w14:paraId="229979FF" w14:textId="77777777" w:rsidTr="001A2E46">
        <w:tc>
          <w:tcPr>
            <w:tcW w:w="1542" w:type="pct"/>
            <w:tcBorders>
              <w:top w:val="nil"/>
              <w:left w:val="nil"/>
              <w:bottom w:val="nil"/>
              <w:right w:val="nil"/>
            </w:tcBorders>
            <w:shd w:val="clear" w:color="auto" w:fill="auto"/>
            <w:vAlign w:val="center"/>
            <w:hideMark/>
          </w:tcPr>
          <w:p w14:paraId="19B08C07" w14:textId="77777777" w:rsidR="009A1C87" w:rsidRPr="001E18E5" w:rsidRDefault="009A1C87" w:rsidP="009A1C8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14:paraId="24F8A0D1" w14:textId="77777777"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tcPr>
          <w:p w14:paraId="713E3535" w14:textId="77777777"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tcPr>
          <w:p w14:paraId="7A8C36CC" w14:textId="77777777"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tcPr>
          <w:p w14:paraId="701F3CBF" w14:textId="77777777"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tcPr>
          <w:p w14:paraId="796A6957" w14:textId="77777777"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tcPr>
          <w:p w14:paraId="0258157C" w14:textId="77777777"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tcPr>
          <w:p w14:paraId="083CF8A9" w14:textId="77777777"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tcPr>
          <w:p w14:paraId="261C313B" w14:textId="77777777" w:rsidR="009A1C87" w:rsidRPr="001E18E5" w:rsidRDefault="009A1C87" w:rsidP="009A1C87">
            <w:pPr>
              <w:jc w:val="right"/>
              <w:rPr>
                <w:rFonts w:cs="Arial"/>
                <w:sz w:val="15"/>
                <w:szCs w:val="15"/>
              </w:rPr>
            </w:pPr>
          </w:p>
        </w:tc>
      </w:tr>
      <w:tr w:rsidR="006011CD" w:rsidRPr="001E18E5" w14:paraId="105AE86D" w14:textId="77777777" w:rsidTr="00AF0140">
        <w:tc>
          <w:tcPr>
            <w:tcW w:w="1542" w:type="pct"/>
            <w:tcBorders>
              <w:top w:val="nil"/>
              <w:left w:val="nil"/>
              <w:bottom w:val="nil"/>
              <w:right w:val="nil"/>
            </w:tcBorders>
            <w:shd w:val="clear" w:color="auto" w:fill="auto"/>
            <w:vAlign w:val="center"/>
            <w:hideMark/>
          </w:tcPr>
          <w:p w14:paraId="74E9E07F" w14:textId="77777777" w:rsidR="009A1C87" w:rsidRPr="001E18E5" w:rsidRDefault="009A1C87" w:rsidP="009A1C87">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tcPr>
          <w:p w14:paraId="4B565AD0" w14:textId="77777777" w:rsidR="009A1C87" w:rsidRPr="001E18E5" w:rsidRDefault="009A1C87" w:rsidP="009A1C87">
            <w:pPr>
              <w:jc w:val="right"/>
              <w:rPr>
                <w:rFonts w:cs="Arial"/>
                <w:b/>
                <w:bCs/>
                <w:sz w:val="15"/>
                <w:szCs w:val="15"/>
              </w:rPr>
            </w:pPr>
          </w:p>
        </w:tc>
        <w:tc>
          <w:tcPr>
            <w:tcW w:w="383" w:type="pct"/>
            <w:tcBorders>
              <w:top w:val="nil"/>
              <w:left w:val="nil"/>
              <w:bottom w:val="nil"/>
              <w:right w:val="nil"/>
            </w:tcBorders>
            <w:shd w:val="clear" w:color="auto" w:fill="auto"/>
            <w:vAlign w:val="bottom"/>
          </w:tcPr>
          <w:p w14:paraId="4AE6CABC" w14:textId="77777777"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tcPr>
          <w:p w14:paraId="12FC5ABA" w14:textId="77777777"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tcPr>
          <w:p w14:paraId="76314F88" w14:textId="77777777"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tcPr>
          <w:p w14:paraId="5CC51CED" w14:textId="77777777"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tcPr>
          <w:p w14:paraId="10F38824" w14:textId="77777777"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tcPr>
          <w:p w14:paraId="69BA90F6" w14:textId="77777777"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tcPr>
          <w:p w14:paraId="35581CF0" w14:textId="77777777" w:rsidR="009A1C87" w:rsidRPr="001E18E5" w:rsidRDefault="009A1C87" w:rsidP="009A1C87">
            <w:pPr>
              <w:jc w:val="right"/>
              <w:rPr>
                <w:rFonts w:cs="Arial"/>
                <w:sz w:val="15"/>
                <w:szCs w:val="15"/>
              </w:rPr>
            </w:pPr>
          </w:p>
        </w:tc>
      </w:tr>
      <w:tr w:rsidR="006011CD" w:rsidRPr="001E18E5" w14:paraId="11221B06" w14:textId="77777777" w:rsidTr="003D6326">
        <w:tc>
          <w:tcPr>
            <w:tcW w:w="1542" w:type="pct"/>
            <w:tcBorders>
              <w:top w:val="nil"/>
              <w:left w:val="nil"/>
              <w:bottom w:val="nil"/>
              <w:right w:val="nil"/>
            </w:tcBorders>
            <w:shd w:val="clear" w:color="auto" w:fill="auto"/>
            <w:vAlign w:val="center"/>
            <w:hideMark/>
          </w:tcPr>
          <w:p w14:paraId="0A934AC8" w14:textId="4D6785E8" w:rsidR="003B0AE0" w:rsidRPr="001E18E5" w:rsidRDefault="003B0AE0" w:rsidP="003B0AE0">
            <w:pPr>
              <w:jc w:val="left"/>
              <w:rPr>
                <w:rFonts w:cs="Arial"/>
                <w:sz w:val="15"/>
                <w:szCs w:val="15"/>
              </w:rPr>
            </w:pPr>
            <w:r w:rsidRPr="001E18E5">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tcPr>
          <w:p w14:paraId="4FA8A270" w14:textId="1788F4D1" w:rsidR="003B0AE0" w:rsidRPr="001E18E5" w:rsidRDefault="003B0AE0" w:rsidP="003B0AE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36C7CFB" w14:textId="7C24C01A" w:rsidR="003B0AE0" w:rsidRPr="001E18E5" w:rsidRDefault="003B0AE0" w:rsidP="003B0AE0">
            <w:pPr>
              <w:jc w:val="right"/>
              <w:rPr>
                <w:rFonts w:cs="Arial"/>
                <w:sz w:val="15"/>
                <w:szCs w:val="15"/>
              </w:rPr>
            </w:pPr>
            <w:r>
              <w:rPr>
                <w:rFonts w:cs="Arial"/>
                <w:sz w:val="15"/>
                <w:szCs w:val="15"/>
              </w:rPr>
              <w:t xml:space="preserve">102 899 </w:t>
            </w:r>
          </w:p>
        </w:tc>
        <w:tc>
          <w:tcPr>
            <w:tcW w:w="408" w:type="pct"/>
            <w:tcBorders>
              <w:top w:val="nil"/>
              <w:left w:val="nil"/>
              <w:bottom w:val="nil"/>
              <w:right w:val="nil"/>
            </w:tcBorders>
            <w:shd w:val="clear" w:color="auto" w:fill="auto"/>
          </w:tcPr>
          <w:p w14:paraId="440357F0" w14:textId="28EA9EE8" w:rsidR="003B0AE0" w:rsidRPr="001E18E5" w:rsidRDefault="003B0AE0" w:rsidP="003B0AE0">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F517937" w14:textId="4BDEEEB1" w:rsidR="003B0AE0" w:rsidRPr="001E18E5" w:rsidRDefault="003B0AE0" w:rsidP="003B0AE0">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03A40375" w14:textId="4277CFEC" w:rsidR="003B0AE0" w:rsidRPr="001E18E5" w:rsidRDefault="003B0AE0" w:rsidP="003B0AE0">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46255620" w14:textId="09705F7D" w:rsidR="003B0AE0" w:rsidRPr="001E18E5" w:rsidRDefault="003B0AE0" w:rsidP="003B0AE0">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165F36D" w14:textId="370BEE37" w:rsidR="003B0AE0" w:rsidRPr="001E18E5" w:rsidRDefault="003B0AE0" w:rsidP="003B0AE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F38625B" w14:textId="5FBE8979" w:rsidR="003B0AE0" w:rsidRPr="001E18E5" w:rsidRDefault="003B0AE0" w:rsidP="003B0AE0">
            <w:pPr>
              <w:jc w:val="right"/>
              <w:rPr>
                <w:rFonts w:cs="Arial"/>
                <w:sz w:val="15"/>
                <w:szCs w:val="15"/>
              </w:rPr>
            </w:pPr>
            <w:r>
              <w:rPr>
                <w:rFonts w:cs="Arial"/>
                <w:sz w:val="15"/>
                <w:szCs w:val="15"/>
              </w:rPr>
              <w:t xml:space="preserve">102 899 </w:t>
            </w:r>
          </w:p>
        </w:tc>
      </w:tr>
      <w:tr w:rsidR="006011CD" w:rsidRPr="001E18E5" w14:paraId="2DF32083" w14:textId="77777777" w:rsidTr="00AF0140">
        <w:tc>
          <w:tcPr>
            <w:tcW w:w="1542" w:type="pct"/>
            <w:tcBorders>
              <w:top w:val="nil"/>
              <w:left w:val="nil"/>
              <w:bottom w:val="nil"/>
              <w:right w:val="nil"/>
            </w:tcBorders>
            <w:shd w:val="clear" w:color="auto" w:fill="auto"/>
            <w:vAlign w:val="center"/>
            <w:hideMark/>
          </w:tcPr>
          <w:p w14:paraId="6473601D" w14:textId="77777777" w:rsidR="000C4BDD" w:rsidRPr="001E18E5" w:rsidRDefault="000C4BDD" w:rsidP="000C4BDD">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393B1572" w14:textId="2BACCA77"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B2993F" w14:textId="48C4C9BE" w:rsidR="000C4BDD" w:rsidRPr="001E18E5" w:rsidRDefault="006011CD" w:rsidP="002B694D">
            <w:pPr>
              <w:jc w:val="right"/>
              <w:rPr>
                <w:rFonts w:cs="Arial"/>
                <w:sz w:val="15"/>
                <w:szCs w:val="15"/>
              </w:rPr>
            </w:pPr>
            <w:r>
              <w:rPr>
                <w:rFonts w:cs="Arial"/>
                <w:sz w:val="15"/>
                <w:szCs w:val="15"/>
              </w:rPr>
              <w:t xml:space="preserve">1 627 </w:t>
            </w:r>
          </w:p>
        </w:tc>
        <w:tc>
          <w:tcPr>
            <w:tcW w:w="408" w:type="pct"/>
            <w:tcBorders>
              <w:top w:val="nil"/>
              <w:left w:val="nil"/>
              <w:bottom w:val="nil"/>
              <w:right w:val="nil"/>
            </w:tcBorders>
            <w:shd w:val="clear" w:color="auto" w:fill="auto"/>
          </w:tcPr>
          <w:p w14:paraId="20ADCFC5" w14:textId="407C4FD8"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7086FCA" w14:textId="7C0FF8CB"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29B56D34" w14:textId="0BC87019"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302B2F0C" w14:textId="2381155F"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03B899F5" w14:textId="2A1DB062"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BF70120" w14:textId="0474FD81" w:rsidR="000C4BDD" w:rsidRPr="001E18E5" w:rsidRDefault="006011CD" w:rsidP="002B694D">
            <w:pPr>
              <w:jc w:val="right"/>
              <w:rPr>
                <w:rFonts w:cs="Arial"/>
                <w:sz w:val="15"/>
                <w:szCs w:val="15"/>
              </w:rPr>
            </w:pPr>
            <w:r>
              <w:rPr>
                <w:rFonts w:cs="Arial"/>
                <w:sz w:val="15"/>
                <w:szCs w:val="15"/>
              </w:rPr>
              <w:t xml:space="preserve">1 627 </w:t>
            </w:r>
          </w:p>
        </w:tc>
      </w:tr>
      <w:tr w:rsidR="006011CD" w:rsidRPr="001E18E5" w14:paraId="59CFFDC6" w14:textId="77777777" w:rsidTr="00AF0140">
        <w:tc>
          <w:tcPr>
            <w:tcW w:w="1542" w:type="pct"/>
            <w:tcBorders>
              <w:top w:val="nil"/>
              <w:left w:val="nil"/>
              <w:bottom w:val="nil"/>
              <w:right w:val="nil"/>
            </w:tcBorders>
            <w:shd w:val="clear" w:color="auto" w:fill="auto"/>
            <w:vAlign w:val="center"/>
            <w:hideMark/>
          </w:tcPr>
          <w:p w14:paraId="63330D0A" w14:textId="77777777" w:rsidR="000C4BDD" w:rsidRPr="001E18E5" w:rsidRDefault="000C4BDD" w:rsidP="000C4BDD">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38883577" w14:textId="172DF7DC"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C77E13B" w14:textId="598A7D06"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7E088DD0" w14:textId="30EB41AC"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9356EA8" w14:textId="4C432BF1"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01E2F3E2" w14:textId="47F988D4"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7AB2D833" w14:textId="4B030368"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3A1D1816" w14:textId="4DA6972E"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931E2A1" w14:textId="0B0296DB" w:rsidR="000C4BDD" w:rsidRPr="001E18E5" w:rsidRDefault="000548FB" w:rsidP="000C4BDD">
            <w:pPr>
              <w:jc w:val="right"/>
              <w:rPr>
                <w:rFonts w:cs="Arial"/>
                <w:sz w:val="15"/>
                <w:szCs w:val="15"/>
              </w:rPr>
            </w:pPr>
            <w:r>
              <w:rPr>
                <w:rFonts w:cs="Arial"/>
                <w:sz w:val="15"/>
                <w:szCs w:val="15"/>
              </w:rPr>
              <w:t>-</w:t>
            </w:r>
          </w:p>
        </w:tc>
      </w:tr>
      <w:tr w:rsidR="006011CD" w:rsidRPr="001E18E5" w14:paraId="5435139F" w14:textId="77777777" w:rsidTr="00AF0140">
        <w:tc>
          <w:tcPr>
            <w:tcW w:w="1542" w:type="pct"/>
            <w:tcBorders>
              <w:top w:val="nil"/>
              <w:left w:val="nil"/>
              <w:bottom w:val="nil"/>
              <w:right w:val="nil"/>
            </w:tcBorders>
            <w:shd w:val="clear" w:color="auto" w:fill="auto"/>
            <w:vAlign w:val="center"/>
            <w:hideMark/>
          </w:tcPr>
          <w:p w14:paraId="1B47731E" w14:textId="77777777" w:rsidR="000C4BDD" w:rsidRPr="001E18E5" w:rsidRDefault="000C4BDD" w:rsidP="000C4BDD">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1F1805BD" w14:textId="7D620C8C"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7A0F434" w14:textId="35885185"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74C57935" w14:textId="49AC1C21"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56C7CC15" w14:textId="6ABFFC65"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49ED15C6" w14:textId="6242A9CC"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7692619" w14:textId="3278E1A9"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07E74668" w14:textId="6275CF1C"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E84B588" w14:textId="5C974049" w:rsidR="000C4BDD" w:rsidRPr="001E18E5" w:rsidRDefault="000548FB" w:rsidP="000C4BDD">
            <w:pPr>
              <w:jc w:val="right"/>
              <w:rPr>
                <w:rFonts w:cs="Arial"/>
                <w:sz w:val="15"/>
                <w:szCs w:val="15"/>
              </w:rPr>
            </w:pPr>
            <w:r>
              <w:rPr>
                <w:rFonts w:cs="Arial"/>
                <w:sz w:val="15"/>
                <w:szCs w:val="15"/>
              </w:rPr>
              <w:t>-</w:t>
            </w:r>
          </w:p>
        </w:tc>
      </w:tr>
      <w:tr w:rsidR="006011CD" w:rsidRPr="001E18E5" w14:paraId="46CB0798" w14:textId="77777777" w:rsidTr="00AF0140">
        <w:tc>
          <w:tcPr>
            <w:tcW w:w="1542" w:type="pct"/>
            <w:tcBorders>
              <w:top w:val="nil"/>
              <w:left w:val="nil"/>
              <w:bottom w:val="nil"/>
              <w:right w:val="nil"/>
            </w:tcBorders>
            <w:shd w:val="clear" w:color="auto" w:fill="auto"/>
            <w:vAlign w:val="center"/>
            <w:hideMark/>
          </w:tcPr>
          <w:p w14:paraId="133EA636" w14:textId="17044560" w:rsidR="000C4BDD" w:rsidRPr="001E18E5" w:rsidRDefault="000C4BDD" w:rsidP="000C4BDD">
            <w:pPr>
              <w:jc w:val="left"/>
              <w:rPr>
                <w:rFonts w:cs="Arial"/>
                <w:sz w:val="15"/>
                <w:szCs w:val="15"/>
              </w:rPr>
            </w:pPr>
            <w:r w:rsidRPr="001E18E5">
              <w:rPr>
                <w:rFonts w:cs="Arial"/>
                <w:sz w:val="15"/>
                <w:szCs w:val="15"/>
              </w:rPr>
              <w:t xml:space="preserve">K 31. decembru </w:t>
            </w:r>
            <w:r w:rsidR="003B0AE0" w:rsidRPr="001E18E5">
              <w:rPr>
                <w:rFonts w:cs="Arial"/>
                <w:sz w:val="15"/>
                <w:szCs w:val="15"/>
              </w:rPr>
              <w:t>20</w:t>
            </w:r>
            <w:r w:rsidR="003B0AE0">
              <w:rPr>
                <w:rFonts w:cs="Arial"/>
                <w:sz w:val="15"/>
                <w:szCs w:val="15"/>
              </w:rPr>
              <w:t>22</w:t>
            </w:r>
          </w:p>
        </w:tc>
        <w:tc>
          <w:tcPr>
            <w:tcW w:w="442" w:type="pct"/>
            <w:tcBorders>
              <w:top w:val="single" w:sz="4" w:space="0" w:color="auto"/>
              <w:left w:val="nil"/>
              <w:bottom w:val="nil"/>
              <w:right w:val="nil"/>
            </w:tcBorders>
            <w:shd w:val="clear" w:color="auto" w:fill="auto"/>
            <w:vAlign w:val="bottom"/>
          </w:tcPr>
          <w:p w14:paraId="657B2B39" w14:textId="19E6221C"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1362018" w14:textId="2CB7426C" w:rsidR="000C4BDD" w:rsidRPr="001E18E5" w:rsidRDefault="006011CD" w:rsidP="000C4BDD">
            <w:pPr>
              <w:jc w:val="right"/>
              <w:rPr>
                <w:rFonts w:cs="Arial"/>
                <w:sz w:val="15"/>
                <w:szCs w:val="15"/>
              </w:rPr>
            </w:pPr>
            <w:r>
              <w:rPr>
                <w:rFonts w:cs="Arial"/>
                <w:sz w:val="15"/>
                <w:szCs w:val="15"/>
              </w:rPr>
              <w:t xml:space="preserve">104 526 </w:t>
            </w:r>
          </w:p>
        </w:tc>
        <w:tc>
          <w:tcPr>
            <w:tcW w:w="408" w:type="pct"/>
            <w:tcBorders>
              <w:top w:val="single" w:sz="4" w:space="0" w:color="auto"/>
              <w:left w:val="nil"/>
              <w:bottom w:val="nil"/>
              <w:right w:val="nil"/>
            </w:tcBorders>
            <w:shd w:val="clear" w:color="auto" w:fill="auto"/>
          </w:tcPr>
          <w:p w14:paraId="547A1242" w14:textId="0D7BF032" w:rsidR="000C4BDD" w:rsidRPr="001E18E5" w:rsidRDefault="000548FB" w:rsidP="000C4BDD">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6A1B4A23" w14:textId="66BA622A" w:rsidR="000C4BDD" w:rsidRPr="001E18E5" w:rsidRDefault="000548FB" w:rsidP="000C4BDD">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33F80A97" w14:textId="1754C159" w:rsidR="000C4BDD" w:rsidRPr="001E18E5" w:rsidRDefault="000548FB" w:rsidP="000C4BDD">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4DBB0F95" w14:textId="298A2FE0" w:rsidR="000C4BDD" w:rsidRPr="001E18E5" w:rsidRDefault="000548FB" w:rsidP="000C4BDD">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1C51A0F8" w14:textId="355B7539"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2991BC5" w14:textId="10ACE52D" w:rsidR="000C4BDD" w:rsidRPr="001E18E5" w:rsidRDefault="006011CD" w:rsidP="000C4BDD">
            <w:pPr>
              <w:jc w:val="right"/>
              <w:rPr>
                <w:rFonts w:cs="Arial"/>
                <w:sz w:val="15"/>
                <w:szCs w:val="15"/>
              </w:rPr>
            </w:pPr>
            <w:r>
              <w:rPr>
                <w:rFonts w:cs="Arial"/>
                <w:sz w:val="15"/>
                <w:szCs w:val="15"/>
              </w:rPr>
              <w:t xml:space="preserve">104 526 </w:t>
            </w:r>
          </w:p>
        </w:tc>
      </w:tr>
      <w:tr w:rsidR="006011CD" w:rsidRPr="001E18E5" w14:paraId="6B545B72" w14:textId="77777777" w:rsidTr="00277161">
        <w:tc>
          <w:tcPr>
            <w:tcW w:w="1542" w:type="pct"/>
            <w:tcBorders>
              <w:top w:val="nil"/>
              <w:left w:val="nil"/>
              <w:bottom w:val="nil"/>
              <w:right w:val="nil"/>
            </w:tcBorders>
            <w:shd w:val="clear" w:color="auto" w:fill="auto"/>
            <w:vAlign w:val="center"/>
            <w:hideMark/>
          </w:tcPr>
          <w:p w14:paraId="75EF2071" w14:textId="77777777" w:rsidR="00993FE4" w:rsidRPr="001E18E5" w:rsidRDefault="00993FE4" w:rsidP="00993FE4">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14:paraId="71BC982B"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hideMark/>
          </w:tcPr>
          <w:p w14:paraId="6B26930B" w14:textId="77777777" w:rsidR="00993FE4" w:rsidRPr="001E18E5" w:rsidRDefault="00993FE4" w:rsidP="00993FE4">
            <w:pPr>
              <w:jc w:val="right"/>
              <w:rPr>
                <w:rFonts w:cs="Arial"/>
                <w:sz w:val="15"/>
                <w:szCs w:val="15"/>
              </w:rPr>
            </w:pPr>
          </w:p>
        </w:tc>
        <w:tc>
          <w:tcPr>
            <w:tcW w:w="408" w:type="pct"/>
            <w:tcBorders>
              <w:top w:val="nil"/>
              <w:left w:val="nil"/>
              <w:bottom w:val="nil"/>
              <w:right w:val="nil"/>
            </w:tcBorders>
            <w:shd w:val="clear" w:color="auto" w:fill="auto"/>
            <w:vAlign w:val="bottom"/>
            <w:hideMark/>
          </w:tcPr>
          <w:p w14:paraId="41E3FCB7" w14:textId="77777777" w:rsidR="00993FE4" w:rsidRPr="001E18E5" w:rsidRDefault="00993FE4" w:rsidP="00993FE4">
            <w:pPr>
              <w:jc w:val="right"/>
              <w:rPr>
                <w:rFonts w:cs="Arial"/>
                <w:sz w:val="15"/>
                <w:szCs w:val="15"/>
              </w:rPr>
            </w:pPr>
          </w:p>
        </w:tc>
        <w:tc>
          <w:tcPr>
            <w:tcW w:w="384" w:type="pct"/>
            <w:tcBorders>
              <w:top w:val="nil"/>
              <w:left w:val="nil"/>
              <w:bottom w:val="nil"/>
              <w:right w:val="nil"/>
            </w:tcBorders>
            <w:shd w:val="clear" w:color="auto" w:fill="auto"/>
            <w:vAlign w:val="bottom"/>
            <w:hideMark/>
          </w:tcPr>
          <w:p w14:paraId="6262CBB9" w14:textId="77777777" w:rsidR="00993FE4" w:rsidRPr="001E18E5" w:rsidRDefault="00993FE4" w:rsidP="00993FE4">
            <w:pPr>
              <w:jc w:val="right"/>
              <w:rPr>
                <w:rFonts w:cs="Arial"/>
                <w:sz w:val="15"/>
                <w:szCs w:val="15"/>
              </w:rPr>
            </w:pPr>
          </w:p>
        </w:tc>
        <w:tc>
          <w:tcPr>
            <w:tcW w:w="506" w:type="pct"/>
            <w:tcBorders>
              <w:top w:val="nil"/>
              <w:left w:val="nil"/>
              <w:bottom w:val="nil"/>
              <w:right w:val="nil"/>
            </w:tcBorders>
            <w:shd w:val="clear" w:color="auto" w:fill="auto"/>
            <w:vAlign w:val="bottom"/>
            <w:hideMark/>
          </w:tcPr>
          <w:p w14:paraId="032E70D8" w14:textId="77777777" w:rsidR="00993FE4" w:rsidRPr="001E18E5" w:rsidRDefault="00993FE4" w:rsidP="00993FE4">
            <w:pPr>
              <w:jc w:val="right"/>
              <w:rPr>
                <w:rFonts w:cs="Arial"/>
                <w:sz w:val="15"/>
                <w:szCs w:val="15"/>
              </w:rPr>
            </w:pPr>
          </w:p>
        </w:tc>
        <w:tc>
          <w:tcPr>
            <w:tcW w:w="535" w:type="pct"/>
            <w:tcBorders>
              <w:top w:val="nil"/>
              <w:left w:val="nil"/>
              <w:bottom w:val="nil"/>
              <w:right w:val="nil"/>
            </w:tcBorders>
            <w:shd w:val="clear" w:color="auto" w:fill="auto"/>
            <w:vAlign w:val="bottom"/>
            <w:hideMark/>
          </w:tcPr>
          <w:p w14:paraId="27ABD2E1" w14:textId="77777777" w:rsidR="00993FE4" w:rsidRPr="001E18E5" w:rsidRDefault="00993FE4" w:rsidP="00993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5C5D55D"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hideMark/>
          </w:tcPr>
          <w:p w14:paraId="1197102D" w14:textId="77777777" w:rsidR="00993FE4" w:rsidRPr="001E18E5" w:rsidRDefault="00993FE4" w:rsidP="00993FE4">
            <w:pPr>
              <w:jc w:val="right"/>
              <w:rPr>
                <w:rFonts w:cs="Arial"/>
                <w:sz w:val="15"/>
                <w:szCs w:val="15"/>
              </w:rPr>
            </w:pPr>
          </w:p>
        </w:tc>
      </w:tr>
      <w:tr w:rsidR="006011CD" w:rsidRPr="001E18E5" w14:paraId="258E7B7C" w14:textId="77777777" w:rsidTr="00277161">
        <w:tc>
          <w:tcPr>
            <w:tcW w:w="1542" w:type="pct"/>
            <w:tcBorders>
              <w:top w:val="nil"/>
              <w:left w:val="nil"/>
              <w:bottom w:val="nil"/>
              <w:right w:val="nil"/>
            </w:tcBorders>
            <w:shd w:val="clear" w:color="auto" w:fill="auto"/>
            <w:vAlign w:val="center"/>
            <w:hideMark/>
          </w:tcPr>
          <w:p w14:paraId="1E452119" w14:textId="77777777" w:rsidR="00993FE4" w:rsidRPr="001E18E5" w:rsidRDefault="00993FE4" w:rsidP="00993FE4">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D137926" w14:textId="77777777" w:rsidR="00993FE4" w:rsidRPr="001E18E5" w:rsidRDefault="00993FE4" w:rsidP="00993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F1B8211" w14:textId="77777777" w:rsidR="00993FE4" w:rsidRPr="001E18E5" w:rsidRDefault="00993FE4" w:rsidP="00993FE4">
            <w:pPr>
              <w:jc w:val="right"/>
              <w:rPr>
                <w:rFonts w:cs="Arial"/>
                <w:sz w:val="15"/>
                <w:szCs w:val="15"/>
              </w:rPr>
            </w:pPr>
          </w:p>
        </w:tc>
        <w:tc>
          <w:tcPr>
            <w:tcW w:w="408" w:type="pct"/>
            <w:tcBorders>
              <w:top w:val="nil"/>
              <w:left w:val="nil"/>
              <w:bottom w:val="nil"/>
              <w:right w:val="nil"/>
            </w:tcBorders>
            <w:shd w:val="clear" w:color="auto" w:fill="auto"/>
            <w:vAlign w:val="bottom"/>
            <w:hideMark/>
          </w:tcPr>
          <w:p w14:paraId="6D59A927" w14:textId="77777777" w:rsidR="00993FE4" w:rsidRPr="001E18E5" w:rsidRDefault="00993FE4" w:rsidP="00993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3BB3B59" w14:textId="77777777" w:rsidR="00993FE4" w:rsidRPr="001E18E5" w:rsidRDefault="00993FE4" w:rsidP="00993FE4">
            <w:pPr>
              <w:jc w:val="right"/>
              <w:rPr>
                <w:rFonts w:cs="Arial"/>
                <w:sz w:val="15"/>
                <w:szCs w:val="15"/>
              </w:rPr>
            </w:pPr>
          </w:p>
        </w:tc>
        <w:tc>
          <w:tcPr>
            <w:tcW w:w="506" w:type="pct"/>
            <w:tcBorders>
              <w:top w:val="nil"/>
              <w:left w:val="nil"/>
              <w:bottom w:val="nil"/>
              <w:right w:val="nil"/>
            </w:tcBorders>
            <w:shd w:val="clear" w:color="auto" w:fill="auto"/>
            <w:vAlign w:val="bottom"/>
            <w:hideMark/>
          </w:tcPr>
          <w:p w14:paraId="60E09AAC" w14:textId="77777777" w:rsidR="00993FE4" w:rsidRPr="001E18E5" w:rsidRDefault="00993FE4" w:rsidP="00993FE4">
            <w:pPr>
              <w:jc w:val="right"/>
              <w:rPr>
                <w:rFonts w:cs="Arial"/>
                <w:sz w:val="15"/>
                <w:szCs w:val="15"/>
              </w:rPr>
            </w:pPr>
          </w:p>
        </w:tc>
        <w:tc>
          <w:tcPr>
            <w:tcW w:w="535" w:type="pct"/>
            <w:tcBorders>
              <w:top w:val="nil"/>
              <w:left w:val="nil"/>
              <w:bottom w:val="nil"/>
              <w:right w:val="nil"/>
            </w:tcBorders>
            <w:shd w:val="clear" w:color="auto" w:fill="auto"/>
            <w:vAlign w:val="bottom"/>
            <w:hideMark/>
          </w:tcPr>
          <w:p w14:paraId="239AB46B" w14:textId="77777777" w:rsidR="00993FE4" w:rsidRPr="001E18E5" w:rsidRDefault="00993FE4" w:rsidP="00993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10830FC"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hideMark/>
          </w:tcPr>
          <w:p w14:paraId="324BEB4B" w14:textId="77777777" w:rsidR="00993FE4" w:rsidRPr="001E18E5" w:rsidRDefault="00993FE4" w:rsidP="00993FE4">
            <w:pPr>
              <w:jc w:val="right"/>
              <w:rPr>
                <w:rFonts w:cs="Arial"/>
                <w:sz w:val="15"/>
                <w:szCs w:val="15"/>
              </w:rPr>
            </w:pPr>
          </w:p>
        </w:tc>
      </w:tr>
      <w:tr w:rsidR="006011CD" w:rsidRPr="001E18E5" w14:paraId="017C95BE" w14:textId="77777777" w:rsidTr="00AF0140">
        <w:tc>
          <w:tcPr>
            <w:tcW w:w="1542" w:type="pct"/>
            <w:tcBorders>
              <w:top w:val="nil"/>
              <w:left w:val="nil"/>
              <w:bottom w:val="nil"/>
              <w:right w:val="nil"/>
            </w:tcBorders>
            <w:shd w:val="clear" w:color="auto" w:fill="auto"/>
            <w:vAlign w:val="center"/>
            <w:hideMark/>
          </w:tcPr>
          <w:p w14:paraId="6623FDDA" w14:textId="6B211257" w:rsidR="000C4BDD" w:rsidRPr="001E18E5" w:rsidRDefault="000C4BDD" w:rsidP="000C4BDD">
            <w:pPr>
              <w:jc w:val="left"/>
              <w:rPr>
                <w:rFonts w:cs="Arial"/>
                <w:sz w:val="15"/>
                <w:szCs w:val="15"/>
              </w:rPr>
            </w:pPr>
            <w:r w:rsidRPr="001E18E5">
              <w:rPr>
                <w:rFonts w:cs="Arial"/>
                <w:sz w:val="15"/>
                <w:szCs w:val="15"/>
              </w:rPr>
              <w:t xml:space="preserve">K 1. januáru </w:t>
            </w:r>
            <w:r w:rsidR="003B0AE0" w:rsidRPr="001E18E5">
              <w:rPr>
                <w:rFonts w:cs="Arial"/>
                <w:sz w:val="15"/>
                <w:szCs w:val="15"/>
              </w:rPr>
              <w:t>20</w:t>
            </w:r>
            <w:r w:rsidR="003B0AE0">
              <w:rPr>
                <w:rFonts w:cs="Arial"/>
                <w:sz w:val="15"/>
                <w:szCs w:val="15"/>
              </w:rPr>
              <w:t>22</w:t>
            </w:r>
          </w:p>
        </w:tc>
        <w:tc>
          <w:tcPr>
            <w:tcW w:w="442" w:type="pct"/>
            <w:tcBorders>
              <w:top w:val="nil"/>
              <w:left w:val="nil"/>
              <w:bottom w:val="nil"/>
              <w:right w:val="nil"/>
            </w:tcBorders>
            <w:shd w:val="clear" w:color="auto" w:fill="auto"/>
            <w:hideMark/>
          </w:tcPr>
          <w:p w14:paraId="0DCE866D" w14:textId="767DB3D8" w:rsidR="000C4BDD" w:rsidRPr="001E18E5" w:rsidRDefault="000C4BDD" w:rsidP="000C4BDD">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14:paraId="4707C6E2" w14:textId="4F696991" w:rsidR="000C4BDD" w:rsidRPr="001E18E5" w:rsidRDefault="000C4BDD" w:rsidP="000C4BDD">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hideMark/>
          </w:tcPr>
          <w:p w14:paraId="1065AA4A" w14:textId="1A03C282" w:rsidR="000C4BDD" w:rsidRPr="001E18E5" w:rsidRDefault="000C4BDD" w:rsidP="000C4BDD">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hideMark/>
          </w:tcPr>
          <w:p w14:paraId="274298B9" w14:textId="1D49BF1C" w:rsidR="000C4BDD" w:rsidRPr="001E18E5" w:rsidRDefault="000C4BDD" w:rsidP="000C4BDD">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hideMark/>
          </w:tcPr>
          <w:p w14:paraId="40E9C1C1" w14:textId="31354C65" w:rsidR="000C4BDD" w:rsidRPr="001E18E5" w:rsidRDefault="000C4BDD" w:rsidP="000C4BDD">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hideMark/>
          </w:tcPr>
          <w:p w14:paraId="62BAED11" w14:textId="64C09382" w:rsidR="000C4BDD" w:rsidRPr="001E18E5" w:rsidRDefault="000C4BDD" w:rsidP="000C4BDD">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hideMark/>
          </w:tcPr>
          <w:p w14:paraId="38258ADB" w14:textId="4AE7D3BE" w:rsidR="000C4BDD" w:rsidRPr="001E18E5" w:rsidRDefault="000C4BDD" w:rsidP="000C4BDD">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14:paraId="134CB9B2" w14:textId="3AB300FB" w:rsidR="000C4BDD" w:rsidRPr="001E18E5" w:rsidRDefault="000C4BDD" w:rsidP="000C4BDD">
            <w:pPr>
              <w:jc w:val="right"/>
              <w:rPr>
                <w:rFonts w:cs="Arial"/>
                <w:sz w:val="15"/>
                <w:szCs w:val="15"/>
              </w:rPr>
            </w:pPr>
            <w:r w:rsidRPr="00653DE1">
              <w:rPr>
                <w:rFonts w:cs="Arial"/>
                <w:sz w:val="15"/>
                <w:szCs w:val="15"/>
              </w:rPr>
              <w:t>-</w:t>
            </w:r>
          </w:p>
        </w:tc>
      </w:tr>
      <w:tr w:rsidR="006011CD" w:rsidRPr="001E18E5" w14:paraId="41A43A45" w14:textId="77777777" w:rsidTr="00AF0140">
        <w:tc>
          <w:tcPr>
            <w:tcW w:w="1542" w:type="pct"/>
            <w:tcBorders>
              <w:top w:val="nil"/>
              <w:left w:val="nil"/>
              <w:bottom w:val="nil"/>
              <w:right w:val="nil"/>
            </w:tcBorders>
            <w:shd w:val="clear" w:color="auto" w:fill="auto"/>
            <w:vAlign w:val="center"/>
            <w:hideMark/>
          </w:tcPr>
          <w:p w14:paraId="238956B8" w14:textId="77777777" w:rsidR="000C4BDD" w:rsidRPr="001E18E5" w:rsidRDefault="000C4BDD" w:rsidP="000C4BDD">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66D08944" w14:textId="6EC98651"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692ED26D" w14:textId="4432D53A"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444B8427" w14:textId="6D2AD906"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0199CDE" w14:textId="1FD4BBE9"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11A3BC2E" w14:textId="3F398F85"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5176E7C8" w14:textId="1E43ABCC"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59A6D0E7" w14:textId="252279B8"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6FA90150" w14:textId="36A43BB2" w:rsidR="000C4BDD" w:rsidRPr="001E18E5" w:rsidRDefault="000548FB" w:rsidP="000C4BDD">
            <w:pPr>
              <w:jc w:val="right"/>
              <w:rPr>
                <w:rFonts w:cs="Arial"/>
                <w:sz w:val="15"/>
                <w:szCs w:val="15"/>
              </w:rPr>
            </w:pPr>
            <w:r>
              <w:rPr>
                <w:rFonts w:cs="Arial"/>
                <w:sz w:val="15"/>
                <w:szCs w:val="15"/>
              </w:rPr>
              <w:t>-</w:t>
            </w:r>
          </w:p>
        </w:tc>
      </w:tr>
      <w:tr w:rsidR="006011CD" w:rsidRPr="001E18E5" w14:paraId="178A2743" w14:textId="77777777" w:rsidTr="00AF0140">
        <w:tc>
          <w:tcPr>
            <w:tcW w:w="1542" w:type="pct"/>
            <w:tcBorders>
              <w:top w:val="nil"/>
              <w:left w:val="nil"/>
              <w:bottom w:val="nil"/>
              <w:right w:val="nil"/>
            </w:tcBorders>
            <w:shd w:val="clear" w:color="auto" w:fill="auto"/>
            <w:vAlign w:val="center"/>
            <w:hideMark/>
          </w:tcPr>
          <w:p w14:paraId="545C4B99" w14:textId="77777777" w:rsidR="000C4BDD" w:rsidRPr="001E18E5" w:rsidRDefault="000C4BDD" w:rsidP="000C4BDD">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73CD00F3" w14:textId="5592E9D0"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1AAA585A" w14:textId="0020BBB7"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140C21BB" w14:textId="02CE0538"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3076BCC8" w14:textId="34AAEF7E"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563500D3" w14:textId="1CB274D4"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4A6D7305" w14:textId="0538A839"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63E274E2" w14:textId="699A3B34"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01AAFBCA" w14:textId="5CDE2DB1" w:rsidR="000C4BDD" w:rsidRPr="001E18E5" w:rsidRDefault="000548FB" w:rsidP="000C4BDD">
            <w:pPr>
              <w:jc w:val="right"/>
              <w:rPr>
                <w:rFonts w:cs="Arial"/>
                <w:sz w:val="15"/>
                <w:szCs w:val="15"/>
              </w:rPr>
            </w:pPr>
            <w:r>
              <w:rPr>
                <w:rFonts w:cs="Arial"/>
                <w:sz w:val="15"/>
                <w:szCs w:val="15"/>
              </w:rPr>
              <w:t>-</w:t>
            </w:r>
          </w:p>
        </w:tc>
      </w:tr>
      <w:tr w:rsidR="006011CD" w:rsidRPr="001E18E5" w14:paraId="0D2C32FB" w14:textId="77777777" w:rsidTr="00AF0140">
        <w:tc>
          <w:tcPr>
            <w:tcW w:w="1542" w:type="pct"/>
            <w:tcBorders>
              <w:top w:val="nil"/>
              <w:left w:val="nil"/>
              <w:bottom w:val="nil"/>
              <w:right w:val="nil"/>
            </w:tcBorders>
            <w:shd w:val="clear" w:color="auto" w:fill="auto"/>
            <w:vAlign w:val="center"/>
            <w:hideMark/>
          </w:tcPr>
          <w:p w14:paraId="2A10F5A2" w14:textId="77777777" w:rsidR="000C4BDD" w:rsidRPr="001E18E5" w:rsidRDefault="000C4BDD" w:rsidP="000C4BDD">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67AC0C7C" w14:textId="528BC1C1"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4E67D992" w14:textId="5694FCE0" w:rsidR="000C4BDD" w:rsidRPr="001E18E5" w:rsidRDefault="000548FB" w:rsidP="000C4B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01129ECB" w14:textId="2CB60F91" w:rsidR="000C4BDD" w:rsidRPr="001E18E5" w:rsidRDefault="000548FB" w:rsidP="000C4BDD">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26282AD" w14:textId="5F80009F" w:rsidR="000C4BDD" w:rsidRPr="001E18E5" w:rsidRDefault="000548FB" w:rsidP="000C4BDD">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583BF1C7" w14:textId="4CA4B086" w:rsidR="000C4BDD" w:rsidRPr="001E18E5" w:rsidRDefault="000548FB" w:rsidP="000C4BDD">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0EB736D0" w14:textId="6514D992" w:rsidR="000C4BDD" w:rsidRPr="001E18E5" w:rsidRDefault="000548FB" w:rsidP="000C4BDD">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BE8309" w14:textId="6BEBAE85" w:rsidR="000C4BDD" w:rsidRPr="001E18E5" w:rsidRDefault="000548FB" w:rsidP="000C4B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18B5AFF6" w14:textId="4B932784" w:rsidR="000C4BDD" w:rsidRPr="001E18E5" w:rsidRDefault="000548FB" w:rsidP="000C4BDD">
            <w:pPr>
              <w:jc w:val="right"/>
              <w:rPr>
                <w:rFonts w:cs="Arial"/>
                <w:sz w:val="15"/>
                <w:szCs w:val="15"/>
              </w:rPr>
            </w:pPr>
            <w:r>
              <w:rPr>
                <w:rFonts w:cs="Arial"/>
                <w:sz w:val="15"/>
                <w:szCs w:val="15"/>
              </w:rPr>
              <w:t>-</w:t>
            </w:r>
          </w:p>
        </w:tc>
      </w:tr>
      <w:tr w:rsidR="006011CD" w:rsidRPr="001E18E5" w14:paraId="1397EE99" w14:textId="77777777" w:rsidTr="00AF0140">
        <w:tc>
          <w:tcPr>
            <w:tcW w:w="1542" w:type="pct"/>
            <w:tcBorders>
              <w:top w:val="nil"/>
              <w:left w:val="nil"/>
              <w:bottom w:val="nil"/>
              <w:right w:val="nil"/>
            </w:tcBorders>
            <w:shd w:val="clear" w:color="auto" w:fill="auto"/>
            <w:vAlign w:val="center"/>
            <w:hideMark/>
          </w:tcPr>
          <w:p w14:paraId="73AC8D04" w14:textId="6190D5CC" w:rsidR="000C4BDD" w:rsidRPr="001E18E5" w:rsidRDefault="000C4BDD" w:rsidP="000C4BDD">
            <w:pPr>
              <w:jc w:val="left"/>
              <w:rPr>
                <w:rFonts w:cs="Arial"/>
                <w:sz w:val="15"/>
                <w:szCs w:val="15"/>
              </w:rPr>
            </w:pPr>
            <w:r w:rsidRPr="001E18E5">
              <w:rPr>
                <w:rFonts w:cs="Arial"/>
                <w:sz w:val="15"/>
                <w:szCs w:val="15"/>
              </w:rPr>
              <w:t xml:space="preserve">K 31. decembru </w:t>
            </w:r>
            <w:r w:rsidR="003B0AE0" w:rsidRPr="001E18E5">
              <w:rPr>
                <w:rFonts w:cs="Arial"/>
                <w:sz w:val="15"/>
                <w:szCs w:val="15"/>
              </w:rPr>
              <w:t>20</w:t>
            </w:r>
            <w:r w:rsidR="003B0AE0">
              <w:rPr>
                <w:rFonts w:cs="Arial"/>
                <w:sz w:val="15"/>
                <w:szCs w:val="15"/>
              </w:rPr>
              <w:t>22</w:t>
            </w:r>
          </w:p>
        </w:tc>
        <w:tc>
          <w:tcPr>
            <w:tcW w:w="442" w:type="pct"/>
            <w:tcBorders>
              <w:top w:val="single" w:sz="4" w:space="0" w:color="auto"/>
              <w:left w:val="nil"/>
              <w:bottom w:val="nil"/>
              <w:right w:val="nil"/>
            </w:tcBorders>
            <w:shd w:val="clear" w:color="auto" w:fill="auto"/>
          </w:tcPr>
          <w:p w14:paraId="3DAAB762" w14:textId="0C66CC34"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tcPr>
          <w:p w14:paraId="5949F7DA" w14:textId="5EB4993E" w:rsidR="000C4BDD" w:rsidRPr="001E18E5" w:rsidRDefault="000548FB" w:rsidP="000C4BDD">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tcPr>
          <w:p w14:paraId="05B64A74" w14:textId="5167BBC2" w:rsidR="000C4BDD" w:rsidRPr="001E18E5" w:rsidRDefault="000548FB" w:rsidP="000C4BDD">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3D52F8F7" w14:textId="139AF252" w:rsidR="000C4BDD" w:rsidRPr="001E18E5" w:rsidRDefault="000548FB" w:rsidP="000C4BDD">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3325F7BE" w14:textId="3A4EFC65" w:rsidR="000C4BDD" w:rsidRPr="001E18E5" w:rsidRDefault="000548FB" w:rsidP="000C4BDD">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529E0FF6" w14:textId="033588E9" w:rsidR="000C4BDD" w:rsidRPr="001E18E5" w:rsidRDefault="000548FB" w:rsidP="000C4BDD">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14D72557" w14:textId="37D1FA6F"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tcPr>
          <w:p w14:paraId="1CC02D56" w14:textId="0D81391D" w:rsidR="000C4BDD" w:rsidRPr="001E18E5" w:rsidRDefault="000548FB" w:rsidP="000C4BDD">
            <w:pPr>
              <w:jc w:val="right"/>
              <w:rPr>
                <w:rFonts w:cs="Arial"/>
                <w:sz w:val="15"/>
                <w:szCs w:val="15"/>
              </w:rPr>
            </w:pPr>
            <w:r>
              <w:rPr>
                <w:rFonts w:cs="Arial"/>
                <w:sz w:val="15"/>
                <w:szCs w:val="15"/>
              </w:rPr>
              <w:t>-</w:t>
            </w:r>
          </w:p>
        </w:tc>
      </w:tr>
      <w:tr w:rsidR="006011CD" w:rsidRPr="001E18E5" w14:paraId="27F19FAD" w14:textId="77777777" w:rsidTr="00AF0140">
        <w:tc>
          <w:tcPr>
            <w:tcW w:w="1542" w:type="pct"/>
            <w:tcBorders>
              <w:top w:val="nil"/>
              <w:left w:val="nil"/>
              <w:bottom w:val="nil"/>
              <w:right w:val="nil"/>
            </w:tcBorders>
            <w:shd w:val="clear" w:color="auto" w:fill="auto"/>
            <w:vAlign w:val="center"/>
            <w:hideMark/>
          </w:tcPr>
          <w:p w14:paraId="46A91975" w14:textId="77777777" w:rsidR="00993FE4" w:rsidRPr="001E18E5" w:rsidRDefault="00993FE4" w:rsidP="00993FE4">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14:paraId="604267FB"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tcPr>
          <w:p w14:paraId="6E9BF726" w14:textId="77777777" w:rsidR="00993FE4" w:rsidRPr="001E18E5" w:rsidRDefault="00993FE4" w:rsidP="00993FE4">
            <w:pPr>
              <w:jc w:val="right"/>
              <w:rPr>
                <w:rFonts w:cs="Arial"/>
                <w:sz w:val="15"/>
                <w:szCs w:val="15"/>
              </w:rPr>
            </w:pPr>
          </w:p>
        </w:tc>
        <w:tc>
          <w:tcPr>
            <w:tcW w:w="408" w:type="pct"/>
            <w:tcBorders>
              <w:top w:val="nil"/>
              <w:left w:val="nil"/>
              <w:bottom w:val="nil"/>
              <w:right w:val="nil"/>
            </w:tcBorders>
            <w:shd w:val="clear" w:color="auto" w:fill="auto"/>
            <w:vAlign w:val="bottom"/>
          </w:tcPr>
          <w:p w14:paraId="70656D61" w14:textId="77777777" w:rsidR="00993FE4" w:rsidRPr="001E18E5" w:rsidRDefault="00993FE4" w:rsidP="00993FE4">
            <w:pPr>
              <w:jc w:val="right"/>
              <w:rPr>
                <w:rFonts w:cs="Arial"/>
                <w:sz w:val="15"/>
                <w:szCs w:val="15"/>
              </w:rPr>
            </w:pPr>
          </w:p>
        </w:tc>
        <w:tc>
          <w:tcPr>
            <w:tcW w:w="384" w:type="pct"/>
            <w:tcBorders>
              <w:top w:val="nil"/>
              <w:left w:val="nil"/>
              <w:bottom w:val="nil"/>
              <w:right w:val="nil"/>
            </w:tcBorders>
            <w:shd w:val="clear" w:color="auto" w:fill="auto"/>
            <w:vAlign w:val="bottom"/>
          </w:tcPr>
          <w:p w14:paraId="7E2216C0" w14:textId="3491A59D" w:rsidR="00993FE4" w:rsidRPr="001E18E5" w:rsidRDefault="00993FE4" w:rsidP="00993FE4">
            <w:pPr>
              <w:jc w:val="right"/>
              <w:rPr>
                <w:rFonts w:cs="Arial"/>
                <w:sz w:val="15"/>
                <w:szCs w:val="15"/>
              </w:rPr>
            </w:pPr>
          </w:p>
        </w:tc>
        <w:tc>
          <w:tcPr>
            <w:tcW w:w="506" w:type="pct"/>
            <w:tcBorders>
              <w:top w:val="nil"/>
              <w:left w:val="nil"/>
              <w:bottom w:val="nil"/>
              <w:right w:val="nil"/>
            </w:tcBorders>
            <w:shd w:val="clear" w:color="auto" w:fill="auto"/>
            <w:vAlign w:val="bottom"/>
          </w:tcPr>
          <w:p w14:paraId="7CCFAEF8" w14:textId="77777777" w:rsidR="00993FE4" w:rsidRPr="001E18E5" w:rsidRDefault="00993FE4" w:rsidP="00993FE4">
            <w:pPr>
              <w:jc w:val="right"/>
              <w:rPr>
                <w:rFonts w:cs="Arial"/>
                <w:sz w:val="15"/>
                <w:szCs w:val="15"/>
              </w:rPr>
            </w:pPr>
          </w:p>
        </w:tc>
        <w:tc>
          <w:tcPr>
            <w:tcW w:w="535" w:type="pct"/>
            <w:tcBorders>
              <w:top w:val="nil"/>
              <w:left w:val="nil"/>
              <w:bottom w:val="nil"/>
              <w:right w:val="nil"/>
            </w:tcBorders>
            <w:shd w:val="clear" w:color="auto" w:fill="auto"/>
            <w:vAlign w:val="bottom"/>
          </w:tcPr>
          <w:p w14:paraId="46785D99" w14:textId="77777777" w:rsidR="00993FE4" w:rsidRPr="001E18E5" w:rsidRDefault="00993FE4" w:rsidP="00993FE4">
            <w:pPr>
              <w:jc w:val="right"/>
              <w:rPr>
                <w:rFonts w:cs="Arial"/>
                <w:sz w:val="15"/>
                <w:szCs w:val="15"/>
              </w:rPr>
            </w:pPr>
          </w:p>
        </w:tc>
        <w:tc>
          <w:tcPr>
            <w:tcW w:w="417" w:type="pct"/>
            <w:tcBorders>
              <w:top w:val="nil"/>
              <w:left w:val="nil"/>
              <w:bottom w:val="nil"/>
              <w:right w:val="nil"/>
            </w:tcBorders>
            <w:shd w:val="clear" w:color="auto" w:fill="auto"/>
            <w:vAlign w:val="bottom"/>
          </w:tcPr>
          <w:p w14:paraId="12AB9A04"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tcPr>
          <w:p w14:paraId="5C40405A" w14:textId="77777777" w:rsidR="00993FE4" w:rsidRPr="001E18E5" w:rsidRDefault="00993FE4" w:rsidP="00993FE4">
            <w:pPr>
              <w:jc w:val="right"/>
              <w:rPr>
                <w:rFonts w:cs="Arial"/>
                <w:sz w:val="15"/>
                <w:szCs w:val="15"/>
              </w:rPr>
            </w:pPr>
          </w:p>
        </w:tc>
      </w:tr>
      <w:tr w:rsidR="006011CD" w:rsidRPr="001E18E5" w14:paraId="6B4AB183" w14:textId="77777777" w:rsidTr="00AF0140">
        <w:tc>
          <w:tcPr>
            <w:tcW w:w="1542" w:type="pct"/>
            <w:tcBorders>
              <w:top w:val="nil"/>
              <w:left w:val="nil"/>
              <w:bottom w:val="nil"/>
              <w:right w:val="nil"/>
            </w:tcBorders>
            <w:shd w:val="clear" w:color="auto" w:fill="auto"/>
            <w:vAlign w:val="center"/>
            <w:hideMark/>
          </w:tcPr>
          <w:p w14:paraId="7B8787A9" w14:textId="77777777" w:rsidR="00993FE4" w:rsidRPr="001E18E5" w:rsidRDefault="00993FE4" w:rsidP="00993FE4">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196C5A1B" w14:textId="77777777" w:rsidR="00993FE4" w:rsidRPr="001E18E5" w:rsidRDefault="00993FE4" w:rsidP="00993FE4">
            <w:pPr>
              <w:jc w:val="right"/>
              <w:rPr>
                <w:rFonts w:cs="Arial"/>
                <w:b/>
                <w:bCs/>
                <w:sz w:val="15"/>
                <w:szCs w:val="15"/>
              </w:rPr>
            </w:pPr>
          </w:p>
        </w:tc>
        <w:tc>
          <w:tcPr>
            <w:tcW w:w="383" w:type="pct"/>
            <w:tcBorders>
              <w:top w:val="nil"/>
              <w:left w:val="nil"/>
              <w:bottom w:val="nil"/>
              <w:right w:val="nil"/>
            </w:tcBorders>
            <w:shd w:val="clear" w:color="auto" w:fill="auto"/>
            <w:vAlign w:val="bottom"/>
          </w:tcPr>
          <w:p w14:paraId="6CC96D16" w14:textId="77777777" w:rsidR="00993FE4" w:rsidRPr="001E18E5" w:rsidRDefault="00993FE4" w:rsidP="00993FE4">
            <w:pPr>
              <w:jc w:val="right"/>
              <w:rPr>
                <w:rFonts w:cs="Arial"/>
                <w:sz w:val="15"/>
                <w:szCs w:val="15"/>
              </w:rPr>
            </w:pPr>
          </w:p>
        </w:tc>
        <w:tc>
          <w:tcPr>
            <w:tcW w:w="408" w:type="pct"/>
            <w:tcBorders>
              <w:top w:val="nil"/>
              <w:left w:val="nil"/>
              <w:bottom w:val="nil"/>
              <w:right w:val="nil"/>
            </w:tcBorders>
            <w:shd w:val="clear" w:color="auto" w:fill="auto"/>
            <w:vAlign w:val="bottom"/>
          </w:tcPr>
          <w:p w14:paraId="066AD670" w14:textId="77777777" w:rsidR="00993FE4" w:rsidRPr="001E18E5" w:rsidRDefault="00993FE4" w:rsidP="00993FE4">
            <w:pPr>
              <w:jc w:val="right"/>
              <w:rPr>
                <w:rFonts w:cs="Arial"/>
                <w:sz w:val="15"/>
                <w:szCs w:val="15"/>
              </w:rPr>
            </w:pPr>
          </w:p>
        </w:tc>
        <w:tc>
          <w:tcPr>
            <w:tcW w:w="384" w:type="pct"/>
            <w:tcBorders>
              <w:top w:val="nil"/>
              <w:left w:val="nil"/>
              <w:bottom w:val="nil"/>
              <w:right w:val="nil"/>
            </w:tcBorders>
            <w:shd w:val="clear" w:color="auto" w:fill="auto"/>
            <w:vAlign w:val="bottom"/>
          </w:tcPr>
          <w:p w14:paraId="4BB13A76" w14:textId="77777777" w:rsidR="00993FE4" w:rsidRPr="001E18E5" w:rsidRDefault="00993FE4" w:rsidP="00993FE4">
            <w:pPr>
              <w:jc w:val="right"/>
              <w:rPr>
                <w:rFonts w:cs="Arial"/>
                <w:sz w:val="15"/>
                <w:szCs w:val="15"/>
              </w:rPr>
            </w:pPr>
          </w:p>
        </w:tc>
        <w:tc>
          <w:tcPr>
            <w:tcW w:w="506" w:type="pct"/>
            <w:tcBorders>
              <w:top w:val="nil"/>
              <w:left w:val="nil"/>
              <w:bottom w:val="nil"/>
              <w:right w:val="nil"/>
            </w:tcBorders>
            <w:shd w:val="clear" w:color="auto" w:fill="auto"/>
            <w:vAlign w:val="bottom"/>
          </w:tcPr>
          <w:p w14:paraId="691CAE69" w14:textId="77777777" w:rsidR="00993FE4" w:rsidRPr="001E18E5" w:rsidRDefault="00993FE4" w:rsidP="00993FE4">
            <w:pPr>
              <w:jc w:val="right"/>
              <w:rPr>
                <w:rFonts w:cs="Arial"/>
                <w:sz w:val="15"/>
                <w:szCs w:val="15"/>
              </w:rPr>
            </w:pPr>
          </w:p>
        </w:tc>
        <w:tc>
          <w:tcPr>
            <w:tcW w:w="535" w:type="pct"/>
            <w:tcBorders>
              <w:top w:val="nil"/>
              <w:left w:val="nil"/>
              <w:bottom w:val="nil"/>
              <w:right w:val="nil"/>
            </w:tcBorders>
            <w:shd w:val="clear" w:color="auto" w:fill="auto"/>
            <w:vAlign w:val="bottom"/>
          </w:tcPr>
          <w:p w14:paraId="0C5BE16B" w14:textId="77777777" w:rsidR="00993FE4" w:rsidRPr="001E18E5" w:rsidRDefault="00993FE4" w:rsidP="00993FE4">
            <w:pPr>
              <w:jc w:val="right"/>
              <w:rPr>
                <w:rFonts w:cs="Arial"/>
                <w:sz w:val="15"/>
                <w:szCs w:val="15"/>
              </w:rPr>
            </w:pPr>
          </w:p>
        </w:tc>
        <w:tc>
          <w:tcPr>
            <w:tcW w:w="417" w:type="pct"/>
            <w:tcBorders>
              <w:top w:val="nil"/>
              <w:left w:val="nil"/>
              <w:bottom w:val="nil"/>
              <w:right w:val="nil"/>
            </w:tcBorders>
            <w:shd w:val="clear" w:color="auto" w:fill="auto"/>
            <w:vAlign w:val="bottom"/>
          </w:tcPr>
          <w:p w14:paraId="3BE36F3B" w14:textId="77777777" w:rsidR="00993FE4" w:rsidRPr="001E18E5" w:rsidRDefault="00993FE4" w:rsidP="00993FE4">
            <w:pPr>
              <w:jc w:val="right"/>
              <w:rPr>
                <w:rFonts w:cs="Arial"/>
                <w:sz w:val="15"/>
                <w:szCs w:val="15"/>
              </w:rPr>
            </w:pPr>
          </w:p>
        </w:tc>
        <w:tc>
          <w:tcPr>
            <w:tcW w:w="383" w:type="pct"/>
            <w:tcBorders>
              <w:top w:val="nil"/>
              <w:left w:val="nil"/>
              <w:bottom w:val="nil"/>
              <w:right w:val="nil"/>
            </w:tcBorders>
            <w:shd w:val="clear" w:color="auto" w:fill="auto"/>
            <w:vAlign w:val="bottom"/>
          </w:tcPr>
          <w:p w14:paraId="1F2F0E77" w14:textId="77777777" w:rsidR="00993FE4" w:rsidRPr="001E18E5" w:rsidRDefault="00993FE4" w:rsidP="00993FE4">
            <w:pPr>
              <w:jc w:val="right"/>
              <w:rPr>
                <w:rFonts w:cs="Arial"/>
                <w:sz w:val="15"/>
                <w:szCs w:val="15"/>
              </w:rPr>
            </w:pPr>
          </w:p>
        </w:tc>
      </w:tr>
      <w:tr w:rsidR="006011CD" w:rsidRPr="001E18E5" w14:paraId="59115C6A" w14:textId="77777777" w:rsidTr="00DD311D">
        <w:tc>
          <w:tcPr>
            <w:tcW w:w="1542" w:type="pct"/>
            <w:tcBorders>
              <w:top w:val="nil"/>
              <w:left w:val="nil"/>
              <w:bottom w:val="nil"/>
              <w:right w:val="nil"/>
            </w:tcBorders>
            <w:shd w:val="clear" w:color="auto" w:fill="auto"/>
            <w:vAlign w:val="center"/>
            <w:hideMark/>
          </w:tcPr>
          <w:p w14:paraId="2B88D6F7" w14:textId="028E2AE0" w:rsidR="003B0AE0" w:rsidRPr="001E18E5" w:rsidRDefault="003B0AE0" w:rsidP="003B0AE0">
            <w:pPr>
              <w:jc w:val="left"/>
              <w:rPr>
                <w:rFonts w:cs="Arial"/>
                <w:sz w:val="15"/>
                <w:szCs w:val="15"/>
              </w:rPr>
            </w:pPr>
            <w:r w:rsidRPr="001E18E5">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tcPr>
          <w:p w14:paraId="3BAB9C9E" w14:textId="230F85E1" w:rsidR="003B0AE0" w:rsidRPr="001E18E5" w:rsidRDefault="003B0AE0" w:rsidP="003B0AE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1A43FE7" w14:textId="258FCC8D" w:rsidR="003B0AE0" w:rsidRPr="001E18E5" w:rsidRDefault="003B0AE0" w:rsidP="003B0AE0">
            <w:pPr>
              <w:jc w:val="right"/>
              <w:rPr>
                <w:rFonts w:cs="Arial"/>
                <w:sz w:val="15"/>
                <w:szCs w:val="15"/>
              </w:rPr>
            </w:pPr>
            <w:r>
              <w:rPr>
                <w:rFonts w:cs="Arial"/>
                <w:sz w:val="15"/>
                <w:szCs w:val="15"/>
              </w:rPr>
              <w:t>4 526</w:t>
            </w:r>
          </w:p>
        </w:tc>
        <w:tc>
          <w:tcPr>
            <w:tcW w:w="408" w:type="pct"/>
            <w:tcBorders>
              <w:top w:val="nil"/>
              <w:left w:val="nil"/>
              <w:bottom w:val="nil"/>
              <w:right w:val="nil"/>
            </w:tcBorders>
            <w:shd w:val="clear" w:color="auto" w:fill="auto"/>
          </w:tcPr>
          <w:p w14:paraId="553446FA" w14:textId="18A71677" w:rsidR="003B0AE0" w:rsidRPr="001E18E5" w:rsidRDefault="003B0AE0" w:rsidP="003B0AE0">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5193B84A" w14:textId="5D159384" w:rsidR="003B0AE0" w:rsidRPr="001E18E5" w:rsidRDefault="003B0AE0" w:rsidP="003B0AE0">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2B11D610" w14:textId="1FC92950" w:rsidR="003B0AE0" w:rsidRPr="001E18E5" w:rsidRDefault="003B0AE0" w:rsidP="003B0AE0">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664DDBDB" w14:textId="0342AD4B" w:rsidR="003B0AE0" w:rsidRPr="001E18E5" w:rsidRDefault="003B0AE0" w:rsidP="003B0AE0">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53F85BAA" w14:textId="2FFED7CF" w:rsidR="003B0AE0" w:rsidRPr="001E18E5" w:rsidRDefault="003B0AE0" w:rsidP="003B0AE0">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9E1734D" w14:textId="5EA9F791" w:rsidR="003B0AE0" w:rsidRPr="001E18E5" w:rsidRDefault="003B0AE0" w:rsidP="003B0AE0">
            <w:pPr>
              <w:jc w:val="right"/>
              <w:rPr>
                <w:rFonts w:cs="Arial"/>
                <w:sz w:val="15"/>
                <w:szCs w:val="15"/>
              </w:rPr>
            </w:pPr>
            <w:r>
              <w:rPr>
                <w:rFonts w:cs="Arial"/>
                <w:sz w:val="15"/>
                <w:szCs w:val="15"/>
              </w:rPr>
              <w:t>4 526</w:t>
            </w:r>
          </w:p>
        </w:tc>
      </w:tr>
      <w:tr w:rsidR="006011CD" w:rsidRPr="001E18E5" w14:paraId="5F41C680" w14:textId="77777777" w:rsidTr="00AF0140">
        <w:tc>
          <w:tcPr>
            <w:tcW w:w="1542" w:type="pct"/>
            <w:tcBorders>
              <w:top w:val="nil"/>
              <w:left w:val="nil"/>
              <w:bottom w:val="single" w:sz="8" w:space="0" w:color="auto"/>
              <w:right w:val="nil"/>
            </w:tcBorders>
            <w:shd w:val="clear" w:color="auto" w:fill="auto"/>
            <w:vAlign w:val="center"/>
            <w:hideMark/>
          </w:tcPr>
          <w:p w14:paraId="0A1329B3" w14:textId="32B812A2" w:rsidR="000C4BDD" w:rsidRPr="001E18E5" w:rsidRDefault="000C4BDD" w:rsidP="000C4BDD">
            <w:pPr>
              <w:jc w:val="left"/>
              <w:rPr>
                <w:rFonts w:cs="Arial"/>
                <w:sz w:val="15"/>
                <w:szCs w:val="15"/>
              </w:rPr>
            </w:pPr>
            <w:r w:rsidRPr="001E18E5">
              <w:rPr>
                <w:rFonts w:cs="Arial"/>
                <w:sz w:val="15"/>
                <w:szCs w:val="15"/>
              </w:rPr>
              <w:t xml:space="preserve">K 31. decembru </w:t>
            </w:r>
            <w:r w:rsidR="003B0AE0" w:rsidRPr="001E18E5">
              <w:rPr>
                <w:rFonts w:cs="Arial"/>
                <w:sz w:val="15"/>
                <w:szCs w:val="15"/>
              </w:rPr>
              <w:t>20</w:t>
            </w:r>
            <w:r w:rsidR="003B0AE0">
              <w:rPr>
                <w:rFonts w:cs="Arial"/>
                <w:sz w:val="15"/>
                <w:szCs w:val="15"/>
              </w:rPr>
              <w:t>22</w:t>
            </w:r>
          </w:p>
        </w:tc>
        <w:tc>
          <w:tcPr>
            <w:tcW w:w="442" w:type="pct"/>
            <w:tcBorders>
              <w:top w:val="single" w:sz="4" w:space="0" w:color="auto"/>
              <w:left w:val="nil"/>
              <w:bottom w:val="single" w:sz="8" w:space="0" w:color="auto"/>
              <w:right w:val="nil"/>
            </w:tcBorders>
            <w:shd w:val="clear" w:color="auto" w:fill="auto"/>
            <w:vAlign w:val="bottom"/>
          </w:tcPr>
          <w:p w14:paraId="1C336DAE" w14:textId="5AAF9389"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C0361C8" w14:textId="59BC0A67" w:rsidR="000C4BDD" w:rsidRPr="001E18E5" w:rsidRDefault="00FD6657">
            <w:pPr>
              <w:jc w:val="right"/>
              <w:rPr>
                <w:rFonts w:cs="Arial"/>
                <w:sz w:val="15"/>
                <w:szCs w:val="15"/>
              </w:rPr>
            </w:pPr>
            <w:r>
              <w:rPr>
                <w:rFonts w:cs="Arial"/>
                <w:sz w:val="15"/>
                <w:szCs w:val="15"/>
              </w:rPr>
              <w:t xml:space="preserve">2 899 </w:t>
            </w:r>
          </w:p>
        </w:tc>
        <w:tc>
          <w:tcPr>
            <w:tcW w:w="408" w:type="pct"/>
            <w:tcBorders>
              <w:top w:val="single" w:sz="4" w:space="0" w:color="auto"/>
              <w:left w:val="nil"/>
              <w:bottom w:val="single" w:sz="8" w:space="0" w:color="auto"/>
              <w:right w:val="nil"/>
            </w:tcBorders>
            <w:shd w:val="clear" w:color="auto" w:fill="auto"/>
          </w:tcPr>
          <w:p w14:paraId="28CB30FD" w14:textId="1DE7EB42" w:rsidR="000C4BDD" w:rsidRPr="001E18E5" w:rsidRDefault="000548FB" w:rsidP="000C4BDD">
            <w:pPr>
              <w:jc w:val="right"/>
              <w:rPr>
                <w:rFonts w:cs="Arial"/>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tcPr>
          <w:p w14:paraId="16233327" w14:textId="653914A5" w:rsidR="000C4BDD" w:rsidRPr="001E18E5" w:rsidRDefault="000548FB" w:rsidP="000C4BDD">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tcPr>
          <w:p w14:paraId="5F6E1F74" w14:textId="59D9FDB1" w:rsidR="000C4BDD" w:rsidRPr="001E18E5" w:rsidRDefault="000548FB" w:rsidP="000C4BDD">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tcPr>
          <w:p w14:paraId="1EB99F80" w14:textId="1AE663E4" w:rsidR="000C4BDD" w:rsidRPr="001E18E5" w:rsidRDefault="000548FB" w:rsidP="000C4BDD">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tcPr>
          <w:p w14:paraId="5228BCBA" w14:textId="1392ED95" w:rsidR="000C4BDD" w:rsidRPr="001E18E5" w:rsidRDefault="000548FB" w:rsidP="000C4BDD">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FDD137E" w14:textId="128FD7D3" w:rsidR="000C4BDD" w:rsidRPr="001E18E5" w:rsidRDefault="00FD6657">
            <w:pPr>
              <w:jc w:val="right"/>
              <w:rPr>
                <w:rFonts w:cs="Arial"/>
                <w:sz w:val="15"/>
                <w:szCs w:val="15"/>
              </w:rPr>
            </w:pPr>
            <w:r>
              <w:rPr>
                <w:rFonts w:cs="Arial"/>
                <w:sz w:val="15"/>
                <w:szCs w:val="15"/>
              </w:rPr>
              <w:t xml:space="preserve">2 899 </w:t>
            </w:r>
          </w:p>
        </w:tc>
      </w:tr>
      <w:bookmarkEnd w:id="9"/>
    </w:tbl>
    <w:p w14:paraId="796914E8" w14:textId="77777777" w:rsidR="00CB407B" w:rsidRPr="001E18E5" w:rsidRDefault="00CB407B" w:rsidP="00277161">
      <w:pPr>
        <w:rPr>
          <w:sz w:val="14"/>
          <w:szCs w:val="14"/>
        </w:rPr>
      </w:pPr>
    </w:p>
    <w:bookmarkEnd w:id="7"/>
    <w:p w14:paraId="4F540483" w14:textId="77777777" w:rsidR="00BD667D" w:rsidRPr="001E18E5" w:rsidRDefault="00802D05" w:rsidP="00BD667D">
      <w:pPr>
        <w:rPr>
          <w:snapToGrid w:val="0"/>
          <w:u w:val="single"/>
          <w:lang w:eastAsia="sk-SK"/>
        </w:rPr>
      </w:pPr>
      <w:r w:rsidRPr="001E18E5">
        <w:rPr>
          <w:snapToGrid w:val="0"/>
          <w:u w:val="single"/>
          <w:lang w:eastAsia="sk-SK"/>
        </w:rPr>
        <w:br w:type="page"/>
      </w:r>
    </w:p>
    <w:p w14:paraId="653DF5B9" w14:textId="110D90FB" w:rsidR="009A1C87" w:rsidRDefault="009A1C87" w:rsidP="009A1C87">
      <w:pPr>
        <w:rPr>
          <w:snapToGrid w:val="0"/>
          <w:u w:val="single"/>
          <w:lang w:eastAsia="sk-SK"/>
        </w:rPr>
      </w:pPr>
      <w:r w:rsidRPr="001E18E5">
        <w:rPr>
          <w:snapToGrid w:val="0"/>
          <w:u w:val="single"/>
          <w:lang w:eastAsia="sk-SK"/>
        </w:rPr>
        <w:lastRenderedPageBreak/>
        <w:t xml:space="preserve">31. december </w:t>
      </w:r>
      <w:r w:rsidR="00BB1A0C" w:rsidRPr="001E18E5">
        <w:rPr>
          <w:snapToGrid w:val="0"/>
          <w:u w:val="single"/>
          <w:lang w:eastAsia="sk-SK"/>
        </w:rPr>
        <w:t>20</w:t>
      </w:r>
      <w:r w:rsidR="00BB1A0C">
        <w:rPr>
          <w:snapToGrid w:val="0"/>
          <w:u w:val="single"/>
          <w:lang w:eastAsia="sk-SK"/>
        </w:rPr>
        <w:t>21</w:t>
      </w:r>
    </w:p>
    <w:p w14:paraId="1B1ECF1E" w14:textId="1217D4DC" w:rsidR="00993FE4" w:rsidRDefault="00993FE4" w:rsidP="009A1C87">
      <w:pPr>
        <w:rPr>
          <w:b/>
          <w:snapToGrid w:val="0"/>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B1A0C" w:rsidRPr="001E18E5" w14:paraId="0D735944" w14:textId="77777777" w:rsidTr="00B1341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4F2ED0D6" w14:textId="77777777" w:rsidR="00BB1A0C" w:rsidRPr="001E18E5" w:rsidRDefault="00BB1A0C" w:rsidP="00B13414">
            <w:pPr>
              <w:jc w:val="left"/>
              <w:rPr>
                <w:rFonts w:cs="Arial"/>
                <w:b/>
                <w:bCs/>
                <w:i/>
                <w:iCs/>
                <w:sz w:val="15"/>
                <w:szCs w:val="15"/>
              </w:rPr>
            </w:pPr>
            <w:r w:rsidRPr="001E18E5">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520E7716" w14:textId="77777777" w:rsidR="00BB1A0C" w:rsidRPr="001E18E5" w:rsidRDefault="00BB1A0C" w:rsidP="00B13414">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FFB5C90" w14:textId="77777777" w:rsidR="00BB1A0C" w:rsidRPr="001E18E5" w:rsidRDefault="00BB1A0C" w:rsidP="00B13414">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391AC46C" w14:textId="77777777" w:rsidR="00BB1A0C" w:rsidRPr="001E18E5" w:rsidRDefault="00BB1A0C" w:rsidP="00B13414">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2EE4158" w14:textId="77777777" w:rsidR="00BB1A0C" w:rsidRPr="001E18E5" w:rsidRDefault="00BB1A0C" w:rsidP="00B13414">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194DAC35" w14:textId="77777777" w:rsidR="00BB1A0C" w:rsidRPr="001E18E5" w:rsidRDefault="00BB1A0C" w:rsidP="00B13414">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53D41B8F" w14:textId="77777777" w:rsidR="00BB1A0C" w:rsidRPr="001E18E5" w:rsidRDefault="00BB1A0C" w:rsidP="00B13414">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B322088" w14:textId="77777777" w:rsidR="00BB1A0C" w:rsidRPr="001E18E5" w:rsidRDefault="00BB1A0C" w:rsidP="00B13414">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D16C43F" w14:textId="77777777" w:rsidR="00BB1A0C" w:rsidRPr="001E18E5" w:rsidRDefault="00BB1A0C" w:rsidP="00B13414">
            <w:pPr>
              <w:jc w:val="center"/>
              <w:rPr>
                <w:rFonts w:cs="Arial"/>
                <w:b/>
                <w:bCs/>
                <w:i/>
                <w:iCs/>
                <w:sz w:val="15"/>
                <w:szCs w:val="15"/>
              </w:rPr>
            </w:pPr>
            <w:r w:rsidRPr="001E18E5">
              <w:rPr>
                <w:rFonts w:cs="Arial"/>
                <w:b/>
                <w:bCs/>
                <w:i/>
                <w:iCs/>
                <w:sz w:val="15"/>
                <w:szCs w:val="15"/>
              </w:rPr>
              <w:t>Celkom</w:t>
            </w:r>
          </w:p>
        </w:tc>
      </w:tr>
      <w:tr w:rsidR="00BB1A0C" w:rsidRPr="001E18E5" w14:paraId="2672FC0F" w14:textId="77777777" w:rsidTr="00B13414">
        <w:trPr>
          <w:trHeight w:val="207"/>
        </w:trPr>
        <w:tc>
          <w:tcPr>
            <w:tcW w:w="1542" w:type="pct"/>
            <w:vMerge/>
            <w:tcBorders>
              <w:top w:val="single" w:sz="8" w:space="0" w:color="auto"/>
              <w:left w:val="nil"/>
              <w:bottom w:val="single" w:sz="4" w:space="0" w:color="000000"/>
              <w:right w:val="nil"/>
            </w:tcBorders>
            <w:vAlign w:val="center"/>
            <w:hideMark/>
          </w:tcPr>
          <w:p w14:paraId="1D3437E8" w14:textId="77777777" w:rsidR="00BB1A0C" w:rsidRPr="001E18E5" w:rsidRDefault="00BB1A0C" w:rsidP="00B1341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77518D94" w14:textId="77777777" w:rsidR="00BB1A0C" w:rsidRPr="001E18E5" w:rsidRDefault="00BB1A0C" w:rsidP="00B1341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EB15FDA" w14:textId="77777777" w:rsidR="00BB1A0C" w:rsidRPr="001E18E5" w:rsidRDefault="00BB1A0C" w:rsidP="00B1341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45B6F60D" w14:textId="77777777" w:rsidR="00BB1A0C" w:rsidRPr="001E18E5" w:rsidRDefault="00BB1A0C" w:rsidP="00B1341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170A31FB" w14:textId="77777777" w:rsidR="00BB1A0C" w:rsidRPr="001E18E5" w:rsidRDefault="00BB1A0C" w:rsidP="00B1341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D2C3B2D" w14:textId="77777777" w:rsidR="00BB1A0C" w:rsidRPr="001E18E5" w:rsidRDefault="00BB1A0C" w:rsidP="00B1341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24E73B1D" w14:textId="77777777" w:rsidR="00BB1A0C" w:rsidRPr="001E18E5" w:rsidRDefault="00BB1A0C" w:rsidP="00B1341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5D3947C" w14:textId="77777777" w:rsidR="00BB1A0C" w:rsidRPr="001E18E5" w:rsidRDefault="00BB1A0C" w:rsidP="00B1341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0F447CB" w14:textId="77777777" w:rsidR="00BB1A0C" w:rsidRPr="001E18E5" w:rsidRDefault="00BB1A0C" w:rsidP="00B13414">
            <w:pPr>
              <w:jc w:val="left"/>
              <w:rPr>
                <w:rFonts w:cs="Arial"/>
                <w:b/>
                <w:bCs/>
                <w:i/>
                <w:iCs/>
                <w:sz w:val="15"/>
                <w:szCs w:val="15"/>
              </w:rPr>
            </w:pPr>
          </w:p>
        </w:tc>
      </w:tr>
      <w:tr w:rsidR="00BB1A0C" w:rsidRPr="001E18E5" w14:paraId="78B1168B" w14:textId="77777777" w:rsidTr="00B13414">
        <w:tc>
          <w:tcPr>
            <w:tcW w:w="1542" w:type="pct"/>
            <w:tcBorders>
              <w:top w:val="nil"/>
              <w:left w:val="nil"/>
              <w:bottom w:val="nil"/>
              <w:right w:val="nil"/>
            </w:tcBorders>
            <w:shd w:val="clear" w:color="auto" w:fill="auto"/>
            <w:vAlign w:val="center"/>
            <w:hideMark/>
          </w:tcPr>
          <w:p w14:paraId="243C7F9A" w14:textId="77777777" w:rsidR="00BB1A0C" w:rsidRPr="001E18E5" w:rsidRDefault="00BB1A0C" w:rsidP="00B13414">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3FF7FA9B"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2755E6F9"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tcPr>
          <w:p w14:paraId="258AB00E"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tcPr>
          <w:p w14:paraId="5490DB82"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tcPr>
          <w:p w14:paraId="5441DC92"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7DB7BEC7"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tcPr>
          <w:p w14:paraId="0D1ECE29"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71D7A3BA" w14:textId="77777777" w:rsidR="00BB1A0C" w:rsidRPr="001E18E5" w:rsidRDefault="00BB1A0C" w:rsidP="00B13414">
            <w:pPr>
              <w:jc w:val="right"/>
              <w:rPr>
                <w:rFonts w:cs="Arial"/>
                <w:sz w:val="15"/>
                <w:szCs w:val="15"/>
              </w:rPr>
            </w:pPr>
          </w:p>
        </w:tc>
      </w:tr>
      <w:tr w:rsidR="00BB1A0C" w:rsidRPr="001E18E5" w14:paraId="28366ED4" w14:textId="77777777" w:rsidTr="00B13414">
        <w:tc>
          <w:tcPr>
            <w:tcW w:w="1542" w:type="pct"/>
            <w:tcBorders>
              <w:top w:val="nil"/>
              <w:left w:val="nil"/>
              <w:bottom w:val="nil"/>
              <w:right w:val="nil"/>
            </w:tcBorders>
            <w:shd w:val="clear" w:color="auto" w:fill="auto"/>
            <w:vAlign w:val="center"/>
            <w:hideMark/>
          </w:tcPr>
          <w:p w14:paraId="3CBADBFD" w14:textId="77777777" w:rsidR="00BB1A0C" w:rsidRPr="001E18E5" w:rsidRDefault="00BB1A0C" w:rsidP="00B13414">
            <w:pPr>
              <w:jc w:val="left"/>
              <w:rPr>
                <w:rFonts w:cs="Arial"/>
                <w:sz w:val="15"/>
                <w:szCs w:val="15"/>
              </w:rPr>
            </w:pPr>
            <w:r w:rsidRPr="001E18E5">
              <w:rPr>
                <w:rFonts w:cs="Arial"/>
                <w:sz w:val="15"/>
                <w:szCs w:val="15"/>
              </w:rPr>
              <w:t>K 1. januáru 20</w:t>
            </w:r>
            <w:r>
              <w:rPr>
                <w:rFonts w:cs="Arial"/>
                <w:sz w:val="15"/>
                <w:szCs w:val="15"/>
              </w:rPr>
              <w:t>21</w:t>
            </w:r>
          </w:p>
        </w:tc>
        <w:tc>
          <w:tcPr>
            <w:tcW w:w="442" w:type="pct"/>
            <w:tcBorders>
              <w:top w:val="nil"/>
              <w:left w:val="nil"/>
              <w:bottom w:val="nil"/>
              <w:right w:val="nil"/>
            </w:tcBorders>
            <w:shd w:val="clear" w:color="auto" w:fill="auto"/>
            <w:hideMark/>
          </w:tcPr>
          <w:p w14:paraId="67965EBC" w14:textId="77777777" w:rsidR="00BB1A0C" w:rsidRPr="001E18E5" w:rsidRDefault="00BB1A0C" w:rsidP="00B13414">
            <w:pPr>
              <w:jc w:val="right"/>
              <w:rPr>
                <w:rFonts w:cs="Arial"/>
                <w:sz w:val="15"/>
                <w:szCs w:val="15"/>
              </w:rPr>
            </w:pPr>
            <w:r w:rsidRPr="00812006">
              <w:rPr>
                <w:rFonts w:cs="Arial"/>
                <w:sz w:val="15"/>
                <w:szCs w:val="15"/>
              </w:rPr>
              <w:t>-</w:t>
            </w:r>
          </w:p>
        </w:tc>
        <w:tc>
          <w:tcPr>
            <w:tcW w:w="383" w:type="pct"/>
            <w:tcBorders>
              <w:top w:val="nil"/>
              <w:left w:val="nil"/>
              <w:bottom w:val="nil"/>
              <w:right w:val="nil"/>
            </w:tcBorders>
            <w:shd w:val="clear" w:color="auto" w:fill="auto"/>
            <w:vAlign w:val="bottom"/>
            <w:hideMark/>
          </w:tcPr>
          <w:p w14:paraId="0EBD4CBC" w14:textId="77777777" w:rsidR="00BB1A0C" w:rsidRPr="001E18E5" w:rsidRDefault="00BB1A0C" w:rsidP="00B13414">
            <w:pPr>
              <w:jc w:val="right"/>
              <w:rPr>
                <w:rFonts w:cs="Arial"/>
                <w:sz w:val="15"/>
                <w:szCs w:val="15"/>
              </w:rPr>
            </w:pPr>
            <w:r>
              <w:rPr>
                <w:rFonts w:cs="Arial"/>
                <w:sz w:val="15"/>
                <w:szCs w:val="15"/>
              </w:rPr>
              <w:t>107 425</w:t>
            </w:r>
          </w:p>
        </w:tc>
        <w:tc>
          <w:tcPr>
            <w:tcW w:w="408" w:type="pct"/>
            <w:tcBorders>
              <w:top w:val="nil"/>
              <w:left w:val="nil"/>
              <w:bottom w:val="nil"/>
              <w:right w:val="nil"/>
            </w:tcBorders>
            <w:shd w:val="clear" w:color="auto" w:fill="auto"/>
            <w:hideMark/>
          </w:tcPr>
          <w:p w14:paraId="0F357422" w14:textId="77777777" w:rsidR="00BB1A0C" w:rsidRPr="001E18E5" w:rsidRDefault="00BB1A0C" w:rsidP="00B13414">
            <w:pPr>
              <w:jc w:val="right"/>
              <w:rPr>
                <w:rFonts w:cs="Arial"/>
                <w:sz w:val="15"/>
                <w:szCs w:val="15"/>
              </w:rPr>
            </w:pPr>
            <w:r w:rsidRPr="0038101F">
              <w:rPr>
                <w:rFonts w:cs="Arial"/>
                <w:sz w:val="15"/>
                <w:szCs w:val="15"/>
              </w:rPr>
              <w:t>-</w:t>
            </w:r>
          </w:p>
        </w:tc>
        <w:tc>
          <w:tcPr>
            <w:tcW w:w="384" w:type="pct"/>
            <w:tcBorders>
              <w:top w:val="nil"/>
              <w:left w:val="nil"/>
              <w:bottom w:val="nil"/>
              <w:right w:val="nil"/>
            </w:tcBorders>
            <w:shd w:val="clear" w:color="auto" w:fill="auto"/>
            <w:hideMark/>
          </w:tcPr>
          <w:p w14:paraId="10B4F9CC" w14:textId="77777777" w:rsidR="00BB1A0C" w:rsidRPr="001E18E5" w:rsidRDefault="00BB1A0C" w:rsidP="00B13414">
            <w:pPr>
              <w:jc w:val="right"/>
              <w:rPr>
                <w:rFonts w:cs="Arial"/>
                <w:sz w:val="15"/>
                <w:szCs w:val="15"/>
              </w:rPr>
            </w:pPr>
            <w:r w:rsidRPr="0038101F">
              <w:rPr>
                <w:rFonts w:cs="Arial"/>
                <w:sz w:val="15"/>
                <w:szCs w:val="15"/>
              </w:rPr>
              <w:t>-</w:t>
            </w:r>
          </w:p>
        </w:tc>
        <w:tc>
          <w:tcPr>
            <w:tcW w:w="506" w:type="pct"/>
            <w:tcBorders>
              <w:top w:val="nil"/>
              <w:left w:val="nil"/>
              <w:bottom w:val="nil"/>
              <w:right w:val="nil"/>
            </w:tcBorders>
            <w:shd w:val="clear" w:color="auto" w:fill="auto"/>
            <w:hideMark/>
          </w:tcPr>
          <w:p w14:paraId="09DFB87E" w14:textId="77777777" w:rsidR="00BB1A0C" w:rsidRPr="001E18E5" w:rsidRDefault="00BB1A0C" w:rsidP="00B13414">
            <w:pPr>
              <w:jc w:val="right"/>
              <w:rPr>
                <w:rFonts w:cs="Arial"/>
                <w:sz w:val="15"/>
                <w:szCs w:val="15"/>
              </w:rPr>
            </w:pPr>
            <w:r w:rsidRPr="0038101F">
              <w:rPr>
                <w:rFonts w:cs="Arial"/>
                <w:sz w:val="15"/>
                <w:szCs w:val="15"/>
              </w:rPr>
              <w:t>-</w:t>
            </w:r>
          </w:p>
        </w:tc>
        <w:tc>
          <w:tcPr>
            <w:tcW w:w="535" w:type="pct"/>
            <w:tcBorders>
              <w:top w:val="nil"/>
              <w:left w:val="nil"/>
              <w:bottom w:val="nil"/>
              <w:right w:val="nil"/>
            </w:tcBorders>
            <w:shd w:val="clear" w:color="auto" w:fill="auto"/>
            <w:hideMark/>
          </w:tcPr>
          <w:p w14:paraId="66B561C8" w14:textId="77777777" w:rsidR="00BB1A0C" w:rsidRPr="001E18E5" w:rsidRDefault="00BB1A0C" w:rsidP="00B13414">
            <w:pPr>
              <w:jc w:val="right"/>
              <w:rPr>
                <w:rFonts w:cs="Arial"/>
                <w:sz w:val="15"/>
                <w:szCs w:val="15"/>
              </w:rPr>
            </w:pPr>
            <w:r w:rsidRPr="0038101F">
              <w:rPr>
                <w:rFonts w:cs="Arial"/>
                <w:sz w:val="15"/>
                <w:szCs w:val="15"/>
              </w:rPr>
              <w:t>-</w:t>
            </w:r>
          </w:p>
        </w:tc>
        <w:tc>
          <w:tcPr>
            <w:tcW w:w="417" w:type="pct"/>
            <w:tcBorders>
              <w:top w:val="nil"/>
              <w:left w:val="nil"/>
              <w:bottom w:val="nil"/>
              <w:right w:val="nil"/>
            </w:tcBorders>
            <w:shd w:val="clear" w:color="auto" w:fill="auto"/>
            <w:hideMark/>
          </w:tcPr>
          <w:p w14:paraId="577535B5" w14:textId="77777777" w:rsidR="00BB1A0C" w:rsidRPr="001E18E5" w:rsidRDefault="00BB1A0C" w:rsidP="00B13414">
            <w:pPr>
              <w:jc w:val="right"/>
              <w:rPr>
                <w:rFonts w:cs="Arial"/>
                <w:sz w:val="15"/>
                <w:szCs w:val="15"/>
              </w:rPr>
            </w:pPr>
            <w:r w:rsidRPr="0038101F">
              <w:rPr>
                <w:rFonts w:cs="Arial"/>
                <w:sz w:val="15"/>
                <w:szCs w:val="15"/>
              </w:rPr>
              <w:t>-</w:t>
            </w:r>
          </w:p>
        </w:tc>
        <w:tc>
          <w:tcPr>
            <w:tcW w:w="383" w:type="pct"/>
            <w:tcBorders>
              <w:top w:val="nil"/>
              <w:left w:val="nil"/>
              <w:bottom w:val="nil"/>
              <w:right w:val="nil"/>
            </w:tcBorders>
            <w:shd w:val="clear" w:color="auto" w:fill="auto"/>
            <w:vAlign w:val="bottom"/>
            <w:hideMark/>
          </w:tcPr>
          <w:p w14:paraId="469A4ADA" w14:textId="77777777" w:rsidR="00BB1A0C" w:rsidRPr="001E18E5" w:rsidRDefault="00BB1A0C" w:rsidP="00B13414">
            <w:pPr>
              <w:jc w:val="right"/>
              <w:rPr>
                <w:rFonts w:cs="Arial"/>
                <w:sz w:val="15"/>
                <w:szCs w:val="15"/>
              </w:rPr>
            </w:pPr>
            <w:r>
              <w:rPr>
                <w:rFonts w:cs="Arial"/>
                <w:sz w:val="15"/>
                <w:szCs w:val="15"/>
              </w:rPr>
              <w:t>107 425</w:t>
            </w:r>
          </w:p>
        </w:tc>
      </w:tr>
      <w:tr w:rsidR="00BB1A0C" w:rsidRPr="001E18E5" w14:paraId="09AD0D75" w14:textId="77777777" w:rsidTr="00B13414">
        <w:tc>
          <w:tcPr>
            <w:tcW w:w="1542" w:type="pct"/>
            <w:tcBorders>
              <w:top w:val="nil"/>
              <w:left w:val="nil"/>
              <w:bottom w:val="nil"/>
              <w:right w:val="nil"/>
            </w:tcBorders>
            <w:shd w:val="clear" w:color="auto" w:fill="auto"/>
            <w:vAlign w:val="center"/>
            <w:hideMark/>
          </w:tcPr>
          <w:p w14:paraId="4B46887E" w14:textId="77777777" w:rsidR="00BB1A0C" w:rsidRPr="001E18E5" w:rsidRDefault="00BB1A0C" w:rsidP="00B13414">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6BEF1C91"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F27DBDD"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472A8A6C"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60D229B"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00F57831"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6410A825"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6E0F840F"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644A18FA"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26AA7F91" w14:textId="77777777" w:rsidTr="00B13414">
        <w:tc>
          <w:tcPr>
            <w:tcW w:w="1542" w:type="pct"/>
            <w:tcBorders>
              <w:top w:val="nil"/>
              <w:left w:val="nil"/>
              <w:bottom w:val="nil"/>
              <w:right w:val="nil"/>
            </w:tcBorders>
            <w:shd w:val="clear" w:color="auto" w:fill="auto"/>
            <w:vAlign w:val="center"/>
            <w:hideMark/>
          </w:tcPr>
          <w:p w14:paraId="4EEA04CA" w14:textId="77777777" w:rsidR="00BB1A0C" w:rsidRPr="001E18E5" w:rsidRDefault="00BB1A0C" w:rsidP="00B13414">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02C69792"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7B17BE1"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0EEA374B"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A57E67A"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2931B2EF"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72AA41C7"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08AA7006"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0D984C0E"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01E25A88" w14:textId="77777777" w:rsidTr="00B13414">
        <w:tc>
          <w:tcPr>
            <w:tcW w:w="1542" w:type="pct"/>
            <w:tcBorders>
              <w:top w:val="nil"/>
              <w:left w:val="nil"/>
              <w:bottom w:val="nil"/>
              <w:right w:val="nil"/>
            </w:tcBorders>
            <w:shd w:val="clear" w:color="auto" w:fill="auto"/>
            <w:vAlign w:val="center"/>
            <w:hideMark/>
          </w:tcPr>
          <w:p w14:paraId="75ECA647" w14:textId="77777777" w:rsidR="00BB1A0C" w:rsidRPr="001E18E5" w:rsidRDefault="00BB1A0C" w:rsidP="00B13414">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12B3F25F"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65F4AA"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0E67E28C"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26ABE98"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141EADBB"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77FB909C"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08E79AED"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382F1917"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5B620C30" w14:textId="77777777" w:rsidTr="00B13414">
        <w:tc>
          <w:tcPr>
            <w:tcW w:w="1542" w:type="pct"/>
            <w:tcBorders>
              <w:top w:val="nil"/>
              <w:left w:val="nil"/>
              <w:bottom w:val="nil"/>
              <w:right w:val="nil"/>
            </w:tcBorders>
            <w:shd w:val="clear" w:color="auto" w:fill="auto"/>
            <w:vAlign w:val="center"/>
            <w:hideMark/>
          </w:tcPr>
          <w:p w14:paraId="63B7B858" w14:textId="77777777" w:rsidR="00BB1A0C" w:rsidRPr="001E18E5" w:rsidRDefault="00BB1A0C" w:rsidP="00B13414">
            <w:pPr>
              <w:jc w:val="left"/>
              <w:rPr>
                <w:rFonts w:cs="Arial"/>
                <w:sz w:val="15"/>
                <w:szCs w:val="15"/>
              </w:rPr>
            </w:pPr>
            <w:r w:rsidRPr="001E18E5">
              <w:rPr>
                <w:rFonts w:cs="Arial"/>
                <w:sz w:val="15"/>
                <w:szCs w:val="15"/>
              </w:rPr>
              <w:t>K 31. decembru 20</w:t>
            </w:r>
            <w:r>
              <w:rPr>
                <w:rFonts w:cs="Arial"/>
                <w:sz w:val="15"/>
                <w:szCs w:val="15"/>
              </w:rPr>
              <w:t>21</w:t>
            </w:r>
          </w:p>
        </w:tc>
        <w:tc>
          <w:tcPr>
            <w:tcW w:w="442" w:type="pct"/>
            <w:tcBorders>
              <w:top w:val="single" w:sz="4" w:space="0" w:color="auto"/>
              <w:left w:val="nil"/>
              <w:bottom w:val="nil"/>
              <w:right w:val="nil"/>
            </w:tcBorders>
            <w:shd w:val="clear" w:color="auto" w:fill="auto"/>
            <w:vAlign w:val="bottom"/>
          </w:tcPr>
          <w:p w14:paraId="1A27F6DE"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A366689" w14:textId="77777777" w:rsidR="00BB1A0C" w:rsidRPr="001E18E5" w:rsidRDefault="00BB1A0C" w:rsidP="00B13414">
            <w:pPr>
              <w:jc w:val="right"/>
              <w:rPr>
                <w:rFonts w:cs="Arial"/>
                <w:sz w:val="15"/>
                <w:szCs w:val="15"/>
              </w:rPr>
            </w:pPr>
            <w:r>
              <w:rPr>
                <w:rFonts w:cs="Arial"/>
                <w:sz w:val="15"/>
                <w:szCs w:val="15"/>
              </w:rPr>
              <w:t xml:space="preserve">107 425 </w:t>
            </w:r>
          </w:p>
        </w:tc>
        <w:tc>
          <w:tcPr>
            <w:tcW w:w="408" w:type="pct"/>
            <w:tcBorders>
              <w:top w:val="single" w:sz="4" w:space="0" w:color="auto"/>
              <w:left w:val="nil"/>
              <w:bottom w:val="nil"/>
              <w:right w:val="nil"/>
            </w:tcBorders>
            <w:shd w:val="clear" w:color="auto" w:fill="auto"/>
          </w:tcPr>
          <w:p w14:paraId="64085EF9"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3030620E"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4B2E86A1"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52EFBCA2"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52246D24"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5A7BD332" w14:textId="77777777" w:rsidR="00BB1A0C" w:rsidRPr="001E18E5" w:rsidRDefault="00BB1A0C" w:rsidP="00B13414">
            <w:pPr>
              <w:jc w:val="right"/>
              <w:rPr>
                <w:rFonts w:cs="Arial"/>
                <w:sz w:val="15"/>
                <w:szCs w:val="15"/>
              </w:rPr>
            </w:pPr>
            <w:r>
              <w:rPr>
                <w:rFonts w:cs="Arial"/>
                <w:sz w:val="15"/>
                <w:szCs w:val="15"/>
              </w:rPr>
              <w:t>107 425</w:t>
            </w:r>
          </w:p>
        </w:tc>
      </w:tr>
      <w:tr w:rsidR="00BB1A0C" w:rsidRPr="001E18E5" w14:paraId="6FC80653" w14:textId="77777777" w:rsidTr="00B13414">
        <w:tc>
          <w:tcPr>
            <w:tcW w:w="1542" w:type="pct"/>
            <w:tcBorders>
              <w:top w:val="nil"/>
              <w:left w:val="nil"/>
              <w:bottom w:val="nil"/>
              <w:right w:val="nil"/>
            </w:tcBorders>
            <w:shd w:val="clear" w:color="auto" w:fill="auto"/>
            <w:vAlign w:val="center"/>
            <w:hideMark/>
          </w:tcPr>
          <w:p w14:paraId="5B7A8446" w14:textId="77777777" w:rsidR="00BB1A0C" w:rsidRPr="001E18E5" w:rsidRDefault="00BB1A0C" w:rsidP="00B13414">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14:paraId="06314E6B"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2C9A224F"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tcPr>
          <w:p w14:paraId="3022F675"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tcPr>
          <w:p w14:paraId="4855C477"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tcPr>
          <w:p w14:paraId="1D5EDA88"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5AF249F4"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tcPr>
          <w:p w14:paraId="1C0BF879"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124803D7" w14:textId="77777777" w:rsidR="00BB1A0C" w:rsidRPr="001E18E5" w:rsidRDefault="00BB1A0C" w:rsidP="00B13414">
            <w:pPr>
              <w:jc w:val="right"/>
              <w:rPr>
                <w:rFonts w:cs="Arial"/>
                <w:sz w:val="15"/>
                <w:szCs w:val="15"/>
              </w:rPr>
            </w:pPr>
          </w:p>
        </w:tc>
      </w:tr>
      <w:tr w:rsidR="00BB1A0C" w:rsidRPr="001E18E5" w14:paraId="46EB7B76" w14:textId="77777777" w:rsidTr="00B13414">
        <w:tc>
          <w:tcPr>
            <w:tcW w:w="1542" w:type="pct"/>
            <w:tcBorders>
              <w:top w:val="nil"/>
              <w:left w:val="nil"/>
              <w:bottom w:val="nil"/>
              <w:right w:val="nil"/>
            </w:tcBorders>
            <w:shd w:val="clear" w:color="auto" w:fill="auto"/>
            <w:vAlign w:val="center"/>
            <w:hideMark/>
          </w:tcPr>
          <w:p w14:paraId="67A79955" w14:textId="77777777" w:rsidR="00BB1A0C" w:rsidRPr="001E18E5" w:rsidRDefault="00BB1A0C" w:rsidP="00B13414">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tcPr>
          <w:p w14:paraId="23B24366" w14:textId="77777777" w:rsidR="00BB1A0C" w:rsidRPr="001E18E5" w:rsidRDefault="00BB1A0C" w:rsidP="00B13414">
            <w:pPr>
              <w:jc w:val="right"/>
              <w:rPr>
                <w:rFonts w:cs="Arial"/>
                <w:b/>
                <w:bCs/>
                <w:sz w:val="15"/>
                <w:szCs w:val="15"/>
              </w:rPr>
            </w:pPr>
          </w:p>
        </w:tc>
        <w:tc>
          <w:tcPr>
            <w:tcW w:w="383" w:type="pct"/>
            <w:tcBorders>
              <w:top w:val="nil"/>
              <w:left w:val="nil"/>
              <w:bottom w:val="nil"/>
              <w:right w:val="nil"/>
            </w:tcBorders>
            <w:shd w:val="clear" w:color="auto" w:fill="auto"/>
            <w:vAlign w:val="bottom"/>
          </w:tcPr>
          <w:p w14:paraId="08D05AA7"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tcPr>
          <w:p w14:paraId="3C326DCB"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tcPr>
          <w:p w14:paraId="75AAD644"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tcPr>
          <w:p w14:paraId="35EAE085"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0EB424DD"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tcPr>
          <w:p w14:paraId="2FF6DDE5"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2CAB6918" w14:textId="77777777" w:rsidR="00BB1A0C" w:rsidRPr="001E18E5" w:rsidRDefault="00BB1A0C" w:rsidP="00B13414">
            <w:pPr>
              <w:jc w:val="right"/>
              <w:rPr>
                <w:rFonts w:cs="Arial"/>
                <w:sz w:val="15"/>
                <w:szCs w:val="15"/>
              </w:rPr>
            </w:pPr>
          </w:p>
        </w:tc>
      </w:tr>
      <w:tr w:rsidR="00BB1A0C" w:rsidRPr="001E18E5" w14:paraId="5DD1D02F" w14:textId="77777777" w:rsidTr="00B13414">
        <w:tc>
          <w:tcPr>
            <w:tcW w:w="1542" w:type="pct"/>
            <w:tcBorders>
              <w:top w:val="nil"/>
              <w:left w:val="nil"/>
              <w:bottom w:val="nil"/>
              <w:right w:val="nil"/>
            </w:tcBorders>
            <w:shd w:val="clear" w:color="auto" w:fill="auto"/>
            <w:vAlign w:val="center"/>
            <w:hideMark/>
          </w:tcPr>
          <w:p w14:paraId="52EC2B1E" w14:textId="77777777" w:rsidR="00BB1A0C" w:rsidRPr="001E18E5" w:rsidRDefault="00BB1A0C" w:rsidP="00B13414">
            <w:pPr>
              <w:jc w:val="left"/>
              <w:rPr>
                <w:rFonts w:cs="Arial"/>
                <w:sz w:val="15"/>
                <w:szCs w:val="15"/>
              </w:rPr>
            </w:pPr>
            <w:r w:rsidRPr="001E18E5">
              <w:rPr>
                <w:rFonts w:cs="Arial"/>
                <w:sz w:val="15"/>
                <w:szCs w:val="15"/>
              </w:rPr>
              <w:t>K 1. januáru 20</w:t>
            </w:r>
            <w:r>
              <w:rPr>
                <w:rFonts w:cs="Arial"/>
                <w:sz w:val="15"/>
                <w:szCs w:val="15"/>
              </w:rPr>
              <w:t>21</w:t>
            </w:r>
          </w:p>
        </w:tc>
        <w:tc>
          <w:tcPr>
            <w:tcW w:w="442" w:type="pct"/>
            <w:tcBorders>
              <w:top w:val="nil"/>
              <w:left w:val="nil"/>
              <w:bottom w:val="nil"/>
              <w:right w:val="nil"/>
            </w:tcBorders>
            <w:shd w:val="clear" w:color="auto" w:fill="auto"/>
          </w:tcPr>
          <w:p w14:paraId="493F0227" w14:textId="77777777" w:rsidR="00BB1A0C" w:rsidRPr="001E18E5" w:rsidRDefault="00BB1A0C" w:rsidP="00B13414">
            <w:pPr>
              <w:jc w:val="right"/>
              <w:rPr>
                <w:rFonts w:cs="Arial"/>
                <w:sz w:val="15"/>
                <w:szCs w:val="15"/>
              </w:rPr>
            </w:pPr>
            <w:r w:rsidRPr="00355FD7">
              <w:rPr>
                <w:rFonts w:cs="Arial"/>
                <w:sz w:val="15"/>
                <w:szCs w:val="15"/>
              </w:rPr>
              <w:t>-</w:t>
            </w:r>
          </w:p>
        </w:tc>
        <w:tc>
          <w:tcPr>
            <w:tcW w:w="383" w:type="pct"/>
            <w:tcBorders>
              <w:top w:val="nil"/>
              <w:left w:val="nil"/>
              <w:bottom w:val="nil"/>
              <w:right w:val="nil"/>
            </w:tcBorders>
            <w:shd w:val="clear" w:color="auto" w:fill="auto"/>
            <w:vAlign w:val="bottom"/>
          </w:tcPr>
          <w:p w14:paraId="11426D5C" w14:textId="77777777" w:rsidR="00BB1A0C" w:rsidRPr="001E18E5" w:rsidRDefault="00BB1A0C" w:rsidP="00B13414">
            <w:pPr>
              <w:jc w:val="right"/>
              <w:rPr>
                <w:rFonts w:cs="Arial"/>
                <w:sz w:val="15"/>
                <w:szCs w:val="15"/>
              </w:rPr>
            </w:pPr>
            <w:r>
              <w:rPr>
                <w:rFonts w:cs="Arial"/>
                <w:sz w:val="15"/>
                <w:szCs w:val="15"/>
              </w:rPr>
              <w:t>100 015</w:t>
            </w:r>
          </w:p>
        </w:tc>
        <w:tc>
          <w:tcPr>
            <w:tcW w:w="408" w:type="pct"/>
            <w:tcBorders>
              <w:top w:val="nil"/>
              <w:left w:val="nil"/>
              <w:bottom w:val="nil"/>
              <w:right w:val="nil"/>
            </w:tcBorders>
            <w:shd w:val="clear" w:color="auto" w:fill="auto"/>
          </w:tcPr>
          <w:p w14:paraId="3C6A1812" w14:textId="77777777" w:rsidR="00BB1A0C" w:rsidRPr="001E18E5" w:rsidRDefault="00BB1A0C" w:rsidP="00B13414">
            <w:pPr>
              <w:jc w:val="right"/>
              <w:rPr>
                <w:rFonts w:cs="Arial"/>
                <w:sz w:val="15"/>
                <w:szCs w:val="15"/>
              </w:rPr>
            </w:pPr>
            <w:r w:rsidRPr="006503FA">
              <w:rPr>
                <w:rFonts w:cs="Arial"/>
                <w:sz w:val="15"/>
                <w:szCs w:val="15"/>
              </w:rPr>
              <w:t>-</w:t>
            </w:r>
          </w:p>
        </w:tc>
        <w:tc>
          <w:tcPr>
            <w:tcW w:w="384" w:type="pct"/>
            <w:tcBorders>
              <w:top w:val="nil"/>
              <w:left w:val="nil"/>
              <w:bottom w:val="nil"/>
              <w:right w:val="nil"/>
            </w:tcBorders>
            <w:shd w:val="clear" w:color="auto" w:fill="auto"/>
          </w:tcPr>
          <w:p w14:paraId="4D2A467A" w14:textId="77777777" w:rsidR="00BB1A0C" w:rsidRPr="001E18E5" w:rsidRDefault="00BB1A0C" w:rsidP="00B13414">
            <w:pPr>
              <w:jc w:val="right"/>
              <w:rPr>
                <w:rFonts w:cs="Arial"/>
                <w:sz w:val="15"/>
                <w:szCs w:val="15"/>
              </w:rPr>
            </w:pPr>
            <w:r w:rsidRPr="006503FA">
              <w:rPr>
                <w:rFonts w:cs="Arial"/>
                <w:sz w:val="15"/>
                <w:szCs w:val="15"/>
              </w:rPr>
              <w:t>-</w:t>
            </w:r>
          </w:p>
        </w:tc>
        <w:tc>
          <w:tcPr>
            <w:tcW w:w="506" w:type="pct"/>
            <w:tcBorders>
              <w:top w:val="nil"/>
              <w:left w:val="nil"/>
              <w:bottom w:val="nil"/>
              <w:right w:val="nil"/>
            </w:tcBorders>
            <w:shd w:val="clear" w:color="auto" w:fill="auto"/>
          </w:tcPr>
          <w:p w14:paraId="69DE8B49" w14:textId="77777777" w:rsidR="00BB1A0C" w:rsidRPr="001E18E5" w:rsidRDefault="00BB1A0C" w:rsidP="00B13414">
            <w:pPr>
              <w:jc w:val="right"/>
              <w:rPr>
                <w:rFonts w:cs="Arial"/>
                <w:sz w:val="15"/>
                <w:szCs w:val="15"/>
              </w:rPr>
            </w:pPr>
            <w:r w:rsidRPr="006503FA">
              <w:rPr>
                <w:rFonts w:cs="Arial"/>
                <w:sz w:val="15"/>
                <w:szCs w:val="15"/>
              </w:rPr>
              <w:t>-</w:t>
            </w:r>
          </w:p>
        </w:tc>
        <w:tc>
          <w:tcPr>
            <w:tcW w:w="535" w:type="pct"/>
            <w:tcBorders>
              <w:top w:val="nil"/>
              <w:left w:val="nil"/>
              <w:bottom w:val="nil"/>
              <w:right w:val="nil"/>
            </w:tcBorders>
            <w:shd w:val="clear" w:color="auto" w:fill="auto"/>
          </w:tcPr>
          <w:p w14:paraId="19926EFA" w14:textId="77777777" w:rsidR="00BB1A0C" w:rsidRPr="001E18E5" w:rsidRDefault="00BB1A0C" w:rsidP="00B13414">
            <w:pPr>
              <w:jc w:val="right"/>
              <w:rPr>
                <w:rFonts w:cs="Arial"/>
                <w:sz w:val="15"/>
                <w:szCs w:val="15"/>
              </w:rPr>
            </w:pPr>
            <w:r w:rsidRPr="006503FA">
              <w:rPr>
                <w:rFonts w:cs="Arial"/>
                <w:sz w:val="15"/>
                <w:szCs w:val="15"/>
              </w:rPr>
              <w:t>-</w:t>
            </w:r>
          </w:p>
        </w:tc>
        <w:tc>
          <w:tcPr>
            <w:tcW w:w="417" w:type="pct"/>
            <w:tcBorders>
              <w:top w:val="nil"/>
              <w:left w:val="nil"/>
              <w:bottom w:val="nil"/>
              <w:right w:val="nil"/>
            </w:tcBorders>
            <w:shd w:val="clear" w:color="auto" w:fill="auto"/>
          </w:tcPr>
          <w:p w14:paraId="21B81F2D" w14:textId="77777777" w:rsidR="00BB1A0C" w:rsidRPr="001E18E5" w:rsidRDefault="00BB1A0C" w:rsidP="00B13414">
            <w:pPr>
              <w:jc w:val="right"/>
              <w:rPr>
                <w:rFonts w:cs="Arial"/>
                <w:sz w:val="15"/>
                <w:szCs w:val="15"/>
              </w:rPr>
            </w:pPr>
            <w:r w:rsidRPr="006503FA">
              <w:rPr>
                <w:rFonts w:cs="Arial"/>
                <w:sz w:val="15"/>
                <w:szCs w:val="15"/>
              </w:rPr>
              <w:t>-</w:t>
            </w:r>
          </w:p>
        </w:tc>
        <w:tc>
          <w:tcPr>
            <w:tcW w:w="383" w:type="pct"/>
            <w:tcBorders>
              <w:top w:val="nil"/>
              <w:left w:val="nil"/>
              <w:bottom w:val="nil"/>
              <w:right w:val="nil"/>
            </w:tcBorders>
            <w:shd w:val="clear" w:color="auto" w:fill="auto"/>
            <w:vAlign w:val="bottom"/>
          </w:tcPr>
          <w:p w14:paraId="2F90B739" w14:textId="77777777" w:rsidR="00BB1A0C" w:rsidRPr="001E18E5" w:rsidRDefault="00BB1A0C" w:rsidP="00B13414">
            <w:pPr>
              <w:jc w:val="right"/>
              <w:rPr>
                <w:rFonts w:cs="Arial"/>
                <w:sz w:val="15"/>
                <w:szCs w:val="15"/>
              </w:rPr>
            </w:pPr>
            <w:r>
              <w:rPr>
                <w:rFonts w:cs="Arial"/>
                <w:sz w:val="15"/>
                <w:szCs w:val="15"/>
              </w:rPr>
              <w:t>100 015</w:t>
            </w:r>
          </w:p>
        </w:tc>
      </w:tr>
      <w:tr w:rsidR="00BB1A0C" w:rsidRPr="001E18E5" w14:paraId="683202E3" w14:textId="77777777" w:rsidTr="00B13414">
        <w:tc>
          <w:tcPr>
            <w:tcW w:w="1542" w:type="pct"/>
            <w:tcBorders>
              <w:top w:val="nil"/>
              <w:left w:val="nil"/>
              <w:bottom w:val="nil"/>
              <w:right w:val="nil"/>
            </w:tcBorders>
            <w:shd w:val="clear" w:color="auto" w:fill="auto"/>
            <w:vAlign w:val="center"/>
            <w:hideMark/>
          </w:tcPr>
          <w:p w14:paraId="552C8A0B" w14:textId="77777777" w:rsidR="00BB1A0C" w:rsidRPr="001E18E5" w:rsidRDefault="00BB1A0C" w:rsidP="00B13414">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28B8A236"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E33BFC4" w14:textId="77777777" w:rsidR="00BB1A0C" w:rsidRPr="001E18E5" w:rsidRDefault="00BB1A0C" w:rsidP="00B13414">
            <w:pPr>
              <w:jc w:val="right"/>
              <w:rPr>
                <w:rFonts w:cs="Arial"/>
                <w:sz w:val="15"/>
                <w:szCs w:val="15"/>
              </w:rPr>
            </w:pPr>
            <w:r>
              <w:rPr>
                <w:rFonts w:cs="Arial"/>
                <w:sz w:val="15"/>
                <w:szCs w:val="15"/>
              </w:rPr>
              <w:t>2 884</w:t>
            </w:r>
          </w:p>
        </w:tc>
        <w:tc>
          <w:tcPr>
            <w:tcW w:w="408" w:type="pct"/>
            <w:tcBorders>
              <w:top w:val="nil"/>
              <w:left w:val="nil"/>
              <w:bottom w:val="nil"/>
              <w:right w:val="nil"/>
            </w:tcBorders>
            <w:shd w:val="clear" w:color="auto" w:fill="auto"/>
          </w:tcPr>
          <w:p w14:paraId="3250AD5A"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5C1725CB"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7F11BD40"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66963EA7"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CEE76FE"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357BE72" w14:textId="77777777" w:rsidR="00BB1A0C" w:rsidRPr="001E18E5" w:rsidRDefault="00BB1A0C" w:rsidP="00B13414">
            <w:pPr>
              <w:jc w:val="right"/>
              <w:rPr>
                <w:rFonts w:cs="Arial"/>
                <w:sz w:val="15"/>
                <w:szCs w:val="15"/>
              </w:rPr>
            </w:pPr>
            <w:r>
              <w:rPr>
                <w:rFonts w:cs="Arial"/>
                <w:sz w:val="15"/>
                <w:szCs w:val="15"/>
              </w:rPr>
              <w:t>2 884</w:t>
            </w:r>
          </w:p>
        </w:tc>
      </w:tr>
      <w:tr w:rsidR="00BB1A0C" w:rsidRPr="001E18E5" w14:paraId="416D1F85" w14:textId="77777777" w:rsidTr="00B13414">
        <w:tc>
          <w:tcPr>
            <w:tcW w:w="1542" w:type="pct"/>
            <w:tcBorders>
              <w:top w:val="nil"/>
              <w:left w:val="nil"/>
              <w:bottom w:val="nil"/>
              <w:right w:val="nil"/>
            </w:tcBorders>
            <w:shd w:val="clear" w:color="auto" w:fill="auto"/>
            <w:vAlign w:val="center"/>
            <w:hideMark/>
          </w:tcPr>
          <w:p w14:paraId="61A5B8BF" w14:textId="77777777" w:rsidR="00BB1A0C" w:rsidRPr="001E18E5" w:rsidRDefault="00BB1A0C" w:rsidP="00B13414">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2DAD6203"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F95D2C5"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61C3CCEB"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F994F3B"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27814794"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A3B4A3"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145589B7"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090E34F"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0C6A4CDC" w14:textId="77777777" w:rsidTr="00B13414">
        <w:tc>
          <w:tcPr>
            <w:tcW w:w="1542" w:type="pct"/>
            <w:tcBorders>
              <w:top w:val="nil"/>
              <w:left w:val="nil"/>
              <w:bottom w:val="nil"/>
              <w:right w:val="nil"/>
            </w:tcBorders>
            <w:shd w:val="clear" w:color="auto" w:fill="auto"/>
            <w:vAlign w:val="center"/>
            <w:hideMark/>
          </w:tcPr>
          <w:p w14:paraId="125F18A5" w14:textId="77777777" w:rsidR="00BB1A0C" w:rsidRPr="001E18E5" w:rsidRDefault="00BB1A0C" w:rsidP="00B13414">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654137EC"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0B4B9A"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566017E1"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3F80F0C6"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50A1B432"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668ABAF4"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733305D8"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7741C32"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73987DB9" w14:textId="77777777" w:rsidTr="00B13414">
        <w:tc>
          <w:tcPr>
            <w:tcW w:w="1542" w:type="pct"/>
            <w:tcBorders>
              <w:top w:val="nil"/>
              <w:left w:val="nil"/>
              <w:bottom w:val="nil"/>
              <w:right w:val="nil"/>
            </w:tcBorders>
            <w:shd w:val="clear" w:color="auto" w:fill="auto"/>
            <w:vAlign w:val="center"/>
            <w:hideMark/>
          </w:tcPr>
          <w:p w14:paraId="65134B38" w14:textId="77777777" w:rsidR="00BB1A0C" w:rsidRPr="001E18E5" w:rsidRDefault="00BB1A0C" w:rsidP="00B13414">
            <w:pPr>
              <w:jc w:val="left"/>
              <w:rPr>
                <w:rFonts w:cs="Arial"/>
                <w:sz w:val="15"/>
                <w:szCs w:val="15"/>
              </w:rPr>
            </w:pPr>
            <w:r w:rsidRPr="001E18E5">
              <w:rPr>
                <w:rFonts w:cs="Arial"/>
                <w:sz w:val="15"/>
                <w:szCs w:val="15"/>
              </w:rPr>
              <w:t>K 31. decembru 20</w:t>
            </w:r>
            <w:r>
              <w:rPr>
                <w:rFonts w:cs="Arial"/>
                <w:sz w:val="15"/>
                <w:szCs w:val="15"/>
              </w:rPr>
              <w:t>21</w:t>
            </w:r>
          </w:p>
        </w:tc>
        <w:tc>
          <w:tcPr>
            <w:tcW w:w="442" w:type="pct"/>
            <w:tcBorders>
              <w:top w:val="single" w:sz="4" w:space="0" w:color="auto"/>
              <w:left w:val="nil"/>
              <w:bottom w:val="nil"/>
              <w:right w:val="nil"/>
            </w:tcBorders>
            <w:shd w:val="clear" w:color="auto" w:fill="auto"/>
            <w:vAlign w:val="bottom"/>
          </w:tcPr>
          <w:p w14:paraId="30397F22"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8CF0263" w14:textId="77777777" w:rsidR="00BB1A0C" w:rsidRPr="001E18E5" w:rsidRDefault="00BB1A0C" w:rsidP="00B13414">
            <w:pPr>
              <w:jc w:val="right"/>
              <w:rPr>
                <w:rFonts w:cs="Arial"/>
                <w:sz w:val="15"/>
                <w:szCs w:val="15"/>
              </w:rPr>
            </w:pPr>
            <w:r>
              <w:rPr>
                <w:rFonts w:cs="Arial"/>
                <w:sz w:val="15"/>
                <w:szCs w:val="15"/>
              </w:rPr>
              <w:t xml:space="preserve">102 899 </w:t>
            </w:r>
          </w:p>
        </w:tc>
        <w:tc>
          <w:tcPr>
            <w:tcW w:w="408" w:type="pct"/>
            <w:tcBorders>
              <w:top w:val="single" w:sz="4" w:space="0" w:color="auto"/>
              <w:left w:val="nil"/>
              <w:bottom w:val="nil"/>
              <w:right w:val="nil"/>
            </w:tcBorders>
            <w:shd w:val="clear" w:color="auto" w:fill="auto"/>
          </w:tcPr>
          <w:p w14:paraId="289B4AEF"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68968ACA"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72574AA9"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19D82916"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14ACF5DB"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A608343" w14:textId="77777777" w:rsidR="00BB1A0C" w:rsidRPr="001E18E5" w:rsidRDefault="00BB1A0C" w:rsidP="00B13414">
            <w:pPr>
              <w:jc w:val="right"/>
              <w:rPr>
                <w:rFonts w:cs="Arial"/>
                <w:sz w:val="15"/>
                <w:szCs w:val="15"/>
              </w:rPr>
            </w:pPr>
            <w:r>
              <w:rPr>
                <w:rFonts w:cs="Arial"/>
                <w:sz w:val="15"/>
                <w:szCs w:val="15"/>
              </w:rPr>
              <w:t xml:space="preserve">102 899 </w:t>
            </w:r>
          </w:p>
        </w:tc>
      </w:tr>
      <w:tr w:rsidR="00BB1A0C" w:rsidRPr="001E18E5" w14:paraId="3D3C4CEA" w14:textId="77777777" w:rsidTr="00B13414">
        <w:tc>
          <w:tcPr>
            <w:tcW w:w="1542" w:type="pct"/>
            <w:tcBorders>
              <w:top w:val="nil"/>
              <w:left w:val="nil"/>
              <w:bottom w:val="nil"/>
              <w:right w:val="nil"/>
            </w:tcBorders>
            <w:shd w:val="clear" w:color="auto" w:fill="auto"/>
            <w:vAlign w:val="center"/>
            <w:hideMark/>
          </w:tcPr>
          <w:p w14:paraId="3C1C20FC" w14:textId="77777777" w:rsidR="00BB1A0C" w:rsidRPr="001E18E5" w:rsidRDefault="00BB1A0C" w:rsidP="00B13414">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14:paraId="1E2A4A47"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hideMark/>
          </w:tcPr>
          <w:p w14:paraId="57703A64"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hideMark/>
          </w:tcPr>
          <w:p w14:paraId="077CFBCD"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hideMark/>
          </w:tcPr>
          <w:p w14:paraId="60D4A968"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hideMark/>
          </w:tcPr>
          <w:p w14:paraId="5973F4FD"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hideMark/>
          </w:tcPr>
          <w:p w14:paraId="508A7190"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hideMark/>
          </w:tcPr>
          <w:p w14:paraId="6A33917A"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hideMark/>
          </w:tcPr>
          <w:p w14:paraId="5760F24D" w14:textId="77777777" w:rsidR="00BB1A0C" w:rsidRPr="001E18E5" w:rsidRDefault="00BB1A0C" w:rsidP="00B13414">
            <w:pPr>
              <w:jc w:val="right"/>
              <w:rPr>
                <w:rFonts w:cs="Arial"/>
                <w:sz w:val="15"/>
                <w:szCs w:val="15"/>
              </w:rPr>
            </w:pPr>
          </w:p>
        </w:tc>
      </w:tr>
      <w:tr w:rsidR="00BB1A0C" w:rsidRPr="001E18E5" w14:paraId="4553793A" w14:textId="77777777" w:rsidTr="00B13414">
        <w:tc>
          <w:tcPr>
            <w:tcW w:w="1542" w:type="pct"/>
            <w:tcBorders>
              <w:top w:val="nil"/>
              <w:left w:val="nil"/>
              <w:bottom w:val="nil"/>
              <w:right w:val="nil"/>
            </w:tcBorders>
            <w:shd w:val="clear" w:color="auto" w:fill="auto"/>
            <w:vAlign w:val="center"/>
            <w:hideMark/>
          </w:tcPr>
          <w:p w14:paraId="4D5F77C9" w14:textId="77777777" w:rsidR="00BB1A0C" w:rsidRPr="001E18E5" w:rsidRDefault="00BB1A0C" w:rsidP="00B13414">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62833E7F" w14:textId="77777777" w:rsidR="00BB1A0C" w:rsidRPr="001E18E5" w:rsidRDefault="00BB1A0C" w:rsidP="00B1341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0017E3A"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hideMark/>
          </w:tcPr>
          <w:p w14:paraId="34546D15"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hideMark/>
          </w:tcPr>
          <w:p w14:paraId="25E99BB1"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hideMark/>
          </w:tcPr>
          <w:p w14:paraId="0E069FB5"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hideMark/>
          </w:tcPr>
          <w:p w14:paraId="2F29A464"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hideMark/>
          </w:tcPr>
          <w:p w14:paraId="6B946EA9"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hideMark/>
          </w:tcPr>
          <w:p w14:paraId="38663D89" w14:textId="77777777" w:rsidR="00BB1A0C" w:rsidRPr="001E18E5" w:rsidRDefault="00BB1A0C" w:rsidP="00B13414">
            <w:pPr>
              <w:jc w:val="right"/>
              <w:rPr>
                <w:rFonts w:cs="Arial"/>
                <w:sz w:val="15"/>
                <w:szCs w:val="15"/>
              </w:rPr>
            </w:pPr>
          </w:p>
        </w:tc>
      </w:tr>
      <w:tr w:rsidR="00BB1A0C" w:rsidRPr="001E18E5" w14:paraId="62908F65" w14:textId="77777777" w:rsidTr="00B13414">
        <w:tc>
          <w:tcPr>
            <w:tcW w:w="1542" w:type="pct"/>
            <w:tcBorders>
              <w:top w:val="nil"/>
              <w:left w:val="nil"/>
              <w:bottom w:val="nil"/>
              <w:right w:val="nil"/>
            </w:tcBorders>
            <w:shd w:val="clear" w:color="auto" w:fill="auto"/>
            <w:vAlign w:val="center"/>
            <w:hideMark/>
          </w:tcPr>
          <w:p w14:paraId="2E5E7259" w14:textId="77777777" w:rsidR="00BB1A0C" w:rsidRPr="001E18E5" w:rsidRDefault="00BB1A0C" w:rsidP="00B13414">
            <w:pPr>
              <w:jc w:val="left"/>
              <w:rPr>
                <w:rFonts w:cs="Arial"/>
                <w:sz w:val="15"/>
                <w:szCs w:val="15"/>
              </w:rPr>
            </w:pPr>
            <w:r w:rsidRPr="001E18E5">
              <w:rPr>
                <w:rFonts w:cs="Arial"/>
                <w:sz w:val="15"/>
                <w:szCs w:val="15"/>
              </w:rPr>
              <w:t>K 1. januáru 20</w:t>
            </w:r>
            <w:r>
              <w:rPr>
                <w:rFonts w:cs="Arial"/>
                <w:sz w:val="15"/>
                <w:szCs w:val="15"/>
              </w:rPr>
              <w:t>21</w:t>
            </w:r>
          </w:p>
        </w:tc>
        <w:tc>
          <w:tcPr>
            <w:tcW w:w="442" w:type="pct"/>
            <w:tcBorders>
              <w:top w:val="nil"/>
              <w:left w:val="nil"/>
              <w:bottom w:val="nil"/>
              <w:right w:val="nil"/>
            </w:tcBorders>
            <w:shd w:val="clear" w:color="auto" w:fill="auto"/>
            <w:hideMark/>
          </w:tcPr>
          <w:p w14:paraId="785596B9" w14:textId="77777777" w:rsidR="00BB1A0C" w:rsidRPr="001E18E5" w:rsidRDefault="00BB1A0C" w:rsidP="00B13414">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14:paraId="0684219C" w14:textId="77777777" w:rsidR="00BB1A0C" w:rsidRPr="001E18E5" w:rsidRDefault="00BB1A0C" w:rsidP="00B13414">
            <w:pPr>
              <w:jc w:val="right"/>
              <w:rPr>
                <w:rFonts w:cs="Arial"/>
                <w:sz w:val="15"/>
                <w:szCs w:val="15"/>
              </w:rPr>
            </w:pPr>
            <w:r w:rsidRPr="00653DE1">
              <w:rPr>
                <w:rFonts w:cs="Arial"/>
                <w:sz w:val="15"/>
                <w:szCs w:val="15"/>
              </w:rPr>
              <w:t>-</w:t>
            </w:r>
          </w:p>
        </w:tc>
        <w:tc>
          <w:tcPr>
            <w:tcW w:w="408" w:type="pct"/>
            <w:tcBorders>
              <w:top w:val="nil"/>
              <w:left w:val="nil"/>
              <w:bottom w:val="nil"/>
              <w:right w:val="nil"/>
            </w:tcBorders>
            <w:shd w:val="clear" w:color="auto" w:fill="auto"/>
            <w:hideMark/>
          </w:tcPr>
          <w:p w14:paraId="160A0E74" w14:textId="77777777" w:rsidR="00BB1A0C" w:rsidRPr="001E18E5" w:rsidRDefault="00BB1A0C" w:rsidP="00B13414">
            <w:pPr>
              <w:jc w:val="right"/>
              <w:rPr>
                <w:rFonts w:cs="Arial"/>
                <w:sz w:val="15"/>
                <w:szCs w:val="15"/>
              </w:rPr>
            </w:pPr>
            <w:r w:rsidRPr="00653DE1">
              <w:rPr>
                <w:rFonts w:cs="Arial"/>
                <w:sz w:val="15"/>
                <w:szCs w:val="15"/>
              </w:rPr>
              <w:t>-</w:t>
            </w:r>
          </w:p>
        </w:tc>
        <w:tc>
          <w:tcPr>
            <w:tcW w:w="384" w:type="pct"/>
            <w:tcBorders>
              <w:top w:val="nil"/>
              <w:left w:val="nil"/>
              <w:bottom w:val="nil"/>
              <w:right w:val="nil"/>
            </w:tcBorders>
            <w:shd w:val="clear" w:color="auto" w:fill="auto"/>
            <w:hideMark/>
          </w:tcPr>
          <w:p w14:paraId="1AD93523" w14:textId="77777777" w:rsidR="00BB1A0C" w:rsidRPr="001E18E5" w:rsidRDefault="00BB1A0C" w:rsidP="00B13414">
            <w:pPr>
              <w:jc w:val="right"/>
              <w:rPr>
                <w:rFonts w:cs="Arial"/>
                <w:sz w:val="15"/>
                <w:szCs w:val="15"/>
              </w:rPr>
            </w:pPr>
            <w:r w:rsidRPr="00653DE1">
              <w:rPr>
                <w:rFonts w:cs="Arial"/>
                <w:sz w:val="15"/>
                <w:szCs w:val="15"/>
              </w:rPr>
              <w:t>-</w:t>
            </w:r>
          </w:p>
        </w:tc>
        <w:tc>
          <w:tcPr>
            <w:tcW w:w="506" w:type="pct"/>
            <w:tcBorders>
              <w:top w:val="nil"/>
              <w:left w:val="nil"/>
              <w:bottom w:val="nil"/>
              <w:right w:val="nil"/>
            </w:tcBorders>
            <w:shd w:val="clear" w:color="auto" w:fill="auto"/>
            <w:hideMark/>
          </w:tcPr>
          <w:p w14:paraId="19D82DA6" w14:textId="77777777" w:rsidR="00BB1A0C" w:rsidRPr="001E18E5" w:rsidRDefault="00BB1A0C" w:rsidP="00B13414">
            <w:pPr>
              <w:jc w:val="right"/>
              <w:rPr>
                <w:rFonts w:cs="Arial"/>
                <w:sz w:val="15"/>
                <w:szCs w:val="15"/>
              </w:rPr>
            </w:pPr>
            <w:r w:rsidRPr="00653DE1">
              <w:rPr>
                <w:rFonts w:cs="Arial"/>
                <w:sz w:val="15"/>
                <w:szCs w:val="15"/>
              </w:rPr>
              <w:t>-</w:t>
            </w:r>
          </w:p>
        </w:tc>
        <w:tc>
          <w:tcPr>
            <w:tcW w:w="535" w:type="pct"/>
            <w:tcBorders>
              <w:top w:val="nil"/>
              <w:left w:val="nil"/>
              <w:bottom w:val="nil"/>
              <w:right w:val="nil"/>
            </w:tcBorders>
            <w:shd w:val="clear" w:color="auto" w:fill="auto"/>
            <w:hideMark/>
          </w:tcPr>
          <w:p w14:paraId="155BFA0C" w14:textId="77777777" w:rsidR="00BB1A0C" w:rsidRPr="001E18E5" w:rsidRDefault="00BB1A0C" w:rsidP="00B13414">
            <w:pPr>
              <w:jc w:val="right"/>
              <w:rPr>
                <w:rFonts w:cs="Arial"/>
                <w:sz w:val="15"/>
                <w:szCs w:val="15"/>
              </w:rPr>
            </w:pPr>
            <w:r w:rsidRPr="00653DE1">
              <w:rPr>
                <w:rFonts w:cs="Arial"/>
                <w:sz w:val="15"/>
                <w:szCs w:val="15"/>
              </w:rPr>
              <w:t>-</w:t>
            </w:r>
          </w:p>
        </w:tc>
        <w:tc>
          <w:tcPr>
            <w:tcW w:w="417" w:type="pct"/>
            <w:tcBorders>
              <w:top w:val="nil"/>
              <w:left w:val="nil"/>
              <w:bottom w:val="nil"/>
              <w:right w:val="nil"/>
            </w:tcBorders>
            <w:shd w:val="clear" w:color="auto" w:fill="auto"/>
            <w:hideMark/>
          </w:tcPr>
          <w:p w14:paraId="04944F71" w14:textId="77777777" w:rsidR="00BB1A0C" w:rsidRPr="001E18E5" w:rsidRDefault="00BB1A0C" w:rsidP="00B13414">
            <w:pPr>
              <w:jc w:val="right"/>
              <w:rPr>
                <w:rFonts w:cs="Arial"/>
                <w:sz w:val="15"/>
                <w:szCs w:val="15"/>
              </w:rPr>
            </w:pPr>
            <w:r w:rsidRPr="00653DE1">
              <w:rPr>
                <w:rFonts w:cs="Arial"/>
                <w:sz w:val="15"/>
                <w:szCs w:val="15"/>
              </w:rPr>
              <w:t>-</w:t>
            </w:r>
          </w:p>
        </w:tc>
        <w:tc>
          <w:tcPr>
            <w:tcW w:w="383" w:type="pct"/>
            <w:tcBorders>
              <w:top w:val="nil"/>
              <w:left w:val="nil"/>
              <w:bottom w:val="nil"/>
              <w:right w:val="nil"/>
            </w:tcBorders>
            <w:shd w:val="clear" w:color="auto" w:fill="auto"/>
            <w:hideMark/>
          </w:tcPr>
          <w:p w14:paraId="48B8548D" w14:textId="77777777" w:rsidR="00BB1A0C" w:rsidRPr="001E18E5" w:rsidRDefault="00BB1A0C" w:rsidP="00B13414">
            <w:pPr>
              <w:jc w:val="right"/>
              <w:rPr>
                <w:rFonts w:cs="Arial"/>
                <w:sz w:val="15"/>
                <w:szCs w:val="15"/>
              </w:rPr>
            </w:pPr>
            <w:r w:rsidRPr="00653DE1">
              <w:rPr>
                <w:rFonts w:cs="Arial"/>
                <w:sz w:val="15"/>
                <w:szCs w:val="15"/>
              </w:rPr>
              <w:t>-</w:t>
            </w:r>
          </w:p>
        </w:tc>
      </w:tr>
      <w:tr w:rsidR="00BB1A0C" w:rsidRPr="001E18E5" w14:paraId="744D26F3" w14:textId="77777777" w:rsidTr="00B13414">
        <w:tc>
          <w:tcPr>
            <w:tcW w:w="1542" w:type="pct"/>
            <w:tcBorders>
              <w:top w:val="nil"/>
              <w:left w:val="nil"/>
              <w:bottom w:val="nil"/>
              <w:right w:val="nil"/>
            </w:tcBorders>
            <w:shd w:val="clear" w:color="auto" w:fill="auto"/>
            <w:vAlign w:val="center"/>
            <w:hideMark/>
          </w:tcPr>
          <w:p w14:paraId="5ED9FE4A" w14:textId="77777777" w:rsidR="00BB1A0C" w:rsidRPr="001E18E5" w:rsidRDefault="00BB1A0C" w:rsidP="00B13414">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tcPr>
          <w:p w14:paraId="6BFD4C99"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6F70831D"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4A62E15A"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4E6C103D"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22B7C622"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7F38D53F"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4259DC5B"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0C675C50"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3ED5875E" w14:textId="77777777" w:rsidTr="00B13414">
        <w:tc>
          <w:tcPr>
            <w:tcW w:w="1542" w:type="pct"/>
            <w:tcBorders>
              <w:top w:val="nil"/>
              <w:left w:val="nil"/>
              <w:bottom w:val="nil"/>
              <w:right w:val="nil"/>
            </w:tcBorders>
            <w:shd w:val="clear" w:color="auto" w:fill="auto"/>
            <w:vAlign w:val="center"/>
            <w:hideMark/>
          </w:tcPr>
          <w:p w14:paraId="4EDC39D4" w14:textId="77777777" w:rsidR="00BB1A0C" w:rsidRPr="001E18E5" w:rsidRDefault="00BB1A0C" w:rsidP="00B13414">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tcPr>
          <w:p w14:paraId="71A3561A"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22B065A"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679F7B8A"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6C535CF5"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55221E8F"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18FB4206"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7A208D22"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4DD350F4"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4549658B" w14:textId="77777777" w:rsidTr="00B13414">
        <w:tc>
          <w:tcPr>
            <w:tcW w:w="1542" w:type="pct"/>
            <w:tcBorders>
              <w:top w:val="nil"/>
              <w:left w:val="nil"/>
              <w:bottom w:val="nil"/>
              <w:right w:val="nil"/>
            </w:tcBorders>
            <w:shd w:val="clear" w:color="auto" w:fill="auto"/>
            <w:vAlign w:val="center"/>
            <w:hideMark/>
          </w:tcPr>
          <w:p w14:paraId="20B6FC1D" w14:textId="77777777" w:rsidR="00BB1A0C" w:rsidRPr="001E18E5" w:rsidRDefault="00BB1A0C" w:rsidP="00B13414">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tcPr>
          <w:p w14:paraId="26F2ABA5"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46AF9AE1"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59D57D95"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6E3FA0C8"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tcPr>
          <w:p w14:paraId="1A0808D4"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41475D58"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69D4D8E0"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90F666"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63E4A085" w14:textId="77777777" w:rsidTr="00B13414">
        <w:tc>
          <w:tcPr>
            <w:tcW w:w="1542" w:type="pct"/>
            <w:tcBorders>
              <w:top w:val="nil"/>
              <w:left w:val="nil"/>
              <w:bottom w:val="nil"/>
              <w:right w:val="nil"/>
            </w:tcBorders>
            <w:shd w:val="clear" w:color="auto" w:fill="auto"/>
            <w:vAlign w:val="center"/>
            <w:hideMark/>
          </w:tcPr>
          <w:p w14:paraId="2BC97212" w14:textId="77777777" w:rsidR="00BB1A0C" w:rsidRPr="001E18E5" w:rsidRDefault="00BB1A0C" w:rsidP="00B13414">
            <w:pPr>
              <w:jc w:val="left"/>
              <w:rPr>
                <w:rFonts w:cs="Arial"/>
                <w:sz w:val="15"/>
                <w:szCs w:val="15"/>
              </w:rPr>
            </w:pPr>
            <w:r w:rsidRPr="001E18E5">
              <w:rPr>
                <w:rFonts w:cs="Arial"/>
                <w:sz w:val="15"/>
                <w:szCs w:val="15"/>
              </w:rPr>
              <w:t>K 31. decembru 20</w:t>
            </w:r>
            <w:r>
              <w:rPr>
                <w:rFonts w:cs="Arial"/>
                <w:sz w:val="15"/>
                <w:szCs w:val="15"/>
              </w:rPr>
              <w:t>21</w:t>
            </w:r>
          </w:p>
        </w:tc>
        <w:tc>
          <w:tcPr>
            <w:tcW w:w="442" w:type="pct"/>
            <w:tcBorders>
              <w:top w:val="single" w:sz="4" w:space="0" w:color="auto"/>
              <w:left w:val="nil"/>
              <w:bottom w:val="nil"/>
              <w:right w:val="nil"/>
            </w:tcBorders>
            <w:shd w:val="clear" w:color="auto" w:fill="auto"/>
          </w:tcPr>
          <w:p w14:paraId="6A29D795"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tcPr>
          <w:p w14:paraId="62404E10" w14:textId="77777777" w:rsidR="00BB1A0C" w:rsidRPr="001E18E5" w:rsidRDefault="00BB1A0C" w:rsidP="00B13414">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tcPr>
          <w:p w14:paraId="57FF9AF8"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03E91029"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tcPr>
          <w:p w14:paraId="1F1DB63C"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51E4DE42"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542F683C"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tcPr>
          <w:p w14:paraId="39BEB2F8" w14:textId="77777777" w:rsidR="00BB1A0C" w:rsidRPr="001E18E5" w:rsidRDefault="00BB1A0C" w:rsidP="00B13414">
            <w:pPr>
              <w:jc w:val="right"/>
              <w:rPr>
                <w:rFonts w:cs="Arial"/>
                <w:sz w:val="15"/>
                <w:szCs w:val="15"/>
              </w:rPr>
            </w:pPr>
            <w:r>
              <w:rPr>
                <w:rFonts w:cs="Arial"/>
                <w:sz w:val="15"/>
                <w:szCs w:val="15"/>
              </w:rPr>
              <w:t>-</w:t>
            </w:r>
          </w:p>
        </w:tc>
      </w:tr>
      <w:tr w:rsidR="00BB1A0C" w:rsidRPr="001E18E5" w14:paraId="179E02EC" w14:textId="77777777" w:rsidTr="00B13414">
        <w:tc>
          <w:tcPr>
            <w:tcW w:w="1542" w:type="pct"/>
            <w:tcBorders>
              <w:top w:val="nil"/>
              <w:left w:val="nil"/>
              <w:bottom w:val="nil"/>
              <w:right w:val="nil"/>
            </w:tcBorders>
            <w:shd w:val="clear" w:color="auto" w:fill="auto"/>
            <w:vAlign w:val="center"/>
            <w:hideMark/>
          </w:tcPr>
          <w:p w14:paraId="54EEF2A5" w14:textId="77777777" w:rsidR="00BB1A0C" w:rsidRPr="001E18E5" w:rsidRDefault="00BB1A0C" w:rsidP="00B13414">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tcPr>
          <w:p w14:paraId="6DDF8618"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332844F9"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tcPr>
          <w:p w14:paraId="2AEAE0D8"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tcPr>
          <w:p w14:paraId="0FC096E3"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tcPr>
          <w:p w14:paraId="6A6942D3"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633599FA"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tcPr>
          <w:p w14:paraId="1A60F94B"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15487430" w14:textId="77777777" w:rsidR="00BB1A0C" w:rsidRPr="001E18E5" w:rsidRDefault="00BB1A0C" w:rsidP="00B13414">
            <w:pPr>
              <w:jc w:val="right"/>
              <w:rPr>
                <w:rFonts w:cs="Arial"/>
                <w:sz w:val="15"/>
                <w:szCs w:val="15"/>
              </w:rPr>
            </w:pPr>
          </w:p>
        </w:tc>
      </w:tr>
      <w:tr w:rsidR="00BB1A0C" w:rsidRPr="001E18E5" w14:paraId="6D10EF0F" w14:textId="77777777" w:rsidTr="00B13414">
        <w:tc>
          <w:tcPr>
            <w:tcW w:w="1542" w:type="pct"/>
            <w:tcBorders>
              <w:top w:val="nil"/>
              <w:left w:val="nil"/>
              <w:bottom w:val="nil"/>
              <w:right w:val="nil"/>
            </w:tcBorders>
            <w:shd w:val="clear" w:color="auto" w:fill="auto"/>
            <w:vAlign w:val="center"/>
            <w:hideMark/>
          </w:tcPr>
          <w:p w14:paraId="23E2D507" w14:textId="77777777" w:rsidR="00BB1A0C" w:rsidRPr="001E18E5" w:rsidRDefault="00BB1A0C" w:rsidP="00B13414">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50133759" w14:textId="77777777" w:rsidR="00BB1A0C" w:rsidRPr="001E18E5" w:rsidRDefault="00BB1A0C" w:rsidP="00B13414">
            <w:pPr>
              <w:jc w:val="right"/>
              <w:rPr>
                <w:rFonts w:cs="Arial"/>
                <w:b/>
                <w:bCs/>
                <w:sz w:val="15"/>
                <w:szCs w:val="15"/>
              </w:rPr>
            </w:pPr>
          </w:p>
        </w:tc>
        <w:tc>
          <w:tcPr>
            <w:tcW w:w="383" w:type="pct"/>
            <w:tcBorders>
              <w:top w:val="nil"/>
              <w:left w:val="nil"/>
              <w:bottom w:val="nil"/>
              <w:right w:val="nil"/>
            </w:tcBorders>
            <w:shd w:val="clear" w:color="auto" w:fill="auto"/>
            <w:vAlign w:val="bottom"/>
          </w:tcPr>
          <w:p w14:paraId="0C3F27F4" w14:textId="77777777" w:rsidR="00BB1A0C" w:rsidRPr="001E18E5" w:rsidRDefault="00BB1A0C" w:rsidP="00B13414">
            <w:pPr>
              <w:jc w:val="right"/>
              <w:rPr>
                <w:rFonts w:cs="Arial"/>
                <w:sz w:val="15"/>
                <w:szCs w:val="15"/>
              </w:rPr>
            </w:pPr>
          </w:p>
        </w:tc>
        <w:tc>
          <w:tcPr>
            <w:tcW w:w="408" w:type="pct"/>
            <w:tcBorders>
              <w:top w:val="nil"/>
              <w:left w:val="nil"/>
              <w:bottom w:val="nil"/>
              <w:right w:val="nil"/>
            </w:tcBorders>
            <w:shd w:val="clear" w:color="auto" w:fill="auto"/>
            <w:vAlign w:val="bottom"/>
          </w:tcPr>
          <w:p w14:paraId="6DEC6E37" w14:textId="77777777" w:rsidR="00BB1A0C" w:rsidRPr="001E18E5" w:rsidRDefault="00BB1A0C" w:rsidP="00B13414">
            <w:pPr>
              <w:jc w:val="right"/>
              <w:rPr>
                <w:rFonts w:cs="Arial"/>
                <w:sz w:val="15"/>
                <w:szCs w:val="15"/>
              </w:rPr>
            </w:pPr>
          </w:p>
        </w:tc>
        <w:tc>
          <w:tcPr>
            <w:tcW w:w="384" w:type="pct"/>
            <w:tcBorders>
              <w:top w:val="nil"/>
              <w:left w:val="nil"/>
              <w:bottom w:val="nil"/>
              <w:right w:val="nil"/>
            </w:tcBorders>
            <w:shd w:val="clear" w:color="auto" w:fill="auto"/>
            <w:vAlign w:val="bottom"/>
          </w:tcPr>
          <w:p w14:paraId="224D2520" w14:textId="77777777" w:rsidR="00BB1A0C" w:rsidRPr="001E18E5" w:rsidRDefault="00BB1A0C" w:rsidP="00B13414">
            <w:pPr>
              <w:jc w:val="right"/>
              <w:rPr>
                <w:rFonts w:cs="Arial"/>
                <w:sz w:val="15"/>
                <w:szCs w:val="15"/>
              </w:rPr>
            </w:pPr>
          </w:p>
        </w:tc>
        <w:tc>
          <w:tcPr>
            <w:tcW w:w="506" w:type="pct"/>
            <w:tcBorders>
              <w:top w:val="nil"/>
              <w:left w:val="nil"/>
              <w:bottom w:val="nil"/>
              <w:right w:val="nil"/>
            </w:tcBorders>
            <w:shd w:val="clear" w:color="auto" w:fill="auto"/>
            <w:vAlign w:val="bottom"/>
          </w:tcPr>
          <w:p w14:paraId="0495FAE5" w14:textId="77777777" w:rsidR="00BB1A0C" w:rsidRPr="001E18E5" w:rsidRDefault="00BB1A0C"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08C6D47F" w14:textId="77777777" w:rsidR="00BB1A0C" w:rsidRPr="001E18E5" w:rsidRDefault="00BB1A0C" w:rsidP="00B13414">
            <w:pPr>
              <w:jc w:val="right"/>
              <w:rPr>
                <w:rFonts w:cs="Arial"/>
                <w:sz w:val="15"/>
                <w:szCs w:val="15"/>
              </w:rPr>
            </w:pPr>
          </w:p>
        </w:tc>
        <w:tc>
          <w:tcPr>
            <w:tcW w:w="417" w:type="pct"/>
            <w:tcBorders>
              <w:top w:val="nil"/>
              <w:left w:val="nil"/>
              <w:bottom w:val="nil"/>
              <w:right w:val="nil"/>
            </w:tcBorders>
            <w:shd w:val="clear" w:color="auto" w:fill="auto"/>
            <w:vAlign w:val="bottom"/>
          </w:tcPr>
          <w:p w14:paraId="4ED2D38B" w14:textId="77777777" w:rsidR="00BB1A0C" w:rsidRPr="001E18E5" w:rsidRDefault="00BB1A0C" w:rsidP="00B13414">
            <w:pPr>
              <w:jc w:val="right"/>
              <w:rPr>
                <w:rFonts w:cs="Arial"/>
                <w:sz w:val="15"/>
                <w:szCs w:val="15"/>
              </w:rPr>
            </w:pPr>
          </w:p>
        </w:tc>
        <w:tc>
          <w:tcPr>
            <w:tcW w:w="383" w:type="pct"/>
            <w:tcBorders>
              <w:top w:val="nil"/>
              <w:left w:val="nil"/>
              <w:bottom w:val="nil"/>
              <w:right w:val="nil"/>
            </w:tcBorders>
            <w:shd w:val="clear" w:color="auto" w:fill="auto"/>
            <w:vAlign w:val="bottom"/>
          </w:tcPr>
          <w:p w14:paraId="090A594F" w14:textId="77777777" w:rsidR="00BB1A0C" w:rsidRPr="001E18E5" w:rsidRDefault="00BB1A0C" w:rsidP="00B13414">
            <w:pPr>
              <w:jc w:val="right"/>
              <w:rPr>
                <w:rFonts w:cs="Arial"/>
                <w:sz w:val="15"/>
                <w:szCs w:val="15"/>
              </w:rPr>
            </w:pPr>
          </w:p>
        </w:tc>
      </w:tr>
      <w:tr w:rsidR="00BB1A0C" w:rsidRPr="001E18E5" w14:paraId="2E4B5D4B" w14:textId="77777777" w:rsidTr="00B13414">
        <w:tc>
          <w:tcPr>
            <w:tcW w:w="1542" w:type="pct"/>
            <w:tcBorders>
              <w:top w:val="nil"/>
              <w:left w:val="nil"/>
              <w:bottom w:val="nil"/>
              <w:right w:val="nil"/>
            </w:tcBorders>
            <w:shd w:val="clear" w:color="auto" w:fill="auto"/>
            <w:vAlign w:val="center"/>
            <w:hideMark/>
          </w:tcPr>
          <w:p w14:paraId="3DAFF79A" w14:textId="77777777" w:rsidR="00BB1A0C" w:rsidRPr="001E18E5" w:rsidRDefault="00BB1A0C" w:rsidP="00B13414">
            <w:pPr>
              <w:jc w:val="left"/>
              <w:rPr>
                <w:rFonts w:cs="Arial"/>
                <w:sz w:val="15"/>
                <w:szCs w:val="15"/>
              </w:rPr>
            </w:pPr>
            <w:r w:rsidRPr="001E18E5">
              <w:rPr>
                <w:rFonts w:cs="Arial"/>
                <w:sz w:val="15"/>
                <w:szCs w:val="15"/>
              </w:rPr>
              <w:t>K 1. januáru 20</w:t>
            </w:r>
            <w:r>
              <w:rPr>
                <w:rFonts w:cs="Arial"/>
                <w:sz w:val="15"/>
                <w:szCs w:val="15"/>
              </w:rPr>
              <w:t>21</w:t>
            </w:r>
          </w:p>
        </w:tc>
        <w:tc>
          <w:tcPr>
            <w:tcW w:w="442" w:type="pct"/>
            <w:tcBorders>
              <w:top w:val="nil"/>
              <w:left w:val="nil"/>
              <w:bottom w:val="nil"/>
              <w:right w:val="nil"/>
            </w:tcBorders>
            <w:shd w:val="clear" w:color="auto" w:fill="auto"/>
            <w:vAlign w:val="bottom"/>
          </w:tcPr>
          <w:p w14:paraId="22BAB12E"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F2BEA34" w14:textId="77777777" w:rsidR="00BB1A0C" w:rsidRPr="001E18E5" w:rsidRDefault="00BB1A0C" w:rsidP="00B13414">
            <w:pPr>
              <w:jc w:val="right"/>
              <w:rPr>
                <w:rFonts w:cs="Arial"/>
                <w:sz w:val="15"/>
                <w:szCs w:val="15"/>
              </w:rPr>
            </w:pPr>
            <w:r>
              <w:rPr>
                <w:rFonts w:cs="Arial"/>
                <w:sz w:val="15"/>
                <w:szCs w:val="15"/>
              </w:rPr>
              <w:t>7 410</w:t>
            </w:r>
          </w:p>
        </w:tc>
        <w:tc>
          <w:tcPr>
            <w:tcW w:w="408" w:type="pct"/>
            <w:tcBorders>
              <w:top w:val="nil"/>
              <w:left w:val="nil"/>
              <w:bottom w:val="nil"/>
              <w:right w:val="nil"/>
            </w:tcBorders>
            <w:shd w:val="clear" w:color="auto" w:fill="auto"/>
          </w:tcPr>
          <w:p w14:paraId="02C4CB73" w14:textId="77777777" w:rsidR="00BB1A0C" w:rsidRPr="001E18E5" w:rsidRDefault="00BB1A0C" w:rsidP="00B13414">
            <w:pPr>
              <w:jc w:val="right"/>
              <w:rPr>
                <w:rFonts w:cs="Arial"/>
                <w:sz w:val="15"/>
                <w:szCs w:val="15"/>
              </w:rPr>
            </w:pPr>
            <w:r w:rsidRPr="008A712E">
              <w:rPr>
                <w:rFonts w:cs="Arial"/>
                <w:sz w:val="15"/>
                <w:szCs w:val="15"/>
              </w:rPr>
              <w:t>-</w:t>
            </w:r>
          </w:p>
        </w:tc>
        <w:tc>
          <w:tcPr>
            <w:tcW w:w="384" w:type="pct"/>
            <w:tcBorders>
              <w:top w:val="nil"/>
              <w:left w:val="nil"/>
              <w:bottom w:val="nil"/>
              <w:right w:val="nil"/>
            </w:tcBorders>
            <w:shd w:val="clear" w:color="auto" w:fill="auto"/>
          </w:tcPr>
          <w:p w14:paraId="52BDA64F" w14:textId="77777777" w:rsidR="00BB1A0C" w:rsidRPr="001E18E5" w:rsidRDefault="00BB1A0C" w:rsidP="00B13414">
            <w:pPr>
              <w:jc w:val="right"/>
              <w:rPr>
                <w:rFonts w:cs="Arial"/>
                <w:sz w:val="15"/>
                <w:szCs w:val="15"/>
              </w:rPr>
            </w:pPr>
            <w:r w:rsidRPr="008A712E">
              <w:rPr>
                <w:rFonts w:cs="Arial"/>
                <w:sz w:val="15"/>
                <w:szCs w:val="15"/>
              </w:rPr>
              <w:t>-</w:t>
            </w:r>
          </w:p>
        </w:tc>
        <w:tc>
          <w:tcPr>
            <w:tcW w:w="506" w:type="pct"/>
            <w:tcBorders>
              <w:top w:val="nil"/>
              <w:left w:val="nil"/>
              <w:bottom w:val="nil"/>
              <w:right w:val="nil"/>
            </w:tcBorders>
            <w:shd w:val="clear" w:color="auto" w:fill="auto"/>
          </w:tcPr>
          <w:p w14:paraId="50A212FF" w14:textId="77777777" w:rsidR="00BB1A0C" w:rsidRPr="001E18E5" w:rsidRDefault="00BB1A0C" w:rsidP="00B13414">
            <w:pPr>
              <w:jc w:val="right"/>
              <w:rPr>
                <w:rFonts w:cs="Arial"/>
                <w:sz w:val="15"/>
                <w:szCs w:val="15"/>
              </w:rPr>
            </w:pPr>
            <w:r w:rsidRPr="008A712E">
              <w:rPr>
                <w:rFonts w:cs="Arial"/>
                <w:sz w:val="15"/>
                <w:szCs w:val="15"/>
              </w:rPr>
              <w:t>-</w:t>
            </w:r>
          </w:p>
        </w:tc>
        <w:tc>
          <w:tcPr>
            <w:tcW w:w="535" w:type="pct"/>
            <w:tcBorders>
              <w:top w:val="nil"/>
              <w:left w:val="nil"/>
              <w:bottom w:val="nil"/>
              <w:right w:val="nil"/>
            </w:tcBorders>
            <w:shd w:val="clear" w:color="auto" w:fill="auto"/>
          </w:tcPr>
          <w:p w14:paraId="74BF9980" w14:textId="77777777" w:rsidR="00BB1A0C" w:rsidRPr="001E18E5" w:rsidRDefault="00BB1A0C" w:rsidP="00B13414">
            <w:pPr>
              <w:jc w:val="right"/>
              <w:rPr>
                <w:rFonts w:cs="Arial"/>
                <w:sz w:val="15"/>
                <w:szCs w:val="15"/>
              </w:rPr>
            </w:pPr>
            <w:r w:rsidRPr="008A712E">
              <w:rPr>
                <w:rFonts w:cs="Arial"/>
                <w:sz w:val="15"/>
                <w:szCs w:val="15"/>
              </w:rPr>
              <w:t>-</w:t>
            </w:r>
          </w:p>
        </w:tc>
        <w:tc>
          <w:tcPr>
            <w:tcW w:w="417" w:type="pct"/>
            <w:tcBorders>
              <w:top w:val="nil"/>
              <w:left w:val="nil"/>
              <w:bottom w:val="nil"/>
              <w:right w:val="nil"/>
            </w:tcBorders>
            <w:shd w:val="clear" w:color="auto" w:fill="auto"/>
          </w:tcPr>
          <w:p w14:paraId="7570ADAC" w14:textId="77777777" w:rsidR="00BB1A0C" w:rsidRPr="001E18E5" w:rsidRDefault="00BB1A0C" w:rsidP="00B13414">
            <w:pPr>
              <w:jc w:val="right"/>
              <w:rPr>
                <w:rFonts w:cs="Arial"/>
                <w:sz w:val="15"/>
                <w:szCs w:val="15"/>
              </w:rPr>
            </w:pPr>
            <w:r w:rsidRPr="008A712E">
              <w:rPr>
                <w:rFonts w:cs="Arial"/>
                <w:sz w:val="15"/>
                <w:szCs w:val="15"/>
              </w:rPr>
              <w:t>-</w:t>
            </w:r>
          </w:p>
        </w:tc>
        <w:tc>
          <w:tcPr>
            <w:tcW w:w="383" w:type="pct"/>
            <w:tcBorders>
              <w:top w:val="nil"/>
              <w:left w:val="nil"/>
              <w:bottom w:val="nil"/>
              <w:right w:val="nil"/>
            </w:tcBorders>
            <w:shd w:val="clear" w:color="auto" w:fill="auto"/>
            <w:vAlign w:val="bottom"/>
          </w:tcPr>
          <w:p w14:paraId="7EC38828" w14:textId="77777777" w:rsidR="00BB1A0C" w:rsidRPr="001E18E5" w:rsidRDefault="00BB1A0C" w:rsidP="00B13414">
            <w:pPr>
              <w:jc w:val="right"/>
              <w:rPr>
                <w:rFonts w:cs="Arial"/>
                <w:sz w:val="15"/>
                <w:szCs w:val="15"/>
              </w:rPr>
            </w:pPr>
            <w:r>
              <w:rPr>
                <w:rFonts w:cs="Arial"/>
                <w:sz w:val="15"/>
                <w:szCs w:val="15"/>
              </w:rPr>
              <w:t>7 410</w:t>
            </w:r>
          </w:p>
        </w:tc>
      </w:tr>
      <w:tr w:rsidR="00BB1A0C" w:rsidRPr="001E18E5" w14:paraId="39176589" w14:textId="77777777" w:rsidTr="00B13414">
        <w:tc>
          <w:tcPr>
            <w:tcW w:w="1542" w:type="pct"/>
            <w:tcBorders>
              <w:top w:val="nil"/>
              <w:left w:val="nil"/>
              <w:bottom w:val="single" w:sz="8" w:space="0" w:color="auto"/>
              <w:right w:val="nil"/>
            </w:tcBorders>
            <w:shd w:val="clear" w:color="auto" w:fill="auto"/>
            <w:vAlign w:val="center"/>
            <w:hideMark/>
          </w:tcPr>
          <w:p w14:paraId="1C46DC57" w14:textId="77777777" w:rsidR="00BB1A0C" w:rsidRPr="001E18E5" w:rsidRDefault="00BB1A0C" w:rsidP="00B13414">
            <w:pPr>
              <w:jc w:val="left"/>
              <w:rPr>
                <w:rFonts w:cs="Arial"/>
                <w:sz w:val="15"/>
                <w:szCs w:val="15"/>
              </w:rPr>
            </w:pPr>
            <w:r w:rsidRPr="001E18E5">
              <w:rPr>
                <w:rFonts w:cs="Arial"/>
                <w:sz w:val="15"/>
                <w:szCs w:val="15"/>
              </w:rPr>
              <w:t>K 31. decembru 20</w:t>
            </w:r>
            <w:r>
              <w:rPr>
                <w:rFonts w:cs="Arial"/>
                <w:sz w:val="15"/>
                <w:szCs w:val="15"/>
              </w:rPr>
              <w:t>21</w:t>
            </w:r>
          </w:p>
        </w:tc>
        <w:tc>
          <w:tcPr>
            <w:tcW w:w="442" w:type="pct"/>
            <w:tcBorders>
              <w:top w:val="single" w:sz="4" w:space="0" w:color="auto"/>
              <w:left w:val="nil"/>
              <w:bottom w:val="single" w:sz="8" w:space="0" w:color="auto"/>
              <w:right w:val="nil"/>
            </w:tcBorders>
            <w:shd w:val="clear" w:color="auto" w:fill="auto"/>
            <w:vAlign w:val="bottom"/>
          </w:tcPr>
          <w:p w14:paraId="657FC421"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1940D9D" w14:textId="77777777" w:rsidR="00BB1A0C" w:rsidRPr="001E18E5" w:rsidRDefault="00BB1A0C" w:rsidP="00B13414">
            <w:pPr>
              <w:jc w:val="right"/>
              <w:rPr>
                <w:rFonts w:cs="Arial"/>
                <w:sz w:val="15"/>
                <w:szCs w:val="15"/>
              </w:rPr>
            </w:pPr>
            <w:r>
              <w:rPr>
                <w:rFonts w:cs="Arial"/>
                <w:sz w:val="15"/>
                <w:szCs w:val="15"/>
              </w:rPr>
              <w:t>4 526</w:t>
            </w:r>
          </w:p>
        </w:tc>
        <w:tc>
          <w:tcPr>
            <w:tcW w:w="408" w:type="pct"/>
            <w:tcBorders>
              <w:top w:val="single" w:sz="4" w:space="0" w:color="auto"/>
              <w:left w:val="nil"/>
              <w:bottom w:val="single" w:sz="8" w:space="0" w:color="auto"/>
              <w:right w:val="nil"/>
            </w:tcBorders>
            <w:shd w:val="clear" w:color="auto" w:fill="auto"/>
          </w:tcPr>
          <w:p w14:paraId="57DB21E4" w14:textId="77777777" w:rsidR="00BB1A0C" w:rsidRPr="001E18E5" w:rsidRDefault="00BB1A0C" w:rsidP="00B13414">
            <w:pPr>
              <w:jc w:val="right"/>
              <w:rPr>
                <w:rFonts w:cs="Arial"/>
                <w:sz w:val="15"/>
                <w:szCs w:val="15"/>
              </w:rPr>
            </w:pPr>
            <w:r>
              <w:rPr>
                <w:rFonts w:cs="Arial"/>
                <w:sz w:val="15"/>
                <w:szCs w:val="15"/>
              </w:rPr>
              <w:t>-</w:t>
            </w:r>
          </w:p>
        </w:tc>
        <w:tc>
          <w:tcPr>
            <w:tcW w:w="384" w:type="pct"/>
            <w:tcBorders>
              <w:top w:val="single" w:sz="4" w:space="0" w:color="auto"/>
              <w:left w:val="nil"/>
              <w:bottom w:val="single" w:sz="8" w:space="0" w:color="auto"/>
              <w:right w:val="nil"/>
            </w:tcBorders>
            <w:shd w:val="clear" w:color="auto" w:fill="auto"/>
          </w:tcPr>
          <w:p w14:paraId="0CB00A5D" w14:textId="77777777" w:rsidR="00BB1A0C" w:rsidRPr="001E18E5" w:rsidRDefault="00BB1A0C" w:rsidP="00B1341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tcPr>
          <w:p w14:paraId="588A3FCA" w14:textId="77777777" w:rsidR="00BB1A0C" w:rsidRPr="001E18E5" w:rsidRDefault="00BB1A0C" w:rsidP="00B1341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tcPr>
          <w:p w14:paraId="4ABE1674" w14:textId="77777777" w:rsidR="00BB1A0C" w:rsidRPr="001E18E5" w:rsidRDefault="00BB1A0C" w:rsidP="00B13414">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tcPr>
          <w:p w14:paraId="79703375" w14:textId="77777777" w:rsidR="00BB1A0C" w:rsidRPr="001E18E5" w:rsidRDefault="00BB1A0C" w:rsidP="00B1341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60730F1B" w14:textId="77777777" w:rsidR="00BB1A0C" w:rsidRPr="001E18E5" w:rsidRDefault="00BB1A0C" w:rsidP="00B13414">
            <w:pPr>
              <w:jc w:val="right"/>
              <w:rPr>
                <w:rFonts w:cs="Arial"/>
                <w:sz w:val="15"/>
                <w:szCs w:val="15"/>
              </w:rPr>
            </w:pPr>
            <w:r>
              <w:rPr>
                <w:rFonts w:cs="Arial"/>
                <w:sz w:val="15"/>
                <w:szCs w:val="15"/>
              </w:rPr>
              <w:t>4 526</w:t>
            </w:r>
          </w:p>
        </w:tc>
      </w:tr>
    </w:tbl>
    <w:p w14:paraId="374DC4D4" w14:textId="6396DD74" w:rsidR="007F0EE9" w:rsidRDefault="007F0EE9" w:rsidP="009A1C87">
      <w:pPr>
        <w:rPr>
          <w:b/>
          <w:snapToGrid w:val="0"/>
          <w:lang w:eastAsia="sk-SK"/>
        </w:rPr>
      </w:pPr>
    </w:p>
    <w:p w14:paraId="5FECA2F5" w14:textId="77777777" w:rsidR="001B30A4" w:rsidRPr="001E18E5" w:rsidRDefault="001B30A4" w:rsidP="00277161">
      <w:pPr>
        <w:sectPr w:rsidR="001B30A4" w:rsidRPr="001E18E5" w:rsidSect="003B5D6D">
          <w:pgSz w:w="16840" w:h="11907" w:orient="landscape" w:code="9"/>
          <w:pgMar w:top="1418" w:right="1418" w:bottom="1134" w:left="1418" w:header="850" w:footer="680" w:gutter="0"/>
          <w:cols w:space="708"/>
          <w:docGrid w:linePitch="360"/>
        </w:sectPr>
      </w:pPr>
    </w:p>
    <w:p w14:paraId="14346A9F" w14:textId="77777777" w:rsidR="001B30A4" w:rsidRPr="001E18E5" w:rsidRDefault="001B30A4" w:rsidP="00277161">
      <w:pPr>
        <w:pStyle w:val="Heading3"/>
      </w:pPr>
      <w:r w:rsidRPr="001E18E5">
        <w:lastRenderedPageBreak/>
        <w:t>Pohyby na účtoch dlhodobého hmotného majetku, oprávok, opravných položiek a zostatkovej hodnoty</w:t>
      </w:r>
    </w:p>
    <w:p w14:paraId="39EB1287" w14:textId="77777777" w:rsidR="001B30A4" w:rsidRPr="001E18E5" w:rsidRDefault="001B30A4" w:rsidP="00277161"/>
    <w:p w14:paraId="0A32AACD" w14:textId="507F95CB" w:rsidR="008F4A7C" w:rsidRPr="001E18E5" w:rsidRDefault="008F4A7C" w:rsidP="00277161">
      <w:pPr>
        <w:rPr>
          <w:snapToGrid w:val="0"/>
          <w:u w:val="single"/>
          <w:lang w:eastAsia="sk-SK"/>
        </w:rPr>
      </w:pPr>
      <w:r w:rsidRPr="001E18E5">
        <w:rPr>
          <w:snapToGrid w:val="0"/>
          <w:u w:val="single"/>
          <w:lang w:eastAsia="sk-SK"/>
        </w:rPr>
        <w:t xml:space="preserve">31. december </w:t>
      </w:r>
      <w:r w:rsidR="00C20AD9" w:rsidRPr="001E18E5">
        <w:rPr>
          <w:snapToGrid w:val="0"/>
          <w:u w:val="single"/>
          <w:lang w:eastAsia="sk-SK"/>
        </w:rPr>
        <w:t>20</w:t>
      </w:r>
      <w:r w:rsidR="00C20AD9">
        <w:rPr>
          <w:snapToGrid w:val="0"/>
          <w:u w:val="single"/>
          <w:lang w:eastAsia="sk-SK"/>
        </w:rPr>
        <w:t>2</w:t>
      </w:r>
      <w:r w:rsidR="00ED376D">
        <w:rPr>
          <w:snapToGrid w:val="0"/>
          <w:u w:val="single"/>
          <w:lang w:eastAsia="sk-SK"/>
        </w:rPr>
        <w:t>2</w:t>
      </w:r>
    </w:p>
    <w:p w14:paraId="54CF2136" w14:textId="77777777" w:rsidR="00A1461D" w:rsidRPr="001E18E5" w:rsidRDefault="00A1461D" w:rsidP="00277161">
      <w:pPr>
        <w:rPr>
          <w:snapToGrid w:val="0"/>
          <w:u w:val="single"/>
          <w:lang w:eastAsia="sk-SK"/>
        </w:rPr>
      </w:pPr>
    </w:p>
    <w:tbl>
      <w:tblPr>
        <w:tblW w:w="5000" w:type="pct"/>
        <w:tblLook w:val="04A0" w:firstRow="1" w:lastRow="0" w:firstColumn="1" w:lastColumn="0" w:noHBand="0" w:noVBand="1"/>
      </w:tblPr>
      <w:tblGrid>
        <w:gridCol w:w="3067"/>
        <w:gridCol w:w="1059"/>
        <w:gridCol w:w="1126"/>
        <w:gridCol w:w="1218"/>
        <w:gridCol w:w="1580"/>
        <w:gridCol w:w="1008"/>
        <w:gridCol w:w="1022"/>
        <w:gridCol w:w="1300"/>
        <w:gridCol w:w="1204"/>
        <w:gridCol w:w="1420"/>
      </w:tblGrid>
      <w:tr w:rsidR="003A5D80" w:rsidRPr="001E18E5" w14:paraId="43DE90B1" w14:textId="77777777" w:rsidTr="00ED376D">
        <w:tc>
          <w:tcPr>
            <w:tcW w:w="1095" w:type="pct"/>
            <w:tcBorders>
              <w:top w:val="single" w:sz="8" w:space="0" w:color="auto"/>
              <w:left w:val="nil"/>
              <w:bottom w:val="nil"/>
              <w:right w:val="nil"/>
            </w:tcBorders>
            <w:shd w:val="clear" w:color="auto" w:fill="auto"/>
            <w:noWrap/>
            <w:vAlign w:val="center"/>
            <w:hideMark/>
          </w:tcPr>
          <w:p w14:paraId="2939EAF0" w14:textId="77777777" w:rsidR="005D4EC8" w:rsidRPr="001E18E5" w:rsidRDefault="005D4EC8" w:rsidP="005D4EC8">
            <w:pPr>
              <w:jc w:val="left"/>
              <w:rPr>
                <w:rFonts w:cs="Arial"/>
                <w:b/>
                <w:bCs/>
                <w:i/>
                <w:iCs/>
                <w:sz w:val="15"/>
                <w:szCs w:val="15"/>
              </w:rPr>
            </w:pPr>
            <w:bookmarkStart w:id="10" w:name="_Hlk102549711"/>
            <w:r w:rsidRPr="001E18E5">
              <w:rPr>
                <w:rFonts w:cs="Arial"/>
                <w:b/>
                <w:bCs/>
                <w:i/>
                <w:iCs/>
                <w:sz w:val="15"/>
                <w:szCs w:val="15"/>
              </w:rPr>
              <w:t> </w:t>
            </w:r>
          </w:p>
        </w:tc>
        <w:tc>
          <w:tcPr>
            <w:tcW w:w="378" w:type="pct"/>
            <w:tcBorders>
              <w:top w:val="single" w:sz="8" w:space="0" w:color="auto"/>
              <w:left w:val="nil"/>
              <w:bottom w:val="nil"/>
              <w:right w:val="nil"/>
            </w:tcBorders>
            <w:shd w:val="clear" w:color="auto" w:fill="auto"/>
            <w:vAlign w:val="center"/>
            <w:hideMark/>
          </w:tcPr>
          <w:p w14:paraId="2DF6B641" w14:textId="77777777" w:rsidR="005D4EC8" w:rsidRPr="001E18E5" w:rsidRDefault="005D4EC8" w:rsidP="005D4EC8">
            <w:pPr>
              <w:jc w:val="center"/>
              <w:rPr>
                <w:rFonts w:cs="Arial"/>
                <w:b/>
                <w:bCs/>
                <w:i/>
                <w:iCs/>
                <w:sz w:val="15"/>
                <w:szCs w:val="15"/>
              </w:rPr>
            </w:pPr>
            <w:r w:rsidRPr="001E18E5">
              <w:rPr>
                <w:rFonts w:cs="Arial"/>
                <w:b/>
                <w:bCs/>
                <w:i/>
                <w:iCs/>
                <w:sz w:val="15"/>
                <w:szCs w:val="15"/>
              </w:rPr>
              <w:t>Pozemky</w:t>
            </w:r>
          </w:p>
        </w:tc>
        <w:tc>
          <w:tcPr>
            <w:tcW w:w="402" w:type="pct"/>
            <w:tcBorders>
              <w:top w:val="single" w:sz="8" w:space="0" w:color="auto"/>
              <w:left w:val="nil"/>
              <w:bottom w:val="nil"/>
              <w:right w:val="nil"/>
            </w:tcBorders>
            <w:shd w:val="clear" w:color="auto" w:fill="auto"/>
            <w:vAlign w:val="center"/>
            <w:hideMark/>
          </w:tcPr>
          <w:p w14:paraId="6CBAB6E0" w14:textId="77777777" w:rsidR="005D4EC8" w:rsidRPr="001E18E5" w:rsidRDefault="005D4EC8" w:rsidP="005D4EC8">
            <w:pPr>
              <w:jc w:val="center"/>
              <w:rPr>
                <w:rFonts w:cs="Arial"/>
                <w:b/>
                <w:bCs/>
                <w:i/>
                <w:iCs/>
                <w:sz w:val="15"/>
                <w:szCs w:val="15"/>
              </w:rPr>
            </w:pPr>
            <w:r w:rsidRPr="001E18E5">
              <w:rPr>
                <w:rFonts w:cs="Arial"/>
                <w:b/>
                <w:bCs/>
                <w:i/>
                <w:iCs/>
                <w:sz w:val="15"/>
                <w:szCs w:val="15"/>
              </w:rPr>
              <w:t>Stavby</w:t>
            </w:r>
          </w:p>
        </w:tc>
        <w:tc>
          <w:tcPr>
            <w:tcW w:w="435" w:type="pct"/>
            <w:tcBorders>
              <w:top w:val="single" w:sz="8" w:space="0" w:color="auto"/>
              <w:left w:val="nil"/>
              <w:bottom w:val="nil"/>
              <w:right w:val="nil"/>
            </w:tcBorders>
            <w:shd w:val="clear" w:color="auto" w:fill="auto"/>
            <w:vAlign w:val="center"/>
            <w:hideMark/>
          </w:tcPr>
          <w:p w14:paraId="5206925B" w14:textId="77777777" w:rsidR="005D4EC8" w:rsidRPr="001E18E5" w:rsidRDefault="005D4EC8" w:rsidP="005D4EC8">
            <w:pPr>
              <w:jc w:val="center"/>
              <w:rPr>
                <w:rFonts w:cs="Arial"/>
                <w:b/>
                <w:bCs/>
                <w:i/>
                <w:iCs/>
                <w:sz w:val="15"/>
                <w:szCs w:val="15"/>
              </w:rPr>
            </w:pPr>
            <w:r w:rsidRPr="001E18E5">
              <w:rPr>
                <w:rFonts w:cs="Arial"/>
                <w:b/>
                <w:bCs/>
                <w:i/>
                <w:iCs/>
                <w:sz w:val="15"/>
                <w:szCs w:val="15"/>
              </w:rPr>
              <w:t>Samostatné hnuteľné veci a súbory hnuteľných vecí</w:t>
            </w:r>
          </w:p>
        </w:tc>
        <w:tc>
          <w:tcPr>
            <w:tcW w:w="564" w:type="pct"/>
            <w:tcBorders>
              <w:top w:val="single" w:sz="8" w:space="0" w:color="auto"/>
              <w:left w:val="nil"/>
              <w:bottom w:val="nil"/>
              <w:right w:val="nil"/>
            </w:tcBorders>
            <w:shd w:val="clear" w:color="auto" w:fill="auto"/>
            <w:vAlign w:val="center"/>
            <w:hideMark/>
          </w:tcPr>
          <w:p w14:paraId="612984F3" w14:textId="77777777" w:rsidR="005D4EC8" w:rsidRPr="001E18E5" w:rsidRDefault="005D4EC8" w:rsidP="005D4EC8">
            <w:pPr>
              <w:jc w:val="center"/>
              <w:rPr>
                <w:rFonts w:cs="Arial"/>
                <w:b/>
                <w:bCs/>
                <w:i/>
                <w:iCs/>
                <w:sz w:val="15"/>
                <w:szCs w:val="15"/>
              </w:rPr>
            </w:pPr>
            <w:r w:rsidRPr="001E18E5">
              <w:rPr>
                <w:rFonts w:cs="Arial"/>
                <w:b/>
                <w:bCs/>
                <w:i/>
                <w:iCs/>
                <w:sz w:val="15"/>
                <w:szCs w:val="15"/>
              </w:rPr>
              <w:t>Pestovateľské celky trvalých porastov</w:t>
            </w:r>
          </w:p>
        </w:tc>
        <w:tc>
          <w:tcPr>
            <w:tcW w:w="360" w:type="pct"/>
            <w:tcBorders>
              <w:top w:val="single" w:sz="8" w:space="0" w:color="auto"/>
              <w:left w:val="nil"/>
              <w:bottom w:val="nil"/>
              <w:right w:val="nil"/>
            </w:tcBorders>
            <w:shd w:val="clear" w:color="auto" w:fill="auto"/>
            <w:vAlign w:val="center"/>
            <w:hideMark/>
          </w:tcPr>
          <w:p w14:paraId="10DE3A98" w14:textId="77777777" w:rsidR="005D4EC8" w:rsidRPr="001E18E5" w:rsidRDefault="005D4EC8" w:rsidP="005D4EC8">
            <w:pPr>
              <w:jc w:val="center"/>
              <w:rPr>
                <w:rFonts w:cs="Arial"/>
                <w:b/>
                <w:bCs/>
                <w:i/>
                <w:iCs/>
                <w:sz w:val="15"/>
                <w:szCs w:val="15"/>
              </w:rPr>
            </w:pPr>
            <w:r w:rsidRPr="001E18E5">
              <w:rPr>
                <w:rFonts w:cs="Arial"/>
                <w:b/>
                <w:bCs/>
                <w:i/>
                <w:iCs/>
                <w:sz w:val="15"/>
                <w:szCs w:val="15"/>
              </w:rPr>
              <w:t>Základné stádo a ťažné zvieratá</w:t>
            </w:r>
          </w:p>
        </w:tc>
        <w:tc>
          <w:tcPr>
            <w:tcW w:w="365" w:type="pct"/>
            <w:tcBorders>
              <w:top w:val="single" w:sz="8" w:space="0" w:color="auto"/>
              <w:left w:val="nil"/>
              <w:bottom w:val="nil"/>
              <w:right w:val="nil"/>
            </w:tcBorders>
            <w:shd w:val="clear" w:color="auto" w:fill="auto"/>
            <w:vAlign w:val="center"/>
            <w:hideMark/>
          </w:tcPr>
          <w:p w14:paraId="387A844E" w14:textId="77777777" w:rsidR="005D4EC8" w:rsidRPr="001E18E5" w:rsidRDefault="005D4EC8" w:rsidP="005D4EC8">
            <w:pPr>
              <w:jc w:val="center"/>
              <w:rPr>
                <w:rFonts w:cs="Arial"/>
                <w:b/>
                <w:bCs/>
                <w:i/>
                <w:iCs/>
                <w:sz w:val="15"/>
                <w:szCs w:val="15"/>
              </w:rPr>
            </w:pPr>
            <w:r w:rsidRPr="001E18E5">
              <w:rPr>
                <w:rFonts w:cs="Arial"/>
                <w:b/>
                <w:bCs/>
                <w:i/>
                <w:iCs/>
                <w:sz w:val="15"/>
                <w:szCs w:val="15"/>
              </w:rPr>
              <w:t>Ostatný dlhodobý hmotný majetok</w:t>
            </w:r>
          </w:p>
        </w:tc>
        <w:tc>
          <w:tcPr>
            <w:tcW w:w="464" w:type="pct"/>
            <w:tcBorders>
              <w:top w:val="single" w:sz="8" w:space="0" w:color="auto"/>
              <w:left w:val="nil"/>
              <w:bottom w:val="nil"/>
              <w:right w:val="nil"/>
            </w:tcBorders>
            <w:shd w:val="clear" w:color="auto" w:fill="auto"/>
            <w:vAlign w:val="center"/>
            <w:hideMark/>
          </w:tcPr>
          <w:p w14:paraId="4F3268D2" w14:textId="77777777" w:rsidR="005D4EC8" w:rsidRPr="001E18E5" w:rsidRDefault="005D4EC8" w:rsidP="005D4EC8">
            <w:pPr>
              <w:jc w:val="center"/>
              <w:rPr>
                <w:rFonts w:cs="Arial"/>
                <w:b/>
                <w:bCs/>
                <w:i/>
                <w:iCs/>
                <w:sz w:val="15"/>
                <w:szCs w:val="15"/>
              </w:rPr>
            </w:pPr>
            <w:r w:rsidRPr="001E18E5">
              <w:rPr>
                <w:rFonts w:cs="Arial"/>
                <w:b/>
                <w:bCs/>
                <w:i/>
                <w:iCs/>
                <w:sz w:val="15"/>
                <w:szCs w:val="15"/>
              </w:rPr>
              <w:t>Obstarávaný dlhodobý hmotný majetok</w:t>
            </w:r>
          </w:p>
        </w:tc>
        <w:tc>
          <w:tcPr>
            <w:tcW w:w="430" w:type="pct"/>
            <w:tcBorders>
              <w:top w:val="single" w:sz="8" w:space="0" w:color="auto"/>
              <w:left w:val="nil"/>
              <w:bottom w:val="nil"/>
              <w:right w:val="nil"/>
            </w:tcBorders>
            <w:shd w:val="clear" w:color="auto" w:fill="auto"/>
            <w:vAlign w:val="center"/>
            <w:hideMark/>
          </w:tcPr>
          <w:p w14:paraId="5BEC1AE0" w14:textId="77777777" w:rsidR="005D4EC8" w:rsidRPr="001E18E5" w:rsidRDefault="005D4EC8" w:rsidP="005D4EC8">
            <w:pPr>
              <w:jc w:val="center"/>
              <w:rPr>
                <w:rFonts w:cs="Arial"/>
                <w:b/>
                <w:bCs/>
                <w:i/>
                <w:iCs/>
                <w:sz w:val="15"/>
                <w:szCs w:val="15"/>
              </w:rPr>
            </w:pPr>
            <w:r w:rsidRPr="001E18E5">
              <w:rPr>
                <w:rFonts w:cs="Arial"/>
                <w:b/>
                <w:bCs/>
                <w:i/>
                <w:iCs/>
                <w:sz w:val="15"/>
                <w:szCs w:val="15"/>
              </w:rPr>
              <w:t>Poskytnuté preddavky</w:t>
            </w:r>
          </w:p>
        </w:tc>
        <w:tc>
          <w:tcPr>
            <w:tcW w:w="508" w:type="pct"/>
            <w:tcBorders>
              <w:top w:val="single" w:sz="8" w:space="0" w:color="auto"/>
              <w:left w:val="nil"/>
              <w:bottom w:val="nil"/>
              <w:right w:val="nil"/>
            </w:tcBorders>
            <w:shd w:val="clear" w:color="auto" w:fill="auto"/>
            <w:vAlign w:val="center"/>
            <w:hideMark/>
          </w:tcPr>
          <w:p w14:paraId="0BCFF45F" w14:textId="77777777" w:rsidR="005D4EC8" w:rsidRPr="001E18E5" w:rsidRDefault="005D4EC8" w:rsidP="005D4EC8">
            <w:pPr>
              <w:jc w:val="center"/>
              <w:rPr>
                <w:rFonts w:cs="Arial"/>
                <w:b/>
                <w:bCs/>
                <w:i/>
                <w:iCs/>
                <w:sz w:val="15"/>
                <w:szCs w:val="15"/>
              </w:rPr>
            </w:pPr>
            <w:r w:rsidRPr="001E18E5">
              <w:rPr>
                <w:rFonts w:cs="Arial"/>
                <w:b/>
                <w:bCs/>
                <w:i/>
                <w:iCs/>
                <w:sz w:val="15"/>
                <w:szCs w:val="15"/>
              </w:rPr>
              <w:t>Celkom</w:t>
            </w:r>
          </w:p>
        </w:tc>
      </w:tr>
      <w:tr w:rsidR="003A5D80" w:rsidRPr="001E18E5" w14:paraId="28373409" w14:textId="77777777" w:rsidTr="00ED376D">
        <w:tc>
          <w:tcPr>
            <w:tcW w:w="1095" w:type="pct"/>
            <w:tcBorders>
              <w:top w:val="single" w:sz="4" w:space="0" w:color="auto"/>
              <w:left w:val="nil"/>
              <w:bottom w:val="nil"/>
              <w:right w:val="nil"/>
            </w:tcBorders>
            <w:shd w:val="clear" w:color="auto" w:fill="auto"/>
            <w:vAlign w:val="center"/>
            <w:hideMark/>
          </w:tcPr>
          <w:p w14:paraId="4C61A846" w14:textId="77777777" w:rsidR="005D4EC8" w:rsidRPr="001E18E5" w:rsidRDefault="005D4EC8" w:rsidP="005D4EC8">
            <w:pPr>
              <w:jc w:val="left"/>
              <w:rPr>
                <w:rFonts w:cs="Arial"/>
                <w:b/>
                <w:bCs/>
                <w:sz w:val="15"/>
                <w:szCs w:val="15"/>
              </w:rPr>
            </w:pPr>
            <w:r w:rsidRPr="001E18E5">
              <w:rPr>
                <w:rFonts w:cs="Arial"/>
                <w:b/>
                <w:bCs/>
                <w:sz w:val="15"/>
                <w:szCs w:val="15"/>
              </w:rPr>
              <w:t>Prvotné ocenenie</w:t>
            </w:r>
          </w:p>
        </w:tc>
        <w:tc>
          <w:tcPr>
            <w:tcW w:w="378" w:type="pct"/>
            <w:tcBorders>
              <w:top w:val="single" w:sz="4" w:space="0" w:color="auto"/>
              <w:left w:val="nil"/>
              <w:bottom w:val="nil"/>
              <w:right w:val="nil"/>
            </w:tcBorders>
            <w:shd w:val="clear" w:color="auto" w:fill="auto"/>
            <w:vAlign w:val="bottom"/>
          </w:tcPr>
          <w:p w14:paraId="59815454" w14:textId="77777777" w:rsidR="005D4EC8" w:rsidRPr="001E18E5" w:rsidRDefault="005D4EC8" w:rsidP="005D4EC8">
            <w:pPr>
              <w:jc w:val="right"/>
              <w:rPr>
                <w:rFonts w:cs="Arial"/>
                <w:sz w:val="15"/>
                <w:szCs w:val="15"/>
              </w:rPr>
            </w:pPr>
          </w:p>
        </w:tc>
        <w:tc>
          <w:tcPr>
            <w:tcW w:w="402" w:type="pct"/>
            <w:tcBorders>
              <w:top w:val="single" w:sz="4" w:space="0" w:color="auto"/>
              <w:left w:val="nil"/>
              <w:bottom w:val="nil"/>
              <w:right w:val="nil"/>
            </w:tcBorders>
            <w:shd w:val="clear" w:color="auto" w:fill="auto"/>
            <w:vAlign w:val="bottom"/>
          </w:tcPr>
          <w:p w14:paraId="518CFE9E" w14:textId="77777777" w:rsidR="005D4EC8" w:rsidRPr="001E18E5" w:rsidRDefault="005D4EC8" w:rsidP="005D4EC8">
            <w:pPr>
              <w:jc w:val="right"/>
              <w:rPr>
                <w:rFonts w:cs="Arial"/>
                <w:sz w:val="15"/>
                <w:szCs w:val="15"/>
              </w:rPr>
            </w:pPr>
          </w:p>
        </w:tc>
        <w:tc>
          <w:tcPr>
            <w:tcW w:w="435" w:type="pct"/>
            <w:tcBorders>
              <w:top w:val="single" w:sz="4" w:space="0" w:color="auto"/>
              <w:left w:val="nil"/>
              <w:bottom w:val="nil"/>
              <w:right w:val="nil"/>
            </w:tcBorders>
            <w:shd w:val="clear" w:color="auto" w:fill="auto"/>
            <w:vAlign w:val="bottom"/>
          </w:tcPr>
          <w:p w14:paraId="2910E704" w14:textId="77777777" w:rsidR="005D4EC8" w:rsidRPr="001E18E5" w:rsidRDefault="005D4EC8" w:rsidP="005D4EC8">
            <w:pPr>
              <w:jc w:val="right"/>
              <w:rPr>
                <w:rFonts w:cs="Arial"/>
                <w:sz w:val="15"/>
                <w:szCs w:val="15"/>
              </w:rPr>
            </w:pPr>
          </w:p>
        </w:tc>
        <w:tc>
          <w:tcPr>
            <w:tcW w:w="564" w:type="pct"/>
            <w:tcBorders>
              <w:top w:val="single" w:sz="4" w:space="0" w:color="auto"/>
              <w:left w:val="nil"/>
              <w:bottom w:val="nil"/>
              <w:right w:val="nil"/>
            </w:tcBorders>
            <w:shd w:val="clear" w:color="auto" w:fill="auto"/>
            <w:vAlign w:val="bottom"/>
          </w:tcPr>
          <w:p w14:paraId="087B4259" w14:textId="77777777" w:rsidR="005D4EC8" w:rsidRPr="001E18E5" w:rsidRDefault="005D4EC8" w:rsidP="005D4EC8">
            <w:pPr>
              <w:jc w:val="right"/>
              <w:rPr>
                <w:rFonts w:cs="Arial"/>
                <w:sz w:val="15"/>
                <w:szCs w:val="15"/>
              </w:rPr>
            </w:pPr>
          </w:p>
        </w:tc>
        <w:tc>
          <w:tcPr>
            <w:tcW w:w="360" w:type="pct"/>
            <w:tcBorders>
              <w:top w:val="single" w:sz="4" w:space="0" w:color="auto"/>
              <w:left w:val="nil"/>
              <w:bottom w:val="nil"/>
              <w:right w:val="nil"/>
            </w:tcBorders>
            <w:shd w:val="clear" w:color="auto" w:fill="auto"/>
            <w:vAlign w:val="bottom"/>
          </w:tcPr>
          <w:p w14:paraId="7BAD0527" w14:textId="77777777" w:rsidR="005D4EC8" w:rsidRPr="001E18E5" w:rsidRDefault="005D4EC8" w:rsidP="005D4EC8">
            <w:pPr>
              <w:jc w:val="right"/>
              <w:rPr>
                <w:rFonts w:cs="Arial"/>
                <w:sz w:val="15"/>
                <w:szCs w:val="15"/>
              </w:rPr>
            </w:pPr>
          </w:p>
        </w:tc>
        <w:tc>
          <w:tcPr>
            <w:tcW w:w="365" w:type="pct"/>
            <w:tcBorders>
              <w:top w:val="single" w:sz="4" w:space="0" w:color="auto"/>
              <w:left w:val="nil"/>
              <w:bottom w:val="nil"/>
              <w:right w:val="nil"/>
            </w:tcBorders>
            <w:shd w:val="clear" w:color="auto" w:fill="auto"/>
            <w:vAlign w:val="bottom"/>
          </w:tcPr>
          <w:p w14:paraId="37ABAB8B" w14:textId="77777777" w:rsidR="005D4EC8" w:rsidRPr="001E18E5" w:rsidRDefault="005D4EC8" w:rsidP="005D4EC8">
            <w:pPr>
              <w:jc w:val="right"/>
              <w:rPr>
                <w:rFonts w:cs="Arial"/>
                <w:sz w:val="15"/>
                <w:szCs w:val="15"/>
              </w:rPr>
            </w:pPr>
          </w:p>
        </w:tc>
        <w:tc>
          <w:tcPr>
            <w:tcW w:w="464" w:type="pct"/>
            <w:tcBorders>
              <w:top w:val="single" w:sz="4" w:space="0" w:color="auto"/>
              <w:left w:val="nil"/>
              <w:bottom w:val="nil"/>
              <w:right w:val="nil"/>
            </w:tcBorders>
            <w:shd w:val="clear" w:color="auto" w:fill="auto"/>
            <w:vAlign w:val="bottom"/>
          </w:tcPr>
          <w:p w14:paraId="4FE0CF6F" w14:textId="77777777" w:rsidR="005D4EC8" w:rsidRPr="001E18E5" w:rsidRDefault="005D4EC8" w:rsidP="005D4EC8">
            <w:pPr>
              <w:jc w:val="right"/>
              <w:rPr>
                <w:rFonts w:cs="Arial"/>
                <w:sz w:val="15"/>
                <w:szCs w:val="15"/>
              </w:rPr>
            </w:pPr>
          </w:p>
        </w:tc>
        <w:tc>
          <w:tcPr>
            <w:tcW w:w="430" w:type="pct"/>
            <w:tcBorders>
              <w:top w:val="single" w:sz="4" w:space="0" w:color="auto"/>
              <w:left w:val="nil"/>
              <w:bottom w:val="nil"/>
              <w:right w:val="nil"/>
            </w:tcBorders>
            <w:shd w:val="clear" w:color="auto" w:fill="auto"/>
            <w:vAlign w:val="bottom"/>
          </w:tcPr>
          <w:p w14:paraId="7E82AA4A" w14:textId="77777777" w:rsidR="005D4EC8" w:rsidRPr="001E18E5" w:rsidRDefault="005D4EC8" w:rsidP="005D4EC8">
            <w:pPr>
              <w:jc w:val="right"/>
              <w:rPr>
                <w:rFonts w:cs="Arial"/>
                <w:sz w:val="15"/>
                <w:szCs w:val="15"/>
              </w:rPr>
            </w:pPr>
          </w:p>
        </w:tc>
        <w:tc>
          <w:tcPr>
            <w:tcW w:w="508" w:type="pct"/>
            <w:tcBorders>
              <w:top w:val="single" w:sz="4" w:space="0" w:color="auto"/>
              <w:left w:val="nil"/>
              <w:bottom w:val="nil"/>
              <w:right w:val="nil"/>
            </w:tcBorders>
            <w:shd w:val="clear" w:color="auto" w:fill="auto"/>
            <w:vAlign w:val="bottom"/>
          </w:tcPr>
          <w:p w14:paraId="75CBD855" w14:textId="77777777" w:rsidR="005D4EC8" w:rsidRPr="001E18E5" w:rsidRDefault="005D4EC8" w:rsidP="005D4EC8">
            <w:pPr>
              <w:jc w:val="right"/>
              <w:rPr>
                <w:rFonts w:cs="Arial"/>
                <w:sz w:val="15"/>
                <w:szCs w:val="15"/>
              </w:rPr>
            </w:pPr>
          </w:p>
        </w:tc>
      </w:tr>
      <w:tr w:rsidR="003A5D80" w:rsidRPr="001E18E5" w14:paraId="0570D1C1" w14:textId="77777777" w:rsidTr="00ED376D">
        <w:tc>
          <w:tcPr>
            <w:tcW w:w="1095" w:type="pct"/>
            <w:tcBorders>
              <w:top w:val="nil"/>
              <w:left w:val="nil"/>
              <w:bottom w:val="nil"/>
              <w:right w:val="nil"/>
            </w:tcBorders>
            <w:shd w:val="clear" w:color="auto" w:fill="auto"/>
            <w:vAlign w:val="center"/>
            <w:hideMark/>
          </w:tcPr>
          <w:p w14:paraId="68D3FA2F" w14:textId="49A277D1" w:rsidR="00ED376D" w:rsidRPr="001E18E5" w:rsidRDefault="00ED376D" w:rsidP="00ED376D">
            <w:pPr>
              <w:jc w:val="left"/>
              <w:rPr>
                <w:rFonts w:cs="Arial"/>
                <w:sz w:val="15"/>
                <w:szCs w:val="15"/>
              </w:rPr>
            </w:pPr>
            <w:r w:rsidRPr="001E18E5">
              <w:rPr>
                <w:rFonts w:cs="Arial"/>
                <w:sz w:val="15"/>
                <w:szCs w:val="15"/>
              </w:rPr>
              <w:t xml:space="preserve">K 1. januáru </w:t>
            </w:r>
            <w:r>
              <w:rPr>
                <w:rFonts w:cs="Arial"/>
                <w:sz w:val="15"/>
                <w:szCs w:val="15"/>
              </w:rPr>
              <w:t>2022</w:t>
            </w:r>
          </w:p>
        </w:tc>
        <w:tc>
          <w:tcPr>
            <w:tcW w:w="378" w:type="pct"/>
            <w:tcBorders>
              <w:top w:val="nil"/>
              <w:left w:val="nil"/>
              <w:bottom w:val="nil"/>
              <w:right w:val="nil"/>
            </w:tcBorders>
            <w:shd w:val="clear" w:color="auto" w:fill="auto"/>
            <w:vAlign w:val="bottom"/>
            <w:hideMark/>
          </w:tcPr>
          <w:p w14:paraId="2731D0C4" w14:textId="78DB7C6A" w:rsidR="00ED376D" w:rsidRPr="001E18E5" w:rsidRDefault="00ED376D" w:rsidP="00ED376D">
            <w:pPr>
              <w:jc w:val="right"/>
              <w:rPr>
                <w:rFonts w:cs="Arial"/>
                <w:sz w:val="15"/>
                <w:szCs w:val="15"/>
              </w:rPr>
            </w:pPr>
            <w:r>
              <w:rPr>
                <w:rFonts w:cs="Arial"/>
                <w:sz w:val="15"/>
                <w:szCs w:val="15"/>
              </w:rPr>
              <w:t xml:space="preserve">178 770 </w:t>
            </w:r>
          </w:p>
        </w:tc>
        <w:tc>
          <w:tcPr>
            <w:tcW w:w="402" w:type="pct"/>
            <w:tcBorders>
              <w:top w:val="nil"/>
              <w:left w:val="nil"/>
              <w:bottom w:val="nil"/>
              <w:right w:val="nil"/>
            </w:tcBorders>
            <w:shd w:val="clear" w:color="auto" w:fill="auto"/>
            <w:vAlign w:val="bottom"/>
            <w:hideMark/>
          </w:tcPr>
          <w:p w14:paraId="3D22B410" w14:textId="1740F981" w:rsidR="00ED376D" w:rsidRPr="001E18E5" w:rsidRDefault="00ED376D" w:rsidP="00ED376D">
            <w:pPr>
              <w:jc w:val="right"/>
              <w:rPr>
                <w:rFonts w:cs="Arial"/>
                <w:sz w:val="15"/>
                <w:szCs w:val="15"/>
              </w:rPr>
            </w:pPr>
            <w:r>
              <w:rPr>
                <w:rFonts w:cs="Arial"/>
                <w:sz w:val="15"/>
                <w:szCs w:val="15"/>
              </w:rPr>
              <w:t xml:space="preserve">2 328 758 </w:t>
            </w:r>
          </w:p>
        </w:tc>
        <w:tc>
          <w:tcPr>
            <w:tcW w:w="435" w:type="pct"/>
            <w:tcBorders>
              <w:top w:val="nil"/>
              <w:left w:val="nil"/>
              <w:bottom w:val="nil"/>
              <w:right w:val="nil"/>
            </w:tcBorders>
            <w:shd w:val="clear" w:color="auto" w:fill="auto"/>
            <w:vAlign w:val="bottom"/>
            <w:hideMark/>
          </w:tcPr>
          <w:p w14:paraId="7762A0E0" w14:textId="32B07B3E" w:rsidR="00ED376D" w:rsidRPr="001E18E5" w:rsidRDefault="00ED376D" w:rsidP="00ED376D">
            <w:pPr>
              <w:jc w:val="right"/>
              <w:rPr>
                <w:rFonts w:cs="Arial"/>
                <w:sz w:val="15"/>
                <w:szCs w:val="15"/>
              </w:rPr>
            </w:pPr>
            <w:r>
              <w:rPr>
                <w:rFonts w:cs="Arial"/>
                <w:sz w:val="15"/>
                <w:szCs w:val="15"/>
              </w:rPr>
              <w:t xml:space="preserve">1 208 345 </w:t>
            </w:r>
          </w:p>
        </w:tc>
        <w:tc>
          <w:tcPr>
            <w:tcW w:w="564" w:type="pct"/>
            <w:tcBorders>
              <w:top w:val="nil"/>
              <w:left w:val="nil"/>
              <w:bottom w:val="nil"/>
              <w:right w:val="nil"/>
            </w:tcBorders>
            <w:shd w:val="clear" w:color="auto" w:fill="auto"/>
            <w:hideMark/>
          </w:tcPr>
          <w:p w14:paraId="1DC2B421" w14:textId="3774C7E6" w:rsidR="00ED376D" w:rsidRPr="001E18E5" w:rsidRDefault="00ED376D" w:rsidP="00ED376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hideMark/>
          </w:tcPr>
          <w:p w14:paraId="5185081D" w14:textId="16259C3F" w:rsidR="00ED376D" w:rsidRPr="001E18E5" w:rsidRDefault="00ED376D" w:rsidP="00ED376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hideMark/>
          </w:tcPr>
          <w:p w14:paraId="77952E3A" w14:textId="3BE7E09F" w:rsidR="00ED376D" w:rsidRPr="001E18E5" w:rsidRDefault="00ED376D" w:rsidP="00ED376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vAlign w:val="bottom"/>
            <w:hideMark/>
          </w:tcPr>
          <w:p w14:paraId="311B6447" w14:textId="49A11565" w:rsidR="00ED376D" w:rsidRPr="001E18E5" w:rsidRDefault="00ED376D" w:rsidP="00ED376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vAlign w:val="bottom"/>
            <w:hideMark/>
          </w:tcPr>
          <w:p w14:paraId="02E2BF5B" w14:textId="43BE912B" w:rsidR="00ED376D" w:rsidRPr="001E18E5" w:rsidRDefault="00ED376D" w:rsidP="00ED376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hideMark/>
          </w:tcPr>
          <w:p w14:paraId="4FD3A514" w14:textId="5DE164B2" w:rsidR="00ED376D" w:rsidRPr="001E18E5" w:rsidRDefault="00ED376D" w:rsidP="00ED376D">
            <w:pPr>
              <w:jc w:val="right"/>
              <w:rPr>
                <w:rFonts w:cs="Arial"/>
                <w:sz w:val="15"/>
                <w:szCs w:val="15"/>
              </w:rPr>
            </w:pPr>
            <w:r>
              <w:rPr>
                <w:rFonts w:cs="Arial"/>
                <w:sz w:val="15"/>
                <w:szCs w:val="15"/>
              </w:rPr>
              <w:t>3 715</w:t>
            </w:r>
            <w:r w:rsidR="006D1703">
              <w:rPr>
                <w:rFonts w:cs="Arial"/>
                <w:sz w:val="15"/>
                <w:szCs w:val="15"/>
              </w:rPr>
              <w:t> </w:t>
            </w:r>
            <w:r>
              <w:rPr>
                <w:rFonts w:cs="Arial"/>
                <w:sz w:val="15"/>
                <w:szCs w:val="15"/>
              </w:rPr>
              <w:t>873</w:t>
            </w:r>
            <w:r w:rsidR="006D1703">
              <w:rPr>
                <w:rFonts w:cs="Arial"/>
                <w:sz w:val="15"/>
                <w:szCs w:val="15"/>
              </w:rPr>
              <w:t xml:space="preserve"> </w:t>
            </w:r>
          </w:p>
        </w:tc>
      </w:tr>
      <w:tr w:rsidR="003A5D80" w:rsidRPr="001E18E5" w14:paraId="66C7FD7F" w14:textId="77777777" w:rsidTr="00ED376D">
        <w:tc>
          <w:tcPr>
            <w:tcW w:w="1095" w:type="pct"/>
            <w:tcBorders>
              <w:top w:val="nil"/>
              <w:left w:val="nil"/>
              <w:bottom w:val="nil"/>
              <w:right w:val="nil"/>
            </w:tcBorders>
            <w:shd w:val="clear" w:color="auto" w:fill="auto"/>
            <w:vAlign w:val="center"/>
            <w:hideMark/>
          </w:tcPr>
          <w:p w14:paraId="542B894B" w14:textId="77777777" w:rsidR="00864266" w:rsidRPr="001E18E5" w:rsidRDefault="00864266" w:rsidP="00864266">
            <w:pPr>
              <w:jc w:val="left"/>
              <w:rPr>
                <w:rFonts w:cs="Arial"/>
                <w:sz w:val="15"/>
                <w:szCs w:val="15"/>
              </w:rPr>
            </w:pPr>
            <w:r w:rsidRPr="001E18E5">
              <w:rPr>
                <w:rFonts w:cs="Arial"/>
                <w:sz w:val="15"/>
                <w:szCs w:val="15"/>
              </w:rPr>
              <w:t>Prírastky</w:t>
            </w:r>
          </w:p>
        </w:tc>
        <w:tc>
          <w:tcPr>
            <w:tcW w:w="378" w:type="pct"/>
            <w:tcBorders>
              <w:top w:val="nil"/>
              <w:left w:val="nil"/>
              <w:bottom w:val="nil"/>
              <w:right w:val="nil"/>
            </w:tcBorders>
            <w:shd w:val="clear" w:color="auto" w:fill="auto"/>
            <w:vAlign w:val="bottom"/>
          </w:tcPr>
          <w:p w14:paraId="253ED438" w14:textId="2AE0DDCD" w:rsidR="00864266" w:rsidRPr="001E18E5" w:rsidRDefault="000548FB" w:rsidP="00864266">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7660373E" w14:textId="0FA9DE50" w:rsidR="00864266" w:rsidRPr="001E18E5" w:rsidRDefault="000548FB" w:rsidP="00864266">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643429A0" w14:textId="5EB18C46" w:rsidR="00864266" w:rsidRPr="001E18E5" w:rsidRDefault="00720D0A" w:rsidP="004D5C3A">
            <w:pPr>
              <w:jc w:val="right"/>
              <w:rPr>
                <w:rFonts w:cs="Arial"/>
                <w:sz w:val="15"/>
                <w:szCs w:val="15"/>
              </w:rPr>
            </w:pPr>
            <w:r>
              <w:rPr>
                <w:rFonts w:cs="Arial"/>
                <w:sz w:val="15"/>
                <w:szCs w:val="15"/>
              </w:rPr>
              <w:t xml:space="preserve">98 566 </w:t>
            </w:r>
          </w:p>
        </w:tc>
        <w:tc>
          <w:tcPr>
            <w:tcW w:w="564" w:type="pct"/>
            <w:tcBorders>
              <w:top w:val="nil"/>
              <w:left w:val="nil"/>
              <w:bottom w:val="nil"/>
              <w:right w:val="nil"/>
            </w:tcBorders>
            <w:shd w:val="clear" w:color="auto" w:fill="auto"/>
          </w:tcPr>
          <w:p w14:paraId="402DD2BD" w14:textId="5C5F48D9" w:rsidR="00864266" w:rsidRPr="001E18E5" w:rsidRDefault="000548FB" w:rsidP="00864266">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38FA80EA" w14:textId="4E7A8A7E" w:rsidR="00864266" w:rsidRPr="001E18E5" w:rsidRDefault="000548FB" w:rsidP="00864266">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7D306C31" w14:textId="4E1FDF8F" w:rsidR="00864266" w:rsidRPr="001E18E5" w:rsidRDefault="000548FB" w:rsidP="00864266">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vAlign w:val="bottom"/>
          </w:tcPr>
          <w:p w14:paraId="45B3962D" w14:textId="37D05E58" w:rsidR="00864266" w:rsidRPr="001E18E5" w:rsidRDefault="000548FB" w:rsidP="00864266">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1595184A" w14:textId="4FC0374D" w:rsidR="00864266" w:rsidRPr="001E18E5" w:rsidRDefault="000548FB" w:rsidP="00864266">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13D17D7E" w14:textId="6FB436EB" w:rsidR="00864266" w:rsidRPr="001E18E5" w:rsidRDefault="003A5D80" w:rsidP="004D5C3A">
            <w:pPr>
              <w:jc w:val="right"/>
              <w:rPr>
                <w:rFonts w:cs="Arial"/>
                <w:sz w:val="15"/>
                <w:szCs w:val="15"/>
              </w:rPr>
            </w:pPr>
            <w:r>
              <w:rPr>
                <w:rFonts w:cs="Arial"/>
                <w:sz w:val="15"/>
                <w:szCs w:val="15"/>
              </w:rPr>
              <w:t>98 566</w:t>
            </w:r>
          </w:p>
        </w:tc>
      </w:tr>
      <w:tr w:rsidR="003A5D80" w:rsidRPr="001E18E5" w14:paraId="4F14BB3A" w14:textId="77777777" w:rsidTr="00ED376D">
        <w:tc>
          <w:tcPr>
            <w:tcW w:w="1095" w:type="pct"/>
            <w:tcBorders>
              <w:top w:val="nil"/>
              <w:left w:val="nil"/>
              <w:bottom w:val="nil"/>
              <w:right w:val="nil"/>
            </w:tcBorders>
            <w:shd w:val="clear" w:color="auto" w:fill="auto"/>
            <w:vAlign w:val="center"/>
            <w:hideMark/>
          </w:tcPr>
          <w:p w14:paraId="2154F038" w14:textId="77777777" w:rsidR="00864266" w:rsidRPr="001E18E5" w:rsidRDefault="00864266" w:rsidP="00864266">
            <w:pPr>
              <w:jc w:val="left"/>
              <w:rPr>
                <w:rFonts w:cs="Arial"/>
                <w:sz w:val="15"/>
                <w:szCs w:val="15"/>
              </w:rPr>
            </w:pPr>
            <w:r w:rsidRPr="001E18E5">
              <w:rPr>
                <w:rFonts w:cs="Arial"/>
                <w:sz w:val="15"/>
                <w:szCs w:val="15"/>
              </w:rPr>
              <w:t>Úbytky</w:t>
            </w:r>
          </w:p>
        </w:tc>
        <w:tc>
          <w:tcPr>
            <w:tcW w:w="378" w:type="pct"/>
            <w:tcBorders>
              <w:top w:val="nil"/>
              <w:left w:val="nil"/>
              <w:bottom w:val="nil"/>
              <w:right w:val="nil"/>
            </w:tcBorders>
            <w:shd w:val="clear" w:color="auto" w:fill="auto"/>
            <w:vAlign w:val="bottom"/>
          </w:tcPr>
          <w:p w14:paraId="52904A37" w14:textId="6FABC097" w:rsidR="00864266" w:rsidRPr="001E18E5" w:rsidRDefault="000548FB" w:rsidP="00864266">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047C10D4" w14:textId="2B085E5D" w:rsidR="00864266" w:rsidRPr="001E18E5" w:rsidRDefault="000548FB" w:rsidP="00864266">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269E3742" w14:textId="474C5B9B" w:rsidR="00864266" w:rsidRPr="001E18E5" w:rsidRDefault="008D43F0" w:rsidP="004D5C3A">
            <w:pPr>
              <w:ind w:right="-57"/>
              <w:jc w:val="right"/>
              <w:rPr>
                <w:rFonts w:cs="Arial"/>
                <w:sz w:val="15"/>
                <w:szCs w:val="15"/>
              </w:rPr>
            </w:pPr>
            <w:r>
              <w:rPr>
                <w:rFonts w:cs="Arial"/>
                <w:sz w:val="15"/>
                <w:szCs w:val="15"/>
              </w:rPr>
              <w:t xml:space="preserve">(250 227) </w:t>
            </w:r>
          </w:p>
        </w:tc>
        <w:tc>
          <w:tcPr>
            <w:tcW w:w="564" w:type="pct"/>
            <w:tcBorders>
              <w:top w:val="nil"/>
              <w:left w:val="nil"/>
              <w:bottom w:val="nil"/>
              <w:right w:val="nil"/>
            </w:tcBorders>
            <w:shd w:val="clear" w:color="auto" w:fill="auto"/>
          </w:tcPr>
          <w:p w14:paraId="1EBAB931" w14:textId="57632D69" w:rsidR="00864266" w:rsidRPr="001E18E5" w:rsidRDefault="000548FB" w:rsidP="00864266">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7C5F5AF3" w14:textId="12D208C3" w:rsidR="00864266" w:rsidRPr="001E18E5" w:rsidRDefault="000548FB" w:rsidP="00864266">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7131076C" w14:textId="1EA6DEBC" w:rsidR="00864266" w:rsidRPr="001E18E5" w:rsidRDefault="000548FB" w:rsidP="00864266">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vAlign w:val="bottom"/>
          </w:tcPr>
          <w:p w14:paraId="00F6B0DA" w14:textId="02BB8720" w:rsidR="00864266" w:rsidRPr="001E18E5" w:rsidRDefault="000548FB" w:rsidP="00864266">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12EB3CFE" w14:textId="6F3B8C45" w:rsidR="00864266" w:rsidRPr="001E18E5" w:rsidRDefault="000548FB" w:rsidP="00864266">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658F8CAD" w14:textId="74C0CC48" w:rsidR="00864266" w:rsidRPr="001E18E5" w:rsidRDefault="003A5D80" w:rsidP="004D5C3A">
            <w:pPr>
              <w:ind w:right="-57"/>
              <w:jc w:val="right"/>
              <w:rPr>
                <w:rFonts w:cs="Arial"/>
                <w:sz w:val="15"/>
                <w:szCs w:val="15"/>
              </w:rPr>
            </w:pPr>
            <w:r>
              <w:rPr>
                <w:rFonts w:cs="Arial"/>
                <w:sz w:val="15"/>
                <w:szCs w:val="15"/>
              </w:rPr>
              <w:t xml:space="preserve">(250 227) </w:t>
            </w:r>
          </w:p>
        </w:tc>
      </w:tr>
      <w:tr w:rsidR="000548FB" w:rsidRPr="001E18E5" w14:paraId="0ACB91B4" w14:textId="77777777" w:rsidTr="00ED376D">
        <w:tc>
          <w:tcPr>
            <w:tcW w:w="1095" w:type="pct"/>
            <w:tcBorders>
              <w:top w:val="nil"/>
              <w:left w:val="nil"/>
              <w:bottom w:val="nil"/>
              <w:right w:val="nil"/>
            </w:tcBorders>
            <w:shd w:val="clear" w:color="auto" w:fill="auto"/>
            <w:vAlign w:val="center"/>
            <w:hideMark/>
          </w:tcPr>
          <w:p w14:paraId="695F714A" w14:textId="77777777" w:rsidR="000548FB" w:rsidRPr="001E18E5" w:rsidRDefault="000548FB" w:rsidP="000548FB">
            <w:pPr>
              <w:jc w:val="left"/>
              <w:rPr>
                <w:rFonts w:cs="Arial"/>
                <w:sz w:val="15"/>
                <w:szCs w:val="15"/>
              </w:rPr>
            </w:pPr>
            <w:r w:rsidRPr="001E18E5">
              <w:rPr>
                <w:rFonts w:cs="Arial"/>
                <w:sz w:val="15"/>
                <w:szCs w:val="15"/>
              </w:rPr>
              <w:t>Presuny</w:t>
            </w:r>
          </w:p>
        </w:tc>
        <w:tc>
          <w:tcPr>
            <w:tcW w:w="378" w:type="pct"/>
            <w:tcBorders>
              <w:top w:val="nil"/>
              <w:left w:val="nil"/>
              <w:bottom w:val="nil"/>
              <w:right w:val="nil"/>
            </w:tcBorders>
            <w:shd w:val="clear" w:color="auto" w:fill="auto"/>
            <w:vAlign w:val="bottom"/>
          </w:tcPr>
          <w:p w14:paraId="0D8A2031" w14:textId="2369E610" w:rsidR="000548FB" w:rsidRPr="001E18E5" w:rsidRDefault="000548FB" w:rsidP="000548FB">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0701B865" w14:textId="30ABA9B0" w:rsidR="000548FB" w:rsidRPr="001E18E5" w:rsidRDefault="000548FB" w:rsidP="000548FB">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680B9DD5" w14:textId="44998F6B" w:rsidR="000548FB" w:rsidRPr="001E18E5" w:rsidRDefault="000548FB" w:rsidP="000548FB">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tcPr>
          <w:p w14:paraId="20B2D57D" w14:textId="521FC47A" w:rsidR="000548FB" w:rsidRPr="001E18E5" w:rsidRDefault="000548FB" w:rsidP="000548FB">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07B4DF7A" w14:textId="27C15689" w:rsidR="000548FB" w:rsidRPr="001E18E5" w:rsidRDefault="000548FB" w:rsidP="000548FB">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40EDEE3D" w14:textId="3F2193EC" w:rsidR="000548FB" w:rsidRPr="001E18E5" w:rsidRDefault="000548FB" w:rsidP="000548FB">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vAlign w:val="bottom"/>
          </w:tcPr>
          <w:p w14:paraId="02D9665E" w14:textId="06348986" w:rsidR="000548FB" w:rsidRPr="001E18E5" w:rsidRDefault="000548FB" w:rsidP="005C7591">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6938CD35" w14:textId="288C836B" w:rsidR="000548FB" w:rsidRPr="001E18E5" w:rsidRDefault="000548FB" w:rsidP="000548FB">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432558C7" w14:textId="319A5A04" w:rsidR="000548FB" w:rsidRPr="001E18E5" w:rsidRDefault="000548FB" w:rsidP="000548FB">
            <w:pPr>
              <w:ind w:right="-57"/>
              <w:jc w:val="right"/>
              <w:rPr>
                <w:rFonts w:cs="Arial"/>
                <w:sz w:val="15"/>
                <w:szCs w:val="15"/>
              </w:rPr>
            </w:pPr>
            <w:r>
              <w:rPr>
                <w:rFonts w:cs="Arial"/>
                <w:sz w:val="15"/>
                <w:szCs w:val="15"/>
              </w:rPr>
              <w:t>-</w:t>
            </w:r>
          </w:p>
        </w:tc>
      </w:tr>
      <w:tr w:rsidR="003A5D80" w:rsidRPr="001E18E5" w14:paraId="4ED6B81B" w14:textId="77777777" w:rsidTr="00ED376D">
        <w:tc>
          <w:tcPr>
            <w:tcW w:w="1095" w:type="pct"/>
            <w:tcBorders>
              <w:top w:val="nil"/>
              <w:left w:val="nil"/>
              <w:bottom w:val="nil"/>
              <w:right w:val="nil"/>
            </w:tcBorders>
            <w:shd w:val="clear" w:color="auto" w:fill="auto"/>
            <w:vAlign w:val="center"/>
            <w:hideMark/>
          </w:tcPr>
          <w:p w14:paraId="3EA15DD7" w14:textId="097C237F" w:rsidR="000C4BDD" w:rsidRPr="001E18E5" w:rsidRDefault="000C4BDD" w:rsidP="000C4BDD">
            <w:pPr>
              <w:jc w:val="left"/>
              <w:rPr>
                <w:rFonts w:cs="Arial"/>
                <w:sz w:val="15"/>
                <w:szCs w:val="15"/>
              </w:rPr>
            </w:pPr>
            <w:r w:rsidRPr="001E18E5">
              <w:rPr>
                <w:rFonts w:cs="Arial"/>
                <w:sz w:val="15"/>
                <w:szCs w:val="15"/>
              </w:rPr>
              <w:t xml:space="preserve">K 31. decembru </w:t>
            </w:r>
            <w:r w:rsidR="00ED376D">
              <w:rPr>
                <w:rFonts w:cs="Arial"/>
                <w:sz w:val="15"/>
                <w:szCs w:val="15"/>
              </w:rPr>
              <w:t>2022</w:t>
            </w:r>
          </w:p>
        </w:tc>
        <w:tc>
          <w:tcPr>
            <w:tcW w:w="378" w:type="pct"/>
            <w:tcBorders>
              <w:top w:val="single" w:sz="4" w:space="0" w:color="auto"/>
              <w:left w:val="nil"/>
              <w:bottom w:val="nil"/>
              <w:right w:val="nil"/>
            </w:tcBorders>
            <w:shd w:val="clear" w:color="auto" w:fill="auto"/>
            <w:vAlign w:val="bottom"/>
          </w:tcPr>
          <w:p w14:paraId="4F99C477" w14:textId="7A6A8305" w:rsidR="000C4BDD" w:rsidRPr="001E18E5" w:rsidRDefault="008A6E76" w:rsidP="000C4BDD">
            <w:pPr>
              <w:jc w:val="right"/>
              <w:rPr>
                <w:rFonts w:cs="Arial"/>
                <w:sz w:val="15"/>
                <w:szCs w:val="15"/>
              </w:rPr>
            </w:pPr>
            <w:r>
              <w:rPr>
                <w:rFonts w:cs="Arial"/>
                <w:sz w:val="15"/>
                <w:szCs w:val="15"/>
              </w:rPr>
              <w:t xml:space="preserve">178 770 </w:t>
            </w:r>
          </w:p>
        </w:tc>
        <w:tc>
          <w:tcPr>
            <w:tcW w:w="402" w:type="pct"/>
            <w:tcBorders>
              <w:top w:val="single" w:sz="4" w:space="0" w:color="auto"/>
              <w:left w:val="nil"/>
              <w:bottom w:val="nil"/>
              <w:right w:val="nil"/>
            </w:tcBorders>
            <w:shd w:val="clear" w:color="auto" w:fill="auto"/>
            <w:vAlign w:val="bottom"/>
          </w:tcPr>
          <w:p w14:paraId="5912EE62" w14:textId="63314662" w:rsidR="000C4BDD" w:rsidRPr="001E18E5" w:rsidRDefault="008A6E76" w:rsidP="000C4BDD">
            <w:pPr>
              <w:jc w:val="right"/>
              <w:rPr>
                <w:rFonts w:cs="Arial"/>
                <w:sz w:val="15"/>
                <w:szCs w:val="15"/>
              </w:rPr>
            </w:pPr>
            <w:r>
              <w:rPr>
                <w:rFonts w:cs="Arial"/>
                <w:sz w:val="15"/>
                <w:szCs w:val="15"/>
              </w:rPr>
              <w:t xml:space="preserve">2 328 758 </w:t>
            </w:r>
          </w:p>
        </w:tc>
        <w:tc>
          <w:tcPr>
            <w:tcW w:w="435" w:type="pct"/>
            <w:tcBorders>
              <w:top w:val="single" w:sz="4" w:space="0" w:color="auto"/>
              <w:left w:val="nil"/>
              <w:bottom w:val="nil"/>
              <w:right w:val="nil"/>
            </w:tcBorders>
            <w:shd w:val="clear" w:color="auto" w:fill="auto"/>
            <w:vAlign w:val="bottom"/>
          </w:tcPr>
          <w:p w14:paraId="465007AF" w14:textId="74660945" w:rsidR="000C4BDD" w:rsidRPr="001E18E5" w:rsidRDefault="006D1703" w:rsidP="000C4BDD">
            <w:pPr>
              <w:jc w:val="right"/>
              <w:rPr>
                <w:rFonts w:cs="Arial"/>
                <w:sz w:val="15"/>
                <w:szCs w:val="15"/>
              </w:rPr>
            </w:pPr>
            <w:r>
              <w:rPr>
                <w:rFonts w:cs="Arial"/>
                <w:sz w:val="15"/>
                <w:szCs w:val="15"/>
              </w:rPr>
              <w:t xml:space="preserve">1 056 685 </w:t>
            </w:r>
          </w:p>
        </w:tc>
        <w:tc>
          <w:tcPr>
            <w:tcW w:w="564" w:type="pct"/>
            <w:tcBorders>
              <w:top w:val="single" w:sz="4" w:space="0" w:color="auto"/>
              <w:left w:val="nil"/>
              <w:bottom w:val="nil"/>
              <w:right w:val="nil"/>
            </w:tcBorders>
            <w:shd w:val="clear" w:color="auto" w:fill="auto"/>
          </w:tcPr>
          <w:p w14:paraId="07439580" w14:textId="097E9CF2" w:rsidR="000C4BDD" w:rsidRPr="001E18E5" w:rsidRDefault="000548FB" w:rsidP="000C4BDD">
            <w:pPr>
              <w:jc w:val="right"/>
              <w:rPr>
                <w:rFonts w:cs="Arial"/>
                <w:sz w:val="15"/>
                <w:szCs w:val="15"/>
              </w:rPr>
            </w:pPr>
            <w:r>
              <w:rPr>
                <w:rFonts w:cs="Arial"/>
                <w:sz w:val="15"/>
                <w:szCs w:val="15"/>
              </w:rPr>
              <w:t>-</w:t>
            </w:r>
          </w:p>
        </w:tc>
        <w:tc>
          <w:tcPr>
            <w:tcW w:w="360" w:type="pct"/>
            <w:tcBorders>
              <w:top w:val="single" w:sz="4" w:space="0" w:color="auto"/>
              <w:left w:val="nil"/>
              <w:bottom w:val="nil"/>
              <w:right w:val="nil"/>
            </w:tcBorders>
            <w:shd w:val="clear" w:color="auto" w:fill="auto"/>
          </w:tcPr>
          <w:p w14:paraId="46CB0992" w14:textId="5957B393" w:rsidR="000C4BDD" w:rsidRPr="001E18E5" w:rsidRDefault="000548FB" w:rsidP="000C4BDD">
            <w:pPr>
              <w:jc w:val="right"/>
              <w:rPr>
                <w:rFonts w:cs="Arial"/>
                <w:sz w:val="15"/>
                <w:szCs w:val="15"/>
              </w:rPr>
            </w:pPr>
            <w:r>
              <w:rPr>
                <w:rFonts w:cs="Arial"/>
                <w:sz w:val="15"/>
                <w:szCs w:val="15"/>
              </w:rPr>
              <w:t>-</w:t>
            </w:r>
          </w:p>
        </w:tc>
        <w:tc>
          <w:tcPr>
            <w:tcW w:w="365" w:type="pct"/>
            <w:tcBorders>
              <w:top w:val="single" w:sz="4" w:space="0" w:color="auto"/>
              <w:left w:val="nil"/>
              <w:bottom w:val="nil"/>
              <w:right w:val="nil"/>
            </w:tcBorders>
            <w:shd w:val="clear" w:color="auto" w:fill="auto"/>
          </w:tcPr>
          <w:p w14:paraId="763AF71C" w14:textId="1490E912" w:rsidR="000C4BDD" w:rsidRPr="001E18E5" w:rsidRDefault="000548FB" w:rsidP="000C4BDD">
            <w:pPr>
              <w:jc w:val="right"/>
              <w:rPr>
                <w:rFonts w:cs="Arial"/>
                <w:sz w:val="15"/>
                <w:szCs w:val="15"/>
              </w:rPr>
            </w:pPr>
            <w:r>
              <w:rPr>
                <w:rFonts w:cs="Arial"/>
                <w:sz w:val="15"/>
                <w:szCs w:val="15"/>
              </w:rPr>
              <w:t>-</w:t>
            </w:r>
          </w:p>
        </w:tc>
        <w:tc>
          <w:tcPr>
            <w:tcW w:w="464" w:type="pct"/>
            <w:tcBorders>
              <w:top w:val="single" w:sz="4" w:space="0" w:color="auto"/>
              <w:left w:val="nil"/>
              <w:bottom w:val="nil"/>
              <w:right w:val="nil"/>
            </w:tcBorders>
            <w:shd w:val="clear" w:color="auto" w:fill="auto"/>
            <w:vAlign w:val="bottom"/>
          </w:tcPr>
          <w:p w14:paraId="4F26DB8A" w14:textId="164A02C7" w:rsidR="000C4BDD" w:rsidRPr="001E18E5" w:rsidRDefault="000548FB" w:rsidP="000C4BDD">
            <w:pPr>
              <w:jc w:val="right"/>
              <w:rPr>
                <w:rFonts w:cs="Arial"/>
                <w:sz w:val="15"/>
                <w:szCs w:val="15"/>
              </w:rPr>
            </w:pPr>
            <w:r>
              <w:rPr>
                <w:rFonts w:cs="Arial"/>
                <w:sz w:val="15"/>
                <w:szCs w:val="15"/>
              </w:rPr>
              <w:t>-</w:t>
            </w:r>
          </w:p>
        </w:tc>
        <w:tc>
          <w:tcPr>
            <w:tcW w:w="430" w:type="pct"/>
            <w:tcBorders>
              <w:top w:val="single" w:sz="4" w:space="0" w:color="auto"/>
              <w:left w:val="nil"/>
              <w:bottom w:val="nil"/>
              <w:right w:val="nil"/>
            </w:tcBorders>
            <w:shd w:val="clear" w:color="auto" w:fill="auto"/>
            <w:vAlign w:val="bottom"/>
          </w:tcPr>
          <w:p w14:paraId="20C12C67" w14:textId="3059385A" w:rsidR="000C4BDD" w:rsidRPr="001E18E5" w:rsidRDefault="000548FB" w:rsidP="000C4BDD">
            <w:pPr>
              <w:jc w:val="right"/>
              <w:rPr>
                <w:rFonts w:cs="Arial"/>
                <w:sz w:val="15"/>
                <w:szCs w:val="15"/>
              </w:rPr>
            </w:pPr>
            <w:r>
              <w:rPr>
                <w:rFonts w:cs="Arial"/>
                <w:sz w:val="15"/>
                <w:szCs w:val="15"/>
              </w:rPr>
              <w:t>-</w:t>
            </w:r>
          </w:p>
        </w:tc>
        <w:tc>
          <w:tcPr>
            <w:tcW w:w="508" w:type="pct"/>
            <w:tcBorders>
              <w:top w:val="single" w:sz="4" w:space="0" w:color="auto"/>
              <w:left w:val="nil"/>
              <w:bottom w:val="nil"/>
              <w:right w:val="nil"/>
            </w:tcBorders>
            <w:shd w:val="clear" w:color="auto" w:fill="auto"/>
            <w:vAlign w:val="bottom"/>
          </w:tcPr>
          <w:p w14:paraId="2DD13B25" w14:textId="06995E61" w:rsidR="000C4BDD" w:rsidRPr="001E18E5" w:rsidRDefault="0001027E" w:rsidP="004D5C3A">
            <w:pPr>
              <w:jc w:val="right"/>
              <w:rPr>
                <w:rFonts w:cs="Arial"/>
                <w:sz w:val="15"/>
                <w:szCs w:val="15"/>
              </w:rPr>
            </w:pPr>
            <w:r>
              <w:rPr>
                <w:rFonts w:cs="Arial"/>
                <w:sz w:val="15"/>
                <w:szCs w:val="15"/>
              </w:rPr>
              <w:t>3 564</w:t>
            </w:r>
            <w:r w:rsidR="00111565">
              <w:rPr>
                <w:rFonts w:cs="Arial"/>
                <w:sz w:val="15"/>
                <w:szCs w:val="15"/>
              </w:rPr>
              <w:t xml:space="preserve"> 213 </w:t>
            </w:r>
          </w:p>
        </w:tc>
      </w:tr>
      <w:tr w:rsidR="003A5D80" w:rsidRPr="001E18E5" w14:paraId="4DA70177" w14:textId="77777777" w:rsidTr="00ED376D">
        <w:tc>
          <w:tcPr>
            <w:tcW w:w="1095" w:type="pct"/>
            <w:tcBorders>
              <w:top w:val="nil"/>
              <w:left w:val="nil"/>
              <w:bottom w:val="nil"/>
              <w:right w:val="nil"/>
            </w:tcBorders>
            <w:shd w:val="clear" w:color="auto" w:fill="auto"/>
            <w:noWrap/>
            <w:vAlign w:val="center"/>
            <w:hideMark/>
          </w:tcPr>
          <w:p w14:paraId="1E61D075" w14:textId="77777777" w:rsidR="005D4EC8" w:rsidRPr="001E18E5" w:rsidRDefault="005D4EC8" w:rsidP="005D4EC8">
            <w:pPr>
              <w:jc w:val="left"/>
              <w:rPr>
                <w:rFonts w:cs="Arial"/>
                <w:sz w:val="15"/>
                <w:szCs w:val="15"/>
              </w:rPr>
            </w:pPr>
            <w:r w:rsidRPr="001E18E5">
              <w:rPr>
                <w:rFonts w:cs="Arial"/>
                <w:sz w:val="15"/>
                <w:szCs w:val="15"/>
              </w:rPr>
              <w:t> </w:t>
            </w:r>
          </w:p>
        </w:tc>
        <w:tc>
          <w:tcPr>
            <w:tcW w:w="378" w:type="pct"/>
            <w:tcBorders>
              <w:top w:val="nil"/>
              <w:left w:val="nil"/>
              <w:bottom w:val="nil"/>
              <w:right w:val="nil"/>
            </w:tcBorders>
            <w:shd w:val="clear" w:color="auto" w:fill="auto"/>
            <w:vAlign w:val="bottom"/>
          </w:tcPr>
          <w:p w14:paraId="2986DA84" w14:textId="77777777" w:rsidR="005D4EC8" w:rsidRPr="001E18E5" w:rsidRDefault="005D4EC8" w:rsidP="005D4EC8">
            <w:pPr>
              <w:jc w:val="right"/>
              <w:rPr>
                <w:sz w:val="15"/>
                <w:szCs w:val="15"/>
              </w:rPr>
            </w:pPr>
          </w:p>
        </w:tc>
        <w:tc>
          <w:tcPr>
            <w:tcW w:w="402" w:type="pct"/>
            <w:tcBorders>
              <w:top w:val="nil"/>
              <w:left w:val="nil"/>
              <w:bottom w:val="nil"/>
              <w:right w:val="nil"/>
            </w:tcBorders>
            <w:shd w:val="clear" w:color="auto" w:fill="auto"/>
            <w:vAlign w:val="bottom"/>
          </w:tcPr>
          <w:p w14:paraId="3579D4C4" w14:textId="77777777" w:rsidR="005D4EC8" w:rsidRPr="001E18E5" w:rsidRDefault="005D4EC8" w:rsidP="005D4EC8">
            <w:pPr>
              <w:jc w:val="right"/>
              <w:rPr>
                <w:sz w:val="15"/>
                <w:szCs w:val="15"/>
              </w:rPr>
            </w:pPr>
          </w:p>
        </w:tc>
        <w:tc>
          <w:tcPr>
            <w:tcW w:w="435" w:type="pct"/>
            <w:tcBorders>
              <w:top w:val="nil"/>
              <w:left w:val="nil"/>
              <w:bottom w:val="nil"/>
              <w:right w:val="nil"/>
            </w:tcBorders>
            <w:shd w:val="clear" w:color="auto" w:fill="auto"/>
            <w:vAlign w:val="bottom"/>
          </w:tcPr>
          <w:p w14:paraId="1DE442BD" w14:textId="77777777" w:rsidR="005D4EC8" w:rsidRPr="001E18E5" w:rsidRDefault="005D4EC8" w:rsidP="005D4EC8">
            <w:pPr>
              <w:jc w:val="right"/>
              <w:rPr>
                <w:sz w:val="15"/>
                <w:szCs w:val="15"/>
              </w:rPr>
            </w:pPr>
          </w:p>
        </w:tc>
        <w:tc>
          <w:tcPr>
            <w:tcW w:w="564" w:type="pct"/>
            <w:tcBorders>
              <w:top w:val="nil"/>
              <w:left w:val="nil"/>
              <w:bottom w:val="nil"/>
              <w:right w:val="nil"/>
            </w:tcBorders>
            <w:shd w:val="clear" w:color="auto" w:fill="auto"/>
            <w:vAlign w:val="bottom"/>
          </w:tcPr>
          <w:p w14:paraId="58E116D7" w14:textId="77777777" w:rsidR="005D4EC8" w:rsidRPr="001E18E5" w:rsidRDefault="005D4EC8" w:rsidP="005D4EC8">
            <w:pPr>
              <w:jc w:val="right"/>
              <w:rPr>
                <w:sz w:val="15"/>
                <w:szCs w:val="15"/>
              </w:rPr>
            </w:pPr>
          </w:p>
        </w:tc>
        <w:tc>
          <w:tcPr>
            <w:tcW w:w="360" w:type="pct"/>
            <w:tcBorders>
              <w:top w:val="nil"/>
              <w:left w:val="nil"/>
              <w:bottom w:val="nil"/>
              <w:right w:val="nil"/>
            </w:tcBorders>
            <w:shd w:val="clear" w:color="auto" w:fill="auto"/>
            <w:vAlign w:val="bottom"/>
          </w:tcPr>
          <w:p w14:paraId="4E360933" w14:textId="77777777" w:rsidR="005D4EC8" w:rsidRPr="001E18E5" w:rsidRDefault="005D4EC8" w:rsidP="005D4EC8">
            <w:pPr>
              <w:jc w:val="right"/>
              <w:rPr>
                <w:sz w:val="15"/>
                <w:szCs w:val="15"/>
              </w:rPr>
            </w:pPr>
          </w:p>
        </w:tc>
        <w:tc>
          <w:tcPr>
            <w:tcW w:w="365" w:type="pct"/>
            <w:tcBorders>
              <w:top w:val="nil"/>
              <w:left w:val="nil"/>
              <w:bottom w:val="nil"/>
              <w:right w:val="nil"/>
            </w:tcBorders>
            <w:shd w:val="clear" w:color="auto" w:fill="auto"/>
            <w:vAlign w:val="bottom"/>
          </w:tcPr>
          <w:p w14:paraId="0A0BD43B" w14:textId="77777777" w:rsidR="005D4EC8" w:rsidRPr="001E18E5" w:rsidRDefault="005D4EC8" w:rsidP="005D4EC8">
            <w:pPr>
              <w:jc w:val="right"/>
              <w:rPr>
                <w:sz w:val="15"/>
                <w:szCs w:val="15"/>
              </w:rPr>
            </w:pPr>
          </w:p>
        </w:tc>
        <w:tc>
          <w:tcPr>
            <w:tcW w:w="464" w:type="pct"/>
            <w:tcBorders>
              <w:top w:val="nil"/>
              <w:left w:val="nil"/>
              <w:bottom w:val="nil"/>
              <w:right w:val="nil"/>
            </w:tcBorders>
            <w:shd w:val="clear" w:color="auto" w:fill="auto"/>
            <w:vAlign w:val="bottom"/>
          </w:tcPr>
          <w:p w14:paraId="02D981BA" w14:textId="77777777" w:rsidR="005D4EC8" w:rsidRPr="001E18E5" w:rsidRDefault="005D4EC8" w:rsidP="005D4EC8">
            <w:pPr>
              <w:jc w:val="right"/>
              <w:rPr>
                <w:sz w:val="15"/>
                <w:szCs w:val="15"/>
              </w:rPr>
            </w:pPr>
          </w:p>
        </w:tc>
        <w:tc>
          <w:tcPr>
            <w:tcW w:w="430" w:type="pct"/>
            <w:tcBorders>
              <w:top w:val="nil"/>
              <w:left w:val="nil"/>
              <w:bottom w:val="nil"/>
              <w:right w:val="nil"/>
            </w:tcBorders>
            <w:shd w:val="clear" w:color="auto" w:fill="auto"/>
            <w:vAlign w:val="bottom"/>
          </w:tcPr>
          <w:p w14:paraId="6D526913" w14:textId="77777777" w:rsidR="005D4EC8" w:rsidRPr="001E18E5" w:rsidRDefault="005D4EC8" w:rsidP="005D4EC8">
            <w:pPr>
              <w:jc w:val="right"/>
              <w:rPr>
                <w:sz w:val="15"/>
                <w:szCs w:val="15"/>
              </w:rPr>
            </w:pPr>
          </w:p>
        </w:tc>
        <w:tc>
          <w:tcPr>
            <w:tcW w:w="508" w:type="pct"/>
            <w:tcBorders>
              <w:top w:val="nil"/>
              <w:left w:val="nil"/>
              <w:bottom w:val="nil"/>
              <w:right w:val="nil"/>
            </w:tcBorders>
            <w:shd w:val="clear" w:color="auto" w:fill="auto"/>
            <w:vAlign w:val="bottom"/>
          </w:tcPr>
          <w:p w14:paraId="0D95FA10" w14:textId="77777777" w:rsidR="005D4EC8" w:rsidRPr="001E18E5" w:rsidRDefault="005D4EC8" w:rsidP="005D4EC8">
            <w:pPr>
              <w:jc w:val="right"/>
              <w:rPr>
                <w:sz w:val="15"/>
                <w:szCs w:val="15"/>
              </w:rPr>
            </w:pPr>
          </w:p>
        </w:tc>
      </w:tr>
      <w:tr w:rsidR="003A5D80" w:rsidRPr="001E18E5" w14:paraId="1E15791D" w14:textId="77777777" w:rsidTr="00ED376D">
        <w:tc>
          <w:tcPr>
            <w:tcW w:w="1095" w:type="pct"/>
            <w:tcBorders>
              <w:top w:val="nil"/>
              <w:left w:val="nil"/>
              <w:bottom w:val="nil"/>
              <w:right w:val="nil"/>
            </w:tcBorders>
            <w:shd w:val="clear" w:color="auto" w:fill="auto"/>
            <w:noWrap/>
            <w:vAlign w:val="center"/>
            <w:hideMark/>
          </w:tcPr>
          <w:p w14:paraId="1AF02147" w14:textId="77777777" w:rsidR="000C4BDD" w:rsidRPr="001E18E5" w:rsidRDefault="000C4BDD" w:rsidP="000C4BDD">
            <w:pPr>
              <w:jc w:val="left"/>
              <w:rPr>
                <w:rFonts w:cs="Arial"/>
                <w:b/>
                <w:bCs/>
                <w:sz w:val="15"/>
                <w:szCs w:val="15"/>
              </w:rPr>
            </w:pPr>
            <w:r w:rsidRPr="001E18E5">
              <w:rPr>
                <w:rFonts w:cs="Arial"/>
                <w:b/>
                <w:bCs/>
                <w:sz w:val="15"/>
                <w:szCs w:val="15"/>
              </w:rPr>
              <w:t>Oprávky</w:t>
            </w:r>
          </w:p>
        </w:tc>
        <w:tc>
          <w:tcPr>
            <w:tcW w:w="378" w:type="pct"/>
            <w:tcBorders>
              <w:top w:val="nil"/>
              <w:left w:val="nil"/>
              <w:bottom w:val="nil"/>
              <w:right w:val="nil"/>
            </w:tcBorders>
            <w:shd w:val="clear" w:color="auto" w:fill="auto"/>
            <w:vAlign w:val="bottom"/>
          </w:tcPr>
          <w:p w14:paraId="09395B9E" w14:textId="77777777" w:rsidR="000C4BDD" w:rsidRPr="001E18E5" w:rsidRDefault="000C4BDD" w:rsidP="000C4BDD">
            <w:pPr>
              <w:jc w:val="right"/>
              <w:rPr>
                <w:rFonts w:cs="Arial"/>
                <w:b/>
                <w:bCs/>
                <w:sz w:val="15"/>
                <w:szCs w:val="15"/>
              </w:rPr>
            </w:pPr>
          </w:p>
        </w:tc>
        <w:tc>
          <w:tcPr>
            <w:tcW w:w="402" w:type="pct"/>
            <w:tcBorders>
              <w:top w:val="nil"/>
              <w:left w:val="nil"/>
              <w:bottom w:val="nil"/>
              <w:right w:val="nil"/>
            </w:tcBorders>
            <w:shd w:val="clear" w:color="auto" w:fill="auto"/>
            <w:vAlign w:val="bottom"/>
          </w:tcPr>
          <w:p w14:paraId="787C6010" w14:textId="77777777" w:rsidR="000C4BDD" w:rsidRPr="001E18E5" w:rsidRDefault="000C4BDD" w:rsidP="000C4BDD">
            <w:pPr>
              <w:jc w:val="right"/>
              <w:rPr>
                <w:sz w:val="15"/>
                <w:szCs w:val="15"/>
              </w:rPr>
            </w:pPr>
          </w:p>
        </w:tc>
        <w:tc>
          <w:tcPr>
            <w:tcW w:w="435" w:type="pct"/>
            <w:tcBorders>
              <w:top w:val="nil"/>
              <w:left w:val="nil"/>
              <w:bottom w:val="nil"/>
              <w:right w:val="nil"/>
            </w:tcBorders>
            <w:shd w:val="clear" w:color="auto" w:fill="auto"/>
            <w:vAlign w:val="bottom"/>
          </w:tcPr>
          <w:p w14:paraId="567E3155" w14:textId="77777777" w:rsidR="000C4BDD" w:rsidRPr="001E18E5" w:rsidRDefault="000C4BDD" w:rsidP="000C4BDD">
            <w:pPr>
              <w:jc w:val="right"/>
              <w:rPr>
                <w:sz w:val="15"/>
                <w:szCs w:val="15"/>
              </w:rPr>
            </w:pPr>
          </w:p>
        </w:tc>
        <w:tc>
          <w:tcPr>
            <w:tcW w:w="564" w:type="pct"/>
            <w:tcBorders>
              <w:top w:val="nil"/>
              <w:left w:val="nil"/>
              <w:bottom w:val="nil"/>
              <w:right w:val="nil"/>
            </w:tcBorders>
            <w:shd w:val="clear" w:color="auto" w:fill="auto"/>
          </w:tcPr>
          <w:p w14:paraId="42377CE5" w14:textId="7A061DD5" w:rsidR="000C4BDD" w:rsidRPr="001E18E5" w:rsidRDefault="000C4BDD" w:rsidP="000C4BDD">
            <w:pPr>
              <w:jc w:val="right"/>
              <w:rPr>
                <w:sz w:val="15"/>
                <w:szCs w:val="15"/>
              </w:rPr>
            </w:pPr>
          </w:p>
        </w:tc>
        <w:tc>
          <w:tcPr>
            <w:tcW w:w="360" w:type="pct"/>
            <w:tcBorders>
              <w:top w:val="nil"/>
              <w:left w:val="nil"/>
              <w:bottom w:val="nil"/>
              <w:right w:val="nil"/>
            </w:tcBorders>
            <w:shd w:val="clear" w:color="auto" w:fill="auto"/>
          </w:tcPr>
          <w:p w14:paraId="65BF300F" w14:textId="766D7D59" w:rsidR="000C4BDD" w:rsidRPr="001E18E5" w:rsidRDefault="000C4BDD" w:rsidP="000C4BDD">
            <w:pPr>
              <w:jc w:val="right"/>
              <w:rPr>
                <w:sz w:val="15"/>
                <w:szCs w:val="15"/>
              </w:rPr>
            </w:pPr>
          </w:p>
        </w:tc>
        <w:tc>
          <w:tcPr>
            <w:tcW w:w="365" w:type="pct"/>
            <w:tcBorders>
              <w:top w:val="nil"/>
              <w:left w:val="nil"/>
              <w:bottom w:val="nil"/>
              <w:right w:val="nil"/>
            </w:tcBorders>
            <w:shd w:val="clear" w:color="auto" w:fill="auto"/>
          </w:tcPr>
          <w:p w14:paraId="72A3AB9A" w14:textId="540082A5" w:rsidR="000C4BDD" w:rsidRPr="001E18E5" w:rsidRDefault="000C4BDD" w:rsidP="000C4BDD">
            <w:pPr>
              <w:jc w:val="right"/>
              <w:rPr>
                <w:sz w:val="15"/>
                <w:szCs w:val="15"/>
              </w:rPr>
            </w:pPr>
          </w:p>
        </w:tc>
        <w:tc>
          <w:tcPr>
            <w:tcW w:w="464" w:type="pct"/>
            <w:tcBorders>
              <w:top w:val="nil"/>
              <w:left w:val="nil"/>
              <w:bottom w:val="nil"/>
              <w:right w:val="nil"/>
            </w:tcBorders>
            <w:shd w:val="clear" w:color="auto" w:fill="auto"/>
          </w:tcPr>
          <w:p w14:paraId="0BFB3254" w14:textId="734577C5" w:rsidR="000C4BDD" w:rsidRPr="001E18E5" w:rsidRDefault="000C4BDD" w:rsidP="000C4BDD">
            <w:pPr>
              <w:jc w:val="right"/>
              <w:rPr>
                <w:sz w:val="15"/>
                <w:szCs w:val="15"/>
              </w:rPr>
            </w:pPr>
          </w:p>
        </w:tc>
        <w:tc>
          <w:tcPr>
            <w:tcW w:w="430" w:type="pct"/>
            <w:tcBorders>
              <w:top w:val="nil"/>
              <w:left w:val="nil"/>
              <w:bottom w:val="nil"/>
              <w:right w:val="nil"/>
            </w:tcBorders>
            <w:shd w:val="clear" w:color="auto" w:fill="auto"/>
          </w:tcPr>
          <w:p w14:paraId="3EC66BE6" w14:textId="5BFDA229" w:rsidR="000C4BDD" w:rsidRPr="001E18E5" w:rsidRDefault="000C4BDD" w:rsidP="000C4BDD">
            <w:pPr>
              <w:jc w:val="right"/>
              <w:rPr>
                <w:sz w:val="15"/>
                <w:szCs w:val="15"/>
              </w:rPr>
            </w:pPr>
          </w:p>
        </w:tc>
        <w:tc>
          <w:tcPr>
            <w:tcW w:w="508" w:type="pct"/>
            <w:tcBorders>
              <w:top w:val="nil"/>
              <w:left w:val="nil"/>
              <w:bottom w:val="nil"/>
              <w:right w:val="nil"/>
            </w:tcBorders>
            <w:shd w:val="clear" w:color="auto" w:fill="auto"/>
            <w:vAlign w:val="bottom"/>
          </w:tcPr>
          <w:p w14:paraId="5D2636E9" w14:textId="77777777" w:rsidR="000C4BDD" w:rsidRPr="001E18E5" w:rsidRDefault="000C4BDD" w:rsidP="000C4BDD">
            <w:pPr>
              <w:jc w:val="right"/>
              <w:rPr>
                <w:sz w:val="15"/>
                <w:szCs w:val="15"/>
              </w:rPr>
            </w:pPr>
          </w:p>
        </w:tc>
      </w:tr>
      <w:tr w:rsidR="003A5D80" w:rsidRPr="001E18E5" w14:paraId="5AF52D5D" w14:textId="77777777" w:rsidTr="00ED376D">
        <w:tc>
          <w:tcPr>
            <w:tcW w:w="1095" w:type="pct"/>
            <w:tcBorders>
              <w:top w:val="nil"/>
              <w:left w:val="nil"/>
              <w:bottom w:val="nil"/>
              <w:right w:val="nil"/>
            </w:tcBorders>
            <w:shd w:val="clear" w:color="auto" w:fill="auto"/>
            <w:noWrap/>
            <w:vAlign w:val="center"/>
            <w:hideMark/>
          </w:tcPr>
          <w:p w14:paraId="38D419AA" w14:textId="44C65813" w:rsidR="00ED376D" w:rsidRPr="001E18E5" w:rsidRDefault="00ED376D" w:rsidP="00ED376D">
            <w:pPr>
              <w:jc w:val="left"/>
              <w:rPr>
                <w:rFonts w:cs="Arial"/>
                <w:sz w:val="15"/>
                <w:szCs w:val="15"/>
              </w:rPr>
            </w:pPr>
            <w:r w:rsidRPr="001E18E5">
              <w:rPr>
                <w:rFonts w:cs="Arial"/>
                <w:sz w:val="15"/>
                <w:szCs w:val="15"/>
              </w:rPr>
              <w:t xml:space="preserve">K 1. januáru </w:t>
            </w:r>
            <w:r>
              <w:rPr>
                <w:rFonts w:cs="Arial"/>
                <w:sz w:val="15"/>
                <w:szCs w:val="15"/>
              </w:rPr>
              <w:t>2022</w:t>
            </w:r>
          </w:p>
        </w:tc>
        <w:tc>
          <w:tcPr>
            <w:tcW w:w="378" w:type="pct"/>
            <w:tcBorders>
              <w:top w:val="nil"/>
              <w:left w:val="nil"/>
              <w:bottom w:val="nil"/>
              <w:right w:val="nil"/>
            </w:tcBorders>
            <w:shd w:val="clear" w:color="auto" w:fill="auto"/>
            <w:vAlign w:val="bottom"/>
          </w:tcPr>
          <w:p w14:paraId="3BE95737" w14:textId="082DAA85" w:rsidR="00ED376D" w:rsidRPr="001E18E5" w:rsidRDefault="00ED376D" w:rsidP="00ED376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01C3A543" w14:textId="5AF36D15" w:rsidR="00ED376D" w:rsidRPr="001E18E5" w:rsidRDefault="00ED376D" w:rsidP="00ED376D">
            <w:pPr>
              <w:jc w:val="right"/>
              <w:rPr>
                <w:rFonts w:cs="Arial"/>
                <w:sz w:val="15"/>
                <w:szCs w:val="15"/>
              </w:rPr>
            </w:pPr>
            <w:r>
              <w:rPr>
                <w:rFonts w:cs="Arial"/>
                <w:sz w:val="15"/>
                <w:szCs w:val="15"/>
              </w:rPr>
              <w:t>417 858</w:t>
            </w:r>
            <w:r w:rsidR="00CD0527">
              <w:rPr>
                <w:rFonts w:cs="Arial"/>
                <w:sz w:val="15"/>
                <w:szCs w:val="15"/>
              </w:rPr>
              <w:t xml:space="preserve"> </w:t>
            </w:r>
          </w:p>
        </w:tc>
        <w:tc>
          <w:tcPr>
            <w:tcW w:w="435" w:type="pct"/>
            <w:tcBorders>
              <w:top w:val="nil"/>
              <w:left w:val="nil"/>
              <w:bottom w:val="nil"/>
              <w:right w:val="nil"/>
            </w:tcBorders>
            <w:shd w:val="clear" w:color="auto" w:fill="auto"/>
            <w:vAlign w:val="bottom"/>
          </w:tcPr>
          <w:p w14:paraId="49A7AB5E" w14:textId="47ACA462" w:rsidR="00ED376D" w:rsidRPr="001E18E5" w:rsidRDefault="00ED376D" w:rsidP="00ED376D">
            <w:pPr>
              <w:jc w:val="right"/>
              <w:rPr>
                <w:rFonts w:cs="Arial"/>
                <w:sz w:val="15"/>
                <w:szCs w:val="15"/>
              </w:rPr>
            </w:pPr>
            <w:r>
              <w:rPr>
                <w:rFonts w:cs="Arial"/>
                <w:sz w:val="15"/>
                <w:szCs w:val="15"/>
              </w:rPr>
              <w:t xml:space="preserve">1 058 590 </w:t>
            </w:r>
          </w:p>
        </w:tc>
        <w:tc>
          <w:tcPr>
            <w:tcW w:w="564" w:type="pct"/>
            <w:tcBorders>
              <w:top w:val="nil"/>
              <w:left w:val="nil"/>
              <w:bottom w:val="nil"/>
              <w:right w:val="nil"/>
            </w:tcBorders>
            <w:shd w:val="clear" w:color="auto" w:fill="auto"/>
            <w:vAlign w:val="bottom"/>
          </w:tcPr>
          <w:p w14:paraId="40661F8D" w14:textId="452B10B4" w:rsidR="00ED376D" w:rsidRPr="001E18E5" w:rsidRDefault="00ED376D" w:rsidP="00ED376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vAlign w:val="bottom"/>
          </w:tcPr>
          <w:p w14:paraId="28D52C01" w14:textId="202C9FB6" w:rsidR="00ED376D" w:rsidRPr="001E18E5" w:rsidRDefault="00ED376D" w:rsidP="00ED376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vAlign w:val="bottom"/>
          </w:tcPr>
          <w:p w14:paraId="1505FCA8" w14:textId="6AF7C62E" w:rsidR="00ED376D" w:rsidRPr="001E18E5" w:rsidRDefault="00ED376D" w:rsidP="00ED376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vAlign w:val="bottom"/>
          </w:tcPr>
          <w:p w14:paraId="21BA67CA" w14:textId="3E7AD456" w:rsidR="00ED376D" w:rsidRPr="001E18E5" w:rsidRDefault="00ED376D" w:rsidP="00ED376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vAlign w:val="bottom"/>
          </w:tcPr>
          <w:p w14:paraId="072C710D" w14:textId="0930CA60" w:rsidR="00ED376D" w:rsidRPr="001E18E5" w:rsidRDefault="00ED376D" w:rsidP="00ED376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4EF9A9D5" w14:textId="2FD08444" w:rsidR="00ED376D" w:rsidRPr="001E18E5" w:rsidRDefault="00ED376D" w:rsidP="00ED376D">
            <w:pPr>
              <w:jc w:val="right"/>
              <w:rPr>
                <w:rFonts w:cs="Arial"/>
                <w:sz w:val="15"/>
                <w:szCs w:val="15"/>
              </w:rPr>
            </w:pPr>
            <w:r>
              <w:rPr>
                <w:rFonts w:cs="Arial"/>
                <w:sz w:val="15"/>
                <w:szCs w:val="15"/>
              </w:rPr>
              <w:t>1 476 448</w:t>
            </w:r>
            <w:r w:rsidR="00CD0527">
              <w:rPr>
                <w:rFonts w:cs="Arial"/>
                <w:sz w:val="15"/>
                <w:szCs w:val="15"/>
              </w:rPr>
              <w:t xml:space="preserve"> </w:t>
            </w:r>
          </w:p>
        </w:tc>
      </w:tr>
      <w:tr w:rsidR="003A5D80" w:rsidRPr="001E18E5" w14:paraId="01D7865D" w14:textId="77777777" w:rsidTr="00ED376D">
        <w:tc>
          <w:tcPr>
            <w:tcW w:w="1095" w:type="pct"/>
            <w:tcBorders>
              <w:top w:val="nil"/>
              <w:left w:val="nil"/>
              <w:bottom w:val="nil"/>
              <w:right w:val="nil"/>
            </w:tcBorders>
            <w:shd w:val="clear" w:color="auto" w:fill="auto"/>
            <w:noWrap/>
            <w:vAlign w:val="center"/>
            <w:hideMark/>
          </w:tcPr>
          <w:p w14:paraId="0ADA3296" w14:textId="77777777" w:rsidR="000C4BDD" w:rsidRPr="001E18E5" w:rsidRDefault="000C4BDD" w:rsidP="000C4BDD">
            <w:pPr>
              <w:jc w:val="left"/>
              <w:rPr>
                <w:rFonts w:cs="Arial"/>
                <w:sz w:val="15"/>
                <w:szCs w:val="15"/>
              </w:rPr>
            </w:pPr>
            <w:r w:rsidRPr="001E18E5">
              <w:rPr>
                <w:rFonts w:cs="Arial"/>
                <w:sz w:val="15"/>
                <w:szCs w:val="15"/>
              </w:rPr>
              <w:t>Prírastky</w:t>
            </w:r>
          </w:p>
        </w:tc>
        <w:tc>
          <w:tcPr>
            <w:tcW w:w="378" w:type="pct"/>
            <w:tcBorders>
              <w:top w:val="nil"/>
              <w:left w:val="nil"/>
              <w:bottom w:val="nil"/>
              <w:right w:val="nil"/>
            </w:tcBorders>
            <w:shd w:val="clear" w:color="auto" w:fill="auto"/>
            <w:vAlign w:val="bottom"/>
          </w:tcPr>
          <w:p w14:paraId="6FD36A3F" w14:textId="6D6EF1CD"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1C9FF736" w14:textId="501889D8" w:rsidR="000C4BDD" w:rsidRPr="001E18E5" w:rsidRDefault="00D61543" w:rsidP="004D5C3A">
            <w:pPr>
              <w:jc w:val="right"/>
              <w:rPr>
                <w:rFonts w:cs="Arial"/>
                <w:sz w:val="15"/>
                <w:szCs w:val="15"/>
              </w:rPr>
            </w:pPr>
            <w:r>
              <w:rPr>
                <w:rFonts w:cs="Arial"/>
                <w:sz w:val="15"/>
                <w:szCs w:val="15"/>
              </w:rPr>
              <w:t xml:space="preserve"> 58 360 </w:t>
            </w:r>
          </w:p>
        </w:tc>
        <w:tc>
          <w:tcPr>
            <w:tcW w:w="435" w:type="pct"/>
            <w:tcBorders>
              <w:top w:val="nil"/>
              <w:left w:val="nil"/>
              <w:bottom w:val="nil"/>
              <w:right w:val="nil"/>
            </w:tcBorders>
            <w:shd w:val="clear" w:color="auto" w:fill="auto"/>
            <w:vAlign w:val="bottom"/>
          </w:tcPr>
          <w:p w14:paraId="3FDBA411" w14:textId="50EA3990" w:rsidR="000C4BDD" w:rsidRPr="001E18E5" w:rsidRDefault="0057754A" w:rsidP="004D5C3A">
            <w:pPr>
              <w:jc w:val="right"/>
              <w:rPr>
                <w:rFonts w:cs="Arial"/>
                <w:sz w:val="15"/>
                <w:szCs w:val="15"/>
              </w:rPr>
            </w:pPr>
            <w:r>
              <w:rPr>
                <w:rFonts w:cs="Arial"/>
                <w:sz w:val="15"/>
                <w:szCs w:val="15"/>
              </w:rPr>
              <w:t xml:space="preserve">72 041 </w:t>
            </w:r>
          </w:p>
        </w:tc>
        <w:tc>
          <w:tcPr>
            <w:tcW w:w="564" w:type="pct"/>
            <w:tcBorders>
              <w:top w:val="nil"/>
              <w:left w:val="nil"/>
              <w:bottom w:val="nil"/>
              <w:right w:val="nil"/>
            </w:tcBorders>
            <w:shd w:val="clear" w:color="auto" w:fill="auto"/>
          </w:tcPr>
          <w:p w14:paraId="6831E4A8" w14:textId="44AF1EE1"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5D1E01FB" w14:textId="0D408837"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633EEB2C" w14:textId="7FB65DB9"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7FD0F3E3" w14:textId="123687CF"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0E2943CE" w14:textId="5104BE94"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601ADE85" w14:textId="2775E831" w:rsidR="000C4BDD" w:rsidRPr="001E18E5" w:rsidRDefault="00E62D24" w:rsidP="004D5C3A">
            <w:pPr>
              <w:jc w:val="right"/>
              <w:rPr>
                <w:rFonts w:cs="Arial"/>
                <w:sz w:val="15"/>
                <w:szCs w:val="15"/>
              </w:rPr>
            </w:pPr>
            <w:r>
              <w:rPr>
                <w:rFonts w:cs="Arial"/>
                <w:sz w:val="15"/>
                <w:szCs w:val="15"/>
              </w:rPr>
              <w:t xml:space="preserve">130 401 </w:t>
            </w:r>
          </w:p>
        </w:tc>
      </w:tr>
      <w:tr w:rsidR="003A5D80" w:rsidRPr="001E18E5" w14:paraId="1D6FBAAB" w14:textId="77777777" w:rsidTr="00ED376D">
        <w:tc>
          <w:tcPr>
            <w:tcW w:w="1095" w:type="pct"/>
            <w:tcBorders>
              <w:top w:val="nil"/>
              <w:left w:val="nil"/>
              <w:bottom w:val="nil"/>
              <w:right w:val="nil"/>
            </w:tcBorders>
            <w:shd w:val="clear" w:color="auto" w:fill="auto"/>
            <w:noWrap/>
            <w:vAlign w:val="center"/>
            <w:hideMark/>
          </w:tcPr>
          <w:p w14:paraId="444A3C6E" w14:textId="77777777" w:rsidR="000C4BDD" w:rsidRPr="001E18E5" w:rsidRDefault="000C4BDD" w:rsidP="000C4BDD">
            <w:pPr>
              <w:jc w:val="left"/>
              <w:rPr>
                <w:rFonts w:cs="Arial"/>
                <w:sz w:val="15"/>
                <w:szCs w:val="15"/>
              </w:rPr>
            </w:pPr>
            <w:r w:rsidRPr="001E18E5">
              <w:rPr>
                <w:rFonts w:cs="Arial"/>
                <w:sz w:val="15"/>
                <w:szCs w:val="15"/>
              </w:rPr>
              <w:t>Úbytky</w:t>
            </w:r>
          </w:p>
        </w:tc>
        <w:tc>
          <w:tcPr>
            <w:tcW w:w="378" w:type="pct"/>
            <w:tcBorders>
              <w:top w:val="nil"/>
              <w:left w:val="nil"/>
              <w:bottom w:val="nil"/>
              <w:right w:val="nil"/>
            </w:tcBorders>
            <w:shd w:val="clear" w:color="auto" w:fill="auto"/>
            <w:vAlign w:val="bottom"/>
          </w:tcPr>
          <w:p w14:paraId="6EFD2CF7" w14:textId="715974D7"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01B2EAE2" w14:textId="0FE46288" w:rsidR="000C4BDD" w:rsidRPr="001E18E5" w:rsidRDefault="000548FB" w:rsidP="000C4BDD">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47E989FC" w14:textId="452895C1" w:rsidR="000C4BDD" w:rsidRPr="001E18E5" w:rsidRDefault="009755C5" w:rsidP="004D5C3A">
            <w:pPr>
              <w:ind w:right="-57"/>
              <w:jc w:val="right"/>
              <w:rPr>
                <w:rFonts w:cs="Arial"/>
                <w:sz w:val="15"/>
                <w:szCs w:val="15"/>
              </w:rPr>
            </w:pPr>
            <w:r>
              <w:rPr>
                <w:rFonts w:cs="Arial"/>
                <w:sz w:val="15"/>
                <w:szCs w:val="15"/>
              </w:rPr>
              <w:t xml:space="preserve">(222 604) </w:t>
            </w:r>
          </w:p>
        </w:tc>
        <w:tc>
          <w:tcPr>
            <w:tcW w:w="564" w:type="pct"/>
            <w:tcBorders>
              <w:top w:val="nil"/>
              <w:left w:val="nil"/>
              <w:bottom w:val="nil"/>
              <w:right w:val="nil"/>
            </w:tcBorders>
            <w:shd w:val="clear" w:color="auto" w:fill="auto"/>
          </w:tcPr>
          <w:p w14:paraId="655F76FE" w14:textId="4105E83A"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1A64D514" w14:textId="1AAACE1E"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294F1BD6" w14:textId="25B20E98"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5AEBA3BA" w14:textId="3AE6B1D0"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1CF4FF3F" w14:textId="3F40552D"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7DF0E435" w14:textId="429E2671" w:rsidR="000C4BDD" w:rsidRPr="001E18E5" w:rsidRDefault="003A5D80" w:rsidP="004D5C3A">
            <w:pPr>
              <w:ind w:right="-57"/>
              <w:jc w:val="right"/>
              <w:rPr>
                <w:rFonts w:cs="Arial"/>
                <w:sz w:val="15"/>
                <w:szCs w:val="15"/>
              </w:rPr>
            </w:pPr>
            <w:r>
              <w:rPr>
                <w:rFonts w:cs="Arial"/>
                <w:sz w:val="15"/>
                <w:szCs w:val="15"/>
              </w:rPr>
              <w:t xml:space="preserve">(222 604) </w:t>
            </w:r>
          </w:p>
        </w:tc>
      </w:tr>
      <w:tr w:rsidR="003A5D80" w:rsidRPr="001E18E5" w14:paraId="63DE57BA" w14:textId="77777777" w:rsidTr="00ED376D">
        <w:tc>
          <w:tcPr>
            <w:tcW w:w="1095" w:type="pct"/>
            <w:tcBorders>
              <w:top w:val="nil"/>
              <w:left w:val="nil"/>
              <w:bottom w:val="nil"/>
              <w:right w:val="nil"/>
            </w:tcBorders>
            <w:shd w:val="clear" w:color="auto" w:fill="auto"/>
            <w:noWrap/>
            <w:vAlign w:val="center"/>
            <w:hideMark/>
          </w:tcPr>
          <w:p w14:paraId="6258FDDF" w14:textId="77777777" w:rsidR="000C4BDD" w:rsidRPr="001E18E5" w:rsidRDefault="000C4BDD" w:rsidP="000C4BDD">
            <w:pPr>
              <w:jc w:val="left"/>
              <w:rPr>
                <w:rFonts w:cs="Arial"/>
                <w:sz w:val="15"/>
                <w:szCs w:val="15"/>
              </w:rPr>
            </w:pPr>
            <w:r w:rsidRPr="001E18E5">
              <w:rPr>
                <w:rFonts w:cs="Arial"/>
                <w:sz w:val="15"/>
                <w:szCs w:val="15"/>
              </w:rPr>
              <w:t>Presuny</w:t>
            </w:r>
          </w:p>
        </w:tc>
        <w:tc>
          <w:tcPr>
            <w:tcW w:w="378" w:type="pct"/>
            <w:tcBorders>
              <w:top w:val="nil"/>
              <w:left w:val="nil"/>
              <w:bottom w:val="nil"/>
              <w:right w:val="nil"/>
            </w:tcBorders>
            <w:shd w:val="clear" w:color="auto" w:fill="auto"/>
            <w:vAlign w:val="bottom"/>
          </w:tcPr>
          <w:p w14:paraId="0B10465B" w14:textId="48358DE6"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0A67CB95" w14:textId="49918A05" w:rsidR="000C4BDD" w:rsidRPr="001E18E5" w:rsidRDefault="000548FB" w:rsidP="000C4BDD">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4AF9C149" w14:textId="6F68B702" w:rsidR="000C4BDD" w:rsidRPr="001E18E5" w:rsidRDefault="000548FB" w:rsidP="000C4BDD">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tcPr>
          <w:p w14:paraId="6A78E329" w14:textId="1F41B5B9"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3AAF8D56" w14:textId="36E5468F"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7BCDF63A" w14:textId="14D0B950"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276C150B" w14:textId="2661F1FA"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78701824" w14:textId="168CDB57"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7F5B126A" w14:textId="34C75214" w:rsidR="000C4BDD" w:rsidRPr="001E18E5" w:rsidRDefault="000548FB" w:rsidP="000C4BDD">
            <w:pPr>
              <w:jc w:val="right"/>
              <w:rPr>
                <w:rFonts w:cs="Arial"/>
                <w:sz w:val="15"/>
                <w:szCs w:val="15"/>
              </w:rPr>
            </w:pPr>
            <w:r>
              <w:rPr>
                <w:rFonts w:cs="Arial"/>
                <w:sz w:val="15"/>
                <w:szCs w:val="15"/>
              </w:rPr>
              <w:t>-</w:t>
            </w:r>
          </w:p>
        </w:tc>
      </w:tr>
      <w:tr w:rsidR="003A5D80" w:rsidRPr="001E18E5" w14:paraId="3EB99081" w14:textId="77777777" w:rsidTr="00ED376D">
        <w:tc>
          <w:tcPr>
            <w:tcW w:w="1095" w:type="pct"/>
            <w:tcBorders>
              <w:top w:val="nil"/>
              <w:left w:val="nil"/>
              <w:bottom w:val="nil"/>
              <w:right w:val="nil"/>
            </w:tcBorders>
            <w:shd w:val="clear" w:color="auto" w:fill="auto"/>
            <w:noWrap/>
            <w:vAlign w:val="center"/>
            <w:hideMark/>
          </w:tcPr>
          <w:p w14:paraId="63D87813" w14:textId="5DA488F4" w:rsidR="00993FE4" w:rsidRPr="001E18E5" w:rsidRDefault="00993FE4">
            <w:pPr>
              <w:jc w:val="left"/>
              <w:rPr>
                <w:rFonts w:cs="Arial"/>
                <w:sz w:val="15"/>
                <w:szCs w:val="15"/>
              </w:rPr>
            </w:pPr>
            <w:r w:rsidRPr="001E18E5">
              <w:rPr>
                <w:rFonts w:cs="Arial"/>
                <w:sz w:val="15"/>
                <w:szCs w:val="15"/>
              </w:rPr>
              <w:t xml:space="preserve">K 31. decembru </w:t>
            </w:r>
            <w:r w:rsidR="00ED376D">
              <w:rPr>
                <w:rFonts w:cs="Arial"/>
                <w:sz w:val="15"/>
                <w:szCs w:val="15"/>
              </w:rPr>
              <w:t>2022</w:t>
            </w:r>
          </w:p>
        </w:tc>
        <w:tc>
          <w:tcPr>
            <w:tcW w:w="378" w:type="pct"/>
            <w:tcBorders>
              <w:top w:val="single" w:sz="4" w:space="0" w:color="auto"/>
              <w:left w:val="nil"/>
              <w:bottom w:val="nil"/>
              <w:right w:val="nil"/>
            </w:tcBorders>
            <w:shd w:val="clear" w:color="auto" w:fill="auto"/>
            <w:vAlign w:val="bottom"/>
          </w:tcPr>
          <w:p w14:paraId="02835443" w14:textId="0C26E19E" w:rsidR="00993FE4" w:rsidRPr="001E18E5" w:rsidRDefault="000548FB" w:rsidP="00993FE4">
            <w:pPr>
              <w:jc w:val="right"/>
              <w:rPr>
                <w:rFonts w:cs="Arial"/>
                <w:sz w:val="15"/>
                <w:szCs w:val="15"/>
              </w:rPr>
            </w:pPr>
            <w:r>
              <w:rPr>
                <w:rFonts w:cs="Arial"/>
                <w:sz w:val="15"/>
                <w:szCs w:val="15"/>
              </w:rPr>
              <w:t>-</w:t>
            </w:r>
          </w:p>
        </w:tc>
        <w:tc>
          <w:tcPr>
            <w:tcW w:w="402" w:type="pct"/>
            <w:tcBorders>
              <w:top w:val="single" w:sz="4" w:space="0" w:color="auto"/>
              <w:left w:val="nil"/>
              <w:bottom w:val="nil"/>
              <w:right w:val="nil"/>
            </w:tcBorders>
            <w:shd w:val="clear" w:color="auto" w:fill="auto"/>
            <w:vAlign w:val="bottom"/>
          </w:tcPr>
          <w:p w14:paraId="03443C46" w14:textId="40F7B8F6" w:rsidR="00993FE4" w:rsidRPr="001E18E5" w:rsidRDefault="009946AE" w:rsidP="004D5C3A">
            <w:pPr>
              <w:jc w:val="right"/>
              <w:rPr>
                <w:rFonts w:cs="Arial"/>
                <w:sz w:val="15"/>
                <w:szCs w:val="15"/>
              </w:rPr>
            </w:pPr>
            <w:r>
              <w:rPr>
                <w:rFonts w:cs="Arial"/>
                <w:sz w:val="15"/>
                <w:szCs w:val="15"/>
              </w:rPr>
              <w:t xml:space="preserve">476 218 </w:t>
            </w:r>
          </w:p>
        </w:tc>
        <w:tc>
          <w:tcPr>
            <w:tcW w:w="435" w:type="pct"/>
            <w:tcBorders>
              <w:top w:val="single" w:sz="4" w:space="0" w:color="auto"/>
              <w:left w:val="nil"/>
              <w:bottom w:val="nil"/>
              <w:right w:val="nil"/>
            </w:tcBorders>
            <w:shd w:val="clear" w:color="auto" w:fill="auto"/>
            <w:vAlign w:val="bottom"/>
          </w:tcPr>
          <w:p w14:paraId="6BC90A2B" w14:textId="7A7F92CD" w:rsidR="00993FE4" w:rsidRPr="001E18E5" w:rsidRDefault="009946AE" w:rsidP="00993FE4">
            <w:pPr>
              <w:jc w:val="right"/>
              <w:rPr>
                <w:rFonts w:cs="Arial"/>
                <w:sz w:val="15"/>
                <w:szCs w:val="15"/>
              </w:rPr>
            </w:pPr>
            <w:r>
              <w:rPr>
                <w:rFonts w:cs="Arial"/>
                <w:sz w:val="15"/>
                <w:szCs w:val="15"/>
              </w:rPr>
              <w:t xml:space="preserve">908 028 </w:t>
            </w:r>
          </w:p>
        </w:tc>
        <w:tc>
          <w:tcPr>
            <w:tcW w:w="564" w:type="pct"/>
            <w:tcBorders>
              <w:top w:val="single" w:sz="4" w:space="0" w:color="auto"/>
              <w:left w:val="nil"/>
              <w:bottom w:val="nil"/>
              <w:right w:val="nil"/>
            </w:tcBorders>
            <w:shd w:val="clear" w:color="auto" w:fill="auto"/>
            <w:vAlign w:val="bottom"/>
          </w:tcPr>
          <w:p w14:paraId="1A980210" w14:textId="0B2FAFB9" w:rsidR="00993FE4" w:rsidRPr="001E18E5" w:rsidRDefault="000548FB" w:rsidP="00993FE4">
            <w:pPr>
              <w:jc w:val="right"/>
              <w:rPr>
                <w:rFonts w:cs="Arial"/>
                <w:sz w:val="15"/>
                <w:szCs w:val="15"/>
              </w:rPr>
            </w:pPr>
            <w:r>
              <w:rPr>
                <w:rFonts w:cs="Arial"/>
                <w:sz w:val="15"/>
                <w:szCs w:val="15"/>
              </w:rPr>
              <w:t>-</w:t>
            </w:r>
          </w:p>
        </w:tc>
        <w:tc>
          <w:tcPr>
            <w:tcW w:w="360" w:type="pct"/>
            <w:tcBorders>
              <w:top w:val="single" w:sz="4" w:space="0" w:color="auto"/>
              <w:left w:val="nil"/>
              <w:bottom w:val="nil"/>
              <w:right w:val="nil"/>
            </w:tcBorders>
            <w:shd w:val="clear" w:color="auto" w:fill="auto"/>
            <w:vAlign w:val="bottom"/>
          </w:tcPr>
          <w:p w14:paraId="5493E81E" w14:textId="3F74F964" w:rsidR="00993FE4" w:rsidRPr="001E18E5" w:rsidRDefault="000548FB" w:rsidP="00993FE4">
            <w:pPr>
              <w:jc w:val="right"/>
              <w:rPr>
                <w:rFonts w:cs="Arial"/>
                <w:sz w:val="15"/>
                <w:szCs w:val="15"/>
              </w:rPr>
            </w:pPr>
            <w:r>
              <w:rPr>
                <w:rFonts w:cs="Arial"/>
                <w:sz w:val="15"/>
                <w:szCs w:val="15"/>
              </w:rPr>
              <w:t>-</w:t>
            </w:r>
          </w:p>
        </w:tc>
        <w:tc>
          <w:tcPr>
            <w:tcW w:w="365" w:type="pct"/>
            <w:tcBorders>
              <w:top w:val="single" w:sz="4" w:space="0" w:color="auto"/>
              <w:left w:val="nil"/>
              <w:bottom w:val="nil"/>
              <w:right w:val="nil"/>
            </w:tcBorders>
            <w:shd w:val="clear" w:color="auto" w:fill="auto"/>
            <w:vAlign w:val="bottom"/>
          </w:tcPr>
          <w:p w14:paraId="493CAB9A" w14:textId="0590391D" w:rsidR="00993FE4" w:rsidRPr="001E18E5" w:rsidRDefault="000548FB" w:rsidP="00993FE4">
            <w:pPr>
              <w:jc w:val="right"/>
              <w:rPr>
                <w:rFonts w:cs="Arial"/>
                <w:sz w:val="15"/>
                <w:szCs w:val="15"/>
              </w:rPr>
            </w:pPr>
            <w:r>
              <w:rPr>
                <w:rFonts w:cs="Arial"/>
                <w:sz w:val="15"/>
                <w:szCs w:val="15"/>
              </w:rPr>
              <w:t>-</w:t>
            </w:r>
          </w:p>
        </w:tc>
        <w:tc>
          <w:tcPr>
            <w:tcW w:w="464" w:type="pct"/>
            <w:tcBorders>
              <w:top w:val="single" w:sz="4" w:space="0" w:color="auto"/>
              <w:left w:val="nil"/>
              <w:bottom w:val="nil"/>
              <w:right w:val="nil"/>
            </w:tcBorders>
            <w:shd w:val="clear" w:color="auto" w:fill="auto"/>
            <w:vAlign w:val="bottom"/>
          </w:tcPr>
          <w:p w14:paraId="37901195" w14:textId="08EBC177" w:rsidR="00993FE4" w:rsidRPr="001E18E5" w:rsidRDefault="00993FE4" w:rsidP="00993FE4">
            <w:pPr>
              <w:jc w:val="right"/>
              <w:rPr>
                <w:rFonts w:cs="Arial"/>
                <w:sz w:val="15"/>
                <w:szCs w:val="15"/>
              </w:rPr>
            </w:pPr>
          </w:p>
        </w:tc>
        <w:tc>
          <w:tcPr>
            <w:tcW w:w="430" w:type="pct"/>
            <w:tcBorders>
              <w:top w:val="single" w:sz="4" w:space="0" w:color="auto"/>
              <w:left w:val="nil"/>
              <w:bottom w:val="nil"/>
              <w:right w:val="nil"/>
            </w:tcBorders>
            <w:shd w:val="clear" w:color="auto" w:fill="auto"/>
            <w:vAlign w:val="bottom"/>
          </w:tcPr>
          <w:p w14:paraId="2CFF446A" w14:textId="5769A0FC" w:rsidR="00993FE4" w:rsidRPr="001E18E5" w:rsidRDefault="000548FB" w:rsidP="00993FE4">
            <w:pPr>
              <w:jc w:val="right"/>
              <w:rPr>
                <w:rFonts w:cs="Arial"/>
                <w:sz w:val="15"/>
                <w:szCs w:val="15"/>
              </w:rPr>
            </w:pPr>
            <w:r>
              <w:rPr>
                <w:rFonts w:cs="Arial"/>
                <w:sz w:val="15"/>
                <w:szCs w:val="15"/>
              </w:rPr>
              <w:t>-</w:t>
            </w:r>
          </w:p>
        </w:tc>
        <w:tc>
          <w:tcPr>
            <w:tcW w:w="508" w:type="pct"/>
            <w:tcBorders>
              <w:top w:val="single" w:sz="4" w:space="0" w:color="auto"/>
              <w:left w:val="nil"/>
              <w:bottom w:val="nil"/>
              <w:right w:val="nil"/>
            </w:tcBorders>
            <w:shd w:val="clear" w:color="auto" w:fill="auto"/>
            <w:vAlign w:val="bottom"/>
          </w:tcPr>
          <w:p w14:paraId="57F074B1" w14:textId="551A235C" w:rsidR="00993FE4" w:rsidRPr="001E18E5" w:rsidRDefault="00E64268" w:rsidP="004D5C3A">
            <w:pPr>
              <w:jc w:val="right"/>
              <w:rPr>
                <w:rFonts w:cs="Arial"/>
                <w:sz w:val="15"/>
                <w:szCs w:val="15"/>
              </w:rPr>
            </w:pPr>
            <w:r>
              <w:rPr>
                <w:rFonts w:cs="Arial"/>
                <w:sz w:val="15"/>
                <w:szCs w:val="15"/>
              </w:rPr>
              <w:t xml:space="preserve">1 384 246 </w:t>
            </w:r>
          </w:p>
        </w:tc>
      </w:tr>
      <w:tr w:rsidR="003A5D80" w:rsidRPr="001E18E5" w14:paraId="04DA45CD" w14:textId="77777777" w:rsidTr="00ED376D">
        <w:tc>
          <w:tcPr>
            <w:tcW w:w="1095" w:type="pct"/>
            <w:tcBorders>
              <w:top w:val="nil"/>
              <w:left w:val="nil"/>
              <w:bottom w:val="nil"/>
              <w:right w:val="nil"/>
            </w:tcBorders>
            <w:shd w:val="clear" w:color="auto" w:fill="auto"/>
            <w:noWrap/>
            <w:vAlign w:val="center"/>
            <w:hideMark/>
          </w:tcPr>
          <w:p w14:paraId="6FE97569" w14:textId="77777777" w:rsidR="00993FE4" w:rsidRPr="001E18E5" w:rsidRDefault="00993FE4" w:rsidP="00993FE4">
            <w:pPr>
              <w:jc w:val="left"/>
              <w:rPr>
                <w:rFonts w:cs="Arial"/>
                <w:sz w:val="15"/>
                <w:szCs w:val="15"/>
              </w:rPr>
            </w:pPr>
            <w:r w:rsidRPr="001E18E5">
              <w:rPr>
                <w:rFonts w:cs="Arial"/>
                <w:sz w:val="15"/>
                <w:szCs w:val="15"/>
              </w:rPr>
              <w:t> </w:t>
            </w:r>
          </w:p>
        </w:tc>
        <w:tc>
          <w:tcPr>
            <w:tcW w:w="378" w:type="pct"/>
            <w:tcBorders>
              <w:top w:val="nil"/>
              <w:left w:val="nil"/>
              <w:bottom w:val="nil"/>
              <w:right w:val="nil"/>
            </w:tcBorders>
            <w:shd w:val="clear" w:color="auto" w:fill="auto"/>
            <w:vAlign w:val="bottom"/>
            <w:hideMark/>
          </w:tcPr>
          <w:p w14:paraId="6A4A2119" w14:textId="77777777" w:rsidR="00993FE4" w:rsidRPr="001E18E5" w:rsidRDefault="00993FE4" w:rsidP="00993FE4">
            <w:pPr>
              <w:jc w:val="right"/>
              <w:rPr>
                <w:sz w:val="15"/>
                <w:szCs w:val="15"/>
              </w:rPr>
            </w:pPr>
          </w:p>
        </w:tc>
        <w:tc>
          <w:tcPr>
            <w:tcW w:w="402" w:type="pct"/>
            <w:tcBorders>
              <w:top w:val="nil"/>
              <w:left w:val="nil"/>
              <w:bottom w:val="nil"/>
              <w:right w:val="nil"/>
            </w:tcBorders>
            <w:shd w:val="clear" w:color="auto" w:fill="auto"/>
            <w:vAlign w:val="bottom"/>
            <w:hideMark/>
          </w:tcPr>
          <w:p w14:paraId="38E4A1E9" w14:textId="77777777" w:rsidR="00993FE4" w:rsidRPr="001E18E5" w:rsidRDefault="00993FE4" w:rsidP="00993FE4">
            <w:pPr>
              <w:jc w:val="right"/>
              <w:rPr>
                <w:sz w:val="15"/>
                <w:szCs w:val="15"/>
              </w:rPr>
            </w:pPr>
          </w:p>
        </w:tc>
        <w:tc>
          <w:tcPr>
            <w:tcW w:w="435" w:type="pct"/>
            <w:tcBorders>
              <w:top w:val="nil"/>
              <w:left w:val="nil"/>
              <w:bottom w:val="nil"/>
              <w:right w:val="nil"/>
            </w:tcBorders>
            <w:shd w:val="clear" w:color="auto" w:fill="auto"/>
            <w:vAlign w:val="bottom"/>
            <w:hideMark/>
          </w:tcPr>
          <w:p w14:paraId="36243BB7" w14:textId="77777777" w:rsidR="00993FE4" w:rsidRPr="001E18E5" w:rsidRDefault="00993FE4" w:rsidP="00993FE4">
            <w:pPr>
              <w:jc w:val="right"/>
              <w:rPr>
                <w:sz w:val="15"/>
                <w:szCs w:val="15"/>
              </w:rPr>
            </w:pPr>
          </w:p>
        </w:tc>
        <w:tc>
          <w:tcPr>
            <w:tcW w:w="564" w:type="pct"/>
            <w:tcBorders>
              <w:top w:val="nil"/>
              <w:left w:val="nil"/>
              <w:bottom w:val="nil"/>
              <w:right w:val="nil"/>
            </w:tcBorders>
            <w:shd w:val="clear" w:color="auto" w:fill="auto"/>
            <w:vAlign w:val="bottom"/>
            <w:hideMark/>
          </w:tcPr>
          <w:p w14:paraId="2713ADAE" w14:textId="77777777" w:rsidR="00993FE4" w:rsidRPr="001E18E5" w:rsidRDefault="00993FE4" w:rsidP="00993FE4">
            <w:pPr>
              <w:jc w:val="right"/>
              <w:rPr>
                <w:sz w:val="15"/>
                <w:szCs w:val="15"/>
              </w:rPr>
            </w:pPr>
          </w:p>
        </w:tc>
        <w:tc>
          <w:tcPr>
            <w:tcW w:w="360" w:type="pct"/>
            <w:tcBorders>
              <w:top w:val="nil"/>
              <w:left w:val="nil"/>
              <w:bottom w:val="nil"/>
              <w:right w:val="nil"/>
            </w:tcBorders>
            <w:shd w:val="clear" w:color="auto" w:fill="auto"/>
            <w:vAlign w:val="bottom"/>
            <w:hideMark/>
          </w:tcPr>
          <w:p w14:paraId="38FAA9A7" w14:textId="77777777" w:rsidR="00993FE4" w:rsidRPr="001E18E5" w:rsidRDefault="00993FE4" w:rsidP="00993FE4">
            <w:pPr>
              <w:jc w:val="right"/>
              <w:rPr>
                <w:sz w:val="15"/>
                <w:szCs w:val="15"/>
              </w:rPr>
            </w:pPr>
          </w:p>
        </w:tc>
        <w:tc>
          <w:tcPr>
            <w:tcW w:w="365" w:type="pct"/>
            <w:tcBorders>
              <w:top w:val="nil"/>
              <w:left w:val="nil"/>
              <w:bottom w:val="nil"/>
              <w:right w:val="nil"/>
            </w:tcBorders>
            <w:shd w:val="clear" w:color="auto" w:fill="auto"/>
            <w:vAlign w:val="bottom"/>
            <w:hideMark/>
          </w:tcPr>
          <w:p w14:paraId="034B436A" w14:textId="77777777" w:rsidR="00993FE4" w:rsidRPr="001E18E5" w:rsidRDefault="00993FE4" w:rsidP="00993FE4">
            <w:pPr>
              <w:jc w:val="right"/>
              <w:rPr>
                <w:sz w:val="15"/>
                <w:szCs w:val="15"/>
              </w:rPr>
            </w:pPr>
          </w:p>
        </w:tc>
        <w:tc>
          <w:tcPr>
            <w:tcW w:w="464" w:type="pct"/>
            <w:tcBorders>
              <w:top w:val="nil"/>
              <w:left w:val="nil"/>
              <w:bottom w:val="nil"/>
              <w:right w:val="nil"/>
            </w:tcBorders>
            <w:shd w:val="clear" w:color="auto" w:fill="auto"/>
            <w:vAlign w:val="bottom"/>
            <w:hideMark/>
          </w:tcPr>
          <w:p w14:paraId="7965E184" w14:textId="77777777" w:rsidR="00993FE4" w:rsidRPr="001E18E5" w:rsidRDefault="00993FE4" w:rsidP="00993FE4">
            <w:pPr>
              <w:jc w:val="right"/>
              <w:rPr>
                <w:sz w:val="15"/>
                <w:szCs w:val="15"/>
              </w:rPr>
            </w:pPr>
          </w:p>
        </w:tc>
        <w:tc>
          <w:tcPr>
            <w:tcW w:w="430" w:type="pct"/>
            <w:tcBorders>
              <w:top w:val="nil"/>
              <w:left w:val="nil"/>
              <w:bottom w:val="nil"/>
              <w:right w:val="nil"/>
            </w:tcBorders>
            <w:shd w:val="clear" w:color="auto" w:fill="auto"/>
            <w:vAlign w:val="bottom"/>
            <w:hideMark/>
          </w:tcPr>
          <w:p w14:paraId="54898502" w14:textId="77777777" w:rsidR="00993FE4" w:rsidRPr="001E18E5" w:rsidRDefault="00993FE4" w:rsidP="00993FE4">
            <w:pPr>
              <w:jc w:val="right"/>
              <w:rPr>
                <w:sz w:val="15"/>
                <w:szCs w:val="15"/>
              </w:rPr>
            </w:pPr>
          </w:p>
        </w:tc>
        <w:tc>
          <w:tcPr>
            <w:tcW w:w="508" w:type="pct"/>
            <w:tcBorders>
              <w:top w:val="nil"/>
              <w:left w:val="nil"/>
              <w:bottom w:val="nil"/>
              <w:right w:val="nil"/>
            </w:tcBorders>
            <w:shd w:val="clear" w:color="auto" w:fill="auto"/>
            <w:vAlign w:val="bottom"/>
            <w:hideMark/>
          </w:tcPr>
          <w:p w14:paraId="3AC07877" w14:textId="77777777" w:rsidR="00993FE4" w:rsidRPr="001E18E5" w:rsidRDefault="00993FE4" w:rsidP="00993FE4">
            <w:pPr>
              <w:jc w:val="right"/>
              <w:rPr>
                <w:sz w:val="15"/>
                <w:szCs w:val="15"/>
              </w:rPr>
            </w:pPr>
          </w:p>
        </w:tc>
      </w:tr>
      <w:tr w:rsidR="003A5D80" w:rsidRPr="001E18E5" w14:paraId="2DAC886E" w14:textId="77777777" w:rsidTr="00ED376D">
        <w:tc>
          <w:tcPr>
            <w:tcW w:w="1095" w:type="pct"/>
            <w:tcBorders>
              <w:top w:val="nil"/>
              <w:left w:val="nil"/>
              <w:bottom w:val="nil"/>
              <w:right w:val="nil"/>
            </w:tcBorders>
            <w:shd w:val="clear" w:color="auto" w:fill="auto"/>
            <w:noWrap/>
            <w:vAlign w:val="center"/>
            <w:hideMark/>
          </w:tcPr>
          <w:p w14:paraId="44B47169" w14:textId="77777777" w:rsidR="00993FE4" w:rsidRPr="001E18E5" w:rsidRDefault="00993FE4" w:rsidP="00993FE4">
            <w:pPr>
              <w:jc w:val="left"/>
              <w:rPr>
                <w:rFonts w:cs="Arial"/>
                <w:b/>
                <w:bCs/>
                <w:sz w:val="15"/>
                <w:szCs w:val="15"/>
              </w:rPr>
            </w:pPr>
            <w:r w:rsidRPr="001E18E5">
              <w:rPr>
                <w:rFonts w:cs="Arial"/>
                <w:b/>
                <w:bCs/>
                <w:sz w:val="15"/>
                <w:szCs w:val="15"/>
              </w:rPr>
              <w:t>Opravná položka</w:t>
            </w:r>
          </w:p>
        </w:tc>
        <w:tc>
          <w:tcPr>
            <w:tcW w:w="378" w:type="pct"/>
            <w:tcBorders>
              <w:top w:val="nil"/>
              <w:left w:val="nil"/>
              <w:bottom w:val="nil"/>
              <w:right w:val="nil"/>
            </w:tcBorders>
            <w:shd w:val="clear" w:color="auto" w:fill="auto"/>
            <w:vAlign w:val="bottom"/>
            <w:hideMark/>
          </w:tcPr>
          <w:p w14:paraId="596F9BDD" w14:textId="77777777" w:rsidR="00993FE4" w:rsidRPr="001E18E5" w:rsidRDefault="00993FE4" w:rsidP="00993FE4">
            <w:pPr>
              <w:jc w:val="right"/>
              <w:rPr>
                <w:rFonts w:cs="Arial"/>
                <w:b/>
                <w:bCs/>
                <w:sz w:val="15"/>
                <w:szCs w:val="15"/>
              </w:rPr>
            </w:pPr>
          </w:p>
        </w:tc>
        <w:tc>
          <w:tcPr>
            <w:tcW w:w="402" w:type="pct"/>
            <w:tcBorders>
              <w:top w:val="nil"/>
              <w:left w:val="nil"/>
              <w:bottom w:val="nil"/>
              <w:right w:val="nil"/>
            </w:tcBorders>
            <w:shd w:val="clear" w:color="auto" w:fill="auto"/>
            <w:vAlign w:val="bottom"/>
            <w:hideMark/>
          </w:tcPr>
          <w:p w14:paraId="29BB5B82" w14:textId="77777777" w:rsidR="00993FE4" w:rsidRPr="001E18E5" w:rsidRDefault="00993FE4" w:rsidP="00993FE4">
            <w:pPr>
              <w:jc w:val="right"/>
              <w:rPr>
                <w:sz w:val="15"/>
                <w:szCs w:val="15"/>
              </w:rPr>
            </w:pPr>
          </w:p>
        </w:tc>
        <w:tc>
          <w:tcPr>
            <w:tcW w:w="435" w:type="pct"/>
            <w:tcBorders>
              <w:top w:val="nil"/>
              <w:left w:val="nil"/>
              <w:bottom w:val="nil"/>
              <w:right w:val="nil"/>
            </w:tcBorders>
            <w:shd w:val="clear" w:color="auto" w:fill="auto"/>
            <w:vAlign w:val="bottom"/>
            <w:hideMark/>
          </w:tcPr>
          <w:p w14:paraId="13B24520" w14:textId="77777777" w:rsidR="00993FE4" w:rsidRPr="001E18E5" w:rsidRDefault="00993FE4" w:rsidP="00993FE4">
            <w:pPr>
              <w:jc w:val="right"/>
              <w:rPr>
                <w:sz w:val="15"/>
                <w:szCs w:val="15"/>
              </w:rPr>
            </w:pPr>
          </w:p>
        </w:tc>
        <w:tc>
          <w:tcPr>
            <w:tcW w:w="564" w:type="pct"/>
            <w:tcBorders>
              <w:top w:val="nil"/>
              <w:left w:val="nil"/>
              <w:bottom w:val="nil"/>
              <w:right w:val="nil"/>
            </w:tcBorders>
            <w:shd w:val="clear" w:color="auto" w:fill="auto"/>
            <w:vAlign w:val="bottom"/>
            <w:hideMark/>
          </w:tcPr>
          <w:p w14:paraId="39128743" w14:textId="77777777" w:rsidR="00993FE4" w:rsidRPr="001E18E5" w:rsidRDefault="00993FE4" w:rsidP="00993FE4">
            <w:pPr>
              <w:jc w:val="right"/>
              <w:rPr>
                <w:sz w:val="15"/>
                <w:szCs w:val="15"/>
              </w:rPr>
            </w:pPr>
          </w:p>
        </w:tc>
        <w:tc>
          <w:tcPr>
            <w:tcW w:w="360" w:type="pct"/>
            <w:tcBorders>
              <w:top w:val="nil"/>
              <w:left w:val="nil"/>
              <w:bottom w:val="nil"/>
              <w:right w:val="nil"/>
            </w:tcBorders>
            <w:shd w:val="clear" w:color="auto" w:fill="auto"/>
            <w:vAlign w:val="bottom"/>
            <w:hideMark/>
          </w:tcPr>
          <w:p w14:paraId="16DBD661" w14:textId="77777777" w:rsidR="00993FE4" w:rsidRPr="001E18E5" w:rsidRDefault="00993FE4" w:rsidP="00993FE4">
            <w:pPr>
              <w:jc w:val="right"/>
              <w:rPr>
                <w:sz w:val="15"/>
                <w:szCs w:val="15"/>
              </w:rPr>
            </w:pPr>
          </w:p>
        </w:tc>
        <w:tc>
          <w:tcPr>
            <w:tcW w:w="365" w:type="pct"/>
            <w:tcBorders>
              <w:top w:val="nil"/>
              <w:left w:val="nil"/>
              <w:bottom w:val="nil"/>
              <w:right w:val="nil"/>
            </w:tcBorders>
            <w:shd w:val="clear" w:color="auto" w:fill="auto"/>
            <w:vAlign w:val="bottom"/>
            <w:hideMark/>
          </w:tcPr>
          <w:p w14:paraId="0ABC1431" w14:textId="77777777" w:rsidR="00993FE4" w:rsidRPr="001E18E5" w:rsidRDefault="00993FE4" w:rsidP="00993FE4">
            <w:pPr>
              <w:jc w:val="right"/>
              <w:rPr>
                <w:sz w:val="15"/>
                <w:szCs w:val="15"/>
              </w:rPr>
            </w:pPr>
          </w:p>
        </w:tc>
        <w:tc>
          <w:tcPr>
            <w:tcW w:w="464" w:type="pct"/>
            <w:tcBorders>
              <w:top w:val="nil"/>
              <w:left w:val="nil"/>
              <w:bottom w:val="nil"/>
              <w:right w:val="nil"/>
            </w:tcBorders>
            <w:shd w:val="clear" w:color="auto" w:fill="auto"/>
            <w:vAlign w:val="bottom"/>
            <w:hideMark/>
          </w:tcPr>
          <w:p w14:paraId="6C5F642E" w14:textId="77777777" w:rsidR="00993FE4" w:rsidRPr="001E18E5" w:rsidRDefault="00993FE4" w:rsidP="00993FE4">
            <w:pPr>
              <w:jc w:val="right"/>
              <w:rPr>
                <w:sz w:val="15"/>
                <w:szCs w:val="15"/>
              </w:rPr>
            </w:pPr>
          </w:p>
        </w:tc>
        <w:tc>
          <w:tcPr>
            <w:tcW w:w="430" w:type="pct"/>
            <w:tcBorders>
              <w:top w:val="nil"/>
              <w:left w:val="nil"/>
              <w:bottom w:val="nil"/>
              <w:right w:val="nil"/>
            </w:tcBorders>
            <w:shd w:val="clear" w:color="auto" w:fill="auto"/>
            <w:vAlign w:val="bottom"/>
            <w:hideMark/>
          </w:tcPr>
          <w:p w14:paraId="22932463" w14:textId="77777777" w:rsidR="00993FE4" w:rsidRPr="001E18E5" w:rsidRDefault="00993FE4" w:rsidP="00993FE4">
            <w:pPr>
              <w:jc w:val="right"/>
              <w:rPr>
                <w:sz w:val="15"/>
                <w:szCs w:val="15"/>
              </w:rPr>
            </w:pPr>
          </w:p>
        </w:tc>
        <w:tc>
          <w:tcPr>
            <w:tcW w:w="508" w:type="pct"/>
            <w:tcBorders>
              <w:top w:val="nil"/>
              <w:left w:val="nil"/>
              <w:bottom w:val="nil"/>
              <w:right w:val="nil"/>
            </w:tcBorders>
            <w:shd w:val="clear" w:color="auto" w:fill="auto"/>
            <w:vAlign w:val="bottom"/>
            <w:hideMark/>
          </w:tcPr>
          <w:p w14:paraId="01E79E32" w14:textId="77777777" w:rsidR="00993FE4" w:rsidRPr="001E18E5" w:rsidRDefault="00993FE4" w:rsidP="00993FE4">
            <w:pPr>
              <w:jc w:val="right"/>
              <w:rPr>
                <w:sz w:val="15"/>
                <w:szCs w:val="15"/>
              </w:rPr>
            </w:pPr>
          </w:p>
        </w:tc>
      </w:tr>
      <w:tr w:rsidR="003A5D80" w:rsidRPr="001E18E5" w14:paraId="54EC38CC" w14:textId="77777777" w:rsidTr="00ED376D">
        <w:tc>
          <w:tcPr>
            <w:tcW w:w="1095" w:type="pct"/>
            <w:tcBorders>
              <w:top w:val="nil"/>
              <w:left w:val="nil"/>
              <w:bottom w:val="nil"/>
              <w:right w:val="nil"/>
            </w:tcBorders>
            <w:shd w:val="clear" w:color="auto" w:fill="auto"/>
            <w:noWrap/>
            <w:vAlign w:val="center"/>
            <w:hideMark/>
          </w:tcPr>
          <w:p w14:paraId="4EFABA81" w14:textId="66CB6A4B" w:rsidR="00ED376D" w:rsidRPr="001E18E5" w:rsidRDefault="00ED376D" w:rsidP="00ED376D">
            <w:pPr>
              <w:jc w:val="left"/>
              <w:rPr>
                <w:rFonts w:cs="Arial"/>
                <w:sz w:val="15"/>
                <w:szCs w:val="15"/>
              </w:rPr>
            </w:pPr>
            <w:r w:rsidRPr="001E18E5">
              <w:rPr>
                <w:rFonts w:cs="Arial"/>
                <w:sz w:val="15"/>
                <w:szCs w:val="15"/>
              </w:rPr>
              <w:t xml:space="preserve">K 1. januáru </w:t>
            </w:r>
            <w:r>
              <w:rPr>
                <w:rFonts w:cs="Arial"/>
                <w:sz w:val="15"/>
                <w:szCs w:val="15"/>
              </w:rPr>
              <w:t>2022</w:t>
            </w:r>
          </w:p>
        </w:tc>
        <w:tc>
          <w:tcPr>
            <w:tcW w:w="378" w:type="pct"/>
            <w:tcBorders>
              <w:top w:val="nil"/>
              <w:left w:val="nil"/>
              <w:bottom w:val="nil"/>
              <w:right w:val="nil"/>
            </w:tcBorders>
            <w:shd w:val="clear" w:color="auto" w:fill="auto"/>
            <w:vAlign w:val="bottom"/>
            <w:hideMark/>
          </w:tcPr>
          <w:p w14:paraId="03D1CFD8" w14:textId="24B9B257" w:rsidR="00ED376D" w:rsidRPr="001E18E5" w:rsidRDefault="00ED376D" w:rsidP="00ED376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hideMark/>
          </w:tcPr>
          <w:p w14:paraId="231F30F1" w14:textId="02FB6716" w:rsidR="00ED376D" w:rsidRPr="001E18E5" w:rsidRDefault="00ED376D" w:rsidP="00ED376D">
            <w:pPr>
              <w:jc w:val="right"/>
              <w:rPr>
                <w:rFonts w:cs="Arial"/>
                <w:sz w:val="15"/>
                <w:szCs w:val="15"/>
              </w:rPr>
            </w:pPr>
            <w:r>
              <w:rPr>
                <w:rFonts w:cs="Arial"/>
                <w:sz w:val="15"/>
                <w:szCs w:val="15"/>
              </w:rPr>
              <w:t>83 570</w:t>
            </w:r>
          </w:p>
        </w:tc>
        <w:tc>
          <w:tcPr>
            <w:tcW w:w="435" w:type="pct"/>
            <w:tcBorders>
              <w:top w:val="nil"/>
              <w:left w:val="nil"/>
              <w:bottom w:val="nil"/>
              <w:right w:val="nil"/>
            </w:tcBorders>
            <w:shd w:val="clear" w:color="auto" w:fill="auto"/>
            <w:hideMark/>
          </w:tcPr>
          <w:p w14:paraId="7EA54C1D" w14:textId="01AE624E" w:rsidR="00ED376D" w:rsidRPr="001E18E5" w:rsidRDefault="00ED376D" w:rsidP="00ED376D">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hideMark/>
          </w:tcPr>
          <w:p w14:paraId="2665E814" w14:textId="19FDFD5E" w:rsidR="00ED376D" w:rsidRPr="001E18E5" w:rsidRDefault="00ED376D" w:rsidP="00ED376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hideMark/>
          </w:tcPr>
          <w:p w14:paraId="2E84FE57" w14:textId="3FEDBE02" w:rsidR="00ED376D" w:rsidRPr="001E18E5" w:rsidRDefault="00ED376D" w:rsidP="00ED376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hideMark/>
          </w:tcPr>
          <w:p w14:paraId="3F1E167D" w14:textId="1E9F3428" w:rsidR="00ED376D" w:rsidRPr="001E18E5" w:rsidRDefault="00ED376D" w:rsidP="00ED376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hideMark/>
          </w:tcPr>
          <w:p w14:paraId="00518CCF" w14:textId="5CA0933C" w:rsidR="00ED376D" w:rsidRPr="001E18E5" w:rsidRDefault="00ED376D" w:rsidP="00ED376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hideMark/>
          </w:tcPr>
          <w:p w14:paraId="53939B0B" w14:textId="173D4130" w:rsidR="00ED376D" w:rsidRPr="001E18E5" w:rsidRDefault="00ED376D" w:rsidP="00ED376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hideMark/>
          </w:tcPr>
          <w:p w14:paraId="60AFD787" w14:textId="23FA807E" w:rsidR="00ED376D" w:rsidRPr="001E18E5" w:rsidRDefault="00ED376D" w:rsidP="00ED376D">
            <w:pPr>
              <w:jc w:val="right"/>
              <w:rPr>
                <w:rFonts w:cs="Arial"/>
                <w:sz w:val="15"/>
                <w:szCs w:val="15"/>
              </w:rPr>
            </w:pPr>
            <w:r>
              <w:rPr>
                <w:rFonts w:cs="Arial"/>
                <w:sz w:val="15"/>
                <w:szCs w:val="15"/>
              </w:rPr>
              <w:t>83 570</w:t>
            </w:r>
          </w:p>
        </w:tc>
      </w:tr>
      <w:tr w:rsidR="003A5D80" w:rsidRPr="001E18E5" w14:paraId="0C52D1A5" w14:textId="77777777" w:rsidTr="00ED376D">
        <w:tc>
          <w:tcPr>
            <w:tcW w:w="1095" w:type="pct"/>
            <w:tcBorders>
              <w:top w:val="nil"/>
              <w:left w:val="nil"/>
              <w:bottom w:val="nil"/>
              <w:right w:val="nil"/>
            </w:tcBorders>
            <w:shd w:val="clear" w:color="auto" w:fill="auto"/>
            <w:noWrap/>
            <w:vAlign w:val="center"/>
            <w:hideMark/>
          </w:tcPr>
          <w:p w14:paraId="054BD363" w14:textId="77777777" w:rsidR="000C4BDD" w:rsidRPr="001E18E5" w:rsidRDefault="000C4BDD" w:rsidP="000C4BDD">
            <w:pPr>
              <w:jc w:val="left"/>
              <w:rPr>
                <w:rFonts w:cs="Arial"/>
                <w:sz w:val="15"/>
                <w:szCs w:val="15"/>
              </w:rPr>
            </w:pPr>
            <w:r w:rsidRPr="001E18E5">
              <w:rPr>
                <w:rFonts w:cs="Arial"/>
                <w:sz w:val="15"/>
                <w:szCs w:val="15"/>
              </w:rPr>
              <w:t>Prírastky</w:t>
            </w:r>
          </w:p>
        </w:tc>
        <w:tc>
          <w:tcPr>
            <w:tcW w:w="378" w:type="pct"/>
            <w:tcBorders>
              <w:top w:val="nil"/>
              <w:left w:val="nil"/>
              <w:bottom w:val="nil"/>
              <w:right w:val="nil"/>
            </w:tcBorders>
            <w:shd w:val="clear" w:color="auto" w:fill="auto"/>
            <w:vAlign w:val="bottom"/>
          </w:tcPr>
          <w:p w14:paraId="48F9384F" w14:textId="5C202223"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1BF20325" w14:textId="57CA73AD" w:rsidR="000C4BDD" w:rsidRPr="001E18E5" w:rsidRDefault="000548FB" w:rsidP="000C4BDD">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tcPr>
          <w:p w14:paraId="2E6F711E" w14:textId="0CC4A152" w:rsidR="000C4BDD" w:rsidRPr="001E18E5" w:rsidRDefault="000548FB" w:rsidP="000C4BDD">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tcPr>
          <w:p w14:paraId="04535B1A" w14:textId="6E6D88B9"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0CDAA7B3" w14:textId="7B231B69"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3B603ACB" w14:textId="0CDF953E"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75BC637F" w14:textId="786D1601"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5741F29A" w14:textId="0BF22432"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1804D457" w14:textId="63634124" w:rsidR="000C4BDD" w:rsidRPr="001E18E5" w:rsidRDefault="000548FB" w:rsidP="000C4BDD">
            <w:pPr>
              <w:jc w:val="right"/>
              <w:rPr>
                <w:rFonts w:cs="Arial"/>
                <w:sz w:val="15"/>
                <w:szCs w:val="15"/>
              </w:rPr>
            </w:pPr>
            <w:r>
              <w:rPr>
                <w:rFonts w:cs="Arial"/>
                <w:sz w:val="15"/>
                <w:szCs w:val="15"/>
              </w:rPr>
              <w:t>-</w:t>
            </w:r>
          </w:p>
        </w:tc>
      </w:tr>
      <w:tr w:rsidR="003A5D80" w:rsidRPr="001E18E5" w14:paraId="09946D81" w14:textId="77777777" w:rsidTr="00ED376D">
        <w:tc>
          <w:tcPr>
            <w:tcW w:w="1095" w:type="pct"/>
            <w:tcBorders>
              <w:top w:val="nil"/>
              <w:left w:val="nil"/>
              <w:bottom w:val="nil"/>
              <w:right w:val="nil"/>
            </w:tcBorders>
            <w:shd w:val="clear" w:color="auto" w:fill="auto"/>
            <w:noWrap/>
            <w:vAlign w:val="center"/>
            <w:hideMark/>
          </w:tcPr>
          <w:p w14:paraId="604157B8" w14:textId="77777777" w:rsidR="000C4BDD" w:rsidRPr="001E18E5" w:rsidRDefault="000C4BDD" w:rsidP="000C4BDD">
            <w:pPr>
              <w:jc w:val="left"/>
              <w:rPr>
                <w:rFonts w:cs="Arial"/>
                <w:sz w:val="15"/>
                <w:szCs w:val="15"/>
              </w:rPr>
            </w:pPr>
            <w:r w:rsidRPr="001E18E5">
              <w:rPr>
                <w:rFonts w:cs="Arial"/>
                <w:sz w:val="15"/>
                <w:szCs w:val="15"/>
              </w:rPr>
              <w:t>Úbytky</w:t>
            </w:r>
          </w:p>
        </w:tc>
        <w:tc>
          <w:tcPr>
            <w:tcW w:w="378" w:type="pct"/>
            <w:tcBorders>
              <w:top w:val="nil"/>
              <w:left w:val="nil"/>
              <w:bottom w:val="nil"/>
              <w:right w:val="nil"/>
            </w:tcBorders>
            <w:shd w:val="clear" w:color="auto" w:fill="auto"/>
            <w:vAlign w:val="bottom"/>
          </w:tcPr>
          <w:p w14:paraId="45CF1133" w14:textId="71C6FE02"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33D3A5D3" w14:textId="0E358B66" w:rsidR="000C4BDD" w:rsidRPr="001E18E5" w:rsidRDefault="002613B7" w:rsidP="004D5C3A">
            <w:pPr>
              <w:ind w:right="-57"/>
              <w:jc w:val="right"/>
              <w:rPr>
                <w:rFonts w:cs="Arial"/>
                <w:sz w:val="15"/>
                <w:szCs w:val="15"/>
              </w:rPr>
            </w:pPr>
            <w:r>
              <w:rPr>
                <w:rFonts w:cs="Arial"/>
                <w:sz w:val="15"/>
                <w:szCs w:val="15"/>
              </w:rPr>
              <w:t xml:space="preserve">(2 660) </w:t>
            </w:r>
          </w:p>
        </w:tc>
        <w:tc>
          <w:tcPr>
            <w:tcW w:w="435" w:type="pct"/>
            <w:tcBorders>
              <w:top w:val="nil"/>
              <w:left w:val="nil"/>
              <w:bottom w:val="nil"/>
              <w:right w:val="nil"/>
            </w:tcBorders>
            <w:shd w:val="clear" w:color="auto" w:fill="auto"/>
          </w:tcPr>
          <w:p w14:paraId="598D5064" w14:textId="37317935" w:rsidR="000C4BDD" w:rsidRPr="001E18E5" w:rsidRDefault="000548FB" w:rsidP="000C4BDD">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tcPr>
          <w:p w14:paraId="1D51E3C6" w14:textId="0003C617"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699BD56E" w14:textId="2BD3200C"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1A57C723" w14:textId="5D812EF8"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347F4BF4" w14:textId="3FF3DA1D"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12919900" w14:textId="09036FFE"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76A741CE" w14:textId="63FDC0E7" w:rsidR="000C4BDD" w:rsidRPr="001E18E5" w:rsidRDefault="002613B7" w:rsidP="004D5C3A">
            <w:pPr>
              <w:ind w:right="-57"/>
              <w:jc w:val="right"/>
              <w:rPr>
                <w:rFonts w:cs="Arial"/>
                <w:sz w:val="15"/>
                <w:szCs w:val="15"/>
              </w:rPr>
            </w:pPr>
            <w:r>
              <w:rPr>
                <w:rFonts w:cs="Arial"/>
                <w:sz w:val="15"/>
                <w:szCs w:val="15"/>
              </w:rPr>
              <w:t>(2 660)</w:t>
            </w:r>
          </w:p>
        </w:tc>
      </w:tr>
      <w:tr w:rsidR="003A5D80" w:rsidRPr="001E18E5" w14:paraId="21A41841" w14:textId="77777777" w:rsidTr="00ED376D">
        <w:tc>
          <w:tcPr>
            <w:tcW w:w="1095" w:type="pct"/>
            <w:tcBorders>
              <w:top w:val="nil"/>
              <w:left w:val="nil"/>
              <w:bottom w:val="nil"/>
              <w:right w:val="nil"/>
            </w:tcBorders>
            <w:shd w:val="clear" w:color="auto" w:fill="auto"/>
            <w:noWrap/>
            <w:vAlign w:val="center"/>
            <w:hideMark/>
          </w:tcPr>
          <w:p w14:paraId="1E39B679" w14:textId="77777777" w:rsidR="000C4BDD" w:rsidRPr="001E18E5" w:rsidRDefault="000C4BDD" w:rsidP="000C4BDD">
            <w:pPr>
              <w:jc w:val="left"/>
              <w:rPr>
                <w:rFonts w:cs="Arial"/>
                <w:sz w:val="15"/>
                <w:szCs w:val="15"/>
              </w:rPr>
            </w:pPr>
            <w:r w:rsidRPr="001E18E5">
              <w:rPr>
                <w:rFonts w:cs="Arial"/>
                <w:sz w:val="15"/>
                <w:szCs w:val="15"/>
              </w:rPr>
              <w:t>Presuny</w:t>
            </w:r>
          </w:p>
        </w:tc>
        <w:tc>
          <w:tcPr>
            <w:tcW w:w="378" w:type="pct"/>
            <w:tcBorders>
              <w:top w:val="nil"/>
              <w:left w:val="nil"/>
              <w:bottom w:val="nil"/>
              <w:right w:val="nil"/>
            </w:tcBorders>
            <w:shd w:val="clear" w:color="auto" w:fill="auto"/>
            <w:vAlign w:val="bottom"/>
          </w:tcPr>
          <w:p w14:paraId="2719F3CF" w14:textId="18DE4758" w:rsidR="000C4BDD" w:rsidRPr="001E18E5" w:rsidRDefault="000548FB" w:rsidP="000C4BDD">
            <w:pPr>
              <w:jc w:val="right"/>
              <w:rPr>
                <w:rFonts w:cs="Arial"/>
                <w:sz w:val="15"/>
                <w:szCs w:val="15"/>
              </w:rPr>
            </w:pPr>
            <w:r>
              <w:rPr>
                <w:rFonts w:cs="Arial"/>
                <w:sz w:val="15"/>
                <w:szCs w:val="15"/>
              </w:rPr>
              <w:t>-</w:t>
            </w:r>
          </w:p>
        </w:tc>
        <w:tc>
          <w:tcPr>
            <w:tcW w:w="402" w:type="pct"/>
            <w:tcBorders>
              <w:top w:val="nil"/>
              <w:left w:val="nil"/>
              <w:bottom w:val="nil"/>
              <w:right w:val="nil"/>
            </w:tcBorders>
            <w:shd w:val="clear" w:color="auto" w:fill="auto"/>
            <w:vAlign w:val="bottom"/>
          </w:tcPr>
          <w:p w14:paraId="29AB1A5A" w14:textId="2263C440" w:rsidR="000C4BDD" w:rsidRPr="001E18E5" w:rsidRDefault="000548FB" w:rsidP="000C4BDD">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tcPr>
          <w:p w14:paraId="241EB37B" w14:textId="686C9773" w:rsidR="000C4BDD" w:rsidRPr="001E18E5" w:rsidRDefault="000548FB" w:rsidP="000C4BDD">
            <w:pPr>
              <w:jc w:val="right"/>
              <w:rPr>
                <w:rFonts w:cs="Arial"/>
                <w:sz w:val="15"/>
                <w:szCs w:val="15"/>
              </w:rPr>
            </w:pPr>
            <w:r>
              <w:rPr>
                <w:rFonts w:cs="Arial"/>
                <w:sz w:val="15"/>
                <w:szCs w:val="15"/>
              </w:rPr>
              <w:t>-</w:t>
            </w:r>
          </w:p>
        </w:tc>
        <w:tc>
          <w:tcPr>
            <w:tcW w:w="564" w:type="pct"/>
            <w:tcBorders>
              <w:top w:val="nil"/>
              <w:left w:val="nil"/>
              <w:bottom w:val="nil"/>
              <w:right w:val="nil"/>
            </w:tcBorders>
            <w:shd w:val="clear" w:color="auto" w:fill="auto"/>
          </w:tcPr>
          <w:p w14:paraId="48D845C8" w14:textId="28FB0C91"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nil"/>
              <w:right w:val="nil"/>
            </w:tcBorders>
            <w:shd w:val="clear" w:color="auto" w:fill="auto"/>
          </w:tcPr>
          <w:p w14:paraId="2BF9EA2A" w14:textId="421DDED5"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tcPr>
          <w:p w14:paraId="2D99254D" w14:textId="0EFA6826"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nil"/>
              <w:right w:val="nil"/>
            </w:tcBorders>
            <w:shd w:val="clear" w:color="auto" w:fill="auto"/>
          </w:tcPr>
          <w:p w14:paraId="6738BEDB" w14:textId="377A3A52"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nil"/>
              <w:right w:val="nil"/>
            </w:tcBorders>
            <w:shd w:val="clear" w:color="auto" w:fill="auto"/>
          </w:tcPr>
          <w:p w14:paraId="06FEC721" w14:textId="671C1E53"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nil"/>
              <w:right w:val="nil"/>
            </w:tcBorders>
            <w:shd w:val="clear" w:color="auto" w:fill="auto"/>
            <w:vAlign w:val="bottom"/>
          </w:tcPr>
          <w:p w14:paraId="772A0238" w14:textId="3CC43B62" w:rsidR="000C4BDD" w:rsidRPr="001E18E5" w:rsidRDefault="000548FB" w:rsidP="000C4BDD">
            <w:pPr>
              <w:jc w:val="right"/>
              <w:rPr>
                <w:rFonts w:cs="Arial"/>
                <w:sz w:val="15"/>
                <w:szCs w:val="15"/>
              </w:rPr>
            </w:pPr>
            <w:r>
              <w:rPr>
                <w:rFonts w:cs="Arial"/>
                <w:sz w:val="15"/>
                <w:szCs w:val="15"/>
              </w:rPr>
              <w:t>-</w:t>
            </w:r>
          </w:p>
        </w:tc>
      </w:tr>
      <w:tr w:rsidR="003A5D80" w:rsidRPr="001E18E5" w14:paraId="7C696BCF" w14:textId="77777777" w:rsidTr="00ED376D">
        <w:tc>
          <w:tcPr>
            <w:tcW w:w="1095" w:type="pct"/>
            <w:tcBorders>
              <w:top w:val="nil"/>
              <w:left w:val="nil"/>
              <w:bottom w:val="nil"/>
              <w:right w:val="nil"/>
            </w:tcBorders>
            <w:shd w:val="clear" w:color="auto" w:fill="auto"/>
            <w:noWrap/>
            <w:vAlign w:val="center"/>
            <w:hideMark/>
          </w:tcPr>
          <w:p w14:paraId="2F433D79" w14:textId="4F26E14A" w:rsidR="000C4BDD" w:rsidRPr="001E18E5" w:rsidRDefault="000C4BDD" w:rsidP="000C4BDD">
            <w:pPr>
              <w:jc w:val="left"/>
              <w:rPr>
                <w:rFonts w:cs="Arial"/>
                <w:sz w:val="15"/>
                <w:szCs w:val="15"/>
              </w:rPr>
            </w:pPr>
            <w:r w:rsidRPr="001E18E5">
              <w:rPr>
                <w:rFonts w:cs="Arial"/>
                <w:sz w:val="15"/>
                <w:szCs w:val="15"/>
              </w:rPr>
              <w:t xml:space="preserve">K 31. decembru </w:t>
            </w:r>
            <w:r w:rsidR="00ED376D">
              <w:rPr>
                <w:rFonts w:cs="Arial"/>
                <w:sz w:val="15"/>
                <w:szCs w:val="15"/>
              </w:rPr>
              <w:t>2022</w:t>
            </w:r>
          </w:p>
        </w:tc>
        <w:tc>
          <w:tcPr>
            <w:tcW w:w="378" w:type="pct"/>
            <w:tcBorders>
              <w:top w:val="single" w:sz="4" w:space="0" w:color="auto"/>
              <w:left w:val="nil"/>
              <w:bottom w:val="nil"/>
              <w:right w:val="nil"/>
            </w:tcBorders>
            <w:shd w:val="clear" w:color="auto" w:fill="auto"/>
            <w:vAlign w:val="bottom"/>
          </w:tcPr>
          <w:p w14:paraId="419A05DA" w14:textId="219DA0B0" w:rsidR="000C4BDD" w:rsidRPr="001E18E5" w:rsidRDefault="000548FB" w:rsidP="000C4BDD">
            <w:pPr>
              <w:jc w:val="right"/>
              <w:rPr>
                <w:rFonts w:cs="Arial"/>
                <w:sz w:val="15"/>
                <w:szCs w:val="15"/>
              </w:rPr>
            </w:pPr>
            <w:r>
              <w:rPr>
                <w:rFonts w:cs="Arial"/>
                <w:sz w:val="15"/>
                <w:szCs w:val="15"/>
              </w:rPr>
              <w:t>-</w:t>
            </w:r>
          </w:p>
        </w:tc>
        <w:tc>
          <w:tcPr>
            <w:tcW w:w="402" w:type="pct"/>
            <w:tcBorders>
              <w:top w:val="single" w:sz="4" w:space="0" w:color="auto"/>
              <w:left w:val="nil"/>
              <w:bottom w:val="nil"/>
              <w:right w:val="nil"/>
            </w:tcBorders>
            <w:shd w:val="clear" w:color="auto" w:fill="auto"/>
            <w:vAlign w:val="bottom"/>
          </w:tcPr>
          <w:p w14:paraId="4CDF4D31" w14:textId="4B96A4EF" w:rsidR="000C4BDD" w:rsidRPr="001E18E5" w:rsidRDefault="002613B7" w:rsidP="004D5C3A">
            <w:pPr>
              <w:jc w:val="right"/>
              <w:rPr>
                <w:rFonts w:cs="Arial"/>
                <w:sz w:val="15"/>
                <w:szCs w:val="15"/>
              </w:rPr>
            </w:pPr>
            <w:r>
              <w:rPr>
                <w:rFonts w:cs="Arial"/>
                <w:sz w:val="15"/>
                <w:szCs w:val="15"/>
              </w:rPr>
              <w:t xml:space="preserve">80 910 </w:t>
            </w:r>
          </w:p>
        </w:tc>
        <w:tc>
          <w:tcPr>
            <w:tcW w:w="435" w:type="pct"/>
            <w:tcBorders>
              <w:top w:val="single" w:sz="4" w:space="0" w:color="auto"/>
              <w:left w:val="nil"/>
              <w:bottom w:val="nil"/>
              <w:right w:val="nil"/>
            </w:tcBorders>
            <w:shd w:val="clear" w:color="auto" w:fill="auto"/>
          </w:tcPr>
          <w:p w14:paraId="2DA13834" w14:textId="6D422F86" w:rsidR="000C4BDD" w:rsidRPr="001E18E5" w:rsidRDefault="000548FB" w:rsidP="000C4BDD">
            <w:pPr>
              <w:jc w:val="right"/>
              <w:rPr>
                <w:rFonts w:cs="Arial"/>
                <w:sz w:val="15"/>
                <w:szCs w:val="15"/>
              </w:rPr>
            </w:pPr>
            <w:r>
              <w:rPr>
                <w:rFonts w:cs="Arial"/>
                <w:sz w:val="15"/>
                <w:szCs w:val="15"/>
              </w:rPr>
              <w:t>-</w:t>
            </w:r>
          </w:p>
        </w:tc>
        <w:tc>
          <w:tcPr>
            <w:tcW w:w="564" w:type="pct"/>
            <w:tcBorders>
              <w:top w:val="single" w:sz="4" w:space="0" w:color="auto"/>
              <w:left w:val="nil"/>
              <w:bottom w:val="nil"/>
              <w:right w:val="nil"/>
            </w:tcBorders>
            <w:shd w:val="clear" w:color="auto" w:fill="auto"/>
          </w:tcPr>
          <w:p w14:paraId="1CF5EFD8" w14:textId="1F262B8E" w:rsidR="000C4BDD" w:rsidRPr="001E18E5" w:rsidRDefault="000548FB" w:rsidP="000C4BDD">
            <w:pPr>
              <w:jc w:val="right"/>
              <w:rPr>
                <w:rFonts w:cs="Arial"/>
                <w:sz w:val="15"/>
                <w:szCs w:val="15"/>
              </w:rPr>
            </w:pPr>
            <w:r>
              <w:rPr>
                <w:rFonts w:cs="Arial"/>
                <w:sz w:val="15"/>
                <w:szCs w:val="15"/>
              </w:rPr>
              <w:t>-</w:t>
            </w:r>
          </w:p>
        </w:tc>
        <w:tc>
          <w:tcPr>
            <w:tcW w:w="360" w:type="pct"/>
            <w:tcBorders>
              <w:top w:val="single" w:sz="4" w:space="0" w:color="auto"/>
              <w:left w:val="nil"/>
              <w:bottom w:val="nil"/>
              <w:right w:val="nil"/>
            </w:tcBorders>
            <w:shd w:val="clear" w:color="auto" w:fill="auto"/>
          </w:tcPr>
          <w:p w14:paraId="21FEF9DA" w14:textId="1661B470" w:rsidR="000C4BDD" w:rsidRPr="001E18E5" w:rsidRDefault="000548FB" w:rsidP="000C4BDD">
            <w:pPr>
              <w:jc w:val="right"/>
              <w:rPr>
                <w:rFonts w:cs="Arial"/>
                <w:sz w:val="15"/>
                <w:szCs w:val="15"/>
              </w:rPr>
            </w:pPr>
            <w:r>
              <w:rPr>
                <w:rFonts w:cs="Arial"/>
                <w:sz w:val="15"/>
                <w:szCs w:val="15"/>
              </w:rPr>
              <w:t>-</w:t>
            </w:r>
          </w:p>
        </w:tc>
        <w:tc>
          <w:tcPr>
            <w:tcW w:w="365" w:type="pct"/>
            <w:tcBorders>
              <w:top w:val="single" w:sz="4" w:space="0" w:color="auto"/>
              <w:left w:val="nil"/>
              <w:bottom w:val="nil"/>
              <w:right w:val="nil"/>
            </w:tcBorders>
            <w:shd w:val="clear" w:color="auto" w:fill="auto"/>
          </w:tcPr>
          <w:p w14:paraId="4DC3E581" w14:textId="3D53FBF6" w:rsidR="000C4BDD" w:rsidRPr="001E18E5" w:rsidRDefault="000548FB" w:rsidP="000C4BDD">
            <w:pPr>
              <w:jc w:val="right"/>
              <w:rPr>
                <w:rFonts w:cs="Arial"/>
                <w:sz w:val="15"/>
                <w:szCs w:val="15"/>
              </w:rPr>
            </w:pPr>
            <w:r>
              <w:rPr>
                <w:rFonts w:cs="Arial"/>
                <w:sz w:val="15"/>
                <w:szCs w:val="15"/>
              </w:rPr>
              <w:t>-</w:t>
            </w:r>
          </w:p>
        </w:tc>
        <w:tc>
          <w:tcPr>
            <w:tcW w:w="464" w:type="pct"/>
            <w:tcBorders>
              <w:top w:val="single" w:sz="4" w:space="0" w:color="auto"/>
              <w:left w:val="nil"/>
              <w:bottom w:val="nil"/>
              <w:right w:val="nil"/>
            </w:tcBorders>
            <w:shd w:val="clear" w:color="auto" w:fill="auto"/>
          </w:tcPr>
          <w:p w14:paraId="6F486060" w14:textId="59F5ECF3" w:rsidR="000C4BDD" w:rsidRPr="001E18E5" w:rsidRDefault="000548FB" w:rsidP="000C4BDD">
            <w:pPr>
              <w:jc w:val="right"/>
              <w:rPr>
                <w:rFonts w:cs="Arial"/>
                <w:sz w:val="15"/>
                <w:szCs w:val="15"/>
              </w:rPr>
            </w:pPr>
            <w:r>
              <w:rPr>
                <w:rFonts w:cs="Arial"/>
                <w:sz w:val="15"/>
                <w:szCs w:val="15"/>
              </w:rPr>
              <w:t>-</w:t>
            </w:r>
          </w:p>
        </w:tc>
        <w:tc>
          <w:tcPr>
            <w:tcW w:w="430" w:type="pct"/>
            <w:tcBorders>
              <w:top w:val="single" w:sz="4" w:space="0" w:color="auto"/>
              <w:left w:val="nil"/>
              <w:bottom w:val="nil"/>
              <w:right w:val="nil"/>
            </w:tcBorders>
            <w:shd w:val="clear" w:color="auto" w:fill="auto"/>
          </w:tcPr>
          <w:p w14:paraId="46A62CE6" w14:textId="4A900549" w:rsidR="000C4BDD" w:rsidRPr="001E18E5" w:rsidRDefault="000548FB" w:rsidP="000C4BDD">
            <w:pPr>
              <w:jc w:val="right"/>
              <w:rPr>
                <w:rFonts w:cs="Arial"/>
                <w:sz w:val="15"/>
                <w:szCs w:val="15"/>
              </w:rPr>
            </w:pPr>
            <w:r>
              <w:rPr>
                <w:rFonts w:cs="Arial"/>
                <w:sz w:val="15"/>
                <w:szCs w:val="15"/>
              </w:rPr>
              <w:t>-</w:t>
            </w:r>
          </w:p>
        </w:tc>
        <w:tc>
          <w:tcPr>
            <w:tcW w:w="508" w:type="pct"/>
            <w:tcBorders>
              <w:top w:val="single" w:sz="4" w:space="0" w:color="auto"/>
              <w:left w:val="nil"/>
              <w:bottom w:val="nil"/>
              <w:right w:val="nil"/>
            </w:tcBorders>
            <w:shd w:val="clear" w:color="auto" w:fill="auto"/>
            <w:vAlign w:val="bottom"/>
          </w:tcPr>
          <w:p w14:paraId="70154E4A" w14:textId="2F604A2E" w:rsidR="000C4BDD" w:rsidRPr="001E18E5" w:rsidRDefault="005E0304" w:rsidP="004D5C3A">
            <w:pPr>
              <w:jc w:val="right"/>
              <w:rPr>
                <w:rFonts w:cs="Arial"/>
                <w:sz w:val="15"/>
                <w:szCs w:val="15"/>
              </w:rPr>
            </w:pPr>
            <w:r>
              <w:rPr>
                <w:rFonts w:cs="Arial"/>
                <w:sz w:val="15"/>
                <w:szCs w:val="15"/>
              </w:rPr>
              <w:t>80 910</w:t>
            </w:r>
          </w:p>
        </w:tc>
      </w:tr>
      <w:tr w:rsidR="003A5D80" w:rsidRPr="001E18E5" w14:paraId="10C34B14" w14:textId="77777777" w:rsidTr="00ED376D">
        <w:tc>
          <w:tcPr>
            <w:tcW w:w="1095" w:type="pct"/>
            <w:tcBorders>
              <w:top w:val="nil"/>
              <w:left w:val="nil"/>
              <w:bottom w:val="nil"/>
              <w:right w:val="nil"/>
            </w:tcBorders>
            <w:shd w:val="clear" w:color="auto" w:fill="auto"/>
            <w:noWrap/>
            <w:vAlign w:val="center"/>
            <w:hideMark/>
          </w:tcPr>
          <w:p w14:paraId="7359D902" w14:textId="77777777" w:rsidR="00993FE4" w:rsidRPr="001E18E5" w:rsidRDefault="00993FE4" w:rsidP="00993FE4">
            <w:pPr>
              <w:jc w:val="left"/>
              <w:rPr>
                <w:rFonts w:cs="Arial"/>
                <w:sz w:val="15"/>
                <w:szCs w:val="15"/>
              </w:rPr>
            </w:pPr>
            <w:r w:rsidRPr="001E18E5">
              <w:rPr>
                <w:rFonts w:cs="Arial"/>
                <w:sz w:val="15"/>
                <w:szCs w:val="15"/>
              </w:rPr>
              <w:t> </w:t>
            </w:r>
          </w:p>
        </w:tc>
        <w:tc>
          <w:tcPr>
            <w:tcW w:w="378" w:type="pct"/>
            <w:tcBorders>
              <w:top w:val="nil"/>
              <w:left w:val="nil"/>
              <w:bottom w:val="nil"/>
              <w:right w:val="nil"/>
            </w:tcBorders>
            <w:shd w:val="clear" w:color="auto" w:fill="auto"/>
            <w:vAlign w:val="bottom"/>
          </w:tcPr>
          <w:p w14:paraId="58E728D2" w14:textId="77777777" w:rsidR="00993FE4" w:rsidRPr="001E18E5" w:rsidRDefault="00993FE4" w:rsidP="00993FE4">
            <w:pPr>
              <w:jc w:val="right"/>
              <w:rPr>
                <w:sz w:val="15"/>
                <w:szCs w:val="15"/>
              </w:rPr>
            </w:pPr>
          </w:p>
        </w:tc>
        <w:tc>
          <w:tcPr>
            <w:tcW w:w="402" w:type="pct"/>
            <w:tcBorders>
              <w:top w:val="nil"/>
              <w:left w:val="nil"/>
              <w:bottom w:val="nil"/>
              <w:right w:val="nil"/>
            </w:tcBorders>
            <w:shd w:val="clear" w:color="auto" w:fill="auto"/>
            <w:vAlign w:val="bottom"/>
          </w:tcPr>
          <w:p w14:paraId="3715ED50" w14:textId="77777777" w:rsidR="00993FE4" w:rsidRPr="001E18E5" w:rsidRDefault="00993FE4" w:rsidP="00993FE4">
            <w:pPr>
              <w:jc w:val="right"/>
              <w:rPr>
                <w:sz w:val="15"/>
                <w:szCs w:val="15"/>
              </w:rPr>
            </w:pPr>
          </w:p>
        </w:tc>
        <w:tc>
          <w:tcPr>
            <w:tcW w:w="435" w:type="pct"/>
            <w:tcBorders>
              <w:top w:val="nil"/>
              <w:left w:val="nil"/>
              <w:bottom w:val="nil"/>
              <w:right w:val="nil"/>
            </w:tcBorders>
            <w:shd w:val="clear" w:color="auto" w:fill="auto"/>
            <w:vAlign w:val="bottom"/>
          </w:tcPr>
          <w:p w14:paraId="5F3DD48D" w14:textId="77777777" w:rsidR="00993FE4" w:rsidRPr="001E18E5" w:rsidRDefault="00993FE4" w:rsidP="00993FE4">
            <w:pPr>
              <w:jc w:val="right"/>
              <w:rPr>
                <w:sz w:val="15"/>
                <w:szCs w:val="15"/>
              </w:rPr>
            </w:pPr>
          </w:p>
        </w:tc>
        <w:tc>
          <w:tcPr>
            <w:tcW w:w="564" w:type="pct"/>
            <w:tcBorders>
              <w:top w:val="nil"/>
              <w:left w:val="nil"/>
              <w:bottom w:val="nil"/>
              <w:right w:val="nil"/>
            </w:tcBorders>
            <w:shd w:val="clear" w:color="auto" w:fill="auto"/>
            <w:vAlign w:val="bottom"/>
          </w:tcPr>
          <w:p w14:paraId="621011CB" w14:textId="77777777" w:rsidR="00993FE4" w:rsidRPr="001E18E5" w:rsidRDefault="00993FE4" w:rsidP="00993FE4">
            <w:pPr>
              <w:jc w:val="right"/>
              <w:rPr>
                <w:sz w:val="15"/>
                <w:szCs w:val="15"/>
              </w:rPr>
            </w:pPr>
          </w:p>
        </w:tc>
        <w:tc>
          <w:tcPr>
            <w:tcW w:w="360" w:type="pct"/>
            <w:tcBorders>
              <w:top w:val="nil"/>
              <w:left w:val="nil"/>
              <w:bottom w:val="nil"/>
              <w:right w:val="nil"/>
            </w:tcBorders>
            <w:shd w:val="clear" w:color="auto" w:fill="auto"/>
            <w:vAlign w:val="bottom"/>
          </w:tcPr>
          <w:p w14:paraId="1D877A28" w14:textId="77777777" w:rsidR="00993FE4" w:rsidRPr="001E18E5" w:rsidRDefault="00993FE4" w:rsidP="00993FE4">
            <w:pPr>
              <w:jc w:val="right"/>
              <w:rPr>
                <w:sz w:val="15"/>
                <w:szCs w:val="15"/>
              </w:rPr>
            </w:pPr>
          </w:p>
        </w:tc>
        <w:tc>
          <w:tcPr>
            <w:tcW w:w="365" w:type="pct"/>
            <w:tcBorders>
              <w:top w:val="nil"/>
              <w:left w:val="nil"/>
              <w:bottom w:val="nil"/>
              <w:right w:val="nil"/>
            </w:tcBorders>
            <w:shd w:val="clear" w:color="auto" w:fill="auto"/>
            <w:vAlign w:val="bottom"/>
          </w:tcPr>
          <w:p w14:paraId="71660919" w14:textId="77777777" w:rsidR="00993FE4" w:rsidRPr="001E18E5" w:rsidRDefault="00993FE4" w:rsidP="00993FE4">
            <w:pPr>
              <w:jc w:val="right"/>
              <w:rPr>
                <w:sz w:val="15"/>
                <w:szCs w:val="15"/>
              </w:rPr>
            </w:pPr>
          </w:p>
        </w:tc>
        <w:tc>
          <w:tcPr>
            <w:tcW w:w="464" w:type="pct"/>
            <w:tcBorders>
              <w:top w:val="nil"/>
              <w:left w:val="nil"/>
              <w:bottom w:val="nil"/>
              <w:right w:val="nil"/>
            </w:tcBorders>
            <w:shd w:val="clear" w:color="auto" w:fill="auto"/>
            <w:vAlign w:val="bottom"/>
          </w:tcPr>
          <w:p w14:paraId="7278099A" w14:textId="77777777" w:rsidR="00993FE4" w:rsidRPr="001E18E5" w:rsidRDefault="00993FE4" w:rsidP="00993FE4">
            <w:pPr>
              <w:jc w:val="right"/>
              <w:rPr>
                <w:sz w:val="15"/>
                <w:szCs w:val="15"/>
              </w:rPr>
            </w:pPr>
          </w:p>
        </w:tc>
        <w:tc>
          <w:tcPr>
            <w:tcW w:w="430" w:type="pct"/>
            <w:tcBorders>
              <w:top w:val="nil"/>
              <w:left w:val="nil"/>
              <w:bottom w:val="nil"/>
              <w:right w:val="nil"/>
            </w:tcBorders>
            <w:shd w:val="clear" w:color="auto" w:fill="auto"/>
            <w:vAlign w:val="bottom"/>
          </w:tcPr>
          <w:p w14:paraId="02154D2A" w14:textId="77777777" w:rsidR="00993FE4" w:rsidRPr="001E18E5" w:rsidRDefault="00993FE4" w:rsidP="00993FE4">
            <w:pPr>
              <w:jc w:val="right"/>
              <w:rPr>
                <w:sz w:val="15"/>
                <w:szCs w:val="15"/>
              </w:rPr>
            </w:pPr>
          </w:p>
        </w:tc>
        <w:tc>
          <w:tcPr>
            <w:tcW w:w="508" w:type="pct"/>
            <w:tcBorders>
              <w:top w:val="nil"/>
              <w:left w:val="nil"/>
              <w:bottom w:val="nil"/>
              <w:right w:val="nil"/>
            </w:tcBorders>
            <w:shd w:val="clear" w:color="auto" w:fill="auto"/>
            <w:vAlign w:val="bottom"/>
          </w:tcPr>
          <w:p w14:paraId="063DED3F" w14:textId="77777777" w:rsidR="00993FE4" w:rsidRPr="001E18E5" w:rsidRDefault="00993FE4" w:rsidP="00993FE4">
            <w:pPr>
              <w:jc w:val="right"/>
              <w:rPr>
                <w:sz w:val="15"/>
                <w:szCs w:val="15"/>
              </w:rPr>
            </w:pPr>
          </w:p>
        </w:tc>
      </w:tr>
      <w:tr w:rsidR="003A5D80" w:rsidRPr="001E18E5" w14:paraId="4A1FE6D4" w14:textId="77777777" w:rsidTr="00ED376D">
        <w:tc>
          <w:tcPr>
            <w:tcW w:w="1095" w:type="pct"/>
            <w:tcBorders>
              <w:top w:val="nil"/>
              <w:left w:val="nil"/>
              <w:bottom w:val="nil"/>
              <w:right w:val="nil"/>
            </w:tcBorders>
            <w:shd w:val="clear" w:color="auto" w:fill="auto"/>
            <w:noWrap/>
            <w:vAlign w:val="center"/>
            <w:hideMark/>
          </w:tcPr>
          <w:p w14:paraId="2F2409C9" w14:textId="77777777" w:rsidR="00993FE4" w:rsidRPr="001E18E5" w:rsidRDefault="00993FE4" w:rsidP="00993FE4">
            <w:pPr>
              <w:jc w:val="left"/>
              <w:rPr>
                <w:rFonts w:cs="Arial"/>
                <w:b/>
                <w:bCs/>
                <w:sz w:val="15"/>
                <w:szCs w:val="15"/>
              </w:rPr>
            </w:pPr>
            <w:r w:rsidRPr="001E18E5">
              <w:rPr>
                <w:rFonts w:cs="Arial"/>
                <w:b/>
                <w:bCs/>
                <w:sz w:val="15"/>
                <w:szCs w:val="15"/>
              </w:rPr>
              <w:t xml:space="preserve">Zostatková hodnota </w:t>
            </w:r>
          </w:p>
        </w:tc>
        <w:tc>
          <w:tcPr>
            <w:tcW w:w="378" w:type="pct"/>
            <w:tcBorders>
              <w:top w:val="nil"/>
              <w:left w:val="nil"/>
              <w:bottom w:val="nil"/>
              <w:right w:val="nil"/>
            </w:tcBorders>
            <w:shd w:val="clear" w:color="auto" w:fill="auto"/>
            <w:vAlign w:val="bottom"/>
          </w:tcPr>
          <w:p w14:paraId="14983236" w14:textId="77777777" w:rsidR="00993FE4" w:rsidRPr="001E18E5" w:rsidRDefault="00993FE4" w:rsidP="00993FE4">
            <w:pPr>
              <w:jc w:val="right"/>
              <w:rPr>
                <w:rFonts w:cs="Arial"/>
                <w:b/>
                <w:bCs/>
                <w:sz w:val="15"/>
                <w:szCs w:val="15"/>
              </w:rPr>
            </w:pPr>
          </w:p>
        </w:tc>
        <w:tc>
          <w:tcPr>
            <w:tcW w:w="402" w:type="pct"/>
            <w:tcBorders>
              <w:top w:val="nil"/>
              <w:left w:val="nil"/>
              <w:bottom w:val="nil"/>
              <w:right w:val="nil"/>
            </w:tcBorders>
            <w:shd w:val="clear" w:color="auto" w:fill="auto"/>
            <w:vAlign w:val="bottom"/>
          </w:tcPr>
          <w:p w14:paraId="2DCAF6B5" w14:textId="77777777" w:rsidR="00993FE4" w:rsidRPr="001E18E5" w:rsidRDefault="00993FE4" w:rsidP="00993FE4">
            <w:pPr>
              <w:jc w:val="right"/>
              <w:rPr>
                <w:sz w:val="15"/>
                <w:szCs w:val="15"/>
              </w:rPr>
            </w:pPr>
          </w:p>
        </w:tc>
        <w:tc>
          <w:tcPr>
            <w:tcW w:w="435" w:type="pct"/>
            <w:tcBorders>
              <w:top w:val="nil"/>
              <w:left w:val="nil"/>
              <w:bottom w:val="nil"/>
              <w:right w:val="nil"/>
            </w:tcBorders>
            <w:shd w:val="clear" w:color="auto" w:fill="auto"/>
            <w:vAlign w:val="bottom"/>
          </w:tcPr>
          <w:p w14:paraId="5E67389C" w14:textId="77777777" w:rsidR="00993FE4" w:rsidRPr="001E18E5" w:rsidRDefault="00993FE4" w:rsidP="00993FE4">
            <w:pPr>
              <w:jc w:val="right"/>
              <w:rPr>
                <w:sz w:val="15"/>
                <w:szCs w:val="15"/>
              </w:rPr>
            </w:pPr>
          </w:p>
        </w:tc>
        <w:tc>
          <w:tcPr>
            <w:tcW w:w="564" w:type="pct"/>
            <w:tcBorders>
              <w:top w:val="nil"/>
              <w:left w:val="nil"/>
              <w:bottom w:val="nil"/>
              <w:right w:val="nil"/>
            </w:tcBorders>
            <w:shd w:val="clear" w:color="auto" w:fill="auto"/>
            <w:vAlign w:val="bottom"/>
          </w:tcPr>
          <w:p w14:paraId="38F3995E" w14:textId="77777777" w:rsidR="00993FE4" w:rsidRPr="001E18E5" w:rsidRDefault="00993FE4" w:rsidP="00993FE4">
            <w:pPr>
              <w:jc w:val="right"/>
              <w:rPr>
                <w:sz w:val="15"/>
                <w:szCs w:val="15"/>
              </w:rPr>
            </w:pPr>
          </w:p>
        </w:tc>
        <w:tc>
          <w:tcPr>
            <w:tcW w:w="360" w:type="pct"/>
            <w:tcBorders>
              <w:top w:val="nil"/>
              <w:left w:val="nil"/>
              <w:bottom w:val="nil"/>
              <w:right w:val="nil"/>
            </w:tcBorders>
            <w:shd w:val="clear" w:color="auto" w:fill="auto"/>
            <w:vAlign w:val="bottom"/>
          </w:tcPr>
          <w:p w14:paraId="744F8177" w14:textId="77777777" w:rsidR="00993FE4" w:rsidRPr="001E18E5" w:rsidRDefault="00993FE4" w:rsidP="00993FE4">
            <w:pPr>
              <w:jc w:val="right"/>
              <w:rPr>
                <w:sz w:val="15"/>
                <w:szCs w:val="15"/>
              </w:rPr>
            </w:pPr>
          </w:p>
        </w:tc>
        <w:tc>
          <w:tcPr>
            <w:tcW w:w="365" w:type="pct"/>
            <w:tcBorders>
              <w:top w:val="nil"/>
              <w:left w:val="nil"/>
              <w:bottom w:val="nil"/>
              <w:right w:val="nil"/>
            </w:tcBorders>
            <w:shd w:val="clear" w:color="auto" w:fill="auto"/>
            <w:vAlign w:val="bottom"/>
          </w:tcPr>
          <w:p w14:paraId="292695A9" w14:textId="77777777" w:rsidR="00993FE4" w:rsidRPr="001E18E5" w:rsidRDefault="00993FE4" w:rsidP="00993FE4">
            <w:pPr>
              <w:jc w:val="right"/>
              <w:rPr>
                <w:sz w:val="15"/>
                <w:szCs w:val="15"/>
              </w:rPr>
            </w:pPr>
          </w:p>
        </w:tc>
        <w:tc>
          <w:tcPr>
            <w:tcW w:w="464" w:type="pct"/>
            <w:tcBorders>
              <w:top w:val="nil"/>
              <w:left w:val="nil"/>
              <w:bottom w:val="nil"/>
              <w:right w:val="nil"/>
            </w:tcBorders>
            <w:shd w:val="clear" w:color="auto" w:fill="auto"/>
            <w:vAlign w:val="bottom"/>
          </w:tcPr>
          <w:p w14:paraId="48484FBB" w14:textId="77777777" w:rsidR="00993FE4" w:rsidRPr="001E18E5" w:rsidRDefault="00993FE4" w:rsidP="00993FE4">
            <w:pPr>
              <w:jc w:val="right"/>
              <w:rPr>
                <w:sz w:val="15"/>
                <w:szCs w:val="15"/>
              </w:rPr>
            </w:pPr>
          </w:p>
        </w:tc>
        <w:tc>
          <w:tcPr>
            <w:tcW w:w="430" w:type="pct"/>
            <w:tcBorders>
              <w:top w:val="nil"/>
              <w:left w:val="nil"/>
              <w:bottom w:val="nil"/>
              <w:right w:val="nil"/>
            </w:tcBorders>
            <w:shd w:val="clear" w:color="auto" w:fill="auto"/>
            <w:vAlign w:val="bottom"/>
          </w:tcPr>
          <w:p w14:paraId="1927A2E3" w14:textId="77777777" w:rsidR="00993FE4" w:rsidRPr="001E18E5" w:rsidRDefault="00993FE4" w:rsidP="00993FE4">
            <w:pPr>
              <w:jc w:val="right"/>
              <w:rPr>
                <w:sz w:val="15"/>
                <w:szCs w:val="15"/>
              </w:rPr>
            </w:pPr>
          </w:p>
        </w:tc>
        <w:tc>
          <w:tcPr>
            <w:tcW w:w="508" w:type="pct"/>
            <w:tcBorders>
              <w:top w:val="nil"/>
              <w:left w:val="nil"/>
              <w:bottom w:val="nil"/>
              <w:right w:val="nil"/>
            </w:tcBorders>
            <w:shd w:val="clear" w:color="auto" w:fill="auto"/>
            <w:vAlign w:val="bottom"/>
          </w:tcPr>
          <w:p w14:paraId="20A08BCC" w14:textId="77777777" w:rsidR="00993FE4" w:rsidRPr="001E18E5" w:rsidRDefault="00993FE4" w:rsidP="00993FE4">
            <w:pPr>
              <w:jc w:val="right"/>
              <w:rPr>
                <w:sz w:val="15"/>
                <w:szCs w:val="15"/>
              </w:rPr>
            </w:pPr>
          </w:p>
        </w:tc>
      </w:tr>
      <w:tr w:rsidR="003A5D80" w:rsidRPr="001E18E5" w14:paraId="1C4415F3" w14:textId="77777777" w:rsidTr="00ED376D">
        <w:tc>
          <w:tcPr>
            <w:tcW w:w="1095" w:type="pct"/>
            <w:tcBorders>
              <w:top w:val="nil"/>
              <w:left w:val="nil"/>
              <w:bottom w:val="nil"/>
              <w:right w:val="nil"/>
            </w:tcBorders>
            <w:shd w:val="clear" w:color="auto" w:fill="auto"/>
            <w:noWrap/>
            <w:vAlign w:val="center"/>
            <w:hideMark/>
          </w:tcPr>
          <w:p w14:paraId="44E72510" w14:textId="1C0A85A7" w:rsidR="00ED376D" w:rsidRPr="001E18E5" w:rsidRDefault="00ED376D" w:rsidP="00ED376D">
            <w:pPr>
              <w:jc w:val="left"/>
              <w:rPr>
                <w:rFonts w:cs="Arial"/>
                <w:sz w:val="15"/>
                <w:szCs w:val="15"/>
              </w:rPr>
            </w:pPr>
            <w:r w:rsidRPr="001E18E5">
              <w:rPr>
                <w:rFonts w:cs="Arial"/>
                <w:sz w:val="15"/>
                <w:szCs w:val="15"/>
              </w:rPr>
              <w:t xml:space="preserve">K 1. januáru </w:t>
            </w:r>
            <w:r>
              <w:rPr>
                <w:rFonts w:cs="Arial"/>
                <w:sz w:val="15"/>
                <w:szCs w:val="15"/>
              </w:rPr>
              <w:t>2022</w:t>
            </w:r>
          </w:p>
        </w:tc>
        <w:tc>
          <w:tcPr>
            <w:tcW w:w="378" w:type="pct"/>
            <w:tcBorders>
              <w:top w:val="nil"/>
              <w:left w:val="nil"/>
              <w:bottom w:val="single" w:sz="4" w:space="0" w:color="auto"/>
              <w:right w:val="nil"/>
            </w:tcBorders>
            <w:shd w:val="clear" w:color="auto" w:fill="auto"/>
            <w:vAlign w:val="bottom"/>
          </w:tcPr>
          <w:p w14:paraId="7285ACAD" w14:textId="5AB62152" w:rsidR="00ED376D" w:rsidRPr="001E18E5" w:rsidRDefault="00ED376D" w:rsidP="00ED376D">
            <w:pPr>
              <w:jc w:val="right"/>
              <w:rPr>
                <w:rFonts w:cs="Arial"/>
                <w:sz w:val="15"/>
                <w:szCs w:val="15"/>
              </w:rPr>
            </w:pPr>
            <w:r>
              <w:rPr>
                <w:rFonts w:cs="Arial"/>
                <w:sz w:val="15"/>
                <w:szCs w:val="15"/>
              </w:rPr>
              <w:t xml:space="preserve">178 770 </w:t>
            </w:r>
          </w:p>
        </w:tc>
        <w:tc>
          <w:tcPr>
            <w:tcW w:w="402" w:type="pct"/>
            <w:tcBorders>
              <w:top w:val="nil"/>
              <w:left w:val="nil"/>
              <w:bottom w:val="single" w:sz="4" w:space="0" w:color="auto"/>
              <w:right w:val="nil"/>
            </w:tcBorders>
            <w:shd w:val="clear" w:color="auto" w:fill="auto"/>
            <w:vAlign w:val="bottom"/>
          </w:tcPr>
          <w:p w14:paraId="0D3E6F33" w14:textId="182935D6" w:rsidR="00ED376D" w:rsidRPr="001E18E5" w:rsidRDefault="00ED376D" w:rsidP="00ED376D">
            <w:pPr>
              <w:jc w:val="right"/>
              <w:rPr>
                <w:rFonts w:cs="Arial"/>
                <w:sz w:val="15"/>
                <w:szCs w:val="15"/>
              </w:rPr>
            </w:pPr>
            <w:r>
              <w:rPr>
                <w:rFonts w:cs="Arial"/>
                <w:sz w:val="15"/>
                <w:szCs w:val="15"/>
              </w:rPr>
              <w:t xml:space="preserve">1 827 330 </w:t>
            </w:r>
          </w:p>
        </w:tc>
        <w:tc>
          <w:tcPr>
            <w:tcW w:w="435" w:type="pct"/>
            <w:tcBorders>
              <w:top w:val="nil"/>
              <w:left w:val="nil"/>
              <w:bottom w:val="single" w:sz="4" w:space="0" w:color="auto"/>
              <w:right w:val="nil"/>
            </w:tcBorders>
            <w:shd w:val="clear" w:color="auto" w:fill="auto"/>
            <w:vAlign w:val="bottom"/>
          </w:tcPr>
          <w:p w14:paraId="2F3C9EDE" w14:textId="00030D91" w:rsidR="00ED376D" w:rsidRPr="001E18E5" w:rsidRDefault="00ED376D" w:rsidP="00ED376D">
            <w:pPr>
              <w:jc w:val="right"/>
              <w:rPr>
                <w:rFonts w:cs="Arial"/>
                <w:sz w:val="15"/>
                <w:szCs w:val="15"/>
              </w:rPr>
            </w:pPr>
            <w:r>
              <w:rPr>
                <w:rFonts w:cs="Arial"/>
                <w:sz w:val="15"/>
                <w:szCs w:val="15"/>
              </w:rPr>
              <w:t>149 755</w:t>
            </w:r>
          </w:p>
        </w:tc>
        <w:tc>
          <w:tcPr>
            <w:tcW w:w="564" w:type="pct"/>
            <w:tcBorders>
              <w:top w:val="nil"/>
              <w:left w:val="nil"/>
              <w:bottom w:val="single" w:sz="4" w:space="0" w:color="auto"/>
              <w:right w:val="nil"/>
            </w:tcBorders>
            <w:shd w:val="clear" w:color="auto" w:fill="auto"/>
          </w:tcPr>
          <w:p w14:paraId="43A76BFC" w14:textId="102C1758" w:rsidR="00ED376D" w:rsidRPr="001E18E5" w:rsidRDefault="00ED376D" w:rsidP="00ED376D">
            <w:pPr>
              <w:jc w:val="right"/>
              <w:rPr>
                <w:rFonts w:cs="Arial"/>
                <w:sz w:val="15"/>
                <w:szCs w:val="15"/>
              </w:rPr>
            </w:pPr>
            <w:r>
              <w:rPr>
                <w:rFonts w:cs="Arial"/>
                <w:sz w:val="15"/>
                <w:szCs w:val="15"/>
              </w:rPr>
              <w:t>-</w:t>
            </w:r>
          </w:p>
        </w:tc>
        <w:tc>
          <w:tcPr>
            <w:tcW w:w="360" w:type="pct"/>
            <w:tcBorders>
              <w:top w:val="nil"/>
              <w:left w:val="nil"/>
              <w:bottom w:val="single" w:sz="4" w:space="0" w:color="auto"/>
              <w:right w:val="nil"/>
            </w:tcBorders>
            <w:shd w:val="clear" w:color="auto" w:fill="auto"/>
          </w:tcPr>
          <w:p w14:paraId="08E68B60" w14:textId="06885022" w:rsidR="00ED376D" w:rsidRPr="001E18E5" w:rsidRDefault="00ED376D" w:rsidP="00ED376D">
            <w:pPr>
              <w:jc w:val="right"/>
              <w:rPr>
                <w:rFonts w:cs="Arial"/>
                <w:sz w:val="15"/>
                <w:szCs w:val="15"/>
              </w:rPr>
            </w:pPr>
            <w:r>
              <w:rPr>
                <w:rFonts w:cs="Arial"/>
                <w:sz w:val="15"/>
                <w:szCs w:val="15"/>
              </w:rPr>
              <w:t>-</w:t>
            </w:r>
          </w:p>
        </w:tc>
        <w:tc>
          <w:tcPr>
            <w:tcW w:w="365" w:type="pct"/>
            <w:tcBorders>
              <w:top w:val="nil"/>
              <w:left w:val="nil"/>
              <w:bottom w:val="single" w:sz="4" w:space="0" w:color="auto"/>
              <w:right w:val="nil"/>
            </w:tcBorders>
            <w:shd w:val="clear" w:color="auto" w:fill="auto"/>
          </w:tcPr>
          <w:p w14:paraId="0F7D99C6" w14:textId="3676DC64" w:rsidR="00ED376D" w:rsidRPr="001E18E5" w:rsidRDefault="00ED376D" w:rsidP="00ED376D">
            <w:pPr>
              <w:jc w:val="right"/>
              <w:rPr>
                <w:rFonts w:cs="Arial"/>
                <w:sz w:val="15"/>
                <w:szCs w:val="15"/>
              </w:rPr>
            </w:pPr>
            <w:r>
              <w:rPr>
                <w:rFonts w:cs="Arial"/>
                <w:sz w:val="15"/>
                <w:szCs w:val="15"/>
              </w:rPr>
              <w:t>-</w:t>
            </w:r>
          </w:p>
        </w:tc>
        <w:tc>
          <w:tcPr>
            <w:tcW w:w="464" w:type="pct"/>
            <w:tcBorders>
              <w:top w:val="nil"/>
              <w:left w:val="nil"/>
              <w:bottom w:val="single" w:sz="4" w:space="0" w:color="auto"/>
              <w:right w:val="nil"/>
            </w:tcBorders>
            <w:shd w:val="clear" w:color="auto" w:fill="auto"/>
            <w:vAlign w:val="bottom"/>
          </w:tcPr>
          <w:p w14:paraId="608107BC" w14:textId="08F1B4B9" w:rsidR="00ED376D" w:rsidRPr="001E18E5" w:rsidRDefault="00ED376D" w:rsidP="00ED376D">
            <w:pPr>
              <w:jc w:val="right"/>
              <w:rPr>
                <w:rFonts w:cs="Arial"/>
                <w:sz w:val="15"/>
                <w:szCs w:val="15"/>
              </w:rPr>
            </w:pPr>
            <w:r>
              <w:rPr>
                <w:rFonts w:cs="Arial"/>
                <w:sz w:val="15"/>
                <w:szCs w:val="15"/>
              </w:rPr>
              <w:t>-</w:t>
            </w:r>
          </w:p>
        </w:tc>
        <w:tc>
          <w:tcPr>
            <w:tcW w:w="430" w:type="pct"/>
            <w:tcBorders>
              <w:top w:val="nil"/>
              <w:left w:val="nil"/>
              <w:bottom w:val="single" w:sz="4" w:space="0" w:color="auto"/>
              <w:right w:val="nil"/>
            </w:tcBorders>
            <w:shd w:val="clear" w:color="auto" w:fill="auto"/>
            <w:vAlign w:val="bottom"/>
          </w:tcPr>
          <w:p w14:paraId="5112AA16" w14:textId="3BAEC478" w:rsidR="00ED376D" w:rsidRPr="001E18E5" w:rsidRDefault="00ED376D" w:rsidP="00ED376D">
            <w:pPr>
              <w:jc w:val="right"/>
              <w:rPr>
                <w:rFonts w:cs="Arial"/>
                <w:sz w:val="15"/>
                <w:szCs w:val="15"/>
              </w:rPr>
            </w:pPr>
            <w:r>
              <w:rPr>
                <w:rFonts w:cs="Arial"/>
                <w:sz w:val="15"/>
                <w:szCs w:val="15"/>
              </w:rPr>
              <w:t>-</w:t>
            </w:r>
          </w:p>
        </w:tc>
        <w:tc>
          <w:tcPr>
            <w:tcW w:w="508" w:type="pct"/>
            <w:tcBorders>
              <w:top w:val="nil"/>
              <w:left w:val="nil"/>
              <w:bottom w:val="single" w:sz="4" w:space="0" w:color="auto"/>
              <w:right w:val="nil"/>
            </w:tcBorders>
            <w:shd w:val="clear" w:color="auto" w:fill="auto"/>
            <w:vAlign w:val="bottom"/>
          </w:tcPr>
          <w:p w14:paraId="5413F252" w14:textId="3AB41054" w:rsidR="00ED376D" w:rsidRPr="001E18E5" w:rsidRDefault="00ED376D" w:rsidP="00ED376D">
            <w:pPr>
              <w:jc w:val="right"/>
              <w:rPr>
                <w:rFonts w:cs="Arial"/>
                <w:sz w:val="15"/>
                <w:szCs w:val="15"/>
              </w:rPr>
            </w:pPr>
            <w:r>
              <w:rPr>
                <w:rFonts w:cs="Arial"/>
                <w:sz w:val="15"/>
                <w:szCs w:val="15"/>
              </w:rPr>
              <w:t>2 155 855</w:t>
            </w:r>
          </w:p>
        </w:tc>
      </w:tr>
      <w:tr w:rsidR="003A5D80" w:rsidRPr="001E18E5" w14:paraId="48CFC0C8" w14:textId="77777777" w:rsidTr="00ED376D">
        <w:tc>
          <w:tcPr>
            <w:tcW w:w="1095" w:type="pct"/>
            <w:tcBorders>
              <w:top w:val="nil"/>
              <w:left w:val="nil"/>
              <w:bottom w:val="single" w:sz="4" w:space="0" w:color="auto"/>
              <w:right w:val="nil"/>
            </w:tcBorders>
            <w:shd w:val="clear" w:color="auto" w:fill="auto"/>
            <w:noWrap/>
            <w:vAlign w:val="center"/>
            <w:hideMark/>
          </w:tcPr>
          <w:p w14:paraId="7B0ABCCD" w14:textId="28E32D1A" w:rsidR="000C4BDD" w:rsidRPr="001E18E5" w:rsidRDefault="000C4BDD" w:rsidP="000C4BDD">
            <w:pPr>
              <w:jc w:val="left"/>
              <w:rPr>
                <w:rFonts w:cs="Arial"/>
                <w:sz w:val="15"/>
                <w:szCs w:val="15"/>
              </w:rPr>
            </w:pPr>
            <w:r w:rsidRPr="001E18E5">
              <w:rPr>
                <w:rFonts w:cs="Arial"/>
                <w:sz w:val="15"/>
                <w:szCs w:val="15"/>
              </w:rPr>
              <w:t xml:space="preserve">K 31. decembru </w:t>
            </w:r>
            <w:r w:rsidR="00ED376D">
              <w:rPr>
                <w:rFonts w:cs="Arial"/>
                <w:sz w:val="15"/>
                <w:szCs w:val="15"/>
              </w:rPr>
              <w:t>2022</w:t>
            </w:r>
          </w:p>
        </w:tc>
        <w:tc>
          <w:tcPr>
            <w:tcW w:w="378" w:type="pct"/>
            <w:tcBorders>
              <w:top w:val="nil"/>
              <w:left w:val="nil"/>
              <w:bottom w:val="single" w:sz="4" w:space="0" w:color="auto"/>
              <w:right w:val="nil"/>
            </w:tcBorders>
            <w:shd w:val="clear" w:color="auto" w:fill="auto"/>
            <w:vAlign w:val="bottom"/>
          </w:tcPr>
          <w:p w14:paraId="65FA0725" w14:textId="2E45F5F8" w:rsidR="000C4BDD" w:rsidRPr="001E18E5" w:rsidRDefault="00A067D9" w:rsidP="000C4BDD">
            <w:pPr>
              <w:jc w:val="right"/>
              <w:rPr>
                <w:rFonts w:cs="Arial"/>
                <w:sz w:val="15"/>
                <w:szCs w:val="15"/>
              </w:rPr>
            </w:pPr>
            <w:r>
              <w:rPr>
                <w:rFonts w:cs="Arial"/>
                <w:sz w:val="15"/>
                <w:szCs w:val="15"/>
              </w:rPr>
              <w:t xml:space="preserve">178 770 </w:t>
            </w:r>
          </w:p>
        </w:tc>
        <w:tc>
          <w:tcPr>
            <w:tcW w:w="402" w:type="pct"/>
            <w:tcBorders>
              <w:top w:val="nil"/>
              <w:left w:val="nil"/>
              <w:bottom w:val="single" w:sz="4" w:space="0" w:color="auto"/>
              <w:right w:val="nil"/>
            </w:tcBorders>
            <w:shd w:val="clear" w:color="auto" w:fill="auto"/>
            <w:vAlign w:val="bottom"/>
          </w:tcPr>
          <w:p w14:paraId="43F10E40" w14:textId="0A28402A" w:rsidR="000C4BDD" w:rsidRPr="001E18E5" w:rsidRDefault="00370C07" w:rsidP="002F419A">
            <w:pPr>
              <w:jc w:val="right"/>
              <w:rPr>
                <w:rFonts w:cs="Arial"/>
                <w:sz w:val="15"/>
                <w:szCs w:val="15"/>
              </w:rPr>
            </w:pPr>
            <w:r>
              <w:rPr>
                <w:rFonts w:cs="Arial"/>
                <w:sz w:val="15"/>
                <w:szCs w:val="15"/>
              </w:rPr>
              <w:t xml:space="preserve">1 771 630 </w:t>
            </w:r>
          </w:p>
        </w:tc>
        <w:tc>
          <w:tcPr>
            <w:tcW w:w="435" w:type="pct"/>
            <w:tcBorders>
              <w:top w:val="nil"/>
              <w:left w:val="nil"/>
              <w:bottom w:val="single" w:sz="4" w:space="0" w:color="auto"/>
              <w:right w:val="nil"/>
            </w:tcBorders>
            <w:shd w:val="clear" w:color="auto" w:fill="auto"/>
            <w:vAlign w:val="bottom"/>
          </w:tcPr>
          <w:p w14:paraId="11BC981A" w14:textId="3B33F0A2" w:rsidR="000C4BDD" w:rsidRPr="001E18E5" w:rsidRDefault="00CE427C">
            <w:pPr>
              <w:jc w:val="right"/>
              <w:rPr>
                <w:rFonts w:cs="Arial"/>
                <w:sz w:val="15"/>
                <w:szCs w:val="15"/>
              </w:rPr>
            </w:pPr>
            <w:r>
              <w:rPr>
                <w:rFonts w:cs="Arial"/>
                <w:sz w:val="15"/>
                <w:szCs w:val="15"/>
              </w:rPr>
              <w:t xml:space="preserve">148 657 </w:t>
            </w:r>
          </w:p>
        </w:tc>
        <w:tc>
          <w:tcPr>
            <w:tcW w:w="564" w:type="pct"/>
            <w:tcBorders>
              <w:top w:val="nil"/>
              <w:left w:val="nil"/>
              <w:bottom w:val="single" w:sz="4" w:space="0" w:color="auto"/>
              <w:right w:val="nil"/>
            </w:tcBorders>
            <w:shd w:val="clear" w:color="auto" w:fill="auto"/>
          </w:tcPr>
          <w:p w14:paraId="0B23D1AD" w14:textId="52A3539D" w:rsidR="000C4BDD" w:rsidRPr="001E18E5" w:rsidRDefault="000548FB" w:rsidP="000C4BDD">
            <w:pPr>
              <w:jc w:val="right"/>
              <w:rPr>
                <w:rFonts w:cs="Arial"/>
                <w:sz w:val="15"/>
                <w:szCs w:val="15"/>
              </w:rPr>
            </w:pPr>
            <w:r>
              <w:rPr>
                <w:rFonts w:cs="Arial"/>
                <w:sz w:val="15"/>
                <w:szCs w:val="15"/>
              </w:rPr>
              <w:t>-</w:t>
            </w:r>
          </w:p>
        </w:tc>
        <w:tc>
          <w:tcPr>
            <w:tcW w:w="360" w:type="pct"/>
            <w:tcBorders>
              <w:top w:val="nil"/>
              <w:left w:val="nil"/>
              <w:bottom w:val="single" w:sz="4" w:space="0" w:color="auto"/>
              <w:right w:val="nil"/>
            </w:tcBorders>
            <w:shd w:val="clear" w:color="auto" w:fill="auto"/>
          </w:tcPr>
          <w:p w14:paraId="782F7E1C" w14:textId="5ECB82ED" w:rsidR="000C4BDD" w:rsidRPr="001E18E5" w:rsidRDefault="000548FB" w:rsidP="000C4BDD">
            <w:pPr>
              <w:jc w:val="right"/>
              <w:rPr>
                <w:rFonts w:cs="Arial"/>
                <w:sz w:val="15"/>
                <w:szCs w:val="15"/>
              </w:rPr>
            </w:pPr>
            <w:r>
              <w:rPr>
                <w:rFonts w:cs="Arial"/>
                <w:sz w:val="15"/>
                <w:szCs w:val="15"/>
              </w:rPr>
              <w:t>-</w:t>
            </w:r>
          </w:p>
        </w:tc>
        <w:tc>
          <w:tcPr>
            <w:tcW w:w="365" w:type="pct"/>
            <w:tcBorders>
              <w:top w:val="nil"/>
              <w:left w:val="nil"/>
              <w:bottom w:val="single" w:sz="4" w:space="0" w:color="auto"/>
              <w:right w:val="nil"/>
            </w:tcBorders>
            <w:shd w:val="clear" w:color="auto" w:fill="auto"/>
          </w:tcPr>
          <w:p w14:paraId="5105F514" w14:textId="406AB695" w:rsidR="000C4BDD" w:rsidRPr="001E18E5" w:rsidRDefault="000548FB" w:rsidP="000C4BDD">
            <w:pPr>
              <w:jc w:val="right"/>
              <w:rPr>
                <w:rFonts w:cs="Arial"/>
                <w:sz w:val="15"/>
                <w:szCs w:val="15"/>
              </w:rPr>
            </w:pPr>
            <w:r>
              <w:rPr>
                <w:rFonts w:cs="Arial"/>
                <w:sz w:val="15"/>
                <w:szCs w:val="15"/>
              </w:rPr>
              <w:t>-</w:t>
            </w:r>
          </w:p>
        </w:tc>
        <w:tc>
          <w:tcPr>
            <w:tcW w:w="464" w:type="pct"/>
            <w:tcBorders>
              <w:top w:val="nil"/>
              <w:left w:val="nil"/>
              <w:bottom w:val="single" w:sz="4" w:space="0" w:color="auto"/>
              <w:right w:val="nil"/>
            </w:tcBorders>
            <w:shd w:val="clear" w:color="auto" w:fill="auto"/>
            <w:vAlign w:val="bottom"/>
          </w:tcPr>
          <w:p w14:paraId="6C97D24F" w14:textId="58EB4EF7" w:rsidR="000C4BDD" w:rsidRPr="001E18E5" w:rsidRDefault="000548FB" w:rsidP="000C4BDD">
            <w:pPr>
              <w:jc w:val="right"/>
              <w:rPr>
                <w:rFonts w:cs="Arial"/>
                <w:sz w:val="15"/>
                <w:szCs w:val="15"/>
              </w:rPr>
            </w:pPr>
            <w:r>
              <w:rPr>
                <w:rFonts w:cs="Arial"/>
                <w:sz w:val="15"/>
                <w:szCs w:val="15"/>
              </w:rPr>
              <w:t>-</w:t>
            </w:r>
          </w:p>
        </w:tc>
        <w:tc>
          <w:tcPr>
            <w:tcW w:w="430" w:type="pct"/>
            <w:tcBorders>
              <w:top w:val="nil"/>
              <w:left w:val="nil"/>
              <w:bottom w:val="single" w:sz="4" w:space="0" w:color="auto"/>
              <w:right w:val="nil"/>
            </w:tcBorders>
            <w:shd w:val="clear" w:color="auto" w:fill="auto"/>
            <w:vAlign w:val="bottom"/>
          </w:tcPr>
          <w:p w14:paraId="176C1CEF" w14:textId="56413597" w:rsidR="000C4BDD" w:rsidRPr="001E18E5" w:rsidRDefault="000548FB" w:rsidP="000C4BDD">
            <w:pPr>
              <w:jc w:val="right"/>
              <w:rPr>
                <w:rFonts w:cs="Arial"/>
                <w:sz w:val="15"/>
                <w:szCs w:val="15"/>
              </w:rPr>
            </w:pPr>
            <w:r>
              <w:rPr>
                <w:rFonts w:cs="Arial"/>
                <w:sz w:val="15"/>
                <w:szCs w:val="15"/>
              </w:rPr>
              <w:t>-</w:t>
            </w:r>
          </w:p>
        </w:tc>
        <w:tc>
          <w:tcPr>
            <w:tcW w:w="508" w:type="pct"/>
            <w:tcBorders>
              <w:top w:val="nil"/>
              <w:left w:val="nil"/>
              <w:bottom w:val="single" w:sz="4" w:space="0" w:color="auto"/>
              <w:right w:val="nil"/>
            </w:tcBorders>
            <w:shd w:val="clear" w:color="auto" w:fill="auto"/>
            <w:vAlign w:val="bottom"/>
          </w:tcPr>
          <w:p w14:paraId="299EB698" w14:textId="6585DDDB" w:rsidR="000C4BDD" w:rsidRPr="001E18E5" w:rsidRDefault="003C5840">
            <w:pPr>
              <w:jc w:val="right"/>
              <w:rPr>
                <w:rFonts w:cs="Arial"/>
                <w:sz w:val="15"/>
                <w:szCs w:val="15"/>
              </w:rPr>
            </w:pPr>
            <w:r>
              <w:rPr>
                <w:rFonts w:cs="Arial"/>
                <w:sz w:val="15"/>
                <w:szCs w:val="15"/>
              </w:rPr>
              <w:t xml:space="preserve">2 099 057 </w:t>
            </w:r>
          </w:p>
        </w:tc>
      </w:tr>
      <w:bookmarkEnd w:id="10"/>
    </w:tbl>
    <w:p w14:paraId="65239125" w14:textId="77777777" w:rsidR="005D4EC8" w:rsidRPr="001E18E5" w:rsidRDefault="005D4EC8" w:rsidP="00277161">
      <w:pPr>
        <w:rPr>
          <w:b/>
          <w:snapToGrid w:val="0"/>
          <w:lang w:eastAsia="sk-SK"/>
        </w:rPr>
      </w:pPr>
    </w:p>
    <w:p w14:paraId="20842623" w14:textId="77777777" w:rsidR="00277161" w:rsidRPr="001E18E5" w:rsidRDefault="00277161" w:rsidP="00277161">
      <w:bookmarkStart w:id="11" w:name="T_tangible_assets_1"/>
    </w:p>
    <w:p w14:paraId="08B7E38F" w14:textId="77777777" w:rsidR="008F4A7C" w:rsidRPr="001E18E5" w:rsidRDefault="008F4A7C" w:rsidP="00277161"/>
    <w:bookmarkEnd w:id="11"/>
    <w:p w14:paraId="11A1AC6F" w14:textId="77777777" w:rsidR="00BD667D" w:rsidRPr="001E18E5" w:rsidRDefault="008F4A7C" w:rsidP="00BD667D">
      <w:pPr>
        <w:rPr>
          <w:snapToGrid w:val="0"/>
          <w:u w:val="single"/>
          <w:lang w:eastAsia="sk-SK"/>
        </w:rPr>
      </w:pPr>
      <w:r w:rsidRPr="001E18E5">
        <w:rPr>
          <w:snapToGrid w:val="0"/>
          <w:u w:val="single"/>
          <w:lang w:eastAsia="sk-SK"/>
        </w:rPr>
        <w:br w:type="page"/>
      </w:r>
    </w:p>
    <w:p w14:paraId="0260DCBE" w14:textId="3187C3CD" w:rsidR="009A1C87" w:rsidRDefault="009A1C87" w:rsidP="009A1C87">
      <w:pPr>
        <w:rPr>
          <w:snapToGrid w:val="0"/>
          <w:u w:val="single"/>
          <w:lang w:eastAsia="sk-SK"/>
        </w:rPr>
      </w:pPr>
      <w:r w:rsidRPr="001E18E5">
        <w:rPr>
          <w:snapToGrid w:val="0"/>
          <w:u w:val="single"/>
          <w:lang w:eastAsia="sk-SK"/>
        </w:rPr>
        <w:lastRenderedPageBreak/>
        <w:t xml:space="preserve">31. december </w:t>
      </w:r>
      <w:r w:rsidR="00ED376D" w:rsidRPr="001E18E5">
        <w:rPr>
          <w:snapToGrid w:val="0"/>
          <w:u w:val="single"/>
          <w:lang w:eastAsia="sk-SK"/>
        </w:rPr>
        <w:t>20</w:t>
      </w:r>
      <w:r w:rsidR="00ED376D">
        <w:rPr>
          <w:snapToGrid w:val="0"/>
          <w:u w:val="single"/>
          <w:lang w:eastAsia="sk-SK"/>
        </w:rPr>
        <w:t>21</w:t>
      </w:r>
    </w:p>
    <w:p w14:paraId="16461A7F" w14:textId="4F5095B7" w:rsidR="00ED376D" w:rsidRDefault="00ED376D" w:rsidP="009A1C87">
      <w:pPr>
        <w:rPr>
          <w:snapToGrid w:val="0"/>
          <w:u w:val="single"/>
          <w:lang w:eastAsia="sk-SK"/>
        </w:rPr>
      </w:pPr>
    </w:p>
    <w:tbl>
      <w:tblPr>
        <w:tblW w:w="5000" w:type="pct"/>
        <w:tblLook w:val="04A0" w:firstRow="1" w:lastRow="0" w:firstColumn="1" w:lastColumn="0" w:noHBand="0" w:noVBand="1"/>
      </w:tblPr>
      <w:tblGrid>
        <w:gridCol w:w="3113"/>
        <w:gridCol w:w="1106"/>
        <w:gridCol w:w="1045"/>
        <w:gridCol w:w="1235"/>
        <w:gridCol w:w="1652"/>
        <w:gridCol w:w="1053"/>
        <w:gridCol w:w="1067"/>
        <w:gridCol w:w="1344"/>
        <w:gridCol w:w="1249"/>
        <w:gridCol w:w="1140"/>
      </w:tblGrid>
      <w:tr w:rsidR="00ED376D" w:rsidRPr="001E18E5" w14:paraId="6973ECD0" w14:textId="77777777" w:rsidTr="00B13414">
        <w:tc>
          <w:tcPr>
            <w:tcW w:w="1111" w:type="pct"/>
            <w:tcBorders>
              <w:top w:val="single" w:sz="8" w:space="0" w:color="auto"/>
              <w:left w:val="nil"/>
              <w:bottom w:val="nil"/>
              <w:right w:val="nil"/>
            </w:tcBorders>
            <w:shd w:val="clear" w:color="auto" w:fill="auto"/>
            <w:noWrap/>
            <w:vAlign w:val="center"/>
            <w:hideMark/>
          </w:tcPr>
          <w:p w14:paraId="01A0B59F" w14:textId="77777777" w:rsidR="00ED376D" w:rsidRPr="001E18E5" w:rsidRDefault="00ED376D" w:rsidP="00B13414">
            <w:pPr>
              <w:jc w:val="left"/>
              <w:rPr>
                <w:rFonts w:cs="Arial"/>
                <w:b/>
                <w:bCs/>
                <w:i/>
                <w:iCs/>
                <w:sz w:val="15"/>
                <w:szCs w:val="15"/>
              </w:rPr>
            </w:pPr>
            <w:r w:rsidRPr="001E18E5">
              <w:rPr>
                <w:rFonts w:cs="Arial"/>
                <w:b/>
                <w:bCs/>
                <w:i/>
                <w:iCs/>
                <w:sz w:val="15"/>
                <w:szCs w:val="15"/>
              </w:rPr>
              <w:t> </w:t>
            </w:r>
          </w:p>
        </w:tc>
        <w:tc>
          <w:tcPr>
            <w:tcW w:w="395" w:type="pct"/>
            <w:tcBorders>
              <w:top w:val="single" w:sz="8" w:space="0" w:color="auto"/>
              <w:left w:val="nil"/>
              <w:bottom w:val="nil"/>
              <w:right w:val="nil"/>
            </w:tcBorders>
            <w:shd w:val="clear" w:color="auto" w:fill="auto"/>
            <w:vAlign w:val="center"/>
            <w:hideMark/>
          </w:tcPr>
          <w:p w14:paraId="0D6435A9" w14:textId="77777777" w:rsidR="00ED376D" w:rsidRPr="001E18E5" w:rsidRDefault="00ED376D" w:rsidP="00B13414">
            <w:pPr>
              <w:jc w:val="center"/>
              <w:rPr>
                <w:rFonts w:cs="Arial"/>
                <w:b/>
                <w:bCs/>
                <w:i/>
                <w:iCs/>
                <w:sz w:val="15"/>
                <w:szCs w:val="15"/>
              </w:rPr>
            </w:pPr>
            <w:r w:rsidRPr="001E18E5">
              <w:rPr>
                <w:rFonts w:cs="Arial"/>
                <w:b/>
                <w:bCs/>
                <w:i/>
                <w:iCs/>
                <w:sz w:val="15"/>
                <w:szCs w:val="15"/>
              </w:rPr>
              <w:t>Pozemky</w:t>
            </w:r>
          </w:p>
        </w:tc>
        <w:tc>
          <w:tcPr>
            <w:tcW w:w="373" w:type="pct"/>
            <w:tcBorders>
              <w:top w:val="single" w:sz="8" w:space="0" w:color="auto"/>
              <w:left w:val="nil"/>
              <w:bottom w:val="nil"/>
              <w:right w:val="nil"/>
            </w:tcBorders>
            <w:shd w:val="clear" w:color="auto" w:fill="auto"/>
            <w:vAlign w:val="center"/>
            <w:hideMark/>
          </w:tcPr>
          <w:p w14:paraId="586B3DE8" w14:textId="77777777" w:rsidR="00ED376D" w:rsidRPr="001E18E5" w:rsidRDefault="00ED376D" w:rsidP="00B13414">
            <w:pPr>
              <w:jc w:val="center"/>
              <w:rPr>
                <w:rFonts w:cs="Arial"/>
                <w:b/>
                <w:bCs/>
                <w:i/>
                <w:iCs/>
                <w:sz w:val="15"/>
                <w:szCs w:val="15"/>
              </w:rPr>
            </w:pPr>
            <w:r w:rsidRPr="001E18E5">
              <w:rPr>
                <w:rFonts w:cs="Arial"/>
                <w:b/>
                <w:bCs/>
                <w:i/>
                <w:iCs/>
                <w:sz w:val="15"/>
                <w:szCs w:val="15"/>
              </w:rPr>
              <w:t>Stavby</w:t>
            </w:r>
          </w:p>
        </w:tc>
        <w:tc>
          <w:tcPr>
            <w:tcW w:w="441" w:type="pct"/>
            <w:tcBorders>
              <w:top w:val="single" w:sz="8" w:space="0" w:color="auto"/>
              <w:left w:val="nil"/>
              <w:bottom w:val="nil"/>
              <w:right w:val="nil"/>
            </w:tcBorders>
            <w:shd w:val="clear" w:color="auto" w:fill="auto"/>
            <w:vAlign w:val="center"/>
            <w:hideMark/>
          </w:tcPr>
          <w:p w14:paraId="2532C463" w14:textId="77777777" w:rsidR="00ED376D" w:rsidRPr="001E18E5" w:rsidRDefault="00ED376D" w:rsidP="00B13414">
            <w:pPr>
              <w:jc w:val="center"/>
              <w:rPr>
                <w:rFonts w:cs="Arial"/>
                <w:b/>
                <w:bCs/>
                <w:i/>
                <w:iCs/>
                <w:sz w:val="15"/>
                <w:szCs w:val="15"/>
              </w:rPr>
            </w:pPr>
            <w:r w:rsidRPr="001E18E5">
              <w:rPr>
                <w:rFonts w:cs="Arial"/>
                <w:b/>
                <w:bCs/>
                <w:i/>
                <w:iCs/>
                <w:sz w:val="15"/>
                <w:szCs w:val="15"/>
              </w:rPr>
              <w:t>Samostatné hnuteľné veci a súbory hnuteľných vecí</w:t>
            </w:r>
          </w:p>
        </w:tc>
        <w:tc>
          <w:tcPr>
            <w:tcW w:w="590" w:type="pct"/>
            <w:tcBorders>
              <w:top w:val="single" w:sz="8" w:space="0" w:color="auto"/>
              <w:left w:val="nil"/>
              <w:bottom w:val="nil"/>
              <w:right w:val="nil"/>
            </w:tcBorders>
            <w:shd w:val="clear" w:color="auto" w:fill="auto"/>
            <w:vAlign w:val="center"/>
            <w:hideMark/>
          </w:tcPr>
          <w:p w14:paraId="27A4D6B1" w14:textId="77777777" w:rsidR="00ED376D" w:rsidRPr="001E18E5" w:rsidRDefault="00ED376D" w:rsidP="00B13414">
            <w:pPr>
              <w:jc w:val="center"/>
              <w:rPr>
                <w:rFonts w:cs="Arial"/>
                <w:b/>
                <w:bCs/>
                <w:i/>
                <w:iCs/>
                <w:sz w:val="15"/>
                <w:szCs w:val="15"/>
              </w:rPr>
            </w:pPr>
            <w:r w:rsidRPr="001E18E5">
              <w:rPr>
                <w:rFonts w:cs="Arial"/>
                <w:b/>
                <w:bCs/>
                <w:i/>
                <w:iCs/>
                <w:sz w:val="15"/>
                <w:szCs w:val="15"/>
              </w:rPr>
              <w:t>Pestovateľské celky trvalých porastov</w:t>
            </w:r>
          </w:p>
        </w:tc>
        <w:tc>
          <w:tcPr>
            <w:tcW w:w="376" w:type="pct"/>
            <w:tcBorders>
              <w:top w:val="single" w:sz="8" w:space="0" w:color="auto"/>
              <w:left w:val="nil"/>
              <w:bottom w:val="nil"/>
              <w:right w:val="nil"/>
            </w:tcBorders>
            <w:shd w:val="clear" w:color="auto" w:fill="auto"/>
            <w:vAlign w:val="center"/>
            <w:hideMark/>
          </w:tcPr>
          <w:p w14:paraId="79CD1E23" w14:textId="77777777" w:rsidR="00ED376D" w:rsidRPr="001E18E5" w:rsidRDefault="00ED376D" w:rsidP="00B13414">
            <w:pPr>
              <w:jc w:val="center"/>
              <w:rPr>
                <w:rFonts w:cs="Arial"/>
                <w:b/>
                <w:bCs/>
                <w:i/>
                <w:iCs/>
                <w:sz w:val="15"/>
                <w:szCs w:val="15"/>
              </w:rPr>
            </w:pPr>
            <w:r w:rsidRPr="001E18E5">
              <w:rPr>
                <w:rFonts w:cs="Arial"/>
                <w:b/>
                <w:bCs/>
                <w:i/>
                <w:iCs/>
                <w:sz w:val="15"/>
                <w:szCs w:val="15"/>
              </w:rPr>
              <w:t>Základné stádo a ťažné zvieratá</w:t>
            </w:r>
          </w:p>
        </w:tc>
        <w:tc>
          <w:tcPr>
            <w:tcW w:w="381" w:type="pct"/>
            <w:tcBorders>
              <w:top w:val="single" w:sz="8" w:space="0" w:color="auto"/>
              <w:left w:val="nil"/>
              <w:bottom w:val="nil"/>
              <w:right w:val="nil"/>
            </w:tcBorders>
            <w:shd w:val="clear" w:color="auto" w:fill="auto"/>
            <w:vAlign w:val="center"/>
            <w:hideMark/>
          </w:tcPr>
          <w:p w14:paraId="4D0A1CC0" w14:textId="77777777" w:rsidR="00ED376D" w:rsidRPr="001E18E5" w:rsidRDefault="00ED376D" w:rsidP="00B13414">
            <w:pPr>
              <w:jc w:val="center"/>
              <w:rPr>
                <w:rFonts w:cs="Arial"/>
                <w:b/>
                <w:bCs/>
                <w:i/>
                <w:iCs/>
                <w:sz w:val="15"/>
                <w:szCs w:val="15"/>
              </w:rPr>
            </w:pPr>
            <w:r w:rsidRPr="001E18E5">
              <w:rPr>
                <w:rFonts w:cs="Arial"/>
                <w:b/>
                <w:bCs/>
                <w:i/>
                <w:iCs/>
                <w:sz w:val="15"/>
                <w:szCs w:val="15"/>
              </w:rPr>
              <w:t>Ostatný dlhodobý hmotný majetok</w:t>
            </w:r>
          </w:p>
        </w:tc>
        <w:tc>
          <w:tcPr>
            <w:tcW w:w="480" w:type="pct"/>
            <w:tcBorders>
              <w:top w:val="single" w:sz="8" w:space="0" w:color="auto"/>
              <w:left w:val="nil"/>
              <w:bottom w:val="nil"/>
              <w:right w:val="nil"/>
            </w:tcBorders>
            <w:shd w:val="clear" w:color="auto" w:fill="auto"/>
            <w:vAlign w:val="center"/>
            <w:hideMark/>
          </w:tcPr>
          <w:p w14:paraId="17FDCB4B" w14:textId="77777777" w:rsidR="00ED376D" w:rsidRPr="001E18E5" w:rsidRDefault="00ED376D" w:rsidP="00B13414">
            <w:pPr>
              <w:jc w:val="center"/>
              <w:rPr>
                <w:rFonts w:cs="Arial"/>
                <w:b/>
                <w:bCs/>
                <w:i/>
                <w:iCs/>
                <w:sz w:val="15"/>
                <w:szCs w:val="15"/>
              </w:rPr>
            </w:pPr>
            <w:r w:rsidRPr="001E18E5">
              <w:rPr>
                <w:rFonts w:cs="Arial"/>
                <w:b/>
                <w:bCs/>
                <w:i/>
                <w:iCs/>
                <w:sz w:val="15"/>
                <w:szCs w:val="15"/>
              </w:rPr>
              <w:t>Obstarávaný dlhodobý hmotný majetok</w:t>
            </w:r>
          </w:p>
        </w:tc>
        <w:tc>
          <w:tcPr>
            <w:tcW w:w="446" w:type="pct"/>
            <w:tcBorders>
              <w:top w:val="single" w:sz="8" w:space="0" w:color="auto"/>
              <w:left w:val="nil"/>
              <w:bottom w:val="nil"/>
              <w:right w:val="nil"/>
            </w:tcBorders>
            <w:shd w:val="clear" w:color="auto" w:fill="auto"/>
            <w:vAlign w:val="center"/>
            <w:hideMark/>
          </w:tcPr>
          <w:p w14:paraId="7E6CB20B" w14:textId="77777777" w:rsidR="00ED376D" w:rsidRPr="001E18E5" w:rsidRDefault="00ED376D" w:rsidP="00B13414">
            <w:pPr>
              <w:jc w:val="center"/>
              <w:rPr>
                <w:rFonts w:cs="Arial"/>
                <w:b/>
                <w:bCs/>
                <w:i/>
                <w:iCs/>
                <w:sz w:val="15"/>
                <w:szCs w:val="15"/>
              </w:rPr>
            </w:pPr>
            <w:r w:rsidRPr="001E18E5">
              <w:rPr>
                <w:rFonts w:cs="Arial"/>
                <w:b/>
                <w:bCs/>
                <w:i/>
                <w:iCs/>
                <w:sz w:val="15"/>
                <w:szCs w:val="15"/>
              </w:rPr>
              <w:t>Poskytnuté preddavky</w:t>
            </w:r>
          </w:p>
        </w:tc>
        <w:tc>
          <w:tcPr>
            <w:tcW w:w="407" w:type="pct"/>
            <w:tcBorders>
              <w:top w:val="single" w:sz="8" w:space="0" w:color="auto"/>
              <w:left w:val="nil"/>
              <w:bottom w:val="nil"/>
              <w:right w:val="nil"/>
            </w:tcBorders>
            <w:shd w:val="clear" w:color="auto" w:fill="auto"/>
            <w:vAlign w:val="center"/>
            <w:hideMark/>
          </w:tcPr>
          <w:p w14:paraId="2AF739DF" w14:textId="77777777" w:rsidR="00ED376D" w:rsidRPr="001E18E5" w:rsidRDefault="00ED376D" w:rsidP="00B13414">
            <w:pPr>
              <w:jc w:val="center"/>
              <w:rPr>
                <w:rFonts w:cs="Arial"/>
                <w:b/>
                <w:bCs/>
                <w:i/>
                <w:iCs/>
                <w:sz w:val="15"/>
                <w:szCs w:val="15"/>
              </w:rPr>
            </w:pPr>
            <w:r w:rsidRPr="001E18E5">
              <w:rPr>
                <w:rFonts w:cs="Arial"/>
                <w:b/>
                <w:bCs/>
                <w:i/>
                <w:iCs/>
                <w:sz w:val="15"/>
                <w:szCs w:val="15"/>
              </w:rPr>
              <w:t>Celkom</w:t>
            </w:r>
          </w:p>
        </w:tc>
      </w:tr>
      <w:tr w:rsidR="00ED376D" w:rsidRPr="001E18E5" w14:paraId="3DAB38B8" w14:textId="77777777" w:rsidTr="00B13414">
        <w:tc>
          <w:tcPr>
            <w:tcW w:w="1111" w:type="pct"/>
            <w:tcBorders>
              <w:top w:val="single" w:sz="4" w:space="0" w:color="auto"/>
              <w:left w:val="nil"/>
              <w:bottom w:val="nil"/>
              <w:right w:val="nil"/>
            </w:tcBorders>
            <w:shd w:val="clear" w:color="auto" w:fill="auto"/>
            <w:vAlign w:val="center"/>
            <w:hideMark/>
          </w:tcPr>
          <w:p w14:paraId="1F50C85F" w14:textId="77777777" w:rsidR="00ED376D" w:rsidRPr="001E18E5" w:rsidRDefault="00ED376D" w:rsidP="00B13414">
            <w:pPr>
              <w:jc w:val="left"/>
              <w:rPr>
                <w:rFonts w:cs="Arial"/>
                <w:b/>
                <w:bCs/>
                <w:sz w:val="15"/>
                <w:szCs w:val="15"/>
              </w:rPr>
            </w:pPr>
            <w:r w:rsidRPr="001E18E5">
              <w:rPr>
                <w:rFonts w:cs="Arial"/>
                <w:b/>
                <w:bCs/>
                <w:sz w:val="15"/>
                <w:szCs w:val="15"/>
              </w:rPr>
              <w:t>Prvotné ocenenie</w:t>
            </w:r>
          </w:p>
        </w:tc>
        <w:tc>
          <w:tcPr>
            <w:tcW w:w="395" w:type="pct"/>
            <w:tcBorders>
              <w:top w:val="single" w:sz="4" w:space="0" w:color="auto"/>
              <w:left w:val="nil"/>
              <w:bottom w:val="nil"/>
              <w:right w:val="nil"/>
            </w:tcBorders>
            <w:shd w:val="clear" w:color="auto" w:fill="auto"/>
            <w:vAlign w:val="bottom"/>
          </w:tcPr>
          <w:p w14:paraId="7923B20F" w14:textId="77777777" w:rsidR="00ED376D" w:rsidRPr="001E18E5" w:rsidRDefault="00ED376D" w:rsidP="00B13414">
            <w:pPr>
              <w:jc w:val="right"/>
              <w:rPr>
                <w:rFonts w:cs="Arial"/>
                <w:sz w:val="15"/>
                <w:szCs w:val="15"/>
              </w:rPr>
            </w:pPr>
          </w:p>
        </w:tc>
        <w:tc>
          <w:tcPr>
            <w:tcW w:w="373" w:type="pct"/>
            <w:tcBorders>
              <w:top w:val="single" w:sz="4" w:space="0" w:color="auto"/>
              <w:left w:val="nil"/>
              <w:bottom w:val="nil"/>
              <w:right w:val="nil"/>
            </w:tcBorders>
            <w:shd w:val="clear" w:color="auto" w:fill="auto"/>
            <w:vAlign w:val="bottom"/>
          </w:tcPr>
          <w:p w14:paraId="6972E993" w14:textId="77777777" w:rsidR="00ED376D" w:rsidRPr="001E18E5" w:rsidRDefault="00ED376D" w:rsidP="00B13414">
            <w:pPr>
              <w:jc w:val="right"/>
              <w:rPr>
                <w:rFonts w:cs="Arial"/>
                <w:sz w:val="15"/>
                <w:szCs w:val="15"/>
              </w:rPr>
            </w:pPr>
          </w:p>
        </w:tc>
        <w:tc>
          <w:tcPr>
            <w:tcW w:w="441" w:type="pct"/>
            <w:tcBorders>
              <w:top w:val="single" w:sz="4" w:space="0" w:color="auto"/>
              <w:left w:val="nil"/>
              <w:bottom w:val="nil"/>
              <w:right w:val="nil"/>
            </w:tcBorders>
            <w:shd w:val="clear" w:color="auto" w:fill="auto"/>
            <w:vAlign w:val="bottom"/>
          </w:tcPr>
          <w:p w14:paraId="78779D9E" w14:textId="77777777" w:rsidR="00ED376D" w:rsidRPr="001E18E5" w:rsidRDefault="00ED376D" w:rsidP="00B13414">
            <w:pPr>
              <w:jc w:val="right"/>
              <w:rPr>
                <w:rFonts w:cs="Arial"/>
                <w:sz w:val="15"/>
                <w:szCs w:val="15"/>
              </w:rPr>
            </w:pPr>
          </w:p>
        </w:tc>
        <w:tc>
          <w:tcPr>
            <w:tcW w:w="590" w:type="pct"/>
            <w:tcBorders>
              <w:top w:val="single" w:sz="4" w:space="0" w:color="auto"/>
              <w:left w:val="nil"/>
              <w:bottom w:val="nil"/>
              <w:right w:val="nil"/>
            </w:tcBorders>
            <w:shd w:val="clear" w:color="auto" w:fill="auto"/>
            <w:vAlign w:val="bottom"/>
          </w:tcPr>
          <w:p w14:paraId="1FE6A1D9" w14:textId="77777777" w:rsidR="00ED376D" w:rsidRPr="001E18E5" w:rsidRDefault="00ED376D" w:rsidP="00B13414">
            <w:pPr>
              <w:jc w:val="right"/>
              <w:rPr>
                <w:rFonts w:cs="Arial"/>
                <w:sz w:val="15"/>
                <w:szCs w:val="15"/>
              </w:rPr>
            </w:pPr>
          </w:p>
        </w:tc>
        <w:tc>
          <w:tcPr>
            <w:tcW w:w="376" w:type="pct"/>
            <w:tcBorders>
              <w:top w:val="single" w:sz="4" w:space="0" w:color="auto"/>
              <w:left w:val="nil"/>
              <w:bottom w:val="nil"/>
              <w:right w:val="nil"/>
            </w:tcBorders>
            <w:shd w:val="clear" w:color="auto" w:fill="auto"/>
            <w:vAlign w:val="bottom"/>
          </w:tcPr>
          <w:p w14:paraId="6DDBC796" w14:textId="77777777" w:rsidR="00ED376D" w:rsidRPr="001E18E5" w:rsidRDefault="00ED376D" w:rsidP="00B13414">
            <w:pPr>
              <w:jc w:val="right"/>
              <w:rPr>
                <w:rFonts w:cs="Arial"/>
                <w:sz w:val="15"/>
                <w:szCs w:val="15"/>
              </w:rPr>
            </w:pPr>
          </w:p>
        </w:tc>
        <w:tc>
          <w:tcPr>
            <w:tcW w:w="381" w:type="pct"/>
            <w:tcBorders>
              <w:top w:val="single" w:sz="4" w:space="0" w:color="auto"/>
              <w:left w:val="nil"/>
              <w:bottom w:val="nil"/>
              <w:right w:val="nil"/>
            </w:tcBorders>
            <w:shd w:val="clear" w:color="auto" w:fill="auto"/>
            <w:vAlign w:val="bottom"/>
          </w:tcPr>
          <w:p w14:paraId="2384C9D1" w14:textId="77777777" w:rsidR="00ED376D" w:rsidRPr="001E18E5" w:rsidRDefault="00ED376D" w:rsidP="00B13414">
            <w:pPr>
              <w:jc w:val="right"/>
              <w:rPr>
                <w:rFonts w:cs="Arial"/>
                <w:sz w:val="15"/>
                <w:szCs w:val="15"/>
              </w:rPr>
            </w:pPr>
          </w:p>
        </w:tc>
        <w:tc>
          <w:tcPr>
            <w:tcW w:w="480" w:type="pct"/>
            <w:tcBorders>
              <w:top w:val="single" w:sz="4" w:space="0" w:color="auto"/>
              <w:left w:val="nil"/>
              <w:bottom w:val="nil"/>
              <w:right w:val="nil"/>
            </w:tcBorders>
            <w:shd w:val="clear" w:color="auto" w:fill="auto"/>
            <w:vAlign w:val="bottom"/>
          </w:tcPr>
          <w:p w14:paraId="383F2860" w14:textId="77777777" w:rsidR="00ED376D" w:rsidRPr="001E18E5" w:rsidRDefault="00ED376D" w:rsidP="00B13414">
            <w:pPr>
              <w:jc w:val="right"/>
              <w:rPr>
                <w:rFonts w:cs="Arial"/>
                <w:sz w:val="15"/>
                <w:szCs w:val="15"/>
              </w:rPr>
            </w:pPr>
          </w:p>
        </w:tc>
        <w:tc>
          <w:tcPr>
            <w:tcW w:w="446" w:type="pct"/>
            <w:tcBorders>
              <w:top w:val="single" w:sz="4" w:space="0" w:color="auto"/>
              <w:left w:val="nil"/>
              <w:bottom w:val="nil"/>
              <w:right w:val="nil"/>
            </w:tcBorders>
            <w:shd w:val="clear" w:color="auto" w:fill="auto"/>
            <w:vAlign w:val="bottom"/>
          </w:tcPr>
          <w:p w14:paraId="69FCAF5B" w14:textId="77777777" w:rsidR="00ED376D" w:rsidRPr="001E18E5" w:rsidRDefault="00ED376D" w:rsidP="00B13414">
            <w:pPr>
              <w:jc w:val="right"/>
              <w:rPr>
                <w:rFonts w:cs="Arial"/>
                <w:sz w:val="15"/>
                <w:szCs w:val="15"/>
              </w:rPr>
            </w:pPr>
          </w:p>
        </w:tc>
        <w:tc>
          <w:tcPr>
            <w:tcW w:w="407" w:type="pct"/>
            <w:tcBorders>
              <w:top w:val="single" w:sz="4" w:space="0" w:color="auto"/>
              <w:left w:val="nil"/>
              <w:bottom w:val="nil"/>
              <w:right w:val="nil"/>
            </w:tcBorders>
            <w:shd w:val="clear" w:color="auto" w:fill="auto"/>
            <w:vAlign w:val="bottom"/>
          </w:tcPr>
          <w:p w14:paraId="1DE03703" w14:textId="77777777" w:rsidR="00ED376D" w:rsidRPr="001E18E5" w:rsidRDefault="00ED376D" w:rsidP="00B13414">
            <w:pPr>
              <w:jc w:val="right"/>
              <w:rPr>
                <w:rFonts w:cs="Arial"/>
                <w:sz w:val="15"/>
                <w:szCs w:val="15"/>
              </w:rPr>
            </w:pPr>
          </w:p>
        </w:tc>
      </w:tr>
      <w:tr w:rsidR="00ED376D" w:rsidRPr="001E18E5" w14:paraId="441BC130" w14:textId="77777777" w:rsidTr="00B13414">
        <w:tc>
          <w:tcPr>
            <w:tcW w:w="1111" w:type="pct"/>
            <w:tcBorders>
              <w:top w:val="nil"/>
              <w:left w:val="nil"/>
              <w:bottom w:val="nil"/>
              <w:right w:val="nil"/>
            </w:tcBorders>
            <w:shd w:val="clear" w:color="auto" w:fill="auto"/>
            <w:vAlign w:val="center"/>
            <w:hideMark/>
          </w:tcPr>
          <w:p w14:paraId="6CABC162" w14:textId="77777777" w:rsidR="00ED376D" w:rsidRPr="001E18E5" w:rsidRDefault="00ED376D" w:rsidP="00B13414">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hideMark/>
          </w:tcPr>
          <w:p w14:paraId="1426C4F0" w14:textId="77777777" w:rsidR="00ED376D" w:rsidRPr="001E18E5" w:rsidRDefault="00ED376D" w:rsidP="00B13414">
            <w:pPr>
              <w:jc w:val="right"/>
              <w:rPr>
                <w:rFonts w:cs="Arial"/>
                <w:sz w:val="15"/>
                <w:szCs w:val="15"/>
              </w:rPr>
            </w:pPr>
            <w:r>
              <w:rPr>
                <w:rFonts w:cs="Arial"/>
                <w:sz w:val="15"/>
                <w:szCs w:val="15"/>
              </w:rPr>
              <w:t>178 770</w:t>
            </w:r>
          </w:p>
        </w:tc>
        <w:tc>
          <w:tcPr>
            <w:tcW w:w="373" w:type="pct"/>
            <w:tcBorders>
              <w:top w:val="nil"/>
              <w:left w:val="nil"/>
              <w:bottom w:val="nil"/>
              <w:right w:val="nil"/>
            </w:tcBorders>
            <w:shd w:val="clear" w:color="auto" w:fill="auto"/>
            <w:vAlign w:val="bottom"/>
            <w:hideMark/>
          </w:tcPr>
          <w:p w14:paraId="2E5DFA3D" w14:textId="77777777" w:rsidR="00ED376D" w:rsidRPr="001E18E5" w:rsidRDefault="00ED376D" w:rsidP="00B13414">
            <w:pPr>
              <w:jc w:val="right"/>
              <w:rPr>
                <w:rFonts w:cs="Arial"/>
                <w:sz w:val="15"/>
                <w:szCs w:val="15"/>
              </w:rPr>
            </w:pPr>
            <w:r>
              <w:rPr>
                <w:rFonts w:cs="Arial"/>
                <w:sz w:val="15"/>
                <w:szCs w:val="15"/>
              </w:rPr>
              <w:t>2 328 758</w:t>
            </w:r>
          </w:p>
        </w:tc>
        <w:tc>
          <w:tcPr>
            <w:tcW w:w="441" w:type="pct"/>
            <w:tcBorders>
              <w:top w:val="nil"/>
              <w:left w:val="nil"/>
              <w:bottom w:val="nil"/>
              <w:right w:val="nil"/>
            </w:tcBorders>
            <w:shd w:val="clear" w:color="auto" w:fill="auto"/>
            <w:vAlign w:val="bottom"/>
            <w:hideMark/>
          </w:tcPr>
          <w:p w14:paraId="6655C1D6" w14:textId="77777777" w:rsidR="00ED376D" w:rsidRPr="001E18E5" w:rsidRDefault="00ED376D" w:rsidP="00B13414">
            <w:pPr>
              <w:jc w:val="right"/>
              <w:rPr>
                <w:rFonts w:cs="Arial"/>
                <w:sz w:val="15"/>
                <w:szCs w:val="15"/>
              </w:rPr>
            </w:pPr>
            <w:r>
              <w:rPr>
                <w:rFonts w:cs="Arial"/>
                <w:sz w:val="15"/>
                <w:szCs w:val="15"/>
              </w:rPr>
              <w:t>1 258 533</w:t>
            </w:r>
          </w:p>
        </w:tc>
        <w:tc>
          <w:tcPr>
            <w:tcW w:w="590" w:type="pct"/>
            <w:tcBorders>
              <w:top w:val="nil"/>
              <w:left w:val="nil"/>
              <w:bottom w:val="nil"/>
              <w:right w:val="nil"/>
            </w:tcBorders>
            <w:shd w:val="clear" w:color="auto" w:fill="auto"/>
            <w:hideMark/>
          </w:tcPr>
          <w:p w14:paraId="02FA1A1E" w14:textId="77777777" w:rsidR="00ED376D" w:rsidRPr="001E18E5" w:rsidRDefault="00ED376D" w:rsidP="00B13414">
            <w:pPr>
              <w:jc w:val="right"/>
              <w:rPr>
                <w:rFonts w:cs="Arial"/>
                <w:sz w:val="15"/>
                <w:szCs w:val="15"/>
              </w:rPr>
            </w:pPr>
            <w:r w:rsidRPr="00902547">
              <w:rPr>
                <w:rFonts w:cs="Arial"/>
                <w:sz w:val="15"/>
                <w:szCs w:val="15"/>
              </w:rPr>
              <w:t>-</w:t>
            </w:r>
          </w:p>
        </w:tc>
        <w:tc>
          <w:tcPr>
            <w:tcW w:w="376" w:type="pct"/>
            <w:tcBorders>
              <w:top w:val="nil"/>
              <w:left w:val="nil"/>
              <w:bottom w:val="nil"/>
              <w:right w:val="nil"/>
            </w:tcBorders>
            <w:shd w:val="clear" w:color="auto" w:fill="auto"/>
            <w:hideMark/>
          </w:tcPr>
          <w:p w14:paraId="4FC8AF8A" w14:textId="77777777" w:rsidR="00ED376D" w:rsidRPr="001E18E5" w:rsidRDefault="00ED376D" w:rsidP="00B13414">
            <w:pPr>
              <w:jc w:val="right"/>
              <w:rPr>
                <w:rFonts w:cs="Arial"/>
                <w:sz w:val="15"/>
                <w:szCs w:val="15"/>
              </w:rPr>
            </w:pPr>
            <w:r w:rsidRPr="00902547">
              <w:rPr>
                <w:rFonts w:cs="Arial"/>
                <w:sz w:val="15"/>
                <w:szCs w:val="15"/>
              </w:rPr>
              <w:t>-</w:t>
            </w:r>
          </w:p>
        </w:tc>
        <w:tc>
          <w:tcPr>
            <w:tcW w:w="381" w:type="pct"/>
            <w:tcBorders>
              <w:top w:val="nil"/>
              <w:left w:val="nil"/>
              <w:bottom w:val="nil"/>
              <w:right w:val="nil"/>
            </w:tcBorders>
            <w:shd w:val="clear" w:color="auto" w:fill="auto"/>
            <w:hideMark/>
          </w:tcPr>
          <w:p w14:paraId="61031547" w14:textId="77777777" w:rsidR="00ED376D" w:rsidRPr="001E18E5" w:rsidRDefault="00ED376D" w:rsidP="00B13414">
            <w:pPr>
              <w:jc w:val="right"/>
              <w:rPr>
                <w:rFonts w:cs="Arial"/>
                <w:sz w:val="15"/>
                <w:szCs w:val="15"/>
              </w:rPr>
            </w:pPr>
            <w:r w:rsidRPr="00902547">
              <w:rPr>
                <w:rFonts w:cs="Arial"/>
                <w:sz w:val="15"/>
                <w:szCs w:val="15"/>
              </w:rPr>
              <w:t>-</w:t>
            </w:r>
          </w:p>
        </w:tc>
        <w:tc>
          <w:tcPr>
            <w:tcW w:w="480" w:type="pct"/>
            <w:tcBorders>
              <w:top w:val="nil"/>
              <w:left w:val="nil"/>
              <w:bottom w:val="nil"/>
              <w:right w:val="nil"/>
            </w:tcBorders>
            <w:shd w:val="clear" w:color="auto" w:fill="auto"/>
            <w:vAlign w:val="bottom"/>
            <w:hideMark/>
          </w:tcPr>
          <w:p w14:paraId="4E5434F6"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hideMark/>
          </w:tcPr>
          <w:p w14:paraId="0F8097FD"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hideMark/>
          </w:tcPr>
          <w:p w14:paraId="5353777C" w14:textId="77777777" w:rsidR="00ED376D" w:rsidRPr="001E18E5" w:rsidRDefault="00ED376D" w:rsidP="00B13414">
            <w:pPr>
              <w:jc w:val="right"/>
              <w:rPr>
                <w:rFonts w:cs="Arial"/>
                <w:sz w:val="15"/>
                <w:szCs w:val="15"/>
              </w:rPr>
            </w:pPr>
            <w:r>
              <w:rPr>
                <w:rFonts w:cs="Arial"/>
                <w:sz w:val="15"/>
                <w:szCs w:val="15"/>
              </w:rPr>
              <w:t>3 766 061</w:t>
            </w:r>
          </w:p>
        </w:tc>
      </w:tr>
      <w:tr w:rsidR="00ED376D" w:rsidRPr="001E18E5" w14:paraId="06EF6458" w14:textId="77777777" w:rsidTr="00B13414">
        <w:tc>
          <w:tcPr>
            <w:tcW w:w="1111" w:type="pct"/>
            <w:tcBorders>
              <w:top w:val="nil"/>
              <w:left w:val="nil"/>
              <w:bottom w:val="nil"/>
              <w:right w:val="nil"/>
            </w:tcBorders>
            <w:shd w:val="clear" w:color="auto" w:fill="auto"/>
            <w:vAlign w:val="center"/>
            <w:hideMark/>
          </w:tcPr>
          <w:p w14:paraId="77CF32EA" w14:textId="77777777" w:rsidR="00ED376D" w:rsidRPr="001E18E5" w:rsidRDefault="00ED376D" w:rsidP="00B13414">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14:paraId="62E12B19"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733F5417"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14:paraId="5F89F9C7" w14:textId="77777777" w:rsidR="00ED376D" w:rsidRPr="001E18E5" w:rsidRDefault="00ED376D" w:rsidP="00B13414">
            <w:pPr>
              <w:jc w:val="right"/>
              <w:rPr>
                <w:rFonts w:cs="Arial"/>
                <w:sz w:val="15"/>
                <w:szCs w:val="15"/>
              </w:rPr>
            </w:pPr>
            <w:r>
              <w:rPr>
                <w:rFonts w:cs="Arial"/>
                <w:sz w:val="15"/>
                <w:szCs w:val="15"/>
              </w:rPr>
              <w:t>22 746</w:t>
            </w:r>
          </w:p>
        </w:tc>
        <w:tc>
          <w:tcPr>
            <w:tcW w:w="590" w:type="pct"/>
            <w:tcBorders>
              <w:top w:val="nil"/>
              <w:left w:val="nil"/>
              <w:bottom w:val="nil"/>
              <w:right w:val="nil"/>
            </w:tcBorders>
            <w:shd w:val="clear" w:color="auto" w:fill="auto"/>
          </w:tcPr>
          <w:p w14:paraId="4B403836"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79B93F30"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52BA10E5"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14:paraId="4726EFCB"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3BCA06FA"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507A828E" w14:textId="77777777" w:rsidR="00ED376D" w:rsidRPr="001E18E5" w:rsidRDefault="00ED376D" w:rsidP="00B13414">
            <w:pPr>
              <w:jc w:val="right"/>
              <w:rPr>
                <w:rFonts w:cs="Arial"/>
                <w:sz w:val="15"/>
                <w:szCs w:val="15"/>
              </w:rPr>
            </w:pPr>
            <w:r>
              <w:rPr>
                <w:rFonts w:cs="Arial"/>
                <w:sz w:val="15"/>
                <w:szCs w:val="15"/>
              </w:rPr>
              <w:t>22 746</w:t>
            </w:r>
          </w:p>
        </w:tc>
      </w:tr>
      <w:tr w:rsidR="00ED376D" w:rsidRPr="001E18E5" w14:paraId="6F175E2A" w14:textId="77777777" w:rsidTr="00B13414">
        <w:tc>
          <w:tcPr>
            <w:tcW w:w="1111" w:type="pct"/>
            <w:tcBorders>
              <w:top w:val="nil"/>
              <w:left w:val="nil"/>
              <w:bottom w:val="nil"/>
              <w:right w:val="nil"/>
            </w:tcBorders>
            <w:shd w:val="clear" w:color="auto" w:fill="auto"/>
            <w:vAlign w:val="center"/>
            <w:hideMark/>
          </w:tcPr>
          <w:p w14:paraId="28E946E2" w14:textId="77777777" w:rsidR="00ED376D" w:rsidRPr="001E18E5" w:rsidRDefault="00ED376D" w:rsidP="00B13414">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14:paraId="18510773"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779774DB"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14:paraId="086AEA9A" w14:textId="77777777" w:rsidR="00ED376D" w:rsidRPr="001E18E5" w:rsidRDefault="00ED376D" w:rsidP="00B13414">
            <w:pPr>
              <w:ind w:right="-57"/>
              <w:jc w:val="right"/>
              <w:rPr>
                <w:rFonts w:cs="Arial"/>
                <w:sz w:val="15"/>
                <w:szCs w:val="15"/>
              </w:rPr>
            </w:pPr>
            <w:r>
              <w:rPr>
                <w:rFonts w:cs="Arial"/>
                <w:sz w:val="15"/>
                <w:szCs w:val="15"/>
              </w:rPr>
              <w:t>(72 934)</w:t>
            </w:r>
          </w:p>
        </w:tc>
        <w:tc>
          <w:tcPr>
            <w:tcW w:w="590" w:type="pct"/>
            <w:tcBorders>
              <w:top w:val="nil"/>
              <w:left w:val="nil"/>
              <w:bottom w:val="nil"/>
              <w:right w:val="nil"/>
            </w:tcBorders>
            <w:shd w:val="clear" w:color="auto" w:fill="auto"/>
          </w:tcPr>
          <w:p w14:paraId="08B6BEEF"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65C79803"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351F85FB"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14:paraId="1563AE53"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2C236C36"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65FB2716" w14:textId="77777777" w:rsidR="00ED376D" w:rsidRPr="001E18E5" w:rsidRDefault="00ED376D" w:rsidP="00B13414">
            <w:pPr>
              <w:ind w:right="-57"/>
              <w:jc w:val="right"/>
              <w:rPr>
                <w:rFonts w:cs="Arial"/>
                <w:sz w:val="15"/>
                <w:szCs w:val="15"/>
              </w:rPr>
            </w:pPr>
            <w:r>
              <w:rPr>
                <w:rFonts w:cs="Arial"/>
                <w:sz w:val="15"/>
                <w:szCs w:val="15"/>
              </w:rPr>
              <w:t>(72 934)</w:t>
            </w:r>
          </w:p>
        </w:tc>
      </w:tr>
      <w:tr w:rsidR="00ED376D" w:rsidRPr="001E18E5" w14:paraId="1051F169" w14:textId="77777777" w:rsidTr="00B13414">
        <w:tc>
          <w:tcPr>
            <w:tcW w:w="1111" w:type="pct"/>
            <w:tcBorders>
              <w:top w:val="nil"/>
              <w:left w:val="nil"/>
              <w:bottom w:val="nil"/>
              <w:right w:val="nil"/>
            </w:tcBorders>
            <w:shd w:val="clear" w:color="auto" w:fill="auto"/>
            <w:vAlign w:val="center"/>
            <w:hideMark/>
          </w:tcPr>
          <w:p w14:paraId="6E847607" w14:textId="77777777" w:rsidR="00ED376D" w:rsidRPr="001E18E5" w:rsidRDefault="00ED376D" w:rsidP="00B13414">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14:paraId="6AB0E5A6"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1F66FBEE"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14:paraId="4CDB9F25"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14:paraId="2075256F"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4929E8BE"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67D29D8F"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14:paraId="15F35D4E" w14:textId="77777777" w:rsidR="00ED376D" w:rsidRPr="001E18E5" w:rsidRDefault="00ED376D" w:rsidP="00B13414">
            <w:pPr>
              <w:ind w:right="-57"/>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344F3175"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5D293137" w14:textId="77777777" w:rsidR="00ED376D" w:rsidRPr="001E18E5" w:rsidRDefault="00ED376D" w:rsidP="00B13414">
            <w:pPr>
              <w:ind w:right="-57"/>
              <w:jc w:val="right"/>
              <w:rPr>
                <w:rFonts w:cs="Arial"/>
                <w:sz w:val="15"/>
                <w:szCs w:val="15"/>
              </w:rPr>
            </w:pPr>
            <w:r>
              <w:rPr>
                <w:rFonts w:cs="Arial"/>
                <w:sz w:val="15"/>
                <w:szCs w:val="15"/>
              </w:rPr>
              <w:t>-</w:t>
            </w:r>
          </w:p>
        </w:tc>
      </w:tr>
      <w:tr w:rsidR="00ED376D" w:rsidRPr="001E18E5" w14:paraId="1FD81630" w14:textId="77777777" w:rsidTr="00B13414">
        <w:tc>
          <w:tcPr>
            <w:tcW w:w="1111" w:type="pct"/>
            <w:tcBorders>
              <w:top w:val="nil"/>
              <w:left w:val="nil"/>
              <w:bottom w:val="nil"/>
              <w:right w:val="nil"/>
            </w:tcBorders>
            <w:shd w:val="clear" w:color="auto" w:fill="auto"/>
            <w:vAlign w:val="center"/>
            <w:hideMark/>
          </w:tcPr>
          <w:p w14:paraId="32A7083C" w14:textId="77777777" w:rsidR="00ED376D" w:rsidRPr="001E18E5" w:rsidRDefault="00ED376D" w:rsidP="00B13414">
            <w:pPr>
              <w:jc w:val="left"/>
              <w:rPr>
                <w:rFonts w:cs="Arial"/>
                <w:sz w:val="15"/>
                <w:szCs w:val="15"/>
              </w:rPr>
            </w:pPr>
            <w:r w:rsidRPr="001E18E5">
              <w:rPr>
                <w:rFonts w:cs="Arial"/>
                <w:sz w:val="15"/>
                <w:szCs w:val="15"/>
              </w:rPr>
              <w:t xml:space="preserve">K 31. decembru </w:t>
            </w:r>
            <w:r>
              <w:rPr>
                <w:rFonts w:cs="Arial"/>
                <w:sz w:val="15"/>
                <w:szCs w:val="15"/>
              </w:rPr>
              <w:t>2021</w:t>
            </w:r>
          </w:p>
        </w:tc>
        <w:tc>
          <w:tcPr>
            <w:tcW w:w="395" w:type="pct"/>
            <w:tcBorders>
              <w:top w:val="single" w:sz="4" w:space="0" w:color="auto"/>
              <w:left w:val="nil"/>
              <w:bottom w:val="nil"/>
              <w:right w:val="nil"/>
            </w:tcBorders>
            <w:shd w:val="clear" w:color="auto" w:fill="auto"/>
            <w:vAlign w:val="bottom"/>
          </w:tcPr>
          <w:p w14:paraId="4CF3BD63" w14:textId="77777777" w:rsidR="00ED376D" w:rsidRPr="001E18E5" w:rsidRDefault="00ED376D" w:rsidP="00B13414">
            <w:pPr>
              <w:jc w:val="right"/>
              <w:rPr>
                <w:rFonts w:cs="Arial"/>
                <w:sz w:val="15"/>
                <w:szCs w:val="15"/>
              </w:rPr>
            </w:pPr>
            <w:r>
              <w:rPr>
                <w:rFonts w:cs="Arial"/>
                <w:sz w:val="15"/>
                <w:szCs w:val="15"/>
              </w:rPr>
              <w:t xml:space="preserve">178 770 </w:t>
            </w:r>
          </w:p>
        </w:tc>
        <w:tc>
          <w:tcPr>
            <w:tcW w:w="373" w:type="pct"/>
            <w:tcBorders>
              <w:top w:val="single" w:sz="4" w:space="0" w:color="auto"/>
              <w:left w:val="nil"/>
              <w:bottom w:val="nil"/>
              <w:right w:val="nil"/>
            </w:tcBorders>
            <w:shd w:val="clear" w:color="auto" w:fill="auto"/>
            <w:vAlign w:val="bottom"/>
          </w:tcPr>
          <w:p w14:paraId="3DB565C4" w14:textId="77777777" w:rsidR="00ED376D" w:rsidRPr="001E18E5" w:rsidRDefault="00ED376D" w:rsidP="00B13414">
            <w:pPr>
              <w:jc w:val="right"/>
              <w:rPr>
                <w:rFonts w:cs="Arial"/>
                <w:sz w:val="15"/>
                <w:szCs w:val="15"/>
              </w:rPr>
            </w:pPr>
            <w:r>
              <w:rPr>
                <w:rFonts w:cs="Arial"/>
                <w:sz w:val="15"/>
                <w:szCs w:val="15"/>
              </w:rPr>
              <w:t xml:space="preserve">2 328 758 </w:t>
            </w:r>
          </w:p>
        </w:tc>
        <w:tc>
          <w:tcPr>
            <w:tcW w:w="441" w:type="pct"/>
            <w:tcBorders>
              <w:top w:val="single" w:sz="4" w:space="0" w:color="auto"/>
              <w:left w:val="nil"/>
              <w:bottom w:val="nil"/>
              <w:right w:val="nil"/>
            </w:tcBorders>
            <w:shd w:val="clear" w:color="auto" w:fill="auto"/>
            <w:vAlign w:val="bottom"/>
          </w:tcPr>
          <w:p w14:paraId="730DF222" w14:textId="77777777" w:rsidR="00ED376D" w:rsidRPr="001E18E5" w:rsidRDefault="00ED376D" w:rsidP="00B13414">
            <w:pPr>
              <w:jc w:val="right"/>
              <w:rPr>
                <w:rFonts w:cs="Arial"/>
                <w:sz w:val="15"/>
                <w:szCs w:val="15"/>
              </w:rPr>
            </w:pPr>
            <w:r>
              <w:rPr>
                <w:rFonts w:cs="Arial"/>
                <w:sz w:val="15"/>
                <w:szCs w:val="15"/>
              </w:rPr>
              <w:t xml:space="preserve">1 208 345 </w:t>
            </w:r>
          </w:p>
        </w:tc>
        <w:tc>
          <w:tcPr>
            <w:tcW w:w="590" w:type="pct"/>
            <w:tcBorders>
              <w:top w:val="single" w:sz="4" w:space="0" w:color="auto"/>
              <w:left w:val="nil"/>
              <w:bottom w:val="nil"/>
              <w:right w:val="nil"/>
            </w:tcBorders>
            <w:shd w:val="clear" w:color="auto" w:fill="auto"/>
          </w:tcPr>
          <w:p w14:paraId="790EEBB3"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shd w:val="clear" w:color="auto" w:fill="auto"/>
          </w:tcPr>
          <w:p w14:paraId="4C751ADA"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single" w:sz="4" w:space="0" w:color="auto"/>
              <w:left w:val="nil"/>
              <w:bottom w:val="nil"/>
              <w:right w:val="nil"/>
            </w:tcBorders>
            <w:shd w:val="clear" w:color="auto" w:fill="auto"/>
          </w:tcPr>
          <w:p w14:paraId="4393FB88"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single" w:sz="4" w:space="0" w:color="auto"/>
              <w:left w:val="nil"/>
              <w:bottom w:val="nil"/>
              <w:right w:val="nil"/>
            </w:tcBorders>
            <w:shd w:val="clear" w:color="auto" w:fill="auto"/>
            <w:vAlign w:val="bottom"/>
          </w:tcPr>
          <w:p w14:paraId="1F255E2F"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vAlign w:val="bottom"/>
          </w:tcPr>
          <w:p w14:paraId="779AF961"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single" w:sz="4" w:space="0" w:color="auto"/>
              <w:left w:val="nil"/>
              <w:bottom w:val="nil"/>
              <w:right w:val="nil"/>
            </w:tcBorders>
            <w:shd w:val="clear" w:color="auto" w:fill="auto"/>
            <w:vAlign w:val="bottom"/>
          </w:tcPr>
          <w:p w14:paraId="0F5DE2F2" w14:textId="77777777" w:rsidR="00ED376D" w:rsidRPr="001E18E5" w:rsidRDefault="00ED376D" w:rsidP="00B13414">
            <w:pPr>
              <w:jc w:val="right"/>
              <w:rPr>
                <w:rFonts w:cs="Arial"/>
                <w:sz w:val="15"/>
                <w:szCs w:val="15"/>
              </w:rPr>
            </w:pPr>
            <w:r>
              <w:rPr>
                <w:rFonts w:cs="Arial"/>
                <w:sz w:val="15"/>
                <w:szCs w:val="15"/>
              </w:rPr>
              <w:t>3 715 873</w:t>
            </w:r>
          </w:p>
        </w:tc>
      </w:tr>
      <w:tr w:rsidR="00ED376D" w:rsidRPr="001E18E5" w14:paraId="59A25CEC" w14:textId="77777777" w:rsidTr="00B13414">
        <w:tc>
          <w:tcPr>
            <w:tcW w:w="1111" w:type="pct"/>
            <w:tcBorders>
              <w:top w:val="nil"/>
              <w:left w:val="nil"/>
              <w:bottom w:val="nil"/>
              <w:right w:val="nil"/>
            </w:tcBorders>
            <w:shd w:val="clear" w:color="auto" w:fill="auto"/>
            <w:noWrap/>
            <w:vAlign w:val="center"/>
            <w:hideMark/>
          </w:tcPr>
          <w:p w14:paraId="3FD7F2B9" w14:textId="77777777" w:rsidR="00ED376D" w:rsidRPr="001E18E5" w:rsidRDefault="00ED376D" w:rsidP="00B13414">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14:paraId="5A878164" w14:textId="77777777" w:rsidR="00ED376D" w:rsidRPr="001E18E5" w:rsidRDefault="00ED376D" w:rsidP="00B13414">
            <w:pPr>
              <w:jc w:val="right"/>
              <w:rPr>
                <w:sz w:val="15"/>
                <w:szCs w:val="15"/>
              </w:rPr>
            </w:pPr>
          </w:p>
        </w:tc>
        <w:tc>
          <w:tcPr>
            <w:tcW w:w="373" w:type="pct"/>
            <w:tcBorders>
              <w:top w:val="nil"/>
              <w:left w:val="nil"/>
              <w:bottom w:val="nil"/>
              <w:right w:val="nil"/>
            </w:tcBorders>
            <w:shd w:val="clear" w:color="auto" w:fill="auto"/>
            <w:vAlign w:val="bottom"/>
          </w:tcPr>
          <w:p w14:paraId="1B7BBF88"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tcPr>
          <w:p w14:paraId="756F94F4"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vAlign w:val="bottom"/>
          </w:tcPr>
          <w:p w14:paraId="54B23898"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vAlign w:val="bottom"/>
          </w:tcPr>
          <w:p w14:paraId="5432050C"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vAlign w:val="bottom"/>
          </w:tcPr>
          <w:p w14:paraId="1DF8716E"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vAlign w:val="bottom"/>
          </w:tcPr>
          <w:p w14:paraId="5F245B28"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vAlign w:val="bottom"/>
          </w:tcPr>
          <w:p w14:paraId="10C9F157"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tcPr>
          <w:p w14:paraId="2E3C47FC" w14:textId="77777777" w:rsidR="00ED376D" w:rsidRPr="001E18E5" w:rsidRDefault="00ED376D" w:rsidP="00B13414">
            <w:pPr>
              <w:jc w:val="right"/>
              <w:rPr>
                <w:sz w:val="15"/>
                <w:szCs w:val="15"/>
              </w:rPr>
            </w:pPr>
          </w:p>
        </w:tc>
      </w:tr>
      <w:tr w:rsidR="00ED376D" w:rsidRPr="001E18E5" w14:paraId="6855A59A" w14:textId="77777777" w:rsidTr="00B13414">
        <w:tc>
          <w:tcPr>
            <w:tcW w:w="1111" w:type="pct"/>
            <w:tcBorders>
              <w:top w:val="nil"/>
              <w:left w:val="nil"/>
              <w:bottom w:val="nil"/>
              <w:right w:val="nil"/>
            </w:tcBorders>
            <w:shd w:val="clear" w:color="auto" w:fill="auto"/>
            <w:noWrap/>
            <w:vAlign w:val="center"/>
            <w:hideMark/>
          </w:tcPr>
          <w:p w14:paraId="44D3A36C" w14:textId="77777777" w:rsidR="00ED376D" w:rsidRPr="001E18E5" w:rsidRDefault="00ED376D" w:rsidP="00B13414">
            <w:pPr>
              <w:jc w:val="left"/>
              <w:rPr>
                <w:rFonts w:cs="Arial"/>
                <w:b/>
                <w:bCs/>
                <w:sz w:val="15"/>
                <w:szCs w:val="15"/>
              </w:rPr>
            </w:pPr>
            <w:r w:rsidRPr="001E18E5">
              <w:rPr>
                <w:rFonts w:cs="Arial"/>
                <w:b/>
                <w:bCs/>
                <w:sz w:val="15"/>
                <w:szCs w:val="15"/>
              </w:rPr>
              <w:t>Oprávky</w:t>
            </w:r>
          </w:p>
        </w:tc>
        <w:tc>
          <w:tcPr>
            <w:tcW w:w="395" w:type="pct"/>
            <w:tcBorders>
              <w:top w:val="nil"/>
              <w:left w:val="nil"/>
              <w:bottom w:val="nil"/>
              <w:right w:val="nil"/>
            </w:tcBorders>
            <w:shd w:val="clear" w:color="auto" w:fill="auto"/>
            <w:vAlign w:val="bottom"/>
          </w:tcPr>
          <w:p w14:paraId="06315056" w14:textId="77777777" w:rsidR="00ED376D" w:rsidRPr="001E18E5" w:rsidRDefault="00ED376D" w:rsidP="00B13414">
            <w:pPr>
              <w:jc w:val="right"/>
              <w:rPr>
                <w:rFonts w:cs="Arial"/>
                <w:b/>
                <w:bCs/>
                <w:sz w:val="15"/>
                <w:szCs w:val="15"/>
              </w:rPr>
            </w:pPr>
          </w:p>
        </w:tc>
        <w:tc>
          <w:tcPr>
            <w:tcW w:w="373" w:type="pct"/>
            <w:tcBorders>
              <w:top w:val="nil"/>
              <w:left w:val="nil"/>
              <w:bottom w:val="nil"/>
              <w:right w:val="nil"/>
            </w:tcBorders>
            <w:shd w:val="clear" w:color="auto" w:fill="auto"/>
            <w:vAlign w:val="bottom"/>
          </w:tcPr>
          <w:p w14:paraId="2CE3AE83"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tcPr>
          <w:p w14:paraId="35AAA511"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tcPr>
          <w:p w14:paraId="6E8B4FF8"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tcPr>
          <w:p w14:paraId="7187D247"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tcPr>
          <w:p w14:paraId="029AF14C"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tcPr>
          <w:p w14:paraId="0D279BB2"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tcPr>
          <w:p w14:paraId="438CC027"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tcPr>
          <w:p w14:paraId="09B46364" w14:textId="77777777" w:rsidR="00ED376D" w:rsidRPr="001E18E5" w:rsidRDefault="00ED376D" w:rsidP="00B13414">
            <w:pPr>
              <w:jc w:val="right"/>
              <w:rPr>
                <w:sz w:val="15"/>
                <w:szCs w:val="15"/>
              </w:rPr>
            </w:pPr>
          </w:p>
        </w:tc>
      </w:tr>
      <w:tr w:rsidR="00ED376D" w:rsidRPr="001E18E5" w14:paraId="5B83F81C" w14:textId="77777777" w:rsidTr="00B13414">
        <w:tc>
          <w:tcPr>
            <w:tcW w:w="1111" w:type="pct"/>
            <w:tcBorders>
              <w:top w:val="nil"/>
              <w:left w:val="nil"/>
              <w:bottom w:val="nil"/>
              <w:right w:val="nil"/>
            </w:tcBorders>
            <w:shd w:val="clear" w:color="auto" w:fill="auto"/>
            <w:noWrap/>
            <w:vAlign w:val="center"/>
            <w:hideMark/>
          </w:tcPr>
          <w:p w14:paraId="38BF0094" w14:textId="77777777" w:rsidR="00ED376D" w:rsidRPr="001E18E5" w:rsidRDefault="00ED376D" w:rsidP="00B13414">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tcPr>
          <w:p w14:paraId="1285FC5E"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392F6A61" w14:textId="77777777" w:rsidR="00ED376D" w:rsidRPr="001E18E5" w:rsidRDefault="00ED376D" w:rsidP="00B13414">
            <w:pPr>
              <w:jc w:val="right"/>
              <w:rPr>
                <w:rFonts w:cs="Arial"/>
                <w:sz w:val="15"/>
                <w:szCs w:val="15"/>
              </w:rPr>
            </w:pPr>
            <w:r>
              <w:rPr>
                <w:rFonts w:cs="Arial"/>
                <w:sz w:val="15"/>
                <w:szCs w:val="15"/>
              </w:rPr>
              <w:t>359 498</w:t>
            </w:r>
          </w:p>
        </w:tc>
        <w:tc>
          <w:tcPr>
            <w:tcW w:w="441" w:type="pct"/>
            <w:tcBorders>
              <w:top w:val="nil"/>
              <w:left w:val="nil"/>
              <w:bottom w:val="nil"/>
              <w:right w:val="nil"/>
            </w:tcBorders>
            <w:shd w:val="clear" w:color="auto" w:fill="auto"/>
            <w:vAlign w:val="bottom"/>
          </w:tcPr>
          <w:p w14:paraId="6B10E8F9" w14:textId="77777777" w:rsidR="00ED376D" w:rsidRPr="001E18E5" w:rsidRDefault="00ED376D" w:rsidP="00B13414">
            <w:pPr>
              <w:jc w:val="right"/>
              <w:rPr>
                <w:rFonts w:cs="Arial"/>
                <w:sz w:val="15"/>
                <w:szCs w:val="15"/>
              </w:rPr>
            </w:pPr>
            <w:r>
              <w:rPr>
                <w:rFonts w:cs="Arial"/>
                <w:sz w:val="15"/>
                <w:szCs w:val="15"/>
              </w:rPr>
              <w:t>1 023 361</w:t>
            </w:r>
          </w:p>
        </w:tc>
        <w:tc>
          <w:tcPr>
            <w:tcW w:w="590" w:type="pct"/>
            <w:tcBorders>
              <w:top w:val="nil"/>
              <w:left w:val="nil"/>
              <w:bottom w:val="nil"/>
              <w:right w:val="nil"/>
            </w:tcBorders>
            <w:shd w:val="clear" w:color="auto" w:fill="auto"/>
            <w:vAlign w:val="bottom"/>
          </w:tcPr>
          <w:p w14:paraId="02C67B37"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vAlign w:val="bottom"/>
          </w:tcPr>
          <w:p w14:paraId="1371B00B"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vAlign w:val="bottom"/>
          </w:tcPr>
          <w:p w14:paraId="0B7B5F48"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vAlign w:val="bottom"/>
          </w:tcPr>
          <w:p w14:paraId="17030A00"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6AA3685B"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19E75A68" w14:textId="77777777" w:rsidR="00ED376D" w:rsidRPr="001E18E5" w:rsidRDefault="00ED376D" w:rsidP="00B13414">
            <w:pPr>
              <w:jc w:val="right"/>
              <w:rPr>
                <w:rFonts w:cs="Arial"/>
                <w:sz w:val="15"/>
                <w:szCs w:val="15"/>
              </w:rPr>
            </w:pPr>
            <w:r>
              <w:rPr>
                <w:rFonts w:cs="Arial"/>
                <w:sz w:val="15"/>
                <w:szCs w:val="15"/>
              </w:rPr>
              <w:t>1 382 859</w:t>
            </w:r>
          </w:p>
        </w:tc>
      </w:tr>
      <w:tr w:rsidR="00ED376D" w:rsidRPr="001E18E5" w14:paraId="7DF6AC03" w14:textId="77777777" w:rsidTr="00B13414">
        <w:tc>
          <w:tcPr>
            <w:tcW w:w="1111" w:type="pct"/>
            <w:tcBorders>
              <w:top w:val="nil"/>
              <w:left w:val="nil"/>
              <w:bottom w:val="nil"/>
              <w:right w:val="nil"/>
            </w:tcBorders>
            <w:shd w:val="clear" w:color="auto" w:fill="auto"/>
            <w:noWrap/>
            <w:vAlign w:val="center"/>
            <w:hideMark/>
          </w:tcPr>
          <w:p w14:paraId="70D22A14" w14:textId="77777777" w:rsidR="00ED376D" w:rsidRPr="001E18E5" w:rsidRDefault="00ED376D" w:rsidP="00B13414">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14:paraId="49A52E49"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60ED8B72" w14:textId="77777777" w:rsidR="00ED376D" w:rsidRPr="001E18E5" w:rsidRDefault="00ED376D" w:rsidP="00B13414">
            <w:pPr>
              <w:jc w:val="right"/>
              <w:rPr>
                <w:rFonts w:cs="Arial"/>
                <w:sz w:val="15"/>
                <w:szCs w:val="15"/>
              </w:rPr>
            </w:pPr>
            <w:r>
              <w:rPr>
                <w:rFonts w:cs="Arial"/>
                <w:sz w:val="15"/>
                <w:szCs w:val="15"/>
              </w:rPr>
              <w:t>58 360</w:t>
            </w:r>
          </w:p>
        </w:tc>
        <w:tc>
          <w:tcPr>
            <w:tcW w:w="441" w:type="pct"/>
            <w:tcBorders>
              <w:top w:val="nil"/>
              <w:left w:val="nil"/>
              <w:bottom w:val="nil"/>
              <w:right w:val="nil"/>
            </w:tcBorders>
            <w:shd w:val="clear" w:color="auto" w:fill="auto"/>
            <w:vAlign w:val="bottom"/>
          </w:tcPr>
          <w:p w14:paraId="140B87F5" w14:textId="77777777" w:rsidR="00ED376D" w:rsidRPr="001E18E5" w:rsidRDefault="00ED376D" w:rsidP="00B13414">
            <w:pPr>
              <w:jc w:val="right"/>
              <w:rPr>
                <w:rFonts w:cs="Arial"/>
                <w:sz w:val="15"/>
                <w:szCs w:val="15"/>
              </w:rPr>
            </w:pPr>
            <w:r>
              <w:rPr>
                <w:rFonts w:cs="Arial"/>
                <w:sz w:val="15"/>
                <w:szCs w:val="15"/>
              </w:rPr>
              <w:t>108 162</w:t>
            </w:r>
          </w:p>
        </w:tc>
        <w:tc>
          <w:tcPr>
            <w:tcW w:w="590" w:type="pct"/>
            <w:tcBorders>
              <w:top w:val="nil"/>
              <w:left w:val="nil"/>
              <w:bottom w:val="nil"/>
              <w:right w:val="nil"/>
            </w:tcBorders>
            <w:shd w:val="clear" w:color="auto" w:fill="auto"/>
          </w:tcPr>
          <w:p w14:paraId="196B78EE"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4B0AFB68"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7F5BA06A"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79260854"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431A683D"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671DD163" w14:textId="77777777" w:rsidR="00ED376D" w:rsidRPr="001E18E5" w:rsidRDefault="00ED376D" w:rsidP="00B13414">
            <w:pPr>
              <w:jc w:val="right"/>
              <w:rPr>
                <w:rFonts w:cs="Arial"/>
                <w:sz w:val="15"/>
                <w:szCs w:val="15"/>
              </w:rPr>
            </w:pPr>
            <w:r>
              <w:rPr>
                <w:rFonts w:cs="Arial"/>
                <w:sz w:val="15"/>
                <w:szCs w:val="15"/>
              </w:rPr>
              <w:t>166 522</w:t>
            </w:r>
          </w:p>
        </w:tc>
      </w:tr>
      <w:tr w:rsidR="00ED376D" w:rsidRPr="001E18E5" w14:paraId="168F4D1A" w14:textId="77777777" w:rsidTr="00B13414">
        <w:tc>
          <w:tcPr>
            <w:tcW w:w="1111" w:type="pct"/>
            <w:tcBorders>
              <w:top w:val="nil"/>
              <w:left w:val="nil"/>
              <w:bottom w:val="nil"/>
              <w:right w:val="nil"/>
            </w:tcBorders>
            <w:shd w:val="clear" w:color="auto" w:fill="auto"/>
            <w:noWrap/>
            <w:vAlign w:val="center"/>
            <w:hideMark/>
          </w:tcPr>
          <w:p w14:paraId="7B31E240" w14:textId="77777777" w:rsidR="00ED376D" w:rsidRPr="001E18E5" w:rsidRDefault="00ED376D" w:rsidP="00B13414">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14:paraId="43C1B87F"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79CFB4BA"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14:paraId="3055468C" w14:textId="77777777" w:rsidR="00ED376D" w:rsidRPr="001E18E5" w:rsidRDefault="00ED376D" w:rsidP="00B13414">
            <w:pPr>
              <w:ind w:right="-57"/>
              <w:jc w:val="right"/>
              <w:rPr>
                <w:rFonts w:cs="Arial"/>
                <w:sz w:val="15"/>
                <w:szCs w:val="15"/>
              </w:rPr>
            </w:pPr>
            <w:r>
              <w:rPr>
                <w:rFonts w:cs="Arial"/>
                <w:sz w:val="15"/>
                <w:szCs w:val="15"/>
              </w:rPr>
              <w:t>(72 934)</w:t>
            </w:r>
          </w:p>
        </w:tc>
        <w:tc>
          <w:tcPr>
            <w:tcW w:w="590" w:type="pct"/>
            <w:tcBorders>
              <w:top w:val="nil"/>
              <w:left w:val="nil"/>
              <w:bottom w:val="nil"/>
              <w:right w:val="nil"/>
            </w:tcBorders>
            <w:shd w:val="clear" w:color="auto" w:fill="auto"/>
          </w:tcPr>
          <w:p w14:paraId="52802FD1"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1AB73F4B"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0303D5F9"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45346E00"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076CC6DB"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7315634C" w14:textId="77777777" w:rsidR="00ED376D" w:rsidRPr="001E18E5" w:rsidRDefault="00ED376D" w:rsidP="00B13414">
            <w:pPr>
              <w:ind w:right="-57"/>
              <w:jc w:val="right"/>
              <w:rPr>
                <w:rFonts w:cs="Arial"/>
                <w:sz w:val="15"/>
                <w:szCs w:val="15"/>
              </w:rPr>
            </w:pPr>
            <w:r>
              <w:rPr>
                <w:rFonts w:cs="Arial"/>
                <w:sz w:val="15"/>
                <w:szCs w:val="15"/>
              </w:rPr>
              <w:t>(72 934)</w:t>
            </w:r>
          </w:p>
        </w:tc>
      </w:tr>
      <w:tr w:rsidR="00ED376D" w:rsidRPr="001E18E5" w14:paraId="14384E92" w14:textId="77777777" w:rsidTr="00B13414">
        <w:tc>
          <w:tcPr>
            <w:tcW w:w="1111" w:type="pct"/>
            <w:tcBorders>
              <w:top w:val="nil"/>
              <w:left w:val="nil"/>
              <w:bottom w:val="nil"/>
              <w:right w:val="nil"/>
            </w:tcBorders>
            <w:shd w:val="clear" w:color="auto" w:fill="auto"/>
            <w:noWrap/>
            <w:vAlign w:val="center"/>
            <w:hideMark/>
          </w:tcPr>
          <w:p w14:paraId="128DA6E7" w14:textId="77777777" w:rsidR="00ED376D" w:rsidRPr="001E18E5" w:rsidRDefault="00ED376D" w:rsidP="00B13414">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14:paraId="5F48B832"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03CF2C8F"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vAlign w:val="bottom"/>
          </w:tcPr>
          <w:p w14:paraId="3DED2DFC"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14:paraId="4F09F3B0"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4BD68A4B"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0084338B"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6ABA1C3B"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00DA013E"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466E657D" w14:textId="77777777" w:rsidR="00ED376D" w:rsidRPr="001E18E5" w:rsidRDefault="00ED376D" w:rsidP="00B13414">
            <w:pPr>
              <w:jc w:val="right"/>
              <w:rPr>
                <w:rFonts w:cs="Arial"/>
                <w:sz w:val="15"/>
                <w:szCs w:val="15"/>
              </w:rPr>
            </w:pPr>
            <w:r>
              <w:rPr>
                <w:rFonts w:cs="Arial"/>
                <w:sz w:val="15"/>
                <w:szCs w:val="15"/>
              </w:rPr>
              <w:t>-</w:t>
            </w:r>
          </w:p>
        </w:tc>
      </w:tr>
      <w:tr w:rsidR="00ED376D" w:rsidRPr="001E18E5" w14:paraId="01DBF830" w14:textId="77777777" w:rsidTr="00B13414">
        <w:tc>
          <w:tcPr>
            <w:tcW w:w="1111" w:type="pct"/>
            <w:tcBorders>
              <w:top w:val="nil"/>
              <w:left w:val="nil"/>
              <w:bottom w:val="nil"/>
              <w:right w:val="nil"/>
            </w:tcBorders>
            <w:shd w:val="clear" w:color="auto" w:fill="auto"/>
            <w:noWrap/>
            <w:vAlign w:val="center"/>
            <w:hideMark/>
          </w:tcPr>
          <w:p w14:paraId="4F2AF408" w14:textId="77777777" w:rsidR="00ED376D" w:rsidRPr="001E18E5" w:rsidRDefault="00ED376D" w:rsidP="00B13414">
            <w:pPr>
              <w:jc w:val="left"/>
              <w:rPr>
                <w:rFonts w:cs="Arial"/>
                <w:sz w:val="15"/>
                <w:szCs w:val="15"/>
              </w:rPr>
            </w:pPr>
            <w:r w:rsidRPr="001E18E5">
              <w:rPr>
                <w:rFonts w:cs="Arial"/>
                <w:sz w:val="15"/>
                <w:szCs w:val="15"/>
              </w:rPr>
              <w:t xml:space="preserve">K 31. decembru </w:t>
            </w:r>
            <w:r>
              <w:rPr>
                <w:rFonts w:cs="Arial"/>
                <w:sz w:val="15"/>
                <w:szCs w:val="15"/>
              </w:rPr>
              <w:t>2021</w:t>
            </w:r>
          </w:p>
        </w:tc>
        <w:tc>
          <w:tcPr>
            <w:tcW w:w="395" w:type="pct"/>
            <w:tcBorders>
              <w:top w:val="single" w:sz="4" w:space="0" w:color="auto"/>
              <w:left w:val="nil"/>
              <w:bottom w:val="nil"/>
              <w:right w:val="nil"/>
            </w:tcBorders>
            <w:shd w:val="clear" w:color="auto" w:fill="auto"/>
            <w:vAlign w:val="bottom"/>
          </w:tcPr>
          <w:p w14:paraId="3DE0AB33"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single" w:sz="4" w:space="0" w:color="auto"/>
              <w:left w:val="nil"/>
              <w:bottom w:val="nil"/>
              <w:right w:val="nil"/>
            </w:tcBorders>
            <w:shd w:val="clear" w:color="auto" w:fill="auto"/>
            <w:vAlign w:val="bottom"/>
          </w:tcPr>
          <w:p w14:paraId="6F14AAA0" w14:textId="77777777" w:rsidR="00ED376D" w:rsidRPr="001E18E5" w:rsidRDefault="00ED376D" w:rsidP="00B13414">
            <w:pPr>
              <w:jc w:val="right"/>
              <w:rPr>
                <w:rFonts w:cs="Arial"/>
                <w:sz w:val="15"/>
                <w:szCs w:val="15"/>
              </w:rPr>
            </w:pPr>
            <w:r>
              <w:rPr>
                <w:rFonts w:cs="Arial"/>
                <w:sz w:val="15"/>
                <w:szCs w:val="15"/>
              </w:rPr>
              <w:t>417 858</w:t>
            </w:r>
          </w:p>
        </w:tc>
        <w:tc>
          <w:tcPr>
            <w:tcW w:w="441" w:type="pct"/>
            <w:tcBorders>
              <w:top w:val="single" w:sz="4" w:space="0" w:color="auto"/>
              <w:left w:val="nil"/>
              <w:bottom w:val="nil"/>
              <w:right w:val="nil"/>
            </w:tcBorders>
            <w:shd w:val="clear" w:color="auto" w:fill="auto"/>
            <w:vAlign w:val="bottom"/>
          </w:tcPr>
          <w:p w14:paraId="06E2B9EF" w14:textId="77777777" w:rsidR="00ED376D" w:rsidRPr="001E18E5" w:rsidRDefault="00ED376D" w:rsidP="00B13414">
            <w:pPr>
              <w:jc w:val="right"/>
              <w:rPr>
                <w:rFonts w:cs="Arial"/>
                <w:sz w:val="15"/>
                <w:szCs w:val="15"/>
              </w:rPr>
            </w:pPr>
            <w:r>
              <w:rPr>
                <w:rFonts w:cs="Arial"/>
                <w:sz w:val="15"/>
                <w:szCs w:val="15"/>
              </w:rPr>
              <w:t xml:space="preserve">1 058 590 </w:t>
            </w:r>
          </w:p>
        </w:tc>
        <w:tc>
          <w:tcPr>
            <w:tcW w:w="590" w:type="pct"/>
            <w:tcBorders>
              <w:top w:val="single" w:sz="4" w:space="0" w:color="auto"/>
              <w:left w:val="nil"/>
              <w:bottom w:val="nil"/>
              <w:right w:val="nil"/>
            </w:tcBorders>
            <w:shd w:val="clear" w:color="auto" w:fill="auto"/>
            <w:vAlign w:val="bottom"/>
          </w:tcPr>
          <w:p w14:paraId="4303B867"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shd w:val="clear" w:color="auto" w:fill="auto"/>
            <w:vAlign w:val="bottom"/>
          </w:tcPr>
          <w:p w14:paraId="00C61233"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single" w:sz="4" w:space="0" w:color="auto"/>
              <w:left w:val="nil"/>
              <w:bottom w:val="nil"/>
              <w:right w:val="nil"/>
            </w:tcBorders>
            <w:shd w:val="clear" w:color="auto" w:fill="auto"/>
            <w:vAlign w:val="bottom"/>
          </w:tcPr>
          <w:p w14:paraId="49B4ECA5"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single" w:sz="4" w:space="0" w:color="auto"/>
              <w:left w:val="nil"/>
              <w:bottom w:val="nil"/>
              <w:right w:val="nil"/>
            </w:tcBorders>
            <w:shd w:val="clear" w:color="auto" w:fill="auto"/>
            <w:vAlign w:val="bottom"/>
          </w:tcPr>
          <w:p w14:paraId="3CE73FAC"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vAlign w:val="bottom"/>
          </w:tcPr>
          <w:p w14:paraId="0E82849A"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single" w:sz="4" w:space="0" w:color="auto"/>
              <w:left w:val="nil"/>
              <w:bottom w:val="nil"/>
              <w:right w:val="nil"/>
            </w:tcBorders>
            <w:shd w:val="clear" w:color="auto" w:fill="auto"/>
            <w:vAlign w:val="bottom"/>
          </w:tcPr>
          <w:p w14:paraId="4025B6A0" w14:textId="77777777" w:rsidR="00ED376D" w:rsidRPr="001E18E5" w:rsidRDefault="00ED376D" w:rsidP="00B13414">
            <w:pPr>
              <w:jc w:val="right"/>
              <w:rPr>
                <w:rFonts w:cs="Arial"/>
                <w:sz w:val="15"/>
                <w:szCs w:val="15"/>
              </w:rPr>
            </w:pPr>
            <w:r>
              <w:rPr>
                <w:rFonts w:cs="Arial"/>
                <w:sz w:val="15"/>
                <w:szCs w:val="15"/>
              </w:rPr>
              <w:t>1 476 448</w:t>
            </w:r>
          </w:p>
        </w:tc>
      </w:tr>
      <w:tr w:rsidR="00ED376D" w:rsidRPr="001E18E5" w14:paraId="6EBF9851" w14:textId="77777777" w:rsidTr="00B13414">
        <w:tc>
          <w:tcPr>
            <w:tcW w:w="1111" w:type="pct"/>
            <w:tcBorders>
              <w:top w:val="nil"/>
              <w:left w:val="nil"/>
              <w:bottom w:val="nil"/>
              <w:right w:val="nil"/>
            </w:tcBorders>
            <w:shd w:val="clear" w:color="auto" w:fill="auto"/>
            <w:noWrap/>
            <w:vAlign w:val="center"/>
            <w:hideMark/>
          </w:tcPr>
          <w:p w14:paraId="6ECCF7AA" w14:textId="77777777" w:rsidR="00ED376D" w:rsidRPr="001E18E5" w:rsidRDefault="00ED376D" w:rsidP="00B13414">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14:paraId="484637BC" w14:textId="77777777" w:rsidR="00ED376D" w:rsidRPr="001E18E5" w:rsidRDefault="00ED376D" w:rsidP="00B13414">
            <w:pPr>
              <w:jc w:val="right"/>
              <w:rPr>
                <w:sz w:val="15"/>
                <w:szCs w:val="15"/>
              </w:rPr>
            </w:pPr>
          </w:p>
        </w:tc>
        <w:tc>
          <w:tcPr>
            <w:tcW w:w="373" w:type="pct"/>
            <w:tcBorders>
              <w:top w:val="nil"/>
              <w:left w:val="nil"/>
              <w:bottom w:val="nil"/>
              <w:right w:val="nil"/>
            </w:tcBorders>
            <w:shd w:val="clear" w:color="auto" w:fill="auto"/>
            <w:vAlign w:val="bottom"/>
            <w:hideMark/>
          </w:tcPr>
          <w:p w14:paraId="48D50555"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hideMark/>
          </w:tcPr>
          <w:p w14:paraId="2F3A6625"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vAlign w:val="bottom"/>
            <w:hideMark/>
          </w:tcPr>
          <w:p w14:paraId="6E6D723B"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vAlign w:val="bottom"/>
            <w:hideMark/>
          </w:tcPr>
          <w:p w14:paraId="77C424A3"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vAlign w:val="bottom"/>
            <w:hideMark/>
          </w:tcPr>
          <w:p w14:paraId="3ABE6DF0"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vAlign w:val="bottom"/>
            <w:hideMark/>
          </w:tcPr>
          <w:p w14:paraId="368C593E"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vAlign w:val="bottom"/>
            <w:hideMark/>
          </w:tcPr>
          <w:p w14:paraId="41487D2F"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hideMark/>
          </w:tcPr>
          <w:p w14:paraId="14F74FDD" w14:textId="77777777" w:rsidR="00ED376D" w:rsidRPr="001E18E5" w:rsidRDefault="00ED376D" w:rsidP="00B13414">
            <w:pPr>
              <w:jc w:val="right"/>
              <w:rPr>
                <w:sz w:val="15"/>
                <w:szCs w:val="15"/>
              </w:rPr>
            </w:pPr>
          </w:p>
        </w:tc>
      </w:tr>
      <w:tr w:rsidR="00ED376D" w:rsidRPr="001E18E5" w14:paraId="1774048E" w14:textId="77777777" w:rsidTr="00B13414">
        <w:tc>
          <w:tcPr>
            <w:tcW w:w="1111" w:type="pct"/>
            <w:tcBorders>
              <w:top w:val="nil"/>
              <w:left w:val="nil"/>
              <w:bottom w:val="nil"/>
              <w:right w:val="nil"/>
            </w:tcBorders>
            <w:shd w:val="clear" w:color="auto" w:fill="auto"/>
            <w:noWrap/>
            <w:vAlign w:val="center"/>
            <w:hideMark/>
          </w:tcPr>
          <w:p w14:paraId="47433CC2" w14:textId="77777777" w:rsidR="00ED376D" w:rsidRPr="001E18E5" w:rsidRDefault="00ED376D" w:rsidP="00B13414">
            <w:pPr>
              <w:jc w:val="left"/>
              <w:rPr>
                <w:rFonts w:cs="Arial"/>
                <w:b/>
                <w:bCs/>
                <w:sz w:val="15"/>
                <w:szCs w:val="15"/>
              </w:rPr>
            </w:pPr>
            <w:r w:rsidRPr="001E18E5">
              <w:rPr>
                <w:rFonts w:cs="Arial"/>
                <w:b/>
                <w:bCs/>
                <w:sz w:val="15"/>
                <w:szCs w:val="15"/>
              </w:rPr>
              <w:t>Opravná položka</w:t>
            </w:r>
          </w:p>
        </w:tc>
        <w:tc>
          <w:tcPr>
            <w:tcW w:w="395" w:type="pct"/>
            <w:tcBorders>
              <w:top w:val="nil"/>
              <w:left w:val="nil"/>
              <w:bottom w:val="nil"/>
              <w:right w:val="nil"/>
            </w:tcBorders>
            <w:shd w:val="clear" w:color="auto" w:fill="auto"/>
            <w:vAlign w:val="bottom"/>
            <w:hideMark/>
          </w:tcPr>
          <w:p w14:paraId="797EB684" w14:textId="77777777" w:rsidR="00ED376D" w:rsidRPr="001E18E5" w:rsidRDefault="00ED376D" w:rsidP="00B13414">
            <w:pPr>
              <w:jc w:val="right"/>
              <w:rPr>
                <w:rFonts w:cs="Arial"/>
                <w:b/>
                <w:bCs/>
                <w:sz w:val="15"/>
                <w:szCs w:val="15"/>
              </w:rPr>
            </w:pPr>
          </w:p>
        </w:tc>
        <w:tc>
          <w:tcPr>
            <w:tcW w:w="373" w:type="pct"/>
            <w:tcBorders>
              <w:top w:val="nil"/>
              <w:left w:val="nil"/>
              <w:bottom w:val="nil"/>
              <w:right w:val="nil"/>
            </w:tcBorders>
            <w:shd w:val="clear" w:color="auto" w:fill="auto"/>
            <w:vAlign w:val="bottom"/>
            <w:hideMark/>
          </w:tcPr>
          <w:p w14:paraId="0D2CD034"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hideMark/>
          </w:tcPr>
          <w:p w14:paraId="0B3C2440"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vAlign w:val="bottom"/>
            <w:hideMark/>
          </w:tcPr>
          <w:p w14:paraId="1D47580F"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vAlign w:val="bottom"/>
            <w:hideMark/>
          </w:tcPr>
          <w:p w14:paraId="550A02C0"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vAlign w:val="bottom"/>
            <w:hideMark/>
          </w:tcPr>
          <w:p w14:paraId="7C186EA4"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vAlign w:val="bottom"/>
            <w:hideMark/>
          </w:tcPr>
          <w:p w14:paraId="50598330"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vAlign w:val="bottom"/>
            <w:hideMark/>
          </w:tcPr>
          <w:p w14:paraId="150A9AC9"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hideMark/>
          </w:tcPr>
          <w:p w14:paraId="52E0DC66" w14:textId="77777777" w:rsidR="00ED376D" w:rsidRPr="001E18E5" w:rsidRDefault="00ED376D" w:rsidP="00B13414">
            <w:pPr>
              <w:jc w:val="right"/>
              <w:rPr>
                <w:sz w:val="15"/>
                <w:szCs w:val="15"/>
              </w:rPr>
            </w:pPr>
          </w:p>
        </w:tc>
      </w:tr>
      <w:tr w:rsidR="00ED376D" w:rsidRPr="001E18E5" w14:paraId="493753AB" w14:textId="77777777" w:rsidTr="00B13414">
        <w:tc>
          <w:tcPr>
            <w:tcW w:w="1111" w:type="pct"/>
            <w:tcBorders>
              <w:top w:val="nil"/>
              <w:left w:val="nil"/>
              <w:bottom w:val="nil"/>
              <w:right w:val="nil"/>
            </w:tcBorders>
            <w:shd w:val="clear" w:color="auto" w:fill="auto"/>
            <w:noWrap/>
            <w:vAlign w:val="center"/>
            <w:hideMark/>
          </w:tcPr>
          <w:p w14:paraId="58DF8AB6" w14:textId="77777777" w:rsidR="00ED376D" w:rsidRPr="001E18E5" w:rsidRDefault="00ED376D" w:rsidP="00B13414">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nil"/>
              <w:right w:val="nil"/>
            </w:tcBorders>
            <w:shd w:val="clear" w:color="auto" w:fill="auto"/>
            <w:vAlign w:val="bottom"/>
            <w:hideMark/>
          </w:tcPr>
          <w:p w14:paraId="12D93AC4"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hideMark/>
          </w:tcPr>
          <w:p w14:paraId="32B03218" w14:textId="77777777" w:rsidR="00ED376D" w:rsidRPr="001E18E5" w:rsidRDefault="00ED376D" w:rsidP="00B13414">
            <w:pPr>
              <w:jc w:val="right"/>
              <w:rPr>
                <w:rFonts w:cs="Arial"/>
                <w:sz w:val="15"/>
                <w:szCs w:val="15"/>
              </w:rPr>
            </w:pPr>
            <w:r>
              <w:rPr>
                <w:rFonts w:cs="Arial"/>
                <w:sz w:val="15"/>
                <w:szCs w:val="15"/>
              </w:rPr>
              <w:t>86 230</w:t>
            </w:r>
          </w:p>
        </w:tc>
        <w:tc>
          <w:tcPr>
            <w:tcW w:w="441" w:type="pct"/>
            <w:tcBorders>
              <w:top w:val="nil"/>
              <w:left w:val="nil"/>
              <w:bottom w:val="nil"/>
              <w:right w:val="nil"/>
            </w:tcBorders>
            <w:shd w:val="clear" w:color="auto" w:fill="auto"/>
            <w:hideMark/>
          </w:tcPr>
          <w:p w14:paraId="2C7E81BC" w14:textId="77777777" w:rsidR="00ED376D" w:rsidRPr="001E18E5" w:rsidRDefault="00ED376D" w:rsidP="00B13414">
            <w:pPr>
              <w:jc w:val="right"/>
              <w:rPr>
                <w:rFonts w:cs="Arial"/>
                <w:sz w:val="15"/>
                <w:szCs w:val="15"/>
              </w:rPr>
            </w:pPr>
            <w:r w:rsidRPr="00103563">
              <w:rPr>
                <w:rFonts w:cs="Arial"/>
                <w:sz w:val="15"/>
                <w:szCs w:val="15"/>
              </w:rPr>
              <w:t>-</w:t>
            </w:r>
          </w:p>
        </w:tc>
        <w:tc>
          <w:tcPr>
            <w:tcW w:w="590" w:type="pct"/>
            <w:tcBorders>
              <w:top w:val="nil"/>
              <w:left w:val="nil"/>
              <w:bottom w:val="nil"/>
              <w:right w:val="nil"/>
            </w:tcBorders>
            <w:shd w:val="clear" w:color="auto" w:fill="auto"/>
            <w:hideMark/>
          </w:tcPr>
          <w:p w14:paraId="0C43D9EC" w14:textId="77777777" w:rsidR="00ED376D" w:rsidRPr="001E18E5" w:rsidRDefault="00ED376D" w:rsidP="00B13414">
            <w:pPr>
              <w:jc w:val="right"/>
              <w:rPr>
                <w:rFonts w:cs="Arial"/>
                <w:sz w:val="15"/>
                <w:szCs w:val="15"/>
              </w:rPr>
            </w:pPr>
            <w:r w:rsidRPr="00103563">
              <w:rPr>
                <w:rFonts w:cs="Arial"/>
                <w:sz w:val="15"/>
                <w:szCs w:val="15"/>
              </w:rPr>
              <w:t>-</w:t>
            </w:r>
          </w:p>
        </w:tc>
        <w:tc>
          <w:tcPr>
            <w:tcW w:w="376" w:type="pct"/>
            <w:tcBorders>
              <w:top w:val="nil"/>
              <w:left w:val="nil"/>
              <w:bottom w:val="nil"/>
              <w:right w:val="nil"/>
            </w:tcBorders>
            <w:shd w:val="clear" w:color="auto" w:fill="auto"/>
            <w:hideMark/>
          </w:tcPr>
          <w:p w14:paraId="220BF74C" w14:textId="77777777" w:rsidR="00ED376D" w:rsidRPr="001E18E5" w:rsidRDefault="00ED376D" w:rsidP="00B13414">
            <w:pPr>
              <w:jc w:val="right"/>
              <w:rPr>
                <w:rFonts w:cs="Arial"/>
                <w:sz w:val="15"/>
                <w:szCs w:val="15"/>
              </w:rPr>
            </w:pPr>
            <w:r w:rsidRPr="00103563">
              <w:rPr>
                <w:rFonts w:cs="Arial"/>
                <w:sz w:val="15"/>
                <w:szCs w:val="15"/>
              </w:rPr>
              <w:t>-</w:t>
            </w:r>
          </w:p>
        </w:tc>
        <w:tc>
          <w:tcPr>
            <w:tcW w:w="381" w:type="pct"/>
            <w:tcBorders>
              <w:top w:val="nil"/>
              <w:left w:val="nil"/>
              <w:bottom w:val="nil"/>
              <w:right w:val="nil"/>
            </w:tcBorders>
            <w:shd w:val="clear" w:color="auto" w:fill="auto"/>
            <w:hideMark/>
          </w:tcPr>
          <w:p w14:paraId="401AD9CE" w14:textId="77777777" w:rsidR="00ED376D" w:rsidRPr="001E18E5" w:rsidRDefault="00ED376D" w:rsidP="00B13414">
            <w:pPr>
              <w:jc w:val="right"/>
              <w:rPr>
                <w:rFonts w:cs="Arial"/>
                <w:sz w:val="15"/>
                <w:szCs w:val="15"/>
              </w:rPr>
            </w:pPr>
            <w:r w:rsidRPr="00103563">
              <w:rPr>
                <w:rFonts w:cs="Arial"/>
                <w:sz w:val="15"/>
                <w:szCs w:val="15"/>
              </w:rPr>
              <w:t>-</w:t>
            </w:r>
          </w:p>
        </w:tc>
        <w:tc>
          <w:tcPr>
            <w:tcW w:w="480" w:type="pct"/>
            <w:tcBorders>
              <w:top w:val="nil"/>
              <w:left w:val="nil"/>
              <w:bottom w:val="nil"/>
              <w:right w:val="nil"/>
            </w:tcBorders>
            <w:shd w:val="clear" w:color="auto" w:fill="auto"/>
            <w:hideMark/>
          </w:tcPr>
          <w:p w14:paraId="61227A57" w14:textId="77777777" w:rsidR="00ED376D" w:rsidRPr="001E18E5" w:rsidRDefault="00ED376D" w:rsidP="00B13414">
            <w:pPr>
              <w:jc w:val="right"/>
              <w:rPr>
                <w:rFonts w:cs="Arial"/>
                <w:sz w:val="15"/>
                <w:szCs w:val="15"/>
              </w:rPr>
            </w:pPr>
            <w:r w:rsidRPr="00103563">
              <w:rPr>
                <w:rFonts w:cs="Arial"/>
                <w:sz w:val="15"/>
                <w:szCs w:val="15"/>
              </w:rPr>
              <w:t>-</w:t>
            </w:r>
          </w:p>
        </w:tc>
        <w:tc>
          <w:tcPr>
            <w:tcW w:w="446" w:type="pct"/>
            <w:tcBorders>
              <w:top w:val="nil"/>
              <w:left w:val="nil"/>
              <w:bottom w:val="nil"/>
              <w:right w:val="nil"/>
            </w:tcBorders>
            <w:shd w:val="clear" w:color="auto" w:fill="auto"/>
            <w:hideMark/>
          </w:tcPr>
          <w:p w14:paraId="02BC58E4" w14:textId="77777777" w:rsidR="00ED376D" w:rsidRPr="001E18E5" w:rsidRDefault="00ED376D" w:rsidP="00B13414">
            <w:pPr>
              <w:jc w:val="right"/>
              <w:rPr>
                <w:rFonts w:cs="Arial"/>
                <w:sz w:val="15"/>
                <w:szCs w:val="15"/>
              </w:rPr>
            </w:pPr>
            <w:r w:rsidRPr="00103563">
              <w:rPr>
                <w:rFonts w:cs="Arial"/>
                <w:sz w:val="15"/>
                <w:szCs w:val="15"/>
              </w:rPr>
              <w:t>-</w:t>
            </w:r>
          </w:p>
        </w:tc>
        <w:tc>
          <w:tcPr>
            <w:tcW w:w="407" w:type="pct"/>
            <w:tcBorders>
              <w:top w:val="nil"/>
              <w:left w:val="nil"/>
              <w:bottom w:val="nil"/>
              <w:right w:val="nil"/>
            </w:tcBorders>
            <w:shd w:val="clear" w:color="auto" w:fill="auto"/>
            <w:vAlign w:val="bottom"/>
            <w:hideMark/>
          </w:tcPr>
          <w:p w14:paraId="0EAACAEB" w14:textId="77777777" w:rsidR="00ED376D" w:rsidRPr="001E18E5" w:rsidRDefault="00ED376D" w:rsidP="00B13414">
            <w:pPr>
              <w:jc w:val="right"/>
              <w:rPr>
                <w:rFonts w:cs="Arial"/>
                <w:sz w:val="15"/>
                <w:szCs w:val="15"/>
              </w:rPr>
            </w:pPr>
            <w:r>
              <w:rPr>
                <w:rFonts w:cs="Arial"/>
                <w:sz w:val="15"/>
                <w:szCs w:val="15"/>
              </w:rPr>
              <w:t>86 230</w:t>
            </w:r>
          </w:p>
        </w:tc>
      </w:tr>
      <w:tr w:rsidR="00ED376D" w:rsidRPr="001E18E5" w14:paraId="3AB73851" w14:textId="77777777" w:rsidTr="00B13414">
        <w:tc>
          <w:tcPr>
            <w:tcW w:w="1111" w:type="pct"/>
            <w:tcBorders>
              <w:top w:val="nil"/>
              <w:left w:val="nil"/>
              <w:bottom w:val="nil"/>
              <w:right w:val="nil"/>
            </w:tcBorders>
            <w:shd w:val="clear" w:color="auto" w:fill="auto"/>
            <w:noWrap/>
            <w:vAlign w:val="center"/>
            <w:hideMark/>
          </w:tcPr>
          <w:p w14:paraId="6A919DBC" w14:textId="77777777" w:rsidR="00ED376D" w:rsidRPr="001E18E5" w:rsidRDefault="00ED376D" w:rsidP="00B13414">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14:paraId="6F5D3499"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65B7C2B9"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tcPr>
          <w:p w14:paraId="55B617D6"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14:paraId="45BD4469"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08F6378E"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68BDFA08"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5B2DEEA1"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0C287BA5"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081C24AA" w14:textId="77777777" w:rsidR="00ED376D" w:rsidRPr="001E18E5" w:rsidRDefault="00ED376D" w:rsidP="00B13414">
            <w:pPr>
              <w:jc w:val="right"/>
              <w:rPr>
                <w:rFonts w:cs="Arial"/>
                <w:sz w:val="15"/>
                <w:szCs w:val="15"/>
              </w:rPr>
            </w:pPr>
            <w:r>
              <w:rPr>
                <w:rFonts w:cs="Arial"/>
                <w:sz w:val="15"/>
                <w:szCs w:val="15"/>
              </w:rPr>
              <w:t>-</w:t>
            </w:r>
          </w:p>
        </w:tc>
      </w:tr>
      <w:tr w:rsidR="00ED376D" w:rsidRPr="001E18E5" w14:paraId="3A746845" w14:textId="77777777" w:rsidTr="00B13414">
        <w:tc>
          <w:tcPr>
            <w:tcW w:w="1111" w:type="pct"/>
            <w:tcBorders>
              <w:top w:val="nil"/>
              <w:left w:val="nil"/>
              <w:bottom w:val="nil"/>
              <w:right w:val="nil"/>
            </w:tcBorders>
            <w:shd w:val="clear" w:color="auto" w:fill="auto"/>
            <w:noWrap/>
            <w:vAlign w:val="center"/>
            <w:hideMark/>
          </w:tcPr>
          <w:p w14:paraId="21F85BDC" w14:textId="77777777" w:rsidR="00ED376D" w:rsidRPr="001E18E5" w:rsidRDefault="00ED376D" w:rsidP="00B13414">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14:paraId="4FE8D7FE"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32B319A5" w14:textId="77777777" w:rsidR="00ED376D" w:rsidRPr="001E18E5" w:rsidRDefault="00ED376D" w:rsidP="00B13414">
            <w:pPr>
              <w:ind w:right="-57"/>
              <w:jc w:val="right"/>
              <w:rPr>
                <w:rFonts w:cs="Arial"/>
                <w:sz w:val="15"/>
                <w:szCs w:val="15"/>
              </w:rPr>
            </w:pPr>
            <w:r>
              <w:rPr>
                <w:rFonts w:cs="Arial"/>
                <w:sz w:val="15"/>
                <w:szCs w:val="15"/>
              </w:rPr>
              <w:t>(2 660)</w:t>
            </w:r>
          </w:p>
        </w:tc>
        <w:tc>
          <w:tcPr>
            <w:tcW w:w="441" w:type="pct"/>
            <w:tcBorders>
              <w:top w:val="nil"/>
              <w:left w:val="nil"/>
              <w:bottom w:val="nil"/>
              <w:right w:val="nil"/>
            </w:tcBorders>
            <w:shd w:val="clear" w:color="auto" w:fill="auto"/>
          </w:tcPr>
          <w:p w14:paraId="1BEB97C6"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14:paraId="382A4FB0"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4A3FD4B9"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0DD0A97B"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19029938"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13BCC267"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4B7AA0B7" w14:textId="77777777" w:rsidR="00ED376D" w:rsidRPr="001E18E5" w:rsidRDefault="00ED376D" w:rsidP="00B13414">
            <w:pPr>
              <w:ind w:right="-57"/>
              <w:jc w:val="right"/>
              <w:rPr>
                <w:rFonts w:cs="Arial"/>
                <w:sz w:val="15"/>
                <w:szCs w:val="15"/>
              </w:rPr>
            </w:pPr>
            <w:r>
              <w:rPr>
                <w:rFonts w:cs="Arial"/>
                <w:sz w:val="15"/>
                <w:szCs w:val="15"/>
              </w:rPr>
              <w:t>(2 660)</w:t>
            </w:r>
          </w:p>
        </w:tc>
      </w:tr>
      <w:tr w:rsidR="00ED376D" w:rsidRPr="001E18E5" w14:paraId="52805883" w14:textId="77777777" w:rsidTr="00B13414">
        <w:tc>
          <w:tcPr>
            <w:tcW w:w="1111" w:type="pct"/>
            <w:tcBorders>
              <w:top w:val="nil"/>
              <w:left w:val="nil"/>
              <w:bottom w:val="nil"/>
              <w:right w:val="nil"/>
            </w:tcBorders>
            <w:shd w:val="clear" w:color="auto" w:fill="auto"/>
            <w:noWrap/>
            <w:vAlign w:val="center"/>
            <w:hideMark/>
          </w:tcPr>
          <w:p w14:paraId="1ED0E61A" w14:textId="77777777" w:rsidR="00ED376D" w:rsidRPr="001E18E5" w:rsidRDefault="00ED376D" w:rsidP="00B13414">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14:paraId="4F182E6A"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6DB97079" w14:textId="77777777" w:rsidR="00ED376D" w:rsidRPr="001E18E5" w:rsidRDefault="00ED376D" w:rsidP="00B13414">
            <w:pPr>
              <w:jc w:val="right"/>
              <w:rPr>
                <w:rFonts w:cs="Arial"/>
                <w:sz w:val="15"/>
                <w:szCs w:val="15"/>
              </w:rPr>
            </w:pPr>
            <w:r>
              <w:rPr>
                <w:rFonts w:cs="Arial"/>
                <w:sz w:val="15"/>
                <w:szCs w:val="15"/>
              </w:rPr>
              <w:t>-</w:t>
            </w:r>
          </w:p>
        </w:tc>
        <w:tc>
          <w:tcPr>
            <w:tcW w:w="441" w:type="pct"/>
            <w:tcBorders>
              <w:top w:val="nil"/>
              <w:left w:val="nil"/>
              <w:bottom w:val="nil"/>
              <w:right w:val="nil"/>
            </w:tcBorders>
            <w:shd w:val="clear" w:color="auto" w:fill="auto"/>
          </w:tcPr>
          <w:p w14:paraId="7E1CB53C"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nil"/>
              <w:left w:val="nil"/>
              <w:bottom w:val="nil"/>
              <w:right w:val="nil"/>
            </w:tcBorders>
            <w:shd w:val="clear" w:color="auto" w:fill="auto"/>
          </w:tcPr>
          <w:p w14:paraId="2E61B290"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nil"/>
              <w:right w:val="nil"/>
            </w:tcBorders>
            <w:shd w:val="clear" w:color="auto" w:fill="auto"/>
          </w:tcPr>
          <w:p w14:paraId="750C0A36"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nil"/>
              <w:right w:val="nil"/>
            </w:tcBorders>
            <w:shd w:val="clear" w:color="auto" w:fill="auto"/>
          </w:tcPr>
          <w:p w14:paraId="69F0B9E4"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nil"/>
              <w:right w:val="nil"/>
            </w:tcBorders>
            <w:shd w:val="clear" w:color="auto" w:fill="auto"/>
          </w:tcPr>
          <w:p w14:paraId="53185ED5"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tcPr>
          <w:p w14:paraId="68FAE6A5"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nil"/>
              <w:right w:val="nil"/>
            </w:tcBorders>
            <w:shd w:val="clear" w:color="auto" w:fill="auto"/>
            <w:vAlign w:val="bottom"/>
          </w:tcPr>
          <w:p w14:paraId="7C6F3CE7" w14:textId="77777777" w:rsidR="00ED376D" w:rsidRPr="001E18E5" w:rsidRDefault="00ED376D" w:rsidP="00B13414">
            <w:pPr>
              <w:jc w:val="right"/>
              <w:rPr>
                <w:rFonts w:cs="Arial"/>
                <w:sz w:val="15"/>
                <w:szCs w:val="15"/>
              </w:rPr>
            </w:pPr>
            <w:r>
              <w:rPr>
                <w:rFonts w:cs="Arial"/>
                <w:sz w:val="15"/>
                <w:szCs w:val="15"/>
              </w:rPr>
              <w:t>-</w:t>
            </w:r>
          </w:p>
        </w:tc>
      </w:tr>
      <w:tr w:rsidR="00ED376D" w:rsidRPr="001E18E5" w14:paraId="1C81CE33" w14:textId="77777777" w:rsidTr="00B13414">
        <w:tc>
          <w:tcPr>
            <w:tcW w:w="1111" w:type="pct"/>
            <w:tcBorders>
              <w:top w:val="nil"/>
              <w:left w:val="nil"/>
              <w:bottom w:val="nil"/>
              <w:right w:val="nil"/>
            </w:tcBorders>
            <w:shd w:val="clear" w:color="auto" w:fill="auto"/>
            <w:noWrap/>
            <w:vAlign w:val="center"/>
            <w:hideMark/>
          </w:tcPr>
          <w:p w14:paraId="20D07754" w14:textId="77777777" w:rsidR="00ED376D" w:rsidRPr="001E18E5" w:rsidRDefault="00ED376D" w:rsidP="00B13414">
            <w:pPr>
              <w:jc w:val="left"/>
              <w:rPr>
                <w:rFonts w:cs="Arial"/>
                <w:sz w:val="15"/>
                <w:szCs w:val="15"/>
              </w:rPr>
            </w:pPr>
            <w:r w:rsidRPr="001E18E5">
              <w:rPr>
                <w:rFonts w:cs="Arial"/>
                <w:sz w:val="15"/>
                <w:szCs w:val="15"/>
              </w:rPr>
              <w:t xml:space="preserve">K 31. decembru </w:t>
            </w:r>
            <w:r>
              <w:rPr>
                <w:rFonts w:cs="Arial"/>
                <w:sz w:val="15"/>
                <w:szCs w:val="15"/>
              </w:rPr>
              <w:t>2021</w:t>
            </w:r>
          </w:p>
        </w:tc>
        <w:tc>
          <w:tcPr>
            <w:tcW w:w="395" w:type="pct"/>
            <w:tcBorders>
              <w:top w:val="single" w:sz="4" w:space="0" w:color="auto"/>
              <w:left w:val="nil"/>
              <w:bottom w:val="nil"/>
              <w:right w:val="nil"/>
            </w:tcBorders>
            <w:shd w:val="clear" w:color="auto" w:fill="auto"/>
            <w:vAlign w:val="bottom"/>
          </w:tcPr>
          <w:p w14:paraId="787E8DE8" w14:textId="77777777" w:rsidR="00ED376D" w:rsidRPr="001E18E5" w:rsidRDefault="00ED376D" w:rsidP="00B13414">
            <w:pPr>
              <w:jc w:val="right"/>
              <w:rPr>
                <w:rFonts w:cs="Arial"/>
                <w:sz w:val="15"/>
                <w:szCs w:val="15"/>
              </w:rPr>
            </w:pPr>
            <w:r>
              <w:rPr>
                <w:rFonts w:cs="Arial"/>
                <w:sz w:val="15"/>
                <w:szCs w:val="15"/>
              </w:rPr>
              <w:t>-</w:t>
            </w:r>
          </w:p>
        </w:tc>
        <w:tc>
          <w:tcPr>
            <w:tcW w:w="373" w:type="pct"/>
            <w:tcBorders>
              <w:top w:val="single" w:sz="4" w:space="0" w:color="auto"/>
              <w:left w:val="nil"/>
              <w:bottom w:val="nil"/>
              <w:right w:val="nil"/>
            </w:tcBorders>
            <w:shd w:val="clear" w:color="auto" w:fill="auto"/>
            <w:vAlign w:val="bottom"/>
          </w:tcPr>
          <w:p w14:paraId="2A16E68F" w14:textId="77777777" w:rsidR="00ED376D" w:rsidRPr="001E18E5" w:rsidRDefault="00ED376D" w:rsidP="00B13414">
            <w:pPr>
              <w:jc w:val="right"/>
              <w:rPr>
                <w:rFonts w:cs="Arial"/>
                <w:sz w:val="15"/>
                <w:szCs w:val="15"/>
              </w:rPr>
            </w:pPr>
            <w:r>
              <w:rPr>
                <w:rFonts w:cs="Arial"/>
                <w:sz w:val="15"/>
                <w:szCs w:val="15"/>
              </w:rPr>
              <w:t>83 570</w:t>
            </w:r>
          </w:p>
        </w:tc>
        <w:tc>
          <w:tcPr>
            <w:tcW w:w="441" w:type="pct"/>
            <w:tcBorders>
              <w:top w:val="single" w:sz="4" w:space="0" w:color="auto"/>
              <w:left w:val="nil"/>
              <w:bottom w:val="nil"/>
              <w:right w:val="nil"/>
            </w:tcBorders>
            <w:shd w:val="clear" w:color="auto" w:fill="auto"/>
          </w:tcPr>
          <w:p w14:paraId="4B97B75E" w14:textId="77777777" w:rsidR="00ED376D" w:rsidRPr="001E18E5" w:rsidRDefault="00ED376D" w:rsidP="00B13414">
            <w:pPr>
              <w:jc w:val="right"/>
              <w:rPr>
                <w:rFonts w:cs="Arial"/>
                <w:sz w:val="15"/>
                <w:szCs w:val="15"/>
              </w:rPr>
            </w:pPr>
            <w:r>
              <w:rPr>
                <w:rFonts w:cs="Arial"/>
                <w:sz w:val="15"/>
                <w:szCs w:val="15"/>
              </w:rPr>
              <w:t>-</w:t>
            </w:r>
          </w:p>
        </w:tc>
        <w:tc>
          <w:tcPr>
            <w:tcW w:w="590" w:type="pct"/>
            <w:tcBorders>
              <w:top w:val="single" w:sz="4" w:space="0" w:color="auto"/>
              <w:left w:val="nil"/>
              <w:bottom w:val="nil"/>
              <w:right w:val="nil"/>
            </w:tcBorders>
            <w:shd w:val="clear" w:color="auto" w:fill="auto"/>
          </w:tcPr>
          <w:p w14:paraId="16626C90"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shd w:val="clear" w:color="auto" w:fill="auto"/>
          </w:tcPr>
          <w:p w14:paraId="58EB9ADD"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single" w:sz="4" w:space="0" w:color="auto"/>
              <w:left w:val="nil"/>
              <w:bottom w:val="nil"/>
              <w:right w:val="nil"/>
            </w:tcBorders>
            <w:shd w:val="clear" w:color="auto" w:fill="auto"/>
          </w:tcPr>
          <w:p w14:paraId="61A10638"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single" w:sz="4" w:space="0" w:color="auto"/>
              <w:left w:val="nil"/>
              <w:bottom w:val="nil"/>
              <w:right w:val="nil"/>
            </w:tcBorders>
            <w:shd w:val="clear" w:color="auto" w:fill="auto"/>
          </w:tcPr>
          <w:p w14:paraId="79788ECC"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tcPr>
          <w:p w14:paraId="210B1D00"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single" w:sz="4" w:space="0" w:color="auto"/>
              <w:left w:val="nil"/>
              <w:bottom w:val="nil"/>
              <w:right w:val="nil"/>
            </w:tcBorders>
            <w:shd w:val="clear" w:color="auto" w:fill="auto"/>
            <w:vAlign w:val="bottom"/>
          </w:tcPr>
          <w:p w14:paraId="42644A43" w14:textId="77777777" w:rsidR="00ED376D" w:rsidRPr="001E18E5" w:rsidRDefault="00ED376D" w:rsidP="00B13414">
            <w:pPr>
              <w:jc w:val="right"/>
              <w:rPr>
                <w:rFonts w:cs="Arial"/>
                <w:sz w:val="15"/>
                <w:szCs w:val="15"/>
              </w:rPr>
            </w:pPr>
            <w:r>
              <w:rPr>
                <w:rFonts w:cs="Arial"/>
                <w:sz w:val="15"/>
                <w:szCs w:val="15"/>
              </w:rPr>
              <w:t>83 570</w:t>
            </w:r>
          </w:p>
        </w:tc>
      </w:tr>
      <w:tr w:rsidR="00ED376D" w:rsidRPr="001E18E5" w14:paraId="17732625" w14:textId="77777777" w:rsidTr="00B13414">
        <w:tc>
          <w:tcPr>
            <w:tcW w:w="1111" w:type="pct"/>
            <w:tcBorders>
              <w:top w:val="nil"/>
              <w:left w:val="nil"/>
              <w:bottom w:val="nil"/>
              <w:right w:val="nil"/>
            </w:tcBorders>
            <w:shd w:val="clear" w:color="auto" w:fill="auto"/>
            <w:noWrap/>
            <w:vAlign w:val="center"/>
            <w:hideMark/>
          </w:tcPr>
          <w:p w14:paraId="3AD0368C" w14:textId="77777777" w:rsidR="00ED376D" w:rsidRPr="001E18E5" w:rsidRDefault="00ED376D" w:rsidP="00B13414">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tcPr>
          <w:p w14:paraId="60C95F4A" w14:textId="77777777" w:rsidR="00ED376D" w:rsidRPr="001E18E5" w:rsidRDefault="00ED376D" w:rsidP="00B13414">
            <w:pPr>
              <w:jc w:val="right"/>
              <w:rPr>
                <w:sz w:val="15"/>
                <w:szCs w:val="15"/>
              </w:rPr>
            </w:pPr>
          </w:p>
        </w:tc>
        <w:tc>
          <w:tcPr>
            <w:tcW w:w="373" w:type="pct"/>
            <w:tcBorders>
              <w:top w:val="nil"/>
              <w:left w:val="nil"/>
              <w:bottom w:val="nil"/>
              <w:right w:val="nil"/>
            </w:tcBorders>
            <w:shd w:val="clear" w:color="auto" w:fill="auto"/>
            <w:vAlign w:val="bottom"/>
          </w:tcPr>
          <w:p w14:paraId="28599032"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tcPr>
          <w:p w14:paraId="0EFDA0BD"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vAlign w:val="bottom"/>
          </w:tcPr>
          <w:p w14:paraId="330C2C95"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vAlign w:val="bottom"/>
          </w:tcPr>
          <w:p w14:paraId="75171343"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vAlign w:val="bottom"/>
          </w:tcPr>
          <w:p w14:paraId="114AE7F4"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vAlign w:val="bottom"/>
          </w:tcPr>
          <w:p w14:paraId="01B143CD"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vAlign w:val="bottom"/>
          </w:tcPr>
          <w:p w14:paraId="0882BFE1"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tcPr>
          <w:p w14:paraId="1B07DB42" w14:textId="77777777" w:rsidR="00ED376D" w:rsidRPr="001E18E5" w:rsidRDefault="00ED376D" w:rsidP="00B13414">
            <w:pPr>
              <w:jc w:val="right"/>
              <w:rPr>
                <w:sz w:val="15"/>
                <w:szCs w:val="15"/>
              </w:rPr>
            </w:pPr>
          </w:p>
        </w:tc>
      </w:tr>
      <w:tr w:rsidR="00ED376D" w:rsidRPr="001E18E5" w14:paraId="3AE0BEE9" w14:textId="77777777" w:rsidTr="00B13414">
        <w:tc>
          <w:tcPr>
            <w:tcW w:w="1111" w:type="pct"/>
            <w:tcBorders>
              <w:top w:val="nil"/>
              <w:left w:val="nil"/>
              <w:bottom w:val="nil"/>
              <w:right w:val="nil"/>
            </w:tcBorders>
            <w:shd w:val="clear" w:color="auto" w:fill="auto"/>
            <w:noWrap/>
            <w:vAlign w:val="center"/>
            <w:hideMark/>
          </w:tcPr>
          <w:p w14:paraId="378B265B" w14:textId="77777777" w:rsidR="00ED376D" w:rsidRPr="001E18E5" w:rsidRDefault="00ED376D" w:rsidP="00B13414">
            <w:pPr>
              <w:jc w:val="left"/>
              <w:rPr>
                <w:rFonts w:cs="Arial"/>
                <w:b/>
                <w:bCs/>
                <w:sz w:val="15"/>
                <w:szCs w:val="15"/>
              </w:rPr>
            </w:pPr>
            <w:r w:rsidRPr="001E18E5">
              <w:rPr>
                <w:rFonts w:cs="Arial"/>
                <w:b/>
                <w:bCs/>
                <w:sz w:val="15"/>
                <w:szCs w:val="15"/>
              </w:rPr>
              <w:t xml:space="preserve">Zostatková hodnota </w:t>
            </w:r>
          </w:p>
        </w:tc>
        <w:tc>
          <w:tcPr>
            <w:tcW w:w="395" w:type="pct"/>
            <w:tcBorders>
              <w:top w:val="nil"/>
              <w:left w:val="nil"/>
              <w:bottom w:val="nil"/>
              <w:right w:val="nil"/>
            </w:tcBorders>
            <w:shd w:val="clear" w:color="auto" w:fill="auto"/>
            <w:vAlign w:val="bottom"/>
          </w:tcPr>
          <w:p w14:paraId="704B4922" w14:textId="77777777" w:rsidR="00ED376D" w:rsidRPr="001E18E5" w:rsidRDefault="00ED376D" w:rsidP="00B13414">
            <w:pPr>
              <w:jc w:val="right"/>
              <w:rPr>
                <w:rFonts w:cs="Arial"/>
                <w:b/>
                <w:bCs/>
                <w:sz w:val="15"/>
                <w:szCs w:val="15"/>
              </w:rPr>
            </w:pPr>
          </w:p>
        </w:tc>
        <w:tc>
          <w:tcPr>
            <w:tcW w:w="373" w:type="pct"/>
            <w:tcBorders>
              <w:top w:val="nil"/>
              <w:left w:val="nil"/>
              <w:bottom w:val="nil"/>
              <w:right w:val="nil"/>
            </w:tcBorders>
            <w:shd w:val="clear" w:color="auto" w:fill="auto"/>
            <w:vAlign w:val="bottom"/>
          </w:tcPr>
          <w:p w14:paraId="13419E3B" w14:textId="77777777" w:rsidR="00ED376D" w:rsidRPr="001E18E5" w:rsidRDefault="00ED376D" w:rsidP="00B13414">
            <w:pPr>
              <w:jc w:val="right"/>
              <w:rPr>
                <w:sz w:val="15"/>
                <w:szCs w:val="15"/>
              </w:rPr>
            </w:pPr>
          </w:p>
        </w:tc>
        <w:tc>
          <w:tcPr>
            <w:tcW w:w="441" w:type="pct"/>
            <w:tcBorders>
              <w:top w:val="nil"/>
              <w:left w:val="nil"/>
              <w:bottom w:val="nil"/>
              <w:right w:val="nil"/>
            </w:tcBorders>
            <w:shd w:val="clear" w:color="auto" w:fill="auto"/>
            <w:vAlign w:val="bottom"/>
          </w:tcPr>
          <w:p w14:paraId="57600118" w14:textId="77777777" w:rsidR="00ED376D" w:rsidRPr="001E18E5" w:rsidRDefault="00ED376D" w:rsidP="00B13414">
            <w:pPr>
              <w:jc w:val="right"/>
              <w:rPr>
                <w:sz w:val="15"/>
                <w:szCs w:val="15"/>
              </w:rPr>
            </w:pPr>
          </w:p>
        </w:tc>
        <w:tc>
          <w:tcPr>
            <w:tcW w:w="590" w:type="pct"/>
            <w:tcBorders>
              <w:top w:val="nil"/>
              <w:left w:val="nil"/>
              <w:bottom w:val="nil"/>
              <w:right w:val="nil"/>
            </w:tcBorders>
            <w:shd w:val="clear" w:color="auto" w:fill="auto"/>
            <w:vAlign w:val="bottom"/>
          </w:tcPr>
          <w:p w14:paraId="1916D062" w14:textId="77777777" w:rsidR="00ED376D" w:rsidRPr="001E18E5" w:rsidRDefault="00ED376D" w:rsidP="00B13414">
            <w:pPr>
              <w:jc w:val="right"/>
              <w:rPr>
                <w:sz w:val="15"/>
                <w:szCs w:val="15"/>
              </w:rPr>
            </w:pPr>
          </w:p>
        </w:tc>
        <w:tc>
          <w:tcPr>
            <w:tcW w:w="376" w:type="pct"/>
            <w:tcBorders>
              <w:top w:val="nil"/>
              <w:left w:val="nil"/>
              <w:bottom w:val="nil"/>
              <w:right w:val="nil"/>
            </w:tcBorders>
            <w:shd w:val="clear" w:color="auto" w:fill="auto"/>
            <w:vAlign w:val="bottom"/>
          </w:tcPr>
          <w:p w14:paraId="1B451133" w14:textId="77777777" w:rsidR="00ED376D" w:rsidRPr="001E18E5" w:rsidRDefault="00ED376D" w:rsidP="00B13414">
            <w:pPr>
              <w:jc w:val="right"/>
              <w:rPr>
                <w:sz w:val="15"/>
                <w:szCs w:val="15"/>
              </w:rPr>
            </w:pPr>
          </w:p>
        </w:tc>
        <w:tc>
          <w:tcPr>
            <w:tcW w:w="381" w:type="pct"/>
            <w:tcBorders>
              <w:top w:val="nil"/>
              <w:left w:val="nil"/>
              <w:bottom w:val="nil"/>
              <w:right w:val="nil"/>
            </w:tcBorders>
            <w:shd w:val="clear" w:color="auto" w:fill="auto"/>
            <w:vAlign w:val="bottom"/>
          </w:tcPr>
          <w:p w14:paraId="43B1A3F3" w14:textId="77777777" w:rsidR="00ED376D" w:rsidRPr="001E18E5" w:rsidRDefault="00ED376D" w:rsidP="00B13414">
            <w:pPr>
              <w:jc w:val="right"/>
              <w:rPr>
                <w:sz w:val="15"/>
                <w:szCs w:val="15"/>
              </w:rPr>
            </w:pPr>
          </w:p>
        </w:tc>
        <w:tc>
          <w:tcPr>
            <w:tcW w:w="480" w:type="pct"/>
            <w:tcBorders>
              <w:top w:val="nil"/>
              <w:left w:val="nil"/>
              <w:bottom w:val="nil"/>
              <w:right w:val="nil"/>
            </w:tcBorders>
            <w:shd w:val="clear" w:color="auto" w:fill="auto"/>
            <w:vAlign w:val="bottom"/>
          </w:tcPr>
          <w:p w14:paraId="10EB73A0" w14:textId="77777777" w:rsidR="00ED376D" w:rsidRPr="001E18E5" w:rsidRDefault="00ED376D" w:rsidP="00B13414">
            <w:pPr>
              <w:jc w:val="right"/>
              <w:rPr>
                <w:sz w:val="15"/>
                <w:szCs w:val="15"/>
              </w:rPr>
            </w:pPr>
          </w:p>
        </w:tc>
        <w:tc>
          <w:tcPr>
            <w:tcW w:w="446" w:type="pct"/>
            <w:tcBorders>
              <w:top w:val="nil"/>
              <w:left w:val="nil"/>
              <w:bottom w:val="nil"/>
              <w:right w:val="nil"/>
            </w:tcBorders>
            <w:shd w:val="clear" w:color="auto" w:fill="auto"/>
            <w:vAlign w:val="bottom"/>
          </w:tcPr>
          <w:p w14:paraId="33BF8C81" w14:textId="77777777" w:rsidR="00ED376D" w:rsidRPr="001E18E5" w:rsidRDefault="00ED376D" w:rsidP="00B13414">
            <w:pPr>
              <w:jc w:val="right"/>
              <w:rPr>
                <w:sz w:val="15"/>
                <w:szCs w:val="15"/>
              </w:rPr>
            </w:pPr>
          </w:p>
        </w:tc>
        <w:tc>
          <w:tcPr>
            <w:tcW w:w="407" w:type="pct"/>
            <w:tcBorders>
              <w:top w:val="nil"/>
              <w:left w:val="nil"/>
              <w:bottom w:val="nil"/>
              <w:right w:val="nil"/>
            </w:tcBorders>
            <w:shd w:val="clear" w:color="auto" w:fill="auto"/>
            <w:vAlign w:val="bottom"/>
          </w:tcPr>
          <w:p w14:paraId="567E005C" w14:textId="77777777" w:rsidR="00ED376D" w:rsidRPr="001E18E5" w:rsidRDefault="00ED376D" w:rsidP="00B13414">
            <w:pPr>
              <w:jc w:val="right"/>
              <w:rPr>
                <w:sz w:val="15"/>
                <w:szCs w:val="15"/>
              </w:rPr>
            </w:pPr>
          </w:p>
        </w:tc>
      </w:tr>
      <w:tr w:rsidR="00ED376D" w:rsidRPr="001E18E5" w14:paraId="4616072D" w14:textId="77777777" w:rsidTr="00B13414">
        <w:tc>
          <w:tcPr>
            <w:tcW w:w="1111" w:type="pct"/>
            <w:tcBorders>
              <w:top w:val="nil"/>
              <w:left w:val="nil"/>
              <w:bottom w:val="nil"/>
              <w:right w:val="nil"/>
            </w:tcBorders>
            <w:shd w:val="clear" w:color="auto" w:fill="auto"/>
            <w:noWrap/>
            <w:vAlign w:val="center"/>
            <w:hideMark/>
          </w:tcPr>
          <w:p w14:paraId="5B08C34A" w14:textId="77777777" w:rsidR="00ED376D" w:rsidRPr="001E18E5" w:rsidRDefault="00ED376D" w:rsidP="00B13414">
            <w:pPr>
              <w:jc w:val="left"/>
              <w:rPr>
                <w:rFonts w:cs="Arial"/>
                <w:sz w:val="15"/>
                <w:szCs w:val="15"/>
              </w:rPr>
            </w:pPr>
            <w:r w:rsidRPr="001E18E5">
              <w:rPr>
                <w:rFonts w:cs="Arial"/>
                <w:sz w:val="15"/>
                <w:szCs w:val="15"/>
              </w:rPr>
              <w:t xml:space="preserve">K 1. januáru </w:t>
            </w:r>
            <w:r>
              <w:rPr>
                <w:rFonts w:cs="Arial"/>
                <w:sz w:val="15"/>
                <w:szCs w:val="15"/>
              </w:rPr>
              <w:t>2021</w:t>
            </w:r>
          </w:p>
        </w:tc>
        <w:tc>
          <w:tcPr>
            <w:tcW w:w="395" w:type="pct"/>
            <w:tcBorders>
              <w:top w:val="nil"/>
              <w:left w:val="nil"/>
              <w:bottom w:val="single" w:sz="4" w:space="0" w:color="auto"/>
              <w:right w:val="nil"/>
            </w:tcBorders>
            <w:shd w:val="clear" w:color="auto" w:fill="auto"/>
            <w:vAlign w:val="bottom"/>
          </w:tcPr>
          <w:p w14:paraId="7A38D521" w14:textId="77777777" w:rsidR="00ED376D" w:rsidRPr="001E18E5" w:rsidRDefault="00ED376D" w:rsidP="00B13414">
            <w:pPr>
              <w:jc w:val="right"/>
              <w:rPr>
                <w:rFonts w:cs="Arial"/>
                <w:sz w:val="15"/>
                <w:szCs w:val="15"/>
              </w:rPr>
            </w:pPr>
            <w:r>
              <w:rPr>
                <w:rFonts w:cs="Arial"/>
                <w:sz w:val="15"/>
                <w:szCs w:val="15"/>
              </w:rPr>
              <w:t>178 770</w:t>
            </w:r>
          </w:p>
        </w:tc>
        <w:tc>
          <w:tcPr>
            <w:tcW w:w="373" w:type="pct"/>
            <w:tcBorders>
              <w:top w:val="nil"/>
              <w:left w:val="nil"/>
              <w:bottom w:val="single" w:sz="4" w:space="0" w:color="auto"/>
              <w:right w:val="nil"/>
            </w:tcBorders>
            <w:shd w:val="clear" w:color="auto" w:fill="auto"/>
            <w:vAlign w:val="bottom"/>
          </w:tcPr>
          <w:p w14:paraId="71555EBA" w14:textId="77777777" w:rsidR="00ED376D" w:rsidRPr="001E18E5" w:rsidRDefault="00ED376D" w:rsidP="00B13414">
            <w:pPr>
              <w:jc w:val="right"/>
              <w:rPr>
                <w:rFonts w:cs="Arial"/>
                <w:sz w:val="15"/>
                <w:szCs w:val="15"/>
              </w:rPr>
            </w:pPr>
            <w:r>
              <w:rPr>
                <w:rFonts w:cs="Arial"/>
                <w:sz w:val="15"/>
                <w:szCs w:val="15"/>
              </w:rPr>
              <w:t>1 883 030</w:t>
            </w:r>
          </w:p>
        </w:tc>
        <w:tc>
          <w:tcPr>
            <w:tcW w:w="441" w:type="pct"/>
            <w:tcBorders>
              <w:top w:val="nil"/>
              <w:left w:val="nil"/>
              <w:bottom w:val="single" w:sz="4" w:space="0" w:color="auto"/>
              <w:right w:val="nil"/>
            </w:tcBorders>
            <w:shd w:val="clear" w:color="auto" w:fill="auto"/>
            <w:vAlign w:val="bottom"/>
          </w:tcPr>
          <w:p w14:paraId="731FFCA1" w14:textId="77777777" w:rsidR="00ED376D" w:rsidRPr="001E18E5" w:rsidRDefault="00ED376D" w:rsidP="00B13414">
            <w:pPr>
              <w:jc w:val="right"/>
              <w:rPr>
                <w:rFonts w:cs="Arial"/>
                <w:sz w:val="15"/>
                <w:szCs w:val="15"/>
              </w:rPr>
            </w:pPr>
            <w:r>
              <w:rPr>
                <w:rFonts w:cs="Arial"/>
                <w:sz w:val="15"/>
                <w:szCs w:val="15"/>
              </w:rPr>
              <w:t>235 172</w:t>
            </w:r>
          </w:p>
        </w:tc>
        <w:tc>
          <w:tcPr>
            <w:tcW w:w="590" w:type="pct"/>
            <w:tcBorders>
              <w:top w:val="nil"/>
              <w:left w:val="nil"/>
              <w:bottom w:val="single" w:sz="4" w:space="0" w:color="auto"/>
              <w:right w:val="nil"/>
            </w:tcBorders>
            <w:shd w:val="clear" w:color="auto" w:fill="auto"/>
          </w:tcPr>
          <w:p w14:paraId="2D2B9E75" w14:textId="77777777" w:rsidR="00ED376D" w:rsidRPr="001E18E5" w:rsidRDefault="00ED376D" w:rsidP="00B13414">
            <w:pPr>
              <w:jc w:val="right"/>
              <w:rPr>
                <w:rFonts w:cs="Arial"/>
                <w:sz w:val="15"/>
                <w:szCs w:val="15"/>
              </w:rPr>
            </w:pPr>
            <w:r w:rsidRPr="00454119">
              <w:rPr>
                <w:rFonts w:cs="Arial"/>
                <w:sz w:val="15"/>
                <w:szCs w:val="15"/>
              </w:rPr>
              <w:t>-</w:t>
            </w:r>
          </w:p>
        </w:tc>
        <w:tc>
          <w:tcPr>
            <w:tcW w:w="376" w:type="pct"/>
            <w:tcBorders>
              <w:top w:val="nil"/>
              <w:left w:val="nil"/>
              <w:bottom w:val="single" w:sz="4" w:space="0" w:color="auto"/>
              <w:right w:val="nil"/>
            </w:tcBorders>
            <w:shd w:val="clear" w:color="auto" w:fill="auto"/>
          </w:tcPr>
          <w:p w14:paraId="7D6AAC9E" w14:textId="77777777" w:rsidR="00ED376D" w:rsidRPr="001E18E5" w:rsidRDefault="00ED376D" w:rsidP="00B13414">
            <w:pPr>
              <w:jc w:val="right"/>
              <w:rPr>
                <w:rFonts w:cs="Arial"/>
                <w:sz w:val="15"/>
                <w:szCs w:val="15"/>
              </w:rPr>
            </w:pPr>
            <w:r w:rsidRPr="00454119">
              <w:rPr>
                <w:rFonts w:cs="Arial"/>
                <w:sz w:val="15"/>
                <w:szCs w:val="15"/>
              </w:rPr>
              <w:t>-</w:t>
            </w:r>
          </w:p>
        </w:tc>
        <w:tc>
          <w:tcPr>
            <w:tcW w:w="381" w:type="pct"/>
            <w:tcBorders>
              <w:top w:val="nil"/>
              <w:left w:val="nil"/>
              <w:bottom w:val="single" w:sz="4" w:space="0" w:color="auto"/>
              <w:right w:val="nil"/>
            </w:tcBorders>
            <w:shd w:val="clear" w:color="auto" w:fill="auto"/>
          </w:tcPr>
          <w:p w14:paraId="006D197F" w14:textId="77777777" w:rsidR="00ED376D" w:rsidRPr="001E18E5" w:rsidRDefault="00ED376D" w:rsidP="00B13414">
            <w:pPr>
              <w:jc w:val="right"/>
              <w:rPr>
                <w:rFonts w:cs="Arial"/>
                <w:sz w:val="15"/>
                <w:szCs w:val="15"/>
              </w:rPr>
            </w:pPr>
            <w:r w:rsidRPr="00454119">
              <w:rPr>
                <w:rFonts w:cs="Arial"/>
                <w:sz w:val="15"/>
                <w:szCs w:val="15"/>
              </w:rPr>
              <w:t>-</w:t>
            </w:r>
          </w:p>
        </w:tc>
        <w:tc>
          <w:tcPr>
            <w:tcW w:w="480" w:type="pct"/>
            <w:tcBorders>
              <w:top w:val="nil"/>
              <w:left w:val="nil"/>
              <w:bottom w:val="single" w:sz="4" w:space="0" w:color="auto"/>
              <w:right w:val="nil"/>
            </w:tcBorders>
            <w:shd w:val="clear" w:color="auto" w:fill="auto"/>
            <w:vAlign w:val="bottom"/>
          </w:tcPr>
          <w:p w14:paraId="7477C66B"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single" w:sz="4" w:space="0" w:color="auto"/>
              <w:right w:val="nil"/>
            </w:tcBorders>
            <w:shd w:val="clear" w:color="auto" w:fill="auto"/>
            <w:vAlign w:val="bottom"/>
          </w:tcPr>
          <w:p w14:paraId="3203FA4C"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single" w:sz="4" w:space="0" w:color="auto"/>
              <w:right w:val="nil"/>
            </w:tcBorders>
            <w:shd w:val="clear" w:color="auto" w:fill="auto"/>
            <w:vAlign w:val="bottom"/>
          </w:tcPr>
          <w:p w14:paraId="5DA60B8D" w14:textId="77777777" w:rsidR="00ED376D" w:rsidRPr="001E18E5" w:rsidRDefault="00ED376D" w:rsidP="00B13414">
            <w:pPr>
              <w:jc w:val="right"/>
              <w:rPr>
                <w:rFonts w:cs="Arial"/>
                <w:sz w:val="15"/>
                <w:szCs w:val="15"/>
              </w:rPr>
            </w:pPr>
            <w:r>
              <w:rPr>
                <w:rFonts w:cs="Arial"/>
                <w:sz w:val="15"/>
                <w:szCs w:val="15"/>
              </w:rPr>
              <w:t>2 296 972</w:t>
            </w:r>
          </w:p>
        </w:tc>
      </w:tr>
      <w:tr w:rsidR="00ED376D" w:rsidRPr="001E18E5" w14:paraId="063844C8" w14:textId="77777777" w:rsidTr="00B13414">
        <w:tc>
          <w:tcPr>
            <w:tcW w:w="1111" w:type="pct"/>
            <w:tcBorders>
              <w:top w:val="nil"/>
              <w:left w:val="nil"/>
              <w:bottom w:val="single" w:sz="4" w:space="0" w:color="auto"/>
              <w:right w:val="nil"/>
            </w:tcBorders>
            <w:shd w:val="clear" w:color="auto" w:fill="auto"/>
            <w:noWrap/>
            <w:vAlign w:val="center"/>
            <w:hideMark/>
          </w:tcPr>
          <w:p w14:paraId="561E12DA" w14:textId="77777777" w:rsidR="00ED376D" w:rsidRPr="001E18E5" w:rsidRDefault="00ED376D" w:rsidP="00B13414">
            <w:pPr>
              <w:jc w:val="left"/>
              <w:rPr>
                <w:rFonts w:cs="Arial"/>
                <w:sz w:val="15"/>
                <w:szCs w:val="15"/>
              </w:rPr>
            </w:pPr>
            <w:r w:rsidRPr="001E18E5">
              <w:rPr>
                <w:rFonts w:cs="Arial"/>
                <w:sz w:val="15"/>
                <w:szCs w:val="15"/>
              </w:rPr>
              <w:t xml:space="preserve">K 31. decembru </w:t>
            </w:r>
            <w:r>
              <w:rPr>
                <w:rFonts w:cs="Arial"/>
                <w:sz w:val="15"/>
                <w:szCs w:val="15"/>
              </w:rPr>
              <w:t>2021</w:t>
            </w:r>
          </w:p>
        </w:tc>
        <w:tc>
          <w:tcPr>
            <w:tcW w:w="395" w:type="pct"/>
            <w:tcBorders>
              <w:top w:val="nil"/>
              <w:left w:val="nil"/>
              <w:bottom w:val="single" w:sz="4" w:space="0" w:color="auto"/>
              <w:right w:val="nil"/>
            </w:tcBorders>
            <w:shd w:val="clear" w:color="auto" w:fill="auto"/>
            <w:vAlign w:val="bottom"/>
          </w:tcPr>
          <w:p w14:paraId="5AC6164D" w14:textId="77777777" w:rsidR="00ED376D" w:rsidRPr="001E18E5" w:rsidRDefault="00ED376D" w:rsidP="00B13414">
            <w:pPr>
              <w:jc w:val="right"/>
              <w:rPr>
                <w:rFonts w:cs="Arial"/>
                <w:sz w:val="15"/>
                <w:szCs w:val="15"/>
              </w:rPr>
            </w:pPr>
            <w:r>
              <w:rPr>
                <w:rFonts w:cs="Arial"/>
                <w:sz w:val="15"/>
                <w:szCs w:val="15"/>
              </w:rPr>
              <w:t xml:space="preserve">178 770 </w:t>
            </w:r>
          </w:p>
        </w:tc>
        <w:tc>
          <w:tcPr>
            <w:tcW w:w="373" w:type="pct"/>
            <w:tcBorders>
              <w:top w:val="nil"/>
              <w:left w:val="nil"/>
              <w:bottom w:val="single" w:sz="4" w:space="0" w:color="auto"/>
              <w:right w:val="nil"/>
            </w:tcBorders>
            <w:shd w:val="clear" w:color="auto" w:fill="auto"/>
            <w:vAlign w:val="bottom"/>
          </w:tcPr>
          <w:p w14:paraId="7C527165" w14:textId="77777777" w:rsidR="00ED376D" w:rsidRPr="001E18E5" w:rsidRDefault="00ED376D" w:rsidP="00B13414">
            <w:pPr>
              <w:jc w:val="right"/>
              <w:rPr>
                <w:rFonts w:cs="Arial"/>
                <w:sz w:val="15"/>
                <w:szCs w:val="15"/>
              </w:rPr>
            </w:pPr>
            <w:r>
              <w:rPr>
                <w:rFonts w:cs="Arial"/>
                <w:sz w:val="15"/>
                <w:szCs w:val="15"/>
              </w:rPr>
              <w:t xml:space="preserve">1 827 330 </w:t>
            </w:r>
          </w:p>
        </w:tc>
        <w:tc>
          <w:tcPr>
            <w:tcW w:w="441" w:type="pct"/>
            <w:tcBorders>
              <w:top w:val="nil"/>
              <w:left w:val="nil"/>
              <w:bottom w:val="single" w:sz="4" w:space="0" w:color="auto"/>
              <w:right w:val="nil"/>
            </w:tcBorders>
            <w:shd w:val="clear" w:color="auto" w:fill="auto"/>
            <w:vAlign w:val="bottom"/>
          </w:tcPr>
          <w:p w14:paraId="01D51F57" w14:textId="77777777" w:rsidR="00ED376D" w:rsidRPr="001E18E5" w:rsidRDefault="00ED376D" w:rsidP="00B13414">
            <w:pPr>
              <w:jc w:val="right"/>
              <w:rPr>
                <w:rFonts w:cs="Arial"/>
                <w:sz w:val="15"/>
                <w:szCs w:val="15"/>
              </w:rPr>
            </w:pPr>
            <w:r>
              <w:rPr>
                <w:rFonts w:cs="Arial"/>
                <w:sz w:val="15"/>
                <w:szCs w:val="15"/>
              </w:rPr>
              <w:t>149 755</w:t>
            </w:r>
          </w:p>
        </w:tc>
        <w:tc>
          <w:tcPr>
            <w:tcW w:w="590" w:type="pct"/>
            <w:tcBorders>
              <w:top w:val="nil"/>
              <w:left w:val="nil"/>
              <w:bottom w:val="single" w:sz="4" w:space="0" w:color="auto"/>
              <w:right w:val="nil"/>
            </w:tcBorders>
            <w:shd w:val="clear" w:color="auto" w:fill="auto"/>
          </w:tcPr>
          <w:p w14:paraId="681FF298" w14:textId="77777777" w:rsidR="00ED376D" w:rsidRPr="001E18E5" w:rsidRDefault="00ED376D" w:rsidP="00B13414">
            <w:pPr>
              <w:jc w:val="right"/>
              <w:rPr>
                <w:rFonts w:cs="Arial"/>
                <w:sz w:val="15"/>
                <w:szCs w:val="15"/>
              </w:rPr>
            </w:pPr>
            <w:r>
              <w:rPr>
                <w:rFonts w:cs="Arial"/>
                <w:sz w:val="15"/>
                <w:szCs w:val="15"/>
              </w:rPr>
              <w:t>-</w:t>
            </w:r>
          </w:p>
        </w:tc>
        <w:tc>
          <w:tcPr>
            <w:tcW w:w="376" w:type="pct"/>
            <w:tcBorders>
              <w:top w:val="nil"/>
              <w:left w:val="nil"/>
              <w:bottom w:val="single" w:sz="4" w:space="0" w:color="auto"/>
              <w:right w:val="nil"/>
            </w:tcBorders>
            <w:shd w:val="clear" w:color="auto" w:fill="auto"/>
          </w:tcPr>
          <w:p w14:paraId="2CAA8E95" w14:textId="77777777" w:rsidR="00ED376D" w:rsidRPr="001E18E5" w:rsidRDefault="00ED376D" w:rsidP="00B13414">
            <w:pPr>
              <w:jc w:val="right"/>
              <w:rPr>
                <w:rFonts w:cs="Arial"/>
                <w:sz w:val="15"/>
                <w:szCs w:val="15"/>
              </w:rPr>
            </w:pPr>
            <w:r>
              <w:rPr>
                <w:rFonts w:cs="Arial"/>
                <w:sz w:val="15"/>
                <w:szCs w:val="15"/>
              </w:rPr>
              <w:t>-</w:t>
            </w:r>
          </w:p>
        </w:tc>
        <w:tc>
          <w:tcPr>
            <w:tcW w:w="381" w:type="pct"/>
            <w:tcBorders>
              <w:top w:val="nil"/>
              <w:left w:val="nil"/>
              <w:bottom w:val="single" w:sz="4" w:space="0" w:color="auto"/>
              <w:right w:val="nil"/>
            </w:tcBorders>
            <w:shd w:val="clear" w:color="auto" w:fill="auto"/>
          </w:tcPr>
          <w:p w14:paraId="262CC10C" w14:textId="77777777" w:rsidR="00ED376D" w:rsidRPr="001E18E5" w:rsidRDefault="00ED376D" w:rsidP="00B13414">
            <w:pPr>
              <w:jc w:val="right"/>
              <w:rPr>
                <w:rFonts w:cs="Arial"/>
                <w:sz w:val="15"/>
                <w:szCs w:val="15"/>
              </w:rPr>
            </w:pPr>
            <w:r>
              <w:rPr>
                <w:rFonts w:cs="Arial"/>
                <w:sz w:val="15"/>
                <w:szCs w:val="15"/>
              </w:rPr>
              <w:t>-</w:t>
            </w:r>
          </w:p>
        </w:tc>
        <w:tc>
          <w:tcPr>
            <w:tcW w:w="480" w:type="pct"/>
            <w:tcBorders>
              <w:top w:val="nil"/>
              <w:left w:val="nil"/>
              <w:bottom w:val="single" w:sz="4" w:space="0" w:color="auto"/>
              <w:right w:val="nil"/>
            </w:tcBorders>
            <w:shd w:val="clear" w:color="auto" w:fill="auto"/>
            <w:vAlign w:val="bottom"/>
          </w:tcPr>
          <w:p w14:paraId="1DF6B7D0" w14:textId="77777777" w:rsidR="00ED376D" w:rsidRPr="001E18E5" w:rsidRDefault="00ED376D" w:rsidP="00B13414">
            <w:pPr>
              <w:jc w:val="right"/>
              <w:rPr>
                <w:rFonts w:cs="Arial"/>
                <w:sz w:val="15"/>
                <w:szCs w:val="15"/>
              </w:rPr>
            </w:pPr>
            <w:r>
              <w:rPr>
                <w:rFonts w:cs="Arial"/>
                <w:sz w:val="15"/>
                <w:szCs w:val="15"/>
              </w:rPr>
              <w:t>-</w:t>
            </w:r>
          </w:p>
        </w:tc>
        <w:tc>
          <w:tcPr>
            <w:tcW w:w="446" w:type="pct"/>
            <w:tcBorders>
              <w:top w:val="nil"/>
              <w:left w:val="nil"/>
              <w:bottom w:val="single" w:sz="4" w:space="0" w:color="auto"/>
              <w:right w:val="nil"/>
            </w:tcBorders>
            <w:shd w:val="clear" w:color="auto" w:fill="auto"/>
            <w:vAlign w:val="bottom"/>
          </w:tcPr>
          <w:p w14:paraId="1CF660DC" w14:textId="77777777" w:rsidR="00ED376D" w:rsidRPr="001E18E5" w:rsidRDefault="00ED376D" w:rsidP="00B13414">
            <w:pPr>
              <w:jc w:val="right"/>
              <w:rPr>
                <w:rFonts w:cs="Arial"/>
                <w:sz w:val="15"/>
                <w:szCs w:val="15"/>
              </w:rPr>
            </w:pPr>
            <w:r>
              <w:rPr>
                <w:rFonts w:cs="Arial"/>
                <w:sz w:val="15"/>
                <w:szCs w:val="15"/>
              </w:rPr>
              <w:t>-</w:t>
            </w:r>
          </w:p>
        </w:tc>
        <w:tc>
          <w:tcPr>
            <w:tcW w:w="407" w:type="pct"/>
            <w:tcBorders>
              <w:top w:val="nil"/>
              <w:left w:val="nil"/>
              <w:bottom w:val="single" w:sz="4" w:space="0" w:color="auto"/>
              <w:right w:val="nil"/>
            </w:tcBorders>
            <w:shd w:val="clear" w:color="auto" w:fill="auto"/>
            <w:vAlign w:val="bottom"/>
          </w:tcPr>
          <w:p w14:paraId="32EE978A" w14:textId="77777777" w:rsidR="00ED376D" w:rsidRPr="001E18E5" w:rsidRDefault="00ED376D" w:rsidP="00B13414">
            <w:pPr>
              <w:jc w:val="right"/>
              <w:rPr>
                <w:rFonts w:cs="Arial"/>
                <w:sz w:val="15"/>
                <w:szCs w:val="15"/>
              </w:rPr>
            </w:pPr>
            <w:r>
              <w:rPr>
                <w:rFonts w:cs="Arial"/>
                <w:sz w:val="15"/>
                <w:szCs w:val="15"/>
              </w:rPr>
              <w:t>2 155 855</w:t>
            </w:r>
          </w:p>
        </w:tc>
      </w:tr>
    </w:tbl>
    <w:p w14:paraId="618C7388" w14:textId="77777777" w:rsidR="00ED376D" w:rsidRPr="001E18E5" w:rsidRDefault="00ED376D" w:rsidP="009A1C87">
      <w:pPr>
        <w:rPr>
          <w:b/>
          <w:snapToGrid w:val="0"/>
          <w:lang w:eastAsia="sk-SK"/>
        </w:rPr>
      </w:pPr>
    </w:p>
    <w:p w14:paraId="59012443" w14:textId="77777777" w:rsidR="009A1C87" w:rsidRDefault="009A1C87" w:rsidP="009A1C87"/>
    <w:p w14:paraId="3AFB4EA6" w14:textId="77777777" w:rsidR="009A1C87" w:rsidRPr="001E18E5" w:rsidRDefault="009A1C87" w:rsidP="009A1C87"/>
    <w:p w14:paraId="560507AD" w14:textId="77777777" w:rsidR="00BD23E4" w:rsidRPr="001E18E5" w:rsidRDefault="00BD23E4" w:rsidP="00277161"/>
    <w:p w14:paraId="1A045BBB" w14:textId="77777777" w:rsidR="00C931C5" w:rsidRPr="001E18E5" w:rsidRDefault="00C931C5" w:rsidP="00277161"/>
    <w:p w14:paraId="343FCD48" w14:textId="77777777" w:rsidR="00C931C5" w:rsidRPr="001E18E5" w:rsidRDefault="00C931C5" w:rsidP="00277161">
      <w:pPr>
        <w:sectPr w:rsidR="00C931C5" w:rsidRPr="001E18E5" w:rsidSect="003B5D6D">
          <w:pgSz w:w="16840" w:h="11907" w:orient="landscape" w:code="9"/>
          <w:pgMar w:top="1418" w:right="1418" w:bottom="992" w:left="1418" w:header="850" w:footer="680" w:gutter="0"/>
          <w:cols w:space="708"/>
          <w:docGrid w:linePitch="360"/>
        </w:sectPr>
      </w:pPr>
    </w:p>
    <w:p w14:paraId="0EB30D6A" w14:textId="77777777" w:rsidR="00ED01A2" w:rsidRPr="001E18E5" w:rsidRDefault="00ED01A2" w:rsidP="00277161">
      <w:pPr>
        <w:pStyle w:val="Heading2"/>
      </w:pPr>
      <w:r w:rsidRPr="001E18E5">
        <w:lastRenderedPageBreak/>
        <w:t xml:space="preserve">Zásoby </w:t>
      </w:r>
    </w:p>
    <w:p w14:paraId="06164F36" w14:textId="77777777" w:rsidR="00ED01A2" w:rsidRPr="001E18E5" w:rsidRDefault="00ED01A2" w:rsidP="00277161">
      <w:pPr>
        <w:rPr>
          <w:snapToGrid w:val="0"/>
          <w:u w:val="single"/>
          <w:lang w:eastAsia="sk-SK"/>
        </w:rPr>
      </w:pPr>
    </w:p>
    <w:p w14:paraId="20E98AD5" w14:textId="77777777" w:rsidR="00ED01A2" w:rsidRPr="001E18E5" w:rsidRDefault="00ED01A2" w:rsidP="00277161">
      <w:pPr>
        <w:pStyle w:val="Heading3"/>
      </w:pPr>
      <w:r w:rsidRPr="001E18E5">
        <w:t>Prehľad o opravných položkách podľa jednotlivých súvahových položiek</w:t>
      </w:r>
    </w:p>
    <w:p w14:paraId="3A7FDA68" w14:textId="77777777" w:rsidR="00277161" w:rsidRPr="001E18E5" w:rsidRDefault="00277161" w:rsidP="00277161">
      <w:pPr>
        <w:rPr>
          <w:snapToGrid w:val="0"/>
          <w:lang w:eastAsia="sk-SK"/>
        </w:rPr>
      </w:pPr>
      <w:bookmarkStart w:id="12" w:name="T_provisions_overview"/>
      <w:r w:rsidRPr="001E18E5">
        <w:rPr>
          <w:snapToGrid w:val="0"/>
          <w:lang w:eastAsia="sk-SK"/>
        </w:rPr>
        <w:t xml:space="preserve"> </w:t>
      </w:r>
    </w:p>
    <w:tbl>
      <w:tblPr>
        <w:tblW w:w="5000" w:type="pct"/>
        <w:tblLayout w:type="fixed"/>
        <w:tblLook w:val="04A0" w:firstRow="1" w:lastRow="0" w:firstColumn="1" w:lastColumn="0" w:noHBand="0" w:noVBand="1"/>
      </w:tblPr>
      <w:tblGrid>
        <w:gridCol w:w="3463"/>
        <w:gridCol w:w="936"/>
        <w:gridCol w:w="831"/>
        <w:gridCol w:w="1522"/>
        <w:gridCol w:w="1245"/>
        <w:gridCol w:w="1074"/>
      </w:tblGrid>
      <w:tr w:rsidR="00B34269" w:rsidRPr="001E18E5" w14:paraId="0F4FEB4D" w14:textId="77777777" w:rsidTr="00311CBB">
        <w:tc>
          <w:tcPr>
            <w:tcW w:w="1909" w:type="pct"/>
            <w:tcBorders>
              <w:top w:val="single" w:sz="8" w:space="0" w:color="auto"/>
              <w:left w:val="nil"/>
              <w:bottom w:val="nil"/>
              <w:right w:val="nil"/>
            </w:tcBorders>
            <w:shd w:val="clear" w:color="auto" w:fill="auto"/>
            <w:vAlign w:val="center"/>
            <w:hideMark/>
          </w:tcPr>
          <w:p w14:paraId="55EA9721" w14:textId="77777777" w:rsidR="00B34269" w:rsidRPr="001E18E5" w:rsidRDefault="00B34269" w:rsidP="00311CBB">
            <w:pPr>
              <w:ind w:left="176" w:hanging="176"/>
              <w:jc w:val="left"/>
              <w:rPr>
                <w:rFonts w:cs="Arial"/>
                <w:b/>
                <w:bCs/>
                <w:i/>
                <w:iCs/>
                <w:sz w:val="15"/>
                <w:szCs w:val="15"/>
              </w:rPr>
            </w:pPr>
            <w:r w:rsidRPr="001E18E5">
              <w:rPr>
                <w:rFonts w:cs="Arial"/>
                <w:b/>
                <w:bCs/>
                <w:i/>
                <w:iCs/>
                <w:sz w:val="15"/>
                <w:szCs w:val="15"/>
              </w:rPr>
              <w:t>Položka</w:t>
            </w:r>
          </w:p>
        </w:tc>
        <w:tc>
          <w:tcPr>
            <w:tcW w:w="516" w:type="pct"/>
            <w:tcBorders>
              <w:top w:val="single" w:sz="8" w:space="0" w:color="auto"/>
              <w:left w:val="nil"/>
              <w:bottom w:val="nil"/>
              <w:right w:val="nil"/>
            </w:tcBorders>
            <w:shd w:val="clear" w:color="auto" w:fill="auto"/>
            <w:vAlign w:val="center"/>
            <w:hideMark/>
          </w:tcPr>
          <w:p w14:paraId="23B4B48B" w14:textId="0D645106" w:rsidR="00B34269" w:rsidRPr="001E18E5" w:rsidRDefault="00B34269">
            <w:pPr>
              <w:ind w:left="-57" w:right="-57"/>
              <w:jc w:val="center"/>
              <w:rPr>
                <w:rFonts w:cs="Arial"/>
                <w:b/>
                <w:bCs/>
                <w:i/>
                <w:iCs/>
                <w:sz w:val="15"/>
                <w:szCs w:val="15"/>
              </w:rPr>
            </w:pPr>
            <w:r w:rsidRPr="001E18E5">
              <w:rPr>
                <w:rFonts w:cs="Arial"/>
                <w:b/>
                <w:bCs/>
                <w:i/>
                <w:iCs/>
                <w:sz w:val="15"/>
                <w:szCs w:val="15"/>
              </w:rPr>
              <w:t xml:space="preserve">1. 1. </w:t>
            </w:r>
            <w:r w:rsidR="00ED376D" w:rsidRPr="001E18E5">
              <w:rPr>
                <w:rFonts w:cs="Arial"/>
                <w:b/>
                <w:bCs/>
                <w:i/>
                <w:iCs/>
                <w:sz w:val="15"/>
                <w:szCs w:val="15"/>
              </w:rPr>
              <w:t>20</w:t>
            </w:r>
            <w:r w:rsidR="00ED376D">
              <w:rPr>
                <w:rFonts w:cs="Arial"/>
                <w:b/>
                <w:bCs/>
                <w:i/>
                <w:iCs/>
                <w:sz w:val="15"/>
                <w:szCs w:val="15"/>
              </w:rPr>
              <w:t>22</w:t>
            </w:r>
          </w:p>
        </w:tc>
        <w:tc>
          <w:tcPr>
            <w:tcW w:w="458" w:type="pct"/>
            <w:tcBorders>
              <w:top w:val="single" w:sz="8" w:space="0" w:color="auto"/>
              <w:left w:val="nil"/>
              <w:bottom w:val="nil"/>
              <w:right w:val="nil"/>
            </w:tcBorders>
            <w:shd w:val="clear" w:color="auto" w:fill="auto"/>
            <w:vAlign w:val="center"/>
            <w:hideMark/>
          </w:tcPr>
          <w:p w14:paraId="667EED05" w14:textId="77777777" w:rsidR="00B34269" w:rsidRPr="001E18E5" w:rsidRDefault="00B34269" w:rsidP="00311CBB">
            <w:pPr>
              <w:ind w:left="-57" w:right="-57"/>
              <w:jc w:val="center"/>
              <w:rPr>
                <w:rFonts w:cs="Arial"/>
                <w:b/>
                <w:bCs/>
                <w:i/>
                <w:iCs/>
                <w:sz w:val="15"/>
                <w:szCs w:val="15"/>
              </w:rPr>
            </w:pPr>
            <w:r w:rsidRPr="001E18E5">
              <w:rPr>
                <w:rFonts w:cs="Arial"/>
                <w:b/>
                <w:bCs/>
                <w:i/>
                <w:iCs/>
                <w:sz w:val="15"/>
                <w:szCs w:val="15"/>
              </w:rPr>
              <w:t>Tvorba</w:t>
            </w:r>
          </w:p>
        </w:tc>
        <w:tc>
          <w:tcPr>
            <w:tcW w:w="839" w:type="pct"/>
            <w:tcBorders>
              <w:top w:val="single" w:sz="8" w:space="0" w:color="auto"/>
              <w:left w:val="nil"/>
              <w:bottom w:val="nil"/>
              <w:right w:val="nil"/>
            </w:tcBorders>
            <w:shd w:val="clear" w:color="auto" w:fill="auto"/>
            <w:vAlign w:val="center"/>
            <w:hideMark/>
          </w:tcPr>
          <w:p w14:paraId="2E57BF52" w14:textId="77777777" w:rsidR="00B34269" w:rsidRPr="001E18E5" w:rsidRDefault="00B34269" w:rsidP="00311CBB">
            <w:pPr>
              <w:ind w:left="-57" w:right="-57"/>
              <w:jc w:val="center"/>
              <w:rPr>
                <w:rFonts w:cs="Arial"/>
                <w:b/>
                <w:bCs/>
                <w:i/>
                <w:iCs/>
                <w:sz w:val="15"/>
                <w:szCs w:val="15"/>
              </w:rPr>
            </w:pPr>
            <w:r w:rsidRPr="001E18E5">
              <w:rPr>
                <w:rFonts w:cs="Arial"/>
                <w:b/>
                <w:bCs/>
                <w:i/>
                <w:iCs/>
                <w:sz w:val="15"/>
                <w:szCs w:val="15"/>
              </w:rPr>
              <w:t>Zúčtovanie z dôvodu zániku opodstatnenosti</w:t>
            </w:r>
          </w:p>
        </w:tc>
        <w:tc>
          <w:tcPr>
            <w:tcW w:w="686" w:type="pct"/>
            <w:tcBorders>
              <w:top w:val="single" w:sz="8" w:space="0" w:color="auto"/>
              <w:left w:val="nil"/>
              <w:bottom w:val="nil"/>
              <w:right w:val="nil"/>
            </w:tcBorders>
            <w:shd w:val="clear" w:color="auto" w:fill="auto"/>
            <w:vAlign w:val="center"/>
            <w:hideMark/>
          </w:tcPr>
          <w:p w14:paraId="775372D8" w14:textId="77777777" w:rsidR="00B34269" w:rsidRPr="001E18E5" w:rsidRDefault="00B34269" w:rsidP="00311CBB">
            <w:pPr>
              <w:ind w:left="-57" w:right="-57"/>
              <w:jc w:val="center"/>
              <w:rPr>
                <w:rFonts w:cs="Arial"/>
                <w:b/>
                <w:bCs/>
                <w:i/>
                <w:iCs/>
                <w:sz w:val="15"/>
                <w:szCs w:val="15"/>
              </w:rPr>
            </w:pPr>
            <w:r w:rsidRPr="001E18E5">
              <w:rPr>
                <w:rFonts w:cs="Arial"/>
                <w:b/>
                <w:bCs/>
                <w:i/>
                <w:iCs/>
                <w:sz w:val="15"/>
                <w:szCs w:val="15"/>
              </w:rPr>
              <w:t>Zúčtovanie z dôvodu vyradenia majetku z účtovníctva</w:t>
            </w:r>
          </w:p>
        </w:tc>
        <w:tc>
          <w:tcPr>
            <w:tcW w:w="592" w:type="pct"/>
            <w:tcBorders>
              <w:top w:val="single" w:sz="8" w:space="0" w:color="auto"/>
              <w:left w:val="nil"/>
              <w:bottom w:val="nil"/>
              <w:right w:val="nil"/>
            </w:tcBorders>
            <w:shd w:val="clear" w:color="auto" w:fill="auto"/>
            <w:vAlign w:val="center"/>
            <w:hideMark/>
          </w:tcPr>
          <w:p w14:paraId="5769C24D" w14:textId="74D35E6B" w:rsidR="00B34269" w:rsidRPr="001E18E5" w:rsidRDefault="00B34269">
            <w:pPr>
              <w:ind w:left="-57" w:right="-57"/>
              <w:jc w:val="center"/>
              <w:rPr>
                <w:rFonts w:cs="Arial"/>
                <w:b/>
                <w:bCs/>
                <w:i/>
                <w:iCs/>
                <w:sz w:val="15"/>
                <w:szCs w:val="15"/>
              </w:rPr>
            </w:pPr>
            <w:r w:rsidRPr="001E18E5">
              <w:rPr>
                <w:rFonts w:cs="Arial"/>
                <w:b/>
                <w:bCs/>
                <w:i/>
                <w:iCs/>
                <w:sz w:val="15"/>
                <w:szCs w:val="15"/>
              </w:rPr>
              <w:t>31.12.</w:t>
            </w:r>
            <w:r w:rsidR="00ED376D" w:rsidRPr="001E18E5">
              <w:rPr>
                <w:rFonts w:cs="Arial"/>
                <w:b/>
                <w:bCs/>
                <w:i/>
                <w:iCs/>
                <w:sz w:val="15"/>
                <w:szCs w:val="15"/>
              </w:rPr>
              <w:t>20</w:t>
            </w:r>
            <w:r w:rsidR="00ED376D">
              <w:rPr>
                <w:rFonts w:cs="Arial"/>
                <w:b/>
                <w:bCs/>
                <w:i/>
                <w:iCs/>
                <w:sz w:val="15"/>
                <w:szCs w:val="15"/>
              </w:rPr>
              <w:t>22</w:t>
            </w:r>
          </w:p>
        </w:tc>
      </w:tr>
      <w:tr w:rsidR="00993FE4" w:rsidRPr="001E18E5" w14:paraId="2E3C8F85" w14:textId="77777777" w:rsidTr="00311CBB">
        <w:tc>
          <w:tcPr>
            <w:tcW w:w="1909" w:type="pct"/>
            <w:tcBorders>
              <w:top w:val="single" w:sz="4" w:space="0" w:color="auto"/>
              <w:left w:val="nil"/>
              <w:bottom w:val="nil"/>
              <w:right w:val="nil"/>
            </w:tcBorders>
            <w:shd w:val="clear" w:color="auto" w:fill="auto"/>
            <w:vAlign w:val="center"/>
            <w:hideMark/>
          </w:tcPr>
          <w:p w14:paraId="0802AEF6" w14:textId="77777777" w:rsidR="00993FE4" w:rsidRPr="001E18E5" w:rsidRDefault="00993FE4" w:rsidP="00993FE4">
            <w:pPr>
              <w:ind w:left="176" w:hanging="176"/>
              <w:rPr>
                <w:rFonts w:cs="Arial"/>
                <w:sz w:val="15"/>
                <w:szCs w:val="15"/>
              </w:rPr>
            </w:pPr>
            <w:r w:rsidRPr="001E18E5">
              <w:rPr>
                <w:rFonts w:cs="Arial"/>
                <w:sz w:val="15"/>
                <w:szCs w:val="15"/>
              </w:rPr>
              <w:t>Materiál</w:t>
            </w:r>
          </w:p>
        </w:tc>
        <w:tc>
          <w:tcPr>
            <w:tcW w:w="516" w:type="pct"/>
            <w:tcBorders>
              <w:top w:val="single" w:sz="4" w:space="0" w:color="auto"/>
              <w:left w:val="nil"/>
              <w:bottom w:val="nil"/>
              <w:right w:val="nil"/>
            </w:tcBorders>
            <w:shd w:val="clear" w:color="auto" w:fill="auto"/>
            <w:vAlign w:val="bottom"/>
            <w:hideMark/>
          </w:tcPr>
          <w:p w14:paraId="69FEB981" w14:textId="4C0491A7" w:rsidR="00993FE4" w:rsidRPr="001E18E5" w:rsidRDefault="00993FE4" w:rsidP="00993FE4">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6C1F7529" w14:textId="6BDA23C2" w:rsidR="00993FE4" w:rsidRPr="001E18E5" w:rsidRDefault="000548FB" w:rsidP="00993FE4">
            <w:pPr>
              <w:jc w:val="right"/>
              <w:rPr>
                <w:rFonts w:cs="Arial"/>
                <w:sz w:val="15"/>
                <w:szCs w:val="15"/>
              </w:rPr>
            </w:pPr>
            <w:r>
              <w:rPr>
                <w:rFonts w:cs="Arial"/>
                <w:sz w:val="15"/>
                <w:szCs w:val="15"/>
              </w:rPr>
              <w:t>-</w:t>
            </w:r>
          </w:p>
        </w:tc>
        <w:tc>
          <w:tcPr>
            <w:tcW w:w="839" w:type="pct"/>
            <w:tcBorders>
              <w:top w:val="single" w:sz="4" w:space="0" w:color="auto"/>
              <w:left w:val="nil"/>
              <w:bottom w:val="nil"/>
              <w:right w:val="nil"/>
            </w:tcBorders>
            <w:shd w:val="clear" w:color="auto" w:fill="auto"/>
            <w:vAlign w:val="bottom"/>
          </w:tcPr>
          <w:p w14:paraId="0DDE83EF" w14:textId="2A9AB11B" w:rsidR="00993FE4" w:rsidRPr="001E18E5" w:rsidRDefault="000548FB" w:rsidP="00993FE4">
            <w:pPr>
              <w:jc w:val="right"/>
              <w:rPr>
                <w:rFonts w:cs="Arial"/>
                <w:sz w:val="15"/>
                <w:szCs w:val="15"/>
              </w:rPr>
            </w:pPr>
            <w:r>
              <w:rPr>
                <w:rFonts w:cs="Arial"/>
                <w:sz w:val="15"/>
                <w:szCs w:val="15"/>
              </w:rPr>
              <w:t>-</w:t>
            </w:r>
          </w:p>
        </w:tc>
        <w:tc>
          <w:tcPr>
            <w:tcW w:w="686" w:type="pct"/>
            <w:tcBorders>
              <w:top w:val="single" w:sz="4" w:space="0" w:color="auto"/>
              <w:left w:val="nil"/>
              <w:bottom w:val="nil"/>
              <w:right w:val="nil"/>
            </w:tcBorders>
            <w:shd w:val="clear" w:color="auto" w:fill="auto"/>
            <w:vAlign w:val="bottom"/>
          </w:tcPr>
          <w:p w14:paraId="2C7819CE" w14:textId="0B891461" w:rsidR="00993FE4" w:rsidRPr="001E18E5" w:rsidRDefault="000548FB" w:rsidP="00993FE4">
            <w:pPr>
              <w:jc w:val="right"/>
              <w:rPr>
                <w:rFonts w:cs="Arial"/>
                <w:sz w:val="15"/>
                <w:szCs w:val="15"/>
              </w:rPr>
            </w:pPr>
            <w:r>
              <w:rPr>
                <w:rFonts w:cs="Arial"/>
                <w:sz w:val="15"/>
                <w:szCs w:val="15"/>
              </w:rPr>
              <w:t>-</w:t>
            </w:r>
          </w:p>
        </w:tc>
        <w:tc>
          <w:tcPr>
            <w:tcW w:w="592" w:type="pct"/>
            <w:tcBorders>
              <w:top w:val="single" w:sz="4" w:space="0" w:color="auto"/>
              <w:left w:val="nil"/>
              <w:bottom w:val="nil"/>
              <w:right w:val="nil"/>
            </w:tcBorders>
            <w:shd w:val="clear" w:color="auto" w:fill="auto"/>
            <w:vAlign w:val="bottom"/>
          </w:tcPr>
          <w:p w14:paraId="1682AD3C" w14:textId="24DF903A" w:rsidR="00993FE4" w:rsidRPr="001E18E5" w:rsidRDefault="000548FB" w:rsidP="00993FE4">
            <w:pPr>
              <w:jc w:val="right"/>
              <w:rPr>
                <w:rFonts w:cs="Arial"/>
                <w:sz w:val="15"/>
                <w:szCs w:val="15"/>
              </w:rPr>
            </w:pPr>
            <w:r>
              <w:rPr>
                <w:rFonts w:cs="Arial"/>
                <w:sz w:val="15"/>
                <w:szCs w:val="15"/>
              </w:rPr>
              <w:t>-</w:t>
            </w:r>
          </w:p>
        </w:tc>
      </w:tr>
      <w:tr w:rsidR="00993FE4" w:rsidRPr="001E18E5" w14:paraId="32DC67C4" w14:textId="77777777" w:rsidTr="00311CBB">
        <w:tc>
          <w:tcPr>
            <w:tcW w:w="1909" w:type="pct"/>
            <w:tcBorders>
              <w:top w:val="nil"/>
              <w:left w:val="nil"/>
              <w:bottom w:val="nil"/>
              <w:right w:val="nil"/>
            </w:tcBorders>
            <w:shd w:val="clear" w:color="auto" w:fill="auto"/>
            <w:vAlign w:val="center"/>
            <w:hideMark/>
          </w:tcPr>
          <w:p w14:paraId="645AA80C" w14:textId="77777777" w:rsidR="00993FE4" w:rsidRPr="001E18E5" w:rsidRDefault="00993FE4" w:rsidP="00993FE4">
            <w:pPr>
              <w:ind w:left="176" w:hanging="176"/>
              <w:jc w:val="left"/>
              <w:rPr>
                <w:rFonts w:cs="Arial"/>
                <w:sz w:val="15"/>
                <w:szCs w:val="15"/>
              </w:rPr>
            </w:pPr>
            <w:r w:rsidRPr="001E18E5">
              <w:rPr>
                <w:rFonts w:cs="Arial"/>
                <w:sz w:val="15"/>
                <w:szCs w:val="15"/>
              </w:rPr>
              <w:t>Nedokončená výroba a polotovary vlastnej výroby</w:t>
            </w:r>
          </w:p>
        </w:tc>
        <w:tc>
          <w:tcPr>
            <w:tcW w:w="516" w:type="pct"/>
            <w:tcBorders>
              <w:top w:val="nil"/>
              <w:left w:val="nil"/>
              <w:bottom w:val="nil"/>
              <w:right w:val="nil"/>
            </w:tcBorders>
            <w:shd w:val="clear" w:color="auto" w:fill="auto"/>
            <w:vAlign w:val="bottom"/>
            <w:hideMark/>
          </w:tcPr>
          <w:p w14:paraId="04EDC02F" w14:textId="7A50240A"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FF28D2A" w14:textId="2FACC362"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14:paraId="071E3FAE" w14:textId="11D056EE"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14:paraId="2E7DAB43" w14:textId="00A39127"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261FF3E5" w14:textId="1E042A7C" w:rsidR="00993FE4" w:rsidRPr="001E18E5" w:rsidRDefault="000548FB" w:rsidP="00993FE4">
            <w:pPr>
              <w:jc w:val="right"/>
              <w:rPr>
                <w:rFonts w:cs="Arial"/>
                <w:sz w:val="15"/>
                <w:szCs w:val="15"/>
              </w:rPr>
            </w:pPr>
            <w:r>
              <w:rPr>
                <w:rFonts w:cs="Arial"/>
                <w:sz w:val="15"/>
                <w:szCs w:val="15"/>
              </w:rPr>
              <w:t>-</w:t>
            </w:r>
          </w:p>
        </w:tc>
      </w:tr>
      <w:tr w:rsidR="00993FE4" w:rsidRPr="001E18E5" w14:paraId="2DD27599" w14:textId="77777777" w:rsidTr="00311CBB">
        <w:tc>
          <w:tcPr>
            <w:tcW w:w="1909" w:type="pct"/>
            <w:tcBorders>
              <w:top w:val="nil"/>
              <w:left w:val="nil"/>
              <w:bottom w:val="nil"/>
              <w:right w:val="nil"/>
            </w:tcBorders>
            <w:shd w:val="clear" w:color="auto" w:fill="auto"/>
            <w:vAlign w:val="center"/>
            <w:hideMark/>
          </w:tcPr>
          <w:p w14:paraId="4C85A04C" w14:textId="77777777" w:rsidR="00993FE4" w:rsidRPr="001E18E5" w:rsidRDefault="00993FE4" w:rsidP="00993FE4">
            <w:pPr>
              <w:ind w:left="176" w:hanging="176"/>
              <w:rPr>
                <w:rFonts w:cs="Arial"/>
                <w:sz w:val="15"/>
                <w:szCs w:val="15"/>
              </w:rPr>
            </w:pPr>
            <w:r w:rsidRPr="001E18E5">
              <w:rPr>
                <w:rFonts w:cs="Arial"/>
                <w:sz w:val="15"/>
                <w:szCs w:val="15"/>
              </w:rPr>
              <w:t>Výrobky</w:t>
            </w:r>
          </w:p>
        </w:tc>
        <w:tc>
          <w:tcPr>
            <w:tcW w:w="516" w:type="pct"/>
            <w:tcBorders>
              <w:top w:val="nil"/>
              <w:left w:val="nil"/>
              <w:bottom w:val="nil"/>
              <w:right w:val="nil"/>
            </w:tcBorders>
            <w:shd w:val="clear" w:color="auto" w:fill="auto"/>
            <w:vAlign w:val="bottom"/>
            <w:hideMark/>
          </w:tcPr>
          <w:p w14:paraId="3D635222" w14:textId="001AE425"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652C9FB" w14:textId="20DE9C0F"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14:paraId="511B5DAD" w14:textId="1715B598"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14:paraId="21E5983B" w14:textId="36E444A6"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000DD5DF" w14:textId="6E2A6DE1" w:rsidR="00993FE4" w:rsidRPr="001E18E5" w:rsidRDefault="000548FB" w:rsidP="00993FE4">
            <w:pPr>
              <w:jc w:val="right"/>
              <w:rPr>
                <w:rFonts w:cs="Arial"/>
                <w:sz w:val="15"/>
                <w:szCs w:val="15"/>
              </w:rPr>
            </w:pPr>
            <w:r>
              <w:rPr>
                <w:rFonts w:cs="Arial"/>
                <w:sz w:val="15"/>
                <w:szCs w:val="15"/>
              </w:rPr>
              <w:t>-</w:t>
            </w:r>
          </w:p>
        </w:tc>
      </w:tr>
      <w:tr w:rsidR="00993FE4" w:rsidRPr="001E18E5" w14:paraId="11DE2E3F" w14:textId="77777777" w:rsidTr="00311CBB">
        <w:tc>
          <w:tcPr>
            <w:tcW w:w="1909" w:type="pct"/>
            <w:tcBorders>
              <w:top w:val="nil"/>
              <w:left w:val="nil"/>
              <w:bottom w:val="nil"/>
              <w:right w:val="nil"/>
            </w:tcBorders>
            <w:shd w:val="clear" w:color="auto" w:fill="auto"/>
            <w:vAlign w:val="center"/>
            <w:hideMark/>
          </w:tcPr>
          <w:p w14:paraId="7DF64127" w14:textId="77777777" w:rsidR="00993FE4" w:rsidRPr="001E18E5" w:rsidRDefault="00993FE4" w:rsidP="00993FE4">
            <w:pPr>
              <w:ind w:left="176" w:hanging="176"/>
              <w:rPr>
                <w:rFonts w:cs="Arial"/>
                <w:sz w:val="15"/>
                <w:szCs w:val="15"/>
              </w:rPr>
            </w:pPr>
            <w:r w:rsidRPr="001E18E5">
              <w:rPr>
                <w:rFonts w:cs="Arial"/>
                <w:sz w:val="15"/>
                <w:szCs w:val="15"/>
              </w:rPr>
              <w:t>Zvieratá</w:t>
            </w:r>
          </w:p>
        </w:tc>
        <w:tc>
          <w:tcPr>
            <w:tcW w:w="516" w:type="pct"/>
            <w:tcBorders>
              <w:top w:val="nil"/>
              <w:left w:val="nil"/>
              <w:bottom w:val="nil"/>
              <w:right w:val="nil"/>
            </w:tcBorders>
            <w:shd w:val="clear" w:color="auto" w:fill="auto"/>
            <w:vAlign w:val="bottom"/>
            <w:hideMark/>
          </w:tcPr>
          <w:p w14:paraId="6B2E6316" w14:textId="6E2C525D"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6D9C2ED0" w14:textId="6CC64387"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14:paraId="1BBCCA17" w14:textId="0D197660"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14:paraId="34A196D1" w14:textId="24DEFCBF"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3623AE30" w14:textId="1992E3E3" w:rsidR="00993FE4" w:rsidRPr="001E18E5" w:rsidRDefault="000548FB" w:rsidP="00993FE4">
            <w:pPr>
              <w:jc w:val="right"/>
              <w:rPr>
                <w:rFonts w:cs="Arial"/>
                <w:sz w:val="15"/>
                <w:szCs w:val="15"/>
              </w:rPr>
            </w:pPr>
            <w:r>
              <w:rPr>
                <w:rFonts w:cs="Arial"/>
                <w:sz w:val="15"/>
                <w:szCs w:val="15"/>
              </w:rPr>
              <w:t>-</w:t>
            </w:r>
          </w:p>
        </w:tc>
      </w:tr>
      <w:tr w:rsidR="00993FE4" w:rsidRPr="001E18E5" w14:paraId="7042DEC2" w14:textId="77777777" w:rsidTr="00311CBB">
        <w:tc>
          <w:tcPr>
            <w:tcW w:w="1909" w:type="pct"/>
            <w:tcBorders>
              <w:top w:val="nil"/>
              <w:left w:val="nil"/>
              <w:bottom w:val="nil"/>
              <w:right w:val="nil"/>
            </w:tcBorders>
            <w:shd w:val="clear" w:color="auto" w:fill="auto"/>
            <w:vAlign w:val="center"/>
            <w:hideMark/>
          </w:tcPr>
          <w:p w14:paraId="13A0F351" w14:textId="77777777" w:rsidR="00993FE4" w:rsidRPr="001E18E5" w:rsidRDefault="00993FE4" w:rsidP="00993FE4">
            <w:pPr>
              <w:ind w:left="176" w:hanging="176"/>
              <w:rPr>
                <w:rFonts w:cs="Arial"/>
                <w:sz w:val="15"/>
                <w:szCs w:val="15"/>
              </w:rPr>
            </w:pPr>
            <w:r w:rsidRPr="001E18E5">
              <w:rPr>
                <w:rFonts w:cs="Arial"/>
                <w:sz w:val="15"/>
                <w:szCs w:val="15"/>
              </w:rPr>
              <w:t>Tovar</w:t>
            </w:r>
          </w:p>
        </w:tc>
        <w:tc>
          <w:tcPr>
            <w:tcW w:w="516" w:type="pct"/>
            <w:tcBorders>
              <w:top w:val="nil"/>
              <w:left w:val="nil"/>
              <w:bottom w:val="nil"/>
              <w:right w:val="nil"/>
            </w:tcBorders>
            <w:shd w:val="clear" w:color="auto" w:fill="auto"/>
            <w:vAlign w:val="bottom"/>
            <w:hideMark/>
          </w:tcPr>
          <w:p w14:paraId="20A32865" w14:textId="7D284D2B"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E51667C" w14:textId="333D2D4B"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14:paraId="03D57AF1" w14:textId="4CFF6811"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14:paraId="2FDA2580" w14:textId="7D483B80"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5EDD70F2" w14:textId="571F89D8" w:rsidR="00993FE4" w:rsidRPr="001E18E5" w:rsidRDefault="000548FB" w:rsidP="00993FE4">
            <w:pPr>
              <w:jc w:val="right"/>
              <w:rPr>
                <w:rFonts w:cs="Arial"/>
                <w:sz w:val="15"/>
                <w:szCs w:val="15"/>
              </w:rPr>
            </w:pPr>
            <w:r>
              <w:rPr>
                <w:rFonts w:cs="Arial"/>
                <w:sz w:val="15"/>
                <w:szCs w:val="15"/>
              </w:rPr>
              <w:t>-</w:t>
            </w:r>
          </w:p>
        </w:tc>
      </w:tr>
      <w:tr w:rsidR="00993FE4" w:rsidRPr="001E18E5" w14:paraId="4DB635B0" w14:textId="77777777" w:rsidTr="00311CBB">
        <w:tc>
          <w:tcPr>
            <w:tcW w:w="1909" w:type="pct"/>
            <w:tcBorders>
              <w:top w:val="nil"/>
              <w:left w:val="nil"/>
              <w:bottom w:val="nil"/>
              <w:right w:val="nil"/>
            </w:tcBorders>
            <w:shd w:val="clear" w:color="auto" w:fill="auto"/>
            <w:vAlign w:val="center"/>
            <w:hideMark/>
          </w:tcPr>
          <w:p w14:paraId="5068B96D" w14:textId="77777777" w:rsidR="00993FE4" w:rsidRPr="001E18E5" w:rsidRDefault="00993FE4" w:rsidP="00993FE4">
            <w:pPr>
              <w:ind w:left="176" w:hanging="176"/>
              <w:rPr>
                <w:rFonts w:cs="Arial"/>
                <w:sz w:val="15"/>
                <w:szCs w:val="15"/>
              </w:rPr>
            </w:pPr>
            <w:r w:rsidRPr="001E18E5">
              <w:rPr>
                <w:rFonts w:cs="Arial"/>
                <w:sz w:val="15"/>
                <w:szCs w:val="15"/>
              </w:rPr>
              <w:t>Nehnuteľnosť na predaj</w:t>
            </w:r>
          </w:p>
        </w:tc>
        <w:tc>
          <w:tcPr>
            <w:tcW w:w="516" w:type="pct"/>
            <w:tcBorders>
              <w:top w:val="nil"/>
              <w:left w:val="nil"/>
              <w:bottom w:val="nil"/>
              <w:right w:val="nil"/>
            </w:tcBorders>
            <w:shd w:val="clear" w:color="auto" w:fill="auto"/>
            <w:vAlign w:val="bottom"/>
            <w:hideMark/>
          </w:tcPr>
          <w:p w14:paraId="5C9E7BAA" w14:textId="4A07BA29"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46FB0645" w14:textId="6FF8167B"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nil"/>
              <w:right w:val="nil"/>
            </w:tcBorders>
            <w:shd w:val="clear" w:color="auto" w:fill="auto"/>
            <w:vAlign w:val="bottom"/>
          </w:tcPr>
          <w:p w14:paraId="272C52EB" w14:textId="1B8365EC"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nil"/>
              <w:right w:val="nil"/>
            </w:tcBorders>
            <w:shd w:val="clear" w:color="auto" w:fill="auto"/>
            <w:vAlign w:val="bottom"/>
          </w:tcPr>
          <w:p w14:paraId="6A75D0A5" w14:textId="1AE9BE51"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4D22A86" w14:textId="1436EA04" w:rsidR="00993FE4" w:rsidRPr="001E18E5" w:rsidRDefault="000548FB" w:rsidP="00993FE4">
            <w:pPr>
              <w:jc w:val="right"/>
              <w:rPr>
                <w:rFonts w:cs="Arial"/>
                <w:sz w:val="15"/>
                <w:szCs w:val="15"/>
              </w:rPr>
            </w:pPr>
            <w:r>
              <w:rPr>
                <w:rFonts w:cs="Arial"/>
                <w:sz w:val="15"/>
                <w:szCs w:val="15"/>
              </w:rPr>
              <w:t>-</w:t>
            </w:r>
          </w:p>
        </w:tc>
      </w:tr>
      <w:tr w:rsidR="00993FE4" w:rsidRPr="001E18E5" w14:paraId="3D97AEE2" w14:textId="77777777" w:rsidTr="00311CBB">
        <w:tc>
          <w:tcPr>
            <w:tcW w:w="1909" w:type="pct"/>
            <w:tcBorders>
              <w:top w:val="nil"/>
              <w:left w:val="nil"/>
              <w:bottom w:val="nil"/>
              <w:right w:val="nil"/>
            </w:tcBorders>
            <w:shd w:val="clear" w:color="auto" w:fill="auto"/>
            <w:vAlign w:val="center"/>
            <w:hideMark/>
          </w:tcPr>
          <w:p w14:paraId="62368710" w14:textId="77777777" w:rsidR="00993FE4" w:rsidRPr="001E18E5" w:rsidRDefault="00993FE4" w:rsidP="00993FE4">
            <w:pPr>
              <w:ind w:left="176" w:hanging="176"/>
              <w:rPr>
                <w:rFonts w:cs="Arial"/>
                <w:sz w:val="15"/>
                <w:szCs w:val="15"/>
              </w:rPr>
            </w:pPr>
            <w:r w:rsidRPr="001E18E5">
              <w:rPr>
                <w:rFonts w:cs="Arial"/>
                <w:sz w:val="15"/>
                <w:szCs w:val="15"/>
              </w:rPr>
              <w:t xml:space="preserve">Poskytnuté preddavky </w:t>
            </w:r>
          </w:p>
        </w:tc>
        <w:tc>
          <w:tcPr>
            <w:tcW w:w="516" w:type="pct"/>
            <w:tcBorders>
              <w:top w:val="nil"/>
              <w:left w:val="nil"/>
              <w:bottom w:val="single" w:sz="4" w:space="0" w:color="auto"/>
              <w:right w:val="nil"/>
            </w:tcBorders>
            <w:shd w:val="clear" w:color="auto" w:fill="auto"/>
            <w:vAlign w:val="bottom"/>
            <w:hideMark/>
          </w:tcPr>
          <w:p w14:paraId="60E860C1" w14:textId="167EAB81" w:rsidR="00993FE4" w:rsidRPr="001E18E5" w:rsidRDefault="00993FE4" w:rsidP="00993FE4">
            <w:pPr>
              <w:jc w:val="right"/>
              <w:rPr>
                <w:rFonts w:cs="Arial"/>
                <w:sz w:val="15"/>
                <w:szCs w:val="15"/>
              </w:rPr>
            </w:pPr>
            <w:r>
              <w:rPr>
                <w:rFonts w:cs="Arial"/>
                <w:sz w:val="15"/>
                <w:szCs w:val="15"/>
              </w:rPr>
              <w:t>-</w:t>
            </w:r>
          </w:p>
        </w:tc>
        <w:tc>
          <w:tcPr>
            <w:tcW w:w="458" w:type="pct"/>
            <w:tcBorders>
              <w:top w:val="nil"/>
              <w:left w:val="nil"/>
              <w:bottom w:val="single" w:sz="4" w:space="0" w:color="auto"/>
              <w:right w:val="nil"/>
            </w:tcBorders>
            <w:shd w:val="clear" w:color="auto" w:fill="auto"/>
            <w:vAlign w:val="bottom"/>
          </w:tcPr>
          <w:p w14:paraId="4DD4B430" w14:textId="19BC64F6" w:rsidR="00993FE4" w:rsidRPr="001E18E5" w:rsidRDefault="000548FB" w:rsidP="00993FE4">
            <w:pPr>
              <w:jc w:val="right"/>
              <w:rPr>
                <w:rFonts w:cs="Arial"/>
                <w:sz w:val="15"/>
                <w:szCs w:val="15"/>
              </w:rPr>
            </w:pPr>
            <w:r>
              <w:rPr>
                <w:rFonts w:cs="Arial"/>
                <w:sz w:val="15"/>
                <w:szCs w:val="15"/>
              </w:rPr>
              <w:t>-</w:t>
            </w:r>
          </w:p>
        </w:tc>
        <w:tc>
          <w:tcPr>
            <w:tcW w:w="839" w:type="pct"/>
            <w:tcBorders>
              <w:top w:val="nil"/>
              <w:left w:val="nil"/>
              <w:bottom w:val="single" w:sz="4" w:space="0" w:color="auto"/>
              <w:right w:val="nil"/>
            </w:tcBorders>
            <w:shd w:val="clear" w:color="auto" w:fill="auto"/>
            <w:vAlign w:val="bottom"/>
          </w:tcPr>
          <w:p w14:paraId="74117ABD" w14:textId="6B79EC1C" w:rsidR="00993FE4" w:rsidRPr="001E18E5" w:rsidRDefault="000548FB" w:rsidP="00993FE4">
            <w:pPr>
              <w:jc w:val="right"/>
              <w:rPr>
                <w:rFonts w:cs="Arial"/>
                <w:sz w:val="15"/>
                <w:szCs w:val="15"/>
              </w:rPr>
            </w:pPr>
            <w:r>
              <w:rPr>
                <w:rFonts w:cs="Arial"/>
                <w:sz w:val="15"/>
                <w:szCs w:val="15"/>
              </w:rPr>
              <w:t>-</w:t>
            </w:r>
          </w:p>
        </w:tc>
        <w:tc>
          <w:tcPr>
            <w:tcW w:w="686" w:type="pct"/>
            <w:tcBorders>
              <w:top w:val="nil"/>
              <w:left w:val="nil"/>
              <w:bottom w:val="single" w:sz="4" w:space="0" w:color="auto"/>
              <w:right w:val="nil"/>
            </w:tcBorders>
            <w:shd w:val="clear" w:color="auto" w:fill="auto"/>
            <w:vAlign w:val="bottom"/>
          </w:tcPr>
          <w:p w14:paraId="5D9E94AD" w14:textId="3F63D799" w:rsidR="00993FE4" w:rsidRPr="001E18E5" w:rsidRDefault="000548FB" w:rsidP="00993FE4">
            <w:pPr>
              <w:jc w:val="right"/>
              <w:rPr>
                <w:rFonts w:cs="Arial"/>
                <w:sz w:val="15"/>
                <w:szCs w:val="15"/>
              </w:rPr>
            </w:pPr>
            <w:r>
              <w:rPr>
                <w:rFonts w:cs="Arial"/>
                <w:sz w:val="15"/>
                <w:szCs w:val="15"/>
              </w:rPr>
              <w:t>-</w:t>
            </w:r>
          </w:p>
        </w:tc>
        <w:tc>
          <w:tcPr>
            <w:tcW w:w="592" w:type="pct"/>
            <w:tcBorders>
              <w:top w:val="nil"/>
              <w:left w:val="nil"/>
              <w:bottom w:val="single" w:sz="4" w:space="0" w:color="auto"/>
              <w:right w:val="nil"/>
            </w:tcBorders>
            <w:shd w:val="clear" w:color="auto" w:fill="auto"/>
            <w:vAlign w:val="bottom"/>
          </w:tcPr>
          <w:p w14:paraId="27BA9FF8" w14:textId="7452D1EF" w:rsidR="00993FE4" w:rsidRPr="001E18E5" w:rsidRDefault="000548FB" w:rsidP="00993FE4">
            <w:pPr>
              <w:jc w:val="right"/>
              <w:rPr>
                <w:rFonts w:cs="Arial"/>
                <w:sz w:val="15"/>
                <w:szCs w:val="15"/>
              </w:rPr>
            </w:pPr>
            <w:r>
              <w:rPr>
                <w:rFonts w:cs="Arial"/>
                <w:sz w:val="15"/>
                <w:szCs w:val="15"/>
              </w:rPr>
              <w:t>-</w:t>
            </w:r>
          </w:p>
        </w:tc>
      </w:tr>
      <w:tr w:rsidR="00993FE4" w:rsidRPr="001E18E5" w14:paraId="5D9F6BB2" w14:textId="77777777" w:rsidTr="00311CBB">
        <w:tc>
          <w:tcPr>
            <w:tcW w:w="1909" w:type="pct"/>
            <w:tcBorders>
              <w:top w:val="nil"/>
              <w:left w:val="nil"/>
              <w:bottom w:val="single" w:sz="8" w:space="0" w:color="auto"/>
              <w:right w:val="nil"/>
            </w:tcBorders>
            <w:shd w:val="clear" w:color="auto" w:fill="auto"/>
            <w:vAlign w:val="center"/>
            <w:hideMark/>
          </w:tcPr>
          <w:p w14:paraId="7F1CDA02" w14:textId="77777777" w:rsidR="00993FE4" w:rsidRPr="001E18E5" w:rsidRDefault="00993FE4" w:rsidP="00993FE4">
            <w:pPr>
              <w:ind w:left="176" w:hanging="176"/>
              <w:rPr>
                <w:rFonts w:cs="Arial"/>
                <w:b/>
                <w:bCs/>
                <w:sz w:val="15"/>
                <w:szCs w:val="15"/>
              </w:rPr>
            </w:pPr>
            <w:r w:rsidRPr="001E18E5">
              <w:rPr>
                <w:rFonts w:cs="Arial"/>
                <w:b/>
                <w:bCs/>
                <w:sz w:val="15"/>
                <w:szCs w:val="15"/>
              </w:rPr>
              <w:t>Spolu</w:t>
            </w:r>
          </w:p>
        </w:tc>
        <w:tc>
          <w:tcPr>
            <w:tcW w:w="516" w:type="pct"/>
            <w:tcBorders>
              <w:top w:val="nil"/>
              <w:left w:val="nil"/>
              <w:bottom w:val="single" w:sz="8" w:space="0" w:color="auto"/>
              <w:right w:val="nil"/>
            </w:tcBorders>
            <w:shd w:val="clear" w:color="auto" w:fill="auto"/>
            <w:vAlign w:val="center"/>
            <w:hideMark/>
          </w:tcPr>
          <w:p w14:paraId="10E46AA0" w14:textId="63D94596" w:rsidR="00993FE4" w:rsidRPr="001E18E5" w:rsidRDefault="00993FE4" w:rsidP="00993FE4">
            <w:pPr>
              <w:jc w:val="right"/>
              <w:rPr>
                <w:rFonts w:cs="Arial"/>
                <w:b/>
                <w:bCs/>
                <w:sz w:val="15"/>
                <w:szCs w:val="15"/>
              </w:rPr>
            </w:pPr>
            <w:r>
              <w:rPr>
                <w:rFonts w:cs="Arial"/>
                <w:b/>
                <w:bCs/>
                <w:sz w:val="15"/>
                <w:szCs w:val="15"/>
              </w:rPr>
              <w:t>-</w:t>
            </w:r>
          </w:p>
        </w:tc>
        <w:tc>
          <w:tcPr>
            <w:tcW w:w="458" w:type="pct"/>
            <w:tcBorders>
              <w:top w:val="nil"/>
              <w:left w:val="nil"/>
              <w:bottom w:val="single" w:sz="8" w:space="0" w:color="auto"/>
              <w:right w:val="nil"/>
            </w:tcBorders>
            <w:shd w:val="clear" w:color="auto" w:fill="auto"/>
            <w:vAlign w:val="center"/>
          </w:tcPr>
          <w:p w14:paraId="25DB452F" w14:textId="284CB75C" w:rsidR="00993FE4" w:rsidRPr="001E18E5" w:rsidRDefault="000548FB" w:rsidP="00993FE4">
            <w:pPr>
              <w:jc w:val="right"/>
              <w:rPr>
                <w:rFonts w:cs="Arial"/>
                <w:b/>
                <w:bCs/>
                <w:sz w:val="15"/>
                <w:szCs w:val="15"/>
              </w:rPr>
            </w:pPr>
            <w:r>
              <w:rPr>
                <w:rFonts w:cs="Arial"/>
                <w:b/>
                <w:bCs/>
                <w:sz w:val="15"/>
                <w:szCs w:val="15"/>
              </w:rPr>
              <w:t>-</w:t>
            </w:r>
          </w:p>
        </w:tc>
        <w:tc>
          <w:tcPr>
            <w:tcW w:w="839" w:type="pct"/>
            <w:tcBorders>
              <w:top w:val="nil"/>
              <w:left w:val="nil"/>
              <w:bottom w:val="single" w:sz="8" w:space="0" w:color="auto"/>
              <w:right w:val="nil"/>
            </w:tcBorders>
            <w:shd w:val="clear" w:color="auto" w:fill="auto"/>
            <w:vAlign w:val="center"/>
          </w:tcPr>
          <w:p w14:paraId="67F9D35F" w14:textId="22230FE0" w:rsidR="00993FE4" w:rsidRPr="001E18E5" w:rsidRDefault="000548FB" w:rsidP="00993FE4">
            <w:pPr>
              <w:jc w:val="right"/>
              <w:rPr>
                <w:rFonts w:cs="Arial"/>
                <w:b/>
                <w:bCs/>
                <w:sz w:val="15"/>
                <w:szCs w:val="15"/>
              </w:rPr>
            </w:pPr>
            <w:r>
              <w:rPr>
                <w:rFonts w:cs="Arial"/>
                <w:b/>
                <w:bCs/>
                <w:sz w:val="15"/>
                <w:szCs w:val="15"/>
              </w:rPr>
              <w:t>-</w:t>
            </w:r>
          </w:p>
        </w:tc>
        <w:tc>
          <w:tcPr>
            <w:tcW w:w="686" w:type="pct"/>
            <w:tcBorders>
              <w:top w:val="nil"/>
              <w:left w:val="nil"/>
              <w:bottom w:val="single" w:sz="8" w:space="0" w:color="auto"/>
              <w:right w:val="nil"/>
            </w:tcBorders>
            <w:shd w:val="clear" w:color="auto" w:fill="auto"/>
            <w:vAlign w:val="center"/>
          </w:tcPr>
          <w:p w14:paraId="762EBF4C" w14:textId="3624DAD8" w:rsidR="00993FE4" w:rsidRPr="001E18E5" w:rsidRDefault="000548FB" w:rsidP="00993FE4">
            <w:pPr>
              <w:jc w:val="right"/>
              <w:rPr>
                <w:rFonts w:cs="Arial"/>
                <w:b/>
                <w:bCs/>
                <w:sz w:val="15"/>
                <w:szCs w:val="15"/>
              </w:rPr>
            </w:pPr>
            <w:r>
              <w:rPr>
                <w:rFonts w:cs="Arial"/>
                <w:b/>
                <w:bCs/>
                <w:sz w:val="15"/>
                <w:szCs w:val="15"/>
              </w:rPr>
              <w:t>-</w:t>
            </w:r>
          </w:p>
        </w:tc>
        <w:tc>
          <w:tcPr>
            <w:tcW w:w="592" w:type="pct"/>
            <w:tcBorders>
              <w:top w:val="nil"/>
              <w:left w:val="nil"/>
              <w:bottom w:val="single" w:sz="8" w:space="0" w:color="auto"/>
              <w:right w:val="nil"/>
            </w:tcBorders>
            <w:shd w:val="clear" w:color="auto" w:fill="auto"/>
            <w:vAlign w:val="center"/>
          </w:tcPr>
          <w:p w14:paraId="7A6DB400" w14:textId="3EEC5B79" w:rsidR="00993FE4" w:rsidRPr="001E18E5" w:rsidRDefault="000548FB" w:rsidP="00993FE4">
            <w:pPr>
              <w:jc w:val="right"/>
              <w:rPr>
                <w:rFonts w:cs="Arial"/>
                <w:b/>
                <w:bCs/>
                <w:sz w:val="15"/>
                <w:szCs w:val="15"/>
              </w:rPr>
            </w:pPr>
            <w:r>
              <w:rPr>
                <w:rFonts w:cs="Arial"/>
                <w:b/>
                <w:bCs/>
                <w:sz w:val="15"/>
                <w:szCs w:val="15"/>
              </w:rPr>
              <w:t>-</w:t>
            </w:r>
          </w:p>
        </w:tc>
      </w:tr>
      <w:bookmarkEnd w:id="12"/>
    </w:tbl>
    <w:p w14:paraId="47F363B4" w14:textId="77777777" w:rsidR="00ED01A2" w:rsidRPr="00C80B2B" w:rsidRDefault="00ED01A2" w:rsidP="00277161">
      <w:pPr>
        <w:rPr>
          <w:snapToGrid w:val="0"/>
          <w:lang w:eastAsia="sk-SK"/>
        </w:rPr>
      </w:pPr>
    </w:p>
    <w:p w14:paraId="5F44DAA3" w14:textId="77777777" w:rsidR="004220B8" w:rsidRPr="00C80B2B" w:rsidRDefault="004220B8" w:rsidP="00277161">
      <w:pPr>
        <w:rPr>
          <w:snapToGrid w:val="0"/>
          <w:lang w:eastAsia="sk-SK"/>
        </w:rPr>
      </w:pPr>
    </w:p>
    <w:p w14:paraId="6F848EC8" w14:textId="77777777" w:rsidR="00F92BD2" w:rsidRPr="00C80B2B" w:rsidRDefault="00F92BD2" w:rsidP="00277161">
      <w:pPr>
        <w:pStyle w:val="Heading2"/>
      </w:pPr>
      <w:r w:rsidRPr="00C80B2B">
        <w:t xml:space="preserve">Pohľadávky </w:t>
      </w:r>
    </w:p>
    <w:p w14:paraId="4B667A41" w14:textId="77777777" w:rsidR="00F92BD2" w:rsidRPr="00C80B2B" w:rsidRDefault="00F92BD2" w:rsidP="00277161">
      <w:pPr>
        <w:rPr>
          <w:snapToGrid w:val="0"/>
          <w:lang w:eastAsia="sk-SK"/>
        </w:rPr>
      </w:pPr>
    </w:p>
    <w:p w14:paraId="356CE329" w14:textId="77777777" w:rsidR="00997723" w:rsidRPr="00C80B2B" w:rsidRDefault="00997723" w:rsidP="00277161">
      <w:pPr>
        <w:pStyle w:val="Heading3"/>
      </w:pPr>
      <w:r w:rsidRPr="00C80B2B">
        <w:t>Veková štruktúra pohľadávok</w:t>
      </w:r>
    </w:p>
    <w:p w14:paraId="2D5363AD" w14:textId="77777777" w:rsidR="00997723" w:rsidRPr="00C80B2B" w:rsidRDefault="00997723" w:rsidP="00277161">
      <w:pPr>
        <w:rPr>
          <w:snapToGrid w:val="0"/>
          <w:u w:val="single"/>
          <w:lang w:eastAsia="sk-SK"/>
        </w:rPr>
      </w:pPr>
    </w:p>
    <w:p w14:paraId="7323BE22" w14:textId="0DE6A4AB" w:rsidR="00997723" w:rsidRPr="00C80B2B" w:rsidRDefault="00997723" w:rsidP="00277161">
      <w:pPr>
        <w:rPr>
          <w:snapToGrid w:val="0"/>
          <w:u w:val="single"/>
          <w:lang w:eastAsia="sk-SK"/>
        </w:rPr>
      </w:pPr>
      <w:r w:rsidRPr="00C80B2B">
        <w:rPr>
          <w:snapToGrid w:val="0"/>
          <w:u w:val="single"/>
          <w:lang w:eastAsia="sk-SK"/>
        </w:rPr>
        <w:t xml:space="preserve">31. december </w:t>
      </w:r>
      <w:r w:rsidR="00ED376D" w:rsidRPr="00C80B2B">
        <w:rPr>
          <w:snapToGrid w:val="0"/>
          <w:u w:val="single"/>
          <w:lang w:eastAsia="sk-SK"/>
        </w:rPr>
        <w:t>20</w:t>
      </w:r>
      <w:r w:rsidR="00ED376D">
        <w:rPr>
          <w:snapToGrid w:val="0"/>
          <w:u w:val="single"/>
          <w:lang w:eastAsia="sk-SK"/>
        </w:rPr>
        <w:t>22</w:t>
      </w:r>
    </w:p>
    <w:p w14:paraId="3D4219D5" w14:textId="77777777" w:rsidR="00B34269" w:rsidRPr="00DF79F5" w:rsidRDefault="00B34269" w:rsidP="00277161">
      <w:pPr>
        <w:rPr>
          <w:snapToGrid w:val="0"/>
          <w:color w:val="FF0000"/>
          <w:u w:val="single"/>
          <w:lang w:eastAsia="sk-SK"/>
        </w:rPr>
      </w:pPr>
    </w:p>
    <w:tbl>
      <w:tblPr>
        <w:tblW w:w="5000" w:type="pct"/>
        <w:tblLook w:val="04A0" w:firstRow="1" w:lastRow="0" w:firstColumn="1" w:lastColumn="0" w:noHBand="0" w:noVBand="1"/>
      </w:tblPr>
      <w:tblGrid>
        <w:gridCol w:w="5054"/>
        <w:gridCol w:w="1339"/>
        <w:gridCol w:w="1341"/>
        <w:gridCol w:w="1337"/>
      </w:tblGrid>
      <w:tr w:rsidR="00B34269" w:rsidRPr="00C80B2B" w14:paraId="04C56262" w14:textId="77777777" w:rsidTr="00311CBB">
        <w:tc>
          <w:tcPr>
            <w:tcW w:w="2786" w:type="pct"/>
            <w:vMerge w:val="restart"/>
            <w:tcBorders>
              <w:top w:val="single" w:sz="8" w:space="0" w:color="auto"/>
              <w:left w:val="nil"/>
              <w:bottom w:val="nil"/>
              <w:right w:val="nil"/>
            </w:tcBorders>
            <w:shd w:val="clear" w:color="auto" w:fill="auto"/>
            <w:noWrap/>
            <w:vAlign w:val="center"/>
            <w:hideMark/>
          </w:tcPr>
          <w:p w14:paraId="2BE5E768" w14:textId="77777777" w:rsidR="00B34269" w:rsidRPr="00C80B2B" w:rsidRDefault="00B34269" w:rsidP="00311CBB">
            <w:pPr>
              <w:ind w:left="176" w:hanging="176"/>
              <w:jc w:val="left"/>
              <w:rPr>
                <w:rFonts w:cs="Arial"/>
                <w:b/>
                <w:bCs/>
                <w:i/>
                <w:iCs/>
                <w:sz w:val="15"/>
                <w:szCs w:val="15"/>
              </w:rPr>
            </w:pPr>
            <w:bookmarkStart w:id="13" w:name="_Hlk102550015"/>
            <w:r w:rsidRPr="00C80B2B">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DEB5141" w14:textId="77777777" w:rsidR="00B34269" w:rsidRPr="00C80B2B" w:rsidRDefault="00B34269" w:rsidP="00311CBB">
            <w:pPr>
              <w:jc w:val="center"/>
              <w:rPr>
                <w:rFonts w:cs="Arial"/>
                <w:b/>
                <w:bCs/>
                <w:i/>
                <w:iCs/>
                <w:sz w:val="15"/>
                <w:szCs w:val="15"/>
              </w:rPr>
            </w:pPr>
            <w:r w:rsidRPr="00C80B2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3799079A" w14:textId="77777777" w:rsidR="00B34269" w:rsidRPr="00C80B2B" w:rsidRDefault="00B34269" w:rsidP="00311CBB">
            <w:pPr>
              <w:jc w:val="center"/>
              <w:rPr>
                <w:rFonts w:cs="Arial"/>
                <w:b/>
                <w:bCs/>
                <w:i/>
                <w:iCs/>
                <w:sz w:val="15"/>
                <w:szCs w:val="15"/>
              </w:rPr>
            </w:pPr>
            <w:r w:rsidRPr="00C80B2B">
              <w:rPr>
                <w:rFonts w:cs="Arial"/>
                <w:b/>
                <w:bCs/>
                <w:i/>
                <w:iCs/>
                <w:sz w:val="15"/>
                <w:szCs w:val="15"/>
              </w:rPr>
              <w:t>Celkom</w:t>
            </w:r>
          </w:p>
        </w:tc>
      </w:tr>
      <w:tr w:rsidR="00B34269" w:rsidRPr="00C80B2B" w14:paraId="5F0E3E0F" w14:textId="77777777" w:rsidTr="00311CBB">
        <w:tc>
          <w:tcPr>
            <w:tcW w:w="2786" w:type="pct"/>
            <w:vMerge/>
            <w:tcBorders>
              <w:top w:val="single" w:sz="8" w:space="0" w:color="auto"/>
              <w:left w:val="nil"/>
              <w:bottom w:val="single" w:sz="4" w:space="0" w:color="auto"/>
              <w:right w:val="nil"/>
            </w:tcBorders>
            <w:vAlign w:val="center"/>
            <w:hideMark/>
          </w:tcPr>
          <w:p w14:paraId="235C0F5D" w14:textId="77777777" w:rsidR="00B34269" w:rsidRPr="00C80B2B" w:rsidRDefault="00B34269" w:rsidP="00311CB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1DC61A62" w14:textId="77777777" w:rsidR="00B34269" w:rsidRPr="00C80B2B" w:rsidRDefault="00B34269" w:rsidP="00311CBB">
            <w:pPr>
              <w:jc w:val="center"/>
              <w:rPr>
                <w:rFonts w:cs="Arial"/>
                <w:b/>
                <w:bCs/>
                <w:i/>
                <w:iCs/>
                <w:sz w:val="15"/>
                <w:szCs w:val="15"/>
              </w:rPr>
            </w:pPr>
            <w:r w:rsidRPr="00C80B2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53EEF2E6" w14:textId="77777777" w:rsidR="00B34269" w:rsidRPr="00C80B2B" w:rsidRDefault="00B34269" w:rsidP="00311CBB">
            <w:pPr>
              <w:jc w:val="center"/>
              <w:rPr>
                <w:rFonts w:cs="Arial"/>
                <w:b/>
                <w:bCs/>
                <w:i/>
                <w:iCs/>
                <w:sz w:val="15"/>
                <w:szCs w:val="15"/>
              </w:rPr>
            </w:pPr>
            <w:r w:rsidRPr="00C80B2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0E93E78" w14:textId="77777777" w:rsidR="00B34269" w:rsidRPr="00C80B2B" w:rsidRDefault="00B34269" w:rsidP="00311CBB">
            <w:pPr>
              <w:jc w:val="left"/>
              <w:rPr>
                <w:rFonts w:cs="Arial"/>
                <w:b/>
                <w:bCs/>
                <w:i/>
                <w:iCs/>
                <w:sz w:val="15"/>
                <w:szCs w:val="15"/>
              </w:rPr>
            </w:pPr>
          </w:p>
        </w:tc>
      </w:tr>
      <w:tr w:rsidR="00B34269" w:rsidRPr="00C80B2B" w14:paraId="60A7AB84" w14:textId="77777777" w:rsidTr="00311CBB">
        <w:tc>
          <w:tcPr>
            <w:tcW w:w="2786" w:type="pct"/>
            <w:tcBorders>
              <w:top w:val="single" w:sz="4" w:space="0" w:color="auto"/>
              <w:left w:val="nil"/>
              <w:bottom w:val="nil"/>
              <w:right w:val="nil"/>
            </w:tcBorders>
            <w:shd w:val="clear" w:color="auto" w:fill="auto"/>
            <w:vAlign w:val="center"/>
            <w:hideMark/>
          </w:tcPr>
          <w:p w14:paraId="406FB5B1" w14:textId="77777777" w:rsidR="00B34269" w:rsidRPr="00C80B2B" w:rsidRDefault="00B34269" w:rsidP="00311CBB">
            <w:pPr>
              <w:ind w:left="176" w:hanging="176"/>
              <w:jc w:val="left"/>
              <w:rPr>
                <w:rFonts w:cs="Arial"/>
                <w:b/>
                <w:bCs/>
                <w:i/>
                <w:iCs/>
                <w:sz w:val="15"/>
                <w:szCs w:val="15"/>
              </w:rPr>
            </w:pPr>
            <w:r w:rsidRPr="00C80B2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189A24E4" w14:textId="1909D4CC" w:rsidR="00B34269" w:rsidRPr="00C80B2B" w:rsidRDefault="00B34269" w:rsidP="00311CBB">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6C85ED48" w14:textId="2549BDFA" w:rsidR="00B34269" w:rsidRPr="00C80B2B" w:rsidRDefault="00B34269" w:rsidP="00311CBB">
            <w:pPr>
              <w:jc w:val="right"/>
              <w:rPr>
                <w:sz w:val="15"/>
                <w:szCs w:val="15"/>
              </w:rPr>
            </w:pPr>
          </w:p>
        </w:tc>
        <w:tc>
          <w:tcPr>
            <w:tcW w:w="737" w:type="pct"/>
            <w:tcBorders>
              <w:top w:val="single" w:sz="4" w:space="0" w:color="auto"/>
              <w:left w:val="nil"/>
              <w:bottom w:val="nil"/>
              <w:right w:val="nil"/>
            </w:tcBorders>
            <w:shd w:val="clear" w:color="auto" w:fill="auto"/>
            <w:vAlign w:val="bottom"/>
          </w:tcPr>
          <w:p w14:paraId="68ECD4AC" w14:textId="7A122606" w:rsidR="00B34269" w:rsidRPr="00C80B2B" w:rsidRDefault="00B34269" w:rsidP="00311CBB">
            <w:pPr>
              <w:jc w:val="right"/>
              <w:rPr>
                <w:sz w:val="15"/>
                <w:szCs w:val="15"/>
              </w:rPr>
            </w:pPr>
          </w:p>
        </w:tc>
      </w:tr>
      <w:tr w:rsidR="00B34269" w:rsidRPr="00C80B2B" w14:paraId="5EFF20DC" w14:textId="77777777" w:rsidTr="00311CBB">
        <w:tc>
          <w:tcPr>
            <w:tcW w:w="2786" w:type="pct"/>
            <w:tcBorders>
              <w:top w:val="nil"/>
              <w:left w:val="nil"/>
              <w:bottom w:val="nil"/>
              <w:right w:val="nil"/>
            </w:tcBorders>
            <w:shd w:val="clear" w:color="auto" w:fill="auto"/>
            <w:vAlign w:val="center"/>
            <w:hideMark/>
          </w:tcPr>
          <w:p w14:paraId="1B6BC969" w14:textId="77777777" w:rsidR="00B34269" w:rsidRPr="00C80B2B" w:rsidRDefault="00B34269" w:rsidP="00311CBB">
            <w:pPr>
              <w:ind w:left="176" w:hanging="176"/>
              <w:jc w:val="left"/>
              <w:rPr>
                <w:rFonts w:cs="Arial"/>
                <w:sz w:val="15"/>
                <w:szCs w:val="15"/>
              </w:rPr>
            </w:pPr>
            <w:r w:rsidRPr="00C80B2B">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111A8E8C" w14:textId="6447FB60" w:rsidR="00B34269" w:rsidRPr="00C80B2B" w:rsidRDefault="00EC12A5">
            <w:pPr>
              <w:jc w:val="right"/>
              <w:rPr>
                <w:rFonts w:cs="Arial"/>
                <w:sz w:val="15"/>
                <w:szCs w:val="15"/>
              </w:rPr>
            </w:pPr>
            <w:r>
              <w:rPr>
                <w:rFonts w:cs="Arial"/>
                <w:sz w:val="15"/>
                <w:szCs w:val="15"/>
              </w:rPr>
              <w:t xml:space="preserve">386 392 </w:t>
            </w:r>
          </w:p>
        </w:tc>
        <w:tc>
          <w:tcPr>
            <w:tcW w:w="739" w:type="pct"/>
            <w:tcBorders>
              <w:top w:val="nil"/>
              <w:left w:val="nil"/>
              <w:bottom w:val="nil"/>
              <w:right w:val="nil"/>
            </w:tcBorders>
            <w:shd w:val="clear" w:color="auto" w:fill="auto"/>
            <w:vAlign w:val="bottom"/>
          </w:tcPr>
          <w:p w14:paraId="42DB5CB0" w14:textId="3883881D" w:rsidR="00B34269" w:rsidRPr="00C80B2B" w:rsidRDefault="004D0FB1" w:rsidP="00022651">
            <w:pPr>
              <w:jc w:val="right"/>
              <w:rPr>
                <w:rFonts w:cs="Arial"/>
                <w:sz w:val="15"/>
                <w:szCs w:val="15"/>
              </w:rPr>
            </w:pPr>
            <w:r>
              <w:rPr>
                <w:rFonts w:cs="Arial"/>
                <w:sz w:val="15"/>
                <w:szCs w:val="15"/>
              </w:rPr>
              <w:t xml:space="preserve">555 195 </w:t>
            </w:r>
          </w:p>
        </w:tc>
        <w:tc>
          <w:tcPr>
            <w:tcW w:w="737" w:type="pct"/>
            <w:tcBorders>
              <w:top w:val="nil"/>
              <w:left w:val="nil"/>
              <w:bottom w:val="nil"/>
              <w:right w:val="nil"/>
            </w:tcBorders>
            <w:shd w:val="clear" w:color="auto" w:fill="auto"/>
            <w:vAlign w:val="bottom"/>
          </w:tcPr>
          <w:p w14:paraId="747F9EE1" w14:textId="29098C24" w:rsidR="00B34269" w:rsidRPr="00C80B2B" w:rsidRDefault="00F638F6">
            <w:pPr>
              <w:jc w:val="right"/>
              <w:rPr>
                <w:rFonts w:cs="Arial"/>
                <w:sz w:val="15"/>
                <w:szCs w:val="15"/>
              </w:rPr>
            </w:pPr>
            <w:r>
              <w:rPr>
                <w:rFonts w:cs="Arial"/>
                <w:sz w:val="15"/>
                <w:szCs w:val="15"/>
              </w:rPr>
              <w:t xml:space="preserve">941 587 </w:t>
            </w:r>
          </w:p>
        </w:tc>
      </w:tr>
      <w:tr w:rsidR="00B34269" w:rsidRPr="00C80B2B" w14:paraId="25B85CFE" w14:textId="77777777" w:rsidTr="00311CBB">
        <w:tc>
          <w:tcPr>
            <w:tcW w:w="2786" w:type="pct"/>
            <w:tcBorders>
              <w:top w:val="nil"/>
              <w:left w:val="nil"/>
              <w:bottom w:val="nil"/>
              <w:right w:val="nil"/>
            </w:tcBorders>
            <w:shd w:val="clear" w:color="auto" w:fill="auto"/>
            <w:vAlign w:val="center"/>
            <w:hideMark/>
          </w:tcPr>
          <w:p w14:paraId="7C9C9353" w14:textId="77777777" w:rsidR="00B34269" w:rsidRPr="00C80B2B" w:rsidRDefault="00B34269" w:rsidP="00311CBB">
            <w:pPr>
              <w:ind w:left="176" w:hanging="176"/>
              <w:jc w:val="left"/>
              <w:rPr>
                <w:rFonts w:cs="Arial"/>
                <w:sz w:val="15"/>
                <w:szCs w:val="15"/>
              </w:rPr>
            </w:pPr>
            <w:r w:rsidRPr="00C80B2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DCCDD93" w14:textId="6E51FF1E" w:rsidR="00B34269" w:rsidRPr="00C80B2B" w:rsidRDefault="000548FB" w:rsidP="00311CB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75D2525" w14:textId="5AB50B06" w:rsidR="00B34269" w:rsidRPr="00C80B2B" w:rsidRDefault="000548FB" w:rsidP="00311CB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B66E6FE" w14:textId="6E74B906" w:rsidR="00B34269" w:rsidRPr="00C80B2B" w:rsidRDefault="000548FB" w:rsidP="00311CBB">
            <w:pPr>
              <w:jc w:val="right"/>
              <w:rPr>
                <w:rFonts w:cs="Arial"/>
                <w:sz w:val="15"/>
                <w:szCs w:val="15"/>
              </w:rPr>
            </w:pPr>
            <w:r>
              <w:rPr>
                <w:rFonts w:cs="Arial"/>
                <w:sz w:val="15"/>
                <w:szCs w:val="15"/>
              </w:rPr>
              <w:t>-</w:t>
            </w:r>
          </w:p>
        </w:tc>
      </w:tr>
      <w:tr w:rsidR="00B34269" w:rsidRPr="00C80B2B" w14:paraId="6173D7B8" w14:textId="77777777" w:rsidTr="00311CBB">
        <w:tc>
          <w:tcPr>
            <w:tcW w:w="2786" w:type="pct"/>
            <w:tcBorders>
              <w:top w:val="nil"/>
              <w:left w:val="nil"/>
              <w:bottom w:val="nil"/>
              <w:right w:val="nil"/>
            </w:tcBorders>
            <w:shd w:val="clear" w:color="auto" w:fill="auto"/>
            <w:vAlign w:val="center"/>
            <w:hideMark/>
          </w:tcPr>
          <w:p w14:paraId="2CD43106" w14:textId="77777777" w:rsidR="00B34269" w:rsidRPr="00C80B2B" w:rsidRDefault="00B34269" w:rsidP="00311CBB">
            <w:pPr>
              <w:ind w:left="176" w:hanging="176"/>
              <w:jc w:val="left"/>
              <w:rPr>
                <w:rFonts w:cs="Arial"/>
                <w:sz w:val="15"/>
                <w:szCs w:val="15"/>
              </w:rPr>
            </w:pPr>
            <w:r w:rsidRPr="00C80B2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63698839" w14:textId="0EEAFED6" w:rsidR="00B34269" w:rsidRPr="00C80B2B" w:rsidRDefault="000548FB" w:rsidP="00311CB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629BD2C3" w14:textId="683F21B2" w:rsidR="00B34269" w:rsidRPr="00C80B2B" w:rsidRDefault="000548FB" w:rsidP="00311CB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EF17DCD" w14:textId="58FC8E37" w:rsidR="00B34269" w:rsidRPr="00C80B2B" w:rsidRDefault="000548FB" w:rsidP="00311CBB">
            <w:pPr>
              <w:jc w:val="right"/>
              <w:rPr>
                <w:rFonts w:cs="Arial"/>
                <w:sz w:val="15"/>
                <w:szCs w:val="15"/>
              </w:rPr>
            </w:pPr>
            <w:r>
              <w:rPr>
                <w:rFonts w:cs="Arial"/>
                <w:sz w:val="15"/>
                <w:szCs w:val="15"/>
              </w:rPr>
              <w:t>-</w:t>
            </w:r>
          </w:p>
        </w:tc>
      </w:tr>
      <w:tr w:rsidR="00B34269" w:rsidRPr="00C80B2B" w14:paraId="0CEF1962" w14:textId="77777777" w:rsidTr="00311CBB">
        <w:tc>
          <w:tcPr>
            <w:tcW w:w="2786" w:type="pct"/>
            <w:tcBorders>
              <w:top w:val="nil"/>
              <w:left w:val="nil"/>
              <w:bottom w:val="nil"/>
              <w:right w:val="nil"/>
            </w:tcBorders>
            <w:shd w:val="clear" w:color="auto" w:fill="auto"/>
            <w:vAlign w:val="center"/>
            <w:hideMark/>
          </w:tcPr>
          <w:p w14:paraId="34279B2A" w14:textId="77777777" w:rsidR="00B34269" w:rsidRPr="00C80B2B" w:rsidRDefault="00B34269" w:rsidP="00311CBB">
            <w:pPr>
              <w:ind w:left="176" w:hanging="176"/>
              <w:jc w:val="left"/>
              <w:rPr>
                <w:rFonts w:cs="Arial"/>
                <w:sz w:val="15"/>
                <w:szCs w:val="15"/>
              </w:rPr>
            </w:pPr>
            <w:r w:rsidRPr="00C80B2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E78749E" w14:textId="6BE8CB0A" w:rsidR="00B34269" w:rsidRPr="00C80B2B" w:rsidRDefault="000548FB" w:rsidP="00311CB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1E1ED3DA" w14:textId="5CC23086" w:rsidR="00B34269" w:rsidRPr="00C80B2B" w:rsidRDefault="000548FB" w:rsidP="00311CB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FB20ED1" w14:textId="20CC621E" w:rsidR="00B34269" w:rsidRPr="00C80B2B" w:rsidRDefault="000548FB" w:rsidP="00311CBB">
            <w:pPr>
              <w:jc w:val="right"/>
              <w:rPr>
                <w:rFonts w:cs="Arial"/>
                <w:sz w:val="15"/>
                <w:szCs w:val="15"/>
              </w:rPr>
            </w:pPr>
            <w:r>
              <w:rPr>
                <w:rFonts w:cs="Arial"/>
                <w:sz w:val="15"/>
                <w:szCs w:val="15"/>
              </w:rPr>
              <w:t>-</w:t>
            </w:r>
          </w:p>
        </w:tc>
      </w:tr>
      <w:tr w:rsidR="00B34269" w:rsidRPr="00C80B2B" w14:paraId="1310E8E4" w14:textId="77777777" w:rsidTr="00311CBB">
        <w:tc>
          <w:tcPr>
            <w:tcW w:w="2786" w:type="pct"/>
            <w:tcBorders>
              <w:top w:val="nil"/>
              <w:left w:val="nil"/>
              <w:bottom w:val="nil"/>
              <w:right w:val="nil"/>
            </w:tcBorders>
            <w:shd w:val="clear" w:color="auto" w:fill="auto"/>
            <w:vAlign w:val="center"/>
            <w:hideMark/>
          </w:tcPr>
          <w:p w14:paraId="4BAD7395" w14:textId="77777777" w:rsidR="00B34269" w:rsidRPr="00C80B2B" w:rsidRDefault="00B34269" w:rsidP="00311CBB">
            <w:pPr>
              <w:ind w:left="176" w:hanging="176"/>
              <w:jc w:val="left"/>
              <w:rPr>
                <w:rFonts w:cs="Arial"/>
                <w:sz w:val="15"/>
                <w:szCs w:val="15"/>
              </w:rPr>
            </w:pPr>
            <w:r w:rsidRPr="00C80B2B">
              <w:rPr>
                <w:rFonts w:cs="Arial"/>
                <w:sz w:val="15"/>
                <w:szCs w:val="15"/>
              </w:rPr>
              <w:t>Sociálne poistenie</w:t>
            </w:r>
          </w:p>
        </w:tc>
        <w:tc>
          <w:tcPr>
            <w:tcW w:w="738" w:type="pct"/>
            <w:tcBorders>
              <w:top w:val="nil"/>
              <w:left w:val="nil"/>
              <w:bottom w:val="nil"/>
              <w:right w:val="nil"/>
            </w:tcBorders>
            <w:shd w:val="clear" w:color="auto" w:fill="auto"/>
            <w:vAlign w:val="bottom"/>
          </w:tcPr>
          <w:p w14:paraId="5837F0B2" w14:textId="5BDCDFC7" w:rsidR="00B34269" w:rsidRPr="00C80B2B" w:rsidRDefault="000548FB" w:rsidP="00311CBB">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519C722" w14:textId="4381CF0D" w:rsidR="00B34269" w:rsidRPr="00C80B2B" w:rsidRDefault="000548FB" w:rsidP="00311CBB">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78F967D2" w14:textId="65F105EE" w:rsidR="00B34269" w:rsidRPr="00C80B2B" w:rsidRDefault="000548FB" w:rsidP="00311CBB">
            <w:pPr>
              <w:jc w:val="right"/>
              <w:rPr>
                <w:rFonts w:cs="Arial"/>
                <w:sz w:val="15"/>
                <w:szCs w:val="15"/>
              </w:rPr>
            </w:pPr>
            <w:r>
              <w:rPr>
                <w:rFonts w:cs="Arial"/>
                <w:sz w:val="15"/>
                <w:szCs w:val="15"/>
              </w:rPr>
              <w:t>-</w:t>
            </w:r>
          </w:p>
        </w:tc>
      </w:tr>
      <w:tr w:rsidR="00B34269" w:rsidRPr="00C80B2B" w14:paraId="6C19A127" w14:textId="77777777" w:rsidTr="00311CBB">
        <w:tc>
          <w:tcPr>
            <w:tcW w:w="2786" w:type="pct"/>
            <w:tcBorders>
              <w:top w:val="nil"/>
              <w:left w:val="nil"/>
              <w:bottom w:val="nil"/>
              <w:right w:val="nil"/>
            </w:tcBorders>
            <w:shd w:val="clear" w:color="auto" w:fill="auto"/>
            <w:vAlign w:val="center"/>
            <w:hideMark/>
          </w:tcPr>
          <w:p w14:paraId="0AC32136" w14:textId="77777777" w:rsidR="00B34269" w:rsidRPr="00C80B2B" w:rsidRDefault="00B34269" w:rsidP="00311CBB">
            <w:pPr>
              <w:ind w:left="176" w:hanging="176"/>
              <w:jc w:val="left"/>
              <w:rPr>
                <w:rFonts w:cs="Arial"/>
                <w:sz w:val="15"/>
                <w:szCs w:val="15"/>
              </w:rPr>
            </w:pPr>
            <w:r w:rsidRPr="00C80B2B">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ADDD8CC" w14:textId="6A7D5DFD" w:rsidR="00B34269" w:rsidRPr="00C80B2B" w:rsidRDefault="000F126B" w:rsidP="00311CBB">
            <w:pPr>
              <w:jc w:val="right"/>
              <w:rPr>
                <w:rFonts w:cs="Arial"/>
                <w:sz w:val="15"/>
                <w:szCs w:val="15"/>
              </w:rPr>
            </w:pPr>
            <w:r>
              <w:rPr>
                <w:rFonts w:cs="Arial"/>
                <w:sz w:val="15"/>
                <w:szCs w:val="15"/>
              </w:rPr>
              <w:t xml:space="preserve">- </w:t>
            </w:r>
          </w:p>
        </w:tc>
        <w:tc>
          <w:tcPr>
            <w:tcW w:w="739" w:type="pct"/>
            <w:tcBorders>
              <w:top w:val="nil"/>
              <w:left w:val="nil"/>
              <w:right w:val="nil"/>
            </w:tcBorders>
            <w:shd w:val="clear" w:color="auto" w:fill="auto"/>
            <w:vAlign w:val="bottom"/>
          </w:tcPr>
          <w:p w14:paraId="2BD3158D" w14:textId="668BADA4" w:rsidR="00B34269" w:rsidRPr="00C80B2B" w:rsidRDefault="000548FB" w:rsidP="00311CBB">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14:paraId="5BEE9D69" w14:textId="17915AA7" w:rsidR="00B34269" w:rsidRPr="00C80B2B" w:rsidRDefault="000F126B" w:rsidP="002F419A">
            <w:pPr>
              <w:jc w:val="right"/>
              <w:rPr>
                <w:rFonts w:cs="Arial"/>
                <w:sz w:val="15"/>
                <w:szCs w:val="15"/>
              </w:rPr>
            </w:pPr>
            <w:r>
              <w:rPr>
                <w:rFonts w:cs="Arial"/>
                <w:sz w:val="15"/>
                <w:szCs w:val="15"/>
              </w:rPr>
              <w:t xml:space="preserve">- </w:t>
            </w:r>
          </w:p>
        </w:tc>
      </w:tr>
      <w:tr w:rsidR="00B34269" w:rsidRPr="00C80B2B" w14:paraId="03FF18CC" w14:textId="77777777" w:rsidTr="00311CBB">
        <w:tc>
          <w:tcPr>
            <w:tcW w:w="2786" w:type="pct"/>
            <w:tcBorders>
              <w:top w:val="nil"/>
              <w:left w:val="nil"/>
              <w:bottom w:val="nil"/>
              <w:right w:val="nil"/>
            </w:tcBorders>
            <w:shd w:val="clear" w:color="auto" w:fill="auto"/>
            <w:vAlign w:val="center"/>
            <w:hideMark/>
          </w:tcPr>
          <w:p w14:paraId="2E485778" w14:textId="77777777" w:rsidR="00B34269" w:rsidRPr="00C80B2B" w:rsidRDefault="00B34269" w:rsidP="00311CBB">
            <w:pPr>
              <w:ind w:left="176" w:hanging="176"/>
              <w:jc w:val="left"/>
              <w:rPr>
                <w:rFonts w:cs="Arial"/>
                <w:sz w:val="15"/>
                <w:szCs w:val="15"/>
              </w:rPr>
            </w:pPr>
            <w:r w:rsidRPr="00C80B2B">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28506BA4" w14:textId="53B4CA70" w:rsidR="00B34269" w:rsidRPr="00C80B2B" w:rsidRDefault="00811772" w:rsidP="002F419A">
            <w:pPr>
              <w:jc w:val="right"/>
              <w:rPr>
                <w:rFonts w:cs="Arial"/>
                <w:sz w:val="15"/>
                <w:szCs w:val="15"/>
              </w:rPr>
            </w:pPr>
            <w:r>
              <w:rPr>
                <w:rFonts w:cs="Arial"/>
                <w:sz w:val="15"/>
                <w:szCs w:val="15"/>
              </w:rPr>
              <w:t>2</w:t>
            </w:r>
            <w:r w:rsidR="00CB73C9">
              <w:rPr>
                <w:rFonts w:cs="Arial"/>
                <w:sz w:val="15"/>
                <w:szCs w:val="15"/>
              </w:rPr>
              <w:t> </w:t>
            </w:r>
            <w:r>
              <w:rPr>
                <w:rFonts w:cs="Arial"/>
                <w:sz w:val="15"/>
                <w:szCs w:val="15"/>
              </w:rPr>
              <w:t>101</w:t>
            </w:r>
            <w:r w:rsidR="00CB73C9">
              <w:rPr>
                <w:rFonts w:cs="Arial"/>
                <w:sz w:val="15"/>
                <w:szCs w:val="15"/>
              </w:rPr>
              <w:t xml:space="preserve"> </w:t>
            </w:r>
          </w:p>
        </w:tc>
        <w:tc>
          <w:tcPr>
            <w:tcW w:w="739" w:type="pct"/>
            <w:tcBorders>
              <w:top w:val="nil"/>
              <w:left w:val="nil"/>
              <w:bottom w:val="single" w:sz="4" w:space="0" w:color="auto"/>
              <w:right w:val="nil"/>
            </w:tcBorders>
            <w:shd w:val="clear" w:color="auto" w:fill="auto"/>
            <w:vAlign w:val="bottom"/>
          </w:tcPr>
          <w:p w14:paraId="303E2C46" w14:textId="59C6FEAE" w:rsidR="00B34269" w:rsidRPr="00C80B2B" w:rsidRDefault="00CB73C9" w:rsidP="00311CBB">
            <w:pPr>
              <w:jc w:val="right"/>
              <w:rPr>
                <w:rFonts w:cs="Arial"/>
                <w:sz w:val="15"/>
                <w:szCs w:val="15"/>
              </w:rPr>
            </w:pPr>
            <w:r>
              <w:rPr>
                <w:rFonts w:cs="Arial"/>
                <w:sz w:val="15"/>
                <w:szCs w:val="15"/>
              </w:rPr>
              <w:t xml:space="preserve">226 797 </w:t>
            </w:r>
          </w:p>
        </w:tc>
        <w:tc>
          <w:tcPr>
            <w:tcW w:w="737" w:type="pct"/>
            <w:tcBorders>
              <w:top w:val="nil"/>
              <w:left w:val="nil"/>
              <w:bottom w:val="single" w:sz="4" w:space="0" w:color="auto"/>
              <w:right w:val="nil"/>
            </w:tcBorders>
            <w:shd w:val="clear" w:color="auto" w:fill="auto"/>
            <w:vAlign w:val="bottom"/>
          </w:tcPr>
          <w:p w14:paraId="5C354E06" w14:textId="2BB38266" w:rsidR="00B34269" w:rsidRPr="00C80B2B" w:rsidRDefault="008C2C62">
            <w:pPr>
              <w:jc w:val="right"/>
              <w:rPr>
                <w:rFonts w:cs="Arial"/>
                <w:sz w:val="15"/>
                <w:szCs w:val="15"/>
              </w:rPr>
            </w:pPr>
            <w:r>
              <w:rPr>
                <w:rFonts w:cs="Arial"/>
                <w:sz w:val="15"/>
                <w:szCs w:val="15"/>
              </w:rPr>
              <w:t xml:space="preserve">228 898 </w:t>
            </w:r>
          </w:p>
        </w:tc>
      </w:tr>
      <w:tr w:rsidR="00C80B2B" w:rsidRPr="00C80B2B" w14:paraId="746982F3" w14:textId="77777777" w:rsidTr="00311CBB">
        <w:tc>
          <w:tcPr>
            <w:tcW w:w="2786" w:type="pct"/>
            <w:tcBorders>
              <w:top w:val="nil"/>
              <w:left w:val="nil"/>
              <w:bottom w:val="single" w:sz="8" w:space="0" w:color="auto"/>
              <w:right w:val="nil"/>
            </w:tcBorders>
            <w:shd w:val="clear" w:color="auto" w:fill="auto"/>
            <w:vAlign w:val="center"/>
            <w:hideMark/>
          </w:tcPr>
          <w:p w14:paraId="6C66EAB3" w14:textId="058C2EDB" w:rsidR="00B34269" w:rsidRPr="00C80B2B" w:rsidRDefault="00B34269" w:rsidP="00311CBB">
            <w:pPr>
              <w:ind w:left="176" w:hanging="176"/>
              <w:jc w:val="left"/>
              <w:rPr>
                <w:rFonts w:cs="Arial"/>
                <w:b/>
                <w:bCs/>
                <w:sz w:val="15"/>
                <w:szCs w:val="15"/>
              </w:rPr>
            </w:pPr>
            <w:r w:rsidRPr="00C80B2B">
              <w:rPr>
                <w:rFonts w:cs="Arial"/>
                <w:b/>
                <w:bCs/>
                <w:sz w:val="15"/>
                <w:szCs w:val="15"/>
              </w:rPr>
              <w:t>polu krátkodobé pohľadávky</w:t>
            </w:r>
          </w:p>
        </w:tc>
        <w:tc>
          <w:tcPr>
            <w:tcW w:w="738" w:type="pct"/>
            <w:tcBorders>
              <w:top w:val="nil"/>
              <w:left w:val="nil"/>
              <w:bottom w:val="single" w:sz="8" w:space="0" w:color="auto"/>
              <w:right w:val="nil"/>
            </w:tcBorders>
            <w:shd w:val="clear" w:color="auto" w:fill="auto"/>
            <w:vAlign w:val="bottom"/>
          </w:tcPr>
          <w:p w14:paraId="4346D5C1" w14:textId="75FFB321" w:rsidR="00B34269" w:rsidRPr="00C80B2B" w:rsidRDefault="00A34FB1">
            <w:pPr>
              <w:jc w:val="right"/>
              <w:rPr>
                <w:rFonts w:cs="Arial"/>
                <w:b/>
                <w:bCs/>
                <w:sz w:val="15"/>
                <w:szCs w:val="15"/>
              </w:rPr>
            </w:pPr>
            <w:r>
              <w:rPr>
                <w:rFonts w:cs="Arial"/>
                <w:b/>
                <w:bCs/>
                <w:sz w:val="15"/>
                <w:szCs w:val="15"/>
              </w:rPr>
              <w:t xml:space="preserve">388 493 </w:t>
            </w:r>
          </w:p>
        </w:tc>
        <w:tc>
          <w:tcPr>
            <w:tcW w:w="739" w:type="pct"/>
            <w:tcBorders>
              <w:top w:val="single" w:sz="4" w:space="0" w:color="auto"/>
              <w:left w:val="nil"/>
              <w:bottom w:val="single" w:sz="8" w:space="0" w:color="auto"/>
              <w:right w:val="nil"/>
            </w:tcBorders>
            <w:shd w:val="clear" w:color="auto" w:fill="auto"/>
            <w:vAlign w:val="bottom"/>
          </w:tcPr>
          <w:p w14:paraId="0F83295A" w14:textId="6D87E748" w:rsidR="00B34269" w:rsidRPr="00C80B2B" w:rsidRDefault="00A34FB1">
            <w:pPr>
              <w:jc w:val="right"/>
              <w:rPr>
                <w:rFonts w:cs="Arial"/>
                <w:b/>
                <w:bCs/>
                <w:sz w:val="15"/>
                <w:szCs w:val="15"/>
              </w:rPr>
            </w:pPr>
            <w:r>
              <w:rPr>
                <w:rFonts w:cs="Arial"/>
                <w:b/>
                <w:bCs/>
                <w:sz w:val="15"/>
                <w:szCs w:val="15"/>
              </w:rPr>
              <w:t xml:space="preserve">781 992 </w:t>
            </w:r>
          </w:p>
        </w:tc>
        <w:tc>
          <w:tcPr>
            <w:tcW w:w="737" w:type="pct"/>
            <w:tcBorders>
              <w:top w:val="single" w:sz="4" w:space="0" w:color="auto"/>
              <w:left w:val="nil"/>
              <w:bottom w:val="single" w:sz="8" w:space="0" w:color="auto"/>
              <w:right w:val="nil"/>
            </w:tcBorders>
            <w:shd w:val="clear" w:color="auto" w:fill="auto"/>
            <w:vAlign w:val="bottom"/>
          </w:tcPr>
          <w:p w14:paraId="35D62C2D" w14:textId="2562858E" w:rsidR="00B34269" w:rsidRPr="00C80B2B" w:rsidRDefault="00726AA1" w:rsidP="002F419A">
            <w:pPr>
              <w:jc w:val="right"/>
              <w:rPr>
                <w:rFonts w:cs="Arial"/>
                <w:b/>
                <w:bCs/>
                <w:sz w:val="15"/>
                <w:szCs w:val="15"/>
              </w:rPr>
            </w:pPr>
            <w:r>
              <w:rPr>
                <w:rFonts w:cs="Arial"/>
                <w:b/>
                <w:bCs/>
                <w:sz w:val="15"/>
                <w:szCs w:val="15"/>
              </w:rPr>
              <w:t xml:space="preserve">1 170 485 </w:t>
            </w:r>
          </w:p>
        </w:tc>
      </w:tr>
      <w:bookmarkEnd w:id="13"/>
    </w:tbl>
    <w:p w14:paraId="0ED1A4DC" w14:textId="77777777" w:rsidR="00B34269" w:rsidRPr="002A756D" w:rsidRDefault="00B34269" w:rsidP="00277161">
      <w:pPr>
        <w:rPr>
          <w:snapToGrid w:val="0"/>
          <w:lang w:eastAsia="sk-SK"/>
        </w:rPr>
      </w:pPr>
    </w:p>
    <w:p w14:paraId="1BAE33B6" w14:textId="7948A07B" w:rsidR="002A756D" w:rsidRPr="002A756D" w:rsidRDefault="002A756D" w:rsidP="00277161">
      <w:pPr>
        <w:rPr>
          <w:snapToGrid w:val="0"/>
          <w:lang w:eastAsia="sk-SK"/>
        </w:rPr>
      </w:pPr>
      <w:r w:rsidRPr="00AD7EBA">
        <w:rPr>
          <w:snapToGrid w:val="0"/>
          <w:lang w:eastAsia="sk-SK"/>
        </w:rPr>
        <w:t>Spoločnosť poskytla pôžičku spoločnosti BizLabs, s.r.o. v hodnote 185 818,82</w:t>
      </w:r>
      <w:r w:rsidR="00DD311D" w:rsidRPr="00AD7EBA">
        <w:rPr>
          <w:snapToGrid w:val="0"/>
          <w:lang w:eastAsia="sk-SK"/>
        </w:rPr>
        <w:t xml:space="preserve"> </w:t>
      </w:r>
      <w:r w:rsidRPr="00AD7EBA">
        <w:rPr>
          <w:snapToGrid w:val="0"/>
          <w:lang w:eastAsia="sk-SK"/>
        </w:rPr>
        <w:t>EUR s dohodnutými splátkami v roku 2018</w:t>
      </w:r>
      <w:r w:rsidR="003F4B63" w:rsidRPr="00AD7EBA">
        <w:rPr>
          <w:snapToGrid w:val="0"/>
          <w:lang w:eastAsia="sk-SK"/>
        </w:rPr>
        <w:t xml:space="preserve"> (70</w:t>
      </w:r>
      <w:r w:rsidR="00DD311D" w:rsidRPr="00AD7EBA">
        <w:rPr>
          <w:snapToGrid w:val="0"/>
          <w:lang w:eastAsia="sk-SK"/>
        </w:rPr>
        <w:t> </w:t>
      </w:r>
      <w:r w:rsidR="003F4B63" w:rsidRPr="00AD7EBA">
        <w:rPr>
          <w:snapToGrid w:val="0"/>
          <w:lang w:eastAsia="sk-SK"/>
        </w:rPr>
        <w:t>000</w:t>
      </w:r>
      <w:r w:rsidR="00DD311D" w:rsidRPr="00AD7EBA">
        <w:rPr>
          <w:snapToGrid w:val="0"/>
          <w:lang w:eastAsia="sk-SK"/>
        </w:rPr>
        <w:t xml:space="preserve"> </w:t>
      </w:r>
      <w:r w:rsidR="003F4B63" w:rsidRPr="00AD7EBA">
        <w:rPr>
          <w:snapToGrid w:val="0"/>
          <w:lang w:eastAsia="sk-SK"/>
        </w:rPr>
        <w:t>EUR)</w:t>
      </w:r>
      <w:r w:rsidRPr="00AD7EBA">
        <w:rPr>
          <w:snapToGrid w:val="0"/>
          <w:lang w:eastAsia="sk-SK"/>
        </w:rPr>
        <w:t>, 2019</w:t>
      </w:r>
      <w:r w:rsidR="003F4B63" w:rsidRPr="00AD7EBA">
        <w:rPr>
          <w:snapToGrid w:val="0"/>
          <w:lang w:eastAsia="sk-SK"/>
        </w:rPr>
        <w:t xml:space="preserve"> (60</w:t>
      </w:r>
      <w:r w:rsidR="00DD311D" w:rsidRPr="00AD7EBA">
        <w:rPr>
          <w:snapToGrid w:val="0"/>
          <w:lang w:eastAsia="sk-SK"/>
        </w:rPr>
        <w:t> </w:t>
      </w:r>
      <w:r w:rsidR="003F4B63" w:rsidRPr="00AD7EBA">
        <w:rPr>
          <w:snapToGrid w:val="0"/>
          <w:lang w:eastAsia="sk-SK"/>
        </w:rPr>
        <w:t>000</w:t>
      </w:r>
      <w:r w:rsidR="00DD311D" w:rsidRPr="00AD7EBA">
        <w:rPr>
          <w:snapToGrid w:val="0"/>
          <w:lang w:eastAsia="sk-SK"/>
        </w:rPr>
        <w:t xml:space="preserve"> </w:t>
      </w:r>
      <w:r w:rsidR="003F4B63" w:rsidRPr="00AD7EBA">
        <w:rPr>
          <w:snapToGrid w:val="0"/>
          <w:lang w:eastAsia="sk-SK"/>
        </w:rPr>
        <w:t>EUR)</w:t>
      </w:r>
      <w:r w:rsidRPr="00AD7EBA">
        <w:rPr>
          <w:snapToGrid w:val="0"/>
          <w:lang w:eastAsia="sk-SK"/>
        </w:rPr>
        <w:t xml:space="preserve"> a k 31.</w:t>
      </w:r>
      <w:r w:rsidR="00864266" w:rsidRPr="00AD7EBA">
        <w:rPr>
          <w:snapToGrid w:val="0"/>
          <w:lang w:eastAsia="sk-SK"/>
        </w:rPr>
        <w:t xml:space="preserve"> decembru </w:t>
      </w:r>
      <w:r w:rsidRPr="00AD7EBA">
        <w:rPr>
          <w:snapToGrid w:val="0"/>
          <w:lang w:eastAsia="sk-SK"/>
        </w:rPr>
        <w:t>2020. Úrok je stanovený vo výške 3</w:t>
      </w:r>
      <w:r w:rsidR="00864266" w:rsidRPr="00AD7EBA">
        <w:rPr>
          <w:snapToGrid w:val="0"/>
          <w:lang w:eastAsia="sk-SK"/>
        </w:rPr>
        <w:t xml:space="preserve"> </w:t>
      </w:r>
      <w:r w:rsidRPr="00AD7EBA">
        <w:rPr>
          <w:snapToGrid w:val="0"/>
          <w:lang w:eastAsia="sk-SK"/>
        </w:rPr>
        <w:t>% ročne, splatný v rámci poslednej splátky 31.</w:t>
      </w:r>
      <w:r w:rsidR="00864266" w:rsidRPr="00AD7EBA">
        <w:rPr>
          <w:snapToGrid w:val="0"/>
          <w:lang w:eastAsia="sk-SK"/>
        </w:rPr>
        <w:t xml:space="preserve"> decembra </w:t>
      </w:r>
      <w:r w:rsidRPr="00AD7EBA">
        <w:rPr>
          <w:snapToGrid w:val="0"/>
          <w:lang w:eastAsia="sk-SK"/>
        </w:rPr>
        <w:t>2020. Pohľadávka je zabezpečená osobným ručením konateľov spoločnosti ako fyzických osôb</w:t>
      </w:r>
      <w:r w:rsidR="003F4B63" w:rsidRPr="00AD7EBA">
        <w:rPr>
          <w:snapToGrid w:val="0"/>
          <w:lang w:eastAsia="sk-SK"/>
        </w:rPr>
        <w:t>.</w:t>
      </w:r>
      <w:r w:rsidR="008F3710" w:rsidRPr="00AD7EBA">
        <w:rPr>
          <w:snapToGrid w:val="0"/>
          <w:lang w:eastAsia="sk-SK"/>
        </w:rPr>
        <w:t xml:space="preserve"> Spoločnosť vytvorila opravnú položku vo výške istiny k 31.12.2020.</w:t>
      </w:r>
      <w:r w:rsidR="004D5C3A" w:rsidRPr="00AD7EBA">
        <w:rPr>
          <w:snapToGrid w:val="0"/>
          <w:lang w:eastAsia="sk-SK"/>
        </w:rPr>
        <w:t xml:space="preserve"> K 31.12.2021 spoločnosť vytvorila opravnú položku k pohľadávkam po splatnosti viac ako rok v hodnote 152</w:t>
      </w:r>
      <w:r w:rsidR="00ED376D" w:rsidRPr="00AD7EBA">
        <w:rPr>
          <w:snapToGrid w:val="0"/>
          <w:lang w:eastAsia="sk-SK"/>
        </w:rPr>
        <w:t> </w:t>
      </w:r>
      <w:r w:rsidR="005B61C8" w:rsidRPr="00AD7EBA">
        <w:rPr>
          <w:snapToGrid w:val="0"/>
          <w:lang w:eastAsia="sk-SK"/>
        </w:rPr>
        <w:t>000</w:t>
      </w:r>
      <w:r w:rsidR="00ED376D" w:rsidRPr="00AD7EBA">
        <w:rPr>
          <w:snapToGrid w:val="0"/>
          <w:lang w:eastAsia="sk-SK"/>
        </w:rPr>
        <w:t xml:space="preserve"> </w:t>
      </w:r>
      <w:r w:rsidR="005B61C8" w:rsidRPr="00AD7EBA">
        <w:rPr>
          <w:snapToGrid w:val="0"/>
          <w:lang w:eastAsia="sk-SK"/>
        </w:rPr>
        <w:t>EUR</w:t>
      </w:r>
      <w:r w:rsidR="004D5C3A" w:rsidRPr="00AD7EBA">
        <w:rPr>
          <w:snapToGrid w:val="0"/>
          <w:lang w:eastAsia="sk-SK"/>
        </w:rPr>
        <w:t xml:space="preserve"> voči spoločnosti R</w:t>
      </w:r>
      <w:r w:rsidR="005B61C8" w:rsidRPr="00AD7EBA">
        <w:rPr>
          <w:snapToGrid w:val="0"/>
          <w:lang w:eastAsia="sk-SK"/>
        </w:rPr>
        <w:t>i</w:t>
      </w:r>
      <w:r w:rsidR="004D5C3A" w:rsidRPr="00AD7EBA">
        <w:rPr>
          <w:snapToGrid w:val="0"/>
          <w:lang w:eastAsia="sk-SK"/>
        </w:rPr>
        <w:t>D s.r.o., s ktorou si zmluvne dohodla splátkový kalendár</w:t>
      </w:r>
      <w:r w:rsidR="00AD3A79" w:rsidRPr="00AD7EBA">
        <w:rPr>
          <w:snapToGrid w:val="0"/>
          <w:lang w:eastAsia="sk-SK"/>
        </w:rPr>
        <w:t>.</w:t>
      </w:r>
      <w:r w:rsidR="00AD7EBA" w:rsidRPr="00AD7EBA">
        <w:rPr>
          <w:snapToGrid w:val="0"/>
          <w:lang w:eastAsia="sk-SK"/>
        </w:rPr>
        <w:t xml:space="preserve"> Hodnota pohľadávok voči tejto spoločnosti je k 31.12.2022 77 444 EUR.</w:t>
      </w:r>
    </w:p>
    <w:p w14:paraId="050291E8" w14:textId="01A4BBDA" w:rsidR="00B8777D" w:rsidRPr="002A756D" w:rsidRDefault="00B8777D" w:rsidP="00277161">
      <w:pPr>
        <w:rPr>
          <w:snapToGrid w:val="0"/>
          <w:lang w:eastAsia="sk-SK"/>
        </w:rPr>
      </w:pPr>
    </w:p>
    <w:p w14:paraId="4EA41B04" w14:textId="58330ADD" w:rsidR="006536CB" w:rsidRDefault="006536CB" w:rsidP="006536CB">
      <w:pPr>
        <w:rPr>
          <w:snapToGrid w:val="0"/>
          <w:u w:val="single"/>
          <w:lang w:eastAsia="sk-SK"/>
        </w:rPr>
      </w:pPr>
      <w:r w:rsidRPr="001E18E5">
        <w:rPr>
          <w:snapToGrid w:val="0"/>
          <w:u w:val="single"/>
          <w:lang w:eastAsia="sk-SK"/>
        </w:rPr>
        <w:t xml:space="preserve">31. december </w:t>
      </w:r>
      <w:r w:rsidR="00ED376D" w:rsidRPr="001E18E5">
        <w:rPr>
          <w:snapToGrid w:val="0"/>
          <w:u w:val="single"/>
          <w:lang w:eastAsia="sk-SK"/>
        </w:rPr>
        <w:t>20</w:t>
      </w:r>
      <w:r w:rsidR="00ED376D">
        <w:rPr>
          <w:snapToGrid w:val="0"/>
          <w:u w:val="single"/>
          <w:lang w:eastAsia="sk-SK"/>
        </w:rPr>
        <w:t>21</w:t>
      </w:r>
    </w:p>
    <w:p w14:paraId="0E3871C2" w14:textId="05799BBB" w:rsidR="00ED376D" w:rsidRDefault="00ED376D" w:rsidP="006536CB">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ED376D" w:rsidRPr="00C80B2B" w14:paraId="68C9961D" w14:textId="77777777" w:rsidTr="00B13414">
        <w:tc>
          <w:tcPr>
            <w:tcW w:w="2786" w:type="pct"/>
            <w:vMerge w:val="restart"/>
            <w:tcBorders>
              <w:top w:val="single" w:sz="8" w:space="0" w:color="auto"/>
              <w:left w:val="nil"/>
              <w:bottom w:val="nil"/>
              <w:right w:val="nil"/>
            </w:tcBorders>
            <w:shd w:val="clear" w:color="auto" w:fill="auto"/>
            <w:noWrap/>
            <w:vAlign w:val="center"/>
            <w:hideMark/>
          </w:tcPr>
          <w:p w14:paraId="21F1C4B4" w14:textId="77777777" w:rsidR="00ED376D" w:rsidRPr="00C80B2B" w:rsidRDefault="00ED376D" w:rsidP="00B13414">
            <w:pPr>
              <w:ind w:left="176" w:hanging="176"/>
              <w:jc w:val="left"/>
              <w:rPr>
                <w:rFonts w:cs="Arial"/>
                <w:b/>
                <w:bCs/>
                <w:i/>
                <w:iCs/>
                <w:sz w:val="15"/>
                <w:szCs w:val="15"/>
              </w:rPr>
            </w:pPr>
            <w:r w:rsidRPr="00C80B2B">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5313E2F7" w14:textId="77777777" w:rsidR="00ED376D" w:rsidRPr="00C80B2B" w:rsidRDefault="00ED376D" w:rsidP="00B13414">
            <w:pPr>
              <w:jc w:val="center"/>
              <w:rPr>
                <w:rFonts w:cs="Arial"/>
                <w:b/>
                <w:bCs/>
                <w:i/>
                <w:iCs/>
                <w:sz w:val="15"/>
                <w:szCs w:val="15"/>
              </w:rPr>
            </w:pPr>
            <w:r w:rsidRPr="00C80B2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3CF6F2B3" w14:textId="77777777" w:rsidR="00ED376D" w:rsidRPr="00C80B2B" w:rsidRDefault="00ED376D" w:rsidP="00B13414">
            <w:pPr>
              <w:jc w:val="center"/>
              <w:rPr>
                <w:rFonts w:cs="Arial"/>
                <w:b/>
                <w:bCs/>
                <w:i/>
                <w:iCs/>
                <w:sz w:val="15"/>
                <w:szCs w:val="15"/>
              </w:rPr>
            </w:pPr>
            <w:r w:rsidRPr="00C80B2B">
              <w:rPr>
                <w:rFonts w:cs="Arial"/>
                <w:b/>
                <w:bCs/>
                <w:i/>
                <w:iCs/>
                <w:sz w:val="15"/>
                <w:szCs w:val="15"/>
              </w:rPr>
              <w:t>Celkom</w:t>
            </w:r>
          </w:p>
        </w:tc>
      </w:tr>
      <w:tr w:rsidR="00ED376D" w:rsidRPr="00C80B2B" w14:paraId="7FAD0B89" w14:textId="77777777" w:rsidTr="00B13414">
        <w:tc>
          <w:tcPr>
            <w:tcW w:w="2786" w:type="pct"/>
            <w:vMerge/>
            <w:tcBorders>
              <w:top w:val="single" w:sz="8" w:space="0" w:color="auto"/>
              <w:left w:val="nil"/>
              <w:bottom w:val="single" w:sz="4" w:space="0" w:color="auto"/>
              <w:right w:val="nil"/>
            </w:tcBorders>
            <w:vAlign w:val="center"/>
            <w:hideMark/>
          </w:tcPr>
          <w:p w14:paraId="1890D59E" w14:textId="77777777" w:rsidR="00ED376D" w:rsidRPr="00C80B2B" w:rsidRDefault="00ED376D" w:rsidP="00B1341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075FC447" w14:textId="77777777" w:rsidR="00ED376D" w:rsidRPr="00C80B2B" w:rsidRDefault="00ED376D" w:rsidP="00B13414">
            <w:pPr>
              <w:jc w:val="center"/>
              <w:rPr>
                <w:rFonts w:cs="Arial"/>
                <w:b/>
                <w:bCs/>
                <w:i/>
                <w:iCs/>
                <w:sz w:val="15"/>
                <w:szCs w:val="15"/>
              </w:rPr>
            </w:pPr>
            <w:r w:rsidRPr="00C80B2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FF97BE8" w14:textId="77777777" w:rsidR="00ED376D" w:rsidRPr="00C80B2B" w:rsidRDefault="00ED376D" w:rsidP="00B13414">
            <w:pPr>
              <w:jc w:val="center"/>
              <w:rPr>
                <w:rFonts w:cs="Arial"/>
                <w:b/>
                <w:bCs/>
                <w:i/>
                <w:iCs/>
                <w:sz w:val="15"/>
                <w:szCs w:val="15"/>
              </w:rPr>
            </w:pPr>
            <w:r w:rsidRPr="00C80B2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1136241" w14:textId="77777777" w:rsidR="00ED376D" w:rsidRPr="00C80B2B" w:rsidRDefault="00ED376D" w:rsidP="00B13414">
            <w:pPr>
              <w:jc w:val="left"/>
              <w:rPr>
                <w:rFonts w:cs="Arial"/>
                <w:b/>
                <w:bCs/>
                <w:i/>
                <w:iCs/>
                <w:sz w:val="15"/>
                <w:szCs w:val="15"/>
              </w:rPr>
            </w:pPr>
          </w:p>
        </w:tc>
      </w:tr>
      <w:tr w:rsidR="00ED376D" w:rsidRPr="00C80B2B" w14:paraId="37BBAEBD" w14:textId="77777777" w:rsidTr="00B13414">
        <w:tc>
          <w:tcPr>
            <w:tcW w:w="2786" w:type="pct"/>
            <w:tcBorders>
              <w:top w:val="single" w:sz="4" w:space="0" w:color="auto"/>
              <w:left w:val="nil"/>
              <w:bottom w:val="nil"/>
              <w:right w:val="nil"/>
            </w:tcBorders>
            <w:shd w:val="clear" w:color="auto" w:fill="auto"/>
            <w:vAlign w:val="center"/>
            <w:hideMark/>
          </w:tcPr>
          <w:p w14:paraId="2CA08241" w14:textId="77777777" w:rsidR="00ED376D" w:rsidRPr="00C80B2B" w:rsidRDefault="00ED376D" w:rsidP="00B13414">
            <w:pPr>
              <w:ind w:left="176" w:hanging="176"/>
              <w:jc w:val="left"/>
              <w:rPr>
                <w:rFonts w:cs="Arial"/>
                <w:b/>
                <w:bCs/>
                <w:i/>
                <w:iCs/>
                <w:sz w:val="15"/>
                <w:szCs w:val="15"/>
              </w:rPr>
            </w:pPr>
            <w:r w:rsidRPr="00C80B2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24B1B847" w14:textId="77777777" w:rsidR="00ED376D" w:rsidRPr="00C80B2B" w:rsidRDefault="00ED376D" w:rsidP="00B13414">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50F74C44" w14:textId="77777777" w:rsidR="00ED376D" w:rsidRPr="00C80B2B" w:rsidRDefault="00ED376D" w:rsidP="00B13414">
            <w:pPr>
              <w:jc w:val="right"/>
              <w:rPr>
                <w:sz w:val="15"/>
                <w:szCs w:val="15"/>
              </w:rPr>
            </w:pPr>
          </w:p>
        </w:tc>
        <w:tc>
          <w:tcPr>
            <w:tcW w:w="737" w:type="pct"/>
            <w:tcBorders>
              <w:top w:val="single" w:sz="4" w:space="0" w:color="auto"/>
              <w:left w:val="nil"/>
              <w:bottom w:val="nil"/>
              <w:right w:val="nil"/>
            </w:tcBorders>
            <w:shd w:val="clear" w:color="auto" w:fill="auto"/>
            <w:vAlign w:val="bottom"/>
          </w:tcPr>
          <w:p w14:paraId="3A35A9B1" w14:textId="77777777" w:rsidR="00ED376D" w:rsidRPr="00C80B2B" w:rsidRDefault="00ED376D" w:rsidP="00B13414">
            <w:pPr>
              <w:jc w:val="right"/>
              <w:rPr>
                <w:sz w:val="15"/>
                <w:szCs w:val="15"/>
              </w:rPr>
            </w:pPr>
          </w:p>
        </w:tc>
      </w:tr>
      <w:tr w:rsidR="00ED376D" w:rsidRPr="00C80B2B" w14:paraId="6DFFC24E" w14:textId="77777777" w:rsidTr="00B13414">
        <w:tc>
          <w:tcPr>
            <w:tcW w:w="2786" w:type="pct"/>
            <w:tcBorders>
              <w:top w:val="nil"/>
              <w:left w:val="nil"/>
              <w:bottom w:val="nil"/>
              <w:right w:val="nil"/>
            </w:tcBorders>
            <w:shd w:val="clear" w:color="auto" w:fill="auto"/>
            <w:vAlign w:val="center"/>
            <w:hideMark/>
          </w:tcPr>
          <w:p w14:paraId="362B4E6B" w14:textId="77777777" w:rsidR="00ED376D" w:rsidRPr="00C80B2B" w:rsidRDefault="00ED376D" w:rsidP="00B13414">
            <w:pPr>
              <w:ind w:left="176" w:hanging="176"/>
              <w:jc w:val="left"/>
              <w:rPr>
                <w:rFonts w:cs="Arial"/>
                <w:sz w:val="15"/>
                <w:szCs w:val="15"/>
              </w:rPr>
            </w:pPr>
            <w:r w:rsidRPr="00C80B2B">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366C3CD5" w14:textId="77777777" w:rsidR="00ED376D" w:rsidRPr="00C80B2B" w:rsidRDefault="00ED376D" w:rsidP="00B13414">
            <w:pPr>
              <w:jc w:val="right"/>
              <w:rPr>
                <w:rFonts w:cs="Arial"/>
                <w:sz w:val="15"/>
                <w:szCs w:val="15"/>
              </w:rPr>
            </w:pPr>
            <w:r>
              <w:rPr>
                <w:rFonts w:cs="Arial"/>
                <w:sz w:val="15"/>
                <w:szCs w:val="15"/>
              </w:rPr>
              <w:t>297 223</w:t>
            </w:r>
          </w:p>
        </w:tc>
        <w:tc>
          <w:tcPr>
            <w:tcW w:w="739" w:type="pct"/>
            <w:tcBorders>
              <w:top w:val="nil"/>
              <w:left w:val="nil"/>
              <w:bottom w:val="nil"/>
              <w:right w:val="nil"/>
            </w:tcBorders>
            <w:shd w:val="clear" w:color="auto" w:fill="auto"/>
            <w:vAlign w:val="bottom"/>
          </w:tcPr>
          <w:p w14:paraId="716688AC" w14:textId="77777777" w:rsidR="00ED376D" w:rsidRPr="00C80B2B" w:rsidRDefault="00ED376D" w:rsidP="00B13414">
            <w:pPr>
              <w:jc w:val="right"/>
              <w:rPr>
                <w:rFonts w:cs="Arial"/>
                <w:sz w:val="15"/>
                <w:szCs w:val="15"/>
              </w:rPr>
            </w:pPr>
            <w:r>
              <w:rPr>
                <w:rFonts w:cs="Arial"/>
                <w:sz w:val="15"/>
                <w:szCs w:val="15"/>
              </w:rPr>
              <w:t>557 132</w:t>
            </w:r>
          </w:p>
        </w:tc>
        <w:tc>
          <w:tcPr>
            <w:tcW w:w="737" w:type="pct"/>
            <w:tcBorders>
              <w:top w:val="nil"/>
              <w:left w:val="nil"/>
              <w:bottom w:val="nil"/>
              <w:right w:val="nil"/>
            </w:tcBorders>
            <w:shd w:val="clear" w:color="auto" w:fill="auto"/>
            <w:vAlign w:val="bottom"/>
          </w:tcPr>
          <w:p w14:paraId="059631C3" w14:textId="77777777" w:rsidR="00ED376D" w:rsidRPr="00C80B2B" w:rsidRDefault="00ED376D" w:rsidP="00B13414">
            <w:pPr>
              <w:jc w:val="right"/>
              <w:rPr>
                <w:rFonts w:cs="Arial"/>
                <w:sz w:val="15"/>
                <w:szCs w:val="15"/>
              </w:rPr>
            </w:pPr>
            <w:r>
              <w:rPr>
                <w:rFonts w:cs="Arial"/>
                <w:sz w:val="15"/>
                <w:szCs w:val="15"/>
              </w:rPr>
              <w:t>854 355</w:t>
            </w:r>
          </w:p>
        </w:tc>
      </w:tr>
      <w:tr w:rsidR="00ED376D" w:rsidRPr="00C80B2B" w14:paraId="7BC7FE2B" w14:textId="77777777" w:rsidTr="00B13414">
        <w:tc>
          <w:tcPr>
            <w:tcW w:w="2786" w:type="pct"/>
            <w:tcBorders>
              <w:top w:val="nil"/>
              <w:left w:val="nil"/>
              <w:bottom w:val="nil"/>
              <w:right w:val="nil"/>
            </w:tcBorders>
            <w:shd w:val="clear" w:color="auto" w:fill="auto"/>
            <w:vAlign w:val="center"/>
            <w:hideMark/>
          </w:tcPr>
          <w:p w14:paraId="07CE1A95" w14:textId="77777777" w:rsidR="00ED376D" w:rsidRPr="00C80B2B" w:rsidRDefault="00ED376D" w:rsidP="00B13414">
            <w:pPr>
              <w:ind w:left="176" w:hanging="176"/>
              <w:jc w:val="left"/>
              <w:rPr>
                <w:rFonts w:cs="Arial"/>
                <w:sz w:val="15"/>
                <w:szCs w:val="15"/>
              </w:rPr>
            </w:pPr>
            <w:r w:rsidRPr="00C80B2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08DE7D81" w14:textId="77777777" w:rsidR="00ED376D" w:rsidRPr="00C80B2B" w:rsidRDefault="00ED376D" w:rsidP="00B13414">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A817A41" w14:textId="77777777" w:rsidR="00ED376D" w:rsidRPr="00C80B2B" w:rsidRDefault="00ED376D" w:rsidP="00B13414">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43BF8E3" w14:textId="77777777" w:rsidR="00ED376D" w:rsidRPr="00C80B2B" w:rsidRDefault="00ED376D" w:rsidP="00B13414">
            <w:pPr>
              <w:jc w:val="right"/>
              <w:rPr>
                <w:rFonts w:cs="Arial"/>
                <w:sz w:val="15"/>
                <w:szCs w:val="15"/>
              </w:rPr>
            </w:pPr>
            <w:r>
              <w:rPr>
                <w:rFonts w:cs="Arial"/>
                <w:sz w:val="15"/>
                <w:szCs w:val="15"/>
              </w:rPr>
              <w:t>-</w:t>
            </w:r>
          </w:p>
        </w:tc>
      </w:tr>
      <w:tr w:rsidR="00ED376D" w:rsidRPr="00C80B2B" w14:paraId="3A9E04AC" w14:textId="77777777" w:rsidTr="00B13414">
        <w:tc>
          <w:tcPr>
            <w:tcW w:w="2786" w:type="pct"/>
            <w:tcBorders>
              <w:top w:val="nil"/>
              <w:left w:val="nil"/>
              <w:bottom w:val="nil"/>
              <w:right w:val="nil"/>
            </w:tcBorders>
            <w:shd w:val="clear" w:color="auto" w:fill="auto"/>
            <w:vAlign w:val="center"/>
            <w:hideMark/>
          </w:tcPr>
          <w:p w14:paraId="426EB26E" w14:textId="77777777" w:rsidR="00ED376D" w:rsidRPr="00C80B2B" w:rsidRDefault="00ED376D" w:rsidP="00B13414">
            <w:pPr>
              <w:ind w:left="176" w:hanging="176"/>
              <w:jc w:val="left"/>
              <w:rPr>
                <w:rFonts w:cs="Arial"/>
                <w:sz w:val="15"/>
                <w:szCs w:val="15"/>
              </w:rPr>
            </w:pPr>
            <w:r w:rsidRPr="00C80B2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2BBFF4B6" w14:textId="77777777" w:rsidR="00ED376D" w:rsidRPr="00C80B2B" w:rsidRDefault="00ED376D" w:rsidP="00B13414">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E1BC048" w14:textId="77777777" w:rsidR="00ED376D" w:rsidRPr="00C80B2B" w:rsidRDefault="00ED376D" w:rsidP="00B13414">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9AC8604" w14:textId="77777777" w:rsidR="00ED376D" w:rsidRPr="00C80B2B" w:rsidRDefault="00ED376D" w:rsidP="00B13414">
            <w:pPr>
              <w:jc w:val="right"/>
              <w:rPr>
                <w:rFonts w:cs="Arial"/>
                <w:sz w:val="15"/>
                <w:szCs w:val="15"/>
              </w:rPr>
            </w:pPr>
            <w:r>
              <w:rPr>
                <w:rFonts w:cs="Arial"/>
                <w:sz w:val="15"/>
                <w:szCs w:val="15"/>
              </w:rPr>
              <w:t>-</w:t>
            </w:r>
          </w:p>
        </w:tc>
      </w:tr>
      <w:tr w:rsidR="00ED376D" w:rsidRPr="00C80B2B" w14:paraId="6596052D" w14:textId="77777777" w:rsidTr="00B13414">
        <w:tc>
          <w:tcPr>
            <w:tcW w:w="2786" w:type="pct"/>
            <w:tcBorders>
              <w:top w:val="nil"/>
              <w:left w:val="nil"/>
              <w:bottom w:val="nil"/>
              <w:right w:val="nil"/>
            </w:tcBorders>
            <w:shd w:val="clear" w:color="auto" w:fill="auto"/>
            <w:vAlign w:val="center"/>
            <w:hideMark/>
          </w:tcPr>
          <w:p w14:paraId="5B25FD52" w14:textId="77777777" w:rsidR="00ED376D" w:rsidRPr="00C80B2B" w:rsidRDefault="00ED376D" w:rsidP="00B13414">
            <w:pPr>
              <w:ind w:left="176" w:hanging="176"/>
              <w:jc w:val="left"/>
              <w:rPr>
                <w:rFonts w:cs="Arial"/>
                <w:sz w:val="15"/>
                <w:szCs w:val="15"/>
              </w:rPr>
            </w:pPr>
            <w:r w:rsidRPr="00C80B2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5B740D87" w14:textId="77777777" w:rsidR="00ED376D" w:rsidRPr="00C80B2B" w:rsidRDefault="00ED376D" w:rsidP="00B13414">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E37CC9D" w14:textId="77777777" w:rsidR="00ED376D" w:rsidRPr="00C80B2B" w:rsidRDefault="00ED376D" w:rsidP="00B13414">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DB14AFA" w14:textId="77777777" w:rsidR="00ED376D" w:rsidRPr="00C80B2B" w:rsidRDefault="00ED376D" w:rsidP="00B13414">
            <w:pPr>
              <w:jc w:val="right"/>
              <w:rPr>
                <w:rFonts w:cs="Arial"/>
                <w:sz w:val="15"/>
                <w:szCs w:val="15"/>
              </w:rPr>
            </w:pPr>
            <w:r>
              <w:rPr>
                <w:rFonts w:cs="Arial"/>
                <w:sz w:val="15"/>
                <w:szCs w:val="15"/>
              </w:rPr>
              <w:t>-</w:t>
            </w:r>
          </w:p>
        </w:tc>
      </w:tr>
      <w:tr w:rsidR="00ED376D" w:rsidRPr="00C80B2B" w14:paraId="64025340" w14:textId="77777777" w:rsidTr="00B13414">
        <w:tc>
          <w:tcPr>
            <w:tcW w:w="2786" w:type="pct"/>
            <w:tcBorders>
              <w:top w:val="nil"/>
              <w:left w:val="nil"/>
              <w:bottom w:val="nil"/>
              <w:right w:val="nil"/>
            </w:tcBorders>
            <w:shd w:val="clear" w:color="auto" w:fill="auto"/>
            <w:vAlign w:val="center"/>
            <w:hideMark/>
          </w:tcPr>
          <w:p w14:paraId="47517D91" w14:textId="77777777" w:rsidR="00ED376D" w:rsidRPr="00C80B2B" w:rsidRDefault="00ED376D" w:rsidP="00B13414">
            <w:pPr>
              <w:ind w:left="176" w:hanging="176"/>
              <w:jc w:val="left"/>
              <w:rPr>
                <w:rFonts w:cs="Arial"/>
                <w:sz w:val="15"/>
                <w:szCs w:val="15"/>
              </w:rPr>
            </w:pPr>
            <w:r w:rsidRPr="00C80B2B">
              <w:rPr>
                <w:rFonts w:cs="Arial"/>
                <w:sz w:val="15"/>
                <w:szCs w:val="15"/>
              </w:rPr>
              <w:t>Sociálne poistenie</w:t>
            </w:r>
          </w:p>
        </w:tc>
        <w:tc>
          <w:tcPr>
            <w:tcW w:w="738" w:type="pct"/>
            <w:tcBorders>
              <w:top w:val="nil"/>
              <w:left w:val="nil"/>
              <w:bottom w:val="nil"/>
              <w:right w:val="nil"/>
            </w:tcBorders>
            <w:shd w:val="clear" w:color="auto" w:fill="auto"/>
            <w:vAlign w:val="bottom"/>
          </w:tcPr>
          <w:p w14:paraId="1C4B04EF" w14:textId="77777777" w:rsidR="00ED376D" w:rsidRPr="00C80B2B" w:rsidRDefault="00ED376D" w:rsidP="00B13414">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50915D3" w14:textId="77777777" w:rsidR="00ED376D" w:rsidRPr="00C80B2B" w:rsidRDefault="00ED376D" w:rsidP="00B13414">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89700B1" w14:textId="77777777" w:rsidR="00ED376D" w:rsidRPr="00C80B2B" w:rsidRDefault="00ED376D" w:rsidP="00B13414">
            <w:pPr>
              <w:jc w:val="right"/>
              <w:rPr>
                <w:rFonts w:cs="Arial"/>
                <w:sz w:val="15"/>
                <w:szCs w:val="15"/>
              </w:rPr>
            </w:pPr>
            <w:r>
              <w:rPr>
                <w:rFonts w:cs="Arial"/>
                <w:sz w:val="15"/>
                <w:szCs w:val="15"/>
              </w:rPr>
              <w:t>-</w:t>
            </w:r>
          </w:p>
        </w:tc>
      </w:tr>
      <w:tr w:rsidR="00ED376D" w:rsidRPr="00C80B2B" w14:paraId="09EC726E" w14:textId="77777777" w:rsidTr="00B13414">
        <w:tc>
          <w:tcPr>
            <w:tcW w:w="2786" w:type="pct"/>
            <w:tcBorders>
              <w:top w:val="nil"/>
              <w:left w:val="nil"/>
              <w:bottom w:val="nil"/>
              <w:right w:val="nil"/>
            </w:tcBorders>
            <w:shd w:val="clear" w:color="auto" w:fill="auto"/>
            <w:vAlign w:val="center"/>
            <w:hideMark/>
          </w:tcPr>
          <w:p w14:paraId="4840ACFE" w14:textId="77777777" w:rsidR="00ED376D" w:rsidRPr="00C80B2B" w:rsidRDefault="00ED376D" w:rsidP="00B13414">
            <w:pPr>
              <w:ind w:left="176" w:hanging="176"/>
              <w:jc w:val="left"/>
              <w:rPr>
                <w:rFonts w:cs="Arial"/>
                <w:sz w:val="15"/>
                <w:szCs w:val="15"/>
              </w:rPr>
            </w:pPr>
            <w:r w:rsidRPr="00C80B2B">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43977F1" w14:textId="77777777" w:rsidR="00ED376D" w:rsidRPr="00C80B2B" w:rsidRDefault="00ED376D" w:rsidP="00B13414">
            <w:pPr>
              <w:jc w:val="right"/>
              <w:rPr>
                <w:rFonts w:cs="Arial"/>
                <w:sz w:val="15"/>
                <w:szCs w:val="15"/>
              </w:rPr>
            </w:pPr>
            <w:r>
              <w:rPr>
                <w:rFonts w:cs="Arial"/>
                <w:sz w:val="15"/>
                <w:szCs w:val="15"/>
              </w:rPr>
              <w:t>1 817</w:t>
            </w:r>
          </w:p>
        </w:tc>
        <w:tc>
          <w:tcPr>
            <w:tcW w:w="739" w:type="pct"/>
            <w:tcBorders>
              <w:top w:val="nil"/>
              <w:left w:val="nil"/>
              <w:right w:val="nil"/>
            </w:tcBorders>
            <w:shd w:val="clear" w:color="auto" w:fill="auto"/>
            <w:vAlign w:val="bottom"/>
          </w:tcPr>
          <w:p w14:paraId="5BBB596D" w14:textId="77777777" w:rsidR="00ED376D" w:rsidRPr="00C80B2B" w:rsidRDefault="00ED376D" w:rsidP="00B13414">
            <w:pPr>
              <w:jc w:val="right"/>
              <w:rPr>
                <w:rFonts w:cs="Arial"/>
                <w:sz w:val="15"/>
                <w:szCs w:val="15"/>
              </w:rPr>
            </w:pPr>
            <w:r>
              <w:rPr>
                <w:rFonts w:cs="Arial"/>
                <w:sz w:val="15"/>
                <w:szCs w:val="15"/>
              </w:rPr>
              <w:t>-</w:t>
            </w:r>
          </w:p>
        </w:tc>
        <w:tc>
          <w:tcPr>
            <w:tcW w:w="737" w:type="pct"/>
            <w:tcBorders>
              <w:top w:val="nil"/>
              <w:left w:val="nil"/>
              <w:right w:val="nil"/>
            </w:tcBorders>
            <w:shd w:val="clear" w:color="auto" w:fill="auto"/>
            <w:vAlign w:val="bottom"/>
          </w:tcPr>
          <w:p w14:paraId="3D62949F" w14:textId="77777777" w:rsidR="00ED376D" w:rsidRPr="00C80B2B" w:rsidRDefault="00ED376D" w:rsidP="00B13414">
            <w:pPr>
              <w:jc w:val="right"/>
              <w:rPr>
                <w:rFonts w:cs="Arial"/>
                <w:sz w:val="15"/>
                <w:szCs w:val="15"/>
              </w:rPr>
            </w:pPr>
            <w:r>
              <w:rPr>
                <w:rFonts w:cs="Arial"/>
                <w:sz w:val="15"/>
                <w:szCs w:val="15"/>
              </w:rPr>
              <w:t>1 817</w:t>
            </w:r>
          </w:p>
        </w:tc>
      </w:tr>
      <w:tr w:rsidR="00ED376D" w:rsidRPr="00C80B2B" w14:paraId="1DBF188C" w14:textId="77777777" w:rsidTr="00B13414">
        <w:tc>
          <w:tcPr>
            <w:tcW w:w="2786" w:type="pct"/>
            <w:tcBorders>
              <w:top w:val="nil"/>
              <w:left w:val="nil"/>
              <w:bottom w:val="nil"/>
              <w:right w:val="nil"/>
            </w:tcBorders>
            <w:shd w:val="clear" w:color="auto" w:fill="auto"/>
            <w:vAlign w:val="center"/>
            <w:hideMark/>
          </w:tcPr>
          <w:p w14:paraId="4EEE9132" w14:textId="77777777" w:rsidR="00ED376D" w:rsidRPr="00C80B2B" w:rsidRDefault="00ED376D" w:rsidP="00B13414">
            <w:pPr>
              <w:ind w:left="176" w:hanging="176"/>
              <w:jc w:val="left"/>
              <w:rPr>
                <w:rFonts w:cs="Arial"/>
                <w:sz w:val="15"/>
                <w:szCs w:val="15"/>
              </w:rPr>
            </w:pPr>
            <w:r w:rsidRPr="00C80B2B">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3144FD96" w14:textId="77777777" w:rsidR="00ED376D" w:rsidRPr="00C80B2B" w:rsidRDefault="00ED376D" w:rsidP="00B13414">
            <w:pPr>
              <w:jc w:val="right"/>
              <w:rPr>
                <w:rFonts w:cs="Arial"/>
                <w:sz w:val="15"/>
                <w:szCs w:val="15"/>
              </w:rPr>
            </w:pPr>
            <w:r>
              <w:rPr>
                <w:rFonts w:cs="Arial"/>
                <w:sz w:val="15"/>
                <w:szCs w:val="15"/>
              </w:rPr>
              <w:t>2 219</w:t>
            </w:r>
          </w:p>
        </w:tc>
        <w:tc>
          <w:tcPr>
            <w:tcW w:w="739" w:type="pct"/>
            <w:tcBorders>
              <w:top w:val="nil"/>
              <w:left w:val="nil"/>
              <w:bottom w:val="single" w:sz="4" w:space="0" w:color="auto"/>
              <w:right w:val="nil"/>
            </w:tcBorders>
            <w:shd w:val="clear" w:color="auto" w:fill="auto"/>
            <w:vAlign w:val="bottom"/>
          </w:tcPr>
          <w:p w14:paraId="3EC135D7" w14:textId="77777777" w:rsidR="00ED376D" w:rsidRPr="00C80B2B" w:rsidRDefault="00ED376D" w:rsidP="00B13414">
            <w:pPr>
              <w:jc w:val="right"/>
              <w:rPr>
                <w:rFonts w:cs="Arial"/>
                <w:sz w:val="15"/>
                <w:szCs w:val="15"/>
              </w:rPr>
            </w:pPr>
            <w:r>
              <w:rPr>
                <w:rFonts w:cs="Arial"/>
                <w:sz w:val="15"/>
                <w:szCs w:val="15"/>
              </w:rPr>
              <w:t>226 798</w:t>
            </w:r>
          </w:p>
        </w:tc>
        <w:tc>
          <w:tcPr>
            <w:tcW w:w="737" w:type="pct"/>
            <w:tcBorders>
              <w:top w:val="nil"/>
              <w:left w:val="nil"/>
              <w:bottom w:val="single" w:sz="4" w:space="0" w:color="auto"/>
              <w:right w:val="nil"/>
            </w:tcBorders>
            <w:shd w:val="clear" w:color="auto" w:fill="auto"/>
            <w:vAlign w:val="bottom"/>
          </w:tcPr>
          <w:p w14:paraId="153B447C" w14:textId="77777777" w:rsidR="00ED376D" w:rsidRPr="00C80B2B" w:rsidRDefault="00ED376D" w:rsidP="00B13414">
            <w:pPr>
              <w:jc w:val="right"/>
              <w:rPr>
                <w:rFonts w:cs="Arial"/>
                <w:sz w:val="15"/>
                <w:szCs w:val="15"/>
              </w:rPr>
            </w:pPr>
            <w:r>
              <w:rPr>
                <w:rFonts w:cs="Arial"/>
                <w:sz w:val="15"/>
                <w:szCs w:val="15"/>
              </w:rPr>
              <w:t>229 017</w:t>
            </w:r>
          </w:p>
        </w:tc>
      </w:tr>
      <w:tr w:rsidR="00ED376D" w:rsidRPr="00C80B2B" w14:paraId="1717E412" w14:textId="77777777" w:rsidTr="00B13414">
        <w:tc>
          <w:tcPr>
            <w:tcW w:w="2786" w:type="pct"/>
            <w:tcBorders>
              <w:top w:val="nil"/>
              <w:left w:val="nil"/>
              <w:bottom w:val="single" w:sz="8" w:space="0" w:color="auto"/>
              <w:right w:val="nil"/>
            </w:tcBorders>
            <w:shd w:val="clear" w:color="auto" w:fill="auto"/>
            <w:vAlign w:val="center"/>
            <w:hideMark/>
          </w:tcPr>
          <w:p w14:paraId="471D81FC" w14:textId="77777777" w:rsidR="00ED376D" w:rsidRPr="00C80B2B" w:rsidRDefault="00ED376D" w:rsidP="00B13414">
            <w:pPr>
              <w:ind w:left="176" w:hanging="176"/>
              <w:jc w:val="left"/>
              <w:rPr>
                <w:rFonts w:cs="Arial"/>
                <w:b/>
                <w:bCs/>
                <w:sz w:val="15"/>
                <w:szCs w:val="15"/>
              </w:rPr>
            </w:pPr>
            <w:r w:rsidRPr="00C80B2B">
              <w:rPr>
                <w:rFonts w:cs="Arial"/>
                <w:b/>
                <w:bCs/>
                <w:sz w:val="15"/>
                <w:szCs w:val="15"/>
              </w:rPr>
              <w:t>polu krátkodobé pohľadávky</w:t>
            </w:r>
          </w:p>
        </w:tc>
        <w:tc>
          <w:tcPr>
            <w:tcW w:w="738" w:type="pct"/>
            <w:tcBorders>
              <w:top w:val="nil"/>
              <w:left w:val="nil"/>
              <w:bottom w:val="single" w:sz="8" w:space="0" w:color="auto"/>
              <w:right w:val="nil"/>
            </w:tcBorders>
            <w:shd w:val="clear" w:color="auto" w:fill="auto"/>
            <w:vAlign w:val="bottom"/>
          </w:tcPr>
          <w:p w14:paraId="52107331" w14:textId="77777777" w:rsidR="00ED376D" w:rsidRPr="00C80B2B" w:rsidRDefault="00ED376D" w:rsidP="00B13414">
            <w:pPr>
              <w:jc w:val="right"/>
              <w:rPr>
                <w:rFonts w:cs="Arial"/>
                <w:b/>
                <w:bCs/>
                <w:sz w:val="15"/>
                <w:szCs w:val="15"/>
              </w:rPr>
            </w:pPr>
            <w:r>
              <w:rPr>
                <w:rFonts w:cs="Arial"/>
                <w:b/>
                <w:bCs/>
                <w:sz w:val="15"/>
                <w:szCs w:val="15"/>
              </w:rPr>
              <w:t xml:space="preserve">301 259 </w:t>
            </w:r>
          </w:p>
        </w:tc>
        <w:tc>
          <w:tcPr>
            <w:tcW w:w="739" w:type="pct"/>
            <w:tcBorders>
              <w:top w:val="single" w:sz="4" w:space="0" w:color="auto"/>
              <w:left w:val="nil"/>
              <w:bottom w:val="single" w:sz="8" w:space="0" w:color="auto"/>
              <w:right w:val="nil"/>
            </w:tcBorders>
            <w:shd w:val="clear" w:color="auto" w:fill="auto"/>
            <w:vAlign w:val="bottom"/>
          </w:tcPr>
          <w:p w14:paraId="5C20060D" w14:textId="77777777" w:rsidR="00ED376D" w:rsidRPr="00C80B2B" w:rsidRDefault="00ED376D" w:rsidP="00B13414">
            <w:pPr>
              <w:jc w:val="right"/>
              <w:rPr>
                <w:rFonts w:cs="Arial"/>
                <w:b/>
                <w:bCs/>
                <w:sz w:val="15"/>
                <w:szCs w:val="15"/>
              </w:rPr>
            </w:pPr>
            <w:r>
              <w:rPr>
                <w:rFonts w:cs="Arial"/>
                <w:b/>
                <w:bCs/>
                <w:sz w:val="15"/>
                <w:szCs w:val="15"/>
              </w:rPr>
              <w:t>783 930</w:t>
            </w:r>
          </w:p>
        </w:tc>
        <w:tc>
          <w:tcPr>
            <w:tcW w:w="737" w:type="pct"/>
            <w:tcBorders>
              <w:top w:val="single" w:sz="4" w:space="0" w:color="auto"/>
              <w:left w:val="nil"/>
              <w:bottom w:val="single" w:sz="8" w:space="0" w:color="auto"/>
              <w:right w:val="nil"/>
            </w:tcBorders>
            <w:shd w:val="clear" w:color="auto" w:fill="auto"/>
            <w:vAlign w:val="bottom"/>
          </w:tcPr>
          <w:p w14:paraId="5395061A" w14:textId="77777777" w:rsidR="00ED376D" w:rsidRPr="00C80B2B" w:rsidRDefault="00ED376D" w:rsidP="00B13414">
            <w:pPr>
              <w:jc w:val="right"/>
              <w:rPr>
                <w:rFonts w:cs="Arial"/>
                <w:b/>
                <w:bCs/>
                <w:sz w:val="15"/>
                <w:szCs w:val="15"/>
              </w:rPr>
            </w:pPr>
            <w:r>
              <w:rPr>
                <w:rFonts w:cs="Arial"/>
                <w:b/>
                <w:bCs/>
                <w:sz w:val="15"/>
                <w:szCs w:val="15"/>
              </w:rPr>
              <w:t>1 085 189</w:t>
            </w:r>
          </w:p>
        </w:tc>
      </w:tr>
    </w:tbl>
    <w:p w14:paraId="25580929" w14:textId="77777777" w:rsidR="00ED376D" w:rsidRDefault="00ED376D" w:rsidP="006536CB">
      <w:pPr>
        <w:rPr>
          <w:snapToGrid w:val="0"/>
          <w:u w:val="single"/>
          <w:lang w:eastAsia="sk-SK"/>
        </w:rPr>
      </w:pPr>
    </w:p>
    <w:p w14:paraId="5153E266" w14:textId="77777777" w:rsidR="00161F9E" w:rsidRPr="001E18E5" w:rsidRDefault="00161F9E" w:rsidP="006536CB">
      <w:pPr>
        <w:rPr>
          <w:snapToGrid w:val="0"/>
          <w:u w:val="single"/>
          <w:lang w:eastAsia="sk-SK"/>
        </w:rPr>
      </w:pPr>
    </w:p>
    <w:p w14:paraId="3DBDE4CB" w14:textId="77777777" w:rsidR="00997723" w:rsidRPr="001E18E5" w:rsidRDefault="00997723" w:rsidP="00277161">
      <w:pPr>
        <w:rPr>
          <w:snapToGrid w:val="0"/>
          <w:lang w:eastAsia="sk-SK"/>
        </w:rPr>
      </w:pPr>
      <w:r w:rsidRPr="001E18E5">
        <w:rPr>
          <w:snapToGrid w:val="0"/>
          <w:lang w:eastAsia="sk-SK"/>
        </w:rPr>
        <w:t xml:space="preserve">Bežná lehota splatnosti pohľadávok </w:t>
      </w:r>
      <w:r w:rsidRPr="00AB58A9">
        <w:rPr>
          <w:snapToGrid w:val="0"/>
          <w:lang w:eastAsia="sk-SK"/>
        </w:rPr>
        <w:t xml:space="preserve">je </w:t>
      </w:r>
      <w:r w:rsidR="00673C64" w:rsidRPr="00AB58A9">
        <w:rPr>
          <w:snapToGrid w:val="0"/>
          <w:lang w:eastAsia="sk-SK"/>
        </w:rPr>
        <w:t>30</w:t>
      </w:r>
      <w:r w:rsidRPr="00AB58A9">
        <w:rPr>
          <w:snapToGrid w:val="0"/>
          <w:lang w:eastAsia="sk-SK"/>
        </w:rPr>
        <w:t xml:space="preserve"> dní.</w:t>
      </w:r>
      <w:r w:rsidRPr="001E18E5">
        <w:rPr>
          <w:snapToGrid w:val="0"/>
          <w:lang w:eastAsia="sk-SK"/>
        </w:rPr>
        <w:t xml:space="preserve"> </w:t>
      </w:r>
    </w:p>
    <w:p w14:paraId="0EABE1AD" w14:textId="77777777" w:rsidR="00C20300" w:rsidRPr="002A756D" w:rsidRDefault="00C20300" w:rsidP="00C20300">
      <w:pPr>
        <w:rPr>
          <w:snapToGrid w:val="0"/>
          <w:lang w:eastAsia="sk-SK"/>
        </w:rPr>
      </w:pPr>
    </w:p>
    <w:p w14:paraId="72FD7539" w14:textId="77777777" w:rsidR="00997723" w:rsidRPr="00C80B2B" w:rsidRDefault="00997723" w:rsidP="00277161">
      <w:pPr>
        <w:rPr>
          <w:snapToGrid w:val="0"/>
          <w:lang w:eastAsia="sk-SK"/>
        </w:rPr>
      </w:pPr>
    </w:p>
    <w:p w14:paraId="56540D3D" w14:textId="77777777" w:rsidR="00C7018D" w:rsidRPr="001E18E5" w:rsidRDefault="00C7018D">
      <w:pPr>
        <w:jc w:val="left"/>
        <w:rPr>
          <w:rFonts w:cs="Arial"/>
          <w:bCs/>
          <w:szCs w:val="26"/>
          <w:u w:val="single"/>
        </w:rPr>
      </w:pPr>
      <w:r w:rsidRPr="001E18E5">
        <w:br w:type="page"/>
      </w:r>
    </w:p>
    <w:p w14:paraId="718CB6C6" w14:textId="77777777" w:rsidR="00F92BD2" w:rsidRPr="001E18E5" w:rsidRDefault="00F92BD2" w:rsidP="00277161">
      <w:pPr>
        <w:pStyle w:val="Heading3"/>
      </w:pPr>
      <w:r w:rsidRPr="001E18E5">
        <w:lastRenderedPageBreak/>
        <w:t>Opravné položky k pohľadávkam</w:t>
      </w:r>
    </w:p>
    <w:p w14:paraId="3E4CB886" w14:textId="77777777" w:rsidR="00F92BD2" w:rsidRPr="001E18E5" w:rsidRDefault="00F92BD2" w:rsidP="00277161">
      <w:pPr>
        <w:rPr>
          <w:snapToGrid w:val="0"/>
          <w:lang w:eastAsia="sk-SK"/>
        </w:rPr>
      </w:pPr>
    </w:p>
    <w:p w14:paraId="204FCA6B" w14:textId="77777777" w:rsidR="00F92BD2" w:rsidRPr="001E18E5" w:rsidRDefault="00F92BD2" w:rsidP="00277161">
      <w:pPr>
        <w:rPr>
          <w:snapToGrid w:val="0"/>
          <w:lang w:eastAsia="sk-SK"/>
        </w:rPr>
      </w:pPr>
      <w:r w:rsidRPr="001E18E5">
        <w:rPr>
          <w:snapToGrid w:val="0"/>
          <w:lang w:eastAsia="sk-SK"/>
        </w:rPr>
        <w:t>Položky súvahy, ku ktorým sú tvorené opravné položky:</w:t>
      </w:r>
    </w:p>
    <w:p w14:paraId="30152744" w14:textId="77777777" w:rsidR="00277161" w:rsidRPr="001E18E5" w:rsidRDefault="00277161" w:rsidP="00277161">
      <w:bookmarkStart w:id="14" w:name="T_provisions_receivables"/>
    </w:p>
    <w:tbl>
      <w:tblPr>
        <w:tblW w:w="5000" w:type="pct"/>
        <w:tblLook w:val="04A0" w:firstRow="1" w:lastRow="0" w:firstColumn="1" w:lastColumn="0" w:noHBand="0" w:noVBand="1"/>
      </w:tblPr>
      <w:tblGrid>
        <w:gridCol w:w="2974"/>
        <w:gridCol w:w="1072"/>
        <w:gridCol w:w="932"/>
        <w:gridCol w:w="1584"/>
        <w:gridCol w:w="1333"/>
        <w:gridCol w:w="1176"/>
      </w:tblGrid>
      <w:tr w:rsidR="00277161" w:rsidRPr="001E18E5" w14:paraId="7E5F5755" w14:textId="77777777" w:rsidTr="00ED376D">
        <w:tc>
          <w:tcPr>
            <w:tcW w:w="1639" w:type="pct"/>
            <w:tcBorders>
              <w:top w:val="single" w:sz="8" w:space="0" w:color="auto"/>
              <w:left w:val="nil"/>
              <w:bottom w:val="nil"/>
              <w:right w:val="nil"/>
            </w:tcBorders>
            <w:shd w:val="clear" w:color="auto" w:fill="auto"/>
            <w:vAlign w:val="center"/>
            <w:hideMark/>
          </w:tcPr>
          <w:p w14:paraId="36901E9D" w14:textId="77777777" w:rsidR="00277161" w:rsidRPr="001E18E5" w:rsidRDefault="00277161" w:rsidP="00396D7D">
            <w:pPr>
              <w:ind w:left="176" w:hanging="176"/>
              <w:jc w:val="left"/>
              <w:rPr>
                <w:rFonts w:cs="Arial"/>
                <w:b/>
                <w:bCs/>
                <w:i/>
                <w:iCs/>
                <w:sz w:val="15"/>
                <w:szCs w:val="15"/>
              </w:rPr>
            </w:pPr>
            <w:bookmarkStart w:id="15" w:name="RANGE!B15:G21"/>
            <w:r w:rsidRPr="001E18E5">
              <w:rPr>
                <w:rFonts w:cs="Arial"/>
                <w:b/>
                <w:bCs/>
                <w:i/>
                <w:iCs/>
                <w:sz w:val="15"/>
                <w:szCs w:val="15"/>
              </w:rPr>
              <w:t>Položka</w:t>
            </w:r>
            <w:bookmarkEnd w:id="15"/>
          </w:p>
        </w:tc>
        <w:tc>
          <w:tcPr>
            <w:tcW w:w="591" w:type="pct"/>
            <w:tcBorders>
              <w:top w:val="single" w:sz="8" w:space="0" w:color="auto"/>
              <w:left w:val="nil"/>
              <w:bottom w:val="nil"/>
              <w:right w:val="nil"/>
            </w:tcBorders>
            <w:shd w:val="clear" w:color="auto" w:fill="auto"/>
            <w:vAlign w:val="center"/>
            <w:hideMark/>
          </w:tcPr>
          <w:p w14:paraId="51F34EBE" w14:textId="330683EB" w:rsidR="00277161" w:rsidRPr="001E18E5" w:rsidRDefault="00277161">
            <w:pPr>
              <w:jc w:val="center"/>
              <w:rPr>
                <w:rFonts w:cs="Arial"/>
                <w:b/>
                <w:bCs/>
                <w:i/>
                <w:iCs/>
                <w:sz w:val="15"/>
                <w:szCs w:val="15"/>
              </w:rPr>
            </w:pPr>
            <w:r w:rsidRPr="001E18E5">
              <w:rPr>
                <w:rFonts w:cs="Arial"/>
                <w:b/>
                <w:bCs/>
                <w:i/>
                <w:iCs/>
                <w:sz w:val="15"/>
                <w:szCs w:val="15"/>
              </w:rPr>
              <w:t xml:space="preserve">1. 1. </w:t>
            </w:r>
            <w:r w:rsidR="00ED376D" w:rsidRPr="001E18E5">
              <w:rPr>
                <w:rFonts w:cs="Arial"/>
                <w:b/>
                <w:bCs/>
                <w:i/>
                <w:iCs/>
                <w:sz w:val="15"/>
                <w:szCs w:val="15"/>
              </w:rPr>
              <w:t>20</w:t>
            </w:r>
            <w:r w:rsidR="00ED376D">
              <w:rPr>
                <w:rFonts w:cs="Arial"/>
                <w:b/>
                <w:bCs/>
                <w:i/>
                <w:iCs/>
                <w:sz w:val="15"/>
                <w:szCs w:val="15"/>
              </w:rPr>
              <w:t>22</w:t>
            </w:r>
          </w:p>
        </w:tc>
        <w:tc>
          <w:tcPr>
            <w:tcW w:w="514" w:type="pct"/>
            <w:tcBorders>
              <w:top w:val="single" w:sz="8" w:space="0" w:color="auto"/>
              <w:left w:val="nil"/>
              <w:bottom w:val="nil"/>
              <w:right w:val="nil"/>
            </w:tcBorders>
            <w:shd w:val="clear" w:color="auto" w:fill="auto"/>
            <w:vAlign w:val="center"/>
            <w:hideMark/>
          </w:tcPr>
          <w:p w14:paraId="7E20A377" w14:textId="77777777" w:rsidR="00277161" w:rsidRPr="001E18E5" w:rsidRDefault="00277161" w:rsidP="00277161">
            <w:pPr>
              <w:jc w:val="center"/>
              <w:rPr>
                <w:rFonts w:cs="Arial"/>
                <w:b/>
                <w:bCs/>
                <w:i/>
                <w:iCs/>
                <w:sz w:val="15"/>
                <w:szCs w:val="15"/>
              </w:rPr>
            </w:pPr>
            <w:r w:rsidRPr="001E18E5">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452C0145" w14:textId="77777777" w:rsidR="00277161" w:rsidRPr="001E18E5" w:rsidRDefault="00277161" w:rsidP="00277161">
            <w:pPr>
              <w:jc w:val="center"/>
              <w:rPr>
                <w:rFonts w:cs="Arial"/>
                <w:b/>
                <w:bCs/>
                <w:i/>
                <w:iCs/>
                <w:sz w:val="15"/>
                <w:szCs w:val="15"/>
              </w:rPr>
            </w:pPr>
            <w:r w:rsidRPr="001E18E5">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4439836A" w14:textId="77777777" w:rsidR="00277161" w:rsidRPr="001E18E5" w:rsidRDefault="00277161" w:rsidP="00277161">
            <w:pPr>
              <w:jc w:val="center"/>
              <w:rPr>
                <w:rFonts w:cs="Arial"/>
                <w:b/>
                <w:bCs/>
                <w:i/>
                <w:iCs/>
                <w:sz w:val="15"/>
                <w:szCs w:val="15"/>
              </w:rPr>
            </w:pPr>
            <w:r w:rsidRPr="001E18E5">
              <w:rPr>
                <w:rFonts w:cs="Arial"/>
                <w:b/>
                <w:bCs/>
                <w:i/>
                <w:iCs/>
                <w:sz w:val="15"/>
                <w:szCs w:val="15"/>
              </w:rPr>
              <w:t>Zúčtovanie z dôvodu vyradenia majetku z účtovníctva</w:t>
            </w:r>
          </w:p>
        </w:tc>
        <w:tc>
          <w:tcPr>
            <w:tcW w:w="648" w:type="pct"/>
            <w:tcBorders>
              <w:top w:val="single" w:sz="8" w:space="0" w:color="auto"/>
              <w:left w:val="nil"/>
              <w:bottom w:val="nil"/>
              <w:right w:val="nil"/>
            </w:tcBorders>
            <w:shd w:val="clear" w:color="auto" w:fill="auto"/>
            <w:vAlign w:val="center"/>
            <w:hideMark/>
          </w:tcPr>
          <w:p w14:paraId="6D73610E" w14:textId="3738D012" w:rsidR="00277161" w:rsidRPr="001E18E5" w:rsidRDefault="00277161">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00ED376D" w:rsidRPr="001E18E5">
              <w:rPr>
                <w:rFonts w:cs="Arial"/>
                <w:b/>
                <w:bCs/>
                <w:i/>
                <w:iCs/>
                <w:sz w:val="15"/>
                <w:szCs w:val="15"/>
              </w:rPr>
              <w:t>20</w:t>
            </w:r>
            <w:r w:rsidR="00ED376D">
              <w:rPr>
                <w:rFonts w:cs="Arial"/>
                <w:b/>
                <w:bCs/>
                <w:i/>
                <w:iCs/>
                <w:sz w:val="15"/>
                <w:szCs w:val="15"/>
              </w:rPr>
              <w:t>22</w:t>
            </w:r>
          </w:p>
        </w:tc>
      </w:tr>
      <w:tr w:rsidR="00ED376D" w:rsidRPr="001E18E5" w14:paraId="6EFFF959" w14:textId="77777777" w:rsidTr="00ED376D">
        <w:tc>
          <w:tcPr>
            <w:tcW w:w="1639" w:type="pct"/>
            <w:tcBorders>
              <w:top w:val="single" w:sz="4" w:space="0" w:color="auto"/>
              <w:left w:val="nil"/>
              <w:bottom w:val="nil"/>
              <w:right w:val="nil"/>
            </w:tcBorders>
            <w:shd w:val="clear" w:color="auto" w:fill="auto"/>
            <w:vAlign w:val="center"/>
            <w:hideMark/>
          </w:tcPr>
          <w:p w14:paraId="2AA664D2" w14:textId="77777777" w:rsidR="00ED376D" w:rsidRPr="001E18E5" w:rsidRDefault="00ED376D" w:rsidP="00ED376D">
            <w:pPr>
              <w:ind w:left="176" w:hanging="176"/>
              <w:jc w:val="left"/>
              <w:rPr>
                <w:rFonts w:cs="Arial"/>
                <w:sz w:val="15"/>
                <w:szCs w:val="15"/>
              </w:rPr>
            </w:pPr>
            <w:r w:rsidRPr="001E18E5">
              <w:rPr>
                <w:rFonts w:cs="Arial"/>
                <w:sz w:val="15"/>
                <w:szCs w:val="15"/>
              </w:rPr>
              <w:t xml:space="preserve">Pohľadávky z obchodného styku </w:t>
            </w:r>
          </w:p>
        </w:tc>
        <w:tc>
          <w:tcPr>
            <w:tcW w:w="591" w:type="pct"/>
            <w:tcBorders>
              <w:top w:val="single" w:sz="4" w:space="0" w:color="auto"/>
              <w:left w:val="nil"/>
              <w:bottom w:val="nil"/>
              <w:right w:val="nil"/>
            </w:tcBorders>
            <w:shd w:val="clear" w:color="auto" w:fill="auto"/>
            <w:vAlign w:val="bottom"/>
            <w:hideMark/>
          </w:tcPr>
          <w:p w14:paraId="4C769964" w14:textId="19930B4C" w:rsidR="00ED376D" w:rsidRPr="001E18E5" w:rsidRDefault="00ED376D" w:rsidP="00ED376D">
            <w:pPr>
              <w:jc w:val="right"/>
              <w:rPr>
                <w:rFonts w:cs="Arial"/>
                <w:sz w:val="15"/>
                <w:szCs w:val="15"/>
              </w:rPr>
            </w:pPr>
            <w:r>
              <w:rPr>
                <w:rFonts w:cs="Arial"/>
                <w:sz w:val="15"/>
                <w:szCs w:val="15"/>
              </w:rPr>
              <w:t>300 088</w:t>
            </w:r>
          </w:p>
        </w:tc>
        <w:tc>
          <w:tcPr>
            <w:tcW w:w="514" w:type="pct"/>
            <w:tcBorders>
              <w:top w:val="single" w:sz="4" w:space="0" w:color="auto"/>
              <w:left w:val="nil"/>
              <w:bottom w:val="nil"/>
              <w:right w:val="nil"/>
            </w:tcBorders>
            <w:shd w:val="clear" w:color="auto" w:fill="auto"/>
            <w:vAlign w:val="bottom"/>
          </w:tcPr>
          <w:p w14:paraId="7CE767A4" w14:textId="44342344" w:rsidR="00ED376D" w:rsidRPr="001E18E5" w:rsidRDefault="007F5BCD" w:rsidP="00ED376D">
            <w:pPr>
              <w:jc w:val="right"/>
              <w:rPr>
                <w:rFonts w:cs="Arial"/>
                <w:sz w:val="15"/>
                <w:szCs w:val="15"/>
              </w:rPr>
            </w:pPr>
            <w:r>
              <w:rPr>
                <w:rFonts w:cs="Arial"/>
                <w:sz w:val="15"/>
                <w:szCs w:val="15"/>
              </w:rPr>
              <w:t>1</w:t>
            </w:r>
            <w:r w:rsidR="00A23186">
              <w:rPr>
                <w:rFonts w:cs="Arial"/>
                <w:sz w:val="15"/>
                <w:szCs w:val="15"/>
              </w:rPr>
              <w:t>7</w:t>
            </w:r>
            <w:r w:rsidR="00E33CF9">
              <w:rPr>
                <w:rFonts w:cs="Arial"/>
                <w:sz w:val="15"/>
                <w:szCs w:val="15"/>
              </w:rPr>
              <w:t xml:space="preserve"> 0</w:t>
            </w:r>
            <w:r w:rsidR="00A23186">
              <w:rPr>
                <w:rFonts w:cs="Arial"/>
                <w:sz w:val="15"/>
                <w:szCs w:val="15"/>
              </w:rPr>
              <w:t>52</w:t>
            </w:r>
            <w:r>
              <w:rPr>
                <w:rFonts w:cs="Arial"/>
                <w:sz w:val="15"/>
                <w:szCs w:val="15"/>
              </w:rPr>
              <w:t xml:space="preserve"> </w:t>
            </w:r>
          </w:p>
        </w:tc>
        <w:tc>
          <w:tcPr>
            <w:tcW w:w="873" w:type="pct"/>
            <w:tcBorders>
              <w:top w:val="single" w:sz="4" w:space="0" w:color="auto"/>
              <w:left w:val="nil"/>
              <w:bottom w:val="nil"/>
              <w:right w:val="nil"/>
            </w:tcBorders>
            <w:shd w:val="clear" w:color="auto" w:fill="auto"/>
            <w:vAlign w:val="bottom"/>
          </w:tcPr>
          <w:p w14:paraId="5480085F" w14:textId="1F39B0C3" w:rsidR="00ED376D" w:rsidRPr="001E18E5" w:rsidRDefault="007F5BCD" w:rsidP="00ED376D">
            <w:pPr>
              <w:ind w:right="-57"/>
              <w:jc w:val="right"/>
              <w:rPr>
                <w:rFonts w:cs="Arial"/>
                <w:sz w:val="15"/>
                <w:szCs w:val="15"/>
              </w:rPr>
            </w:pPr>
            <w:r>
              <w:rPr>
                <w:rFonts w:cs="Arial"/>
                <w:sz w:val="15"/>
                <w:szCs w:val="15"/>
              </w:rPr>
              <w:t>(</w:t>
            </w:r>
            <w:r w:rsidR="00D606D6">
              <w:rPr>
                <w:rFonts w:cs="Arial"/>
                <w:sz w:val="15"/>
                <w:szCs w:val="15"/>
              </w:rPr>
              <w:t xml:space="preserve">76 </w:t>
            </w:r>
            <w:r w:rsidR="00AA6C41">
              <w:rPr>
                <w:rFonts w:cs="Arial"/>
                <w:sz w:val="15"/>
                <w:szCs w:val="15"/>
              </w:rPr>
              <w:t>854</w:t>
            </w:r>
            <w:r>
              <w:rPr>
                <w:rFonts w:cs="Arial"/>
                <w:sz w:val="15"/>
                <w:szCs w:val="15"/>
              </w:rPr>
              <w:t>)</w:t>
            </w:r>
          </w:p>
        </w:tc>
        <w:tc>
          <w:tcPr>
            <w:tcW w:w="735" w:type="pct"/>
            <w:tcBorders>
              <w:top w:val="single" w:sz="4" w:space="0" w:color="auto"/>
              <w:left w:val="nil"/>
              <w:bottom w:val="nil"/>
              <w:right w:val="nil"/>
            </w:tcBorders>
            <w:shd w:val="clear" w:color="auto" w:fill="auto"/>
            <w:vAlign w:val="bottom"/>
          </w:tcPr>
          <w:p w14:paraId="4ECDFFD9" w14:textId="033EE024" w:rsidR="00ED376D" w:rsidRPr="001E18E5" w:rsidRDefault="000548FB" w:rsidP="00ED376D">
            <w:pPr>
              <w:jc w:val="right"/>
              <w:rPr>
                <w:rFonts w:cs="Arial"/>
                <w:sz w:val="15"/>
                <w:szCs w:val="15"/>
              </w:rPr>
            </w:pPr>
            <w:r>
              <w:rPr>
                <w:rFonts w:cs="Arial"/>
                <w:sz w:val="15"/>
                <w:szCs w:val="15"/>
              </w:rPr>
              <w:t>-</w:t>
            </w:r>
          </w:p>
        </w:tc>
        <w:tc>
          <w:tcPr>
            <w:tcW w:w="648" w:type="pct"/>
            <w:tcBorders>
              <w:top w:val="single" w:sz="4" w:space="0" w:color="auto"/>
              <w:left w:val="nil"/>
              <w:bottom w:val="nil"/>
              <w:right w:val="nil"/>
            </w:tcBorders>
            <w:shd w:val="clear" w:color="auto" w:fill="auto"/>
            <w:vAlign w:val="bottom"/>
          </w:tcPr>
          <w:p w14:paraId="4FDD11C8" w14:textId="0D7DE288" w:rsidR="00ED376D" w:rsidRPr="001E18E5" w:rsidRDefault="00374AFD" w:rsidP="00ED376D">
            <w:pPr>
              <w:jc w:val="right"/>
              <w:rPr>
                <w:rFonts w:cs="Arial"/>
                <w:sz w:val="15"/>
                <w:szCs w:val="15"/>
              </w:rPr>
            </w:pPr>
            <w:r>
              <w:rPr>
                <w:rFonts w:cs="Arial"/>
                <w:sz w:val="15"/>
                <w:szCs w:val="15"/>
              </w:rPr>
              <w:t>240</w:t>
            </w:r>
            <w:r w:rsidR="00BF25AC">
              <w:rPr>
                <w:rFonts w:cs="Arial"/>
                <w:sz w:val="15"/>
                <w:szCs w:val="15"/>
              </w:rPr>
              <w:t> </w:t>
            </w:r>
            <w:r w:rsidR="00A23186">
              <w:rPr>
                <w:rFonts w:cs="Arial"/>
                <w:sz w:val="15"/>
                <w:szCs w:val="15"/>
              </w:rPr>
              <w:t>2</w:t>
            </w:r>
            <w:r w:rsidR="00BF25AC">
              <w:rPr>
                <w:rFonts w:cs="Arial"/>
                <w:sz w:val="15"/>
                <w:szCs w:val="15"/>
              </w:rPr>
              <w:t>8</w:t>
            </w:r>
            <w:r w:rsidR="00A23186">
              <w:rPr>
                <w:rFonts w:cs="Arial"/>
                <w:sz w:val="15"/>
                <w:szCs w:val="15"/>
              </w:rPr>
              <w:t>6</w:t>
            </w:r>
            <w:r w:rsidR="00BF25AC">
              <w:rPr>
                <w:rFonts w:cs="Arial"/>
                <w:sz w:val="15"/>
                <w:szCs w:val="15"/>
              </w:rPr>
              <w:t xml:space="preserve"> </w:t>
            </w:r>
          </w:p>
        </w:tc>
      </w:tr>
      <w:tr w:rsidR="00ED376D" w:rsidRPr="001E18E5" w14:paraId="63709B47" w14:textId="77777777" w:rsidTr="00ED376D">
        <w:tc>
          <w:tcPr>
            <w:tcW w:w="1639" w:type="pct"/>
            <w:tcBorders>
              <w:top w:val="nil"/>
              <w:left w:val="nil"/>
              <w:bottom w:val="nil"/>
              <w:right w:val="nil"/>
            </w:tcBorders>
            <w:shd w:val="clear" w:color="auto" w:fill="auto"/>
            <w:vAlign w:val="center"/>
            <w:hideMark/>
          </w:tcPr>
          <w:p w14:paraId="6D0DC769" w14:textId="77777777" w:rsidR="00ED376D" w:rsidRPr="001E18E5" w:rsidRDefault="00ED376D" w:rsidP="00ED376D">
            <w:pPr>
              <w:ind w:left="176" w:hanging="176"/>
              <w:jc w:val="left"/>
              <w:rPr>
                <w:rFonts w:cs="Arial"/>
                <w:sz w:val="15"/>
                <w:szCs w:val="15"/>
              </w:rPr>
            </w:pPr>
            <w:r w:rsidRPr="001E18E5">
              <w:rPr>
                <w:rFonts w:cs="Arial"/>
                <w:sz w:val="15"/>
                <w:szCs w:val="15"/>
              </w:rPr>
              <w:t>Ostatné pohľadávky voči prepojeným účtovným jednotkám</w:t>
            </w:r>
          </w:p>
        </w:tc>
        <w:tc>
          <w:tcPr>
            <w:tcW w:w="591" w:type="pct"/>
            <w:tcBorders>
              <w:top w:val="nil"/>
              <w:left w:val="nil"/>
              <w:bottom w:val="nil"/>
              <w:right w:val="nil"/>
            </w:tcBorders>
            <w:shd w:val="clear" w:color="auto" w:fill="auto"/>
            <w:vAlign w:val="bottom"/>
            <w:hideMark/>
          </w:tcPr>
          <w:p w14:paraId="44A7FF8E" w14:textId="316823F2" w:rsidR="00ED376D" w:rsidRPr="001E18E5" w:rsidRDefault="00ED376D" w:rsidP="00ED376D">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14:paraId="7C03C086" w14:textId="0337B8A9" w:rsidR="00ED376D" w:rsidRPr="001E18E5" w:rsidRDefault="000548FB" w:rsidP="00ED376D">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14:paraId="36FDE1FF" w14:textId="0BB3D249" w:rsidR="00ED376D" w:rsidRPr="001E18E5" w:rsidRDefault="000548FB" w:rsidP="00ED376D">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44D3BD4B" w14:textId="0C96F86B" w:rsidR="00ED376D" w:rsidRPr="001E18E5" w:rsidRDefault="000548FB" w:rsidP="00ED376D">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0A11AEEE" w14:textId="16C4C654" w:rsidR="00ED376D" w:rsidRPr="001E18E5" w:rsidRDefault="000548FB" w:rsidP="00ED376D">
            <w:pPr>
              <w:jc w:val="right"/>
              <w:rPr>
                <w:rFonts w:cs="Arial"/>
                <w:sz w:val="15"/>
                <w:szCs w:val="15"/>
              </w:rPr>
            </w:pPr>
            <w:r>
              <w:rPr>
                <w:rFonts w:cs="Arial"/>
                <w:sz w:val="15"/>
                <w:szCs w:val="15"/>
              </w:rPr>
              <w:t>-</w:t>
            </w:r>
          </w:p>
        </w:tc>
      </w:tr>
      <w:tr w:rsidR="00ED376D" w:rsidRPr="001E18E5" w14:paraId="6A7469ED" w14:textId="77777777" w:rsidTr="00ED376D">
        <w:tc>
          <w:tcPr>
            <w:tcW w:w="1639" w:type="pct"/>
            <w:tcBorders>
              <w:top w:val="nil"/>
              <w:left w:val="nil"/>
              <w:bottom w:val="nil"/>
              <w:right w:val="nil"/>
            </w:tcBorders>
            <w:shd w:val="clear" w:color="auto" w:fill="auto"/>
            <w:vAlign w:val="center"/>
            <w:hideMark/>
          </w:tcPr>
          <w:p w14:paraId="7201E32F" w14:textId="77777777" w:rsidR="00ED376D" w:rsidRPr="001E18E5" w:rsidRDefault="00ED376D" w:rsidP="00ED376D">
            <w:pPr>
              <w:ind w:left="176" w:hanging="176"/>
              <w:jc w:val="left"/>
              <w:rPr>
                <w:rFonts w:cs="Arial"/>
                <w:sz w:val="15"/>
                <w:szCs w:val="15"/>
              </w:rPr>
            </w:pPr>
            <w:r w:rsidRPr="001E18E5">
              <w:rPr>
                <w:rFonts w:cs="Arial"/>
                <w:sz w:val="15"/>
                <w:szCs w:val="15"/>
              </w:rPr>
              <w:t>Ostatné pohľadávky v rámci podielovej účasti okrem pohľadávok voči prepojeným účtovným jednotkám</w:t>
            </w:r>
          </w:p>
        </w:tc>
        <w:tc>
          <w:tcPr>
            <w:tcW w:w="591" w:type="pct"/>
            <w:tcBorders>
              <w:top w:val="nil"/>
              <w:left w:val="nil"/>
              <w:bottom w:val="nil"/>
              <w:right w:val="nil"/>
            </w:tcBorders>
            <w:shd w:val="clear" w:color="auto" w:fill="auto"/>
            <w:vAlign w:val="bottom"/>
            <w:hideMark/>
          </w:tcPr>
          <w:p w14:paraId="4D756D99" w14:textId="15F94835" w:rsidR="00ED376D" w:rsidRPr="001E18E5" w:rsidRDefault="00ED376D" w:rsidP="00ED376D">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14:paraId="2CFA533C" w14:textId="1753D4F9" w:rsidR="00ED376D" w:rsidRPr="001E18E5" w:rsidRDefault="000548FB" w:rsidP="00ED376D">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14:paraId="1A57F7AC" w14:textId="061E2562" w:rsidR="00ED376D" w:rsidRPr="001E18E5" w:rsidRDefault="000548FB" w:rsidP="00ED376D">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3BC530EA" w14:textId="4D8CDAAC" w:rsidR="00ED376D" w:rsidRPr="001E18E5" w:rsidRDefault="000548FB" w:rsidP="00ED376D">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16F25A07" w14:textId="2FADC98F" w:rsidR="00ED376D" w:rsidRPr="001E18E5" w:rsidRDefault="000548FB" w:rsidP="00ED376D">
            <w:pPr>
              <w:jc w:val="right"/>
              <w:rPr>
                <w:rFonts w:cs="Arial"/>
                <w:sz w:val="15"/>
                <w:szCs w:val="15"/>
              </w:rPr>
            </w:pPr>
            <w:r>
              <w:rPr>
                <w:rFonts w:cs="Arial"/>
                <w:sz w:val="15"/>
                <w:szCs w:val="15"/>
              </w:rPr>
              <w:t>-</w:t>
            </w:r>
          </w:p>
        </w:tc>
      </w:tr>
      <w:tr w:rsidR="00ED376D" w:rsidRPr="001E18E5" w14:paraId="29901F1F" w14:textId="77777777" w:rsidTr="00ED376D">
        <w:tc>
          <w:tcPr>
            <w:tcW w:w="1639" w:type="pct"/>
            <w:tcBorders>
              <w:top w:val="nil"/>
              <w:left w:val="nil"/>
              <w:bottom w:val="nil"/>
              <w:right w:val="nil"/>
            </w:tcBorders>
            <w:shd w:val="clear" w:color="auto" w:fill="auto"/>
            <w:vAlign w:val="center"/>
            <w:hideMark/>
          </w:tcPr>
          <w:p w14:paraId="0F108975" w14:textId="77777777" w:rsidR="00ED376D" w:rsidRPr="001E18E5" w:rsidRDefault="00ED376D" w:rsidP="00ED376D">
            <w:pPr>
              <w:ind w:left="176" w:hanging="176"/>
              <w:jc w:val="left"/>
              <w:rPr>
                <w:rFonts w:cs="Arial"/>
                <w:sz w:val="15"/>
                <w:szCs w:val="15"/>
              </w:rPr>
            </w:pPr>
            <w:r w:rsidRPr="001E18E5">
              <w:rPr>
                <w:rFonts w:cs="Arial"/>
                <w:sz w:val="15"/>
                <w:szCs w:val="15"/>
              </w:rPr>
              <w:t>Pohľadávky voči spoločníkom, členom a združeniu</w:t>
            </w:r>
          </w:p>
        </w:tc>
        <w:tc>
          <w:tcPr>
            <w:tcW w:w="591" w:type="pct"/>
            <w:tcBorders>
              <w:top w:val="nil"/>
              <w:left w:val="nil"/>
              <w:bottom w:val="nil"/>
              <w:right w:val="nil"/>
            </w:tcBorders>
            <w:shd w:val="clear" w:color="auto" w:fill="auto"/>
            <w:vAlign w:val="bottom"/>
            <w:hideMark/>
          </w:tcPr>
          <w:p w14:paraId="0876179D" w14:textId="391A3AF5" w:rsidR="00ED376D" w:rsidRPr="001E18E5" w:rsidRDefault="00ED376D" w:rsidP="00ED376D">
            <w:pPr>
              <w:jc w:val="right"/>
              <w:rPr>
                <w:rFonts w:cs="Arial"/>
                <w:sz w:val="15"/>
                <w:szCs w:val="15"/>
              </w:rPr>
            </w:pPr>
            <w:r>
              <w:rPr>
                <w:rFonts w:cs="Arial"/>
                <w:sz w:val="15"/>
                <w:szCs w:val="15"/>
              </w:rPr>
              <w:t>-</w:t>
            </w:r>
          </w:p>
        </w:tc>
        <w:tc>
          <w:tcPr>
            <w:tcW w:w="514" w:type="pct"/>
            <w:tcBorders>
              <w:top w:val="nil"/>
              <w:left w:val="nil"/>
              <w:bottom w:val="nil"/>
              <w:right w:val="nil"/>
            </w:tcBorders>
            <w:shd w:val="clear" w:color="auto" w:fill="auto"/>
            <w:vAlign w:val="bottom"/>
          </w:tcPr>
          <w:p w14:paraId="357487CD" w14:textId="3E5491D6" w:rsidR="00ED376D" w:rsidRPr="001E18E5" w:rsidRDefault="000548FB" w:rsidP="00ED376D">
            <w:pPr>
              <w:jc w:val="right"/>
              <w:rPr>
                <w:rFonts w:cs="Arial"/>
                <w:sz w:val="15"/>
                <w:szCs w:val="15"/>
              </w:rPr>
            </w:pPr>
            <w:r>
              <w:rPr>
                <w:rFonts w:cs="Arial"/>
                <w:sz w:val="15"/>
                <w:szCs w:val="15"/>
              </w:rPr>
              <w:t>-</w:t>
            </w:r>
          </w:p>
        </w:tc>
        <w:tc>
          <w:tcPr>
            <w:tcW w:w="873" w:type="pct"/>
            <w:tcBorders>
              <w:top w:val="nil"/>
              <w:left w:val="nil"/>
              <w:bottom w:val="nil"/>
              <w:right w:val="nil"/>
            </w:tcBorders>
            <w:shd w:val="clear" w:color="auto" w:fill="auto"/>
            <w:vAlign w:val="bottom"/>
          </w:tcPr>
          <w:p w14:paraId="528A8BED" w14:textId="4D6B877F" w:rsidR="00ED376D" w:rsidRPr="001E18E5" w:rsidRDefault="000548FB" w:rsidP="00ED376D">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2826F5BD" w14:textId="3139FB4A" w:rsidR="00ED376D" w:rsidRPr="001E18E5" w:rsidRDefault="000548FB" w:rsidP="00ED376D">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79AE2A0D" w14:textId="186A0BCB" w:rsidR="00ED376D" w:rsidRPr="001E18E5" w:rsidRDefault="000548FB" w:rsidP="00ED376D">
            <w:pPr>
              <w:jc w:val="right"/>
              <w:rPr>
                <w:rFonts w:cs="Arial"/>
                <w:sz w:val="15"/>
                <w:szCs w:val="15"/>
              </w:rPr>
            </w:pPr>
            <w:r>
              <w:rPr>
                <w:rFonts w:cs="Arial"/>
                <w:sz w:val="15"/>
                <w:szCs w:val="15"/>
              </w:rPr>
              <w:t>-</w:t>
            </w:r>
          </w:p>
        </w:tc>
      </w:tr>
      <w:tr w:rsidR="00ED376D" w:rsidRPr="001E18E5" w14:paraId="5BC81739" w14:textId="77777777" w:rsidTr="00ED376D">
        <w:tc>
          <w:tcPr>
            <w:tcW w:w="1639" w:type="pct"/>
            <w:tcBorders>
              <w:top w:val="nil"/>
              <w:left w:val="nil"/>
              <w:bottom w:val="nil"/>
              <w:right w:val="nil"/>
            </w:tcBorders>
            <w:shd w:val="clear" w:color="auto" w:fill="auto"/>
            <w:vAlign w:val="center"/>
            <w:hideMark/>
          </w:tcPr>
          <w:p w14:paraId="1906BF68" w14:textId="77777777" w:rsidR="00ED376D" w:rsidRPr="001E18E5" w:rsidRDefault="00ED376D" w:rsidP="00ED376D">
            <w:pPr>
              <w:ind w:left="176" w:hanging="176"/>
              <w:jc w:val="left"/>
              <w:rPr>
                <w:rFonts w:cs="Arial"/>
                <w:sz w:val="15"/>
                <w:szCs w:val="15"/>
              </w:rPr>
            </w:pPr>
            <w:r w:rsidRPr="001E18E5">
              <w:rPr>
                <w:rFonts w:cs="Arial"/>
                <w:sz w:val="15"/>
                <w:szCs w:val="15"/>
              </w:rPr>
              <w:t>Iné pohľadávky</w:t>
            </w:r>
          </w:p>
        </w:tc>
        <w:tc>
          <w:tcPr>
            <w:tcW w:w="591" w:type="pct"/>
            <w:tcBorders>
              <w:top w:val="nil"/>
              <w:left w:val="nil"/>
              <w:bottom w:val="single" w:sz="4" w:space="0" w:color="auto"/>
              <w:right w:val="nil"/>
            </w:tcBorders>
            <w:shd w:val="clear" w:color="auto" w:fill="auto"/>
            <w:vAlign w:val="bottom"/>
            <w:hideMark/>
          </w:tcPr>
          <w:p w14:paraId="32E9B5C6" w14:textId="37533048" w:rsidR="00ED376D" w:rsidRPr="001E18E5" w:rsidRDefault="00ED376D" w:rsidP="00ED376D">
            <w:pPr>
              <w:jc w:val="right"/>
              <w:rPr>
                <w:rFonts w:cs="Arial"/>
                <w:sz w:val="15"/>
                <w:szCs w:val="15"/>
              </w:rPr>
            </w:pPr>
            <w:r>
              <w:rPr>
                <w:rFonts w:cs="Arial"/>
                <w:sz w:val="15"/>
                <w:szCs w:val="15"/>
              </w:rPr>
              <w:t>216 323</w:t>
            </w:r>
          </w:p>
        </w:tc>
        <w:tc>
          <w:tcPr>
            <w:tcW w:w="514" w:type="pct"/>
            <w:tcBorders>
              <w:top w:val="nil"/>
              <w:left w:val="nil"/>
              <w:bottom w:val="single" w:sz="4" w:space="0" w:color="auto"/>
              <w:right w:val="nil"/>
            </w:tcBorders>
            <w:shd w:val="clear" w:color="auto" w:fill="auto"/>
            <w:vAlign w:val="bottom"/>
          </w:tcPr>
          <w:p w14:paraId="4AEF4139" w14:textId="0D700337" w:rsidR="00ED376D" w:rsidRPr="001E18E5" w:rsidRDefault="00A23186" w:rsidP="00ED376D">
            <w:pPr>
              <w:jc w:val="right"/>
              <w:rPr>
                <w:rFonts w:cs="Arial"/>
                <w:sz w:val="15"/>
                <w:szCs w:val="15"/>
              </w:rPr>
            </w:pPr>
            <w:r>
              <w:rPr>
                <w:rFonts w:cs="Arial"/>
                <w:sz w:val="15"/>
                <w:szCs w:val="15"/>
              </w:rPr>
              <w:t>11 300</w:t>
            </w:r>
          </w:p>
        </w:tc>
        <w:tc>
          <w:tcPr>
            <w:tcW w:w="873" w:type="pct"/>
            <w:tcBorders>
              <w:top w:val="nil"/>
              <w:left w:val="nil"/>
              <w:bottom w:val="single" w:sz="4" w:space="0" w:color="auto"/>
              <w:right w:val="nil"/>
            </w:tcBorders>
            <w:shd w:val="clear" w:color="auto" w:fill="auto"/>
            <w:vAlign w:val="bottom"/>
          </w:tcPr>
          <w:p w14:paraId="57A60ECF" w14:textId="1D380C48" w:rsidR="00ED376D" w:rsidRPr="001E18E5" w:rsidRDefault="000548FB" w:rsidP="00ED376D">
            <w:pPr>
              <w:jc w:val="right"/>
              <w:rPr>
                <w:rFonts w:cs="Arial"/>
                <w:sz w:val="15"/>
                <w:szCs w:val="15"/>
              </w:rPr>
            </w:pPr>
            <w:r>
              <w:rPr>
                <w:rFonts w:cs="Arial"/>
                <w:sz w:val="15"/>
                <w:szCs w:val="15"/>
              </w:rPr>
              <w:t>-</w:t>
            </w:r>
          </w:p>
        </w:tc>
        <w:tc>
          <w:tcPr>
            <w:tcW w:w="735" w:type="pct"/>
            <w:tcBorders>
              <w:top w:val="nil"/>
              <w:left w:val="nil"/>
              <w:bottom w:val="single" w:sz="4" w:space="0" w:color="auto"/>
              <w:right w:val="nil"/>
            </w:tcBorders>
            <w:shd w:val="clear" w:color="auto" w:fill="auto"/>
            <w:vAlign w:val="bottom"/>
          </w:tcPr>
          <w:p w14:paraId="1892F2A5" w14:textId="0A3BDB95" w:rsidR="00ED376D" w:rsidRPr="001E18E5" w:rsidRDefault="000548FB" w:rsidP="00ED376D">
            <w:pPr>
              <w:jc w:val="right"/>
              <w:rPr>
                <w:rFonts w:cs="Arial"/>
                <w:sz w:val="15"/>
                <w:szCs w:val="15"/>
              </w:rPr>
            </w:pPr>
            <w:r>
              <w:rPr>
                <w:rFonts w:cs="Arial"/>
                <w:sz w:val="15"/>
                <w:szCs w:val="15"/>
              </w:rPr>
              <w:t>-</w:t>
            </w:r>
          </w:p>
        </w:tc>
        <w:tc>
          <w:tcPr>
            <w:tcW w:w="648" w:type="pct"/>
            <w:tcBorders>
              <w:top w:val="nil"/>
              <w:left w:val="nil"/>
              <w:bottom w:val="single" w:sz="4" w:space="0" w:color="auto"/>
              <w:right w:val="nil"/>
            </w:tcBorders>
            <w:shd w:val="clear" w:color="auto" w:fill="auto"/>
            <w:vAlign w:val="bottom"/>
          </w:tcPr>
          <w:p w14:paraId="58735671" w14:textId="4B83C83A" w:rsidR="00ED376D" w:rsidRPr="001E18E5" w:rsidRDefault="00A23186" w:rsidP="00ED376D">
            <w:pPr>
              <w:jc w:val="right"/>
              <w:rPr>
                <w:rFonts w:cs="Arial"/>
                <w:sz w:val="15"/>
                <w:szCs w:val="15"/>
              </w:rPr>
            </w:pPr>
            <w:r>
              <w:rPr>
                <w:rFonts w:cs="Arial"/>
                <w:sz w:val="15"/>
                <w:szCs w:val="15"/>
              </w:rPr>
              <w:t>227 623</w:t>
            </w:r>
            <w:r w:rsidR="00BF25AC">
              <w:rPr>
                <w:rFonts w:cs="Arial"/>
                <w:sz w:val="15"/>
                <w:szCs w:val="15"/>
              </w:rPr>
              <w:t xml:space="preserve"> </w:t>
            </w:r>
          </w:p>
        </w:tc>
      </w:tr>
      <w:tr w:rsidR="00ED376D" w:rsidRPr="001E18E5" w14:paraId="7CD25B6B" w14:textId="77777777" w:rsidTr="00ED376D">
        <w:tc>
          <w:tcPr>
            <w:tcW w:w="1639" w:type="pct"/>
            <w:tcBorders>
              <w:top w:val="nil"/>
              <w:left w:val="nil"/>
              <w:bottom w:val="single" w:sz="8" w:space="0" w:color="auto"/>
              <w:right w:val="nil"/>
            </w:tcBorders>
            <w:shd w:val="clear" w:color="auto" w:fill="auto"/>
            <w:noWrap/>
            <w:vAlign w:val="center"/>
            <w:hideMark/>
          </w:tcPr>
          <w:p w14:paraId="262FCE4F" w14:textId="77777777" w:rsidR="00ED376D" w:rsidRPr="001E18E5" w:rsidRDefault="00ED376D" w:rsidP="00ED376D">
            <w:pPr>
              <w:ind w:left="176" w:hanging="176"/>
              <w:jc w:val="left"/>
              <w:rPr>
                <w:rFonts w:cs="Arial"/>
                <w:b/>
                <w:bCs/>
                <w:sz w:val="15"/>
                <w:szCs w:val="15"/>
              </w:rPr>
            </w:pPr>
            <w:r w:rsidRPr="001E18E5">
              <w:rPr>
                <w:rFonts w:cs="Arial"/>
                <w:b/>
                <w:bCs/>
                <w:sz w:val="15"/>
                <w:szCs w:val="15"/>
              </w:rPr>
              <w:t>Spolu</w:t>
            </w:r>
          </w:p>
        </w:tc>
        <w:tc>
          <w:tcPr>
            <w:tcW w:w="591" w:type="pct"/>
            <w:tcBorders>
              <w:top w:val="nil"/>
              <w:left w:val="nil"/>
              <w:bottom w:val="single" w:sz="8" w:space="0" w:color="auto"/>
              <w:right w:val="nil"/>
            </w:tcBorders>
            <w:shd w:val="clear" w:color="auto" w:fill="auto"/>
            <w:vAlign w:val="bottom"/>
            <w:hideMark/>
          </w:tcPr>
          <w:p w14:paraId="130A760F" w14:textId="19A5310A" w:rsidR="00ED376D" w:rsidRPr="001E18E5" w:rsidRDefault="00ED376D" w:rsidP="00ED376D">
            <w:pPr>
              <w:jc w:val="right"/>
              <w:rPr>
                <w:rFonts w:cs="Arial"/>
                <w:b/>
                <w:bCs/>
                <w:sz w:val="15"/>
                <w:szCs w:val="15"/>
              </w:rPr>
            </w:pPr>
            <w:r>
              <w:rPr>
                <w:rFonts w:cs="Arial"/>
                <w:b/>
                <w:bCs/>
                <w:sz w:val="15"/>
                <w:szCs w:val="15"/>
              </w:rPr>
              <w:t xml:space="preserve">516 411 </w:t>
            </w:r>
          </w:p>
        </w:tc>
        <w:tc>
          <w:tcPr>
            <w:tcW w:w="514" w:type="pct"/>
            <w:tcBorders>
              <w:top w:val="nil"/>
              <w:left w:val="nil"/>
              <w:bottom w:val="single" w:sz="8" w:space="0" w:color="auto"/>
              <w:right w:val="nil"/>
            </w:tcBorders>
            <w:shd w:val="clear" w:color="auto" w:fill="auto"/>
            <w:vAlign w:val="bottom"/>
          </w:tcPr>
          <w:p w14:paraId="135FCA42" w14:textId="3316338D" w:rsidR="00ED376D" w:rsidRPr="001E18E5" w:rsidRDefault="00A23186" w:rsidP="00ED376D">
            <w:pPr>
              <w:jc w:val="right"/>
              <w:rPr>
                <w:rFonts w:cs="Arial"/>
                <w:b/>
                <w:bCs/>
                <w:sz w:val="15"/>
                <w:szCs w:val="15"/>
              </w:rPr>
            </w:pPr>
            <w:r>
              <w:rPr>
                <w:rFonts w:cs="Arial"/>
                <w:b/>
                <w:bCs/>
                <w:sz w:val="15"/>
                <w:szCs w:val="15"/>
              </w:rPr>
              <w:t>28 352</w:t>
            </w:r>
            <w:r w:rsidR="000D25AC">
              <w:rPr>
                <w:rFonts w:cs="Arial"/>
                <w:b/>
                <w:bCs/>
                <w:sz w:val="15"/>
                <w:szCs w:val="15"/>
              </w:rPr>
              <w:t xml:space="preserve"> </w:t>
            </w:r>
          </w:p>
        </w:tc>
        <w:tc>
          <w:tcPr>
            <w:tcW w:w="873" w:type="pct"/>
            <w:tcBorders>
              <w:top w:val="nil"/>
              <w:left w:val="nil"/>
              <w:bottom w:val="single" w:sz="8" w:space="0" w:color="auto"/>
              <w:right w:val="nil"/>
            </w:tcBorders>
            <w:shd w:val="clear" w:color="auto" w:fill="auto"/>
            <w:vAlign w:val="bottom"/>
          </w:tcPr>
          <w:p w14:paraId="5CDF1147" w14:textId="75C46D14" w:rsidR="00ED376D" w:rsidRPr="001E18E5" w:rsidRDefault="000D25AC" w:rsidP="00ED376D">
            <w:pPr>
              <w:ind w:right="-57"/>
              <w:jc w:val="right"/>
              <w:rPr>
                <w:rFonts w:cs="Arial"/>
                <w:b/>
                <w:bCs/>
                <w:sz w:val="15"/>
                <w:szCs w:val="15"/>
              </w:rPr>
            </w:pPr>
            <w:r>
              <w:rPr>
                <w:rFonts w:cs="Arial"/>
                <w:b/>
                <w:bCs/>
                <w:sz w:val="15"/>
                <w:szCs w:val="15"/>
              </w:rPr>
              <w:t xml:space="preserve">(76 854) </w:t>
            </w:r>
          </w:p>
        </w:tc>
        <w:tc>
          <w:tcPr>
            <w:tcW w:w="735" w:type="pct"/>
            <w:tcBorders>
              <w:top w:val="nil"/>
              <w:left w:val="nil"/>
              <w:bottom w:val="single" w:sz="8" w:space="0" w:color="auto"/>
              <w:right w:val="nil"/>
            </w:tcBorders>
            <w:shd w:val="clear" w:color="auto" w:fill="auto"/>
            <w:vAlign w:val="bottom"/>
          </w:tcPr>
          <w:p w14:paraId="74A6BFAF" w14:textId="0B9995B3" w:rsidR="00ED376D" w:rsidRPr="001E18E5" w:rsidRDefault="000548FB" w:rsidP="00ED376D">
            <w:pPr>
              <w:jc w:val="right"/>
              <w:rPr>
                <w:rFonts w:cs="Arial"/>
                <w:b/>
                <w:bCs/>
                <w:sz w:val="15"/>
                <w:szCs w:val="15"/>
              </w:rPr>
            </w:pPr>
            <w:r>
              <w:rPr>
                <w:rFonts w:cs="Arial"/>
                <w:b/>
                <w:bCs/>
                <w:sz w:val="15"/>
                <w:szCs w:val="15"/>
              </w:rPr>
              <w:t>-</w:t>
            </w:r>
          </w:p>
        </w:tc>
        <w:tc>
          <w:tcPr>
            <w:tcW w:w="648" w:type="pct"/>
            <w:tcBorders>
              <w:top w:val="nil"/>
              <w:left w:val="nil"/>
              <w:bottom w:val="single" w:sz="8" w:space="0" w:color="auto"/>
              <w:right w:val="nil"/>
            </w:tcBorders>
            <w:shd w:val="clear" w:color="auto" w:fill="auto"/>
            <w:vAlign w:val="bottom"/>
          </w:tcPr>
          <w:p w14:paraId="3C14962F" w14:textId="3CB83239" w:rsidR="00ED376D" w:rsidRPr="001E18E5" w:rsidRDefault="00BF25AC" w:rsidP="00ED376D">
            <w:pPr>
              <w:jc w:val="right"/>
              <w:rPr>
                <w:rFonts w:cs="Arial"/>
                <w:b/>
                <w:bCs/>
                <w:sz w:val="15"/>
                <w:szCs w:val="15"/>
              </w:rPr>
            </w:pPr>
            <w:r>
              <w:rPr>
                <w:rFonts w:cs="Arial"/>
                <w:b/>
                <w:bCs/>
                <w:sz w:val="15"/>
                <w:szCs w:val="15"/>
              </w:rPr>
              <w:t>46</w:t>
            </w:r>
            <w:r w:rsidR="00A23186">
              <w:rPr>
                <w:rFonts w:cs="Arial"/>
                <w:b/>
                <w:bCs/>
                <w:sz w:val="15"/>
                <w:szCs w:val="15"/>
              </w:rPr>
              <w:t>7</w:t>
            </w:r>
            <w:r>
              <w:rPr>
                <w:rFonts w:cs="Arial"/>
                <w:b/>
                <w:bCs/>
                <w:sz w:val="15"/>
                <w:szCs w:val="15"/>
              </w:rPr>
              <w:t> </w:t>
            </w:r>
            <w:r w:rsidR="00A23186">
              <w:rPr>
                <w:rFonts w:cs="Arial"/>
                <w:b/>
                <w:bCs/>
                <w:sz w:val="15"/>
                <w:szCs w:val="15"/>
              </w:rPr>
              <w:t>909</w:t>
            </w:r>
            <w:r>
              <w:rPr>
                <w:rFonts w:cs="Arial"/>
                <w:b/>
                <w:bCs/>
                <w:sz w:val="15"/>
                <w:szCs w:val="15"/>
              </w:rPr>
              <w:t xml:space="preserve"> </w:t>
            </w:r>
          </w:p>
        </w:tc>
      </w:tr>
    </w:tbl>
    <w:p w14:paraId="2D0A099D" w14:textId="77777777" w:rsidR="00F92BD2" w:rsidRPr="001E18E5" w:rsidRDefault="00F92BD2" w:rsidP="00277161"/>
    <w:bookmarkEnd w:id="14"/>
    <w:p w14:paraId="751F9BAE" w14:textId="77777777" w:rsidR="00F92BD2" w:rsidRPr="001E18E5" w:rsidRDefault="00F92BD2" w:rsidP="00277161">
      <w:pPr>
        <w:rPr>
          <w:snapToGrid w:val="0"/>
          <w:lang w:eastAsia="sk-SK"/>
        </w:rPr>
      </w:pPr>
      <w:r w:rsidRPr="001E18E5">
        <w:rPr>
          <w:snapToGrid w:val="0"/>
          <w:lang w:eastAsia="sk-SK"/>
        </w:rPr>
        <w:t xml:space="preserve">Spoločnosť vytvára opravné položky na pohľadávky v závislosti od ich vekovej štruktúry. Na pohľadávky po lehote splatnosti nad 360 dní 100 %, nad 180 dní </w:t>
      </w:r>
      <w:r w:rsidR="00CD0ACB" w:rsidRPr="001E18E5">
        <w:rPr>
          <w:snapToGrid w:val="0"/>
          <w:lang w:eastAsia="sk-SK"/>
        </w:rPr>
        <w:t>5</w:t>
      </w:r>
      <w:r w:rsidRPr="001E18E5">
        <w:rPr>
          <w:snapToGrid w:val="0"/>
          <w:lang w:eastAsia="sk-SK"/>
        </w:rPr>
        <w:t>0 %.</w:t>
      </w:r>
    </w:p>
    <w:p w14:paraId="58A465A2" w14:textId="77777777" w:rsidR="00A93E72" w:rsidRPr="001E18E5" w:rsidRDefault="00A93E72" w:rsidP="00277161">
      <w:pPr>
        <w:jc w:val="left"/>
        <w:rPr>
          <w:rFonts w:cs="Arial"/>
          <w:bCs/>
          <w:szCs w:val="26"/>
          <w:u w:val="single"/>
        </w:rPr>
      </w:pPr>
    </w:p>
    <w:p w14:paraId="35DBE8C5" w14:textId="77777777" w:rsidR="00172B11" w:rsidRPr="001E18E5" w:rsidRDefault="00172B11" w:rsidP="00277161">
      <w:pPr>
        <w:pStyle w:val="Heading3"/>
      </w:pPr>
      <w:r w:rsidRPr="001E18E5">
        <w:t>Záložné právo a obmedzené nakladanie s</w:t>
      </w:r>
      <w:r w:rsidR="005A0B9B" w:rsidRPr="001E18E5">
        <w:t> </w:t>
      </w:r>
      <w:r w:rsidRPr="001E18E5">
        <w:t>pohľadávkami</w:t>
      </w:r>
    </w:p>
    <w:p w14:paraId="507D9D24" w14:textId="77777777" w:rsidR="005A0B9B" w:rsidRPr="001E18E5" w:rsidRDefault="005A0B9B" w:rsidP="005A0B9B"/>
    <w:p w14:paraId="7E02442B" w14:textId="77777777" w:rsidR="005A0B9B" w:rsidRPr="001E18E5" w:rsidRDefault="001552E1" w:rsidP="005A0B9B">
      <w:r w:rsidRPr="001E18E5">
        <w:t>Spoločnosť má zo dňa 10.</w:t>
      </w:r>
      <w:r w:rsidR="00B26445" w:rsidRPr="001E18E5">
        <w:t xml:space="preserve"> septembra </w:t>
      </w:r>
      <w:r w:rsidRPr="001E18E5">
        <w:t>2013 uzatvorenú Zmluvu</w:t>
      </w:r>
      <w:r w:rsidR="005A0B9B" w:rsidRPr="001E18E5">
        <w:t xml:space="preserve"> o zriadení záložného práva k pohľadávkam ako zabezpečenie </w:t>
      </w:r>
      <w:r w:rsidRPr="001E18E5">
        <w:t>Zmluvy o kontokorentnom úvere.</w:t>
      </w:r>
    </w:p>
    <w:p w14:paraId="37FE1A83" w14:textId="77777777" w:rsidR="00277161" w:rsidRPr="001E18E5" w:rsidRDefault="00277161" w:rsidP="00277161">
      <w:pPr>
        <w:rPr>
          <w:snapToGrid w:val="0"/>
          <w:color w:val="000000"/>
          <w:lang w:eastAsia="sk-SK"/>
        </w:rPr>
      </w:pPr>
      <w:bookmarkStart w:id="16" w:name="T_receivables_under_lien"/>
      <w:r w:rsidRPr="001E18E5">
        <w:rPr>
          <w:rFonts w:cs="Arial"/>
          <w:b/>
          <w:bCs/>
          <w:i/>
          <w:iCs/>
          <w:sz w:val="15"/>
          <w:szCs w:val="15"/>
          <w:lang w:eastAsia="sk-SK"/>
        </w:rPr>
        <w:t xml:space="preserve"> </w:t>
      </w:r>
    </w:p>
    <w:bookmarkEnd w:id="16"/>
    <w:p w14:paraId="2A4BD4DB" w14:textId="77777777" w:rsidR="001F4F17" w:rsidRPr="001E18E5" w:rsidRDefault="001F4F17" w:rsidP="001F4F17">
      <w:pPr>
        <w:pStyle w:val="Heading3"/>
      </w:pPr>
      <w:r w:rsidRPr="001E18E5">
        <w:t xml:space="preserve">Odložená daňová pohľadávka </w:t>
      </w:r>
    </w:p>
    <w:p w14:paraId="3A31910D" w14:textId="77777777" w:rsidR="001F4F17" w:rsidRPr="001E18E5" w:rsidRDefault="001F4F17" w:rsidP="001F4F17"/>
    <w:tbl>
      <w:tblPr>
        <w:tblW w:w="5000" w:type="pct"/>
        <w:tblLook w:val="04A0" w:firstRow="1" w:lastRow="0" w:firstColumn="1" w:lastColumn="0" w:noHBand="0" w:noVBand="1"/>
      </w:tblPr>
      <w:tblGrid>
        <w:gridCol w:w="6389"/>
        <w:gridCol w:w="1341"/>
        <w:gridCol w:w="1341"/>
      </w:tblGrid>
      <w:tr w:rsidR="001F4F17" w:rsidRPr="001E18E5" w14:paraId="53C1D287" w14:textId="77777777" w:rsidTr="00864266">
        <w:tc>
          <w:tcPr>
            <w:tcW w:w="3522" w:type="pct"/>
            <w:tcBorders>
              <w:top w:val="single" w:sz="8" w:space="0" w:color="auto"/>
              <w:left w:val="nil"/>
              <w:bottom w:val="nil"/>
              <w:right w:val="nil"/>
            </w:tcBorders>
            <w:shd w:val="clear" w:color="auto" w:fill="auto"/>
            <w:noWrap/>
            <w:vAlign w:val="center"/>
            <w:hideMark/>
          </w:tcPr>
          <w:p w14:paraId="1A96821B" w14:textId="77777777" w:rsidR="001F4F17" w:rsidRPr="001E18E5" w:rsidRDefault="001F4F17" w:rsidP="001F4F17">
            <w:pPr>
              <w:ind w:left="176" w:hanging="176"/>
              <w:rPr>
                <w:rFonts w:cs="Arial"/>
                <w:b/>
                <w:bCs/>
                <w:i/>
                <w:iCs/>
                <w:sz w:val="15"/>
                <w:szCs w:val="15"/>
              </w:rPr>
            </w:pPr>
            <w:r w:rsidRPr="001E18E5">
              <w:rPr>
                <w:rFonts w:cs="Arial"/>
                <w:b/>
                <w:bCs/>
                <w:i/>
                <w:iCs/>
                <w:sz w:val="15"/>
                <w:szCs w:val="15"/>
              </w:rPr>
              <w:t>Položka</w:t>
            </w:r>
          </w:p>
        </w:tc>
        <w:tc>
          <w:tcPr>
            <w:tcW w:w="739" w:type="pct"/>
            <w:tcBorders>
              <w:top w:val="single" w:sz="8" w:space="0" w:color="auto"/>
              <w:left w:val="nil"/>
              <w:bottom w:val="nil"/>
              <w:right w:val="nil"/>
            </w:tcBorders>
            <w:shd w:val="clear" w:color="auto" w:fill="auto"/>
            <w:vAlign w:val="center"/>
            <w:hideMark/>
          </w:tcPr>
          <w:p w14:paraId="1B0A0C3E" w14:textId="67A86E56" w:rsidR="001F4F17" w:rsidRPr="001E18E5" w:rsidRDefault="001F4F17">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00D37D90" w:rsidRPr="001E18E5">
              <w:rPr>
                <w:rFonts w:cs="Arial"/>
                <w:b/>
                <w:bCs/>
                <w:i/>
                <w:iCs/>
                <w:sz w:val="15"/>
                <w:szCs w:val="15"/>
              </w:rPr>
              <w:t>20</w:t>
            </w:r>
            <w:r w:rsidR="00D37D90">
              <w:rPr>
                <w:rFonts w:cs="Arial"/>
                <w:b/>
                <w:bCs/>
                <w:i/>
                <w:iCs/>
                <w:sz w:val="15"/>
                <w:szCs w:val="15"/>
              </w:rPr>
              <w:t>22</w:t>
            </w:r>
          </w:p>
        </w:tc>
        <w:tc>
          <w:tcPr>
            <w:tcW w:w="739" w:type="pct"/>
            <w:tcBorders>
              <w:top w:val="single" w:sz="8" w:space="0" w:color="auto"/>
              <w:left w:val="nil"/>
              <w:bottom w:val="nil"/>
              <w:right w:val="nil"/>
            </w:tcBorders>
            <w:shd w:val="clear" w:color="auto" w:fill="auto"/>
            <w:vAlign w:val="center"/>
            <w:hideMark/>
          </w:tcPr>
          <w:p w14:paraId="6B847678" w14:textId="14FFF1E3" w:rsidR="001F4F17" w:rsidRPr="001E18E5" w:rsidRDefault="001F4F17">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00D37D90" w:rsidRPr="001E18E5">
              <w:rPr>
                <w:rFonts w:cs="Arial"/>
                <w:b/>
                <w:bCs/>
                <w:i/>
                <w:iCs/>
                <w:sz w:val="15"/>
                <w:szCs w:val="15"/>
              </w:rPr>
              <w:t>20</w:t>
            </w:r>
            <w:r w:rsidR="00D37D90">
              <w:rPr>
                <w:rFonts w:cs="Arial"/>
                <w:b/>
                <w:bCs/>
                <w:i/>
                <w:iCs/>
                <w:sz w:val="15"/>
                <w:szCs w:val="15"/>
              </w:rPr>
              <w:t>21</w:t>
            </w:r>
          </w:p>
        </w:tc>
      </w:tr>
      <w:tr w:rsidR="00D37D90" w:rsidRPr="001E18E5" w14:paraId="435F37DC" w14:textId="77777777" w:rsidTr="00864266">
        <w:tc>
          <w:tcPr>
            <w:tcW w:w="3522" w:type="pct"/>
            <w:tcBorders>
              <w:top w:val="single" w:sz="4" w:space="0" w:color="auto"/>
              <w:left w:val="nil"/>
              <w:bottom w:val="nil"/>
              <w:right w:val="nil"/>
            </w:tcBorders>
            <w:shd w:val="clear" w:color="auto" w:fill="auto"/>
            <w:noWrap/>
            <w:vAlign w:val="center"/>
            <w:hideMark/>
          </w:tcPr>
          <w:p w14:paraId="4DB6657A" w14:textId="77777777" w:rsidR="00D37D90" w:rsidRPr="001E18E5" w:rsidRDefault="00D37D90" w:rsidP="00D37D90">
            <w:pPr>
              <w:ind w:left="176" w:hanging="176"/>
              <w:jc w:val="left"/>
              <w:rPr>
                <w:rFonts w:cs="Arial"/>
                <w:sz w:val="15"/>
                <w:szCs w:val="15"/>
              </w:rPr>
            </w:pPr>
            <w:r w:rsidRPr="001E18E5">
              <w:rPr>
                <w:rFonts w:cs="Arial"/>
                <w:sz w:val="15"/>
                <w:szCs w:val="15"/>
              </w:rPr>
              <w:t>Dočasné rozdiely medzi účtovnou hodnotou majetku a daňovou základňou:</w:t>
            </w:r>
          </w:p>
        </w:tc>
        <w:tc>
          <w:tcPr>
            <w:tcW w:w="739" w:type="pct"/>
            <w:tcBorders>
              <w:top w:val="single" w:sz="4" w:space="0" w:color="auto"/>
              <w:left w:val="nil"/>
              <w:bottom w:val="nil"/>
              <w:right w:val="nil"/>
            </w:tcBorders>
            <w:shd w:val="clear" w:color="auto" w:fill="auto"/>
            <w:vAlign w:val="center"/>
          </w:tcPr>
          <w:p w14:paraId="695FCA64" w14:textId="2891B945" w:rsidR="00D37D90" w:rsidRPr="001E18E5" w:rsidRDefault="000548FB" w:rsidP="00D37D90">
            <w:pPr>
              <w:ind w:right="-57"/>
              <w:jc w:val="right"/>
              <w:rPr>
                <w:rFonts w:cs="Arial"/>
                <w:sz w:val="15"/>
                <w:szCs w:val="15"/>
              </w:rPr>
            </w:pPr>
            <w:r>
              <w:rPr>
                <w:rFonts w:cs="Arial"/>
                <w:sz w:val="15"/>
                <w:szCs w:val="15"/>
              </w:rPr>
              <w:t>(</w:t>
            </w:r>
            <w:r w:rsidR="00345CA0">
              <w:rPr>
                <w:rFonts w:cs="Arial"/>
                <w:sz w:val="15"/>
                <w:szCs w:val="15"/>
              </w:rPr>
              <w:t>8</w:t>
            </w:r>
            <w:r>
              <w:rPr>
                <w:rFonts w:cs="Arial"/>
                <w:sz w:val="15"/>
                <w:szCs w:val="15"/>
              </w:rPr>
              <w:t>4</w:t>
            </w:r>
            <w:r w:rsidR="00345CA0">
              <w:rPr>
                <w:rFonts w:cs="Arial"/>
                <w:sz w:val="15"/>
                <w:szCs w:val="15"/>
              </w:rPr>
              <w:t> 80</w:t>
            </w:r>
            <w:r>
              <w:rPr>
                <w:rFonts w:cs="Arial"/>
                <w:sz w:val="15"/>
                <w:szCs w:val="15"/>
              </w:rPr>
              <w:t>5)</w:t>
            </w:r>
            <w:r w:rsidR="00345CA0">
              <w:rPr>
                <w:rFonts w:cs="Arial"/>
                <w:sz w:val="15"/>
                <w:szCs w:val="15"/>
              </w:rPr>
              <w:t xml:space="preserve"> </w:t>
            </w:r>
          </w:p>
        </w:tc>
        <w:tc>
          <w:tcPr>
            <w:tcW w:w="739" w:type="pct"/>
            <w:tcBorders>
              <w:top w:val="single" w:sz="4" w:space="0" w:color="auto"/>
              <w:left w:val="nil"/>
              <w:bottom w:val="nil"/>
              <w:right w:val="nil"/>
            </w:tcBorders>
            <w:shd w:val="clear" w:color="auto" w:fill="auto"/>
            <w:vAlign w:val="center"/>
            <w:hideMark/>
          </w:tcPr>
          <w:p w14:paraId="1AE44CB3" w14:textId="797D4276" w:rsidR="00D37D90" w:rsidRPr="001E18E5" w:rsidRDefault="00D37D90" w:rsidP="00D37D90">
            <w:pPr>
              <w:ind w:right="-57"/>
              <w:jc w:val="right"/>
              <w:rPr>
                <w:rFonts w:cs="Arial"/>
                <w:sz w:val="15"/>
                <w:szCs w:val="15"/>
              </w:rPr>
            </w:pPr>
            <w:r>
              <w:rPr>
                <w:rFonts w:cs="Arial"/>
                <w:sz w:val="15"/>
                <w:szCs w:val="15"/>
              </w:rPr>
              <w:t>(9 205)</w:t>
            </w:r>
          </w:p>
        </w:tc>
      </w:tr>
      <w:tr w:rsidR="00D37D90" w:rsidRPr="001E18E5" w14:paraId="71912540" w14:textId="77777777" w:rsidTr="00864266">
        <w:tc>
          <w:tcPr>
            <w:tcW w:w="3522" w:type="pct"/>
            <w:tcBorders>
              <w:top w:val="nil"/>
              <w:left w:val="nil"/>
              <w:bottom w:val="nil"/>
              <w:right w:val="nil"/>
            </w:tcBorders>
            <w:shd w:val="clear" w:color="auto" w:fill="auto"/>
            <w:noWrap/>
            <w:vAlign w:val="center"/>
            <w:hideMark/>
          </w:tcPr>
          <w:p w14:paraId="36EEBBAE" w14:textId="18E9D14C" w:rsidR="00D37D90" w:rsidRPr="001E18E5" w:rsidRDefault="00D37D90" w:rsidP="00D37D90">
            <w:pPr>
              <w:ind w:left="176"/>
              <w:jc w:val="left"/>
              <w:rPr>
                <w:rFonts w:cs="Arial"/>
                <w:i/>
                <w:iCs/>
                <w:sz w:val="15"/>
                <w:szCs w:val="15"/>
              </w:rPr>
            </w:pPr>
            <w:r w:rsidRPr="001E18E5">
              <w:rPr>
                <w:rFonts w:cs="Arial"/>
                <w:i/>
                <w:iCs/>
                <w:sz w:val="15"/>
                <w:szCs w:val="15"/>
              </w:rPr>
              <w:t>Odpočítateľné</w:t>
            </w:r>
          </w:p>
        </w:tc>
        <w:tc>
          <w:tcPr>
            <w:tcW w:w="739" w:type="pct"/>
            <w:tcBorders>
              <w:top w:val="nil"/>
              <w:left w:val="nil"/>
              <w:bottom w:val="nil"/>
              <w:right w:val="nil"/>
            </w:tcBorders>
            <w:shd w:val="clear" w:color="auto" w:fill="auto"/>
            <w:vAlign w:val="center"/>
          </w:tcPr>
          <w:p w14:paraId="7FA2C3FF" w14:textId="73782917" w:rsidR="00D37D90" w:rsidRPr="001E18E5" w:rsidRDefault="00287824" w:rsidP="00D37D90">
            <w:pPr>
              <w:jc w:val="right"/>
              <w:rPr>
                <w:rFonts w:cs="Arial"/>
                <w:i/>
                <w:iCs/>
                <w:sz w:val="15"/>
                <w:szCs w:val="15"/>
              </w:rPr>
            </w:pPr>
            <w:r>
              <w:rPr>
                <w:rFonts w:cs="Arial"/>
                <w:i/>
                <w:iCs/>
                <w:sz w:val="15"/>
                <w:szCs w:val="15"/>
              </w:rPr>
              <w:t>9</w:t>
            </w:r>
            <w:r w:rsidR="000548FB">
              <w:rPr>
                <w:rFonts w:cs="Arial"/>
                <w:i/>
                <w:iCs/>
                <w:sz w:val="15"/>
                <w:szCs w:val="15"/>
              </w:rPr>
              <w:t>5</w:t>
            </w:r>
            <w:r>
              <w:rPr>
                <w:rFonts w:cs="Arial"/>
                <w:i/>
                <w:iCs/>
                <w:sz w:val="15"/>
                <w:szCs w:val="15"/>
              </w:rPr>
              <w:t> 4</w:t>
            </w:r>
            <w:r w:rsidR="000548FB">
              <w:rPr>
                <w:rFonts w:cs="Arial"/>
                <w:i/>
                <w:iCs/>
                <w:sz w:val="15"/>
                <w:szCs w:val="15"/>
              </w:rPr>
              <w:t>9</w:t>
            </w:r>
            <w:r>
              <w:rPr>
                <w:rFonts w:cs="Arial"/>
                <w:i/>
                <w:iCs/>
                <w:sz w:val="15"/>
                <w:szCs w:val="15"/>
              </w:rPr>
              <w:t xml:space="preserve">5 </w:t>
            </w:r>
          </w:p>
        </w:tc>
        <w:tc>
          <w:tcPr>
            <w:tcW w:w="739" w:type="pct"/>
            <w:tcBorders>
              <w:top w:val="nil"/>
              <w:left w:val="nil"/>
              <w:bottom w:val="nil"/>
              <w:right w:val="nil"/>
            </w:tcBorders>
            <w:shd w:val="clear" w:color="auto" w:fill="auto"/>
            <w:vAlign w:val="center"/>
            <w:hideMark/>
          </w:tcPr>
          <w:p w14:paraId="2245F9E9" w14:textId="63CD5575" w:rsidR="00D37D90" w:rsidRPr="001E18E5" w:rsidRDefault="00D37D90" w:rsidP="00D37D90">
            <w:pPr>
              <w:jc w:val="right"/>
              <w:rPr>
                <w:rFonts w:cs="Arial"/>
                <w:i/>
                <w:iCs/>
                <w:sz w:val="15"/>
                <w:szCs w:val="15"/>
              </w:rPr>
            </w:pPr>
            <w:r>
              <w:rPr>
                <w:rFonts w:cs="Arial"/>
                <w:i/>
                <w:iCs/>
                <w:sz w:val="15"/>
                <w:szCs w:val="15"/>
              </w:rPr>
              <w:t>147 402</w:t>
            </w:r>
          </w:p>
        </w:tc>
      </w:tr>
      <w:tr w:rsidR="00D37D90" w:rsidRPr="001E18E5" w14:paraId="55E1FB4D" w14:textId="77777777" w:rsidTr="00864266">
        <w:tc>
          <w:tcPr>
            <w:tcW w:w="3522" w:type="pct"/>
            <w:tcBorders>
              <w:top w:val="nil"/>
              <w:left w:val="nil"/>
              <w:bottom w:val="nil"/>
              <w:right w:val="nil"/>
            </w:tcBorders>
            <w:shd w:val="clear" w:color="auto" w:fill="auto"/>
            <w:noWrap/>
            <w:vAlign w:val="center"/>
            <w:hideMark/>
          </w:tcPr>
          <w:p w14:paraId="684EFEA2" w14:textId="77777777" w:rsidR="00D37D90" w:rsidRPr="001E18E5" w:rsidRDefault="00D37D90" w:rsidP="00D37D90">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14:paraId="398B8CC1" w14:textId="26624D9C" w:rsidR="00D37D90" w:rsidRPr="001E18E5" w:rsidRDefault="003D0956" w:rsidP="00D37D90">
            <w:pPr>
              <w:ind w:right="-57"/>
              <w:jc w:val="right"/>
              <w:rPr>
                <w:rFonts w:cs="Arial"/>
                <w:i/>
                <w:iCs/>
                <w:sz w:val="15"/>
                <w:szCs w:val="15"/>
              </w:rPr>
            </w:pPr>
            <w:r>
              <w:rPr>
                <w:rFonts w:cs="Arial"/>
                <w:i/>
                <w:iCs/>
                <w:sz w:val="15"/>
                <w:szCs w:val="15"/>
              </w:rPr>
              <w:t>(18</w:t>
            </w:r>
            <w:r w:rsidR="000548FB">
              <w:rPr>
                <w:rFonts w:cs="Arial"/>
                <w:i/>
                <w:iCs/>
                <w:sz w:val="15"/>
                <w:szCs w:val="15"/>
              </w:rPr>
              <w:t>0</w:t>
            </w:r>
            <w:r>
              <w:rPr>
                <w:rFonts w:cs="Arial"/>
                <w:i/>
                <w:iCs/>
                <w:sz w:val="15"/>
                <w:szCs w:val="15"/>
              </w:rPr>
              <w:t> </w:t>
            </w:r>
            <w:r w:rsidR="000548FB">
              <w:rPr>
                <w:rFonts w:cs="Arial"/>
                <w:i/>
                <w:iCs/>
                <w:sz w:val="15"/>
                <w:szCs w:val="15"/>
              </w:rPr>
              <w:t>301</w:t>
            </w:r>
            <w:r>
              <w:rPr>
                <w:rFonts w:cs="Arial"/>
                <w:i/>
                <w:iCs/>
                <w:sz w:val="15"/>
                <w:szCs w:val="15"/>
              </w:rPr>
              <w:t>)</w:t>
            </w:r>
          </w:p>
        </w:tc>
        <w:tc>
          <w:tcPr>
            <w:tcW w:w="739" w:type="pct"/>
            <w:tcBorders>
              <w:top w:val="nil"/>
              <w:left w:val="nil"/>
              <w:bottom w:val="nil"/>
              <w:right w:val="nil"/>
            </w:tcBorders>
            <w:shd w:val="clear" w:color="auto" w:fill="auto"/>
            <w:vAlign w:val="center"/>
            <w:hideMark/>
          </w:tcPr>
          <w:p w14:paraId="39A3A447" w14:textId="24481551" w:rsidR="00D37D90" w:rsidRPr="001E18E5" w:rsidRDefault="00D37D90" w:rsidP="00D37D90">
            <w:pPr>
              <w:ind w:right="-57"/>
              <w:jc w:val="right"/>
              <w:rPr>
                <w:rFonts w:cs="Arial"/>
                <w:i/>
                <w:iCs/>
                <w:sz w:val="15"/>
                <w:szCs w:val="15"/>
              </w:rPr>
            </w:pPr>
            <w:r>
              <w:rPr>
                <w:rFonts w:cs="Arial"/>
                <w:i/>
                <w:iCs/>
                <w:sz w:val="15"/>
                <w:szCs w:val="15"/>
              </w:rPr>
              <w:t>(156 607)</w:t>
            </w:r>
          </w:p>
        </w:tc>
      </w:tr>
      <w:tr w:rsidR="00D37D90" w:rsidRPr="001E18E5" w14:paraId="31022DFF" w14:textId="77777777" w:rsidTr="00864266">
        <w:tc>
          <w:tcPr>
            <w:tcW w:w="3522" w:type="pct"/>
            <w:tcBorders>
              <w:top w:val="nil"/>
              <w:left w:val="nil"/>
              <w:bottom w:val="nil"/>
              <w:right w:val="nil"/>
            </w:tcBorders>
            <w:shd w:val="clear" w:color="auto" w:fill="auto"/>
            <w:noWrap/>
            <w:vAlign w:val="center"/>
            <w:hideMark/>
          </w:tcPr>
          <w:p w14:paraId="5972AC10" w14:textId="77777777" w:rsidR="00D37D90" w:rsidRPr="001E18E5" w:rsidRDefault="00D37D90" w:rsidP="00D37D90">
            <w:pPr>
              <w:ind w:left="176" w:hanging="176"/>
              <w:jc w:val="left"/>
              <w:rPr>
                <w:rFonts w:cs="Arial"/>
                <w:sz w:val="15"/>
                <w:szCs w:val="15"/>
              </w:rPr>
            </w:pPr>
            <w:r w:rsidRPr="001E18E5">
              <w:rPr>
                <w:rFonts w:cs="Arial"/>
                <w:sz w:val="15"/>
                <w:szCs w:val="15"/>
              </w:rPr>
              <w:t>Dočasné rozdiely medzi účtovnou hodnotou záväzkov a daňovou základňou:</w:t>
            </w:r>
          </w:p>
        </w:tc>
        <w:tc>
          <w:tcPr>
            <w:tcW w:w="739" w:type="pct"/>
            <w:tcBorders>
              <w:top w:val="nil"/>
              <w:left w:val="nil"/>
              <w:bottom w:val="nil"/>
              <w:right w:val="nil"/>
            </w:tcBorders>
            <w:shd w:val="clear" w:color="auto" w:fill="auto"/>
            <w:vAlign w:val="center"/>
          </w:tcPr>
          <w:p w14:paraId="1F3FBBA7" w14:textId="057103CC" w:rsidR="00D37D90" w:rsidRPr="001E18E5" w:rsidRDefault="003D0956" w:rsidP="00D37D90">
            <w:pPr>
              <w:jc w:val="right"/>
              <w:rPr>
                <w:rFonts w:cs="Arial"/>
                <w:sz w:val="15"/>
                <w:szCs w:val="15"/>
              </w:rPr>
            </w:pPr>
            <w:r>
              <w:rPr>
                <w:rFonts w:cs="Arial"/>
                <w:sz w:val="15"/>
                <w:szCs w:val="15"/>
              </w:rPr>
              <w:t>14 </w:t>
            </w:r>
            <w:r w:rsidR="000548FB">
              <w:rPr>
                <w:rFonts w:cs="Arial"/>
                <w:sz w:val="15"/>
                <w:szCs w:val="15"/>
              </w:rPr>
              <w:t>609</w:t>
            </w:r>
            <w:r>
              <w:rPr>
                <w:rFonts w:cs="Arial"/>
                <w:sz w:val="15"/>
                <w:szCs w:val="15"/>
              </w:rPr>
              <w:t xml:space="preserve"> </w:t>
            </w:r>
          </w:p>
        </w:tc>
        <w:tc>
          <w:tcPr>
            <w:tcW w:w="739" w:type="pct"/>
            <w:tcBorders>
              <w:top w:val="nil"/>
              <w:left w:val="nil"/>
              <w:bottom w:val="nil"/>
              <w:right w:val="nil"/>
            </w:tcBorders>
            <w:shd w:val="clear" w:color="auto" w:fill="auto"/>
            <w:vAlign w:val="center"/>
            <w:hideMark/>
          </w:tcPr>
          <w:p w14:paraId="6B0EC756" w14:textId="5BAB5398" w:rsidR="00D37D90" w:rsidRPr="001E18E5" w:rsidRDefault="00D37D90" w:rsidP="00D37D90">
            <w:pPr>
              <w:jc w:val="right"/>
              <w:rPr>
                <w:rFonts w:cs="Arial"/>
                <w:sz w:val="15"/>
                <w:szCs w:val="15"/>
              </w:rPr>
            </w:pPr>
            <w:r>
              <w:rPr>
                <w:rFonts w:cs="Arial"/>
                <w:sz w:val="15"/>
                <w:szCs w:val="15"/>
              </w:rPr>
              <w:t>12 708</w:t>
            </w:r>
          </w:p>
        </w:tc>
      </w:tr>
      <w:tr w:rsidR="00D37D90" w:rsidRPr="001E18E5" w14:paraId="16935BC3" w14:textId="77777777" w:rsidTr="00864266">
        <w:tc>
          <w:tcPr>
            <w:tcW w:w="3522" w:type="pct"/>
            <w:tcBorders>
              <w:top w:val="nil"/>
              <w:left w:val="nil"/>
              <w:bottom w:val="nil"/>
              <w:right w:val="nil"/>
            </w:tcBorders>
            <w:shd w:val="clear" w:color="auto" w:fill="auto"/>
            <w:noWrap/>
            <w:vAlign w:val="center"/>
            <w:hideMark/>
          </w:tcPr>
          <w:p w14:paraId="3BAB5DF0" w14:textId="045E70C3" w:rsidR="00D37D90" w:rsidRPr="001E18E5" w:rsidRDefault="00D37D90" w:rsidP="00D37D90">
            <w:pPr>
              <w:ind w:left="176"/>
              <w:jc w:val="left"/>
              <w:rPr>
                <w:rFonts w:cs="Arial"/>
                <w:i/>
                <w:iCs/>
                <w:sz w:val="15"/>
                <w:szCs w:val="15"/>
              </w:rPr>
            </w:pPr>
            <w:r w:rsidRPr="001E18E5">
              <w:rPr>
                <w:rFonts w:cs="Arial"/>
                <w:i/>
                <w:iCs/>
                <w:sz w:val="15"/>
                <w:szCs w:val="15"/>
              </w:rPr>
              <w:t>Odpočítateľné</w:t>
            </w:r>
          </w:p>
        </w:tc>
        <w:tc>
          <w:tcPr>
            <w:tcW w:w="739" w:type="pct"/>
            <w:tcBorders>
              <w:top w:val="nil"/>
              <w:left w:val="nil"/>
              <w:bottom w:val="nil"/>
              <w:right w:val="nil"/>
            </w:tcBorders>
            <w:shd w:val="clear" w:color="auto" w:fill="auto"/>
            <w:vAlign w:val="center"/>
          </w:tcPr>
          <w:p w14:paraId="383F92E9" w14:textId="56B2C7AF" w:rsidR="00D37D90" w:rsidRPr="001E18E5" w:rsidRDefault="000548FB" w:rsidP="00D37D90">
            <w:pPr>
              <w:jc w:val="right"/>
              <w:rPr>
                <w:rFonts w:cs="Arial"/>
                <w:i/>
                <w:iCs/>
                <w:sz w:val="15"/>
                <w:szCs w:val="15"/>
              </w:rPr>
            </w:pPr>
            <w:r>
              <w:rPr>
                <w:rFonts w:cs="Arial"/>
                <w:i/>
                <w:iCs/>
                <w:sz w:val="15"/>
                <w:szCs w:val="15"/>
              </w:rPr>
              <w:t>-</w:t>
            </w:r>
          </w:p>
        </w:tc>
        <w:tc>
          <w:tcPr>
            <w:tcW w:w="739" w:type="pct"/>
            <w:tcBorders>
              <w:top w:val="nil"/>
              <w:left w:val="nil"/>
              <w:bottom w:val="nil"/>
              <w:right w:val="nil"/>
            </w:tcBorders>
            <w:shd w:val="clear" w:color="auto" w:fill="auto"/>
            <w:vAlign w:val="center"/>
            <w:hideMark/>
          </w:tcPr>
          <w:p w14:paraId="79F3BC7F" w14:textId="23A359C5" w:rsidR="00D37D90" w:rsidRPr="001E18E5" w:rsidRDefault="00D37D90" w:rsidP="00D37D90">
            <w:pPr>
              <w:jc w:val="right"/>
              <w:rPr>
                <w:rFonts w:cs="Arial"/>
                <w:i/>
                <w:iCs/>
                <w:sz w:val="15"/>
                <w:szCs w:val="15"/>
              </w:rPr>
            </w:pPr>
            <w:r>
              <w:rPr>
                <w:rFonts w:cs="Arial"/>
                <w:i/>
                <w:iCs/>
                <w:sz w:val="15"/>
                <w:szCs w:val="15"/>
              </w:rPr>
              <w:t>-</w:t>
            </w:r>
          </w:p>
        </w:tc>
      </w:tr>
      <w:tr w:rsidR="00D37D90" w:rsidRPr="001E18E5" w14:paraId="4AB714A9" w14:textId="77777777" w:rsidTr="00864266">
        <w:tc>
          <w:tcPr>
            <w:tcW w:w="3522" w:type="pct"/>
            <w:tcBorders>
              <w:top w:val="nil"/>
              <w:left w:val="nil"/>
              <w:bottom w:val="nil"/>
              <w:right w:val="nil"/>
            </w:tcBorders>
            <w:shd w:val="clear" w:color="auto" w:fill="auto"/>
            <w:noWrap/>
            <w:vAlign w:val="center"/>
            <w:hideMark/>
          </w:tcPr>
          <w:p w14:paraId="2E33F2A0" w14:textId="77777777" w:rsidR="00D37D90" w:rsidRPr="001E18E5" w:rsidRDefault="00D37D90" w:rsidP="00D37D90">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14:paraId="19EFB31A" w14:textId="3BD64AE1" w:rsidR="00D37D90" w:rsidRPr="001E18E5" w:rsidRDefault="003D0956" w:rsidP="00D37D90">
            <w:pPr>
              <w:jc w:val="right"/>
              <w:rPr>
                <w:rFonts w:cs="Arial"/>
                <w:i/>
                <w:iCs/>
                <w:sz w:val="15"/>
                <w:szCs w:val="15"/>
              </w:rPr>
            </w:pPr>
            <w:r>
              <w:rPr>
                <w:rFonts w:cs="Arial"/>
                <w:i/>
                <w:iCs/>
                <w:sz w:val="15"/>
                <w:szCs w:val="15"/>
              </w:rPr>
              <w:t>14 </w:t>
            </w:r>
            <w:r w:rsidR="000548FB">
              <w:rPr>
                <w:rFonts w:cs="Arial"/>
                <w:i/>
                <w:iCs/>
                <w:sz w:val="15"/>
                <w:szCs w:val="15"/>
              </w:rPr>
              <w:t>609</w:t>
            </w:r>
            <w:r>
              <w:rPr>
                <w:rFonts w:cs="Arial"/>
                <w:i/>
                <w:iCs/>
                <w:sz w:val="15"/>
                <w:szCs w:val="15"/>
              </w:rPr>
              <w:t xml:space="preserve"> </w:t>
            </w:r>
          </w:p>
        </w:tc>
        <w:tc>
          <w:tcPr>
            <w:tcW w:w="739" w:type="pct"/>
            <w:tcBorders>
              <w:top w:val="nil"/>
              <w:left w:val="nil"/>
              <w:bottom w:val="nil"/>
              <w:right w:val="nil"/>
            </w:tcBorders>
            <w:shd w:val="clear" w:color="auto" w:fill="auto"/>
            <w:vAlign w:val="center"/>
            <w:hideMark/>
          </w:tcPr>
          <w:p w14:paraId="1BB6B128" w14:textId="2703771A" w:rsidR="00D37D90" w:rsidRPr="001E18E5" w:rsidRDefault="00D37D90" w:rsidP="00D37D90">
            <w:pPr>
              <w:jc w:val="right"/>
              <w:rPr>
                <w:rFonts w:cs="Arial"/>
                <w:i/>
                <w:iCs/>
                <w:sz w:val="15"/>
                <w:szCs w:val="15"/>
              </w:rPr>
            </w:pPr>
            <w:r>
              <w:rPr>
                <w:rFonts w:cs="Arial"/>
                <w:i/>
                <w:iCs/>
                <w:sz w:val="15"/>
                <w:szCs w:val="15"/>
              </w:rPr>
              <w:t>12 708</w:t>
            </w:r>
          </w:p>
        </w:tc>
      </w:tr>
      <w:tr w:rsidR="00D37D90" w:rsidRPr="001E18E5" w14:paraId="4D2D2EB6" w14:textId="77777777" w:rsidTr="00864266">
        <w:tc>
          <w:tcPr>
            <w:tcW w:w="3522" w:type="pct"/>
            <w:tcBorders>
              <w:top w:val="nil"/>
              <w:left w:val="nil"/>
              <w:bottom w:val="nil"/>
              <w:right w:val="nil"/>
            </w:tcBorders>
            <w:shd w:val="clear" w:color="auto" w:fill="auto"/>
            <w:noWrap/>
            <w:vAlign w:val="center"/>
            <w:hideMark/>
          </w:tcPr>
          <w:p w14:paraId="6CA07C05" w14:textId="5C9A8527" w:rsidR="00D37D90" w:rsidRPr="001E18E5" w:rsidRDefault="00D37D90" w:rsidP="00D37D90">
            <w:pPr>
              <w:ind w:left="176" w:hanging="176"/>
              <w:jc w:val="left"/>
              <w:rPr>
                <w:rFonts w:cs="Arial"/>
                <w:sz w:val="15"/>
                <w:szCs w:val="15"/>
              </w:rPr>
            </w:pPr>
            <w:r w:rsidRPr="001E18E5">
              <w:rPr>
                <w:rFonts w:cs="Arial"/>
                <w:sz w:val="15"/>
                <w:szCs w:val="15"/>
              </w:rPr>
              <w:t>Možnosť umorovať daňovú stratu v</w:t>
            </w:r>
            <w:r>
              <w:rPr>
                <w:rFonts w:cs="Arial"/>
                <w:sz w:val="15"/>
                <w:szCs w:val="15"/>
              </w:rPr>
              <w:t> </w:t>
            </w:r>
            <w:r w:rsidRPr="001E18E5">
              <w:rPr>
                <w:rFonts w:cs="Arial"/>
                <w:sz w:val="15"/>
                <w:szCs w:val="15"/>
              </w:rPr>
              <w:t>budúcnosti</w:t>
            </w:r>
          </w:p>
        </w:tc>
        <w:tc>
          <w:tcPr>
            <w:tcW w:w="739" w:type="pct"/>
            <w:tcBorders>
              <w:top w:val="nil"/>
              <w:left w:val="nil"/>
              <w:bottom w:val="nil"/>
              <w:right w:val="nil"/>
            </w:tcBorders>
            <w:shd w:val="clear" w:color="auto" w:fill="auto"/>
            <w:vAlign w:val="center"/>
          </w:tcPr>
          <w:p w14:paraId="63C2C9D8" w14:textId="4AFCE05C" w:rsidR="00D37D90" w:rsidRPr="001E18E5" w:rsidRDefault="000548FB" w:rsidP="00D37D90">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14:paraId="42C65164" w14:textId="623800F0" w:rsidR="00D37D90" w:rsidRPr="001E18E5" w:rsidRDefault="00D37D90" w:rsidP="00D37D90">
            <w:pPr>
              <w:jc w:val="right"/>
              <w:rPr>
                <w:rFonts w:cs="Arial"/>
                <w:sz w:val="15"/>
                <w:szCs w:val="15"/>
              </w:rPr>
            </w:pPr>
            <w:r>
              <w:rPr>
                <w:rFonts w:cs="Arial"/>
                <w:sz w:val="15"/>
                <w:szCs w:val="15"/>
              </w:rPr>
              <w:t>-</w:t>
            </w:r>
          </w:p>
        </w:tc>
      </w:tr>
      <w:tr w:rsidR="00D37D90" w:rsidRPr="001E18E5" w14:paraId="49A8C611" w14:textId="77777777" w:rsidTr="00864266">
        <w:tc>
          <w:tcPr>
            <w:tcW w:w="3522" w:type="pct"/>
            <w:tcBorders>
              <w:top w:val="nil"/>
              <w:left w:val="nil"/>
              <w:bottom w:val="nil"/>
              <w:right w:val="nil"/>
            </w:tcBorders>
            <w:shd w:val="clear" w:color="auto" w:fill="auto"/>
            <w:noWrap/>
            <w:vAlign w:val="center"/>
            <w:hideMark/>
          </w:tcPr>
          <w:p w14:paraId="5965DD99" w14:textId="77777777" w:rsidR="00D37D90" w:rsidRPr="001E18E5" w:rsidRDefault="00D37D90" w:rsidP="00D37D90">
            <w:pPr>
              <w:ind w:left="176" w:hanging="176"/>
              <w:jc w:val="left"/>
              <w:rPr>
                <w:rFonts w:cs="Arial"/>
                <w:sz w:val="15"/>
                <w:szCs w:val="15"/>
              </w:rPr>
            </w:pPr>
            <w:r w:rsidRPr="001E18E5">
              <w:rPr>
                <w:rFonts w:cs="Arial"/>
                <w:sz w:val="15"/>
                <w:szCs w:val="15"/>
              </w:rPr>
              <w:t>Možnosť previesť nevyužité daňové odpočty</w:t>
            </w:r>
          </w:p>
        </w:tc>
        <w:tc>
          <w:tcPr>
            <w:tcW w:w="739" w:type="pct"/>
            <w:tcBorders>
              <w:top w:val="nil"/>
              <w:left w:val="nil"/>
              <w:bottom w:val="nil"/>
              <w:right w:val="nil"/>
            </w:tcBorders>
            <w:shd w:val="clear" w:color="auto" w:fill="auto"/>
            <w:vAlign w:val="center"/>
          </w:tcPr>
          <w:p w14:paraId="33F31C7C" w14:textId="1988D706" w:rsidR="00D37D90" w:rsidRPr="001E18E5" w:rsidRDefault="000548FB" w:rsidP="00D37D90">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14:paraId="10989C17" w14:textId="31ADC0DF" w:rsidR="00D37D90" w:rsidRPr="001E18E5" w:rsidRDefault="00D37D90" w:rsidP="00D37D90">
            <w:pPr>
              <w:jc w:val="right"/>
              <w:rPr>
                <w:rFonts w:cs="Arial"/>
                <w:sz w:val="15"/>
                <w:szCs w:val="15"/>
              </w:rPr>
            </w:pPr>
            <w:r>
              <w:rPr>
                <w:rFonts w:cs="Arial"/>
                <w:sz w:val="15"/>
                <w:szCs w:val="15"/>
              </w:rPr>
              <w:t>-</w:t>
            </w:r>
          </w:p>
        </w:tc>
      </w:tr>
      <w:tr w:rsidR="00D37D90" w:rsidRPr="001E18E5" w14:paraId="3C103BA9" w14:textId="77777777" w:rsidTr="00864266">
        <w:tc>
          <w:tcPr>
            <w:tcW w:w="3522" w:type="pct"/>
            <w:tcBorders>
              <w:top w:val="nil"/>
              <w:left w:val="nil"/>
              <w:bottom w:val="nil"/>
              <w:right w:val="nil"/>
            </w:tcBorders>
            <w:shd w:val="clear" w:color="auto" w:fill="auto"/>
            <w:noWrap/>
            <w:vAlign w:val="center"/>
            <w:hideMark/>
          </w:tcPr>
          <w:p w14:paraId="6AC35E5A" w14:textId="77777777" w:rsidR="00D37D90" w:rsidRPr="001E18E5" w:rsidRDefault="00D37D90" w:rsidP="00D37D90">
            <w:pPr>
              <w:ind w:left="176" w:hanging="176"/>
              <w:jc w:val="left"/>
              <w:rPr>
                <w:rFonts w:cs="Arial"/>
                <w:sz w:val="15"/>
                <w:szCs w:val="15"/>
              </w:rPr>
            </w:pPr>
            <w:r w:rsidRPr="001E18E5">
              <w:rPr>
                <w:rFonts w:cs="Arial"/>
                <w:sz w:val="15"/>
                <w:szCs w:val="15"/>
              </w:rPr>
              <w:t>Sadzba dane z príjmov (v %)</w:t>
            </w:r>
          </w:p>
        </w:tc>
        <w:tc>
          <w:tcPr>
            <w:tcW w:w="739" w:type="pct"/>
            <w:tcBorders>
              <w:top w:val="nil"/>
              <w:left w:val="nil"/>
              <w:bottom w:val="nil"/>
              <w:right w:val="nil"/>
            </w:tcBorders>
            <w:shd w:val="clear" w:color="auto" w:fill="auto"/>
            <w:vAlign w:val="center"/>
          </w:tcPr>
          <w:p w14:paraId="64079D47" w14:textId="71CCED9F" w:rsidR="00D37D90" w:rsidRPr="001E18E5" w:rsidRDefault="004D66AD" w:rsidP="00D37D90">
            <w:pPr>
              <w:jc w:val="right"/>
              <w:rPr>
                <w:rFonts w:cs="Arial"/>
                <w:sz w:val="15"/>
                <w:szCs w:val="15"/>
              </w:rPr>
            </w:pPr>
            <w:r>
              <w:rPr>
                <w:rFonts w:cs="Arial"/>
                <w:sz w:val="15"/>
                <w:szCs w:val="15"/>
              </w:rPr>
              <w:t xml:space="preserve">21 </w:t>
            </w:r>
          </w:p>
        </w:tc>
        <w:tc>
          <w:tcPr>
            <w:tcW w:w="739" w:type="pct"/>
            <w:tcBorders>
              <w:top w:val="nil"/>
              <w:left w:val="nil"/>
              <w:bottom w:val="nil"/>
              <w:right w:val="nil"/>
            </w:tcBorders>
            <w:shd w:val="clear" w:color="auto" w:fill="auto"/>
            <w:vAlign w:val="center"/>
            <w:hideMark/>
          </w:tcPr>
          <w:p w14:paraId="13298CEE" w14:textId="5DC4D8F5" w:rsidR="00D37D90" w:rsidRPr="001E18E5" w:rsidRDefault="00D37D90" w:rsidP="00D37D90">
            <w:pPr>
              <w:jc w:val="right"/>
              <w:rPr>
                <w:rFonts w:cs="Arial"/>
                <w:sz w:val="15"/>
                <w:szCs w:val="15"/>
              </w:rPr>
            </w:pPr>
            <w:r>
              <w:rPr>
                <w:rFonts w:cs="Arial"/>
                <w:sz w:val="15"/>
                <w:szCs w:val="15"/>
              </w:rPr>
              <w:t>21</w:t>
            </w:r>
          </w:p>
        </w:tc>
      </w:tr>
      <w:tr w:rsidR="00D37D90" w:rsidRPr="001E18E5" w14:paraId="1F12E43F" w14:textId="77777777" w:rsidTr="00864266">
        <w:tc>
          <w:tcPr>
            <w:tcW w:w="3522" w:type="pct"/>
            <w:tcBorders>
              <w:top w:val="nil"/>
              <w:left w:val="nil"/>
              <w:bottom w:val="nil"/>
              <w:right w:val="nil"/>
            </w:tcBorders>
            <w:shd w:val="clear" w:color="auto" w:fill="auto"/>
            <w:noWrap/>
            <w:vAlign w:val="center"/>
            <w:hideMark/>
          </w:tcPr>
          <w:p w14:paraId="55CD9AE2" w14:textId="77777777" w:rsidR="00D37D90" w:rsidRPr="001E18E5" w:rsidRDefault="00D37D90" w:rsidP="00D37D90">
            <w:pPr>
              <w:ind w:left="176" w:hanging="176"/>
              <w:jc w:val="left"/>
              <w:rPr>
                <w:rFonts w:cs="Arial"/>
                <w:sz w:val="15"/>
                <w:szCs w:val="15"/>
              </w:rPr>
            </w:pPr>
            <w:r w:rsidRPr="001E18E5">
              <w:rPr>
                <w:rFonts w:cs="Arial"/>
                <w:sz w:val="15"/>
                <w:szCs w:val="15"/>
              </w:rPr>
              <w:t>Odložená daňová pohľadávka</w:t>
            </w:r>
          </w:p>
        </w:tc>
        <w:tc>
          <w:tcPr>
            <w:tcW w:w="739" w:type="pct"/>
            <w:tcBorders>
              <w:top w:val="nil"/>
              <w:left w:val="nil"/>
              <w:bottom w:val="nil"/>
              <w:right w:val="nil"/>
            </w:tcBorders>
            <w:shd w:val="clear" w:color="auto" w:fill="auto"/>
            <w:vAlign w:val="center"/>
          </w:tcPr>
          <w:p w14:paraId="4BBBBDCC" w14:textId="421085E7" w:rsidR="00D37D90" w:rsidRPr="001E18E5" w:rsidRDefault="004D66AD" w:rsidP="00D37D90">
            <w:pPr>
              <w:jc w:val="right"/>
              <w:rPr>
                <w:rFonts w:cs="Arial"/>
                <w:sz w:val="15"/>
                <w:szCs w:val="15"/>
              </w:rPr>
            </w:pPr>
            <w:r>
              <w:rPr>
                <w:rFonts w:cs="Arial"/>
                <w:sz w:val="15"/>
                <w:szCs w:val="15"/>
              </w:rPr>
              <w:t>23 </w:t>
            </w:r>
            <w:r w:rsidR="000548FB">
              <w:rPr>
                <w:rFonts w:cs="Arial"/>
                <w:sz w:val="15"/>
                <w:szCs w:val="15"/>
              </w:rPr>
              <w:t>122</w:t>
            </w:r>
            <w:r>
              <w:rPr>
                <w:rFonts w:cs="Arial"/>
                <w:sz w:val="15"/>
                <w:szCs w:val="15"/>
              </w:rPr>
              <w:t xml:space="preserve"> </w:t>
            </w:r>
          </w:p>
        </w:tc>
        <w:tc>
          <w:tcPr>
            <w:tcW w:w="739" w:type="pct"/>
            <w:tcBorders>
              <w:top w:val="nil"/>
              <w:left w:val="nil"/>
              <w:bottom w:val="nil"/>
              <w:right w:val="nil"/>
            </w:tcBorders>
            <w:shd w:val="clear" w:color="auto" w:fill="auto"/>
            <w:vAlign w:val="center"/>
            <w:hideMark/>
          </w:tcPr>
          <w:p w14:paraId="7C6D11F3" w14:textId="0EEDD19A" w:rsidR="00D37D90" w:rsidRPr="001E18E5" w:rsidRDefault="00D37D90" w:rsidP="00D37D90">
            <w:pPr>
              <w:jc w:val="right"/>
              <w:rPr>
                <w:rFonts w:cs="Arial"/>
                <w:sz w:val="15"/>
                <w:szCs w:val="15"/>
              </w:rPr>
            </w:pPr>
            <w:r>
              <w:rPr>
                <w:rFonts w:cs="Arial"/>
                <w:sz w:val="15"/>
                <w:szCs w:val="15"/>
              </w:rPr>
              <w:t>33 623</w:t>
            </w:r>
          </w:p>
        </w:tc>
      </w:tr>
      <w:tr w:rsidR="00D37D90" w:rsidRPr="001E18E5" w14:paraId="3EC96402" w14:textId="77777777" w:rsidTr="00864266">
        <w:tc>
          <w:tcPr>
            <w:tcW w:w="3522" w:type="pct"/>
            <w:tcBorders>
              <w:top w:val="nil"/>
              <w:left w:val="nil"/>
              <w:bottom w:val="nil"/>
              <w:right w:val="nil"/>
            </w:tcBorders>
            <w:shd w:val="clear" w:color="auto" w:fill="auto"/>
            <w:noWrap/>
            <w:vAlign w:val="center"/>
            <w:hideMark/>
          </w:tcPr>
          <w:p w14:paraId="353DDB31" w14:textId="77777777" w:rsidR="00D37D90" w:rsidRPr="001E18E5" w:rsidRDefault="00D37D90" w:rsidP="00D37D90">
            <w:pPr>
              <w:ind w:left="176" w:hanging="176"/>
              <w:jc w:val="left"/>
              <w:rPr>
                <w:rFonts w:cs="Arial"/>
                <w:sz w:val="15"/>
                <w:szCs w:val="15"/>
              </w:rPr>
            </w:pPr>
            <w:r w:rsidRPr="001E18E5">
              <w:rPr>
                <w:rFonts w:cs="Arial"/>
                <w:sz w:val="15"/>
                <w:szCs w:val="15"/>
              </w:rPr>
              <w:t>Uplatnená daňová pohľadávka:</w:t>
            </w:r>
          </w:p>
        </w:tc>
        <w:tc>
          <w:tcPr>
            <w:tcW w:w="739" w:type="pct"/>
            <w:tcBorders>
              <w:top w:val="nil"/>
              <w:left w:val="nil"/>
              <w:bottom w:val="nil"/>
              <w:right w:val="nil"/>
            </w:tcBorders>
            <w:shd w:val="clear" w:color="auto" w:fill="auto"/>
            <w:vAlign w:val="center"/>
          </w:tcPr>
          <w:p w14:paraId="210EB40E" w14:textId="548EBCE3" w:rsidR="00D37D90" w:rsidRPr="001E18E5" w:rsidRDefault="000548FB" w:rsidP="00D37D90">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center"/>
            <w:hideMark/>
          </w:tcPr>
          <w:p w14:paraId="4C1E3AFA" w14:textId="02F1364C" w:rsidR="00D37D90" w:rsidRPr="001E18E5" w:rsidRDefault="00D37D90" w:rsidP="00D37D90">
            <w:pPr>
              <w:jc w:val="right"/>
              <w:rPr>
                <w:rFonts w:cs="Arial"/>
                <w:sz w:val="15"/>
                <w:szCs w:val="15"/>
              </w:rPr>
            </w:pPr>
            <w:r>
              <w:rPr>
                <w:rFonts w:cs="Arial"/>
                <w:sz w:val="15"/>
                <w:szCs w:val="15"/>
              </w:rPr>
              <w:t>-</w:t>
            </w:r>
          </w:p>
        </w:tc>
      </w:tr>
      <w:tr w:rsidR="00D37D90" w:rsidRPr="001E18E5" w14:paraId="625EFE76" w14:textId="77777777" w:rsidTr="00864266">
        <w:tc>
          <w:tcPr>
            <w:tcW w:w="3522" w:type="pct"/>
            <w:tcBorders>
              <w:top w:val="nil"/>
              <w:left w:val="nil"/>
              <w:bottom w:val="nil"/>
              <w:right w:val="nil"/>
            </w:tcBorders>
            <w:shd w:val="clear" w:color="auto" w:fill="auto"/>
            <w:noWrap/>
            <w:vAlign w:val="center"/>
            <w:hideMark/>
          </w:tcPr>
          <w:p w14:paraId="4F0E7CBD" w14:textId="01218236" w:rsidR="00D37D90" w:rsidRPr="001E18E5" w:rsidRDefault="00D37D90" w:rsidP="00D37D90">
            <w:pPr>
              <w:ind w:left="176"/>
              <w:jc w:val="left"/>
              <w:rPr>
                <w:rFonts w:cs="Arial"/>
                <w:i/>
                <w:iCs/>
                <w:sz w:val="15"/>
                <w:szCs w:val="15"/>
              </w:rPr>
            </w:pPr>
            <w:r w:rsidRPr="001E18E5">
              <w:rPr>
                <w:rFonts w:cs="Arial"/>
                <w:i/>
                <w:iCs/>
                <w:sz w:val="15"/>
                <w:szCs w:val="15"/>
              </w:rPr>
              <w:t>zaúčtovaná ako zvýšenie nákladov</w:t>
            </w:r>
          </w:p>
        </w:tc>
        <w:tc>
          <w:tcPr>
            <w:tcW w:w="739" w:type="pct"/>
            <w:tcBorders>
              <w:top w:val="nil"/>
              <w:left w:val="nil"/>
              <w:bottom w:val="nil"/>
              <w:right w:val="nil"/>
            </w:tcBorders>
            <w:shd w:val="clear" w:color="auto" w:fill="auto"/>
            <w:vAlign w:val="center"/>
          </w:tcPr>
          <w:p w14:paraId="79D43A98" w14:textId="7ABCAF50" w:rsidR="00D37D90" w:rsidRPr="001E18E5" w:rsidRDefault="000548FB" w:rsidP="00D37D90">
            <w:pPr>
              <w:jc w:val="right"/>
              <w:rPr>
                <w:rFonts w:cs="Arial"/>
                <w:i/>
                <w:iCs/>
                <w:sz w:val="15"/>
                <w:szCs w:val="15"/>
              </w:rPr>
            </w:pPr>
            <w:r>
              <w:rPr>
                <w:rFonts w:cs="Arial"/>
                <w:i/>
                <w:iCs/>
                <w:sz w:val="15"/>
                <w:szCs w:val="15"/>
              </w:rPr>
              <w:t>(10 501)</w:t>
            </w:r>
          </w:p>
        </w:tc>
        <w:tc>
          <w:tcPr>
            <w:tcW w:w="739" w:type="pct"/>
            <w:tcBorders>
              <w:top w:val="nil"/>
              <w:left w:val="nil"/>
              <w:bottom w:val="nil"/>
              <w:right w:val="nil"/>
            </w:tcBorders>
            <w:shd w:val="clear" w:color="auto" w:fill="auto"/>
            <w:vAlign w:val="center"/>
            <w:hideMark/>
          </w:tcPr>
          <w:p w14:paraId="5DD8D48D" w14:textId="339E88A0" w:rsidR="00D37D90" w:rsidRPr="001E18E5" w:rsidRDefault="00D37D90" w:rsidP="00D37D90">
            <w:pPr>
              <w:jc w:val="right"/>
              <w:rPr>
                <w:rFonts w:cs="Arial"/>
                <w:i/>
                <w:iCs/>
                <w:sz w:val="15"/>
                <w:szCs w:val="15"/>
              </w:rPr>
            </w:pPr>
            <w:r>
              <w:rPr>
                <w:rFonts w:cs="Arial"/>
                <w:i/>
                <w:iCs/>
                <w:sz w:val="15"/>
                <w:szCs w:val="15"/>
              </w:rPr>
              <w:t>(17 776)</w:t>
            </w:r>
          </w:p>
        </w:tc>
      </w:tr>
      <w:tr w:rsidR="00D37D90" w:rsidRPr="001E18E5" w14:paraId="5D7E1FAD" w14:textId="77777777" w:rsidTr="00864266">
        <w:tc>
          <w:tcPr>
            <w:tcW w:w="3522" w:type="pct"/>
            <w:tcBorders>
              <w:top w:val="nil"/>
              <w:left w:val="nil"/>
              <w:bottom w:val="nil"/>
              <w:right w:val="nil"/>
            </w:tcBorders>
            <w:shd w:val="clear" w:color="auto" w:fill="auto"/>
            <w:noWrap/>
            <w:vAlign w:val="center"/>
            <w:hideMark/>
          </w:tcPr>
          <w:p w14:paraId="7154DB84" w14:textId="77777777" w:rsidR="00D37D90" w:rsidRPr="001E18E5" w:rsidRDefault="00D37D90" w:rsidP="00D37D90">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nil"/>
              <w:right w:val="nil"/>
            </w:tcBorders>
            <w:shd w:val="clear" w:color="auto" w:fill="auto"/>
            <w:vAlign w:val="center"/>
          </w:tcPr>
          <w:p w14:paraId="5F76514F" w14:textId="77F64DB6" w:rsidR="00D37D90" w:rsidRPr="001E18E5" w:rsidRDefault="000548FB" w:rsidP="00D37D90">
            <w:pPr>
              <w:jc w:val="right"/>
              <w:rPr>
                <w:rFonts w:cs="Arial"/>
                <w:i/>
                <w:iCs/>
                <w:sz w:val="15"/>
                <w:szCs w:val="15"/>
              </w:rPr>
            </w:pPr>
            <w:r>
              <w:rPr>
                <w:rFonts w:cs="Arial"/>
                <w:i/>
                <w:iCs/>
                <w:sz w:val="15"/>
                <w:szCs w:val="15"/>
              </w:rPr>
              <w:t>-</w:t>
            </w:r>
            <w:r w:rsidR="003E3B0F">
              <w:rPr>
                <w:rFonts w:cs="Arial"/>
                <w:i/>
                <w:iCs/>
                <w:sz w:val="15"/>
                <w:szCs w:val="15"/>
              </w:rPr>
              <w:t xml:space="preserve"> </w:t>
            </w:r>
          </w:p>
        </w:tc>
        <w:tc>
          <w:tcPr>
            <w:tcW w:w="739" w:type="pct"/>
            <w:tcBorders>
              <w:top w:val="nil"/>
              <w:left w:val="nil"/>
              <w:bottom w:val="nil"/>
              <w:right w:val="nil"/>
            </w:tcBorders>
            <w:shd w:val="clear" w:color="auto" w:fill="auto"/>
            <w:vAlign w:val="center"/>
            <w:hideMark/>
          </w:tcPr>
          <w:p w14:paraId="591A355D" w14:textId="3F1034AE" w:rsidR="00D37D90" w:rsidRPr="001E18E5" w:rsidRDefault="00D37D90" w:rsidP="00D37D90">
            <w:pPr>
              <w:jc w:val="right"/>
              <w:rPr>
                <w:rFonts w:cs="Arial"/>
                <w:i/>
                <w:iCs/>
                <w:sz w:val="15"/>
                <w:szCs w:val="15"/>
              </w:rPr>
            </w:pPr>
            <w:r>
              <w:rPr>
                <w:rFonts w:cs="Arial"/>
                <w:i/>
                <w:iCs/>
                <w:sz w:val="15"/>
                <w:szCs w:val="15"/>
              </w:rPr>
              <w:t>-</w:t>
            </w:r>
          </w:p>
        </w:tc>
      </w:tr>
      <w:tr w:rsidR="00D37D90" w:rsidRPr="001E18E5" w14:paraId="150DC203" w14:textId="77777777" w:rsidTr="00864266">
        <w:tc>
          <w:tcPr>
            <w:tcW w:w="3522" w:type="pct"/>
            <w:tcBorders>
              <w:top w:val="nil"/>
              <w:left w:val="nil"/>
              <w:bottom w:val="nil"/>
              <w:right w:val="nil"/>
            </w:tcBorders>
            <w:shd w:val="clear" w:color="auto" w:fill="auto"/>
            <w:noWrap/>
            <w:vAlign w:val="center"/>
            <w:hideMark/>
          </w:tcPr>
          <w:p w14:paraId="4A922975" w14:textId="77777777" w:rsidR="00D37D90" w:rsidRPr="001E18E5" w:rsidRDefault="00D37D90" w:rsidP="00D37D90">
            <w:pPr>
              <w:ind w:left="176" w:hanging="176"/>
              <w:jc w:val="left"/>
              <w:rPr>
                <w:rFonts w:cs="Arial"/>
                <w:sz w:val="15"/>
                <w:szCs w:val="15"/>
              </w:rPr>
            </w:pPr>
            <w:r w:rsidRPr="001E18E5">
              <w:rPr>
                <w:rFonts w:cs="Arial"/>
                <w:sz w:val="15"/>
                <w:szCs w:val="15"/>
              </w:rPr>
              <w:t>Odložený daňový záväzok</w:t>
            </w:r>
          </w:p>
        </w:tc>
        <w:tc>
          <w:tcPr>
            <w:tcW w:w="739" w:type="pct"/>
            <w:tcBorders>
              <w:top w:val="nil"/>
              <w:left w:val="nil"/>
              <w:bottom w:val="nil"/>
              <w:right w:val="nil"/>
            </w:tcBorders>
            <w:shd w:val="clear" w:color="auto" w:fill="auto"/>
            <w:vAlign w:val="center"/>
          </w:tcPr>
          <w:p w14:paraId="644D3FC6" w14:textId="0577F1A8" w:rsidR="00D37D90" w:rsidRPr="001E18E5" w:rsidRDefault="00C81FE7" w:rsidP="00D37D90">
            <w:pPr>
              <w:ind w:right="-57"/>
              <w:jc w:val="right"/>
              <w:rPr>
                <w:rFonts w:cs="Arial"/>
                <w:sz w:val="15"/>
                <w:szCs w:val="15"/>
              </w:rPr>
            </w:pPr>
            <w:r>
              <w:rPr>
                <w:rFonts w:cs="Arial"/>
                <w:sz w:val="15"/>
                <w:szCs w:val="15"/>
              </w:rPr>
              <w:t>(37 </w:t>
            </w:r>
            <w:r w:rsidR="000548FB">
              <w:rPr>
                <w:rFonts w:cs="Arial"/>
                <w:sz w:val="15"/>
                <w:szCs w:val="15"/>
              </w:rPr>
              <w:t>863</w:t>
            </w:r>
            <w:r>
              <w:rPr>
                <w:rFonts w:cs="Arial"/>
                <w:sz w:val="15"/>
                <w:szCs w:val="15"/>
              </w:rPr>
              <w:t xml:space="preserve">) </w:t>
            </w:r>
          </w:p>
        </w:tc>
        <w:tc>
          <w:tcPr>
            <w:tcW w:w="739" w:type="pct"/>
            <w:tcBorders>
              <w:top w:val="nil"/>
              <w:left w:val="nil"/>
              <w:bottom w:val="nil"/>
              <w:right w:val="nil"/>
            </w:tcBorders>
            <w:shd w:val="clear" w:color="auto" w:fill="auto"/>
            <w:vAlign w:val="center"/>
            <w:hideMark/>
          </w:tcPr>
          <w:p w14:paraId="029479B5" w14:textId="657E754C" w:rsidR="00D37D90" w:rsidRPr="001E18E5" w:rsidRDefault="00D37D90" w:rsidP="00D37D90">
            <w:pPr>
              <w:ind w:right="-57"/>
              <w:jc w:val="right"/>
              <w:rPr>
                <w:rFonts w:cs="Arial"/>
                <w:sz w:val="15"/>
                <w:szCs w:val="15"/>
              </w:rPr>
            </w:pPr>
            <w:r>
              <w:rPr>
                <w:rFonts w:cs="Arial"/>
                <w:sz w:val="15"/>
                <w:szCs w:val="15"/>
              </w:rPr>
              <w:t>(32 887)</w:t>
            </w:r>
          </w:p>
        </w:tc>
      </w:tr>
      <w:tr w:rsidR="00D37D90" w:rsidRPr="001E18E5" w14:paraId="214FACAD" w14:textId="77777777" w:rsidTr="00864266">
        <w:tc>
          <w:tcPr>
            <w:tcW w:w="3522" w:type="pct"/>
            <w:tcBorders>
              <w:top w:val="nil"/>
              <w:left w:val="nil"/>
              <w:right w:val="nil"/>
            </w:tcBorders>
            <w:shd w:val="clear" w:color="auto" w:fill="auto"/>
            <w:noWrap/>
            <w:vAlign w:val="center"/>
            <w:hideMark/>
          </w:tcPr>
          <w:p w14:paraId="4BD8BBD7" w14:textId="77777777" w:rsidR="00D37D90" w:rsidRPr="001E18E5" w:rsidRDefault="00D37D90" w:rsidP="00D37D90">
            <w:pPr>
              <w:ind w:left="176" w:hanging="176"/>
              <w:jc w:val="left"/>
              <w:rPr>
                <w:rFonts w:cs="Arial"/>
                <w:sz w:val="15"/>
                <w:szCs w:val="15"/>
              </w:rPr>
            </w:pPr>
            <w:r w:rsidRPr="001E18E5">
              <w:rPr>
                <w:rFonts w:cs="Arial"/>
                <w:sz w:val="15"/>
                <w:szCs w:val="15"/>
              </w:rPr>
              <w:t>Zmena odloženého daňového záväzku:</w:t>
            </w:r>
          </w:p>
        </w:tc>
        <w:tc>
          <w:tcPr>
            <w:tcW w:w="739" w:type="pct"/>
            <w:tcBorders>
              <w:top w:val="nil"/>
              <w:left w:val="nil"/>
              <w:right w:val="nil"/>
            </w:tcBorders>
            <w:shd w:val="clear" w:color="auto" w:fill="auto"/>
            <w:vAlign w:val="center"/>
          </w:tcPr>
          <w:p w14:paraId="54AB1446" w14:textId="678A8692" w:rsidR="00D37D90" w:rsidRPr="001E18E5" w:rsidRDefault="00C81FE7" w:rsidP="00D37D90">
            <w:pPr>
              <w:ind w:right="-57"/>
              <w:jc w:val="right"/>
              <w:rPr>
                <w:rFonts w:cs="Arial"/>
                <w:sz w:val="15"/>
                <w:szCs w:val="15"/>
              </w:rPr>
            </w:pPr>
            <w:r>
              <w:rPr>
                <w:rFonts w:cs="Arial"/>
                <w:sz w:val="15"/>
                <w:szCs w:val="15"/>
              </w:rPr>
              <w:t>(4 </w:t>
            </w:r>
            <w:r w:rsidR="000548FB">
              <w:rPr>
                <w:rFonts w:cs="Arial"/>
                <w:sz w:val="15"/>
                <w:szCs w:val="15"/>
              </w:rPr>
              <w:t>975</w:t>
            </w:r>
            <w:r>
              <w:rPr>
                <w:rFonts w:cs="Arial"/>
                <w:sz w:val="15"/>
                <w:szCs w:val="15"/>
              </w:rPr>
              <w:t xml:space="preserve">) </w:t>
            </w:r>
          </w:p>
        </w:tc>
        <w:tc>
          <w:tcPr>
            <w:tcW w:w="739" w:type="pct"/>
            <w:tcBorders>
              <w:top w:val="nil"/>
              <w:left w:val="nil"/>
              <w:right w:val="nil"/>
            </w:tcBorders>
            <w:shd w:val="clear" w:color="auto" w:fill="auto"/>
            <w:vAlign w:val="center"/>
            <w:hideMark/>
          </w:tcPr>
          <w:p w14:paraId="4235B438" w14:textId="4859843A" w:rsidR="00D37D90" w:rsidRPr="001E18E5" w:rsidRDefault="00D37D90" w:rsidP="00D37D90">
            <w:pPr>
              <w:ind w:right="-57"/>
              <w:jc w:val="right"/>
              <w:rPr>
                <w:rFonts w:cs="Arial"/>
                <w:sz w:val="15"/>
                <w:szCs w:val="15"/>
              </w:rPr>
            </w:pPr>
            <w:r>
              <w:rPr>
                <w:rFonts w:cs="Arial"/>
                <w:sz w:val="15"/>
                <w:szCs w:val="15"/>
              </w:rPr>
              <w:t>(1 358)</w:t>
            </w:r>
          </w:p>
        </w:tc>
      </w:tr>
      <w:tr w:rsidR="00D37D90" w:rsidRPr="001E18E5" w14:paraId="41EE67BB" w14:textId="77777777" w:rsidTr="00864266">
        <w:tc>
          <w:tcPr>
            <w:tcW w:w="3522" w:type="pct"/>
            <w:tcBorders>
              <w:top w:val="nil"/>
              <w:left w:val="nil"/>
              <w:right w:val="nil"/>
            </w:tcBorders>
            <w:shd w:val="clear" w:color="auto" w:fill="auto"/>
            <w:noWrap/>
            <w:vAlign w:val="center"/>
            <w:hideMark/>
          </w:tcPr>
          <w:p w14:paraId="08A024A5" w14:textId="77777777" w:rsidR="00D37D90" w:rsidRPr="001E18E5" w:rsidRDefault="00D37D90" w:rsidP="00D37D90">
            <w:pPr>
              <w:ind w:left="176"/>
              <w:jc w:val="left"/>
              <w:rPr>
                <w:rFonts w:cs="Arial"/>
                <w:i/>
                <w:iCs/>
                <w:sz w:val="15"/>
                <w:szCs w:val="15"/>
              </w:rPr>
            </w:pPr>
            <w:r w:rsidRPr="001E18E5">
              <w:rPr>
                <w:rFonts w:cs="Arial"/>
                <w:i/>
                <w:iCs/>
                <w:sz w:val="15"/>
                <w:szCs w:val="15"/>
              </w:rPr>
              <w:t>zaúčtovaná ako náklad</w:t>
            </w:r>
          </w:p>
        </w:tc>
        <w:tc>
          <w:tcPr>
            <w:tcW w:w="739" w:type="pct"/>
            <w:tcBorders>
              <w:top w:val="nil"/>
              <w:left w:val="nil"/>
              <w:right w:val="nil"/>
            </w:tcBorders>
            <w:shd w:val="clear" w:color="auto" w:fill="auto"/>
            <w:vAlign w:val="center"/>
          </w:tcPr>
          <w:p w14:paraId="02AA7F79" w14:textId="05B9FCA1" w:rsidR="00D37D90" w:rsidRPr="002B694D" w:rsidRDefault="00AA5871" w:rsidP="00D37D90">
            <w:pPr>
              <w:ind w:right="-57"/>
              <w:jc w:val="right"/>
              <w:rPr>
                <w:rFonts w:cs="Arial"/>
                <w:i/>
                <w:iCs/>
                <w:sz w:val="15"/>
                <w:szCs w:val="15"/>
              </w:rPr>
            </w:pPr>
            <w:r>
              <w:rPr>
                <w:rFonts w:cs="Arial"/>
                <w:i/>
                <w:iCs/>
                <w:sz w:val="15"/>
                <w:szCs w:val="15"/>
              </w:rPr>
              <w:t>(4 </w:t>
            </w:r>
            <w:r w:rsidR="000548FB">
              <w:rPr>
                <w:rFonts w:cs="Arial"/>
                <w:i/>
                <w:iCs/>
                <w:sz w:val="15"/>
                <w:szCs w:val="15"/>
              </w:rPr>
              <w:t>975</w:t>
            </w:r>
            <w:r>
              <w:rPr>
                <w:rFonts w:cs="Arial"/>
                <w:i/>
                <w:iCs/>
                <w:sz w:val="15"/>
                <w:szCs w:val="15"/>
              </w:rPr>
              <w:t xml:space="preserve">) </w:t>
            </w:r>
          </w:p>
        </w:tc>
        <w:tc>
          <w:tcPr>
            <w:tcW w:w="739" w:type="pct"/>
            <w:tcBorders>
              <w:top w:val="nil"/>
              <w:left w:val="nil"/>
              <w:right w:val="nil"/>
            </w:tcBorders>
            <w:shd w:val="clear" w:color="auto" w:fill="auto"/>
            <w:vAlign w:val="center"/>
            <w:hideMark/>
          </w:tcPr>
          <w:p w14:paraId="61E8FAE7" w14:textId="4B1D6A01" w:rsidR="00D37D90" w:rsidRPr="002B694D" w:rsidRDefault="00D37D90" w:rsidP="00D37D90">
            <w:pPr>
              <w:ind w:right="-57"/>
              <w:jc w:val="right"/>
              <w:rPr>
                <w:rFonts w:cs="Arial"/>
                <w:i/>
                <w:iCs/>
                <w:sz w:val="15"/>
                <w:szCs w:val="15"/>
              </w:rPr>
            </w:pPr>
            <w:r w:rsidRPr="002B694D">
              <w:rPr>
                <w:rFonts w:cs="Arial"/>
                <w:i/>
                <w:iCs/>
                <w:sz w:val="15"/>
                <w:szCs w:val="15"/>
              </w:rPr>
              <w:t>(1 358)</w:t>
            </w:r>
          </w:p>
        </w:tc>
      </w:tr>
      <w:tr w:rsidR="00D37D90" w:rsidRPr="001E18E5" w14:paraId="6CA045ED" w14:textId="77777777" w:rsidTr="00864266">
        <w:tc>
          <w:tcPr>
            <w:tcW w:w="3522" w:type="pct"/>
            <w:tcBorders>
              <w:top w:val="nil"/>
              <w:left w:val="nil"/>
              <w:bottom w:val="single" w:sz="8" w:space="0" w:color="auto"/>
              <w:right w:val="nil"/>
            </w:tcBorders>
            <w:shd w:val="clear" w:color="auto" w:fill="auto"/>
            <w:noWrap/>
            <w:vAlign w:val="center"/>
            <w:hideMark/>
          </w:tcPr>
          <w:p w14:paraId="720E4C6B" w14:textId="77777777" w:rsidR="00D37D90" w:rsidRPr="001E18E5" w:rsidRDefault="00D37D90" w:rsidP="00D37D90">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single" w:sz="8" w:space="0" w:color="auto"/>
              <w:right w:val="nil"/>
            </w:tcBorders>
            <w:shd w:val="clear" w:color="auto" w:fill="auto"/>
            <w:vAlign w:val="center"/>
          </w:tcPr>
          <w:p w14:paraId="29969CC2" w14:textId="42788713" w:rsidR="00D37D90" w:rsidRPr="001E18E5" w:rsidRDefault="000548FB" w:rsidP="00D37D90">
            <w:pPr>
              <w:jc w:val="right"/>
              <w:rPr>
                <w:rFonts w:cs="Arial"/>
                <w:sz w:val="15"/>
                <w:szCs w:val="15"/>
              </w:rPr>
            </w:pPr>
            <w:r>
              <w:rPr>
                <w:rFonts w:cs="Arial"/>
                <w:sz w:val="15"/>
                <w:szCs w:val="15"/>
              </w:rPr>
              <w:t>-</w:t>
            </w:r>
          </w:p>
        </w:tc>
        <w:tc>
          <w:tcPr>
            <w:tcW w:w="739" w:type="pct"/>
            <w:tcBorders>
              <w:top w:val="nil"/>
              <w:left w:val="nil"/>
              <w:bottom w:val="single" w:sz="8" w:space="0" w:color="auto"/>
              <w:right w:val="nil"/>
            </w:tcBorders>
            <w:shd w:val="clear" w:color="auto" w:fill="auto"/>
            <w:vAlign w:val="center"/>
            <w:hideMark/>
          </w:tcPr>
          <w:p w14:paraId="120889EF" w14:textId="24E2AE29" w:rsidR="00D37D90" w:rsidRPr="001E18E5" w:rsidRDefault="00D37D90" w:rsidP="00D37D90">
            <w:pPr>
              <w:jc w:val="right"/>
              <w:rPr>
                <w:rFonts w:cs="Arial"/>
                <w:sz w:val="15"/>
                <w:szCs w:val="15"/>
              </w:rPr>
            </w:pPr>
            <w:r>
              <w:rPr>
                <w:rFonts w:cs="Arial"/>
                <w:sz w:val="15"/>
                <w:szCs w:val="15"/>
              </w:rPr>
              <w:t>-</w:t>
            </w:r>
          </w:p>
        </w:tc>
      </w:tr>
    </w:tbl>
    <w:p w14:paraId="5BA78676" w14:textId="77777777" w:rsidR="00396D7D" w:rsidRPr="001E18E5" w:rsidRDefault="00396D7D">
      <w:pPr>
        <w:jc w:val="left"/>
        <w:rPr>
          <w:rFonts w:cs="Arial"/>
          <w:b/>
          <w:bCs/>
          <w:iCs/>
          <w:szCs w:val="28"/>
        </w:rPr>
      </w:pPr>
    </w:p>
    <w:p w14:paraId="44DE5653" w14:textId="77777777" w:rsidR="00A1461D" w:rsidRPr="001E18E5" w:rsidRDefault="00A1461D">
      <w:pPr>
        <w:jc w:val="left"/>
        <w:rPr>
          <w:rFonts w:cs="Arial"/>
          <w:b/>
          <w:bCs/>
          <w:iCs/>
          <w:szCs w:val="28"/>
        </w:rPr>
      </w:pPr>
    </w:p>
    <w:p w14:paraId="20A298DA" w14:textId="77777777" w:rsidR="00172B11" w:rsidRPr="001E18E5" w:rsidRDefault="00172B11" w:rsidP="00277161">
      <w:pPr>
        <w:pStyle w:val="Heading2"/>
      </w:pPr>
      <w:r w:rsidRPr="001E18E5">
        <w:t xml:space="preserve">Finančné účty </w:t>
      </w:r>
    </w:p>
    <w:p w14:paraId="18CEAFDA" w14:textId="77777777" w:rsidR="00172B11" w:rsidRPr="001E18E5" w:rsidRDefault="00172B11" w:rsidP="00277161">
      <w:pPr>
        <w:rPr>
          <w:snapToGrid w:val="0"/>
          <w:lang w:eastAsia="sk-SK"/>
        </w:rPr>
      </w:pPr>
    </w:p>
    <w:p w14:paraId="4C3CEAB4" w14:textId="77777777" w:rsidR="00172B11" w:rsidRPr="001E18E5" w:rsidRDefault="00172B11" w:rsidP="00277161">
      <w:pPr>
        <w:pStyle w:val="Heading3"/>
      </w:pPr>
      <w:r w:rsidRPr="001E18E5">
        <w:t>Spoločnosť má finančný majetok v</w:t>
      </w:r>
      <w:r w:rsidR="00311CBB" w:rsidRPr="001E18E5">
        <w:t> </w:t>
      </w:r>
      <w:r w:rsidRPr="001E18E5">
        <w:t>štruktúre</w:t>
      </w:r>
    </w:p>
    <w:p w14:paraId="5804D12F" w14:textId="77777777" w:rsidR="00311CBB" w:rsidRPr="001E18E5" w:rsidRDefault="00311CBB" w:rsidP="00A1461D"/>
    <w:tbl>
      <w:tblPr>
        <w:tblW w:w="5000" w:type="pct"/>
        <w:tblLook w:val="04A0" w:firstRow="1" w:lastRow="0" w:firstColumn="1" w:lastColumn="0" w:noHBand="0" w:noVBand="1"/>
      </w:tblPr>
      <w:tblGrid>
        <w:gridCol w:w="5805"/>
        <w:gridCol w:w="1633"/>
        <w:gridCol w:w="1633"/>
      </w:tblGrid>
      <w:tr w:rsidR="00311CBB" w:rsidRPr="001E18E5" w14:paraId="5503B317" w14:textId="77777777" w:rsidTr="00311CBB">
        <w:tc>
          <w:tcPr>
            <w:tcW w:w="3200" w:type="pct"/>
            <w:tcBorders>
              <w:top w:val="single" w:sz="8" w:space="0" w:color="auto"/>
              <w:left w:val="nil"/>
              <w:bottom w:val="nil"/>
              <w:right w:val="nil"/>
            </w:tcBorders>
            <w:shd w:val="clear" w:color="auto" w:fill="auto"/>
            <w:vAlign w:val="center"/>
            <w:hideMark/>
          </w:tcPr>
          <w:p w14:paraId="4BD9D117" w14:textId="77777777" w:rsidR="00311CBB" w:rsidRPr="001E18E5" w:rsidRDefault="00311CBB" w:rsidP="00311CBB">
            <w:pPr>
              <w:rPr>
                <w:rFonts w:cs="Arial"/>
                <w:b/>
                <w:bCs/>
                <w:i/>
                <w:iCs/>
                <w:sz w:val="15"/>
                <w:szCs w:val="15"/>
              </w:rPr>
            </w:pPr>
            <w:r w:rsidRPr="001E18E5">
              <w:rPr>
                <w:rFonts w:cs="Arial"/>
                <w:b/>
                <w:bCs/>
                <w:i/>
                <w:iCs/>
                <w:sz w:val="15"/>
                <w:szCs w:val="15"/>
              </w:rPr>
              <w:t>Položka</w:t>
            </w:r>
          </w:p>
        </w:tc>
        <w:tc>
          <w:tcPr>
            <w:tcW w:w="900" w:type="pct"/>
            <w:tcBorders>
              <w:top w:val="single" w:sz="8" w:space="0" w:color="auto"/>
              <w:left w:val="nil"/>
              <w:bottom w:val="nil"/>
              <w:right w:val="nil"/>
            </w:tcBorders>
            <w:shd w:val="clear" w:color="auto" w:fill="auto"/>
            <w:vAlign w:val="center"/>
            <w:hideMark/>
          </w:tcPr>
          <w:p w14:paraId="7E373119" w14:textId="27400E99" w:rsidR="00311CBB" w:rsidRPr="001E18E5" w:rsidRDefault="00311CBB">
            <w:pPr>
              <w:jc w:val="center"/>
              <w:rPr>
                <w:rFonts w:cs="Arial"/>
                <w:b/>
                <w:bCs/>
                <w:i/>
                <w:iCs/>
                <w:sz w:val="15"/>
                <w:szCs w:val="15"/>
              </w:rPr>
            </w:pPr>
            <w:r w:rsidRPr="001E18E5">
              <w:rPr>
                <w:rFonts w:cs="Arial"/>
                <w:b/>
                <w:bCs/>
                <w:i/>
                <w:iCs/>
                <w:sz w:val="15"/>
                <w:szCs w:val="15"/>
              </w:rPr>
              <w:t>31.12.</w:t>
            </w:r>
            <w:r w:rsidR="00A508B1" w:rsidRPr="001E18E5">
              <w:rPr>
                <w:rFonts w:cs="Arial"/>
                <w:b/>
                <w:bCs/>
                <w:i/>
                <w:iCs/>
                <w:sz w:val="15"/>
                <w:szCs w:val="15"/>
              </w:rPr>
              <w:t>20</w:t>
            </w:r>
            <w:r w:rsidR="00A508B1">
              <w:rPr>
                <w:rFonts w:cs="Arial"/>
                <w:b/>
                <w:bCs/>
                <w:i/>
                <w:iCs/>
                <w:sz w:val="15"/>
                <w:szCs w:val="15"/>
              </w:rPr>
              <w:t>2</w:t>
            </w:r>
            <w:r w:rsidR="00D37D90">
              <w:rPr>
                <w:rFonts w:cs="Arial"/>
                <w:b/>
                <w:bCs/>
                <w:i/>
                <w:iCs/>
                <w:sz w:val="15"/>
                <w:szCs w:val="15"/>
              </w:rPr>
              <w:t>2</w:t>
            </w:r>
          </w:p>
        </w:tc>
        <w:tc>
          <w:tcPr>
            <w:tcW w:w="900" w:type="pct"/>
            <w:tcBorders>
              <w:top w:val="single" w:sz="8" w:space="0" w:color="auto"/>
              <w:left w:val="nil"/>
              <w:bottom w:val="nil"/>
              <w:right w:val="nil"/>
            </w:tcBorders>
            <w:shd w:val="clear" w:color="auto" w:fill="auto"/>
            <w:vAlign w:val="center"/>
            <w:hideMark/>
          </w:tcPr>
          <w:p w14:paraId="266392CE" w14:textId="50703623" w:rsidR="00311CBB" w:rsidRPr="001E18E5" w:rsidRDefault="00311CBB">
            <w:pPr>
              <w:jc w:val="center"/>
              <w:rPr>
                <w:rFonts w:cs="Arial"/>
                <w:b/>
                <w:bCs/>
                <w:i/>
                <w:iCs/>
                <w:sz w:val="15"/>
                <w:szCs w:val="15"/>
              </w:rPr>
            </w:pPr>
            <w:r w:rsidRPr="001E18E5">
              <w:rPr>
                <w:rFonts w:cs="Arial"/>
                <w:b/>
                <w:bCs/>
                <w:i/>
                <w:iCs/>
                <w:sz w:val="15"/>
                <w:szCs w:val="15"/>
              </w:rPr>
              <w:t>31.12.</w:t>
            </w:r>
            <w:r w:rsidR="00D37D90" w:rsidRPr="001E18E5">
              <w:rPr>
                <w:rFonts w:cs="Arial"/>
                <w:b/>
                <w:bCs/>
                <w:i/>
                <w:iCs/>
                <w:sz w:val="15"/>
                <w:szCs w:val="15"/>
              </w:rPr>
              <w:t>20</w:t>
            </w:r>
            <w:r w:rsidR="00D37D90">
              <w:rPr>
                <w:rFonts w:cs="Arial"/>
                <w:b/>
                <w:bCs/>
                <w:i/>
                <w:iCs/>
                <w:sz w:val="15"/>
                <w:szCs w:val="15"/>
              </w:rPr>
              <w:t>21</w:t>
            </w:r>
          </w:p>
        </w:tc>
      </w:tr>
      <w:tr w:rsidR="00311CBB" w:rsidRPr="001E18E5" w14:paraId="0D2ADC30" w14:textId="77777777" w:rsidTr="00311CBB">
        <w:tc>
          <w:tcPr>
            <w:tcW w:w="3200" w:type="pct"/>
            <w:tcBorders>
              <w:top w:val="single" w:sz="4" w:space="0" w:color="auto"/>
              <w:left w:val="nil"/>
              <w:bottom w:val="nil"/>
              <w:right w:val="nil"/>
            </w:tcBorders>
            <w:shd w:val="clear" w:color="auto" w:fill="auto"/>
            <w:noWrap/>
            <w:vAlign w:val="center"/>
            <w:hideMark/>
          </w:tcPr>
          <w:p w14:paraId="09FA536C" w14:textId="77777777" w:rsidR="00311CBB" w:rsidRPr="001E18E5" w:rsidRDefault="00311CBB" w:rsidP="00311CBB">
            <w:pPr>
              <w:rPr>
                <w:rFonts w:cs="Arial"/>
                <w:b/>
                <w:bCs/>
                <w:sz w:val="15"/>
                <w:szCs w:val="15"/>
              </w:rPr>
            </w:pPr>
            <w:r w:rsidRPr="001E18E5">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14:paraId="635F1672" w14:textId="77777777" w:rsidR="00311CBB" w:rsidRPr="001E18E5" w:rsidRDefault="00311CBB" w:rsidP="00311CBB">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14:paraId="51ED06CE" w14:textId="77777777" w:rsidR="00311CBB" w:rsidRPr="001E18E5" w:rsidRDefault="00311CBB" w:rsidP="00311CBB">
            <w:pPr>
              <w:jc w:val="right"/>
              <w:rPr>
                <w:rFonts w:cs="Arial"/>
                <w:b/>
                <w:bCs/>
                <w:sz w:val="15"/>
                <w:szCs w:val="15"/>
              </w:rPr>
            </w:pPr>
          </w:p>
        </w:tc>
      </w:tr>
      <w:tr w:rsidR="00D37D90" w:rsidRPr="001E18E5" w14:paraId="67547546" w14:textId="77777777" w:rsidTr="00311CBB">
        <w:trPr>
          <w:trHeight w:val="60"/>
        </w:trPr>
        <w:tc>
          <w:tcPr>
            <w:tcW w:w="3200" w:type="pct"/>
            <w:tcBorders>
              <w:top w:val="nil"/>
              <w:left w:val="nil"/>
              <w:bottom w:val="nil"/>
              <w:right w:val="nil"/>
            </w:tcBorders>
            <w:shd w:val="clear" w:color="auto" w:fill="auto"/>
            <w:noWrap/>
            <w:vAlign w:val="center"/>
            <w:hideMark/>
          </w:tcPr>
          <w:p w14:paraId="404DDEA0" w14:textId="77777777" w:rsidR="00D37D90" w:rsidRPr="001E18E5" w:rsidRDefault="00D37D90" w:rsidP="00D37D90">
            <w:pPr>
              <w:rPr>
                <w:rFonts w:cs="Arial"/>
                <w:sz w:val="15"/>
                <w:szCs w:val="15"/>
              </w:rPr>
            </w:pPr>
            <w:r w:rsidRPr="001E18E5">
              <w:rPr>
                <w:rFonts w:cs="Arial"/>
                <w:sz w:val="15"/>
                <w:szCs w:val="15"/>
              </w:rPr>
              <w:t>Pokladnica, ceniny</w:t>
            </w:r>
          </w:p>
        </w:tc>
        <w:tc>
          <w:tcPr>
            <w:tcW w:w="900" w:type="pct"/>
            <w:tcBorders>
              <w:top w:val="nil"/>
              <w:left w:val="nil"/>
              <w:bottom w:val="nil"/>
              <w:right w:val="nil"/>
            </w:tcBorders>
            <w:shd w:val="clear" w:color="auto" w:fill="auto"/>
            <w:vAlign w:val="center"/>
          </w:tcPr>
          <w:p w14:paraId="06627B04" w14:textId="7BD9AC10" w:rsidR="00D37D90" w:rsidRPr="001E18E5" w:rsidRDefault="005146DB" w:rsidP="00D37D90">
            <w:pPr>
              <w:jc w:val="right"/>
              <w:rPr>
                <w:rFonts w:cs="Arial"/>
                <w:sz w:val="15"/>
                <w:szCs w:val="15"/>
              </w:rPr>
            </w:pPr>
            <w:r>
              <w:rPr>
                <w:rFonts w:cs="Arial"/>
                <w:sz w:val="15"/>
                <w:szCs w:val="15"/>
              </w:rPr>
              <w:t xml:space="preserve">10 162 </w:t>
            </w:r>
          </w:p>
        </w:tc>
        <w:tc>
          <w:tcPr>
            <w:tcW w:w="900" w:type="pct"/>
            <w:tcBorders>
              <w:top w:val="nil"/>
              <w:left w:val="nil"/>
              <w:bottom w:val="nil"/>
              <w:right w:val="nil"/>
            </w:tcBorders>
            <w:shd w:val="clear" w:color="auto" w:fill="auto"/>
            <w:vAlign w:val="center"/>
            <w:hideMark/>
          </w:tcPr>
          <w:p w14:paraId="0B160898" w14:textId="68AAC95C" w:rsidR="00D37D90" w:rsidRPr="001E18E5" w:rsidRDefault="00D37D90" w:rsidP="00D37D90">
            <w:pPr>
              <w:jc w:val="right"/>
              <w:rPr>
                <w:rFonts w:cs="Arial"/>
                <w:sz w:val="15"/>
                <w:szCs w:val="15"/>
              </w:rPr>
            </w:pPr>
            <w:r>
              <w:rPr>
                <w:rFonts w:cs="Arial"/>
                <w:sz w:val="15"/>
                <w:szCs w:val="15"/>
              </w:rPr>
              <w:t>11 338</w:t>
            </w:r>
          </w:p>
        </w:tc>
      </w:tr>
      <w:tr w:rsidR="00D37D90" w:rsidRPr="001E18E5" w14:paraId="3AFF2388" w14:textId="77777777" w:rsidTr="00311CBB">
        <w:tc>
          <w:tcPr>
            <w:tcW w:w="3200" w:type="pct"/>
            <w:tcBorders>
              <w:top w:val="nil"/>
              <w:left w:val="nil"/>
              <w:bottom w:val="nil"/>
              <w:right w:val="nil"/>
            </w:tcBorders>
            <w:shd w:val="clear" w:color="auto" w:fill="auto"/>
            <w:noWrap/>
            <w:vAlign w:val="center"/>
            <w:hideMark/>
          </w:tcPr>
          <w:p w14:paraId="2E23F844" w14:textId="77777777" w:rsidR="00D37D90" w:rsidRPr="001E18E5" w:rsidRDefault="00D37D90" w:rsidP="00D37D90">
            <w:pPr>
              <w:rPr>
                <w:rFonts w:cs="Arial"/>
                <w:sz w:val="15"/>
                <w:szCs w:val="15"/>
              </w:rPr>
            </w:pPr>
            <w:r w:rsidRPr="001E18E5">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34F80984" w14:textId="7AFBCFD2" w:rsidR="00D37D90" w:rsidRPr="001E18E5" w:rsidRDefault="00D3682D" w:rsidP="00D37D90">
            <w:pPr>
              <w:jc w:val="right"/>
              <w:rPr>
                <w:rFonts w:cs="Arial"/>
                <w:sz w:val="15"/>
                <w:szCs w:val="15"/>
              </w:rPr>
            </w:pPr>
            <w:r>
              <w:rPr>
                <w:rFonts w:cs="Arial"/>
                <w:sz w:val="15"/>
                <w:szCs w:val="15"/>
              </w:rPr>
              <w:t xml:space="preserve">976 818 </w:t>
            </w:r>
          </w:p>
        </w:tc>
        <w:tc>
          <w:tcPr>
            <w:tcW w:w="900" w:type="pct"/>
            <w:tcBorders>
              <w:top w:val="nil"/>
              <w:left w:val="nil"/>
              <w:bottom w:val="nil"/>
              <w:right w:val="nil"/>
            </w:tcBorders>
            <w:shd w:val="clear" w:color="auto" w:fill="auto"/>
            <w:vAlign w:val="center"/>
            <w:hideMark/>
          </w:tcPr>
          <w:p w14:paraId="2A91EB5D" w14:textId="29609FBB" w:rsidR="00D37D90" w:rsidRPr="001E18E5" w:rsidRDefault="00D37D90" w:rsidP="00D37D90">
            <w:pPr>
              <w:jc w:val="right"/>
              <w:rPr>
                <w:rFonts w:cs="Arial"/>
                <w:sz w:val="15"/>
                <w:szCs w:val="15"/>
              </w:rPr>
            </w:pPr>
            <w:r>
              <w:rPr>
                <w:rFonts w:cs="Arial"/>
                <w:sz w:val="15"/>
                <w:szCs w:val="15"/>
              </w:rPr>
              <w:t>557 253</w:t>
            </w:r>
          </w:p>
        </w:tc>
      </w:tr>
      <w:tr w:rsidR="00D37D90" w:rsidRPr="001E18E5" w14:paraId="1543A43C" w14:textId="77777777" w:rsidTr="00311CBB">
        <w:tc>
          <w:tcPr>
            <w:tcW w:w="3200" w:type="pct"/>
            <w:tcBorders>
              <w:top w:val="nil"/>
              <w:left w:val="nil"/>
              <w:bottom w:val="nil"/>
              <w:right w:val="nil"/>
            </w:tcBorders>
            <w:shd w:val="clear" w:color="auto" w:fill="auto"/>
            <w:noWrap/>
            <w:vAlign w:val="center"/>
            <w:hideMark/>
          </w:tcPr>
          <w:p w14:paraId="6902DC97" w14:textId="77777777" w:rsidR="00D37D90" w:rsidRPr="001E18E5" w:rsidRDefault="00D37D90" w:rsidP="00D37D90">
            <w:pPr>
              <w:rPr>
                <w:rFonts w:cs="Arial"/>
                <w:sz w:val="15"/>
                <w:szCs w:val="15"/>
              </w:rPr>
            </w:pPr>
            <w:r w:rsidRPr="001E18E5">
              <w:rPr>
                <w:rFonts w:cs="Arial"/>
                <w:sz w:val="15"/>
                <w:szCs w:val="15"/>
              </w:rPr>
              <w:t>Bankové účty termínované</w:t>
            </w:r>
          </w:p>
        </w:tc>
        <w:tc>
          <w:tcPr>
            <w:tcW w:w="900" w:type="pct"/>
            <w:tcBorders>
              <w:top w:val="nil"/>
              <w:left w:val="nil"/>
              <w:bottom w:val="nil"/>
              <w:right w:val="nil"/>
            </w:tcBorders>
            <w:shd w:val="clear" w:color="auto" w:fill="auto"/>
            <w:vAlign w:val="center"/>
          </w:tcPr>
          <w:p w14:paraId="2DD571EF" w14:textId="7ADC86E5" w:rsidR="00D37D90" w:rsidRPr="001E18E5" w:rsidRDefault="000548FB" w:rsidP="00D37D90">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14:paraId="7080B8EF" w14:textId="793007B5" w:rsidR="00D37D90" w:rsidRPr="001E18E5" w:rsidRDefault="00D37D90" w:rsidP="00D37D90">
            <w:pPr>
              <w:jc w:val="right"/>
              <w:rPr>
                <w:rFonts w:cs="Arial"/>
                <w:sz w:val="15"/>
                <w:szCs w:val="15"/>
              </w:rPr>
            </w:pPr>
            <w:r>
              <w:rPr>
                <w:rFonts w:cs="Arial"/>
                <w:sz w:val="15"/>
                <w:szCs w:val="15"/>
              </w:rPr>
              <w:t>-</w:t>
            </w:r>
          </w:p>
        </w:tc>
      </w:tr>
      <w:tr w:rsidR="00D37D90" w:rsidRPr="001E18E5" w14:paraId="5D099700" w14:textId="77777777" w:rsidTr="00311CBB">
        <w:tc>
          <w:tcPr>
            <w:tcW w:w="3200" w:type="pct"/>
            <w:tcBorders>
              <w:top w:val="nil"/>
              <w:left w:val="nil"/>
              <w:bottom w:val="nil"/>
              <w:right w:val="nil"/>
            </w:tcBorders>
            <w:shd w:val="clear" w:color="auto" w:fill="auto"/>
            <w:noWrap/>
            <w:vAlign w:val="center"/>
            <w:hideMark/>
          </w:tcPr>
          <w:p w14:paraId="5F004B91" w14:textId="77777777" w:rsidR="00D37D90" w:rsidRPr="001E18E5" w:rsidRDefault="00D37D90" w:rsidP="00D37D90">
            <w:pPr>
              <w:rPr>
                <w:rFonts w:cs="Arial"/>
                <w:sz w:val="15"/>
                <w:szCs w:val="15"/>
              </w:rPr>
            </w:pPr>
            <w:r w:rsidRPr="001E18E5">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295FD53D" w14:textId="42A4A928" w:rsidR="00D37D90" w:rsidRPr="001E18E5" w:rsidRDefault="000548FB" w:rsidP="00D37D90">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shd w:val="clear" w:color="auto" w:fill="auto"/>
            <w:vAlign w:val="center"/>
            <w:hideMark/>
          </w:tcPr>
          <w:p w14:paraId="5C845DA6" w14:textId="41FA4DDB" w:rsidR="00D37D90" w:rsidRPr="001E18E5" w:rsidRDefault="00D37D90" w:rsidP="00D37D90">
            <w:pPr>
              <w:jc w:val="right"/>
              <w:rPr>
                <w:rFonts w:cs="Arial"/>
                <w:sz w:val="15"/>
                <w:szCs w:val="15"/>
              </w:rPr>
            </w:pPr>
            <w:r>
              <w:rPr>
                <w:rFonts w:cs="Arial"/>
                <w:sz w:val="15"/>
                <w:szCs w:val="15"/>
              </w:rPr>
              <w:t>-</w:t>
            </w:r>
          </w:p>
        </w:tc>
      </w:tr>
      <w:tr w:rsidR="00D37D90" w:rsidRPr="001E18E5" w14:paraId="347B33B1" w14:textId="77777777" w:rsidTr="00311CBB">
        <w:tc>
          <w:tcPr>
            <w:tcW w:w="3200" w:type="pct"/>
            <w:tcBorders>
              <w:top w:val="nil"/>
              <w:left w:val="nil"/>
              <w:bottom w:val="single" w:sz="8" w:space="0" w:color="auto"/>
              <w:right w:val="nil"/>
            </w:tcBorders>
            <w:shd w:val="clear" w:color="auto" w:fill="auto"/>
            <w:noWrap/>
            <w:vAlign w:val="center"/>
            <w:hideMark/>
          </w:tcPr>
          <w:p w14:paraId="53F2B1D7" w14:textId="77777777" w:rsidR="00D37D90" w:rsidRPr="001E18E5" w:rsidRDefault="00D37D90" w:rsidP="00D37D90">
            <w:pPr>
              <w:rPr>
                <w:rFonts w:cs="Arial"/>
                <w:b/>
                <w:bCs/>
                <w:sz w:val="15"/>
                <w:szCs w:val="15"/>
              </w:rPr>
            </w:pPr>
            <w:r w:rsidRPr="001E18E5">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209D72F4" w14:textId="3A899ABC" w:rsidR="00D37D90" w:rsidRPr="001E18E5" w:rsidRDefault="00D3682D" w:rsidP="00D37D90">
            <w:pPr>
              <w:jc w:val="right"/>
              <w:rPr>
                <w:rFonts w:cs="Arial"/>
                <w:b/>
                <w:bCs/>
                <w:sz w:val="15"/>
                <w:szCs w:val="15"/>
              </w:rPr>
            </w:pPr>
            <w:r>
              <w:rPr>
                <w:rFonts w:cs="Arial"/>
                <w:b/>
                <w:bCs/>
                <w:sz w:val="15"/>
                <w:szCs w:val="15"/>
              </w:rPr>
              <w:t>986 980</w:t>
            </w:r>
          </w:p>
        </w:tc>
        <w:tc>
          <w:tcPr>
            <w:tcW w:w="900" w:type="pct"/>
            <w:tcBorders>
              <w:top w:val="nil"/>
              <w:left w:val="nil"/>
              <w:bottom w:val="single" w:sz="8" w:space="0" w:color="auto"/>
              <w:right w:val="nil"/>
            </w:tcBorders>
            <w:shd w:val="clear" w:color="auto" w:fill="auto"/>
            <w:vAlign w:val="center"/>
            <w:hideMark/>
          </w:tcPr>
          <w:p w14:paraId="534FB90E" w14:textId="4C01DF69" w:rsidR="00D37D90" w:rsidRPr="001E18E5" w:rsidRDefault="00D37D90" w:rsidP="00D37D90">
            <w:pPr>
              <w:jc w:val="right"/>
              <w:rPr>
                <w:rFonts w:cs="Arial"/>
                <w:b/>
                <w:bCs/>
                <w:sz w:val="15"/>
                <w:szCs w:val="15"/>
              </w:rPr>
            </w:pPr>
            <w:r>
              <w:rPr>
                <w:rFonts w:cs="Arial"/>
                <w:b/>
                <w:bCs/>
                <w:sz w:val="15"/>
                <w:szCs w:val="15"/>
              </w:rPr>
              <w:t>568 591</w:t>
            </w:r>
          </w:p>
        </w:tc>
      </w:tr>
    </w:tbl>
    <w:p w14:paraId="757ACC76" w14:textId="77777777" w:rsidR="00311CBB" w:rsidRPr="001E18E5" w:rsidRDefault="00311CBB" w:rsidP="00A1461D"/>
    <w:p w14:paraId="0302CFCB" w14:textId="77777777" w:rsidR="00277161" w:rsidRPr="001E18E5" w:rsidRDefault="00277161" w:rsidP="00277161">
      <w:pPr>
        <w:rPr>
          <w:snapToGrid w:val="0"/>
          <w:sz w:val="10"/>
          <w:szCs w:val="10"/>
          <w:lang w:eastAsia="sk-SK"/>
        </w:rPr>
      </w:pPr>
      <w:bookmarkStart w:id="17" w:name="T_financial_assets_breakdown_2"/>
    </w:p>
    <w:bookmarkEnd w:id="17"/>
    <w:p w14:paraId="1DEA5B37" w14:textId="77777777" w:rsidR="00B26445" w:rsidRPr="001E18E5" w:rsidRDefault="00B26445">
      <w:pPr>
        <w:jc w:val="left"/>
        <w:rPr>
          <w:rFonts w:cs="Arial"/>
          <w:b/>
          <w:bCs/>
          <w:iCs/>
          <w:szCs w:val="28"/>
        </w:rPr>
      </w:pPr>
      <w:r w:rsidRPr="001E18E5">
        <w:br w:type="page"/>
      </w:r>
    </w:p>
    <w:p w14:paraId="42BA16DD" w14:textId="77777777" w:rsidR="00172B11" w:rsidRPr="001E18E5" w:rsidRDefault="00172B11" w:rsidP="00277161">
      <w:pPr>
        <w:pStyle w:val="Heading2"/>
      </w:pPr>
      <w:r w:rsidRPr="001E18E5">
        <w:lastRenderedPageBreak/>
        <w:t xml:space="preserve">Časové rozlíšenie </w:t>
      </w:r>
    </w:p>
    <w:p w14:paraId="780BEA82" w14:textId="77777777" w:rsidR="00277161" w:rsidRPr="001E18E5" w:rsidRDefault="00277161" w:rsidP="00277161">
      <w:bookmarkStart w:id="18" w:name="T_deferred_expense_accrued_income"/>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277161" w:rsidRPr="001E18E5" w14:paraId="31060264" w14:textId="77777777" w:rsidTr="00A508B1">
        <w:tc>
          <w:tcPr>
            <w:tcW w:w="3231" w:type="pct"/>
            <w:tcBorders>
              <w:top w:val="single" w:sz="8" w:space="0" w:color="auto"/>
              <w:left w:val="nil"/>
              <w:bottom w:val="nil"/>
              <w:right w:val="nil"/>
            </w:tcBorders>
            <w:shd w:val="clear" w:color="auto" w:fill="auto"/>
            <w:vAlign w:val="center"/>
            <w:hideMark/>
          </w:tcPr>
          <w:p w14:paraId="7C306F57" w14:textId="77777777" w:rsidR="00277161" w:rsidRPr="001E18E5" w:rsidRDefault="00277161" w:rsidP="0055022C">
            <w:pPr>
              <w:tabs>
                <w:tab w:val="left" w:pos="4344"/>
              </w:tabs>
              <w:jc w:val="left"/>
              <w:rPr>
                <w:rFonts w:cs="Arial"/>
                <w:b/>
                <w:bCs/>
                <w:i/>
                <w:iCs/>
                <w:sz w:val="15"/>
                <w:szCs w:val="15"/>
              </w:rPr>
            </w:pPr>
            <w:bookmarkStart w:id="19" w:name="RANGE!B12:D25"/>
            <w:r w:rsidRPr="001E18E5">
              <w:rPr>
                <w:rFonts w:cs="Arial"/>
                <w:b/>
                <w:bCs/>
                <w:i/>
                <w:iCs/>
                <w:sz w:val="15"/>
                <w:szCs w:val="15"/>
              </w:rPr>
              <w:t>Položka</w:t>
            </w:r>
            <w:bookmarkEnd w:id="19"/>
          </w:p>
        </w:tc>
        <w:tc>
          <w:tcPr>
            <w:tcW w:w="885" w:type="pct"/>
            <w:tcBorders>
              <w:top w:val="single" w:sz="8" w:space="0" w:color="auto"/>
              <w:left w:val="nil"/>
              <w:bottom w:val="nil"/>
              <w:right w:val="nil"/>
            </w:tcBorders>
            <w:shd w:val="clear" w:color="auto" w:fill="auto"/>
            <w:vAlign w:val="center"/>
            <w:hideMark/>
          </w:tcPr>
          <w:p w14:paraId="692C4F05" w14:textId="21EAB770" w:rsidR="00277161" w:rsidRPr="001E18E5" w:rsidRDefault="00277161">
            <w:pPr>
              <w:jc w:val="center"/>
              <w:rPr>
                <w:rFonts w:cs="Arial"/>
                <w:b/>
                <w:bCs/>
                <w:i/>
                <w:iCs/>
                <w:sz w:val="15"/>
                <w:szCs w:val="15"/>
              </w:rPr>
            </w:pPr>
            <w:r w:rsidRPr="001E18E5">
              <w:rPr>
                <w:rFonts w:cs="Arial"/>
                <w:b/>
                <w:bCs/>
                <w:i/>
                <w:iCs/>
                <w:sz w:val="15"/>
                <w:szCs w:val="15"/>
              </w:rPr>
              <w:t>31.12.</w:t>
            </w:r>
            <w:r w:rsidR="00D37D90" w:rsidRPr="001E18E5">
              <w:rPr>
                <w:rFonts w:cs="Arial"/>
                <w:b/>
                <w:bCs/>
                <w:i/>
                <w:iCs/>
                <w:sz w:val="15"/>
                <w:szCs w:val="15"/>
              </w:rPr>
              <w:t>20</w:t>
            </w:r>
            <w:r w:rsidR="00D37D90">
              <w:rPr>
                <w:rFonts w:cs="Arial"/>
                <w:b/>
                <w:bCs/>
                <w:i/>
                <w:iCs/>
                <w:sz w:val="15"/>
                <w:szCs w:val="15"/>
              </w:rPr>
              <w:t>22</w:t>
            </w:r>
          </w:p>
        </w:tc>
        <w:tc>
          <w:tcPr>
            <w:tcW w:w="884" w:type="pct"/>
            <w:tcBorders>
              <w:top w:val="single" w:sz="8" w:space="0" w:color="auto"/>
              <w:left w:val="nil"/>
              <w:bottom w:val="nil"/>
              <w:right w:val="nil"/>
            </w:tcBorders>
            <w:shd w:val="clear" w:color="auto" w:fill="auto"/>
            <w:vAlign w:val="center"/>
            <w:hideMark/>
          </w:tcPr>
          <w:p w14:paraId="63E05ABD" w14:textId="4B533860" w:rsidR="00277161" w:rsidRPr="001E18E5" w:rsidRDefault="00277161">
            <w:pPr>
              <w:jc w:val="center"/>
              <w:rPr>
                <w:rFonts w:cs="Arial"/>
                <w:b/>
                <w:bCs/>
                <w:i/>
                <w:iCs/>
                <w:sz w:val="15"/>
                <w:szCs w:val="15"/>
              </w:rPr>
            </w:pPr>
            <w:r w:rsidRPr="001E18E5">
              <w:rPr>
                <w:rFonts w:cs="Arial"/>
                <w:b/>
                <w:bCs/>
                <w:i/>
                <w:iCs/>
                <w:sz w:val="15"/>
                <w:szCs w:val="15"/>
              </w:rPr>
              <w:t>31.12.</w:t>
            </w:r>
            <w:r w:rsidR="00D37D90" w:rsidRPr="001E18E5">
              <w:rPr>
                <w:rFonts w:cs="Arial"/>
                <w:b/>
                <w:bCs/>
                <w:i/>
                <w:iCs/>
                <w:sz w:val="15"/>
                <w:szCs w:val="15"/>
              </w:rPr>
              <w:t>20</w:t>
            </w:r>
            <w:r w:rsidR="00D37D90">
              <w:rPr>
                <w:rFonts w:cs="Arial"/>
                <w:b/>
                <w:bCs/>
                <w:i/>
                <w:iCs/>
                <w:sz w:val="15"/>
                <w:szCs w:val="15"/>
              </w:rPr>
              <w:t>21</w:t>
            </w:r>
          </w:p>
        </w:tc>
      </w:tr>
      <w:tr w:rsidR="00D37D90" w:rsidRPr="001E18E5" w14:paraId="79976F05" w14:textId="77777777" w:rsidTr="00A508B1">
        <w:tc>
          <w:tcPr>
            <w:tcW w:w="3231" w:type="pct"/>
            <w:tcBorders>
              <w:top w:val="single" w:sz="4" w:space="0" w:color="auto"/>
              <w:left w:val="nil"/>
              <w:right w:val="nil"/>
            </w:tcBorders>
            <w:shd w:val="clear" w:color="auto" w:fill="auto"/>
            <w:noWrap/>
            <w:vAlign w:val="center"/>
            <w:hideMark/>
          </w:tcPr>
          <w:p w14:paraId="4E968839" w14:textId="77777777" w:rsidR="00D37D90" w:rsidRPr="001E18E5" w:rsidRDefault="00D37D90" w:rsidP="00D37D90">
            <w:pPr>
              <w:jc w:val="left"/>
              <w:rPr>
                <w:rFonts w:cs="Arial"/>
                <w:sz w:val="15"/>
                <w:szCs w:val="15"/>
              </w:rPr>
            </w:pPr>
            <w:r w:rsidRPr="001E18E5">
              <w:rPr>
                <w:rFonts w:cs="Arial"/>
                <w:sz w:val="15"/>
                <w:szCs w:val="15"/>
              </w:rPr>
              <w:t>Náklady budúcich období dlhodobé, z toho:</w:t>
            </w:r>
          </w:p>
        </w:tc>
        <w:tc>
          <w:tcPr>
            <w:tcW w:w="885" w:type="pct"/>
            <w:tcBorders>
              <w:top w:val="single" w:sz="4" w:space="0" w:color="auto"/>
              <w:left w:val="nil"/>
              <w:right w:val="nil"/>
            </w:tcBorders>
            <w:shd w:val="clear" w:color="auto" w:fill="auto"/>
            <w:vAlign w:val="bottom"/>
          </w:tcPr>
          <w:p w14:paraId="7FF4E0FF" w14:textId="52A68C2C" w:rsidR="00D37D90" w:rsidRPr="001E18E5" w:rsidRDefault="00506B68" w:rsidP="00D37D90">
            <w:pPr>
              <w:jc w:val="right"/>
              <w:rPr>
                <w:rFonts w:cs="Arial"/>
                <w:sz w:val="15"/>
                <w:szCs w:val="15"/>
              </w:rPr>
            </w:pPr>
            <w:r>
              <w:rPr>
                <w:rFonts w:cs="Arial"/>
                <w:sz w:val="15"/>
                <w:szCs w:val="15"/>
              </w:rPr>
              <w:t>139 363</w:t>
            </w:r>
          </w:p>
        </w:tc>
        <w:tc>
          <w:tcPr>
            <w:tcW w:w="884" w:type="pct"/>
            <w:tcBorders>
              <w:top w:val="single" w:sz="4" w:space="0" w:color="auto"/>
              <w:left w:val="nil"/>
              <w:right w:val="nil"/>
            </w:tcBorders>
            <w:shd w:val="clear" w:color="auto" w:fill="auto"/>
            <w:vAlign w:val="bottom"/>
            <w:hideMark/>
          </w:tcPr>
          <w:p w14:paraId="7068A539" w14:textId="5A5C50E5" w:rsidR="00D37D90" w:rsidRPr="001E18E5" w:rsidRDefault="00D37D90" w:rsidP="00D37D90">
            <w:pPr>
              <w:jc w:val="right"/>
              <w:rPr>
                <w:rFonts w:cs="Arial"/>
                <w:sz w:val="15"/>
                <w:szCs w:val="15"/>
              </w:rPr>
            </w:pPr>
            <w:r>
              <w:rPr>
                <w:rFonts w:cs="Arial"/>
                <w:sz w:val="15"/>
                <w:szCs w:val="15"/>
              </w:rPr>
              <w:t>209 556</w:t>
            </w:r>
          </w:p>
        </w:tc>
      </w:tr>
      <w:tr w:rsidR="00D37D90" w:rsidRPr="001E18E5" w14:paraId="1EFD3D8D" w14:textId="77777777" w:rsidTr="00A508B1">
        <w:tc>
          <w:tcPr>
            <w:tcW w:w="3231" w:type="pct"/>
            <w:tcBorders>
              <w:top w:val="nil"/>
              <w:left w:val="nil"/>
              <w:bottom w:val="nil"/>
              <w:right w:val="nil"/>
            </w:tcBorders>
            <w:shd w:val="clear" w:color="auto" w:fill="auto"/>
            <w:noWrap/>
            <w:vAlign w:val="center"/>
            <w:hideMark/>
          </w:tcPr>
          <w:p w14:paraId="418B01A3" w14:textId="77777777" w:rsidR="00D37D90" w:rsidRPr="001E18E5" w:rsidRDefault="00D37D90" w:rsidP="00D37D90">
            <w:pPr>
              <w:ind w:left="142"/>
              <w:jc w:val="left"/>
              <w:rPr>
                <w:rFonts w:cs="Arial"/>
                <w:i/>
                <w:sz w:val="15"/>
                <w:szCs w:val="15"/>
              </w:rPr>
            </w:pPr>
            <w:r w:rsidRPr="001E18E5">
              <w:rPr>
                <w:rFonts w:cs="Arial"/>
                <w:i/>
                <w:sz w:val="15"/>
                <w:szCs w:val="15"/>
              </w:rPr>
              <w:t xml:space="preserve">podpora software a hardware </w:t>
            </w:r>
          </w:p>
        </w:tc>
        <w:tc>
          <w:tcPr>
            <w:tcW w:w="885" w:type="pct"/>
            <w:tcBorders>
              <w:top w:val="nil"/>
              <w:left w:val="nil"/>
              <w:bottom w:val="nil"/>
              <w:right w:val="nil"/>
            </w:tcBorders>
            <w:shd w:val="clear" w:color="auto" w:fill="auto"/>
            <w:vAlign w:val="bottom"/>
          </w:tcPr>
          <w:p w14:paraId="0CCA9692" w14:textId="22984406" w:rsidR="00D37D90" w:rsidRPr="001E18E5" w:rsidRDefault="000A3B37" w:rsidP="00D37D90">
            <w:pPr>
              <w:jc w:val="right"/>
              <w:rPr>
                <w:rFonts w:cs="Arial"/>
                <w:i/>
                <w:iCs/>
                <w:sz w:val="15"/>
                <w:szCs w:val="15"/>
              </w:rPr>
            </w:pPr>
            <w:r>
              <w:rPr>
                <w:rFonts w:cs="Arial"/>
                <w:i/>
                <w:iCs/>
                <w:sz w:val="15"/>
                <w:szCs w:val="15"/>
              </w:rPr>
              <w:t xml:space="preserve">139 257 </w:t>
            </w:r>
          </w:p>
        </w:tc>
        <w:tc>
          <w:tcPr>
            <w:tcW w:w="884" w:type="pct"/>
            <w:tcBorders>
              <w:top w:val="nil"/>
              <w:left w:val="nil"/>
              <w:bottom w:val="nil"/>
              <w:right w:val="nil"/>
            </w:tcBorders>
            <w:shd w:val="clear" w:color="auto" w:fill="auto"/>
            <w:vAlign w:val="bottom"/>
            <w:hideMark/>
          </w:tcPr>
          <w:p w14:paraId="52FF1609" w14:textId="4676640F" w:rsidR="00D37D90" w:rsidRPr="001E18E5" w:rsidRDefault="00D37D90" w:rsidP="00D37D90">
            <w:pPr>
              <w:jc w:val="right"/>
              <w:rPr>
                <w:rFonts w:cs="Arial"/>
                <w:i/>
                <w:iCs/>
                <w:sz w:val="15"/>
                <w:szCs w:val="15"/>
              </w:rPr>
            </w:pPr>
            <w:r>
              <w:rPr>
                <w:rFonts w:cs="Arial"/>
                <w:i/>
                <w:iCs/>
                <w:sz w:val="15"/>
                <w:szCs w:val="15"/>
              </w:rPr>
              <w:t>208 894</w:t>
            </w:r>
          </w:p>
        </w:tc>
      </w:tr>
      <w:tr w:rsidR="00D37D90" w:rsidRPr="001E18E5" w14:paraId="699A31AE" w14:textId="77777777" w:rsidTr="00A508B1">
        <w:tc>
          <w:tcPr>
            <w:tcW w:w="3231" w:type="pct"/>
            <w:tcBorders>
              <w:top w:val="nil"/>
              <w:left w:val="nil"/>
              <w:bottom w:val="nil"/>
              <w:right w:val="nil"/>
            </w:tcBorders>
            <w:shd w:val="clear" w:color="auto" w:fill="auto"/>
            <w:noWrap/>
            <w:vAlign w:val="center"/>
            <w:hideMark/>
          </w:tcPr>
          <w:p w14:paraId="742EFB5F" w14:textId="77777777" w:rsidR="00D37D90" w:rsidRPr="001E18E5" w:rsidRDefault="00D37D90" w:rsidP="00D37D90">
            <w:pPr>
              <w:ind w:left="142"/>
              <w:jc w:val="left"/>
              <w:rPr>
                <w:rFonts w:cs="Arial"/>
                <w:i/>
                <w:iCs/>
                <w:sz w:val="15"/>
                <w:szCs w:val="15"/>
              </w:rPr>
            </w:pPr>
            <w:r w:rsidRPr="001E18E5">
              <w:rPr>
                <w:rFonts w:cs="Arial"/>
                <w:i/>
                <w:iCs/>
                <w:sz w:val="15"/>
                <w:szCs w:val="15"/>
              </w:rPr>
              <w:t>iné</w:t>
            </w:r>
          </w:p>
        </w:tc>
        <w:tc>
          <w:tcPr>
            <w:tcW w:w="885" w:type="pct"/>
            <w:tcBorders>
              <w:top w:val="nil"/>
              <w:left w:val="nil"/>
              <w:bottom w:val="nil"/>
              <w:right w:val="nil"/>
            </w:tcBorders>
            <w:shd w:val="clear" w:color="auto" w:fill="auto"/>
            <w:vAlign w:val="bottom"/>
          </w:tcPr>
          <w:p w14:paraId="496E71B5" w14:textId="46E97109" w:rsidR="00D37D90" w:rsidRPr="001E18E5" w:rsidRDefault="002E46C6" w:rsidP="00D37D90">
            <w:pPr>
              <w:jc w:val="right"/>
              <w:rPr>
                <w:rFonts w:cs="Arial"/>
                <w:i/>
                <w:iCs/>
                <w:sz w:val="15"/>
                <w:szCs w:val="15"/>
              </w:rPr>
            </w:pPr>
            <w:r>
              <w:rPr>
                <w:rFonts w:cs="Arial"/>
                <w:i/>
                <w:iCs/>
                <w:sz w:val="15"/>
                <w:szCs w:val="15"/>
              </w:rPr>
              <w:t>106</w:t>
            </w:r>
          </w:p>
        </w:tc>
        <w:tc>
          <w:tcPr>
            <w:tcW w:w="884" w:type="pct"/>
            <w:tcBorders>
              <w:top w:val="nil"/>
              <w:left w:val="nil"/>
              <w:bottom w:val="nil"/>
              <w:right w:val="nil"/>
            </w:tcBorders>
            <w:shd w:val="clear" w:color="auto" w:fill="auto"/>
            <w:vAlign w:val="bottom"/>
            <w:hideMark/>
          </w:tcPr>
          <w:p w14:paraId="2D0D12E2" w14:textId="04A23B18" w:rsidR="00D37D90" w:rsidRPr="001E18E5" w:rsidRDefault="00D37D90" w:rsidP="00D37D90">
            <w:pPr>
              <w:jc w:val="right"/>
              <w:rPr>
                <w:rFonts w:cs="Arial"/>
                <w:i/>
                <w:iCs/>
                <w:sz w:val="15"/>
                <w:szCs w:val="15"/>
              </w:rPr>
            </w:pPr>
            <w:r>
              <w:rPr>
                <w:rFonts w:cs="Arial"/>
                <w:i/>
                <w:iCs/>
                <w:sz w:val="15"/>
                <w:szCs w:val="15"/>
              </w:rPr>
              <w:t>662</w:t>
            </w:r>
          </w:p>
        </w:tc>
      </w:tr>
      <w:tr w:rsidR="00D37D90" w:rsidRPr="001E18E5" w14:paraId="18158C62" w14:textId="77777777" w:rsidTr="00A508B1">
        <w:tc>
          <w:tcPr>
            <w:tcW w:w="3231" w:type="pct"/>
            <w:tcBorders>
              <w:left w:val="nil"/>
              <w:bottom w:val="nil"/>
              <w:right w:val="nil"/>
            </w:tcBorders>
            <w:shd w:val="clear" w:color="auto" w:fill="auto"/>
            <w:noWrap/>
            <w:vAlign w:val="center"/>
            <w:hideMark/>
          </w:tcPr>
          <w:p w14:paraId="5B70C849" w14:textId="77777777" w:rsidR="00D37D90" w:rsidRPr="001E18E5" w:rsidRDefault="00D37D90" w:rsidP="00D37D90">
            <w:pPr>
              <w:jc w:val="left"/>
              <w:rPr>
                <w:rFonts w:cs="Arial"/>
                <w:sz w:val="15"/>
                <w:szCs w:val="15"/>
              </w:rPr>
            </w:pPr>
            <w:r w:rsidRPr="001E18E5">
              <w:rPr>
                <w:rFonts w:cs="Arial"/>
                <w:sz w:val="15"/>
                <w:szCs w:val="15"/>
              </w:rPr>
              <w:t xml:space="preserve">Náklady budúcich období krátkodobé, z toho: </w:t>
            </w:r>
          </w:p>
        </w:tc>
        <w:tc>
          <w:tcPr>
            <w:tcW w:w="885" w:type="pct"/>
            <w:tcBorders>
              <w:left w:val="nil"/>
              <w:bottom w:val="nil"/>
              <w:right w:val="nil"/>
            </w:tcBorders>
            <w:shd w:val="clear" w:color="auto" w:fill="auto"/>
            <w:vAlign w:val="bottom"/>
          </w:tcPr>
          <w:p w14:paraId="10C07DD3" w14:textId="5EC1AC82" w:rsidR="00D37D90" w:rsidRPr="001E18E5" w:rsidRDefault="00506B68" w:rsidP="00D37D90">
            <w:pPr>
              <w:jc w:val="right"/>
              <w:rPr>
                <w:rFonts w:cs="Arial"/>
                <w:sz w:val="15"/>
                <w:szCs w:val="15"/>
              </w:rPr>
            </w:pPr>
            <w:r>
              <w:rPr>
                <w:rFonts w:cs="Arial"/>
                <w:sz w:val="15"/>
                <w:szCs w:val="15"/>
              </w:rPr>
              <w:t>116 252</w:t>
            </w:r>
          </w:p>
        </w:tc>
        <w:tc>
          <w:tcPr>
            <w:tcW w:w="884" w:type="pct"/>
            <w:tcBorders>
              <w:left w:val="nil"/>
              <w:bottom w:val="nil"/>
              <w:right w:val="nil"/>
            </w:tcBorders>
            <w:shd w:val="clear" w:color="auto" w:fill="auto"/>
            <w:vAlign w:val="bottom"/>
            <w:hideMark/>
          </w:tcPr>
          <w:p w14:paraId="43A7D14F" w14:textId="4703D82F" w:rsidR="00D37D90" w:rsidRPr="001E18E5" w:rsidRDefault="00D37D90" w:rsidP="00D37D90">
            <w:pPr>
              <w:jc w:val="right"/>
              <w:rPr>
                <w:rFonts w:cs="Arial"/>
                <w:sz w:val="15"/>
                <w:szCs w:val="15"/>
              </w:rPr>
            </w:pPr>
            <w:r>
              <w:rPr>
                <w:rFonts w:cs="Arial"/>
                <w:sz w:val="15"/>
                <w:szCs w:val="15"/>
              </w:rPr>
              <w:t>114 296</w:t>
            </w:r>
          </w:p>
        </w:tc>
      </w:tr>
      <w:tr w:rsidR="00D37D90" w:rsidRPr="001E18E5" w14:paraId="74BBCADC" w14:textId="77777777" w:rsidTr="00A508B1">
        <w:tc>
          <w:tcPr>
            <w:tcW w:w="3231" w:type="pct"/>
            <w:tcBorders>
              <w:top w:val="nil"/>
              <w:left w:val="nil"/>
              <w:bottom w:val="nil"/>
              <w:right w:val="nil"/>
            </w:tcBorders>
            <w:shd w:val="clear" w:color="auto" w:fill="auto"/>
            <w:noWrap/>
            <w:vAlign w:val="center"/>
            <w:hideMark/>
          </w:tcPr>
          <w:p w14:paraId="0DB7466C" w14:textId="77777777" w:rsidR="00D37D90" w:rsidRPr="001E18E5" w:rsidRDefault="00D37D90" w:rsidP="00D37D90">
            <w:pPr>
              <w:ind w:left="142"/>
              <w:jc w:val="left"/>
              <w:rPr>
                <w:rFonts w:cs="Arial"/>
                <w:i/>
                <w:sz w:val="15"/>
                <w:szCs w:val="15"/>
              </w:rPr>
            </w:pPr>
            <w:r w:rsidRPr="001E18E5">
              <w:rPr>
                <w:rFonts w:cs="Arial"/>
                <w:i/>
                <w:sz w:val="15"/>
                <w:szCs w:val="15"/>
              </w:rPr>
              <w:t xml:space="preserve">podpora </w:t>
            </w:r>
            <w:r w:rsidRPr="001E18E5">
              <w:rPr>
                <w:rFonts w:cs="Arial"/>
                <w:i/>
                <w:iCs/>
                <w:sz w:val="15"/>
                <w:szCs w:val="15"/>
              </w:rPr>
              <w:t>software</w:t>
            </w:r>
            <w:r w:rsidRPr="001E18E5">
              <w:rPr>
                <w:rFonts w:cs="Arial"/>
                <w:i/>
                <w:sz w:val="15"/>
                <w:szCs w:val="15"/>
              </w:rPr>
              <w:t xml:space="preserve"> a hardware</w:t>
            </w:r>
          </w:p>
        </w:tc>
        <w:tc>
          <w:tcPr>
            <w:tcW w:w="885" w:type="pct"/>
            <w:tcBorders>
              <w:top w:val="nil"/>
              <w:left w:val="nil"/>
              <w:bottom w:val="nil"/>
              <w:right w:val="nil"/>
            </w:tcBorders>
            <w:shd w:val="clear" w:color="auto" w:fill="auto"/>
            <w:vAlign w:val="bottom"/>
          </w:tcPr>
          <w:p w14:paraId="4B156743" w14:textId="79895E8F" w:rsidR="00D37D90" w:rsidRPr="001E18E5" w:rsidRDefault="00C85B5D" w:rsidP="00D37D90">
            <w:pPr>
              <w:jc w:val="right"/>
              <w:rPr>
                <w:rFonts w:cs="Arial"/>
                <w:i/>
                <w:iCs/>
                <w:sz w:val="15"/>
                <w:szCs w:val="15"/>
              </w:rPr>
            </w:pPr>
            <w:r>
              <w:rPr>
                <w:rFonts w:cs="Arial"/>
                <w:i/>
                <w:iCs/>
                <w:sz w:val="15"/>
                <w:szCs w:val="15"/>
              </w:rPr>
              <w:t>103 369</w:t>
            </w:r>
          </w:p>
        </w:tc>
        <w:tc>
          <w:tcPr>
            <w:tcW w:w="884" w:type="pct"/>
            <w:tcBorders>
              <w:top w:val="nil"/>
              <w:left w:val="nil"/>
              <w:bottom w:val="nil"/>
              <w:right w:val="nil"/>
            </w:tcBorders>
            <w:shd w:val="clear" w:color="auto" w:fill="auto"/>
            <w:vAlign w:val="bottom"/>
            <w:hideMark/>
          </w:tcPr>
          <w:p w14:paraId="0F2760DE" w14:textId="25FD8BD6" w:rsidR="00D37D90" w:rsidRPr="001E18E5" w:rsidRDefault="00D37D90" w:rsidP="00D37D90">
            <w:pPr>
              <w:jc w:val="right"/>
              <w:rPr>
                <w:rFonts w:cs="Arial"/>
                <w:i/>
                <w:iCs/>
                <w:sz w:val="15"/>
                <w:szCs w:val="15"/>
              </w:rPr>
            </w:pPr>
            <w:r>
              <w:rPr>
                <w:rFonts w:cs="Arial"/>
                <w:i/>
                <w:iCs/>
                <w:sz w:val="15"/>
                <w:szCs w:val="15"/>
              </w:rPr>
              <w:t>101 032</w:t>
            </w:r>
          </w:p>
        </w:tc>
      </w:tr>
      <w:tr w:rsidR="00D37D90" w:rsidRPr="001E18E5" w14:paraId="6EB62266" w14:textId="77777777" w:rsidTr="00A508B1">
        <w:tc>
          <w:tcPr>
            <w:tcW w:w="3231" w:type="pct"/>
            <w:tcBorders>
              <w:top w:val="nil"/>
              <w:left w:val="nil"/>
              <w:bottom w:val="nil"/>
              <w:right w:val="nil"/>
            </w:tcBorders>
            <w:shd w:val="clear" w:color="auto" w:fill="auto"/>
            <w:noWrap/>
            <w:vAlign w:val="center"/>
            <w:hideMark/>
          </w:tcPr>
          <w:p w14:paraId="63624C30" w14:textId="77777777" w:rsidR="00D37D90" w:rsidRPr="001E18E5" w:rsidRDefault="00D37D90" w:rsidP="00D37D90">
            <w:pPr>
              <w:ind w:left="142"/>
              <w:jc w:val="left"/>
              <w:rPr>
                <w:rFonts w:cs="Arial"/>
                <w:i/>
                <w:iCs/>
                <w:sz w:val="15"/>
                <w:szCs w:val="15"/>
              </w:rPr>
            </w:pPr>
            <w:r w:rsidRPr="001E18E5">
              <w:rPr>
                <w:rFonts w:cs="Arial"/>
                <w:i/>
                <w:iCs/>
                <w:sz w:val="15"/>
                <w:szCs w:val="15"/>
              </w:rPr>
              <w:t>poistenie</w:t>
            </w:r>
          </w:p>
        </w:tc>
        <w:tc>
          <w:tcPr>
            <w:tcW w:w="885" w:type="pct"/>
            <w:tcBorders>
              <w:top w:val="nil"/>
              <w:left w:val="nil"/>
              <w:bottom w:val="nil"/>
              <w:right w:val="nil"/>
            </w:tcBorders>
            <w:shd w:val="clear" w:color="auto" w:fill="auto"/>
            <w:vAlign w:val="bottom"/>
          </w:tcPr>
          <w:p w14:paraId="4D11A76D" w14:textId="0AEA5C33" w:rsidR="00D37D90" w:rsidRPr="001E18E5" w:rsidRDefault="00E22380" w:rsidP="00D37D90">
            <w:pPr>
              <w:jc w:val="right"/>
              <w:rPr>
                <w:rFonts w:cs="Arial"/>
                <w:i/>
                <w:iCs/>
                <w:sz w:val="15"/>
                <w:szCs w:val="15"/>
              </w:rPr>
            </w:pPr>
            <w:r>
              <w:rPr>
                <w:rFonts w:cs="Arial"/>
                <w:i/>
                <w:iCs/>
                <w:sz w:val="15"/>
                <w:szCs w:val="15"/>
              </w:rPr>
              <w:t xml:space="preserve">11 352 </w:t>
            </w:r>
          </w:p>
        </w:tc>
        <w:tc>
          <w:tcPr>
            <w:tcW w:w="884" w:type="pct"/>
            <w:tcBorders>
              <w:top w:val="nil"/>
              <w:left w:val="nil"/>
              <w:bottom w:val="nil"/>
              <w:right w:val="nil"/>
            </w:tcBorders>
            <w:shd w:val="clear" w:color="auto" w:fill="auto"/>
            <w:vAlign w:val="bottom"/>
            <w:hideMark/>
          </w:tcPr>
          <w:p w14:paraId="3950E035" w14:textId="5BDFC0A1" w:rsidR="00D37D90" w:rsidRPr="001E18E5" w:rsidRDefault="00D37D90" w:rsidP="00D37D90">
            <w:pPr>
              <w:jc w:val="right"/>
              <w:rPr>
                <w:rFonts w:cs="Arial"/>
                <w:i/>
                <w:iCs/>
                <w:sz w:val="15"/>
                <w:szCs w:val="15"/>
              </w:rPr>
            </w:pPr>
            <w:r>
              <w:rPr>
                <w:rFonts w:cs="Arial"/>
                <w:i/>
                <w:iCs/>
                <w:sz w:val="15"/>
                <w:szCs w:val="15"/>
              </w:rPr>
              <w:t>10 582</w:t>
            </w:r>
          </w:p>
        </w:tc>
      </w:tr>
      <w:tr w:rsidR="00D37D90" w:rsidRPr="001E18E5" w14:paraId="590F6245" w14:textId="77777777" w:rsidTr="00A508B1">
        <w:tc>
          <w:tcPr>
            <w:tcW w:w="3231" w:type="pct"/>
            <w:tcBorders>
              <w:top w:val="nil"/>
              <w:left w:val="nil"/>
              <w:bottom w:val="nil"/>
              <w:right w:val="nil"/>
            </w:tcBorders>
            <w:shd w:val="clear" w:color="auto" w:fill="auto"/>
            <w:noWrap/>
            <w:vAlign w:val="center"/>
          </w:tcPr>
          <w:p w14:paraId="5C529864" w14:textId="77777777" w:rsidR="00D37D90" w:rsidRPr="001E18E5" w:rsidRDefault="00D37D90" w:rsidP="00D37D90">
            <w:pPr>
              <w:ind w:left="142"/>
              <w:jc w:val="left"/>
              <w:rPr>
                <w:rFonts w:cs="Arial"/>
                <w:i/>
                <w:iCs/>
                <w:sz w:val="15"/>
                <w:szCs w:val="15"/>
              </w:rPr>
            </w:pPr>
            <w:r w:rsidRPr="001E18E5">
              <w:rPr>
                <w:rFonts w:cs="Arial"/>
                <w:i/>
                <w:iCs/>
                <w:sz w:val="15"/>
                <w:szCs w:val="15"/>
              </w:rPr>
              <w:t>vzdelávanie</w:t>
            </w:r>
          </w:p>
        </w:tc>
        <w:tc>
          <w:tcPr>
            <w:tcW w:w="885" w:type="pct"/>
            <w:tcBorders>
              <w:top w:val="nil"/>
              <w:left w:val="nil"/>
              <w:bottom w:val="nil"/>
              <w:right w:val="nil"/>
            </w:tcBorders>
            <w:shd w:val="clear" w:color="auto" w:fill="auto"/>
            <w:vAlign w:val="bottom"/>
          </w:tcPr>
          <w:p w14:paraId="67AD1F8C" w14:textId="31EDD1DB" w:rsidR="00D37D90" w:rsidRPr="001E18E5" w:rsidRDefault="000548FB" w:rsidP="00D37D90">
            <w:pPr>
              <w:jc w:val="right"/>
              <w:rPr>
                <w:rFonts w:cs="Arial"/>
                <w:i/>
                <w:iCs/>
                <w:sz w:val="15"/>
                <w:szCs w:val="15"/>
              </w:rPr>
            </w:pPr>
            <w:r>
              <w:rPr>
                <w:rFonts w:cs="Arial"/>
                <w:i/>
                <w:iCs/>
                <w:sz w:val="15"/>
                <w:szCs w:val="15"/>
              </w:rPr>
              <w:t>-</w:t>
            </w:r>
          </w:p>
        </w:tc>
        <w:tc>
          <w:tcPr>
            <w:tcW w:w="884" w:type="pct"/>
            <w:tcBorders>
              <w:top w:val="nil"/>
              <w:left w:val="nil"/>
              <w:bottom w:val="nil"/>
              <w:right w:val="nil"/>
            </w:tcBorders>
            <w:shd w:val="clear" w:color="auto" w:fill="auto"/>
            <w:vAlign w:val="bottom"/>
          </w:tcPr>
          <w:p w14:paraId="77A03B49" w14:textId="0B989195" w:rsidR="00D37D90" w:rsidRPr="001E18E5" w:rsidRDefault="00D37D90" w:rsidP="00D37D90">
            <w:pPr>
              <w:jc w:val="right"/>
              <w:rPr>
                <w:rFonts w:cs="Arial"/>
                <w:i/>
                <w:iCs/>
                <w:sz w:val="15"/>
                <w:szCs w:val="15"/>
              </w:rPr>
            </w:pPr>
            <w:r>
              <w:rPr>
                <w:rFonts w:cs="Arial"/>
                <w:i/>
                <w:iCs/>
                <w:sz w:val="15"/>
                <w:szCs w:val="15"/>
              </w:rPr>
              <w:t>-</w:t>
            </w:r>
          </w:p>
        </w:tc>
      </w:tr>
      <w:tr w:rsidR="00D37D90" w:rsidRPr="001E18E5" w14:paraId="15ADCE7C" w14:textId="77777777" w:rsidTr="00A508B1">
        <w:tc>
          <w:tcPr>
            <w:tcW w:w="3231" w:type="pct"/>
            <w:tcBorders>
              <w:top w:val="nil"/>
              <w:left w:val="nil"/>
              <w:right w:val="nil"/>
            </w:tcBorders>
            <w:shd w:val="clear" w:color="auto" w:fill="auto"/>
            <w:noWrap/>
            <w:vAlign w:val="center"/>
          </w:tcPr>
          <w:p w14:paraId="3E39C98F" w14:textId="77777777" w:rsidR="00D37D90" w:rsidRPr="001E18E5" w:rsidRDefault="00D37D90" w:rsidP="00D37D90">
            <w:pPr>
              <w:ind w:left="142"/>
              <w:jc w:val="left"/>
              <w:rPr>
                <w:rFonts w:cs="Arial"/>
                <w:i/>
                <w:iCs/>
                <w:sz w:val="15"/>
                <w:szCs w:val="15"/>
              </w:rPr>
            </w:pPr>
            <w:r w:rsidRPr="001E18E5">
              <w:rPr>
                <w:rFonts w:cs="Arial"/>
                <w:i/>
                <w:iCs/>
                <w:sz w:val="15"/>
                <w:szCs w:val="15"/>
              </w:rPr>
              <w:t>iné</w:t>
            </w:r>
          </w:p>
        </w:tc>
        <w:tc>
          <w:tcPr>
            <w:tcW w:w="885" w:type="pct"/>
            <w:tcBorders>
              <w:top w:val="nil"/>
              <w:left w:val="nil"/>
              <w:right w:val="nil"/>
            </w:tcBorders>
            <w:shd w:val="clear" w:color="auto" w:fill="auto"/>
            <w:vAlign w:val="bottom"/>
          </w:tcPr>
          <w:p w14:paraId="49F63A48" w14:textId="1839DEEA" w:rsidR="00D37D90" w:rsidRPr="001E18E5" w:rsidRDefault="0075560D" w:rsidP="00D37D90">
            <w:pPr>
              <w:jc w:val="right"/>
              <w:rPr>
                <w:rFonts w:cs="Arial"/>
                <w:i/>
                <w:iCs/>
                <w:sz w:val="15"/>
                <w:szCs w:val="15"/>
              </w:rPr>
            </w:pPr>
            <w:r>
              <w:rPr>
                <w:rFonts w:cs="Arial"/>
                <w:i/>
                <w:iCs/>
                <w:sz w:val="15"/>
                <w:szCs w:val="15"/>
              </w:rPr>
              <w:t>1 53</w:t>
            </w:r>
            <w:r w:rsidR="00A23186">
              <w:rPr>
                <w:rFonts w:cs="Arial"/>
                <w:i/>
                <w:iCs/>
                <w:sz w:val="15"/>
                <w:szCs w:val="15"/>
              </w:rPr>
              <w:t>1</w:t>
            </w:r>
          </w:p>
        </w:tc>
        <w:tc>
          <w:tcPr>
            <w:tcW w:w="884" w:type="pct"/>
            <w:tcBorders>
              <w:top w:val="nil"/>
              <w:left w:val="nil"/>
              <w:right w:val="nil"/>
            </w:tcBorders>
            <w:shd w:val="clear" w:color="auto" w:fill="auto"/>
            <w:vAlign w:val="bottom"/>
          </w:tcPr>
          <w:p w14:paraId="0626B301" w14:textId="7F296349" w:rsidR="00D37D90" w:rsidRPr="001E18E5" w:rsidRDefault="00D37D90" w:rsidP="00D37D90">
            <w:pPr>
              <w:jc w:val="right"/>
              <w:rPr>
                <w:rFonts w:cs="Arial"/>
                <w:i/>
                <w:iCs/>
                <w:sz w:val="15"/>
                <w:szCs w:val="15"/>
              </w:rPr>
            </w:pPr>
            <w:r>
              <w:rPr>
                <w:rFonts w:cs="Arial"/>
                <w:i/>
                <w:iCs/>
                <w:sz w:val="15"/>
                <w:szCs w:val="15"/>
              </w:rPr>
              <w:t>2 682</w:t>
            </w:r>
          </w:p>
        </w:tc>
      </w:tr>
      <w:tr w:rsidR="00D37D90" w:rsidRPr="001E18E5" w14:paraId="1F3141D3" w14:textId="77777777" w:rsidTr="00A508B1">
        <w:tc>
          <w:tcPr>
            <w:tcW w:w="3231" w:type="pct"/>
            <w:tcBorders>
              <w:left w:val="nil"/>
              <w:right w:val="nil"/>
            </w:tcBorders>
            <w:shd w:val="clear" w:color="auto" w:fill="auto"/>
            <w:noWrap/>
            <w:vAlign w:val="center"/>
            <w:hideMark/>
          </w:tcPr>
          <w:p w14:paraId="47D72976" w14:textId="77777777" w:rsidR="00D37D90" w:rsidRPr="001E18E5" w:rsidRDefault="00D37D90" w:rsidP="00D37D90">
            <w:pPr>
              <w:jc w:val="left"/>
              <w:rPr>
                <w:rFonts w:cs="Arial"/>
                <w:sz w:val="15"/>
                <w:szCs w:val="15"/>
              </w:rPr>
            </w:pPr>
            <w:r w:rsidRPr="001E18E5">
              <w:rPr>
                <w:rFonts w:cs="Arial"/>
                <w:sz w:val="15"/>
                <w:szCs w:val="15"/>
              </w:rPr>
              <w:t>Príjmy budúcich období dlhodobé</w:t>
            </w:r>
          </w:p>
        </w:tc>
        <w:tc>
          <w:tcPr>
            <w:tcW w:w="885" w:type="pct"/>
            <w:tcBorders>
              <w:left w:val="nil"/>
              <w:right w:val="nil"/>
            </w:tcBorders>
            <w:shd w:val="clear" w:color="auto" w:fill="auto"/>
            <w:vAlign w:val="bottom"/>
          </w:tcPr>
          <w:p w14:paraId="245E7979" w14:textId="71D2F522" w:rsidR="00D37D90" w:rsidRPr="001E18E5" w:rsidRDefault="000548FB" w:rsidP="00D37D90">
            <w:pPr>
              <w:jc w:val="right"/>
              <w:rPr>
                <w:rFonts w:cs="Arial"/>
                <w:sz w:val="15"/>
                <w:szCs w:val="15"/>
              </w:rPr>
            </w:pPr>
            <w:r>
              <w:rPr>
                <w:rFonts w:cs="Arial"/>
                <w:sz w:val="15"/>
                <w:szCs w:val="15"/>
              </w:rPr>
              <w:t>-</w:t>
            </w:r>
          </w:p>
        </w:tc>
        <w:tc>
          <w:tcPr>
            <w:tcW w:w="884" w:type="pct"/>
            <w:tcBorders>
              <w:left w:val="nil"/>
              <w:right w:val="nil"/>
            </w:tcBorders>
            <w:shd w:val="clear" w:color="auto" w:fill="auto"/>
            <w:vAlign w:val="bottom"/>
            <w:hideMark/>
          </w:tcPr>
          <w:p w14:paraId="5766D61F" w14:textId="4512FEE1" w:rsidR="00D37D90" w:rsidRPr="001E18E5" w:rsidRDefault="00D37D90" w:rsidP="00D37D90">
            <w:pPr>
              <w:jc w:val="right"/>
              <w:rPr>
                <w:rFonts w:cs="Arial"/>
                <w:sz w:val="15"/>
                <w:szCs w:val="15"/>
              </w:rPr>
            </w:pPr>
            <w:r>
              <w:rPr>
                <w:rFonts w:cs="Arial"/>
                <w:sz w:val="15"/>
                <w:szCs w:val="15"/>
              </w:rPr>
              <w:t>-</w:t>
            </w:r>
          </w:p>
        </w:tc>
      </w:tr>
      <w:tr w:rsidR="00D37D90" w:rsidRPr="001E18E5" w14:paraId="28F1A72C" w14:textId="77777777" w:rsidTr="00A508B1">
        <w:tc>
          <w:tcPr>
            <w:tcW w:w="3231" w:type="pct"/>
            <w:tcBorders>
              <w:left w:val="nil"/>
              <w:bottom w:val="nil"/>
              <w:right w:val="nil"/>
            </w:tcBorders>
            <w:shd w:val="clear" w:color="auto" w:fill="auto"/>
            <w:noWrap/>
            <w:vAlign w:val="center"/>
            <w:hideMark/>
          </w:tcPr>
          <w:p w14:paraId="3FB6F7F8" w14:textId="77777777" w:rsidR="00D37D90" w:rsidRPr="001E18E5" w:rsidRDefault="00D37D90" w:rsidP="00D37D90">
            <w:pPr>
              <w:jc w:val="left"/>
              <w:rPr>
                <w:rFonts w:cs="Arial"/>
                <w:sz w:val="15"/>
                <w:szCs w:val="15"/>
              </w:rPr>
            </w:pPr>
            <w:r w:rsidRPr="001E18E5">
              <w:rPr>
                <w:rFonts w:cs="Arial"/>
                <w:sz w:val="15"/>
                <w:szCs w:val="15"/>
              </w:rPr>
              <w:t>Príjmy budúcich období krátkodobé</w:t>
            </w:r>
          </w:p>
        </w:tc>
        <w:tc>
          <w:tcPr>
            <w:tcW w:w="885" w:type="pct"/>
            <w:tcBorders>
              <w:left w:val="nil"/>
              <w:bottom w:val="single" w:sz="4" w:space="0" w:color="auto"/>
              <w:right w:val="nil"/>
            </w:tcBorders>
            <w:shd w:val="clear" w:color="auto" w:fill="auto"/>
            <w:vAlign w:val="bottom"/>
          </w:tcPr>
          <w:p w14:paraId="6953C766" w14:textId="04C8DC60" w:rsidR="00D37D90" w:rsidRPr="001E18E5" w:rsidRDefault="000548FB" w:rsidP="00D37D90">
            <w:pPr>
              <w:jc w:val="right"/>
              <w:rPr>
                <w:rFonts w:cs="Arial"/>
                <w:sz w:val="15"/>
                <w:szCs w:val="15"/>
              </w:rPr>
            </w:pPr>
            <w:r>
              <w:rPr>
                <w:rFonts w:cs="Arial"/>
                <w:sz w:val="15"/>
                <w:szCs w:val="15"/>
              </w:rPr>
              <w:t>-</w:t>
            </w:r>
          </w:p>
        </w:tc>
        <w:tc>
          <w:tcPr>
            <w:tcW w:w="884" w:type="pct"/>
            <w:tcBorders>
              <w:left w:val="nil"/>
              <w:bottom w:val="single" w:sz="4" w:space="0" w:color="auto"/>
              <w:right w:val="nil"/>
            </w:tcBorders>
            <w:shd w:val="clear" w:color="auto" w:fill="auto"/>
            <w:vAlign w:val="bottom"/>
            <w:hideMark/>
          </w:tcPr>
          <w:p w14:paraId="4E1579E2" w14:textId="28BB122A" w:rsidR="00D37D90" w:rsidRPr="001E18E5" w:rsidRDefault="00D37D90" w:rsidP="00D37D90">
            <w:pPr>
              <w:jc w:val="right"/>
              <w:rPr>
                <w:rFonts w:cs="Arial"/>
                <w:sz w:val="15"/>
                <w:szCs w:val="15"/>
              </w:rPr>
            </w:pPr>
            <w:r>
              <w:rPr>
                <w:rFonts w:cs="Arial"/>
                <w:sz w:val="15"/>
                <w:szCs w:val="15"/>
              </w:rPr>
              <w:t>-</w:t>
            </w:r>
          </w:p>
        </w:tc>
      </w:tr>
      <w:tr w:rsidR="00D37D90" w:rsidRPr="001E18E5" w14:paraId="7A76AF1C" w14:textId="77777777" w:rsidTr="00A508B1">
        <w:tc>
          <w:tcPr>
            <w:tcW w:w="3231" w:type="pct"/>
            <w:tcBorders>
              <w:top w:val="nil"/>
              <w:left w:val="nil"/>
              <w:bottom w:val="single" w:sz="8" w:space="0" w:color="auto"/>
              <w:right w:val="nil"/>
            </w:tcBorders>
            <w:shd w:val="clear" w:color="auto" w:fill="auto"/>
            <w:vAlign w:val="center"/>
            <w:hideMark/>
          </w:tcPr>
          <w:p w14:paraId="59A7152E" w14:textId="77777777" w:rsidR="00D37D90" w:rsidRPr="001E18E5" w:rsidRDefault="00D37D90" w:rsidP="00D37D90">
            <w:pPr>
              <w:jc w:val="left"/>
              <w:rPr>
                <w:rFonts w:cs="Arial"/>
                <w:b/>
                <w:bCs/>
                <w:sz w:val="15"/>
                <w:szCs w:val="15"/>
              </w:rPr>
            </w:pPr>
            <w:r w:rsidRPr="001E18E5">
              <w:rPr>
                <w:rFonts w:cs="Arial"/>
                <w:b/>
                <w:bCs/>
                <w:sz w:val="15"/>
                <w:szCs w:val="15"/>
              </w:rPr>
              <w:t>Spolu</w:t>
            </w:r>
          </w:p>
        </w:tc>
        <w:tc>
          <w:tcPr>
            <w:tcW w:w="885" w:type="pct"/>
            <w:tcBorders>
              <w:top w:val="single" w:sz="4" w:space="0" w:color="auto"/>
              <w:left w:val="nil"/>
              <w:bottom w:val="single" w:sz="8" w:space="0" w:color="auto"/>
              <w:right w:val="nil"/>
            </w:tcBorders>
            <w:shd w:val="clear" w:color="auto" w:fill="auto"/>
            <w:vAlign w:val="center"/>
          </w:tcPr>
          <w:p w14:paraId="79E46983" w14:textId="2BB48D15" w:rsidR="00D37D90" w:rsidRPr="001E18E5" w:rsidRDefault="00CF1118" w:rsidP="00D37D90">
            <w:pPr>
              <w:jc w:val="right"/>
              <w:rPr>
                <w:rFonts w:cs="Arial"/>
                <w:b/>
                <w:bCs/>
                <w:sz w:val="15"/>
                <w:szCs w:val="15"/>
              </w:rPr>
            </w:pPr>
            <w:r>
              <w:rPr>
                <w:rFonts w:cs="Arial"/>
                <w:b/>
                <w:bCs/>
                <w:sz w:val="15"/>
                <w:szCs w:val="15"/>
              </w:rPr>
              <w:t xml:space="preserve">255 615 </w:t>
            </w:r>
          </w:p>
        </w:tc>
        <w:tc>
          <w:tcPr>
            <w:tcW w:w="884" w:type="pct"/>
            <w:tcBorders>
              <w:top w:val="single" w:sz="4" w:space="0" w:color="auto"/>
              <w:left w:val="nil"/>
              <w:bottom w:val="single" w:sz="8" w:space="0" w:color="auto"/>
              <w:right w:val="nil"/>
            </w:tcBorders>
            <w:shd w:val="clear" w:color="auto" w:fill="auto"/>
            <w:vAlign w:val="center"/>
            <w:hideMark/>
          </w:tcPr>
          <w:p w14:paraId="4AB0C4B2" w14:textId="48951E78" w:rsidR="00D37D90" w:rsidRPr="001E18E5" w:rsidRDefault="00D37D90" w:rsidP="00D37D90">
            <w:pPr>
              <w:jc w:val="right"/>
              <w:rPr>
                <w:rFonts w:cs="Arial"/>
                <w:b/>
                <w:bCs/>
                <w:sz w:val="15"/>
                <w:szCs w:val="15"/>
              </w:rPr>
            </w:pPr>
            <w:r>
              <w:rPr>
                <w:rFonts w:cs="Arial"/>
                <w:b/>
                <w:bCs/>
                <w:sz w:val="15"/>
                <w:szCs w:val="15"/>
              </w:rPr>
              <w:t>323 852</w:t>
            </w:r>
          </w:p>
        </w:tc>
      </w:tr>
    </w:tbl>
    <w:p w14:paraId="3628CC32" w14:textId="77777777" w:rsidR="00172B11" w:rsidRPr="001E18E5" w:rsidRDefault="00172B11" w:rsidP="00277161"/>
    <w:bookmarkEnd w:id="18"/>
    <w:p w14:paraId="562E59ED" w14:textId="77777777" w:rsidR="00AF3FB5" w:rsidRPr="001E18E5" w:rsidRDefault="00AF3FB5" w:rsidP="00277161">
      <w:pPr>
        <w:rPr>
          <w:snapToGrid w:val="0"/>
          <w:color w:val="000000"/>
          <w:lang w:eastAsia="sk-SK"/>
        </w:rPr>
      </w:pPr>
    </w:p>
    <w:p w14:paraId="4B3CC90A" w14:textId="77777777" w:rsidR="00172B11" w:rsidRPr="001E18E5" w:rsidRDefault="00172B11" w:rsidP="00277161">
      <w:pPr>
        <w:pStyle w:val="Heading1"/>
      </w:pPr>
      <w:r w:rsidRPr="001E18E5">
        <w:t>ÚDAJE VYKÁZANÉ NA STRANE PASÍV SÚVAHY</w:t>
      </w:r>
    </w:p>
    <w:p w14:paraId="75F96CB5" w14:textId="77777777" w:rsidR="00172B11" w:rsidRPr="001E18E5" w:rsidRDefault="00172B11" w:rsidP="00277161">
      <w:pPr>
        <w:rPr>
          <w:b/>
          <w:snapToGrid w:val="0"/>
          <w:lang w:eastAsia="sk-SK"/>
        </w:rPr>
      </w:pPr>
    </w:p>
    <w:p w14:paraId="7CCC410E" w14:textId="77777777" w:rsidR="00172B11" w:rsidRPr="001E18E5" w:rsidRDefault="00172B11" w:rsidP="00277161">
      <w:pPr>
        <w:pStyle w:val="Heading2"/>
      </w:pPr>
      <w:r w:rsidRPr="001E18E5">
        <w:t xml:space="preserve">Vlastné imanie </w:t>
      </w:r>
    </w:p>
    <w:p w14:paraId="42E8A61B" w14:textId="77777777" w:rsidR="00172B11" w:rsidRPr="001E18E5" w:rsidRDefault="00172B11" w:rsidP="00277161">
      <w:pPr>
        <w:rPr>
          <w:snapToGrid w:val="0"/>
          <w:lang w:eastAsia="sk-SK"/>
        </w:rPr>
      </w:pPr>
    </w:p>
    <w:p w14:paraId="72392290" w14:textId="77777777" w:rsidR="00172B11" w:rsidRPr="001E18E5" w:rsidRDefault="00172B11" w:rsidP="00277161">
      <w:pPr>
        <w:pStyle w:val="Heading3"/>
      </w:pPr>
      <w:r w:rsidRPr="001E18E5">
        <w:t>Informácie o vlastnom imaní</w:t>
      </w:r>
    </w:p>
    <w:p w14:paraId="14EFD677" w14:textId="77777777" w:rsidR="00172B11" w:rsidRPr="001E18E5" w:rsidRDefault="00172B11" w:rsidP="00277161"/>
    <w:p w14:paraId="5003594A" w14:textId="77777777" w:rsidR="00172B11" w:rsidRPr="001E18E5" w:rsidRDefault="00172B11" w:rsidP="00277161">
      <w:r w:rsidRPr="001E18E5">
        <w:t xml:space="preserve">Základné imanie </w:t>
      </w:r>
      <w:r w:rsidR="000808B2" w:rsidRPr="001E18E5">
        <w:t>vo výške 75 019</w:t>
      </w:r>
      <w:r w:rsidR="00313EDF" w:rsidRPr="001E18E5">
        <w:t xml:space="preserve"> </w:t>
      </w:r>
      <w:r w:rsidR="001D2C69" w:rsidRPr="001E18E5">
        <w:t>EUR</w:t>
      </w:r>
      <w:r w:rsidR="000808B2" w:rsidRPr="001E18E5">
        <w:t xml:space="preserve"> </w:t>
      </w:r>
      <w:r w:rsidRPr="001E18E5">
        <w:t>bolo celé upísané a splatené.</w:t>
      </w:r>
    </w:p>
    <w:p w14:paraId="2B853F5B" w14:textId="77777777" w:rsidR="00172B11" w:rsidRPr="001E18E5" w:rsidRDefault="00172B11" w:rsidP="00277161">
      <w:pPr>
        <w:rPr>
          <w:snapToGrid w:val="0"/>
        </w:rPr>
      </w:pPr>
    </w:p>
    <w:p w14:paraId="31DC46DF" w14:textId="109D8613" w:rsidR="00172B11" w:rsidRPr="001E18E5" w:rsidRDefault="00172B11" w:rsidP="00277161">
      <w:r w:rsidRPr="001E18E5">
        <w:t xml:space="preserve">Zákonný rezervný fond vo výške </w:t>
      </w:r>
      <w:r w:rsidR="00C3548B" w:rsidRPr="002A5B44">
        <w:t>12 599</w:t>
      </w:r>
      <w:r w:rsidR="0016450F" w:rsidRPr="002A5B44">
        <w:t xml:space="preserve"> </w:t>
      </w:r>
      <w:r w:rsidR="000003CC" w:rsidRPr="002F419A">
        <w:t>EUR</w:t>
      </w:r>
      <w:r w:rsidRPr="001E18E5">
        <w:t xml:space="preserve"> dosahuje výšku povinnej minimálnej tvorby podľa Obchodného zákonníka.</w:t>
      </w:r>
    </w:p>
    <w:p w14:paraId="6A97B76B" w14:textId="77777777" w:rsidR="001A0A64" w:rsidRPr="001E18E5" w:rsidRDefault="001A0A64">
      <w:pPr>
        <w:jc w:val="left"/>
        <w:rPr>
          <w:rFonts w:cs="Arial"/>
          <w:bCs/>
          <w:szCs w:val="26"/>
          <w:u w:val="single"/>
        </w:rPr>
      </w:pPr>
    </w:p>
    <w:p w14:paraId="59647EFA" w14:textId="5BEF8B6F" w:rsidR="0074448F" w:rsidRPr="001E18E5" w:rsidRDefault="0074448F" w:rsidP="00277161">
      <w:pPr>
        <w:pStyle w:val="Heading3"/>
      </w:pPr>
      <w:r w:rsidRPr="001E18E5">
        <w:t xml:space="preserve">Rozdelenie účtovného zisku </w:t>
      </w:r>
      <w:r w:rsidR="00AC79A3" w:rsidRPr="001E18E5">
        <w:t xml:space="preserve">za rok </w:t>
      </w:r>
      <w:r w:rsidR="00E85DD9" w:rsidRPr="001E18E5">
        <w:t>20</w:t>
      </w:r>
      <w:r w:rsidR="00E85DD9">
        <w:t>21</w:t>
      </w:r>
    </w:p>
    <w:p w14:paraId="7F68275D" w14:textId="77777777" w:rsidR="00277161" w:rsidRPr="001E18E5" w:rsidRDefault="00277161" w:rsidP="00277161">
      <w:pPr>
        <w:rPr>
          <w:snapToGrid w:val="0"/>
          <w:lang w:eastAsia="sk-SK"/>
        </w:rPr>
      </w:pPr>
      <w:bookmarkStart w:id="20" w:name="T_distribution_profit_settlement"/>
      <w:r w:rsidRPr="001E18E5">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1E18E5" w14:paraId="1DB171FE" w14:textId="77777777" w:rsidTr="00EC39C1">
        <w:tc>
          <w:tcPr>
            <w:tcW w:w="3936" w:type="pct"/>
            <w:tcBorders>
              <w:top w:val="single" w:sz="8" w:space="0" w:color="auto"/>
              <w:left w:val="nil"/>
              <w:bottom w:val="nil"/>
              <w:right w:val="nil"/>
            </w:tcBorders>
            <w:shd w:val="clear" w:color="auto" w:fill="auto"/>
            <w:noWrap/>
            <w:vAlign w:val="center"/>
            <w:hideMark/>
          </w:tcPr>
          <w:p w14:paraId="59BB263A" w14:textId="77777777" w:rsidR="00277161" w:rsidRPr="001E18E5" w:rsidRDefault="00277161" w:rsidP="00277161">
            <w:pPr>
              <w:rPr>
                <w:rFonts w:cs="Arial"/>
                <w:b/>
                <w:bCs/>
                <w:i/>
                <w:iCs/>
                <w:sz w:val="15"/>
                <w:szCs w:val="15"/>
              </w:rPr>
            </w:pPr>
            <w:bookmarkStart w:id="21" w:name="RANGE!B12:C24"/>
            <w:bookmarkEnd w:id="20"/>
            <w:r w:rsidRPr="001E18E5">
              <w:rPr>
                <w:rFonts w:cs="Arial"/>
                <w:b/>
                <w:bCs/>
                <w:i/>
                <w:iCs/>
                <w:sz w:val="15"/>
                <w:szCs w:val="15"/>
              </w:rPr>
              <w:t>Položka</w:t>
            </w:r>
            <w:bookmarkEnd w:id="21"/>
          </w:p>
        </w:tc>
        <w:tc>
          <w:tcPr>
            <w:tcW w:w="1064" w:type="pct"/>
            <w:tcBorders>
              <w:top w:val="single" w:sz="8" w:space="0" w:color="auto"/>
              <w:left w:val="nil"/>
              <w:bottom w:val="nil"/>
              <w:right w:val="nil"/>
            </w:tcBorders>
            <w:shd w:val="clear" w:color="auto" w:fill="auto"/>
            <w:vAlign w:val="center"/>
            <w:hideMark/>
          </w:tcPr>
          <w:p w14:paraId="7BB65A41" w14:textId="13A7C323" w:rsidR="00277161" w:rsidRPr="001E18E5" w:rsidRDefault="00E85DD9">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277161" w:rsidRPr="001E18E5" w14:paraId="5EE7C890" w14:textId="77777777" w:rsidTr="005012B6">
        <w:tc>
          <w:tcPr>
            <w:tcW w:w="3936" w:type="pct"/>
            <w:tcBorders>
              <w:top w:val="single" w:sz="4" w:space="0" w:color="auto"/>
              <w:left w:val="nil"/>
              <w:bottom w:val="single" w:sz="8" w:space="0" w:color="auto"/>
              <w:right w:val="nil"/>
            </w:tcBorders>
            <w:shd w:val="clear" w:color="auto" w:fill="auto"/>
            <w:noWrap/>
            <w:vAlign w:val="center"/>
            <w:hideMark/>
          </w:tcPr>
          <w:p w14:paraId="3B6ED2D9" w14:textId="77777777" w:rsidR="00277161" w:rsidRPr="001E18E5" w:rsidRDefault="00277161" w:rsidP="00277161">
            <w:pPr>
              <w:rPr>
                <w:rFonts w:cs="Arial"/>
                <w:sz w:val="15"/>
                <w:szCs w:val="15"/>
              </w:rPr>
            </w:pPr>
            <w:r w:rsidRPr="001E18E5">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259BA3CD" w14:textId="6E2C7713" w:rsidR="00277161" w:rsidRPr="001E18E5" w:rsidRDefault="00772447" w:rsidP="002B694D">
            <w:pPr>
              <w:ind w:right="-57"/>
              <w:jc w:val="right"/>
              <w:rPr>
                <w:rFonts w:cs="Arial"/>
                <w:sz w:val="15"/>
                <w:szCs w:val="15"/>
              </w:rPr>
            </w:pPr>
            <w:r>
              <w:rPr>
                <w:rFonts w:cs="Arial"/>
                <w:sz w:val="15"/>
                <w:szCs w:val="15"/>
              </w:rPr>
              <w:t>(98 313)</w:t>
            </w:r>
          </w:p>
        </w:tc>
      </w:tr>
      <w:tr w:rsidR="00277161" w:rsidRPr="001E18E5" w14:paraId="51EF8836" w14:textId="77777777" w:rsidTr="00EC39C1">
        <w:tc>
          <w:tcPr>
            <w:tcW w:w="3936" w:type="pct"/>
            <w:tcBorders>
              <w:top w:val="nil"/>
              <w:left w:val="nil"/>
              <w:bottom w:val="single" w:sz="8" w:space="0" w:color="auto"/>
              <w:right w:val="nil"/>
            </w:tcBorders>
            <w:shd w:val="clear" w:color="auto" w:fill="auto"/>
            <w:noWrap/>
            <w:vAlign w:val="center"/>
            <w:hideMark/>
          </w:tcPr>
          <w:p w14:paraId="7D061506" w14:textId="77777777" w:rsidR="00277161" w:rsidRPr="001E18E5" w:rsidRDefault="00277161" w:rsidP="00277161">
            <w:pPr>
              <w:rPr>
                <w:rFonts w:cs="Arial"/>
                <w:b/>
                <w:bCs/>
                <w:sz w:val="15"/>
                <w:szCs w:val="15"/>
              </w:rPr>
            </w:pPr>
            <w:r w:rsidRPr="001E18E5">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6D6189C7" w14:textId="77777777" w:rsidR="00277161" w:rsidRPr="001E18E5" w:rsidRDefault="00277161" w:rsidP="00B26445">
            <w:pPr>
              <w:jc w:val="center"/>
              <w:rPr>
                <w:rFonts w:cs="Arial"/>
                <w:sz w:val="15"/>
                <w:szCs w:val="15"/>
              </w:rPr>
            </w:pPr>
          </w:p>
        </w:tc>
      </w:tr>
      <w:tr w:rsidR="00277161" w:rsidRPr="001E18E5" w14:paraId="3D59E9C2" w14:textId="77777777" w:rsidTr="00EC39C1">
        <w:tc>
          <w:tcPr>
            <w:tcW w:w="3936" w:type="pct"/>
            <w:tcBorders>
              <w:top w:val="nil"/>
              <w:left w:val="nil"/>
              <w:bottom w:val="nil"/>
              <w:right w:val="nil"/>
            </w:tcBorders>
            <w:shd w:val="clear" w:color="auto" w:fill="auto"/>
            <w:noWrap/>
            <w:vAlign w:val="center"/>
            <w:hideMark/>
          </w:tcPr>
          <w:p w14:paraId="6D494F43" w14:textId="77777777" w:rsidR="00277161" w:rsidRPr="001E18E5" w:rsidRDefault="00277161" w:rsidP="00277161">
            <w:pPr>
              <w:rPr>
                <w:rFonts w:cs="Arial"/>
                <w:b/>
                <w:bCs/>
                <w:i/>
                <w:iCs/>
                <w:sz w:val="15"/>
                <w:szCs w:val="15"/>
              </w:rPr>
            </w:pPr>
            <w:r w:rsidRPr="001E18E5">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3072C0C4" w14:textId="6876B9FF" w:rsidR="00277161" w:rsidRPr="001E18E5" w:rsidRDefault="00E85DD9">
            <w:pPr>
              <w:jc w:val="center"/>
              <w:rPr>
                <w:rFonts w:cs="Arial"/>
                <w:b/>
                <w:bCs/>
                <w:i/>
                <w:iCs/>
                <w:sz w:val="15"/>
                <w:szCs w:val="15"/>
              </w:rPr>
            </w:pPr>
            <w:r w:rsidRPr="001E18E5">
              <w:rPr>
                <w:rFonts w:cs="Arial"/>
                <w:b/>
                <w:bCs/>
                <w:i/>
                <w:iCs/>
                <w:sz w:val="15"/>
                <w:szCs w:val="15"/>
              </w:rPr>
              <w:t>20</w:t>
            </w:r>
            <w:r>
              <w:rPr>
                <w:rFonts w:cs="Arial"/>
                <w:b/>
                <w:bCs/>
                <w:i/>
                <w:iCs/>
                <w:sz w:val="15"/>
                <w:szCs w:val="15"/>
              </w:rPr>
              <w:t>22</w:t>
            </w:r>
          </w:p>
        </w:tc>
      </w:tr>
      <w:tr w:rsidR="00277161" w:rsidRPr="001E18E5" w14:paraId="7AC0C773" w14:textId="77777777" w:rsidTr="005012B6">
        <w:tc>
          <w:tcPr>
            <w:tcW w:w="3936" w:type="pct"/>
            <w:tcBorders>
              <w:top w:val="single" w:sz="4" w:space="0" w:color="auto"/>
              <w:left w:val="nil"/>
              <w:bottom w:val="nil"/>
              <w:right w:val="nil"/>
            </w:tcBorders>
            <w:shd w:val="clear" w:color="auto" w:fill="auto"/>
            <w:noWrap/>
            <w:vAlign w:val="center"/>
            <w:hideMark/>
          </w:tcPr>
          <w:p w14:paraId="3D69870D" w14:textId="77777777" w:rsidR="00277161" w:rsidRPr="001E18E5" w:rsidRDefault="00277161" w:rsidP="00277161">
            <w:pPr>
              <w:rPr>
                <w:rFonts w:cs="Arial"/>
                <w:sz w:val="15"/>
                <w:szCs w:val="15"/>
              </w:rPr>
            </w:pPr>
            <w:r w:rsidRPr="001E18E5">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146ED3D1" w14:textId="2DCA6C5D" w:rsidR="00277161" w:rsidRPr="001E18E5" w:rsidRDefault="000548FB" w:rsidP="00B26445">
            <w:pPr>
              <w:jc w:val="right"/>
              <w:rPr>
                <w:rFonts w:cs="Arial"/>
                <w:sz w:val="15"/>
                <w:szCs w:val="15"/>
              </w:rPr>
            </w:pPr>
            <w:r>
              <w:rPr>
                <w:rFonts w:cs="Arial"/>
                <w:sz w:val="15"/>
                <w:szCs w:val="15"/>
              </w:rPr>
              <w:t>-</w:t>
            </w:r>
          </w:p>
        </w:tc>
      </w:tr>
      <w:tr w:rsidR="00277161" w:rsidRPr="001E18E5" w14:paraId="56260AAE" w14:textId="77777777" w:rsidTr="005012B6">
        <w:tc>
          <w:tcPr>
            <w:tcW w:w="3936" w:type="pct"/>
            <w:tcBorders>
              <w:top w:val="nil"/>
              <w:left w:val="nil"/>
              <w:bottom w:val="nil"/>
              <w:right w:val="nil"/>
            </w:tcBorders>
            <w:shd w:val="clear" w:color="auto" w:fill="auto"/>
            <w:noWrap/>
            <w:vAlign w:val="center"/>
            <w:hideMark/>
          </w:tcPr>
          <w:p w14:paraId="50B06E67" w14:textId="77777777" w:rsidR="00277161" w:rsidRPr="001E18E5" w:rsidRDefault="00277161" w:rsidP="00277161">
            <w:pPr>
              <w:rPr>
                <w:rFonts w:cs="Arial"/>
                <w:sz w:val="15"/>
                <w:szCs w:val="15"/>
              </w:rPr>
            </w:pPr>
            <w:r w:rsidRPr="001E18E5">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1B88475A" w14:textId="49AC07DF" w:rsidR="00277161" w:rsidRPr="001E18E5" w:rsidRDefault="000548FB" w:rsidP="00B26445">
            <w:pPr>
              <w:jc w:val="right"/>
              <w:rPr>
                <w:rFonts w:cs="Arial"/>
                <w:sz w:val="15"/>
                <w:szCs w:val="15"/>
              </w:rPr>
            </w:pPr>
            <w:r>
              <w:rPr>
                <w:rFonts w:cs="Arial"/>
                <w:sz w:val="15"/>
                <w:szCs w:val="15"/>
              </w:rPr>
              <w:t>-</w:t>
            </w:r>
          </w:p>
        </w:tc>
      </w:tr>
      <w:tr w:rsidR="00277161" w:rsidRPr="001E18E5" w14:paraId="711E5D6E" w14:textId="77777777" w:rsidTr="005012B6">
        <w:tc>
          <w:tcPr>
            <w:tcW w:w="3936" w:type="pct"/>
            <w:tcBorders>
              <w:top w:val="nil"/>
              <w:left w:val="nil"/>
              <w:bottom w:val="nil"/>
              <w:right w:val="nil"/>
            </w:tcBorders>
            <w:shd w:val="clear" w:color="auto" w:fill="auto"/>
            <w:noWrap/>
            <w:vAlign w:val="center"/>
            <w:hideMark/>
          </w:tcPr>
          <w:p w14:paraId="0C749DE4" w14:textId="77777777" w:rsidR="00277161" w:rsidRPr="001E18E5" w:rsidRDefault="00277161" w:rsidP="00277161">
            <w:pPr>
              <w:rPr>
                <w:rFonts w:cs="Arial"/>
                <w:sz w:val="15"/>
                <w:szCs w:val="15"/>
              </w:rPr>
            </w:pPr>
            <w:r w:rsidRPr="001E18E5">
              <w:rPr>
                <w:rFonts w:cs="Arial"/>
                <w:sz w:val="15"/>
                <w:szCs w:val="15"/>
              </w:rPr>
              <w:t>Prídel do sociálneho fondu</w:t>
            </w:r>
          </w:p>
        </w:tc>
        <w:tc>
          <w:tcPr>
            <w:tcW w:w="1064" w:type="pct"/>
            <w:tcBorders>
              <w:top w:val="nil"/>
              <w:left w:val="nil"/>
              <w:bottom w:val="nil"/>
              <w:right w:val="nil"/>
            </w:tcBorders>
            <w:shd w:val="clear" w:color="auto" w:fill="auto"/>
            <w:vAlign w:val="center"/>
          </w:tcPr>
          <w:p w14:paraId="70D9DDC9" w14:textId="67B6D8EA" w:rsidR="00277161" w:rsidRPr="001E18E5" w:rsidRDefault="000548FB" w:rsidP="00B26445">
            <w:pPr>
              <w:jc w:val="right"/>
              <w:rPr>
                <w:rFonts w:cs="Arial"/>
                <w:sz w:val="15"/>
                <w:szCs w:val="15"/>
              </w:rPr>
            </w:pPr>
            <w:r>
              <w:rPr>
                <w:rFonts w:cs="Arial"/>
                <w:sz w:val="15"/>
                <w:szCs w:val="15"/>
              </w:rPr>
              <w:t>-</w:t>
            </w:r>
          </w:p>
        </w:tc>
      </w:tr>
      <w:tr w:rsidR="00277161" w:rsidRPr="001E18E5" w14:paraId="7388F946" w14:textId="77777777" w:rsidTr="005012B6">
        <w:tc>
          <w:tcPr>
            <w:tcW w:w="3936" w:type="pct"/>
            <w:tcBorders>
              <w:top w:val="nil"/>
              <w:left w:val="nil"/>
              <w:bottom w:val="nil"/>
              <w:right w:val="nil"/>
            </w:tcBorders>
            <w:shd w:val="clear" w:color="auto" w:fill="auto"/>
            <w:noWrap/>
            <w:vAlign w:val="center"/>
            <w:hideMark/>
          </w:tcPr>
          <w:p w14:paraId="34F33714" w14:textId="77777777" w:rsidR="00277161" w:rsidRPr="001E18E5" w:rsidRDefault="00277161" w:rsidP="00277161">
            <w:pPr>
              <w:rPr>
                <w:rFonts w:cs="Arial"/>
                <w:sz w:val="15"/>
                <w:szCs w:val="15"/>
              </w:rPr>
            </w:pPr>
            <w:r w:rsidRPr="001E18E5">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7194C651" w14:textId="6CAC8037" w:rsidR="00277161" w:rsidRPr="001E18E5" w:rsidRDefault="000548FB" w:rsidP="00B26445">
            <w:pPr>
              <w:jc w:val="right"/>
              <w:rPr>
                <w:rFonts w:cs="Arial"/>
                <w:sz w:val="15"/>
                <w:szCs w:val="15"/>
              </w:rPr>
            </w:pPr>
            <w:r>
              <w:rPr>
                <w:rFonts w:cs="Arial"/>
                <w:sz w:val="15"/>
                <w:szCs w:val="15"/>
              </w:rPr>
              <w:t>-</w:t>
            </w:r>
          </w:p>
        </w:tc>
      </w:tr>
      <w:tr w:rsidR="00277161" w:rsidRPr="001E18E5" w14:paraId="6E013D7F" w14:textId="77777777" w:rsidTr="005012B6">
        <w:tc>
          <w:tcPr>
            <w:tcW w:w="3936" w:type="pct"/>
            <w:tcBorders>
              <w:top w:val="nil"/>
              <w:left w:val="nil"/>
              <w:bottom w:val="nil"/>
              <w:right w:val="nil"/>
            </w:tcBorders>
            <w:shd w:val="clear" w:color="auto" w:fill="auto"/>
            <w:noWrap/>
            <w:vAlign w:val="center"/>
            <w:hideMark/>
          </w:tcPr>
          <w:p w14:paraId="68CFE957" w14:textId="77777777" w:rsidR="00277161" w:rsidRPr="001E18E5" w:rsidRDefault="00277161" w:rsidP="00277161">
            <w:pPr>
              <w:rPr>
                <w:rFonts w:cs="Arial"/>
                <w:sz w:val="15"/>
                <w:szCs w:val="15"/>
              </w:rPr>
            </w:pPr>
            <w:r w:rsidRPr="001E18E5">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0B3792A3" w14:textId="30BFBDCF" w:rsidR="00277161" w:rsidRPr="001E18E5" w:rsidRDefault="000548FB" w:rsidP="00B26445">
            <w:pPr>
              <w:jc w:val="right"/>
              <w:rPr>
                <w:rFonts w:cs="Arial"/>
                <w:sz w:val="15"/>
                <w:szCs w:val="15"/>
              </w:rPr>
            </w:pPr>
            <w:r>
              <w:rPr>
                <w:rFonts w:cs="Arial"/>
                <w:sz w:val="15"/>
                <w:szCs w:val="15"/>
              </w:rPr>
              <w:t>-</w:t>
            </w:r>
          </w:p>
        </w:tc>
      </w:tr>
      <w:tr w:rsidR="00277161" w:rsidRPr="001E18E5" w14:paraId="1D45DBD3" w14:textId="77777777" w:rsidTr="005012B6">
        <w:tc>
          <w:tcPr>
            <w:tcW w:w="3936" w:type="pct"/>
            <w:tcBorders>
              <w:top w:val="nil"/>
              <w:left w:val="nil"/>
              <w:bottom w:val="nil"/>
              <w:right w:val="nil"/>
            </w:tcBorders>
            <w:shd w:val="clear" w:color="auto" w:fill="auto"/>
            <w:noWrap/>
            <w:vAlign w:val="center"/>
            <w:hideMark/>
          </w:tcPr>
          <w:p w14:paraId="40A11983" w14:textId="77777777" w:rsidR="00277161" w:rsidRPr="001E18E5" w:rsidRDefault="00277161" w:rsidP="00277161">
            <w:pPr>
              <w:rPr>
                <w:rFonts w:cs="Arial"/>
                <w:sz w:val="15"/>
                <w:szCs w:val="15"/>
              </w:rPr>
            </w:pPr>
            <w:r w:rsidRPr="001E18E5">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F5C9179" w14:textId="574CED49" w:rsidR="00277161" w:rsidRPr="001E18E5" w:rsidRDefault="005F64B3" w:rsidP="002B694D">
            <w:pPr>
              <w:ind w:right="-57"/>
              <w:jc w:val="right"/>
              <w:rPr>
                <w:rFonts w:cs="Arial"/>
                <w:sz w:val="15"/>
                <w:szCs w:val="15"/>
              </w:rPr>
            </w:pPr>
            <w:r>
              <w:rPr>
                <w:rFonts w:cs="Arial"/>
                <w:sz w:val="15"/>
                <w:szCs w:val="15"/>
              </w:rPr>
              <w:t>(98 313)</w:t>
            </w:r>
          </w:p>
        </w:tc>
      </w:tr>
      <w:tr w:rsidR="00277161" w:rsidRPr="001E18E5" w14:paraId="4A8E41AB" w14:textId="77777777" w:rsidTr="005012B6">
        <w:tc>
          <w:tcPr>
            <w:tcW w:w="3936" w:type="pct"/>
            <w:tcBorders>
              <w:top w:val="nil"/>
              <w:left w:val="nil"/>
              <w:bottom w:val="nil"/>
              <w:right w:val="nil"/>
            </w:tcBorders>
            <w:shd w:val="clear" w:color="auto" w:fill="auto"/>
            <w:noWrap/>
            <w:vAlign w:val="center"/>
            <w:hideMark/>
          </w:tcPr>
          <w:p w14:paraId="1C0EF3B6" w14:textId="77777777" w:rsidR="00277161" w:rsidRPr="001E18E5" w:rsidRDefault="00277161" w:rsidP="00277161">
            <w:pPr>
              <w:rPr>
                <w:rFonts w:cs="Arial"/>
                <w:sz w:val="15"/>
                <w:szCs w:val="15"/>
              </w:rPr>
            </w:pPr>
            <w:r w:rsidRPr="001E18E5">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04A86097" w14:textId="3D37E7A1" w:rsidR="00277161" w:rsidRPr="001E18E5" w:rsidRDefault="000548FB" w:rsidP="00B26445">
            <w:pPr>
              <w:jc w:val="right"/>
              <w:rPr>
                <w:rFonts w:cs="Arial"/>
                <w:sz w:val="15"/>
                <w:szCs w:val="15"/>
              </w:rPr>
            </w:pPr>
            <w:r>
              <w:rPr>
                <w:rFonts w:cs="Arial"/>
                <w:sz w:val="15"/>
                <w:szCs w:val="15"/>
              </w:rPr>
              <w:t>-</w:t>
            </w:r>
          </w:p>
        </w:tc>
      </w:tr>
      <w:tr w:rsidR="00277161" w:rsidRPr="001E18E5" w14:paraId="4CF56D5A" w14:textId="77777777" w:rsidTr="005012B6">
        <w:tc>
          <w:tcPr>
            <w:tcW w:w="3936" w:type="pct"/>
            <w:tcBorders>
              <w:top w:val="nil"/>
              <w:left w:val="nil"/>
              <w:bottom w:val="nil"/>
              <w:right w:val="nil"/>
            </w:tcBorders>
            <w:shd w:val="clear" w:color="auto" w:fill="auto"/>
            <w:noWrap/>
            <w:vAlign w:val="center"/>
            <w:hideMark/>
          </w:tcPr>
          <w:p w14:paraId="4E7A1B88" w14:textId="77777777" w:rsidR="00277161" w:rsidRPr="001E18E5" w:rsidRDefault="00277161" w:rsidP="00277161">
            <w:pPr>
              <w:rPr>
                <w:rFonts w:cs="Arial"/>
                <w:sz w:val="15"/>
                <w:szCs w:val="15"/>
              </w:rPr>
            </w:pPr>
            <w:r w:rsidRPr="001E18E5">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3D7F0527" w14:textId="24BDEAB9" w:rsidR="00277161" w:rsidRPr="001E18E5" w:rsidRDefault="000548FB" w:rsidP="00B26445">
            <w:pPr>
              <w:jc w:val="right"/>
              <w:rPr>
                <w:rFonts w:cs="Arial"/>
                <w:sz w:val="15"/>
                <w:szCs w:val="15"/>
              </w:rPr>
            </w:pPr>
            <w:r>
              <w:rPr>
                <w:rFonts w:cs="Arial"/>
                <w:sz w:val="15"/>
                <w:szCs w:val="15"/>
              </w:rPr>
              <w:t>-</w:t>
            </w:r>
          </w:p>
        </w:tc>
      </w:tr>
      <w:tr w:rsidR="00277161" w:rsidRPr="001E18E5" w14:paraId="7ED1D009" w14:textId="77777777" w:rsidTr="005012B6">
        <w:tc>
          <w:tcPr>
            <w:tcW w:w="3936" w:type="pct"/>
            <w:tcBorders>
              <w:top w:val="nil"/>
              <w:left w:val="nil"/>
              <w:bottom w:val="single" w:sz="8" w:space="0" w:color="auto"/>
              <w:right w:val="nil"/>
            </w:tcBorders>
            <w:shd w:val="clear" w:color="auto" w:fill="auto"/>
            <w:noWrap/>
            <w:vAlign w:val="center"/>
            <w:hideMark/>
          </w:tcPr>
          <w:p w14:paraId="7E70FAC5" w14:textId="77777777" w:rsidR="00277161" w:rsidRPr="001E18E5" w:rsidRDefault="00277161" w:rsidP="00277161">
            <w:pPr>
              <w:rPr>
                <w:rFonts w:cs="Arial"/>
                <w:b/>
                <w:bCs/>
                <w:sz w:val="15"/>
                <w:szCs w:val="15"/>
              </w:rPr>
            </w:pPr>
            <w:r w:rsidRPr="001E18E5">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4F51590B" w14:textId="4ABEE4D7" w:rsidR="00277161" w:rsidRPr="001E18E5" w:rsidRDefault="005F64B3" w:rsidP="002B694D">
            <w:pPr>
              <w:ind w:right="-57"/>
              <w:jc w:val="right"/>
              <w:rPr>
                <w:rFonts w:cs="Arial"/>
                <w:b/>
                <w:bCs/>
                <w:sz w:val="15"/>
                <w:szCs w:val="15"/>
              </w:rPr>
            </w:pPr>
            <w:r>
              <w:rPr>
                <w:rFonts w:cs="Arial"/>
                <w:b/>
                <w:bCs/>
                <w:sz w:val="15"/>
                <w:szCs w:val="15"/>
              </w:rPr>
              <w:t>(98 313)</w:t>
            </w:r>
          </w:p>
        </w:tc>
      </w:tr>
    </w:tbl>
    <w:p w14:paraId="5226EFB1" w14:textId="77777777" w:rsidR="0074448F" w:rsidRPr="001E18E5" w:rsidRDefault="0074448F" w:rsidP="00277161">
      <w:pPr>
        <w:rPr>
          <w:snapToGrid w:val="0"/>
          <w:lang w:eastAsia="sk-SK"/>
        </w:rPr>
      </w:pPr>
    </w:p>
    <w:p w14:paraId="3AC62E0C" w14:textId="656DC508" w:rsidR="004022EF" w:rsidRPr="001E18E5" w:rsidRDefault="004022EF" w:rsidP="00277161">
      <w:pPr>
        <w:pStyle w:val="Heading3"/>
      </w:pPr>
      <w:r w:rsidRPr="001E18E5">
        <w:t xml:space="preserve">Návrh na rozdelenie účtovného zisku za rok </w:t>
      </w:r>
      <w:r w:rsidR="00E85DD9" w:rsidRPr="001E18E5">
        <w:t>20</w:t>
      </w:r>
      <w:r w:rsidR="00E85DD9">
        <w:t>22</w:t>
      </w:r>
    </w:p>
    <w:p w14:paraId="5FE1468B" w14:textId="77777777" w:rsidR="004022EF" w:rsidRPr="001E18E5" w:rsidRDefault="004022EF" w:rsidP="00277161">
      <w:pPr>
        <w:jc w:val="left"/>
        <w:rPr>
          <w:color w:val="000000"/>
        </w:rPr>
      </w:pPr>
    </w:p>
    <w:p w14:paraId="605C2793" w14:textId="3E6C1C71" w:rsidR="00D5508A" w:rsidRDefault="00BD49C7" w:rsidP="005045F4">
      <w:pPr>
        <w:rPr>
          <w:rFonts w:cs="Arial"/>
          <w:b/>
          <w:bCs/>
          <w:iCs/>
          <w:szCs w:val="28"/>
        </w:rPr>
      </w:pPr>
      <w:r w:rsidRPr="001E18E5">
        <w:t xml:space="preserve">O rozdelení výsledku hospodárenia za účtovné obdobie </w:t>
      </w:r>
      <w:r w:rsidR="00E85DD9" w:rsidRPr="001E18E5">
        <w:t>20</w:t>
      </w:r>
      <w:r w:rsidR="00E85DD9">
        <w:t>22</w:t>
      </w:r>
      <w:r w:rsidR="00E85DD9" w:rsidRPr="001E18E5">
        <w:t xml:space="preserve"> </w:t>
      </w:r>
      <w:r w:rsidRPr="001E18E5">
        <w:t xml:space="preserve">vo výške </w:t>
      </w:r>
      <w:r w:rsidR="00B771B1">
        <w:t>487 777</w:t>
      </w:r>
      <w:r w:rsidR="00BD667D" w:rsidRPr="001E18E5">
        <w:t>EUR</w:t>
      </w:r>
      <w:r w:rsidRPr="001E18E5">
        <w:t xml:space="preserve"> rozhodne valné zhromaždenie. Manažment spoločnosti navrhne valnému zhromaždeniu prevod </w:t>
      </w:r>
      <w:r w:rsidR="003B5123">
        <w:t xml:space="preserve">straty </w:t>
      </w:r>
      <w:r w:rsidRPr="001E18E5">
        <w:t xml:space="preserve">za účtovné obdobie </w:t>
      </w:r>
      <w:r w:rsidR="00E85DD9" w:rsidRPr="001E18E5">
        <w:t>20</w:t>
      </w:r>
      <w:r w:rsidR="00E85DD9">
        <w:t>22</w:t>
      </w:r>
      <w:r w:rsidR="00E85DD9" w:rsidRPr="001E18E5">
        <w:t xml:space="preserve"> </w:t>
      </w:r>
      <w:r w:rsidRPr="001E18E5">
        <w:t>na účet n</w:t>
      </w:r>
      <w:r w:rsidR="00A61F0F">
        <w:t>euhradených</w:t>
      </w:r>
      <w:r w:rsidR="004E5A1D" w:rsidRPr="001E18E5">
        <w:t xml:space="preserve"> </w:t>
      </w:r>
      <w:r w:rsidR="003B5123">
        <w:t>strát</w:t>
      </w:r>
      <w:r w:rsidR="003B5123" w:rsidRPr="001E18E5">
        <w:t xml:space="preserve"> </w:t>
      </w:r>
      <w:r w:rsidRPr="001E18E5">
        <w:t>minulých období.</w:t>
      </w:r>
    </w:p>
    <w:p w14:paraId="4A670D84" w14:textId="6F78D6DE" w:rsidR="00D1679A" w:rsidRPr="001E18E5" w:rsidRDefault="00D1679A" w:rsidP="00277161">
      <w:pPr>
        <w:jc w:val="left"/>
        <w:rPr>
          <w:rFonts w:cs="Arial"/>
          <w:b/>
          <w:bCs/>
          <w:iCs/>
          <w:szCs w:val="28"/>
        </w:rPr>
      </w:pPr>
    </w:p>
    <w:p w14:paraId="6E7E55FF" w14:textId="77777777" w:rsidR="0074448F" w:rsidRPr="001E18E5" w:rsidRDefault="0074448F" w:rsidP="00277161">
      <w:pPr>
        <w:pStyle w:val="Heading2"/>
      </w:pPr>
      <w:r w:rsidRPr="001E18E5">
        <w:t xml:space="preserve">Rezervy </w:t>
      </w:r>
    </w:p>
    <w:p w14:paraId="7FB5F7B1" w14:textId="77777777" w:rsidR="0074448F" w:rsidRPr="001E18E5" w:rsidRDefault="0074448F" w:rsidP="00277161">
      <w:pPr>
        <w:rPr>
          <w:snapToGrid w:val="0"/>
          <w:lang w:eastAsia="sk-SK"/>
        </w:rPr>
      </w:pPr>
    </w:p>
    <w:p w14:paraId="02EC3C69" w14:textId="77777777" w:rsidR="0074448F" w:rsidRPr="001E18E5" w:rsidRDefault="0074448F" w:rsidP="00277161">
      <w:pPr>
        <w:pStyle w:val="Heading3"/>
      </w:pPr>
      <w:r w:rsidRPr="001E18E5">
        <w:t>Zákonn</w:t>
      </w:r>
      <w:r w:rsidR="00CC2D00" w:rsidRPr="001E18E5">
        <w:t>é</w:t>
      </w:r>
      <w:r w:rsidRPr="001E18E5">
        <w:t xml:space="preserve"> </w:t>
      </w:r>
      <w:r w:rsidR="00C9225A" w:rsidRPr="001E18E5">
        <w:t xml:space="preserve">a ostatné rezervy </w:t>
      </w:r>
    </w:p>
    <w:p w14:paraId="3BD64C68" w14:textId="77777777" w:rsidR="0074448F" w:rsidRPr="001E18E5" w:rsidRDefault="0074448F" w:rsidP="00277161">
      <w:pPr>
        <w:rPr>
          <w:snapToGrid w:val="0"/>
          <w:lang w:eastAsia="sk-SK"/>
        </w:rPr>
      </w:pPr>
    </w:p>
    <w:p w14:paraId="273DF778" w14:textId="17642A55" w:rsidR="006B53A8" w:rsidRPr="001E18E5" w:rsidRDefault="006B53A8" w:rsidP="00277161">
      <w:pPr>
        <w:rPr>
          <w:snapToGrid w:val="0"/>
          <w:u w:val="single"/>
          <w:lang w:eastAsia="sk-SK"/>
        </w:rPr>
      </w:pPr>
      <w:r w:rsidRPr="001E18E5">
        <w:rPr>
          <w:snapToGrid w:val="0"/>
          <w:u w:val="single"/>
          <w:lang w:eastAsia="sk-SK"/>
        </w:rPr>
        <w:t xml:space="preserve">31. december </w:t>
      </w:r>
      <w:r w:rsidR="00E85DD9" w:rsidRPr="001E18E5">
        <w:rPr>
          <w:snapToGrid w:val="0"/>
          <w:u w:val="single"/>
          <w:lang w:eastAsia="sk-SK"/>
        </w:rPr>
        <w:t>20</w:t>
      </w:r>
      <w:r w:rsidR="00E85DD9">
        <w:rPr>
          <w:snapToGrid w:val="0"/>
          <w:u w:val="single"/>
          <w:lang w:eastAsia="sk-SK"/>
        </w:rPr>
        <w:t>22</w:t>
      </w:r>
    </w:p>
    <w:p w14:paraId="0F4B7E3A" w14:textId="77777777" w:rsidR="00311CBB" w:rsidRPr="001E18E5" w:rsidRDefault="00311CBB" w:rsidP="00277161">
      <w:pPr>
        <w:rPr>
          <w:snapToGrid w:val="0"/>
          <w:u w:val="single"/>
          <w:lang w:eastAsia="sk-SK"/>
        </w:rPr>
      </w:pPr>
    </w:p>
    <w:tbl>
      <w:tblPr>
        <w:tblW w:w="5000" w:type="pct"/>
        <w:tblLayout w:type="fixed"/>
        <w:tblLook w:val="04A0" w:firstRow="1" w:lastRow="0" w:firstColumn="1" w:lastColumn="0" w:noHBand="0" w:noVBand="1"/>
      </w:tblPr>
      <w:tblGrid>
        <w:gridCol w:w="3876"/>
        <w:gridCol w:w="1047"/>
        <w:gridCol w:w="780"/>
        <w:gridCol w:w="1047"/>
        <w:gridCol w:w="971"/>
        <w:gridCol w:w="1350"/>
      </w:tblGrid>
      <w:tr w:rsidR="00311CBB" w:rsidRPr="001E18E5" w14:paraId="2B542333" w14:textId="77777777" w:rsidTr="00FE0423">
        <w:tc>
          <w:tcPr>
            <w:tcW w:w="2136" w:type="pct"/>
            <w:tcBorders>
              <w:top w:val="single" w:sz="8" w:space="0" w:color="auto"/>
              <w:left w:val="nil"/>
              <w:bottom w:val="nil"/>
              <w:right w:val="nil"/>
            </w:tcBorders>
            <w:shd w:val="clear" w:color="auto" w:fill="auto"/>
            <w:vAlign w:val="center"/>
            <w:hideMark/>
          </w:tcPr>
          <w:p w14:paraId="5E36436C" w14:textId="77777777" w:rsidR="00311CBB" w:rsidRPr="001E18E5" w:rsidRDefault="00311CBB" w:rsidP="00311CBB">
            <w:pPr>
              <w:jc w:val="left"/>
              <w:rPr>
                <w:rFonts w:cs="Arial"/>
                <w:b/>
                <w:bCs/>
                <w:i/>
                <w:iCs/>
                <w:sz w:val="15"/>
                <w:szCs w:val="15"/>
              </w:rPr>
            </w:pPr>
            <w:bookmarkStart w:id="22" w:name="_Hlk102550314"/>
            <w:r w:rsidRPr="001E18E5">
              <w:rPr>
                <w:rFonts w:cs="Arial"/>
                <w:b/>
                <w:bCs/>
                <w:i/>
                <w:iCs/>
                <w:sz w:val="15"/>
                <w:szCs w:val="15"/>
              </w:rPr>
              <w:t>Položka</w:t>
            </w:r>
          </w:p>
        </w:tc>
        <w:tc>
          <w:tcPr>
            <w:tcW w:w="577" w:type="pct"/>
            <w:tcBorders>
              <w:top w:val="single" w:sz="8" w:space="0" w:color="auto"/>
              <w:left w:val="nil"/>
              <w:bottom w:val="nil"/>
              <w:right w:val="nil"/>
            </w:tcBorders>
            <w:shd w:val="clear" w:color="auto" w:fill="auto"/>
            <w:vAlign w:val="center"/>
            <w:hideMark/>
          </w:tcPr>
          <w:p w14:paraId="62C56398" w14:textId="617F54A4" w:rsidR="00311CBB" w:rsidRPr="001E18E5" w:rsidRDefault="00311CBB">
            <w:pPr>
              <w:jc w:val="center"/>
              <w:rPr>
                <w:rFonts w:cs="Arial"/>
                <w:b/>
                <w:bCs/>
                <w:i/>
                <w:iCs/>
                <w:sz w:val="15"/>
                <w:szCs w:val="15"/>
              </w:rPr>
            </w:pPr>
            <w:r w:rsidRPr="001E18E5">
              <w:rPr>
                <w:rFonts w:cs="Arial"/>
                <w:b/>
                <w:bCs/>
                <w:i/>
                <w:iCs/>
                <w:sz w:val="15"/>
                <w:szCs w:val="15"/>
              </w:rPr>
              <w:t xml:space="preserve">1. 1. </w:t>
            </w:r>
            <w:r w:rsidR="00E85DD9" w:rsidRPr="001E18E5">
              <w:rPr>
                <w:rFonts w:cs="Arial"/>
                <w:b/>
                <w:bCs/>
                <w:i/>
                <w:iCs/>
                <w:sz w:val="15"/>
                <w:szCs w:val="15"/>
              </w:rPr>
              <w:t>20</w:t>
            </w:r>
            <w:r w:rsidR="00E85DD9">
              <w:rPr>
                <w:rFonts w:cs="Arial"/>
                <w:b/>
                <w:bCs/>
                <w:i/>
                <w:iCs/>
                <w:sz w:val="15"/>
                <w:szCs w:val="15"/>
              </w:rPr>
              <w:t>22</w:t>
            </w:r>
          </w:p>
        </w:tc>
        <w:tc>
          <w:tcPr>
            <w:tcW w:w="430" w:type="pct"/>
            <w:tcBorders>
              <w:top w:val="single" w:sz="8" w:space="0" w:color="auto"/>
              <w:left w:val="nil"/>
              <w:bottom w:val="nil"/>
              <w:right w:val="nil"/>
            </w:tcBorders>
            <w:shd w:val="clear" w:color="auto" w:fill="auto"/>
            <w:vAlign w:val="center"/>
            <w:hideMark/>
          </w:tcPr>
          <w:p w14:paraId="498AA47F" w14:textId="77777777" w:rsidR="00311CBB" w:rsidRPr="001E18E5" w:rsidRDefault="00311CBB" w:rsidP="00311CBB">
            <w:pPr>
              <w:jc w:val="center"/>
              <w:rPr>
                <w:rFonts w:cs="Arial"/>
                <w:b/>
                <w:bCs/>
                <w:i/>
                <w:iCs/>
                <w:sz w:val="15"/>
                <w:szCs w:val="15"/>
              </w:rPr>
            </w:pPr>
            <w:r w:rsidRPr="001E18E5">
              <w:rPr>
                <w:rFonts w:cs="Arial"/>
                <w:b/>
                <w:bCs/>
                <w:i/>
                <w:iCs/>
                <w:sz w:val="15"/>
                <w:szCs w:val="15"/>
              </w:rPr>
              <w:t>Tvorba</w:t>
            </w:r>
          </w:p>
        </w:tc>
        <w:tc>
          <w:tcPr>
            <w:tcW w:w="577" w:type="pct"/>
            <w:tcBorders>
              <w:top w:val="single" w:sz="8" w:space="0" w:color="auto"/>
              <w:left w:val="nil"/>
              <w:bottom w:val="nil"/>
              <w:right w:val="nil"/>
            </w:tcBorders>
            <w:shd w:val="clear" w:color="auto" w:fill="auto"/>
            <w:vAlign w:val="center"/>
            <w:hideMark/>
          </w:tcPr>
          <w:p w14:paraId="66D573A7" w14:textId="77777777" w:rsidR="00311CBB" w:rsidRPr="001E18E5" w:rsidRDefault="00311CBB" w:rsidP="00311CBB">
            <w:pPr>
              <w:jc w:val="center"/>
              <w:rPr>
                <w:rFonts w:cs="Arial"/>
                <w:b/>
                <w:bCs/>
                <w:i/>
                <w:iCs/>
                <w:sz w:val="15"/>
                <w:szCs w:val="15"/>
              </w:rPr>
            </w:pPr>
            <w:r w:rsidRPr="001E18E5">
              <w:rPr>
                <w:rFonts w:cs="Arial"/>
                <w:b/>
                <w:bCs/>
                <w:i/>
                <w:iCs/>
                <w:sz w:val="15"/>
                <w:szCs w:val="15"/>
              </w:rPr>
              <w:t>Použitie</w:t>
            </w:r>
          </w:p>
        </w:tc>
        <w:tc>
          <w:tcPr>
            <w:tcW w:w="535" w:type="pct"/>
            <w:tcBorders>
              <w:top w:val="single" w:sz="8" w:space="0" w:color="auto"/>
              <w:left w:val="nil"/>
              <w:bottom w:val="nil"/>
              <w:right w:val="nil"/>
            </w:tcBorders>
            <w:shd w:val="clear" w:color="auto" w:fill="auto"/>
            <w:vAlign w:val="center"/>
            <w:hideMark/>
          </w:tcPr>
          <w:p w14:paraId="25C2AD81" w14:textId="77777777" w:rsidR="00311CBB" w:rsidRPr="001E18E5" w:rsidRDefault="00311CBB" w:rsidP="00311CBB">
            <w:pPr>
              <w:jc w:val="center"/>
              <w:rPr>
                <w:rFonts w:cs="Arial"/>
                <w:b/>
                <w:bCs/>
                <w:i/>
                <w:iCs/>
                <w:sz w:val="15"/>
                <w:szCs w:val="15"/>
              </w:rPr>
            </w:pPr>
            <w:r w:rsidRPr="001E18E5">
              <w:rPr>
                <w:rFonts w:cs="Arial"/>
                <w:b/>
                <w:bCs/>
                <w:i/>
                <w:iCs/>
                <w:sz w:val="15"/>
                <w:szCs w:val="15"/>
              </w:rPr>
              <w:t>Zrušenie</w:t>
            </w:r>
          </w:p>
        </w:tc>
        <w:tc>
          <w:tcPr>
            <w:tcW w:w="744" w:type="pct"/>
            <w:tcBorders>
              <w:top w:val="single" w:sz="8" w:space="0" w:color="auto"/>
              <w:left w:val="nil"/>
              <w:bottom w:val="nil"/>
              <w:right w:val="nil"/>
            </w:tcBorders>
            <w:shd w:val="clear" w:color="auto" w:fill="auto"/>
            <w:vAlign w:val="center"/>
            <w:hideMark/>
          </w:tcPr>
          <w:p w14:paraId="3886ED8E" w14:textId="43613F32" w:rsidR="00311CBB" w:rsidRPr="001E18E5" w:rsidRDefault="00311CBB">
            <w:pPr>
              <w:jc w:val="center"/>
              <w:rPr>
                <w:rFonts w:cs="Arial"/>
                <w:b/>
                <w:bCs/>
                <w:i/>
                <w:iCs/>
                <w:sz w:val="15"/>
                <w:szCs w:val="15"/>
              </w:rPr>
            </w:pPr>
            <w:r w:rsidRPr="001E18E5">
              <w:rPr>
                <w:rFonts w:cs="Arial"/>
                <w:b/>
                <w:bCs/>
                <w:i/>
                <w:iCs/>
                <w:sz w:val="15"/>
                <w:szCs w:val="15"/>
              </w:rPr>
              <w:t>31.</w:t>
            </w:r>
            <w:r w:rsidR="00626DA9">
              <w:rPr>
                <w:rFonts w:cs="Arial"/>
                <w:b/>
                <w:bCs/>
                <w:i/>
                <w:iCs/>
                <w:sz w:val="15"/>
                <w:szCs w:val="15"/>
              </w:rPr>
              <w:t xml:space="preserve"> </w:t>
            </w:r>
            <w:r w:rsidRPr="001E18E5">
              <w:rPr>
                <w:rFonts w:cs="Arial"/>
                <w:b/>
                <w:bCs/>
                <w:i/>
                <w:iCs/>
                <w:sz w:val="15"/>
                <w:szCs w:val="15"/>
              </w:rPr>
              <w:t>12.</w:t>
            </w:r>
            <w:r w:rsidR="00626DA9">
              <w:rPr>
                <w:rFonts w:cs="Arial"/>
                <w:b/>
                <w:bCs/>
                <w:i/>
                <w:iCs/>
                <w:sz w:val="15"/>
                <w:szCs w:val="15"/>
              </w:rPr>
              <w:t xml:space="preserve"> </w:t>
            </w:r>
            <w:r w:rsidR="00E85DD9" w:rsidRPr="001E18E5">
              <w:rPr>
                <w:rFonts w:cs="Arial"/>
                <w:b/>
                <w:bCs/>
                <w:i/>
                <w:iCs/>
                <w:sz w:val="15"/>
                <w:szCs w:val="15"/>
              </w:rPr>
              <w:t>20</w:t>
            </w:r>
            <w:r w:rsidR="00E85DD9">
              <w:rPr>
                <w:rFonts w:cs="Arial"/>
                <w:b/>
                <w:bCs/>
                <w:i/>
                <w:iCs/>
                <w:sz w:val="15"/>
                <w:szCs w:val="15"/>
              </w:rPr>
              <w:t>22</w:t>
            </w:r>
          </w:p>
        </w:tc>
      </w:tr>
      <w:tr w:rsidR="00311CBB" w:rsidRPr="001E18E5" w14:paraId="2C653530" w14:textId="77777777" w:rsidTr="00FE0423">
        <w:tc>
          <w:tcPr>
            <w:tcW w:w="2136" w:type="pct"/>
            <w:tcBorders>
              <w:top w:val="single" w:sz="4" w:space="0" w:color="auto"/>
              <w:left w:val="nil"/>
              <w:right w:val="nil"/>
            </w:tcBorders>
            <w:shd w:val="clear" w:color="auto" w:fill="auto"/>
            <w:vAlign w:val="center"/>
            <w:hideMark/>
          </w:tcPr>
          <w:p w14:paraId="55D7215C" w14:textId="77777777" w:rsidR="00311CBB" w:rsidRPr="001E18E5" w:rsidRDefault="00311CBB" w:rsidP="00311CBB">
            <w:pPr>
              <w:jc w:val="left"/>
              <w:rPr>
                <w:rFonts w:cs="Arial"/>
                <w:b/>
                <w:bCs/>
                <w:i/>
                <w:iCs/>
                <w:sz w:val="15"/>
                <w:szCs w:val="15"/>
              </w:rPr>
            </w:pPr>
            <w:r w:rsidRPr="001E18E5">
              <w:rPr>
                <w:rFonts w:cs="Arial"/>
                <w:b/>
                <w:bCs/>
                <w:i/>
                <w:iCs/>
                <w:sz w:val="15"/>
                <w:szCs w:val="15"/>
              </w:rPr>
              <w:t>Dlhodobé rezervy</w:t>
            </w:r>
          </w:p>
        </w:tc>
        <w:tc>
          <w:tcPr>
            <w:tcW w:w="577" w:type="pct"/>
            <w:tcBorders>
              <w:top w:val="single" w:sz="4" w:space="0" w:color="auto"/>
              <w:left w:val="nil"/>
              <w:right w:val="nil"/>
            </w:tcBorders>
            <w:shd w:val="clear" w:color="auto" w:fill="auto"/>
            <w:vAlign w:val="center"/>
          </w:tcPr>
          <w:p w14:paraId="3927AB5A" w14:textId="517745C6" w:rsidR="00311CBB" w:rsidRPr="001E18E5" w:rsidRDefault="000548FB" w:rsidP="00311CBB">
            <w:pPr>
              <w:jc w:val="right"/>
              <w:rPr>
                <w:rFonts w:cs="Arial"/>
                <w:i/>
                <w:iCs/>
                <w:sz w:val="15"/>
                <w:szCs w:val="15"/>
              </w:rPr>
            </w:pPr>
            <w:r>
              <w:rPr>
                <w:rFonts w:cs="Arial"/>
                <w:i/>
                <w:iCs/>
                <w:sz w:val="15"/>
                <w:szCs w:val="15"/>
              </w:rPr>
              <w:t>-</w:t>
            </w:r>
          </w:p>
        </w:tc>
        <w:tc>
          <w:tcPr>
            <w:tcW w:w="430" w:type="pct"/>
            <w:tcBorders>
              <w:top w:val="single" w:sz="4" w:space="0" w:color="auto"/>
              <w:left w:val="nil"/>
              <w:right w:val="nil"/>
            </w:tcBorders>
            <w:shd w:val="clear" w:color="auto" w:fill="auto"/>
            <w:vAlign w:val="center"/>
          </w:tcPr>
          <w:p w14:paraId="41E568DF" w14:textId="36ADE06B" w:rsidR="00311CBB" w:rsidRPr="001E18E5" w:rsidRDefault="000548FB" w:rsidP="00311CBB">
            <w:pPr>
              <w:jc w:val="right"/>
              <w:rPr>
                <w:rFonts w:cs="Arial"/>
                <w:i/>
                <w:iCs/>
                <w:sz w:val="15"/>
                <w:szCs w:val="15"/>
              </w:rPr>
            </w:pPr>
            <w:r>
              <w:rPr>
                <w:rFonts w:cs="Arial"/>
                <w:i/>
                <w:iCs/>
                <w:sz w:val="15"/>
                <w:szCs w:val="15"/>
              </w:rPr>
              <w:t>-</w:t>
            </w:r>
          </w:p>
        </w:tc>
        <w:tc>
          <w:tcPr>
            <w:tcW w:w="577" w:type="pct"/>
            <w:tcBorders>
              <w:top w:val="single" w:sz="4" w:space="0" w:color="auto"/>
              <w:left w:val="nil"/>
              <w:right w:val="nil"/>
            </w:tcBorders>
            <w:shd w:val="clear" w:color="auto" w:fill="auto"/>
            <w:vAlign w:val="center"/>
          </w:tcPr>
          <w:p w14:paraId="18F5104D" w14:textId="04AB2A24" w:rsidR="00311CBB" w:rsidRPr="001E18E5" w:rsidRDefault="000548FB" w:rsidP="00311CBB">
            <w:pPr>
              <w:jc w:val="right"/>
              <w:rPr>
                <w:rFonts w:cs="Arial"/>
                <w:i/>
                <w:iCs/>
                <w:sz w:val="15"/>
                <w:szCs w:val="15"/>
              </w:rPr>
            </w:pPr>
            <w:r>
              <w:rPr>
                <w:rFonts w:cs="Arial"/>
                <w:i/>
                <w:iCs/>
                <w:sz w:val="15"/>
                <w:szCs w:val="15"/>
              </w:rPr>
              <w:t>-</w:t>
            </w:r>
          </w:p>
        </w:tc>
        <w:tc>
          <w:tcPr>
            <w:tcW w:w="535" w:type="pct"/>
            <w:tcBorders>
              <w:top w:val="single" w:sz="4" w:space="0" w:color="auto"/>
              <w:left w:val="nil"/>
              <w:right w:val="nil"/>
            </w:tcBorders>
            <w:shd w:val="clear" w:color="auto" w:fill="auto"/>
            <w:vAlign w:val="center"/>
          </w:tcPr>
          <w:p w14:paraId="0C7F12EC" w14:textId="27FD5FBD" w:rsidR="00311CBB" w:rsidRPr="001E18E5" w:rsidRDefault="000548FB" w:rsidP="00311CBB">
            <w:pPr>
              <w:jc w:val="right"/>
              <w:rPr>
                <w:rFonts w:cs="Arial"/>
                <w:i/>
                <w:iCs/>
                <w:sz w:val="15"/>
                <w:szCs w:val="15"/>
              </w:rPr>
            </w:pPr>
            <w:r>
              <w:rPr>
                <w:rFonts w:cs="Arial"/>
                <w:i/>
                <w:iCs/>
                <w:sz w:val="15"/>
                <w:szCs w:val="15"/>
              </w:rPr>
              <w:t>-</w:t>
            </w:r>
          </w:p>
        </w:tc>
        <w:tc>
          <w:tcPr>
            <w:tcW w:w="744" w:type="pct"/>
            <w:tcBorders>
              <w:top w:val="single" w:sz="4" w:space="0" w:color="auto"/>
              <w:left w:val="nil"/>
              <w:right w:val="nil"/>
            </w:tcBorders>
            <w:shd w:val="clear" w:color="auto" w:fill="auto"/>
            <w:vAlign w:val="center"/>
          </w:tcPr>
          <w:p w14:paraId="02059D03" w14:textId="2E9C2471" w:rsidR="00311CBB" w:rsidRPr="001E18E5" w:rsidRDefault="000548FB" w:rsidP="00311CBB">
            <w:pPr>
              <w:jc w:val="right"/>
              <w:rPr>
                <w:rFonts w:cs="Arial"/>
                <w:i/>
                <w:iCs/>
                <w:sz w:val="15"/>
                <w:szCs w:val="15"/>
              </w:rPr>
            </w:pPr>
            <w:r>
              <w:rPr>
                <w:rFonts w:cs="Arial"/>
                <w:i/>
                <w:iCs/>
                <w:sz w:val="15"/>
                <w:szCs w:val="15"/>
              </w:rPr>
              <w:t>-</w:t>
            </w:r>
          </w:p>
        </w:tc>
      </w:tr>
      <w:tr w:rsidR="00E85DD9" w:rsidRPr="001E18E5" w14:paraId="09A4B8D0" w14:textId="77777777" w:rsidTr="00FE0423">
        <w:tc>
          <w:tcPr>
            <w:tcW w:w="2136" w:type="pct"/>
            <w:shd w:val="clear" w:color="auto" w:fill="auto"/>
            <w:noWrap/>
            <w:vAlign w:val="center"/>
            <w:hideMark/>
          </w:tcPr>
          <w:p w14:paraId="41B635A7" w14:textId="77777777" w:rsidR="00E85DD9" w:rsidRPr="001E18E5" w:rsidRDefault="00E85DD9" w:rsidP="00E85DD9">
            <w:pPr>
              <w:jc w:val="left"/>
              <w:rPr>
                <w:rFonts w:cs="Arial"/>
                <w:sz w:val="15"/>
                <w:szCs w:val="15"/>
              </w:rPr>
            </w:pPr>
            <w:r w:rsidRPr="001E18E5">
              <w:rPr>
                <w:rFonts w:cs="Arial"/>
                <w:sz w:val="15"/>
                <w:szCs w:val="15"/>
              </w:rPr>
              <w:t>Dlhodobé zákonné rezervy</w:t>
            </w:r>
          </w:p>
        </w:tc>
        <w:tc>
          <w:tcPr>
            <w:tcW w:w="577" w:type="pct"/>
            <w:shd w:val="clear" w:color="auto" w:fill="auto"/>
            <w:vAlign w:val="center"/>
            <w:hideMark/>
          </w:tcPr>
          <w:p w14:paraId="06350F87" w14:textId="04C226ED" w:rsidR="00E85DD9" w:rsidRPr="001E18E5" w:rsidRDefault="00E85DD9" w:rsidP="00E85DD9">
            <w:pPr>
              <w:jc w:val="right"/>
              <w:rPr>
                <w:rFonts w:cs="Arial"/>
                <w:sz w:val="15"/>
                <w:szCs w:val="15"/>
              </w:rPr>
            </w:pPr>
            <w:r>
              <w:rPr>
                <w:rFonts w:cs="Arial"/>
                <w:sz w:val="15"/>
                <w:szCs w:val="15"/>
              </w:rPr>
              <w:t>-</w:t>
            </w:r>
          </w:p>
        </w:tc>
        <w:tc>
          <w:tcPr>
            <w:tcW w:w="430" w:type="pct"/>
            <w:shd w:val="clear" w:color="auto" w:fill="auto"/>
            <w:vAlign w:val="center"/>
          </w:tcPr>
          <w:p w14:paraId="3CA168F0" w14:textId="275C09B2" w:rsidR="00E85DD9" w:rsidRPr="001E18E5" w:rsidRDefault="000548FB" w:rsidP="00E85DD9">
            <w:pPr>
              <w:jc w:val="right"/>
              <w:rPr>
                <w:rFonts w:cs="Arial"/>
                <w:sz w:val="15"/>
                <w:szCs w:val="15"/>
              </w:rPr>
            </w:pPr>
            <w:r>
              <w:rPr>
                <w:rFonts w:cs="Arial"/>
                <w:sz w:val="15"/>
                <w:szCs w:val="15"/>
              </w:rPr>
              <w:t>-</w:t>
            </w:r>
          </w:p>
        </w:tc>
        <w:tc>
          <w:tcPr>
            <w:tcW w:w="577" w:type="pct"/>
            <w:shd w:val="clear" w:color="auto" w:fill="auto"/>
            <w:vAlign w:val="center"/>
          </w:tcPr>
          <w:p w14:paraId="17439030" w14:textId="10ECC2F7" w:rsidR="00E85DD9" w:rsidRPr="001E18E5" w:rsidRDefault="000548FB" w:rsidP="00E85DD9">
            <w:pPr>
              <w:jc w:val="right"/>
              <w:rPr>
                <w:rFonts w:cs="Arial"/>
                <w:sz w:val="15"/>
                <w:szCs w:val="15"/>
              </w:rPr>
            </w:pPr>
            <w:r>
              <w:rPr>
                <w:rFonts w:cs="Arial"/>
                <w:sz w:val="15"/>
                <w:szCs w:val="15"/>
              </w:rPr>
              <w:t>-</w:t>
            </w:r>
          </w:p>
        </w:tc>
        <w:tc>
          <w:tcPr>
            <w:tcW w:w="535" w:type="pct"/>
            <w:shd w:val="clear" w:color="auto" w:fill="auto"/>
            <w:vAlign w:val="center"/>
          </w:tcPr>
          <w:p w14:paraId="15FF427A" w14:textId="66003447" w:rsidR="00E85DD9" w:rsidRPr="001E18E5" w:rsidRDefault="000548FB" w:rsidP="00E85DD9">
            <w:pPr>
              <w:jc w:val="right"/>
              <w:rPr>
                <w:rFonts w:cs="Arial"/>
                <w:sz w:val="15"/>
                <w:szCs w:val="15"/>
              </w:rPr>
            </w:pPr>
            <w:r>
              <w:rPr>
                <w:rFonts w:cs="Arial"/>
                <w:sz w:val="15"/>
                <w:szCs w:val="15"/>
              </w:rPr>
              <w:t>-</w:t>
            </w:r>
          </w:p>
        </w:tc>
        <w:tc>
          <w:tcPr>
            <w:tcW w:w="744" w:type="pct"/>
            <w:shd w:val="clear" w:color="auto" w:fill="auto"/>
            <w:vAlign w:val="center"/>
          </w:tcPr>
          <w:p w14:paraId="7CA60F45" w14:textId="30E26AA0" w:rsidR="00E85DD9" w:rsidRPr="001E18E5" w:rsidRDefault="000548FB" w:rsidP="00E85DD9">
            <w:pPr>
              <w:jc w:val="right"/>
              <w:rPr>
                <w:rFonts w:cs="Arial"/>
                <w:sz w:val="15"/>
                <w:szCs w:val="15"/>
              </w:rPr>
            </w:pPr>
            <w:r>
              <w:rPr>
                <w:rFonts w:cs="Arial"/>
                <w:sz w:val="15"/>
                <w:szCs w:val="15"/>
              </w:rPr>
              <w:t>-</w:t>
            </w:r>
          </w:p>
        </w:tc>
      </w:tr>
      <w:tr w:rsidR="00E85DD9" w:rsidRPr="001E18E5" w14:paraId="56917D92" w14:textId="77777777" w:rsidTr="00FE0423">
        <w:tc>
          <w:tcPr>
            <w:tcW w:w="2136" w:type="pct"/>
            <w:tcBorders>
              <w:left w:val="nil"/>
              <w:bottom w:val="nil"/>
              <w:right w:val="nil"/>
            </w:tcBorders>
            <w:shd w:val="clear" w:color="auto" w:fill="auto"/>
            <w:noWrap/>
            <w:vAlign w:val="center"/>
            <w:hideMark/>
          </w:tcPr>
          <w:p w14:paraId="0F52C906" w14:textId="77777777" w:rsidR="00E85DD9" w:rsidRPr="001E18E5" w:rsidRDefault="00E85DD9" w:rsidP="00E85DD9">
            <w:pPr>
              <w:jc w:val="left"/>
              <w:rPr>
                <w:rFonts w:cs="Arial"/>
                <w:sz w:val="15"/>
                <w:szCs w:val="15"/>
              </w:rPr>
            </w:pPr>
            <w:r w:rsidRPr="001E18E5">
              <w:rPr>
                <w:rFonts w:cs="Arial"/>
                <w:sz w:val="15"/>
                <w:szCs w:val="15"/>
              </w:rPr>
              <w:t>Ostatné dlhodobé rezervy</w:t>
            </w:r>
          </w:p>
        </w:tc>
        <w:tc>
          <w:tcPr>
            <w:tcW w:w="577" w:type="pct"/>
            <w:tcBorders>
              <w:left w:val="nil"/>
              <w:bottom w:val="nil"/>
              <w:right w:val="nil"/>
            </w:tcBorders>
            <w:shd w:val="clear" w:color="auto" w:fill="auto"/>
            <w:vAlign w:val="center"/>
            <w:hideMark/>
          </w:tcPr>
          <w:p w14:paraId="75F6AD43" w14:textId="79214600" w:rsidR="00E85DD9" w:rsidRPr="001E18E5" w:rsidRDefault="00E85DD9" w:rsidP="00E85DD9">
            <w:pPr>
              <w:jc w:val="right"/>
              <w:rPr>
                <w:rFonts w:cs="Arial"/>
                <w:sz w:val="15"/>
                <w:szCs w:val="15"/>
              </w:rPr>
            </w:pPr>
            <w:r>
              <w:rPr>
                <w:rFonts w:cs="Arial"/>
                <w:sz w:val="15"/>
                <w:szCs w:val="15"/>
              </w:rPr>
              <w:t>-</w:t>
            </w:r>
          </w:p>
        </w:tc>
        <w:tc>
          <w:tcPr>
            <w:tcW w:w="430" w:type="pct"/>
            <w:tcBorders>
              <w:left w:val="nil"/>
              <w:bottom w:val="nil"/>
              <w:right w:val="nil"/>
            </w:tcBorders>
            <w:shd w:val="clear" w:color="auto" w:fill="auto"/>
            <w:vAlign w:val="center"/>
          </w:tcPr>
          <w:p w14:paraId="1361EB7D" w14:textId="0C8771F4" w:rsidR="00E85DD9" w:rsidRPr="001E18E5" w:rsidRDefault="000548FB" w:rsidP="00E85DD9">
            <w:pPr>
              <w:jc w:val="right"/>
              <w:rPr>
                <w:rFonts w:cs="Arial"/>
                <w:sz w:val="15"/>
                <w:szCs w:val="15"/>
              </w:rPr>
            </w:pPr>
            <w:r>
              <w:rPr>
                <w:rFonts w:cs="Arial"/>
                <w:sz w:val="15"/>
                <w:szCs w:val="15"/>
              </w:rPr>
              <w:t>-</w:t>
            </w:r>
          </w:p>
        </w:tc>
        <w:tc>
          <w:tcPr>
            <w:tcW w:w="577" w:type="pct"/>
            <w:tcBorders>
              <w:left w:val="nil"/>
              <w:bottom w:val="nil"/>
              <w:right w:val="nil"/>
            </w:tcBorders>
            <w:shd w:val="clear" w:color="auto" w:fill="auto"/>
            <w:vAlign w:val="center"/>
          </w:tcPr>
          <w:p w14:paraId="2E93CF89" w14:textId="432B4C2C" w:rsidR="00E85DD9" w:rsidRPr="001E18E5" w:rsidRDefault="000548FB" w:rsidP="00E85DD9">
            <w:pPr>
              <w:jc w:val="right"/>
              <w:rPr>
                <w:rFonts w:cs="Arial"/>
                <w:sz w:val="15"/>
                <w:szCs w:val="15"/>
              </w:rPr>
            </w:pPr>
            <w:r>
              <w:rPr>
                <w:rFonts w:cs="Arial"/>
                <w:sz w:val="15"/>
                <w:szCs w:val="15"/>
              </w:rPr>
              <w:t>-</w:t>
            </w:r>
          </w:p>
        </w:tc>
        <w:tc>
          <w:tcPr>
            <w:tcW w:w="535" w:type="pct"/>
            <w:tcBorders>
              <w:left w:val="nil"/>
              <w:bottom w:val="nil"/>
              <w:right w:val="nil"/>
            </w:tcBorders>
            <w:shd w:val="clear" w:color="auto" w:fill="auto"/>
            <w:vAlign w:val="center"/>
          </w:tcPr>
          <w:p w14:paraId="778D8C4A" w14:textId="6F16061A" w:rsidR="00E85DD9" w:rsidRPr="001E18E5" w:rsidRDefault="000548FB" w:rsidP="00E85DD9">
            <w:pPr>
              <w:jc w:val="right"/>
              <w:rPr>
                <w:rFonts w:cs="Arial"/>
                <w:sz w:val="15"/>
                <w:szCs w:val="15"/>
              </w:rPr>
            </w:pPr>
            <w:r>
              <w:rPr>
                <w:rFonts w:cs="Arial"/>
                <w:sz w:val="15"/>
                <w:szCs w:val="15"/>
              </w:rPr>
              <w:t>-</w:t>
            </w:r>
          </w:p>
        </w:tc>
        <w:tc>
          <w:tcPr>
            <w:tcW w:w="744" w:type="pct"/>
            <w:tcBorders>
              <w:left w:val="nil"/>
              <w:bottom w:val="nil"/>
              <w:right w:val="nil"/>
            </w:tcBorders>
            <w:shd w:val="clear" w:color="auto" w:fill="auto"/>
            <w:vAlign w:val="center"/>
          </w:tcPr>
          <w:p w14:paraId="0C4BE4B4" w14:textId="3AF516A5" w:rsidR="00E85DD9" w:rsidRPr="001E18E5" w:rsidRDefault="000548FB" w:rsidP="00E85DD9">
            <w:pPr>
              <w:jc w:val="right"/>
              <w:rPr>
                <w:rFonts w:cs="Arial"/>
                <w:sz w:val="15"/>
                <w:szCs w:val="15"/>
              </w:rPr>
            </w:pPr>
            <w:r>
              <w:rPr>
                <w:rFonts w:cs="Arial"/>
                <w:sz w:val="15"/>
                <w:szCs w:val="15"/>
              </w:rPr>
              <w:t>-</w:t>
            </w:r>
          </w:p>
        </w:tc>
      </w:tr>
      <w:tr w:rsidR="00E85DD9" w:rsidRPr="001E18E5" w14:paraId="70F288FF" w14:textId="77777777" w:rsidTr="00FE0423">
        <w:tc>
          <w:tcPr>
            <w:tcW w:w="2136" w:type="pct"/>
            <w:tcBorders>
              <w:top w:val="nil"/>
              <w:left w:val="nil"/>
              <w:bottom w:val="nil"/>
              <w:right w:val="nil"/>
            </w:tcBorders>
            <w:shd w:val="clear" w:color="auto" w:fill="auto"/>
            <w:noWrap/>
            <w:vAlign w:val="center"/>
            <w:hideMark/>
          </w:tcPr>
          <w:p w14:paraId="268B1C03" w14:textId="77777777" w:rsidR="00E85DD9" w:rsidRPr="001E18E5" w:rsidRDefault="00E85DD9" w:rsidP="00E85DD9">
            <w:pPr>
              <w:jc w:val="left"/>
              <w:rPr>
                <w:rFonts w:cs="Arial"/>
                <w:sz w:val="15"/>
                <w:szCs w:val="15"/>
              </w:rPr>
            </w:pPr>
            <w:r w:rsidRPr="001E18E5">
              <w:rPr>
                <w:rFonts w:cs="Arial"/>
                <w:sz w:val="15"/>
                <w:szCs w:val="15"/>
              </w:rPr>
              <w:t> </w:t>
            </w:r>
          </w:p>
        </w:tc>
        <w:tc>
          <w:tcPr>
            <w:tcW w:w="577" w:type="pct"/>
            <w:tcBorders>
              <w:top w:val="nil"/>
              <w:left w:val="nil"/>
              <w:bottom w:val="nil"/>
              <w:right w:val="nil"/>
            </w:tcBorders>
            <w:shd w:val="clear" w:color="auto" w:fill="auto"/>
            <w:vAlign w:val="center"/>
          </w:tcPr>
          <w:p w14:paraId="41BE6DFD" w14:textId="77777777" w:rsidR="00E85DD9" w:rsidRPr="001E18E5" w:rsidRDefault="00E85DD9" w:rsidP="00E85DD9">
            <w:pPr>
              <w:jc w:val="right"/>
              <w:rPr>
                <w:rFonts w:cs="Arial"/>
                <w:sz w:val="15"/>
                <w:szCs w:val="15"/>
              </w:rPr>
            </w:pPr>
          </w:p>
        </w:tc>
        <w:tc>
          <w:tcPr>
            <w:tcW w:w="430" w:type="pct"/>
            <w:tcBorders>
              <w:top w:val="nil"/>
              <w:left w:val="nil"/>
              <w:bottom w:val="nil"/>
              <w:right w:val="nil"/>
            </w:tcBorders>
            <w:shd w:val="clear" w:color="auto" w:fill="auto"/>
            <w:vAlign w:val="center"/>
          </w:tcPr>
          <w:p w14:paraId="418E6704" w14:textId="77777777" w:rsidR="00E85DD9" w:rsidRPr="001E18E5" w:rsidRDefault="00E85DD9" w:rsidP="00E85DD9">
            <w:pPr>
              <w:jc w:val="right"/>
              <w:rPr>
                <w:rFonts w:cs="Arial"/>
                <w:sz w:val="15"/>
                <w:szCs w:val="15"/>
              </w:rPr>
            </w:pPr>
          </w:p>
        </w:tc>
        <w:tc>
          <w:tcPr>
            <w:tcW w:w="577" w:type="pct"/>
            <w:tcBorders>
              <w:top w:val="nil"/>
              <w:left w:val="nil"/>
              <w:bottom w:val="nil"/>
              <w:right w:val="nil"/>
            </w:tcBorders>
            <w:shd w:val="clear" w:color="auto" w:fill="auto"/>
            <w:vAlign w:val="center"/>
          </w:tcPr>
          <w:p w14:paraId="0F12D1B5" w14:textId="77777777" w:rsidR="00E85DD9" w:rsidRPr="001E18E5" w:rsidRDefault="00E85DD9" w:rsidP="00E85DD9">
            <w:pPr>
              <w:jc w:val="right"/>
              <w:rPr>
                <w:rFonts w:cs="Arial"/>
                <w:sz w:val="15"/>
                <w:szCs w:val="15"/>
              </w:rPr>
            </w:pPr>
          </w:p>
        </w:tc>
        <w:tc>
          <w:tcPr>
            <w:tcW w:w="535" w:type="pct"/>
            <w:tcBorders>
              <w:top w:val="nil"/>
              <w:left w:val="nil"/>
              <w:bottom w:val="nil"/>
              <w:right w:val="nil"/>
            </w:tcBorders>
            <w:shd w:val="clear" w:color="auto" w:fill="auto"/>
            <w:vAlign w:val="center"/>
          </w:tcPr>
          <w:p w14:paraId="6003CAA5" w14:textId="641CDF93" w:rsidR="00E85DD9" w:rsidRPr="001E18E5" w:rsidRDefault="00E85DD9" w:rsidP="00E85DD9">
            <w:pPr>
              <w:jc w:val="right"/>
              <w:rPr>
                <w:rFonts w:cs="Arial"/>
                <w:sz w:val="15"/>
                <w:szCs w:val="15"/>
              </w:rPr>
            </w:pPr>
          </w:p>
        </w:tc>
        <w:tc>
          <w:tcPr>
            <w:tcW w:w="744" w:type="pct"/>
            <w:tcBorders>
              <w:top w:val="nil"/>
              <w:left w:val="nil"/>
              <w:bottom w:val="nil"/>
              <w:right w:val="nil"/>
            </w:tcBorders>
            <w:shd w:val="clear" w:color="auto" w:fill="auto"/>
            <w:vAlign w:val="center"/>
          </w:tcPr>
          <w:p w14:paraId="0C81F722" w14:textId="77777777" w:rsidR="00E85DD9" w:rsidRPr="001E18E5" w:rsidRDefault="00E85DD9" w:rsidP="00E85DD9">
            <w:pPr>
              <w:jc w:val="right"/>
              <w:rPr>
                <w:rFonts w:cs="Arial"/>
                <w:sz w:val="15"/>
                <w:szCs w:val="15"/>
              </w:rPr>
            </w:pPr>
          </w:p>
        </w:tc>
      </w:tr>
      <w:tr w:rsidR="00E85DD9" w:rsidRPr="001E18E5" w14:paraId="0AE3EC5E" w14:textId="77777777" w:rsidTr="00FE0423">
        <w:tc>
          <w:tcPr>
            <w:tcW w:w="2136" w:type="pct"/>
            <w:tcBorders>
              <w:top w:val="single" w:sz="4" w:space="0" w:color="auto"/>
              <w:left w:val="nil"/>
              <w:bottom w:val="nil"/>
              <w:right w:val="nil"/>
            </w:tcBorders>
            <w:shd w:val="clear" w:color="auto" w:fill="auto"/>
            <w:noWrap/>
            <w:vAlign w:val="center"/>
            <w:hideMark/>
          </w:tcPr>
          <w:p w14:paraId="237EA0F0" w14:textId="77777777" w:rsidR="00E85DD9" w:rsidRPr="001E18E5" w:rsidRDefault="00E85DD9" w:rsidP="00E85DD9">
            <w:pPr>
              <w:jc w:val="left"/>
              <w:rPr>
                <w:rFonts w:cs="Arial"/>
                <w:b/>
                <w:bCs/>
                <w:i/>
                <w:iCs/>
                <w:sz w:val="15"/>
                <w:szCs w:val="15"/>
              </w:rPr>
            </w:pPr>
            <w:r w:rsidRPr="001E18E5">
              <w:rPr>
                <w:rFonts w:cs="Arial"/>
                <w:b/>
                <w:bCs/>
                <w:i/>
                <w:iCs/>
                <w:sz w:val="15"/>
                <w:szCs w:val="15"/>
              </w:rPr>
              <w:t>Krátkodobé rezervy</w:t>
            </w:r>
          </w:p>
        </w:tc>
        <w:tc>
          <w:tcPr>
            <w:tcW w:w="577" w:type="pct"/>
            <w:tcBorders>
              <w:top w:val="single" w:sz="4" w:space="0" w:color="auto"/>
              <w:left w:val="nil"/>
              <w:bottom w:val="nil"/>
              <w:right w:val="nil"/>
            </w:tcBorders>
            <w:shd w:val="clear" w:color="auto" w:fill="auto"/>
            <w:vAlign w:val="center"/>
            <w:hideMark/>
          </w:tcPr>
          <w:p w14:paraId="4BF0EC3B" w14:textId="77777777" w:rsidR="00E85DD9" w:rsidRPr="001E18E5" w:rsidRDefault="00E85DD9" w:rsidP="00E85DD9">
            <w:pPr>
              <w:jc w:val="right"/>
              <w:rPr>
                <w:rFonts w:cs="Arial"/>
                <w:i/>
                <w:iCs/>
                <w:sz w:val="15"/>
                <w:szCs w:val="15"/>
              </w:rPr>
            </w:pPr>
          </w:p>
        </w:tc>
        <w:tc>
          <w:tcPr>
            <w:tcW w:w="430" w:type="pct"/>
            <w:tcBorders>
              <w:top w:val="single" w:sz="4" w:space="0" w:color="auto"/>
              <w:left w:val="nil"/>
              <w:bottom w:val="nil"/>
              <w:right w:val="nil"/>
            </w:tcBorders>
            <w:shd w:val="clear" w:color="auto" w:fill="auto"/>
            <w:vAlign w:val="center"/>
          </w:tcPr>
          <w:p w14:paraId="74A3737D" w14:textId="77777777" w:rsidR="00E85DD9" w:rsidRPr="001E18E5" w:rsidRDefault="00E85DD9" w:rsidP="00E85DD9">
            <w:pPr>
              <w:jc w:val="right"/>
              <w:rPr>
                <w:rFonts w:cs="Arial"/>
                <w:i/>
                <w:iCs/>
                <w:sz w:val="15"/>
                <w:szCs w:val="15"/>
              </w:rPr>
            </w:pPr>
          </w:p>
        </w:tc>
        <w:tc>
          <w:tcPr>
            <w:tcW w:w="577" w:type="pct"/>
            <w:tcBorders>
              <w:top w:val="single" w:sz="4" w:space="0" w:color="auto"/>
              <w:left w:val="nil"/>
              <w:bottom w:val="nil"/>
              <w:right w:val="nil"/>
            </w:tcBorders>
            <w:shd w:val="clear" w:color="auto" w:fill="auto"/>
            <w:vAlign w:val="center"/>
          </w:tcPr>
          <w:p w14:paraId="3D927D5E" w14:textId="77777777" w:rsidR="00E85DD9" w:rsidRPr="001E18E5" w:rsidRDefault="00E85DD9" w:rsidP="00E85DD9">
            <w:pPr>
              <w:jc w:val="right"/>
              <w:rPr>
                <w:rFonts w:cs="Arial"/>
                <w:i/>
                <w:iCs/>
                <w:sz w:val="15"/>
                <w:szCs w:val="15"/>
              </w:rPr>
            </w:pPr>
          </w:p>
        </w:tc>
        <w:tc>
          <w:tcPr>
            <w:tcW w:w="535" w:type="pct"/>
            <w:tcBorders>
              <w:top w:val="single" w:sz="4" w:space="0" w:color="auto"/>
              <w:left w:val="nil"/>
              <w:bottom w:val="nil"/>
              <w:right w:val="nil"/>
            </w:tcBorders>
            <w:shd w:val="clear" w:color="auto" w:fill="auto"/>
            <w:vAlign w:val="center"/>
          </w:tcPr>
          <w:p w14:paraId="37E05BD6" w14:textId="77777777" w:rsidR="00E85DD9" w:rsidRPr="001E18E5" w:rsidRDefault="00E85DD9" w:rsidP="00E85DD9">
            <w:pPr>
              <w:jc w:val="right"/>
              <w:rPr>
                <w:rFonts w:cs="Arial"/>
                <w:i/>
                <w:iCs/>
                <w:sz w:val="15"/>
                <w:szCs w:val="15"/>
              </w:rPr>
            </w:pPr>
          </w:p>
        </w:tc>
        <w:tc>
          <w:tcPr>
            <w:tcW w:w="744" w:type="pct"/>
            <w:tcBorders>
              <w:top w:val="single" w:sz="4" w:space="0" w:color="auto"/>
              <w:left w:val="nil"/>
              <w:bottom w:val="nil"/>
              <w:right w:val="nil"/>
            </w:tcBorders>
            <w:shd w:val="clear" w:color="auto" w:fill="auto"/>
            <w:vAlign w:val="center"/>
          </w:tcPr>
          <w:p w14:paraId="352FEEAB" w14:textId="77777777" w:rsidR="00E85DD9" w:rsidRPr="001E18E5" w:rsidRDefault="00E85DD9" w:rsidP="00E85DD9">
            <w:pPr>
              <w:jc w:val="right"/>
              <w:rPr>
                <w:rFonts w:cs="Arial"/>
                <w:i/>
                <w:iCs/>
                <w:sz w:val="15"/>
                <w:szCs w:val="15"/>
              </w:rPr>
            </w:pPr>
          </w:p>
        </w:tc>
      </w:tr>
      <w:tr w:rsidR="00E85DD9" w:rsidRPr="001E18E5" w14:paraId="63BF5A46" w14:textId="77777777" w:rsidTr="00FE0423">
        <w:tc>
          <w:tcPr>
            <w:tcW w:w="2136" w:type="pct"/>
            <w:tcBorders>
              <w:top w:val="nil"/>
              <w:left w:val="nil"/>
              <w:bottom w:val="nil"/>
              <w:right w:val="nil"/>
            </w:tcBorders>
            <w:shd w:val="clear" w:color="auto" w:fill="auto"/>
            <w:noWrap/>
            <w:vAlign w:val="center"/>
            <w:hideMark/>
          </w:tcPr>
          <w:p w14:paraId="64EF883F" w14:textId="77777777" w:rsidR="00E85DD9" w:rsidRPr="001E18E5" w:rsidRDefault="00E85DD9" w:rsidP="00E85DD9">
            <w:pPr>
              <w:jc w:val="left"/>
              <w:rPr>
                <w:rFonts w:cs="Arial"/>
                <w:sz w:val="15"/>
                <w:szCs w:val="15"/>
              </w:rPr>
            </w:pPr>
            <w:r w:rsidRPr="001E18E5">
              <w:rPr>
                <w:rFonts w:cs="Arial"/>
                <w:sz w:val="15"/>
                <w:szCs w:val="15"/>
              </w:rPr>
              <w:t>Krátkodobé zákonné rezervy, z toho:</w:t>
            </w:r>
          </w:p>
        </w:tc>
        <w:tc>
          <w:tcPr>
            <w:tcW w:w="577" w:type="pct"/>
            <w:tcBorders>
              <w:top w:val="nil"/>
              <w:left w:val="nil"/>
              <w:bottom w:val="nil"/>
              <w:right w:val="nil"/>
            </w:tcBorders>
            <w:shd w:val="clear" w:color="auto" w:fill="auto"/>
            <w:vAlign w:val="center"/>
            <w:hideMark/>
          </w:tcPr>
          <w:p w14:paraId="544AB845" w14:textId="677293E0" w:rsidR="00E85DD9" w:rsidRPr="001E18E5" w:rsidRDefault="00E85DD9" w:rsidP="00E85DD9">
            <w:pPr>
              <w:jc w:val="right"/>
              <w:rPr>
                <w:rFonts w:cs="Arial"/>
                <w:sz w:val="15"/>
                <w:szCs w:val="15"/>
              </w:rPr>
            </w:pPr>
            <w:r>
              <w:rPr>
                <w:rFonts w:cs="Arial"/>
                <w:sz w:val="15"/>
                <w:szCs w:val="15"/>
              </w:rPr>
              <w:t>15 685</w:t>
            </w:r>
          </w:p>
        </w:tc>
        <w:tc>
          <w:tcPr>
            <w:tcW w:w="430" w:type="pct"/>
            <w:tcBorders>
              <w:top w:val="nil"/>
              <w:left w:val="nil"/>
              <w:bottom w:val="nil"/>
              <w:right w:val="nil"/>
            </w:tcBorders>
            <w:shd w:val="clear" w:color="auto" w:fill="auto"/>
            <w:vAlign w:val="center"/>
          </w:tcPr>
          <w:p w14:paraId="518C11AC" w14:textId="319FF3B5" w:rsidR="00E85DD9" w:rsidRPr="001E18E5" w:rsidRDefault="0082631A" w:rsidP="00E85DD9">
            <w:pPr>
              <w:jc w:val="right"/>
              <w:rPr>
                <w:rFonts w:cs="Arial"/>
                <w:sz w:val="15"/>
                <w:szCs w:val="15"/>
              </w:rPr>
            </w:pPr>
            <w:r>
              <w:rPr>
                <w:rFonts w:cs="Arial"/>
                <w:sz w:val="15"/>
                <w:szCs w:val="15"/>
              </w:rPr>
              <w:t xml:space="preserve">21 039 </w:t>
            </w:r>
          </w:p>
        </w:tc>
        <w:tc>
          <w:tcPr>
            <w:tcW w:w="577" w:type="pct"/>
            <w:tcBorders>
              <w:top w:val="nil"/>
              <w:left w:val="nil"/>
              <w:bottom w:val="nil"/>
              <w:right w:val="nil"/>
            </w:tcBorders>
            <w:shd w:val="clear" w:color="auto" w:fill="auto"/>
            <w:vAlign w:val="center"/>
          </w:tcPr>
          <w:p w14:paraId="058ECED3" w14:textId="60553FD8" w:rsidR="00E85DD9" w:rsidRPr="001E18E5" w:rsidRDefault="0082631A" w:rsidP="00E85DD9">
            <w:pPr>
              <w:jc w:val="right"/>
              <w:rPr>
                <w:rFonts w:cs="Arial"/>
                <w:sz w:val="15"/>
                <w:szCs w:val="15"/>
              </w:rPr>
            </w:pPr>
            <w:r>
              <w:rPr>
                <w:rFonts w:cs="Arial"/>
                <w:sz w:val="15"/>
                <w:szCs w:val="15"/>
              </w:rPr>
              <w:t xml:space="preserve">15 685 </w:t>
            </w:r>
          </w:p>
        </w:tc>
        <w:tc>
          <w:tcPr>
            <w:tcW w:w="535" w:type="pct"/>
            <w:tcBorders>
              <w:top w:val="nil"/>
              <w:left w:val="nil"/>
              <w:bottom w:val="nil"/>
              <w:right w:val="nil"/>
            </w:tcBorders>
            <w:shd w:val="clear" w:color="auto" w:fill="auto"/>
            <w:vAlign w:val="center"/>
          </w:tcPr>
          <w:p w14:paraId="52A1383D" w14:textId="417F1A2F" w:rsidR="00E85DD9" w:rsidRPr="001E18E5" w:rsidRDefault="000548FB" w:rsidP="00E85DD9">
            <w:pPr>
              <w:jc w:val="right"/>
              <w:rPr>
                <w:rFonts w:cs="Arial"/>
                <w:sz w:val="15"/>
                <w:szCs w:val="15"/>
              </w:rPr>
            </w:pPr>
            <w:r>
              <w:rPr>
                <w:rFonts w:cs="Arial"/>
                <w:sz w:val="15"/>
                <w:szCs w:val="15"/>
              </w:rPr>
              <w:t>-</w:t>
            </w:r>
          </w:p>
        </w:tc>
        <w:tc>
          <w:tcPr>
            <w:tcW w:w="744" w:type="pct"/>
            <w:tcBorders>
              <w:top w:val="nil"/>
              <w:left w:val="nil"/>
              <w:bottom w:val="nil"/>
              <w:right w:val="nil"/>
            </w:tcBorders>
            <w:shd w:val="clear" w:color="auto" w:fill="auto"/>
            <w:vAlign w:val="center"/>
          </w:tcPr>
          <w:p w14:paraId="0DF74FDC" w14:textId="441C5950" w:rsidR="00E85DD9" w:rsidRPr="001E18E5" w:rsidRDefault="00360525" w:rsidP="00E85DD9">
            <w:pPr>
              <w:jc w:val="right"/>
              <w:rPr>
                <w:rFonts w:cs="Arial"/>
                <w:sz w:val="15"/>
                <w:szCs w:val="15"/>
              </w:rPr>
            </w:pPr>
            <w:r>
              <w:rPr>
                <w:rFonts w:cs="Arial"/>
                <w:sz w:val="15"/>
                <w:szCs w:val="15"/>
              </w:rPr>
              <w:t xml:space="preserve">21 </w:t>
            </w:r>
            <w:r w:rsidR="004F61F0">
              <w:rPr>
                <w:rFonts w:cs="Arial"/>
                <w:sz w:val="15"/>
                <w:szCs w:val="15"/>
              </w:rPr>
              <w:t>039</w:t>
            </w:r>
          </w:p>
        </w:tc>
      </w:tr>
      <w:tr w:rsidR="00E85DD9" w:rsidRPr="001E18E5" w14:paraId="7F663F00" w14:textId="77777777" w:rsidTr="00FE0423">
        <w:tc>
          <w:tcPr>
            <w:tcW w:w="2136" w:type="pct"/>
            <w:tcBorders>
              <w:top w:val="nil"/>
              <w:left w:val="nil"/>
              <w:right w:val="nil"/>
            </w:tcBorders>
            <w:shd w:val="clear" w:color="auto" w:fill="auto"/>
            <w:noWrap/>
            <w:vAlign w:val="center"/>
            <w:hideMark/>
          </w:tcPr>
          <w:p w14:paraId="3EF727D7" w14:textId="37E9C2BC" w:rsidR="00E85DD9" w:rsidRPr="001E18E5" w:rsidRDefault="00E85DD9" w:rsidP="00E85DD9">
            <w:pPr>
              <w:ind w:left="142"/>
              <w:jc w:val="left"/>
              <w:rPr>
                <w:rFonts w:cs="Arial"/>
                <w:i/>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náhrada</w:t>
            </w:r>
          </w:p>
        </w:tc>
        <w:tc>
          <w:tcPr>
            <w:tcW w:w="577" w:type="pct"/>
            <w:tcBorders>
              <w:top w:val="nil"/>
              <w:left w:val="nil"/>
              <w:right w:val="nil"/>
            </w:tcBorders>
            <w:shd w:val="clear" w:color="auto" w:fill="auto"/>
            <w:vAlign w:val="center"/>
            <w:hideMark/>
          </w:tcPr>
          <w:p w14:paraId="2AC038FA" w14:textId="0E9B1C8B" w:rsidR="00E85DD9" w:rsidRPr="001E18E5" w:rsidRDefault="00E85DD9" w:rsidP="00E85DD9">
            <w:pPr>
              <w:jc w:val="right"/>
              <w:rPr>
                <w:rFonts w:cs="Arial"/>
                <w:i/>
                <w:sz w:val="15"/>
                <w:szCs w:val="15"/>
              </w:rPr>
            </w:pPr>
            <w:r>
              <w:rPr>
                <w:rFonts w:cs="Arial"/>
                <w:i/>
                <w:sz w:val="15"/>
                <w:szCs w:val="15"/>
              </w:rPr>
              <w:t>11 624</w:t>
            </w:r>
          </w:p>
        </w:tc>
        <w:tc>
          <w:tcPr>
            <w:tcW w:w="430" w:type="pct"/>
            <w:tcBorders>
              <w:top w:val="nil"/>
              <w:left w:val="nil"/>
              <w:right w:val="nil"/>
            </w:tcBorders>
            <w:shd w:val="clear" w:color="auto" w:fill="auto"/>
            <w:vAlign w:val="center"/>
          </w:tcPr>
          <w:p w14:paraId="2B568871" w14:textId="6FA2C919" w:rsidR="00E85DD9" w:rsidRPr="001E18E5" w:rsidRDefault="0082631A" w:rsidP="00E85DD9">
            <w:pPr>
              <w:jc w:val="right"/>
              <w:rPr>
                <w:rFonts w:cs="Arial"/>
                <w:i/>
                <w:sz w:val="15"/>
                <w:szCs w:val="15"/>
              </w:rPr>
            </w:pPr>
            <w:r>
              <w:rPr>
                <w:rFonts w:cs="Arial"/>
                <w:i/>
                <w:sz w:val="15"/>
                <w:szCs w:val="15"/>
              </w:rPr>
              <w:t xml:space="preserve">15 598 </w:t>
            </w:r>
          </w:p>
        </w:tc>
        <w:tc>
          <w:tcPr>
            <w:tcW w:w="577" w:type="pct"/>
            <w:tcBorders>
              <w:top w:val="nil"/>
              <w:left w:val="nil"/>
              <w:right w:val="nil"/>
            </w:tcBorders>
            <w:shd w:val="clear" w:color="auto" w:fill="auto"/>
            <w:vAlign w:val="center"/>
          </w:tcPr>
          <w:p w14:paraId="31BD24AD" w14:textId="5309C4A8" w:rsidR="00E85DD9" w:rsidRPr="001E18E5" w:rsidRDefault="0082631A" w:rsidP="00E85DD9">
            <w:pPr>
              <w:jc w:val="right"/>
              <w:rPr>
                <w:rFonts w:cs="Arial"/>
                <w:i/>
                <w:sz w:val="15"/>
                <w:szCs w:val="15"/>
              </w:rPr>
            </w:pPr>
            <w:r>
              <w:rPr>
                <w:rFonts w:cs="Arial"/>
                <w:i/>
                <w:sz w:val="15"/>
                <w:szCs w:val="15"/>
              </w:rPr>
              <w:t xml:space="preserve">11 624 </w:t>
            </w:r>
          </w:p>
        </w:tc>
        <w:tc>
          <w:tcPr>
            <w:tcW w:w="535" w:type="pct"/>
            <w:tcBorders>
              <w:top w:val="nil"/>
              <w:left w:val="nil"/>
              <w:right w:val="nil"/>
            </w:tcBorders>
            <w:shd w:val="clear" w:color="auto" w:fill="auto"/>
            <w:vAlign w:val="center"/>
          </w:tcPr>
          <w:p w14:paraId="4034E195" w14:textId="38CA558C" w:rsidR="00E85DD9" w:rsidRPr="001E18E5" w:rsidRDefault="000548FB" w:rsidP="00E85DD9">
            <w:pPr>
              <w:jc w:val="right"/>
              <w:rPr>
                <w:rFonts w:cs="Arial"/>
                <w:i/>
                <w:sz w:val="15"/>
                <w:szCs w:val="15"/>
              </w:rPr>
            </w:pPr>
            <w:r>
              <w:rPr>
                <w:rFonts w:cs="Arial"/>
                <w:i/>
                <w:sz w:val="15"/>
                <w:szCs w:val="15"/>
              </w:rPr>
              <w:t>-</w:t>
            </w:r>
          </w:p>
        </w:tc>
        <w:tc>
          <w:tcPr>
            <w:tcW w:w="744" w:type="pct"/>
            <w:tcBorders>
              <w:top w:val="nil"/>
              <w:left w:val="nil"/>
              <w:right w:val="nil"/>
            </w:tcBorders>
            <w:shd w:val="clear" w:color="auto" w:fill="auto"/>
            <w:vAlign w:val="center"/>
          </w:tcPr>
          <w:p w14:paraId="47BED7B6" w14:textId="4540A0A5" w:rsidR="00E85DD9" w:rsidRPr="001E18E5" w:rsidRDefault="004F61F0" w:rsidP="00E85DD9">
            <w:pPr>
              <w:jc w:val="right"/>
              <w:rPr>
                <w:rFonts w:cs="Arial"/>
                <w:i/>
                <w:sz w:val="15"/>
                <w:szCs w:val="15"/>
              </w:rPr>
            </w:pPr>
            <w:r>
              <w:rPr>
                <w:rFonts w:cs="Arial"/>
                <w:i/>
                <w:sz w:val="15"/>
                <w:szCs w:val="15"/>
              </w:rPr>
              <w:t>15 598</w:t>
            </w:r>
          </w:p>
        </w:tc>
      </w:tr>
      <w:tr w:rsidR="00E85DD9" w:rsidRPr="001E18E5" w14:paraId="549C6230" w14:textId="77777777" w:rsidTr="00FE0423">
        <w:tc>
          <w:tcPr>
            <w:tcW w:w="2136" w:type="pct"/>
            <w:shd w:val="clear" w:color="auto" w:fill="auto"/>
            <w:noWrap/>
            <w:vAlign w:val="center"/>
            <w:hideMark/>
          </w:tcPr>
          <w:p w14:paraId="108BD3B2" w14:textId="586A5895" w:rsidR="00E85DD9" w:rsidRPr="001E18E5" w:rsidRDefault="00E85DD9" w:rsidP="00E85DD9">
            <w:pPr>
              <w:ind w:left="142"/>
              <w:jc w:val="left"/>
              <w:rPr>
                <w:rFonts w:cs="Arial"/>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odvody</w:t>
            </w:r>
          </w:p>
        </w:tc>
        <w:tc>
          <w:tcPr>
            <w:tcW w:w="577" w:type="pct"/>
            <w:shd w:val="clear" w:color="auto" w:fill="auto"/>
            <w:vAlign w:val="center"/>
            <w:hideMark/>
          </w:tcPr>
          <w:p w14:paraId="5F450E55" w14:textId="5B5FAA0A" w:rsidR="00E85DD9" w:rsidRPr="001E18E5" w:rsidRDefault="00E85DD9" w:rsidP="00E85DD9">
            <w:pPr>
              <w:jc w:val="right"/>
              <w:rPr>
                <w:rFonts w:cs="Arial"/>
                <w:i/>
                <w:sz w:val="15"/>
                <w:szCs w:val="15"/>
              </w:rPr>
            </w:pPr>
            <w:r>
              <w:rPr>
                <w:rFonts w:cs="Arial"/>
                <w:i/>
                <w:sz w:val="15"/>
                <w:szCs w:val="15"/>
              </w:rPr>
              <w:t>4 061</w:t>
            </w:r>
          </w:p>
        </w:tc>
        <w:tc>
          <w:tcPr>
            <w:tcW w:w="430" w:type="pct"/>
            <w:shd w:val="clear" w:color="auto" w:fill="auto"/>
            <w:vAlign w:val="center"/>
          </w:tcPr>
          <w:p w14:paraId="7743B555" w14:textId="000B2225" w:rsidR="00E85DD9" w:rsidRPr="001E18E5" w:rsidRDefault="0082631A" w:rsidP="00E85DD9">
            <w:pPr>
              <w:jc w:val="right"/>
              <w:rPr>
                <w:rFonts w:cs="Arial"/>
                <w:i/>
                <w:sz w:val="15"/>
                <w:szCs w:val="15"/>
              </w:rPr>
            </w:pPr>
            <w:r>
              <w:rPr>
                <w:rFonts w:cs="Arial"/>
                <w:i/>
                <w:sz w:val="15"/>
                <w:szCs w:val="15"/>
              </w:rPr>
              <w:t xml:space="preserve">5 441 </w:t>
            </w:r>
          </w:p>
        </w:tc>
        <w:tc>
          <w:tcPr>
            <w:tcW w:w="577" w:type="pct"/>
            <w:shd w:val="clear" w:color="auto" w:fill="auto"/>
            <w:vAlign w:val="center"/>
          </w:tcPr>
          <w:p w14:paraId="7B9071A4" w14:textId="4629971E" w:rsidR="00E85DD9" w:rsidRPr="001E18E5" w:rsidRDefault="0082631A" w:rsidP="00E85DD9">
            <w:pPr>
              <w:jc w:val="right"/>
              <w:rPr>
                <w:rFonts w:cs="Arial"/>
                <w:i/>
                <w:sz w:val="15"/>
                <w:szCs w:val="15"/>
              </w:rPr>
            </w:pPr>
            <w:r>
              <w:rPr>
                <w:rFonts w:cs="Arial"/>
                <w:i/>
                <w:sz w:val="15"/>
                <w:szCs w:val="15"/>
              </w:rPr>
              <w:t xml:space="preserve">4 061 </w:t>
            </w:r>
          </w:p>
        </w:tc>
        <w:tc>
          <w:tcPr>
            <w:tcW w:w="535" w:type="pct"/>
            <w:shd w:val="clear" w:color="auto" w:fill="auto"/>
            <w:vAlign w:val="center"/>
          </w:tcPr>
          <w:p w14:paraId="6F6492D7" w14:textId="44974426" w:rsidR="00E85DD9" w:rsidRPr="001E18E5" w:rsidRDefault="000548FB" w:rsidP="00E85DD9">
            <w:pPr>
              <w:jc w:val="right"/>
              <w:rPr>
                <w:rFonts w:cs="Arial"/>
                <w:i/>
                <w:sz w:val="15"/>
                <w:szCs w:val="15"/>
              </w:rPr>
            </w:pPr>
            <w:r>
              <w:rPr>
                <w:rFonts w:cs="Arial"/>
                <w:i/>
                <w:sz w:val="15"/>
                <w:szCs w:val="15"/>
              </w:rPr>
              <w:t>-</w:t>
            </w:r>
          </w:p>
        </w:tc>
        <w:tc>
          <w:tcPr>
            <w:tcW w:w="744" w:type="pct"/>
            <w:shd w:val="clear" w:color="auto" w:fill="auto"/>
            <w:vAlign w:val="center"/>
          </w:tcPr>
          <w:p w14:paraId="00624276" w14:textId="7A1E3CA5" w:rsidR="00E85DD9" w:rsidRPr="001E18E5" w:rsidRDefault="004F61F0" w:rsidP="00E85DD9">
            <w:pPr>
              <w:jc w:val="right"/>
              <w:rPr>
                <w:rFonts w:cs="Arial"/>
                <w:i/>
                <w:sz w:val="15"/>
                <w:szCs w:val="15"/>
              </w:rPr>
            </w:pPr>
            <w:r>
              <w:rPr>
                <w:rFonts w:cs="Arial"/>
                <w:i/>
                <w:sz w:val="15"/>
                <w:szCs w:val="15"/>
              </w:rPr>
              <w:t>5 441</w:t>
            </w:r>
          </w:p>
        </w:tc>
      </w:tr>
      <w:tr w:rsidR="00E85DD9" w:rsidRPr="001E18E5" w14:paraId="01546713" w14:textId="77777777" w:rsidTr="00FE0423">
        <w:tc>
          <w:tcPr>
            <w:tcW w:w="2136" w:type="pct"/>
            <w:tcBorders>
              <w:left w:val="nil"/>
              <w:bottom w:val="nil"/>
              <w:right w:val="nil"/>
            </w:tcBorders>
            <w:shd w:val="clear" w:color="auto" w:fill="auto"/>
            <w:noWrap/>
            <w:vAlign w:val="center"/>
            <w:hideMark/>
          </w:tcPr>
          <w:p w14:paraId="0E6FA38F" w14:textId="77777777" w:rsidR="00E85DD9" w:rsidRPr="001E18E5" w:rsidRDefault="00E85DD9" w:rsidP="00E85DD9">
            <w:pPr>
              <w:jc w:val="left"/>
              <w:rPr>
                <w:rFonts w:cs="Arial"/>
                <w:sz w:val="15"/>
                <w:szCs w:val="15"/>
              </w:rPr>
            </w:pPr>
            <w:r w:rsidRPr="001E18E5">
              <w:rPr>
                <w:rFonts w:cs="Arial"/>
                <w:sz w:val="15"/>
                <w:szCs w:val="15"/>
              </w:rPr>
              <w:t>Ostatné krátkodobé rezervy, z toho:</w:t>
            </w:r>
          </w:p>
        </w:tc>
        <w:tc>
          <w:tcPr>
            <w:tcW w:w="577" w:type="pct"/>
            <w:tcBorders>
              <w:left w:val="nil"/>
              <w:bottom w:val="nil"/>
              <w:right w:val="nil"/>
            </w:tcBorders>
            <w:shd w:val="clear" w:color="auto" w:fill="auto"/>
            <w:vAlign w:val="center"/>
            <w:hideMark/>
          </w:tcPr>
          <w:p w14:paraId="6BE257D3" w14:textId="750973C9" w:rsidR="00E85DD9" w:rsidRPr="001E18E5" w:rsidRDefault="00E85DD9" w:rsidP="00E85DD9">
            <w:pPr>
              <w:jc w:val="right"/>
              <w:rPr>
                <w:rFonts w:cs="Arial"/>
                <w:sz w:val="15"/>
                <w:szCs w:val="15"/>
              </w:rPr>
            </w:pPr>
            <w:r>
              <w:rPr>
                <w:rFonts w:cs="Arial"/>
                <w:sz w:val="15"/>
                <w:szCs w:val="15"/>
              </w:rPr>
              <w:t>9 792</w:t>
            </w:r>
          </w:p>
        </w:tc>
        <w:tc>
          <w:tcPr>
            <w:tcW w:w="430" w:type="pct"/>
            <w:tcBorders>
              <w:left w:val="nil"/>
              <w:bottom w:val="nil"/>
              <w:right w:val="nil"/>
            </w:tcBorders>
            <w:shd w:val="clear" w:color="auto" w:fill="auto"/>
            <w:vAlign w:val="center"/>
          </w:tcPr>
          <w:p w14:paraId="6550204D" w14:textId="07959988" w:rsidR="00E85DD9" w:rsidRPr="001E18E5" w:rsidRDefault="00BA3E75" w:rsidP="00E85DD9">
            <w:pPr>
              <w:jc w:val="right"/>
              <w:rPr>
                <w:rFonts w:cs="Arial"/>
                <w:sz w:val="15"/>
                <w:szCs w:val="15"/>
              </w:rPr>
            </w:pPr>
            <w:r>
              <w:rPr>
                <w:rFonts w:cs="Arial"/>
                <w:sz w:val="15"/>
                <w:szCs w:val="15"/>
              </w:rPr>
              <w:t>13 1</w:t>
            </w:r>
            <w:r w:rsidR="000548FB">
              <w:rPr>
                <w:rFonts w:cs="Arial"/>
                <w:sz w:val="15"/>
                <w:szCs w:val="15"/>
              </w:rPr>
              <w:t>62</w:t>
            </w:r>
            <w:r>
              <w:rPr>
                <w:rFonts w:cs="Arial"/>
                <w:sz w:val="15"/>
                <w:szCs w:val="15"/>
              </w:rPr>
              <w:t xml:space="preserve"> </w:t>
            </w:r>
          </w:p>
        </w:tc>
        <w:tc>
          <w:tcPr>
            <w:tcW w:w="577" w:type="pct"/>
            <w:tcBorders>
              <w:left w:val="nil"/>
              <w:bottom w:val="nil"/>
              <w:right w:val="nil"/>
            </w:tcBorders>
            <w:shd w:val="clear" w:color="auto" w:fill="auto"/>
            <w:vAlign w:val="center"/>
          </w:tcPr>
          <w:p w14:paraId="4DF4247B" w14:textId="112FB44D" w:rsidR="00E85DD9" w:rsidRPr="001E18E5" w:rsidRDefault="000E7265" w:rsidP="00E85DD9">
            <w:pPr>
              <w:jc w:val="right"/>
              <w:rPr>
                <w:rFonts w:cs="Arial"/>
                <w:sz w:val="15"/>
                <w:szCs w:val="15"/>
              </w:rPr>
            </w:pPr>
            <w:r>
              <w:rPr>
                <w:rFonts w:cs="Arial"/>
                <w:sz w:val="15"/>
                <w:szCs w:val="15"/>
              </w:rPr>
              <w:t xml:space="preserve">9 792 </w:t>
            </w:r>
          </w:p>
        </w:tc>
        <w:tc>
          <w:tcPr>
            <w:tcW w:w="535" w:type="pct"/>
            <w:tcBorders>
              <w:left w:val="nil"/>
              <w:bottom w:val="nil"/>
              <w:right w:val="nil"/>
            </w:tcBorders>
            <w:shd w:val="clear" w:color="auto" w:fill="auto"/>
            <w:vAlign w:val="center"/>
          </w:tcPr>
          <w:p w14:paraId="2A285BDA" w14:textId="6E24A2CB" w:rsidR="00E85DD9" w:rsidRPr="001E18E5" w:rsidRDefault="000548FB" w:rsidP="00E85DD9">
            <w:pPr>
              <w:jc w:val="right"/>
              <w:rPr>
                <w:rFonts w:cs="Arial"/>
                <w:i/>
                <w:sz w:val="15"/>
                <w:szCs w:val="15"/>
              </w:rPr>
            </w:pPr>
            <w:r>
              <w:rPr>
                <w:rFonts w:cs="Arial"/>
                <w:i/>
                <w:sz w:val="15"/>
                <w:szCs w:val="15"/>
              </w:rPr>
              <w:t>-</w:t>
            </w:r>
          </w:p>
        </w:tc>
        <w:tc>
          <w:tcPr>
            <w:tcW w:w="744" w:type="pct"/>
            <w:tcBorders>
              <w:left w:val="nil"/>
              <w:bottom w:val="nil"/>
              <w:right w:val="nil"/>
            </w:tcBorders>
            <w:shd w:val="clear" w:color="auto" w:fill="auto"/>
            <w:vAlign w:val="center"/>
          </w:tcPr>
          <w:p w14:paraId="69587383" w14:textId="5089A933" w:rsidR="00E85DD9" w:rsidRPr="001E18E5" w:rsidRDefault="00BA3E75" w:rsidP="00E85DD9">
            <w:pPr>
              <w:jc w:val="right"/>
              <w:rPr>
                <w:rFonts w:cs="Arial"/>
                <w:sz w:val="15"/>
                <w:szCs w:val="15"/>
              </w:rPr>
            </w:pPr>
            <w:r>
              <w:rPr>
                <w:rFonts w:cs="Arial"/>
                <w:sz w:val="15"/>
                <w:szCs w:val="15"/>
              </w:rPr>
              <w:t>13 1</w:t>
            </w:r>
            <w:r w:rsidR="000548FB">
              <w:rPr>
                <w:rFonts w:cs="Arial"/>
                <w:sz w:val="15"/>
                <w:szCs w:val="15"/>
              </w:rPr>
              <w:t>62</w:t>
            </w:r>
          </w:p>
        </w:tc>
      </w:tr>
      <w:tr w:rsidR="00E85DD9" w:rsidRPr="001E18E5" w14:paraId="6AAE7D58" w14:textId="77777777" w:rsidTr="00FE0423">
        <w:tc>
          <w:tcPr>
            <w:tcW w:w="2136" w:type="pct"/>
            <w:tcBorders>
              <w:top w:val="nil"/>
              <w:left w:val="nil"/>
              <w:bottom w:val="nil"/>
              <w:right w:val="nil"/>
            </w:tcBorders>
            <w:shd w:val="clear" w:color="auto" w:fill="auto"/>
            <w:noWrap/>
            <w:vAlign w:val="center"/>
            <w:hideMark/>
          </w:tcPr>
          <w:p w14:paraId="1E02E865" w14:textId="7BFD8317" w:rsidR="00E85DD9" w:rsidRPr="001E18E5" w:rsidRDefault="00E85DD9" w:rsidP="00E85DD9">
            <w:pPr>
              <w:ind w:left="142"/>
              <w:jc w:val="left"/>
              <w:rPr>
                <w:rFonts w:cs="Arial"/>
                <w:i/>
                <w:sz w:val="15"/>
                <w:szCs w:val="15"/>
              </w:rPr>
            </w:pPr>
            <w:r w:rsidRPr="001E18E5">
              <w:rPr>
                <w:rFonts w:cs="Arial"/>
                <w:i/>
                <w:sz w:val="15"/>
                <w:szCs w:val="15"/>
              </w:rPr>
              <w:t>rezerva na audit</w:t>
            </w:r>
          </w:p>
        </w:tc>
        <w:tc>
          <w:tcPr>
            <w:tcW w:w="577" w:type="pct"/>
            <w:tcBorders>
              <w:top w:val="nil"/>
              <w:left w:val="nil"/>
              <w:bottom w:val="nil"/>
              <w:right w:val="nil"/>
            </w:tcBorders>
            <w:shd w:val="clear" w:color="auto" w:fill="auto"/>
            <w:vAlign w:val="center"/>
            <w:hideMark/>
          </w:tcPr>
          <w:p w14:paraId="709A2FC6" w14:textId="4C2CDE7F" w:rsidR="00E85DD9" w:rsidRPr="001E18E5" w:rsidRDefault="00E85DD9" w:rsidP="00E85DD9">
            <w:pPr>
              <w:jc w:val="right"/>
              <w:rPr>
                <w:rFonts w:cs="Arial"/>
                <w:sz w:val="15"/>
                <w:szCs w:val="15"/>
              </w:rPr>
            </w:pPr>
            <w:r>
              <w:rPr>
                <w:rFonts w:cs="Arial"/>
                <w:i/>
                <w:sz w:val="15"/>
                <w:szCs w:val="15"/>
              </w:rPr>
              <w:t>9 792</w:t>
            </w:r>
          </w:p>
        </w:tc>
        <w:tc>
          <w:tcPr>
            <w:tcW w:w="430" w:type="pct"/>
            <w:tcBorders>
              <w:top w:val="nil"/>
              <w:left w:val="nil"/>
              <w:bottom w:val="nil"/>
              <w:right w:val="nil"/>
            </w:tcBorders>
            <w:shd w:val="clear" w:color="auto" w:fill="auto"/>
            <w:vAlign w:val="center"/>
          </w:tcPr>
          <w:p w14:paraId="6627B667" w14:textId="70608739" w:rsidR="00E85DD9" w:rsidRPr="001E18E5" w:rsidRDefault="00BA3E75" w:rsidP="00E85DD9">
            <w:pPr>
              <w:jc w:val="right"/>
              <w:rPr>
                <w:rFonts w:cs="Arial"/>
                <w:i/>
                <w:sz w:val="15"/>
                <w:szCs w:val="15"/>
              </w:rPr>
            </w:pPr>
            <w:r>
              <w:rPr>
                <w:rFonts w:cs="Arial"/>
                <w:i/>
                <w:sz w:val="15"/>
                <w:szCs w:val="15"/>
              </w:rPr>
              <w:t xml:space="preserve">13 100 </w:t>
            </w:r>
          </w:p>
        </w:tc>
        <w:tc>
          <w:tcPr>
            <w:tcW w:w="577" w:type="pct"/>
            <w:tcBorders>
              <w:top w:val="nil"/>
              <w:left w:val="nil"/>
              <w:bottom w:val="nil"/>
              <w:right w:val="nil"/>
            </w:tcBorders>
            <w:shd w:val="clear" w:color="auto" w:fill="auto"/>
            <w:vAlign w:val="center"/>
          </w:tcPr>
          <w:p w14:paraId="1C8D6C34" w14:textId="423094C9" w:rsidR="00E85DD9" w:rsidRPr="001E18E5" w:rsidRDefault="000E7265" w:rsidP="00E85DD9">
            <w:pPr>
              <w:jc w:val="right"/>
              <w:rPr>
                <w:rFonts w:cs="Arial"/>
                <w:i/>
                <w:sz w:val="15"/>
                <w:szCs w:val="15"/>
              </w:rPr>
            </w:pPr>
            <w:r>
              <w:rPr>
                <w:rFonts w:cs="Arial"/>
                <w:i/>
                <w:sz w:val="15"/>
                <w:szCs w:val="15"/>
              </w:rPr>
              <w:t xml:space="preserve">9 792 </w:t>
            </w:r>
          </w:p>
        </w:tc>
        <w:tc>
          <w:tcPr>
            <w:tcW w:w="535" w:type="pct"/>
            <w:tcBorders>
              <w:top w:val="nil"/>
              <w:left w:val="nil"/>
              <w:bottom w:val="nil"/>
              <w:right w:val="nil"/>
            </w:tcBorders>
            <w:shd w:val="clear" w:color="auto" w:fill="auto"/>
            <w:vAlign w:val="center"/>
          </w:tcPr>
          <w:p w14:paraId="787CD81C" w14:textId="5CC8BF41" w:rsidR="00E85DD9" w:rsidRPr="001E18E5" w:rsidRDefault="000548FB" w:rsidP="00E85DD9">
            <w:pPr>
              <w:jc w:val="right"/>
              <w:rPr>
                <w:rFonts w:cs="Arial"/>
                <w:i/>
                <w:sz w:val="15"/>
                <w:szCs w:val="15"/>
              </w:rPr>
            </w:pPr>
            <w:r>
              <w:rPr>
                <w:rFonts w:cs="Arial"/>
                <w:i/>
                <w:sz w:val="15"/>
                <w:szCs w:val="15"/>
              </w:rPr>
              <w:t>-</w:t>
            </w:r>
          </w:p>
        </w:tc>
        <w:tc>
          <w:tcPr>
            <w:tcW w:w="744" w:type="pct"/>
            <w:tcBorders>
              <w:top w:val="nil"/>
              <w:left w:val="nil"/>
              <w:bottom w:val="nil"/>
              <w:right w:val="nil"/>
            </w:tcBorders>
            <w:shd w:val="clear" w:color="auto" w:fill="auto"/>
            <w:vAlign w:val="center"/>
          </w:tcPr>
          <w:p w14:paraId="687BA67A" w14:textId="1C5E1175" w:rsidR="00E85DD9" w:rsidRPr="001E18E5" w:rsidRDefault="00BA3E75" w:rsidP="00E85DD9">
            <w:pPr>
              <w:jc w:val="right"/>
              <w:rPr>
                <w:rFonts w:cs="Arial"/>
                <w:i/>
                <w:sz w:val="15"/>
                <w:szCs w:val="15"/>
              </w:rPr>
            </w:pPr>
            <w:r>
              <w:rPr>
                <w:rFonts w:cs="Arial"/>
                <w:i/>
                <w:sz w:val="15"/>
                <w:szCs w:val="15"/>
              </w:rPr>
              <w:t>13 100</w:t>
            </w:r>
          </w:p>
        </w:tc>
      </w:tr>
      <w:tr w:rsidR="00E85DD9" w:rsidRPr="001E18E5" w14:paraId="2F22EA3D" w14:textId="77777777" w:rsidTr="00FE0423">
        <w:tc>
          <w:tcPr>
            <w:tcW w:w="2136" w:type="pct"/>
            <w:tcBorders>
              <w:top w:val="nil"/>
              <w:left w:val="nil"/>
              <w:bottom w:val="single" w:sz="8" w:space="0" w:color="auto"/>
              <w:right w:val="nil"/>
            </w:tcBorders>
            <w:shd w:val="clear" w:color="auto" w:fill="auto"/>
            <w:noWrap/>
            <w:vAlign w:val="center"/>
            <w:hideMark/>
          </w:tcPr>
          <w:p w14:paraId="430B8FCE" w14:textId="24783A38" w:rsidR="00E85DD9" w:rsidRPr="001E18E5" w:rsidRDefault="00E85DD9" w:rsidP="00E85DD9">
            <w:pPr>
              <w:ind w:left="142"/>
              <w:jc w:val="left"/>
              <w:rPr>
                <w:rFonts w:cs="Arial"/>
                <w:i/>
                <w:iCs/>
                <w:sz w:val="15"/>
                <w:szCs w:val="15"/>
              </w:rPr>
            </w:pPr>
            <w:r w:rsidRPr="001E18E5">
              <w:rPr>
                <w:rFonts w:cs="Arial"/>
                <w:i/>
                <w:iCs/>
                <w:sz w:val="15"/>
                <w:szCs w:val="15"/>
              </w:rPr>
              <w:t>odhady</w:t>
            </w:r>
          </w:p>
        </w:tc>
        <w:tc>
          <w:tcPr>
            <w:tcW w:w="577" w:type="pct"/>
            <w:tcBorders>
              <w:top w:val="nil"/>
              <w:left w:val="nil"/>
              <w:bottom w:val="single" w:sz="8" w:space="0" w:color="auto"/>
              <w:right w:val="nil"/>
            </w:tcBorders>
            <w:shd w:val="clear" w:color="auto" w:fill="auto"/>
            <w:vAlign w:val="center"/>
            <w:hideMark/>
          </w:tcPr>
          <w:p w14:paraId="2D98AED3" w14:textId="5FD07E1C" w:rsidR="00E85DD9" w:rsidRPr="001E18E5" w:rsidRDefault="00E85DD9" w:rsidP="00E85DD9">
            <w:pPr>
              <w:jc w:val="right"/>
              <w:rPr>
                <w:rFonts w:cs="Arial"/>
                <w:sz w:val="15"/>
                <w:szCs w:val="15"/>
              </w:rPr>
            </w:pPr>
            <w:r>
              <w:rPr>
                <w:rFonts w:cs="Arial"/>
                <w:sz w:val="15"/>
                <w:szCs w:val="15"/>
              </w:rPr>
              <w:t>-</w:t>
            </w:r>
          </w:p>
        </w:tc>
        <w:tc>
          <w:tcPr>
            <w:tcW w:w="430" w:type="pct"/>
            <w:tcBorders>
              <w:top w:val="nil"/>
              <w:left w:val="nil"/>
              <w:bottom w:val="single" w:sz="8" w:space="0" w:color="auto"/>
              <w:right w:val="nil"/>
            </w:tcBorders>
            <w:shd w:val="clear" w:color="auto" w:fill="auto"/>
            <w:vAlign w:val="center"/>
          </w:tcPr>
          <w:p w14:paraId="55779816" w14:textId="5C82D262" w:rsidR="00E85DD9" w:rsidRPr="001E18E5" w:rsidRDefault="000548FB" w:rsidP="00E85DD9">
            <w:pPr>
              <w:jc w:val="right"/>
              <w:rPr>
                <w:rFonts w:cs="Arial"/>
                <w:i/>
                <w:sz w:val="15"/>
                <w:szCs w:val="15"/>
              </w:rPr>
            </w:pPr>
            <w:r>
              <w:rPr>
                <w:rFonts w:cs="Arial"/>
                <w:i/>
                <w:sz w:val="15"/>
                <w:szCs w:val="15"/>
              </w:rPr>
              <w:t>62</w:t>
            </w:r>
          </w:p>
        </w:tc>
        <w:tc>
          <w:tcPr>
            <w:tcW w:w="577" w:type="pct"/>
            <w:tcBorders>
              <w:top w:val="nil"/>
              <w:left w:val="nil"/>
              <w:bottom w:val="single" w:sz="8" w:space="0" w:color="auto"/>
              <w:right w:val="nil"/>
            </w:tcBorders>
            <w:shd w:val="clear" w:color="auto" w:fill="auto"/>
            <w:vAlign w:val="center"/>
          </w:tcPr>
          <w:p w14:paraId="6812701D" w14:textId="21CDEE1E" w:rsidR="00E85DD9" w:rsidRPr="001E18E5" w:rsidRDefault="000548FB" w:rsidP="00E85DD9">
            <w:pPr>
              <w:jc w:val="right"/>
              <w:rPr>
                <w:rFonts w:cs="Arial"/>
                <w:i/>
                <w:sz w:val="15"/>
                <w:szCs w:val="15"/>
              </w:rPr>
            </w:pPr>
            <w:r>
              <w:rPr>
                <w:rFonts w:cs="Arial"/>
                <w:i/>
                <w:sz w:val="15"/>
                <w:szCs w:val="15"/>
              </w:rPr>
              <w:t>-</w:t>
            </w:r>
          </w:p>
        </w:tc>
        <w:tc>
          <w:tcPr>
            <w:tcW w:w="535" w:type="pct"/>
            <w:tcBorders>
              <w:top w:val="nil"/>
              <w:left w:val="nil"/>
              <w:bottom w:val="single" w:sz="8" w:space="0" w:color="auto"/>
              <w:right w:val="nil"/>
            </w:tcBorders>
            <w:shd w:val="clear" w:color="auto" w:fill="auto"/>
            <w:vAlign w:val="center"/>
          </w:tcPr>
          <w:p w14:paraId="2663E67F" w14:textId="7434B9AE" w:rsidR="00E85DD9" w:rsidRPr="001E18E5" w:rsidRDefault="000548FB" w:rsidP="00E85DD9">
            <w:pPr>
              <w:jc w:val="right"/>
              <w:rPr>
                <w:rFonts w:cs="Arial"/>
                <w:i/>
                <w:sz w:val="15"/>
                <w:szCs w:val="15"/>
              </w:rPr>
            </w:pPr>
            <w:r>
              <w:rPr>
                <w:rFonts w:cs="Arial"/>
                <w:i/>
                <w:sz w:val="15"/>
                <w:szCs w:val="15"/>
              </w:rPr>
              <w:t>-</w:t>
            </w:r>
          </w:p>
        </w:tc>
        <w:tc>
          <w:tcPr>
            <w:tcW w:w="744" w:type="pct"/>
            <w:tcBorders>
              <w:top w:val="nil"/>
              <w:left w:val="nil"/>
              <w:bottom w:val="single" w:sz="8" w:space="0" w:color="auto"/>
              <w:right w:val="nil"/>
            </w:tcBorders>
            <w:shd w:val="clear" w:color="auto" w:fill="auto"/>
            <w:vAlign w:val="center"/>
          </w:tcPr>
          <w:p w14:paraId="618E676F" w14:textId="25C43EAD" w:rsidR="00E85DD9" w:rsidRPr="001E18E5" w:rsidRDefault="000548FB" w:rsidP="00E85DD9">
            <w:pPr>
              <w:jc w:val="right"/>
              <w:rPr>
                <w:rFonts w:cs="Arial"/>
                <w:sz w:val="15"/>
                <w:szCs w:val="15"/>
              </w:rPr>
            </w:pPr>
            <w:r>
              <w:rPr>
                <w:rFonts w:cs="Arial"/>
                <w:sz w:val="15"/>
                <w:szCs w:val="15"/>
              </w:rPr>
              <w:t>62</w:t>
            </w:r>
          </w:p>
        </w:tc>
      </w:tr>
    </w:tbl>
    <w:p w14:paraId="6980E2A0" w14:textId="77777777" w:rsidR="00A1461D" w:rsidRPr="001E18E5" w:rsidRDefault="00A1461D">
      <w:pPr>
        <w:jc w:val="left"/>
        <w:rPr>
          <w:snapToGrid w:val="0"/>
          <w:lang w:eastAsia="sk-SK"/>
        </w:rPr>
      </w:pPr>
      <w:bookmarkStart w:id="23" w:name="T_provisions_liabilities_1"/>
      <w:bookmarkEnd w:id="22"/>
      <w:r w:rsidRPr="001E18E5">
        <w:rPr>
          <w:snapToGrid w:val="0"/>
          <w:lang w:eastAsia="sk-SK"/>
        </w:rPr>
        <w:br w:type="page"/>
      </w:r>
    </w:p>
    <w:bookmarkEnd w:id="23"/>
    <w:p w14:paraId="1083045F" w14:textId="5E02948A" w:rsidR="006536CB" w:rsidRPr="001E18E5" w:rsidRDefault="006536CB" w:rsidP="006536CB">
      <w:pPr>
        <w:rPr>
          <w:snapToGrid w:val="0"/>
          <w:u w:val="single"/>
          <w:lang w:eastAsia="sk-SK"/>
        </w:rPr>
      </w:pPr>
      <w:r w:rsidRPr="001E18E5">
        <w:rPr>
          <w:snapToGrid w:val="0"/>
          <w:u w:val="single"/>
          <w:lang w:eastAsia="sk-SK"/>
        </w:rPr>
        <w:lastRenderedPageBreak/>
        <w:t xml:space="preserve">31. december </w:t>
      </w:r>
      <w:r w:rsidR="00E85DD9" w:rsidRPr="001E18E5">
        <w:rPr>
          <w:snapToGrid w:val="0"/>
          <w:u w:val="single"/>
          <w:lang w:eastAsia="sk-SK"/>
        </w:rPr>
        <w:t>20</w:t>
      </w:r>
      <w:r w:rsidR="00E85DD9">
        <w:rPr>
          <w:snapToGrid w:val="0"/>
          <w:u w:val="single"/>
          <w:lang w:eastAsia="sk-SK"/>
        </w:rPr>
        <w:t>21</w:t>
      </w:r>
    </w:p>
    <w:p w14:paraId="0D4B67BD" w14:textId="77777777" w:rsidR="006536CB" w:rsidRPr="001E18E5" w:rsidRDefault="006536CB" w:rsidP="006536CB">
      <w:pPr>
        <w:rPr>
          <w:snapToGrid w:val="0"/>
          <w:lang w:eastAsia="sk-SK"/>
        </w:rPr>
      </w:pPr>
    </w:p>
    <w:tbl>
      <w:tblPr>
        <w:tblW w:w="5000" w:type="pct"/>
        <w:tblLook w:val="04A0" w:firstRow="1" w:lastRow="0" w:firstColumn="1" w:lastColumn="0" w:noHBand="0" w:noVBand="1"/>
      </w:tblPr>
      <w:tblGrid>
        <w:gridCol w:w="3871"/>
        <w:gridCol w:w="1043"/>
        <w:gridCol w:w="799"/>
        <w:gridCol w:w="1043"/>
        <w:gridCol w:w="968"/>
        <w:gridCol w:w="1347"/>
      </w:tblGrid>
      <w:tr w:rsidR="00E85DD9" w:rsidRPr="001E18E5" w14:paraId="7BC059C9" w14:textId="77777777" w:rsidTr="00B13414">
        <w:tc>
          <w:tcPr>
            <w:tcW w:w="2136" w:type="pct"/>
            <w:tcBorders>
              <w:top w:val="single" w:sz="8" w:space="0" w:color="auto"/>
              <w:left w:val="nil"/>
              <w:bottom w:val="nil"/>
              <w:right w:val="nil"/>
            </w:tcBorders>
            <w:shd w:val="clear" w:color="auto" w:fill="auto"/>
            <w:vAlign w:val="center"/>
            <w:hideMark/>
          </w:tcPr>
          <w:p w14:paraId="6EC7E969" w14:textId="77777777" w:rsidR="00E85DD9" w:rsidRPr="001E18E5" w:rsidRDefault="00E85DD9" w:rsidP="00B13414">
            <w:pPr>
              <w:jc w:val="left"/>
              <w:rPr>
                <w:rFonts w:cs="Arial"/>
                <w:b/>
                <w:bCs/>
                <w:i/>
                <w:iCs/>
                <w:sz w:val="15"/>
                <w:szCs w:val="15"/>
              </w:rPr>
            </w:pPr>
            <w:r w:rsidRPr="001E18E5">
              <w:rPr>
                <w:rFonts w:cs="Arial"/>
                <w:b/>
                <w:bCs/>
                <w:i/>
                <w:iCs/>
                <w:sz w:val="15"/>
                <w:szCs w:val="15"/>
              </w:rPr>
              <w:t>Položka</w:t>
            </w:r>
          </w:p>
        </w:tc>
        <w:tc>
          <w:tcPr>
            <w:tcW w:w="577" w:type="pct"/>
            <w:tcBorders>
              <w:top w:val="single" w:sz="8" w:space="0" w:color="auto"/>
              <w:left w:val="nil"/>
              <w:bottom w:val="nil"/>
              <w:right w:val="nil"/>
            </w:tcBorders>
            <w:shd w:val="clear" w:color="auto" w:fill="auto"/>
            <w:vAlign w:val="center"/>
            <w:hideMark/>
          </w:tcPr>
          <w:p w14:paraId="06525151" w14:textId="77777777" w:rsidR="00E85DD9" w:rsidRPr="001E18E5" w:rsidRDefault="00E85DD9" w:rsidP="00B13414">
            <w:pPr>
              <w:jc w:val="center"/>
              <w:rPr>
                <w:rFonts w:cs="Arial"/>
                <w:b/>
                <w:bCs/>
                <w:i/>
                <w:iCs/>
                <w:sz w:val="15"/>
                <w:szCs w:val="15"/>
              </w:rPr>
            </w:pPr>
            <w:r w:rsidRPr="001E18E5">
              <w:rPr>
                <w:rFonts w:cs="Arial"/>
                <w:b/>
                <w:bCs/>
                <w:i/>
                <w:iCs/>
                <w:sz w:val="15"/>
                <w:szCs w:val="15"/>
              </w:rPr>
              <w:t>1. 1. 20</w:t>
            </w:r>
            <w:r>
              <w:rPr>
                <w:rFonts w:cs="Arial"/>
                <w:b/>
                <w:bCs/>
                <w:i/>
                <w:iCs/>
                <w:sz w:val="15"/>
                <w:szCs w:val="15"/>
              </w:rPr>
              <w:t>21</w:t>
            </w:r>
          </w:p>
        </w:tc>
        <w:tc>
          <w:tcPr>
            <w:tcW w:w="430" w:type="pct"/>
            <w:tcBorders>
              <w:top w:val="single" w:sz="8" w:space="0" w:color="auto"/>
              <w:left w:val="nil"/>
              <w:bottom w:val="nil"/>
              <w:right w:val="nil"/>
            </w:tcBorders>
            <w:shd w:val="clear" w:color="auto" w:fill="auto"/>
            <w:vAlign w:val="center"/>
            <w:hideMark/>
          </w:tcPr>
          <w:p w14:paraId="1F0640C2" w14:textId="77777777" w:rsidR="00E85DD9" w:rsidRPr="001E18E5" w:rsidRDefault="00E85DD9" w:rsidP="00B13414">
            <w:pPr>
              <w:jc w:val="center"/>
              <w:rPr>
                <w:rFonts w:cs="Arial"/>
                <w:b/>
                <w:bCs/>
                <w:i/>
                <w:iCs/>
                <w:sz w:val="15"/>
                <w:szCs w:val="15"/>
              </w:rPr>
            </w:pPr>
            <w:r w:rsidRPr="001E18E5">
              <w:rPr>
                <w:rFonts w:cs="Arial"/>
                <w:b/>
                <w:bCs/>
                <w:i/>
                <w:iCs/>
                <w:sz w:val="15"/>
                <w:szCs w:val="15"/>
              </w:rPr>
              <w:t>Tvorba</w:t>
            </w:r>
          </w:p>
        </w:tc>
        <w:tc>
          <w:tcPr>
            <w:tcW w:w="577" w:type="pct"/>
            <w:tcBorders>
              <w:top w:val="single" w:sz="8" w:space="0" w:color="auto"/>
              <w:left w:val="nil"/>
              <w:bottom w:val="nil"/>
              <w:right w:val="nil"/>
            </w:tcBorders>
            <w:shd w:val="clear" w:color="auto" w:fill="auto"/>
            <w:vAlign w:val="center"/>
            <w:hideMark/>
          </w:tcPr>
          <w:p w14:paraId="4DEF0C05" w14:textId="77777777" w:rsidR="00E85DD9" w:rsidRPr="001E18E5" w:rsidRDefault="00E85DD9" w:rsidP="00B13414">
            <w:pPr>
              <w:jc w:val="center"/>
              <w:rPr>
                <w:rFonts w:cs="Arial"/>
                <w:b/>
                <w:bCs/>
                <w:i/>
                <w:iCs/>
                <w:sz w:val="15"/>
                <w:szCs w:val="15"/>
              </w:rPr>
            </w:pPr>
            <w:r w:rsidRPr="001E18E5">
              <w:rPr>
                <w:rFonts w:cs="Arial"/>
                <w:b/>
                <w:bCs/>
                <w:i/>
                <w:iCs/>
                <w:sz w:val="15"/>
                <w:szCs w:val="15"/>
              </w:rPr>
              <w:t>Použitie</w:t>
            </w:r>
          </w:p>
        </w:tc>
        <w:tc>
          <w:tcPr>
            <w:tcW w:w="535" w:type="pct"/>
            <w:tcBorders>
              <w:top w:val="single" w:sz="8" w:space="0" w:color="auto"/>
              <w:left w:val="nil"/>
              <w:bottom w:val="nil"/>
              <w:right w:val="nil"/>
            </w:tcBorders>
            <w:shd w:val="clear" w:color="auto" w:fill="auto"/>
            <w:vAlign w:val="center"/>
            <w:hideMark/>
          </w:tcPr>
          <w:p w14:paraId="66AD08D6" w14:textId="77777777" w:rsidR="00E85DD9" w:rsidRPr="001E18E5" w:rsidRDefault="00E85DD9" w:rsidP="00B13414">
            <w:pPr>
              <w:jc w:val="center"/>
              <w:rPr>
                <w:rFonts w:cs="Arial"/>
                <w:b/>
                <w:bCs/>
                <w:i/>
                <w:iCs/>
                <w:sz w:val="15"/>
                <w:szCs w:val="15"/>
              </w:rPr>
            </w:pPr>
            <w:r w:rsidRPr="001E18E5">
              <w:rPr>
                <w:rFonts w:cs="Arial"/>
                <w:b/>
                <w:bCs/>
                <w:i/>
                <w:iCs/>
                <w:sz w:val="15"/>
                <w:szCs w:val="15"/>
              </w:rPr>
              <w:t>Zrušenie</w:t>
            </w:r>
          </w:p>
        </w:tc>
        <w:tc>
          <w:tcPr>
            <w:tcW w:w="744" w:type="pct"/>
            <w:tcBorders>
              <w:top w:val="single" w:sz="8" w:space="0" w:color="auto"/>
              <w:left w:val="nil"/>
              <w:bottom w:val="nil"/>
              <w:right w:val="nil"/>
            </w:tcBorders>
            <w:shd w:val="clear" w:color="auto" w:fill="auto"/>
            <w:vAlign w:val="center"/>
            <w:hideMark/>
          </w:tcPr>
          <w:p w14:paraId="1738DE99" w14:textId="77777777" w:rsidR="00E85DD9" w:rsidRPr="001E18E5" w:rsidRDefault="00E85DD9" w:rsidP="00B13414">
            <w:pPr>
              <w:jc w:val="center"/>
              <w:rPr>
                <w:rFonts w:cs="Arial"/>
                <w:b/>
                <w:bCs/>
                <w:i/>
                <w:iCs/>
                <w:sz w:val="15"/>
                <w:szCs w:val="15"/>
              </w:rPr>
            </w:pPr>
            <w:r w:rsidRPr="001E18E5">
              <w:rPr>
                <w:rFonts w:cs="Arial"/>
                <w:b/>
                <w:bCs/>
                <w:i/>
                <w:iCs/>
                <w:sz w:val="15"/>
                <w:szCs w:val="15"/>
              </w:rPr>
              <w:t>31.</w:t>
            </w:r>
            <w:r>
              <w:rPr>
                <w:rFonts w:cs="Arial"/>
                <w:b/>
                <w:bCs/>
                <w:i/>
                <w:iCs/>
                <w:sz w:val="15"/>
                <w:szCs w:val="15"/>
              </w:rPr>
              <w:t xml:space="preserve"> </w:t>
            </w:r>
            <w:r w:rsidRPr="001E18E5">
              <w:rPr>
                <w:rFonts w:cs="Arial"/>
                <w:b/>
                <w:bCs/>
                <w:i/>
                <w:iCs/>
                <w:sz w:val="15"/>
                <w:szCs w:val="15"/>
              </w:rPr>
              <w:t>12.</w:t>
            </w:r>
            <w:r>
              <w:rPr>
                <w:rFonts w:cs="Arial"/>
                <w:b/>
                <w:bCs/>
                <w:i/>
                <w:iCs/>
                <w:sz w:val="15"/>
                <w:szCs w:val="15"/>
              </w:rPr>
              <w:t xml:space="preserve"> </w:t>
            </w:r>
            <w:r w:rsidRPr="001E18E5">
              <w:rPr>
                <w:rFonts w:cs="Arial"/>
                <w:b/>
                <w:bCs/>
                <w:i/>
                <w:iCs/>
                <w:sz w:val="15"/>
                <w:szCs w:val="15"/>
              </w:rPr>
              <w:t>20</w:t>
            </w:r>
            <w:r>
              <w:rPr>
                <w:rFonts w:cs="Arial"/>
                <w:b/>
                <w:bCs/>
                <w:i/>
                <w:iCs/>
                <w:sz w:val="15"/>
                <w:szCs w:val="15"/>
              </w:rPr>
              <w:t>21</w:t>
            </w:r>
          </w:p>
        </w:tc>
      </w:tr>
      <w:tr w:rsidR="00E85DD9" w:rsidRPr="001E18E5" w14:paraId="07518BDD" w14:textId="77777777" w:rsidTr="00B13414">
        <w:tc>
          <w:tcPr>
            <w:tcW w:w="2136" w:type="pct"/>
            <w:tcBorders>
              <w:top w:val="single" w:sz="4" w:space="0" w:color="auto"/>
              <w:left w:val="nil"/>
              <w:right w:val="nil"/>
            </w:tcBorders>
            <w:shd w:val="clear" w:color="auto" w:fill="auto"/>
            <w:vAlign w:val="center"/>
            <w:hideMark/>
          </w:tcPr>
          <w:p w14:paraId="1D417BCB" w14:textId="77777777" w:rsidR="00E85DD9" w:rsidRPr="001E18E5" w:rsidRDefault="00E85DD9" w:rsidP="00B13414">
            <w:pPr>
              <w:jc w:val="left"/>
              <w:rPr>
                <w:rFonts w:cs="Arial"/>
                <w:b/>
                <w:bCs/>
                <w:i/>
                <w:iCs/>
                <w:sz w:val="15"/>
                <w:szCs w:val="15"/>
              </w:rPr>
            </w:pPr>
            <w:r w:rsidRPr="001E18E5">
              <w:rPr>
                <w:rFonts w:cs="Arial"/>
                <w:b/>
                <w:bCs/>
                <w:i/>
                <w:iCs/>
                <w:sz w:val="15"/>
                <w:szCs w:val="15"/>
              </w:rPr>
              <w:t>Dlhodobé rezervy</w:t>
            </w:r>
          </w:p>
        </w:tc>
        <w:tc>
          <w:tcPr>
            <w:tcW w:w="577" w:type="pct"/>
            <w:tcBorders>
              <w:top w:val="single" w:sz="4" w:space="0" w:color="auto"/>
              <w:left w:val="nil"/>
              <w:right w:val="nil"/>
            </w:tcBorders>
            <w:shd w:val="clear" w:color="auto" w:fill="auto"/>
            <w:vAlign w:val="center"/>
          </w:tcPr>
          <w:p w14:paraId="7436D350" w14:textId="77777777" w:rsidR="00E85DD9" w:rsidRPr="001E18E5" w:rsidRDefault="00E85DD9" w:rsidP="00B13414">
            <w:pPr>
              <w:jc w:val="right"/>
              <w:rPr>
                <w:rFonts w:cs="Arial"/>
                <w:i/>
                <w:iCs/>
                <w:sz w:val="15"/>
                <w:szCs w:val="15"/>
              </w:rPr>
            </w:pPr>
          </w:p>
        </w:tc>
        <w:tc>
          <w:tcPr>
            <w:tcW w:w="430" w:type="pct"/>
            <w:tcBorders>
              <w:top w:val="single" w:sz="4" w:space="0" w:color="auto"/>
              <w:left w:val="nil"/>
              <w:right w:val="nil"/>
            </w:tcBorders>
            <w:shd w:val="clear" w:color="auto" w:fill="auto"/>
            <w:vAlign w:val="center"/>
          </w:tcPr>
          <w:p w14:paraId="7655A995" w14:textId="77777777" w:rsidR="00E85DD9" w:rsidRPr="001E18E5" w:rsidRDefault="00E85DD9" w:rsidP="00B13414">
            <w:pPr>
              <w:jc w:val="right"/>
              <w:rPr>
                <w:rFonts w:cs="Arial"/>
                <w:i/>
                <w:iCs/>
                <w:sz w:val="15"/>
                <w:szCs w:val="15"/>
              </w:rPr>
            </w:pPr>
          </w:p>
        </w:tc>
        <w:tc>
          <w:tcPr>
            <w:tcW w:w="577" w:type="pct"/>
            <w:tcBorders>
              <w:top w:val="single" w:sz="4" w:space="0" w:color="auto"/>
              <w:left w:val="nil"/>
              <w:right w:val="nil"/>
            </w:tcBorders>
            <w:shd w:val="clear" w:color="auto" w:fill="auto"/>
            <w:vAlign w:val="center"/>
          </w:tcPr>
          <w:p w14:paraId="4F57AD58" w14:textId="77777777" w:rsidR="00E85DD9" w:rsidRPr="001E18E5" w:rsidRDefault="00E85DD9" w:rsidP="00B13414">
            <w:pPr>
              <w:jc w:val="right"/>
              <w:rPr>
                <w:rFonts w:cs="Arial"/>
                <w:i/>
                <w:iCs/>
                <w:sz w:val="15"/>
                <w:szCs w:val="15"/>
              </w:rPr>
            </w:pPr>
          </w:p>
        </w:tc>
        <w:tc>
          <w:tcPr>
            <w:tcW w:w="535" w:type="pct"/>
            <w:tcBorders>
              <w:top w:val="single" w:sz="4" w:space="0" w:color="auto"/>
              <w:left w:val="nil"/>
              <w:right w:val="nil"/>
            </w:tcBorders>
            <w:shd w:val="clear" w:color="auto" w:fill="auto"/>
            <w:vAlign w:val="center"/>
          </w:tcPr>
          <w:p w14:paraId="71A1D851" w14:textId="77777777" w:rsidR="00E85DD9" w:rsidRPr="001E18E5" w:rsidRDefault="00E85DD9" w:rsidP="00B13414">
            <w:pPr>
              <w:jc w:val="right"/>
              <w:rPr>
                <w:rFonts w:cs="Arial"/>
                <w:i/>
                <w:iCs/>
                <w:sz w:val="15"/>
                <w:szCs w:val="15"/>
              </w:rPr>
            </w:pPr>
          </w:p>
        </w:tc>
        <w:tc>
          <w:tcPr>
            <w:tcW w:w="744" w:type="pct"/>
            <w:tcBorders>
              <w:top w:val="single" w:sz="4" w:space="0" w:color="auto"/>
              <w:left w:val="nil"/>
              <w:right w:val="nil"/>
            </w:tcBorders>
            <w:shd w:val="clear" w:color="auto" w:fill="auto"/>
            <w:vAlign w:val="center"/>
          </w:tcPr>
          <w:p w14:paraId="68F482F9" w14:textId="77777777" w:rsidR="00E85DD9" w:rsidRPr="001E18E5" w:rsidRDefault="00E85DD9" w:rsidP="00B13414">
            <w:pPr>
              <w:jc w:val="right"/>
              <w:rPr>
                <w:rFonts w:cs="Arial"/>
                <w:i/>
                <w:iCs/>
                <w:sz w:val="15"/>
                <w:szCs w:val="15"/>
              </w:rPr>
            </w:pPr>
          </w:p>
        </w:tc>
      </w:tr>
      <w:tr w:rsidR="00E85DD9" w:rsidRPr="001E18E5" w14:paraId="33E5830A" w14:textId="77777777" w:rsidTr="00B13414">
        <w:tc>
          <w:tcPr>
            <w:tcW w:w="2136" w:type="pct"/>
            <w:shd w:val="clear" w:color="auto" w:fill="auto"/>
            <w:noWrap/>
            <w:vAlign w:val="center"/>
            <w:hideMark/>
          </w:tcPr>
          <w:p w14:paraId="5E6F44FF" w14:textId="77777777" w:rsidR="00E85DD9" w:rsidRPr="001E18E5" w:rsidRDefault="00E85DD9" w:rsidP="00B13414">
            <w:pPr>
              <w:jc w:val="left"/>
              <w:rPr>
                <w:rFonts w:cs="Arial"/>
                <w:sz w:val="15"/>
                <w:szCs w:val="15"/>
              </w:rPr>
            </w:pPr>
            <w:r w:rsidRPr="001E18E5">
              <w:rPr>
                <w:rFonts w:cs="Arial"/>
                <w:sz w:val="15"/>
                <w:szCs w:val="15"/>
              </w:rPr>
              <w:t>Dlhodobé zákonné rezervy</w:t>
            </w:r>
          </w:p>
        </w:tc>
        <w:tc>
          <w:tcPr>
            <w:tcW w:w="577" w:type="pct"/>
            <w:shd w:val="clear" w:color="auto" w:fill="auto"/>
            <w:vAlign w:val="center"/>
            <w:hideMark/>
          </w:tcPr>
          <w:p w14:paraId="6DB6CED0" w14:textId="77777777" w:rsidR="00E85DD9" w:rsidRPr="001E18E5" w:rsidRDefault="00E85DD9" w:rsidP="00B13414">
            <w:pPr>
              <w:jc w:val="right"/>
              <w:rPr>
                <w:rFonts w:cs="Arial"/>
                <w:sz w:val="15"/>
                <w:szCs w:val="15"/>
              </w:rPr>
            </w:pPr>
            <w:r>
              <w:rPr>
                <w:rFonts w:cs="Arial"/>
                <w:sz w:val="15"/>
                <w:szCs w:val="15"/>
              </w:rPr>
              <w:t>-</w:t>
            </w:r>
          </w:p>
        </w:tc>
        <w:tc>
          <w:tcPr>
            <w:tcW w:w="430" w:type="pct"/>
            <w:shd w:val="clear" w:color="auto" w:fill="auto"/>
            <w:vAlign w:val="center"/>
          </w:tcPr>
          <w:p w14:paraId="1928FC26" w14:textId="77777777" w:rsidR="00E85DD9" w:rsidRPr="001E18E5" w:rsidRDefault="00E85DD9" w:rsidP="00B13414">
            <w:pPr>
              <w:jc w:val="right"/>
              <w:rPr>
                <w:rFonts w:cs="Arial"/>
                <w:sz w:val="15"/>
                <w:szCs w:val="15"/>
              </w:rPr>
            </w:pPr>
            <w:r>
              <w:rPr>
                <w:rFonts w:cs="Arial"/>
                <w:sz w:val="15"/>
                <w:szCs w:val="15"/>
              </w:rPr>
              <w:t>-</w:t>
            </w:r>
          </w:p>
        </w:tc>
        <w:tc>
          <w:tcPr>
            <w:tcW w:w="577" w:type="pct"/>
            <w:shd w:val="clear" w:color="auto" w:fill="auto"/>
            <w:vAlign w:val="center"/>
          </w:tcPr>
          <w:p w14:paraId="545DF793" w14:textId="77777777" w:rsidR="00E85DD9" w:rsidRPr="001E18E5" w:rsidRDefault="00E85DD9" w:rsidP="00B13414">
            <w:pPr>
              <w:jc w:val="right"/>
              <w:rPr>
                <w:rFonts w:cs="Arial"/>
                <w:sz w:val="15"/>
                <w:szCs w:val="15"/>
              </w:rPr>
            </w:pPr>
            <w:r>
              <w:rPr>
                <w:rFonts w:cs="Arial"/>
                <w:sz w:val="15"/>
                <w:szCs w:val="15"/>
              </w:rPr>
              <w:t>-</w:t>
            </w:r>
          </w:p>
        </w:tc>
        <w:tc>
          <w:tcPr>
            <w:tcW w:w="535" w:type="pct"/>
            <w:shd w:val="clear" w:color="auto" w:fill="auto"/>
            <w:vAlign w:val="center"/>
          </w:tcPr>
          <w:p w14:paraId="33EF9DF7" w14:textId="77777777" w:rsidR="00E85DD9" w:rsidRPr="001E18E5" w:rsidRDefault="00E85DD9" w:rsidP="00B13414">
            <w:pPr>
              <w:jc w:val="right"/>
              <w:rPr>
                <w:rFonts w:cs="Arial"/>
                <w:sz w:val="15"/>
                <w:szCs w:val="15"/>
              </w:rPr>
            </w:pPr>
            <w:r>
              <w:rPr>
                <w:rFonts w:cs="Arial"/>
                <w:sz w:val="15"/>
                <w:szCs w:val="15"/>
              </w:rPr>
              <w:t>-</w:t>
            </w:r>
          </w:p>
        </w:tc>
        <w:tc>
          <w:tcPr>
            <w:tcW w:w="744" w:type="pct"/>
            <w:shd w:val="clear" w:color="auto" w:fill="auto"/>
            <w:vAlign w:val="center"/>
          </w:tcPr>
          <w:p w14:paraId="0A8BE539" w14:textId="77777777" w:rsidR="00E85DD9" w:rsidRPr="001E18E5" w:rsidRDefault="00E85DD9" w:rsidP="00B13414">
            <w:pPr>
              <w:jc w:val="right"/>
              <w:rPr>
                <w:rFonts w:cs="Arial"/>
                <w:sz w:val="15"/>
                <w:szCs w:val="15"/>
              </w:rPr>
            </w:pPr>
            <w:r>
              <w:rPr>
                <w:rFonts w:cs="Arial"/>
                <w:sz w:val="15"/>
                <w:szCs w:val="15"/>
              </w:rPr>
              <w:t>-</w:t>
            </w:r>
          </w:p>
        </w:tc>
      </w:tr>
      <w:tr w:rsidR="00E85DD9" w:rsidRPr="001E18E5" w14:paraId="3E181E16" w14:textId="77777777" w:rsidTr="00B13414">
        <w:tc>
          <w:tcPr>
            <w:tcW w:w="2136" w:type="pct"/>
            <w:tcBorders>
              <w:left w:val="nil"/>
              <w:bottom w:val="nil"/>
              <w:right w:val="nil"/>
            </w:tcBorders>
            <w:shd w:val="clear" w:color="auto" w:fill="auto"/>
            <w:noWrap/>
            <w:vAlign w:val="center"/>
            <w:hideMark/>
          </w:tcPr>
          <w:p w14:paraId="06E0ED7A" w14:textId="77777777" w:rsidR="00E85DD9" w:rsidRPr="001E18E5" w:rsidRDefault="00E85DD9" w:rsidP="00B13414">
            <w:pPr>
              <w:jc w:val="left"/>
              <w:rPr>
                <w:rFonts w:cs="Arial"/>
                <w:sz w:val="15"/>
                <w:szCs w:val="15"/>
              </w:rPr>
            </w:pPr>
            <w:r w:rsidRPr="001E18E5">
              <w:rPr>
                <w:rFonts w:cs="Arial"/>
                <w:sz w:val="15"/>
                <w:szCs w:val="15"/>
              </w:rPr>
              <w:t>Ostatné dlhodobé rezervy</w:t>
            </w:r>
          </w:p>
        </w:tc>
        <w:tc>
          <w:tcPr>
            <w:tcW w:w="577" w:type="pct"/>
            <w:tcBorders>
              <w:left w:val="nil"/>
              <w:bottom w:val="nil"/>
              <w:right w:val="nil"/>
            </w:tcBorders>
            <w:shd w:val="clear" w:color="auto" w:fill="auto"/>
            <w:vAlign w:val="center"/>
            <w:hideMark/>
          </w:tcPr>
          <w:p w14:paraId="7E0328CC" w14:textId="77777777" w:rsidR="00E85DD9" w:rsidRPr="001E18E5" w:rsidRDefault="00E85DD9" w:rsidP="00B13414">
            <w:pPr>
              <w:jc w:val="right"/>
              <w:rPr>
                <w:rFonts w:cs="Arial"/>
                <w:sz w:val="15"/>
                <w:szCs w:val="15"/>
              </w:rPr>
            </w:pPr>
            <w:r>
              <w:rPr>
                <w:rFonts w:cs="Arial"/>
                <w:sz w:val="15"/>
                <w:szCs w:val="15"/>
              </w:rPr>
              <w:t>-</w:t>
            </w:r>
          </w:p>
        </w:tc>
        <w:tc>
          <w:tcPr>
            <w:tcW w:w="430" w:type="pct"/>
            <w:tcBorders>
              <w:left w:val="nil"/>
              <w:bottom w:val="nil"/>
              <w:right w:val="nil"/>
            </w:tcBorders>
            <w:shd w:val="clear" w:color="auto" w:fill="auto"/>
            <w:vAlign w:val="center"/>
          </w:tcPr>
          <w:p w14:paraId="5A412540" w14:textId="77777777" w:rsidR="00E85DD9" w:rsidRPr="001E18E5" w:rsidRDefault="00E85DD9" w:rsidP="00B13414">
            <w:pPr>
              <w:jc w:val="right"/>
              <w:rPr>
                <w:rFonts w:cs="Arial"/>
                <w:sz w:val="15"/>
                <w:szCs w:val="15"/>
              </w:rPr>
            </w:pPr>
            <w:r>
              <w:rPr>
                <w:rFonts w:cs="Arial"/>
                <w:sz w:val="15"/>
                <w:szCs w:val="15"/>
              </w:rPr>
              <w:t>-</w:t>
            </w:r>
          </w:p>
        </w:tc>
        <w:tc>
          <w:tcPr>
            <w:tcW w:w="577" w:type="pct"/>
            <w:tcBorders>
              <w:left w:val="nil"/>
              <w:bottom w:val="nil"/>
              <w:right w:val="nil"/>
            </w:tcBorders>
            <w:shd w:val="clear" w:color="auto" w:fill="auto"/>
            <w:vAlign w:val="center"/>
          </w:tcPr>
          <w:p w14:paraId="103EEDEE" w14:textId="77777777" w:rsidR="00E85DD9" w:rsidRPr="001E18E5" w:rsidRDefault="00E85DD9" w:rsidP="00B13414">
            <w:pPr>
              <w:jc w:val="right"/>
              <w:rPr>
                <w:rFonts w:cs="Arial"/>
                <w:sz w:val="15"/>
                <w:szCs w:val="15"/>
              </w:rPr>
            </w:pPr>
            <w:r>
              <w:rPr>
                <w:rFonts w:cs="Arial"/>
                <w:sz w:val="15"/>
                <w:szCs w:val="15"/>
              </w:rPr>
              <w:t>-</w:t>
            </w:r>
          </w:p>
        </w:tc>
        <w:tc>
          <w:tcPr>
            <w:tcW w:w="535" w:type="pct"/>
            <w:tcBorders>
              <w:left w:val="nil"/>
              <w:bottom w:val="nil"/>
              <w:right w:val="nil"/>
            </w:tcBorders>
            <w:shd w:val="clear" w:color="auto" w:fill="auto"/>
            <w:vAlign w:val="center"/>
          </w:tcPr>
          <w:p w14:paraId="593A8998" w14:textId="77777777" w:rsidR="00E85DD9" w:rsidRPr="001E18E5" w:rsidRDefault="00E85DD9" w:rsidP="00B13414">
            <w:pPr>
              <w:jc w:val="right"/>
              <w:rPr>
                <w:rFonts w:cs="Arial"/>
                <w:sz w:val="15"/>
                <w:szCs w:val="15"/>
              </w:rPr>
            </w:pPr>
            <w:r>
              <w:rPr>
                <w:rFonts w:cs="Arial"/>
                <w:sz w:val="15"/>
                <w:szCs w:val="15"/>
              </w:rPr>
              <w:t>-</w:t>
            </w:r>
          </w:p>
        </w:tc>
        <w:tc>
          <w:tcPr>
            <w:tcW w:w="744" w:type="pct"/>
            <w:tcBorders>
              <w:left w:val="nil"/>
              <w:bottom w:val="nil"/>
              <w:right w:val="nil"/>
            </w:tcBorders>
            <w:shd w:val="clear" w:color="auto" w:fill="auto"/>
            <w:vAlign w:val="center"/>
          </w:tcPr>
          <w:p w14:paraId="35BD66A8" w14:textId="77777777" w:rsidR="00E85DD9" w:rsidRPr="001E18E5" w:rsidRDefault="00E85DD9" w:rsidP="00B13414">
            <w:pPr>
              <w:jc w:val="right"/>
              <w:rPr>
                <w:rFonts w:cs="Arial"/>
                <w:sz w:val="15"/>
                <w:szCs w:val="15"/>
              </w:rPr>
            </w:pPr>
            <w:r>
              <w:rPr>
                <w:rFonts w:cs="Arial"/>
                <w:sz w:val="15"/>
                <w:szCs w:val="15"/>
              </w:rPr>
              <w:t>-</w:t>
            </w:r>
          </w:p>
        </w:tc>
      </w:tr>
      <w:tr w:rsidR="00E85DD9" w:rsidRPr="001E18E5" w14:paraId="1762CA3E" w14:textId="77777777" w:rsidTr="00B13414">
        <w:tc>
          <w:tcPr>
            <w:tcW w:w="2136" w:type="pct"/>
            <w:tcBorders>
              <w:top w:val="nil"/>
              <w:left w:val="nil"/>
              <w:bottom w:val="nil"/>
              <w:right w:val="nil"/>
            </w:tcBorders>
            <w:shd w:val="clear" w:color="auto" w:fill="auto"/>
            <w:noWrap/>
            <w:vAlign w:val="center"/>
            <w:hideMark/>
          </w:tcPr>
          <w:p w14:paraId="3E4710C7" w14:textId="77777777" w:rsidR="00E85DD9" w:rsidRPr="001E18E5" w:rsidRDefault="00E85DD9" w:rsidP="00B13414">
            <w:pPr>
              <w:jc w:val="left"/>
              <w:rPr>
                <w:rFonts w:cs="Arial"/>
                <w:sz w:val="15"/>
                <w:szCs w:val="15"/>
              </w:rPr>
            </w:pPr>
            <w:r w:rsidRPr="001E18E5">
              <w:rPr>
                <w:rFonts w:cs="Arial"/>
                <w:sz w:val="15"/>
                <w:szCs w:val="15"/>
              </w:rPr>
              <w:t> </w:t>
            </w:r>
          </w:p>
        </w:tc>
        <w:tc>
          <w:tcPr>
            <w:tcW w:w="577" w:type="pct"/>
            <w:tcBorders>
              <w:top w:val="nil"/>
              <w:left w:val="nil"/>
              <w:bottom w:val="nil"/>
              <w:right w:val="nil"/>
            </w:tcBorders>
            <w:shd w:val="clear" w:color="auto" w:fill="auto"/>
            <w:vAlign w:val="center"/>
          </w:tcPr>
          <w:p w14:paraId="475B7384" w14:textId="77777777" w:rsidR="00E85DD9" w:rsidRPr="001E18E5" w:rsidRDefault="00E85DD9" w:rsidP="00B13414">
            <w:pPr>
              <w:jc w:val="right"/>
              <w:rPr>
                <w:rFonts w:cs="Arial"/>
                <w:sz w:val="15"/>
                <w:szCs w:val="15"/>
              </w:rPr>
            </w:pPr>
          </w:p>
        </w:tc>
        <w:tc>
          <w:tcPr>
            <w:tcW w:w="430" w:type="pct"/>
            <w:tcBorders>
              <w:top w:val="nil"/>
              <w:left w:val="nil"/>
              <w:bottom w:val="nil"/>
              <w:right w:val="nil"/>
            </w:tcBorders>
            <w:shd w:val="clear" w:color="auto" w:fill="auto"/>
            <w:vAlign w:val="center"/>
          </w:tcPr>
          <w:p w14:paraId="1A6B64E6" w14:textId="77777777" w:rsidR="00E85DD9" w:rsidRPr="001E18E5" w:rsidRDefault="00E85DD9" w:rsidP="00B13414">
            <w:pPr>
              <w:jc w:val="right"/>
              <w:rPr>
                <w:rFonts w:cs="Arial"/>
                <w:sz w:val="15"/>
                <w:szCs w:val="15"/>
              </w:rPr>
            </w:pPr>
          </w:p>
        </w:tc>
        <w:tc>
          <w:tcPr>
            <w:tcW w:w="577" w:type="pct"/>
            <w:tcBorders>
              <w:top w:val="nil"/>
              <w:left w:val="nil"/>
              <w:bottom w:val="nil"/>
              <w:right w:val="nil"/>
            </w:tcBorders>
            <w:shd w:val="clear" w:color="auto" w:fill="auto"/>
            <w:vAlign w:val="center"/>
          </w:tcPr>
          <w:p w14:paraId="250A8C25" w14:textId="77777777" w:rsidR="00E85DD9" w:rsidRPr="001E18E5" w:rsidRDefault="00E85DD9" w:rsidP="00B13414">
            <w:pPr>
              <w:jc w:val="right"/>
              <w:rPr>
                <w:rFonts w:cs="Arial"/>
                <w:sz w:val="15"/>
                <w:szCs w:val="15"/>
              </w:rPr>
            </w:pPr>
          </w:p>
        </w:tc>
        <w:tc>
          <w:tcPr>
            <w:tcW w:w="535" w:type="pct"/>
            <w:tcBorders>
              <w:top w:val="nil"/>
              <w:left w:val="nil"/>
              <w:bottom w:val="nil"/>
              <w:right w:val="nil"/>
            </w:tcBorders>
            <w:shd w:val="clear" w:color="auto" w:fill="auto"/>
            <w:vAlign w:val="center"/>
          </w:tcPr>
          <w:p w14:paraId="20AF30F3" w14:textId="77777777" w:rsidR="00E85DD9" w:rsidRPr="001E18E5" w:rsidRDefault="00E85DD9" w:rsidP="00B13414">
            <w:pPr>
              <w:jc w:val="right"/>
              <w:rPr>
                <w:rFonts w:cs="Arial"/>
                <w:sz w:val="15"/>
                <w:szCs w:val="15"/>
              </w:rPr>
            </w:pPr>
          </w:p>
        </w:tc>
        <w:tc>
          <w:tcPr>
            <w:tcW w:w="744" w:type="pct"/>
            <w:tcBorders>
              <w:top w:val="nil"/>
              <w:left w:val="nil"/>
              <w:bottom w:val="nil"/>
              <w:right w:val="nil"/>
            </w:tcBorders>
            <w:shd w:val="clear" w:color="auto" w:fill="auto"/>
            <w:vAlign w:val="center"/>
          </w:tcPr>
          <w:p w14:paraId="7BF59505" w14:textId="77777777" w:rsidR="00E85DD9" w:rsidRPr="001E18E5" w:rsidRDefault="00E85DD9" w:rsidP="00B13414">
            <w:pPr>
              <w:jc w:val="right"/>
              <w:rPr>
                <w:rFonts w:cs="Arial"/>
                <w:sz w:val="15"/>
                <w:szCs w:val="15"/>
              </w:rPr>
            </w:pPr>
          </w:p>
        </w:tc>
      </w:tr>
      <w:tr w:rsidR="00E85DD9" w:rsidRPr="001E18E5" w14:paraId="70749558" w14:textId="77777777" w:rsidTr="00B13414">
        <w:tc>
          <w:tcPr>
            <w:tcW w:w="2136" w:type="pct"/>
            <w:tcBorders>
              <w:top w:val="single" w:sz="4" w:space="0" w:color="auto"/>
              <w:left w:val="nil"/>
              <w:bottom w:val="nil"/>
              <w:right w:val="nil"/>
            </w:tcBorders>
            <w:shd w:val="clear" w:color="auto" w:fill="auto"/>
            <w:noWrap/>
            <w:vAlign w:val="center"/>
            <w:hideMark/>
          </w:tcPr>
          <w:p w14:paraId="43F575E1" w14:textId="77777777" w:rsidR="00E85DD9" w:rsidRPr="001E18E5" w:rsidRDefault="00E85DD9" w:rsidP="00B13414">
            <w:pPr>
              <w:jc w:val="left"/>
              <w:rPr>
                <w:rFonts w:cs="Arial"/>
                <w:b/>
                <w:bCs/>
                <w:i/>
                <w:iCs/>
                <w:sz w:val="15"/>
                <w:szCs w:val="15"/>
              </w:rPr>
            </w:pPr>
            <w:r w:rsidRPr="001E18E5">
              <w:rPr>
                <w:rFonts w:cs="Arial"/>
                <w:b/>
                <w:bCs/>
                <w:i/>
                <w:iCs/>
                <w:sz w:val="15"/>
                <w:szCs w:val="15"/>
              </w:rPr>
              <w:t>Krátkodobé rezervy</w:t>
            </w:r>
          </w:p>
        </w:tc>
        <w:tc>
          <w:tcPr>
            <w:tcW w:w="577" w:type="pct"/>
            <w:tcBorders>
              <w:top w:val="single" w:sz="4" w:space="0" w:color="auto"/>
              <w:left w:val="nil"/>
              <w:bottom w:val="nil"/>
              <w:right w:val="nil"/>
            </w:tcBorders>
            <w:shd w:val="clear" w:color="auto" w:fill="auto"/>
            <w:vAlign w:val="center"/>
            <w:hideMark/>
          </w:tcPr>
          <w:p w14:paraId="3AB80BE9" w14:textId="77777777" w:rsidR="00E85DD9" w:rsidRPr="001E18E5" w:rsidRDefault="00E85DD9" w:rsidP="00B13414">
            <w:pPr>
              <w:jc w:val="right"/>
              <w:rPr>
                <w:rFonts w:cs="Arial"/>
                <w:i/>
                <w:iCs/>
                <w:sz w:val="15"/>
                <w:szCs w:val="15"/>
              </w:rPr>
            </w:pPr>
          </w:p>
        </w:tc>
        <w:tc>
          <w:tcPr>
            <w:tcW w:w="430" w:type="pct"/>
            <w:tcBorders>
              <w:top w:val="single" w:sz="4" w:space="0" w:color="auto"/>
              <w:left w:val="nil"/>
              <w:bottom w:val="nil"/>
              <w:right w:val="nil"/>
            </w:tcBorders>
            <w:shd w:val="clear" w:color="auto" w:fill="auto"/>
            <w:vAlign w:val="center"/>
          </w:tcPr>
          <w:p w14:paraId="41ADB4F3" w14:textId="77777777" w:rsidR="00E85DD9" w:rsidRPr="001E18E5" w:rsidRDefault="00E85DD9" w:rsidP="00B13414">
            <w:pPr>
              <w:jc w:val="right"/>
              <w:rPr>
                <w:rFonts w:cs="Arial"/>
                <w:i/>
                <w:iCs/>
                <w:sz w:val="15"/>
                <w:szCs w:val="15"/>
              </w:rPr>
            </w:pPr>
          </w:p>
        </w:tc>
        <w:tc>
          <w:tcPr>
            <w:tcW w:w="577" w:type="pct"/>
            <w:tcBorders>
              <w:top w:val="single" w:sz="4" w:space="0" w:color="auto"/>
              <w:left w:val="nil"/>
              <w:bottom w:val="nil"/>
              <w:right w:val="nil"/>
            </w:tcBorders>
            <w:shd w:val="clear" w:color="auto" w:fill="auto"/>
            <w:vAlign w:val="center"/>
          </w:tcPr>
          <w:p w14:paraId="400396CF" w14:textId="77777777" w:rsidR="00E85DD9" w:rsidRPr="001E18E5" w:rsidRDefault="00E85DD9" w:rsidP="00B13414">
            <w:pPr>
              <w:jc w:val="right"/>
              <w:rPr>
                <w:rFonts w:cs="Arial"/>
                <w:i/>
                <w:iCs/>
                <w:sz w:val="15"/>
                <w:szCs w:val="15"/>
              </w:rPr>
            </w:pPr>
          </w:p>
        </w:tc>
        <w:tc>
          <w:tcPr>
            <w:tcW w:w="535" w:type="pct"/>
            <w:tcBorders>
              <w:top w:val="single" w:sz="4" w:space="0" w:color="auto"/>
              <w:left w:val="nil"/>
              <w:bottom w:val="nil"/>
              <w:right w:val="nil"/>
            </w:tcBorders>
            <w:shd w:val="clear" w:color="auto" w:fill="auto"/>
            <w:vAlign w:val="center"/>
          </w:tcPr>
          <w:p w14:paraId="64BD5671" w14:textId="77777777" w:rsidR="00E85DD9" w:rsidRPr="001E18E5" w:rsidRDefault="00E85DD9" w:rsidP="00B13414">
            <w:pPr>
              <w:jc w:val="right"/>
              <w:rPr>
                <w:rFonts w:cs="Arial"/>
                <w:i/>
                <w:iCs/>
                <w:sz w:val="15"/>
                <w:szCs w:val="15"/>
              </w:rPr>
            </w:pPr>
          </w:p>
        </w:tc>
        <w:tc>
          <w:tcPr>
            <w:tcW w:w="744" w:type="pct"/>
            <w:tcBorders>
              <w:top w:val="single" w:sz="4" w:space="0" w:color="auto"/>
              <w:left w:val="nil"/>
              <w:bottom w:val="nil"/>
              <w:right w:val="nil"/>
            </w:tcBorders>
            <w:shd w:val="clear" w:color="auto" w:fill="auto"/>
            <w:vAlign w:val="center"/>
          </w:tcPr>
          <w:p w14:paraId="4EAA25AF" w14:textId="77777777" w:rsidR="00E85DD9" w:rsidRPr="001E18E5" w:rsidRDefault="00E85DD9" w:rsidP="00B13414">
            <w:pPr>
              <w:jc w:val="right"/>
              <w:rPr>
                <w:rFonts w:cs="Arial"/>
                <w:i/>
                <w:iCs/>
                <w:sz w:val="15"/>
                <w:szCs w:val="15"/>
              </w:rPr>
            </w:pPr>
          </w:p>
        </w:tc>
      </w:tr>
      <w:tr w:rsidR="00E85DD9" w:rsidRPr="001E18E5" w14:paraId="7B3268B8" w14:textId="77777777" w:rsidTr="00B13414">
        <w:tc>
          <w:tcPr>
            <w:tcW w:w="2136" w:type="pct"/>
            <w:tcBorders>
              <w:top w:val="nil"/>
              <w:left w:val="nil"/>
              <w:bottom w:val="nil"/>
              <w:right w:val="nil"/>
            </w:tcBorders>
            <w:shd w:val="clear" w:color="auto" w:fill="auto"/>
            <w:noWrap/>
            <w:vAlign w:val="center"/>
            <w:hideMark/>
          </w:tcPr>
          <w:p w14:paraId="43924AF4" w14:textId="77777777" w:rsidR="00E85DD9" w:rsidRPr="001E18E5" w:rsidRDefault="00E85DD9" w:rsidP="00B13414">
            <w:pPr>
              <w:jc w:val="left"/>
              <w:rPr>
                <w:rFonts w:cs="Arial"/>
                <w:sz w:val="15"/>
                <w:szCs w:val="15"/>
              </w:rPr>
            </w:pPr>
            <w:r w:rsidRPr="001E18E5">
              <w:rPr>
                <w:rFonts w:cs="Arial"/>
                <w:sz w:val="15"/>
                <w:szCs w:val="15"/>
              </w:rPr>
              <w:t>Krátkodobé zákonné rezervy, z toho:</w:t>
            </w:r>
          </w:p>
        </w:tc>
        <w:tc>
          <w:tcPr>
            <w:tcW w:w="577" w:type="pct"/>
            <w:tcBorders>
              <w:top w:val="nil"/>
              <w:left w:val="nil"/>
              <w:bottom w:val="nil"/>
              <w:right w:val="nil"/>
            </w:tcBorders>
            <w:shd w:val="clear" w:color="auto" w:fill="auto"/>
            <w:vAlign w:val="center"/>
            <w:hideMark/>
          </w:tcPr>
          <w:p w14:paraId="5E524164" w14:textId="77777777" w:rsidR="00E85DD9" w:rsidRPr="001E18E5" w:rsidRDefault="00E85DD9" w:rsidP="00B13414">
            <w:pPr>
              <w:jc w:val="right"/>
              <w:rPr>
                <w:rFonts w:cs="Arial"/>
                <w:sz w:val="15"/>
                <w:szCs w:val="15"/>
              </w:rPr>
            </w:pPr>
            <w:r>
              <w:rPr>
                <w:rFonts w:cs="Arial"/>
                <w:sz w:val="15"/>
                <w:szCs w:val="15"/>
              </w:rPr>
              <w:t>18 723</w:t>
            </w:r>
          </w:p>
        </w:tc>
        <w:tc>
          <w:tcPr>
            <w:tcW w:w="430" w:type="pct"/>
            <w:tcBorders>
              <w:top w:val="nil"/>
              <w:left w:val="nil"/>
              <w:bottom w:val="nil"/>
              <w:right w:val="nil"/>
            </w:tcBorders>
            <w:shd w:val="clear" w:color="auto" w:fill="auto"/>
            <w:vAlign w:val="center"/>
          </w:tcPr>
          <w:p w14:paraId="14A36F80" w14:textId="77777777" w:rsidR="00E85DD9" w:rsidRPr="001E18E5" w:rsidRDefault="00E85DD9" w:rsidP="00B13414">
            <w:pPr>
              <w:jc w:val="right"/>
              <w:rPr>
                <w:rFonts w:cs="Arial"/>
                <w:sz w:val="15"/>
                <w:szCs w:val="15"/>
              </w:rPr>
            </w:pPr>
            <w:r>
              <w:rPr>
                <w:rFonts w:cs="Arial"/>
                <w:sz w:val="15"/>
                <w:szCs w:val="15"/>
              </w:rPr>
              <w:t>15 685</w:t>
            </w:r>
          </w:p>
        </w:tc>
        <w:tc>
          <w:tcPr>
            <w:tcW w:w="577" w:type="pct"/>
            <w:tcBorders>
              <w:top w:val="nil"/>
              <w:left w:val="nil"/>
              <w:bottom w:val="nil"/>
              <w:right w:val="nil"/>
            </w:tcBorders>
            <w:shd w:val="clear" w:color="auto" w:fill="auto"/>
            <w:vAlign w:val="center"/>
          </w:tcPr>
          <w:p w14:paraId="5CF930A1" w14:textId="77777777" w:rsidR="00E85DD9" w:rsidRPr="001E18E5" w:rsidRDefault="00E85DD9" w:rsidP="00B13414">
            <w:pPr>
              <w:jc w:val="right"/>
              <w:rPr>
                <w:rFonts w:cs="Arial"/>
                <w:sz w:val="15"/>
                <w:szCs w:val="15"/>
              </w:rPr>
            </w:pPr>
            <w:r>
              <w:rPr>
                <w:rFonts w:cs="Arial"/>
                <w:sz w:val="15"/>
                <w:szCs w:val="15"/>
              </w:rPr>
              <w:t>18 723</w:t>
            </w:r>
          </w:p>
        </w:tc>
        <w:tc>
          <w:tcPr>
            <w:tcW w:w="535" w:type="pct"/>
            <w:tcBorders>
              <w:top w:val="nil"/>
              <w:left w:val="nil"/>
              <w:bottom w:val="nil"/>
              <w:right w:val="nil"/>
            </w:tcBorders>
            <w:shd w:val="clear" w:color="auto" w:fill="auto"/>
            <w:vAlign w:val="center"/>
          </w:tcPr>
          <w:p w14:paraId="5ECB73FE" w14:textId="77777777" w:rsidR="00E85DD9" w:rsidRPr="001E18E5" w:rsidRDefault="00E85DD9" w:rsidP="00B13414">
            <w:pPr>
              <w:jc w:val="right"/>
              <w:rPr>
                <w:rFonts w:cs="Arial"/>
                <w:sz w:val="15"/>
                <w:szCs w:val="15"/>
              </w:rPr>
            </w:pPr>
            <w:r>
              <w:rPr>
                <w:rFonts w:cs="Arial"/>
                <w:sz w:val="15"/>
                <w:szCs w:val="15"/>
              </w:rPr>
              <w:t>-</w:t>
            </w:r>
          </w:p>
        </w:tc>
        <w:tc>
          <w:tcPr>
            <w:tcW w:w="744" w:type="pct"/>
            <w:tcBorders>
              <w:top w:val="nil"/>
              <w:left w:val="nil"/>
              <w:bottom w:val="nil"/>
              <w:right w:val="nil"/>
            </w:tcBorders>
            <w:shd w:val="clear" w:color="auto" w:fill="auto"/>
            <w:vAlign w:val="center"/>
          </w:tcPr>
          <w:p w14:paraId="3E2DB981" w14:textId="77777777" w:rsidR="00E85DD9" w:rsidRPr="001E18E5" w:rsidRDefault="00E85DD9" w:rsidP="00B13414">
            <w:pPr>
              <w:jc w:val="right"/>
              <w:rPr>
                <w:rFonts w:cs="Arial"/>
                <w:sz w:val="15"/>
                <w:szCs w:val="15"/>
              </w:rPr>
            </w:pPr>
            <w:r>
              <w:rPr>
                <w:rFonts w:cs="Arial"/>
                <w:sz w:val="15"/>
                <w:szCs w:val="15"/>
              </w:rPr>
              <w:t>15 685</w:t>
            </w:r>
          </w:p>
        </w:tc>
      </w:tr>
      <w:tr w:rsidR="00E85DD9" w:rsidRPr="001E18E5" w14:paraId="1D576BEE" w14:textId="77777777" w:rsidTr="00B13414">
        <w:tc>
          <w:tcPr>
            <w:tcW w:w="2136" w:type="pct"/>
            <w:tcBorders>
              <w:top w:val="nil"/>
              <w:left w:val="nil"/>
              <w:right w:val="nil"/>
            </w:tcBorders>
            <w:shd w:val="clear" w:color="auto" w:fill="auto"/>
            <w:noWrap/>
            <w:vAlign w:val="center"/>
            <w:hideMark/>
          </w:tcPr>
          <w:p w14:paraId="57E85966" w14:textId="77777777" w:rsidR="00E85DD9" w:rsidRPr="001E18E5" w:rsidRDefault="00E85DD9" w:rsidP="00B13414">
            <w:pPr>
              <w:ind w:left="142"/>
              <w:jc w:val="left"/>
              <w:rPr>
                <w:rFonts w:cs="Arial"/>
                <w:i/>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náhrada</w:t>
            </w:r>
          </w:p>
        </w:tc>
        <w:tc>
          <w:tcPr>
            <w:tcW w:w="577" w:type="pct"/>
            <w:tcBorders>
              <w:top w:val="nil"/>
              <w:left w:val="nil"/>
              <w:right w:val="nil"/>
            </w:tcBorders>
            <w:shd w:val="clear" w:color="auto" w:fill="auto"/>
            <w:vAlign w:val="center"/>
            <w:hideMark/>
          </w:tcPr>
          <w:p w14:paraId="07BA6FF4" w14:textId="77777777" w:rsidR="00E85DD9" w:rsidRPr="001E18E5" w:rsidRDefault="00E85DD9" w:rsidP="00B13414">
            <w:pPr>
              <w:jc w:val="right"/>
              <w:rPr>
                <w:rFonts w:cs="Arial"/>
                <w:i/>
                <w:sz w:val="15"/>
                <w:szCs w:val="15"/>
              </w:rPr>
            </w:pPr>
            <w:r>
              <w:rPr>
                <w:rFonts w:cs="Arial"/>
                <w:i/>
                <w:sz w:val="15"/>
                <w:szCs w:val="15"/>
              </w:rPr>
              <w:t>13 877</w:t>
            </w:r>
          </w:p>
        </w:tc>
        <w:tc>
          <w:tcPr>
            <w:tcW w:w="430" w:type="pct"/>
            <w:tcBorders>
              <w:top w:val="nil"/>
              <w:left w:val="nil"/>
              <w:right w:val="nil"/>
            </w:tcBorders>
            <w:shd w:val="clear" w:color="auto" w:fill="auto"/>
            <w:vAlign w:val="center"/>
          </w:tcPr>
          <w:p w14:paraId="1665AB93" w14:textId="77777777" w:rsidR="00E85DD9" w:rsidRPr="001E18E5" w:rsidRDefault="00E85DD9" w:rsidP="00B13414">
            <w:pPr>
              <w:jc w:val="right"/>
              <w:rPr>
                <w:rFonts w:cs="Arial"/>
                <w:i/>
                <w:sz w:val="15"/>
                <w:szCs w:val="15"/>
              </w:rPr>
            </w:pPr>
            <w:r>
              <w:rPr>
                <w:rFonts w:cs="Arial"/>
                <w:i/>
                <w:sz w:val="15"/>
                <w:szCs w:val="15"/>
              </w:rPr>
              <w:t>11 624</w:t>
            </w:r>
          </w:p>
        </w:tc>
        <w:tc>
          <w:tcPr>
            <w:tcW w:w="577" w:type="pct"/>
            <w:tcBorders>
              <w:top w:val="nil"/>
              <w:left w:val="nil"/>
              <w:right w:val="nil"/>
            </w:tcBorders>
            <w:shd w:val="clear" w:color="auto" w:fill="auto"/>
            <w:vAlign w:val="center"/>
          </w:tcPr>
          <w:p w14:paraId="5573E843" w14:textId="77777777" w:rsidR="00E85DD9" w:rsidRPr="001E18E5" w:rsidRDefault="00E85DD9" w:rsidP="00B13414">
            <w:pPr>
              <w:jc w:val="right"/>
              <w:rPr>
                <w:rFonts w:cs="Arial"/>
                <w:i/>
                <w:sz w:val="15"/>
                <w:szCs w:val="15"/>
              </w:rPr>
            </w:pPr>
            <w:r>
              <w:rPr>
                <w:rFonts w:cs="Arial"/>
                <w:i/>
                <w:sz w:val="15"/>
                <w:szCs w:val="15"/>
              </w:rPr>
              <w:t>13 877</w:t>
            </w:r>
          </w:p>
        </w:tc>
        <w:tc>
          <w:tcPr>
            <w:tcW w:w="535" w:type="pct"/>
            <w:tcBorders>
              <w:top w:val="nil"/>
              <w:left w:val="nil"/>
              <w:right w:val="nil"/>
            </w:tcBorders>
            <w:shd w:val="clear" w:color="auto" w:fill="auto"/>
            <w:vAlign w:val="center"/>
          </w:tcPr>
          <w:p w14:paraId="5AA24594" w14:textId="77777777" w:rsidR="00E85DD9" w:rsidRPr="001E18E5" w:rsidRDefault="00E85DD9" w:rsidP="00B13414">
            <w:pPr>
              <w:jc w:val="right"/>
              <w:rPr>
                <w:rFonts w:cs="Arial"/>
                <w:i/>
                <w:sz w:val="15"/>
                <w:szCs w:val="15"/>
              </w:rPr>
            </w:pPr>
            <w:r>
              <w:rPr>
                <w:rFonts w:cs="Arial"/>
                <w:i/>
                <w:sz w:val="15"/>
                <w:szCs w:val="15"/>
              </w:rPr>
              <w:t>-</w:t>
            </w:r>
          </w:p>
        </w:tc>
        <w:tc>
          <w:tcPr>
            <w:tcW w:w="744" w:type="pct"/>
            <w:tcBorders>
              <w:top w:val="nil"/>
              <w:left w:val="nil"/>
              <w:right w:val="nil"/>
            </w:tcBorders>
            <w:shd w:val="clear" w:color="auto" w:fill="auto"/>
            <w:vAlign w:val="center"/>
          </w:tcPr>
          <w:p w14:paraId="1E54268B" w14:textId="77777777" w:rsidR="00E85DD9" w:rsidRPr="001E18E5" w:rsidRDefault="00E85DD9" w:rsidP="00B13414">
            <w:pPr>
              <w:jc w:val="right"/>
              <w:rPr>
                <w:rFonts w:cs="Arial"/>
                <w:i/>
                <w:sz w:val="15"/>
                <w:szCs w:val="15"/>
              </w:rPr>
            </w:pPr>
            <w:r>
              <w:rPr>
                <w:rFonts w:cs="Arial"/>
                <w:i/>
                <w:sz w:val="15"/>
                <w:szCs w:val="15"/>
              </w:rPr>
              <w:t>11 624</w:t>
            </w:r>
          </w:p>
        </w:tc>
      </w:tr>
      <w:tr w:rsidR="00E85DD9" w:rsidRPr="001E18E5" w14:paraId="7C12FC4C" w14:textId="77777777" w:rsidTr="00B13414">
        <w:tc>
          <w:tcPr>
            <w:tcW w:w="2136" w:type="pct"/>
            <w:shd w:val="clear" w:color="auto" w:fill="auto"/>
            <w:noWrap/>
            <w:vAlign w:val="center"/>
            <w:hideMark/>
          </w:tcPr>
          <w:p w14:paraId="3DD43D3D" w14:textId="77777777" w:rsidR="00E85DD9" w:rsidRPr="001E18E5" w:rsidRDefault="00E85DD9" w:rsidP="00B13414">
            <w:pPr>
              <w:ind w:left="142"/>
              <w:jc w:val="left"/>
              <w:rPr>
                <w:rFonts w:cs="Arial"/>
                <w:sz w:val="15"/>
                <w:szCs w:val="15"/>
              </w:rPr>
            </w:pPr>
            <w:r w:rsidRPr="001E18E5">
              <w:rPr>
                <w:rFonts w:cs="Arial"/>
                <w:i/>
                <w:sz w:val="15"/>
                <w:szCs w:val="15"/>
              </w:rPr>
              <w:t xml:space="preserve">nevyčerpaná dovolenka </w:t>
            </w:r>
            <w:r>
              <w:rPr>
                <w:rFonts w:cs="Arial"/>
                <w:i/>
                <w:sz w:val="15"/>
                <w:szCs w:val="15"/>
              </w:rPr>
              <w:t>–</w:t>
            </w:r>
            <w:r w:rsidRPr="001E18E5">
              <w:rPr>
                <w:rFonts w:cs="Arial"/>
                <w:i/>
                <w:sz w:val="15"/>
                <w:szCs w:val="15"/>
              </w:rPr>
              <w:t xml:space="preserve"> odvody</w:t>
            </w:r>
          </w:p>
        </w:tc>
        <w:tc>
          <w:tcPr>
            <w:tcW w:w="577" w:type="pct"/>
            <w:shd w:val="clear" w:color="auto" w:fill="auto"/>
            <w:vAlign w:val="center"/>
            <w:hideMark/>
          </w:tcPr>
          <w:p w14:paraId="123E1458" w14:textId="77777777" w:rsidR="00E85DD9" w:rsidRPr="001E18E5" w:rsidRDefault="00E85DD9" w:rsidP="00B13414">
            <w:pPr>
              <w:jc w:val="right"/>
              <w:rPr>
                <w:rFonts w:cs="Arial"/>
                <w:i/>
                <w:sz w:val="15"/>
                <w:szCs w:val="15"/>
              </w:rPr>
            </w:pPr>
            <w:r>
              <w:rPr>
                <w:rFonts w:cs="Arial"/>
                <w:i/>
                <w:sz w:val="15"/>
                <w:szCs w:val="15"/>
              </w:rPr>
              <w:t>4 846</w:t>
            </w:r>
          </w:p>
        </w:tc>
        <w:tc>
          <w:tcPr>
            <w:tcW w:w="430" w:type="pct"/>
            <w:shd w:val="clear" w:color="auto" w:fill="auto"/>
            <w:vAlign w:val="center"/>
          </w:tcPr>
          <w:p w14:paraId="729F3CDF" w14:textId="77777777" w:rsidR="00E85DD9" w:rsidRPr="001E18E5" w:rsidRDefault="00E85DD9" w:rsidP="00B13414">
            <w:pPr>
              <w:jc w:val="right"/>
              <w:rPr>
                <w:rFonts w:cs="Arial"/>
                <w:i/>
                <w:sz w:val="15"/>
                <w:szCs w:val="15"/>
              </w:rPr>
            </w:pPr>
            <w:r>
              <w:rPr>
                <w:rFonts w:cs="Arial"/>
                <w:i/>
                <w:sz w:val="15"/>
                <w:szCs w:val="15"/>
              </w:rPr>
              <w:t>4 061</w:t>
            </w:r>
          </w:p>
        </w:tc>
        <w:tc>
          <w:tcPr>
            <w:tcW w:w="577" w:type="pct"/>
            <w:shd w:val="clear" w:color="auto" w:fill="auto"/>
            <w:vAlign w:val="center"/>
          </w:tcPr>
          <w:p w14:paraId="61EF2D19" w14:textId="77777777" w:rsidR="00E85DD9" w:rsidRPr="001E18E5" w:rsidRDefault="00E85DD9" w:rsidP="00B13414">
            <w:pPr>
              <w:jc w:val="right"/>
              <w:rPr>
                <w:rFonts w:cs="Arial"/>
                <w:i/>
                <w:sz w:val="15"/>
                <w:szCs w:val="15"/>
              </w:rPr>
            </w:pPr>
            <w:r>
              <w:rPr>
                <w:rFonts w:cs="Arial"/>
                <w:i/>
                <w:sz w:val="15"/>
                <w:szCs w:val="15"/>
              </w:rPr>
              <w:t>4 846</w:t>
            </w:r>
          </w:p>
        </w:tc>
        <w:tc>
          <w:tcPr>
            <w:tcW w:w="535" w:type="pct"/>
            <w:shd w:val="clear" w:color="auto" w:fill="auto"/>
            <w:vAlign w:val="center"/>
          </w:tcPr>
          <w:p w14:paraId="2FA1FC1D" w14:textId="77777777" w:rsidR="00E85DD9" w:rsidRPr="001E18E5" w:rsidRDefault="00E85DD9" w:rsidP="00B13414">
            <w:pPr>
              <w:jc w:val="right"/>
              <w:rPr>
                <w:rFonts w:cs="Arial"/>
                <w:i/>
                <w:sz w:val="15"/>
                <w:szCs w:val="15"/>
              </w:rPr>
            </w:pPr>
            <w:r>
              <w:rPr>
                <w:rFonts w:cs="Arial"/>
                <w:i/>
                <w:sz w:val="15"/>
                <w:szCs w:val="15"/>
              </w:rPr>
              <w:t>-</w:t>
            </w:r>
          </w:p>
        </w:tc>
        <w:tc>
          <w:tcPr>
            <w:tcW w:w="744" w:type="pct"/>
            <w:shd w:val="clear" w:color="auto" w:fill="auto"/>
            <w:vAlign w:val="center"/>
          </w:tcPr>
          <w:p w14:paraId="7451AAD1" w14:textId="77777777" w:rsidR="00E85DD9" w:rsidRPr="001E18E5" w:rsidRDefault="00E85DD9" w:rsidP="00B13414">
            <w:pPr>
              <w:jc w:val="right"/>
              <w:rPr>
                <w:rFonts w:cs="Arial"/>
                <w:i/>
                <w:sz w:val="15"/>
                <w:szCs w:val="15"/>
              </w:rPr>
            </w:pPr>
            <w:r>
              <w:rPr>
                <w:rFonts w:cs="Arial"/>
                <w:i/>
                <w:sz w:val="15"/>
                <w:szCs w:val="15"/>
              </w:rPr>
              <w:t>4 061</w:t>
            </w:r>
          </w:p>
        </w:tc>
      </w:tr>
      <w:tr w:rsidR="00E85DD9" w:rsidRPr="001E18E5" w14:paraId="50DCEFDE" w14:textId="77777777" w:rsidTr="00B13414">
        <w:tc>
          <w:tcPr>
            <w:tcW w:w="2136" w:type="pct"/>
            <w:tcBorders>
              <w:left w:val="nil"/>
              <w:bottom w:val="nil"/>
              <w:right w:val="nil"/>
            </w:tcBorders>
            <w:shd w:val="clear" w:color="auto" w:fill="auto"/>
            <w:noWrap/>
            <w:vAlign w:val="center"/>
            <w:hideMark/>
          </w:tcPr>
          <w:p w14:paraId="7F65F0DB" w14:textId="77777777" w:rsidR="00E85DD9" w:rsidRPr="001E18E5" w:rsidRDefault="00E85DD9" w:rsidP="00B13414">
            <w:pPr>
              <w:jc w:val="left"/>
              <w:rPr>
                <w:rFonts w:cs="Arial"/>
                <w:sz w:val="15"/>
                <w:szCs w:val="15"/>
              </w:rPr>
            </w:pPr>
            <w:r w:rsidRPr="001E18E5">
              <w:rPr>
                <w:rFonts w:cs="Arial"/>
                <w:sz w:val="15"/>
                <w:szCs w:val="15"/>
              </w:rPr>
              <w:t>Ostatné krátkodobé rezervy, z toho:</w:t>
            </w:r>
          </w:p>
        </w:tc>
        <w:tc>
          <w:tcPr>
            <w:tcW w:w="577" w:type="pct"/>
            <w:tcBorders>
              <w:left w:val="nil"/>
              <w:bottom w:val="nil"/>
              <w:right w:val="nil"/>
            </w:tcBorders>
            <w:shd w:val="clear" w:color="auto" w:fill="auto"/>
            <w:vAlign w:val="center"/>
            <w:hideMark/>
          </w:tcPr>
          <w:p w14:paraId="04D60E81" w14:textId="77777777" w:rsidR="00E85DD9" w:rsidRPr="001E18E5" w:rsidRDefault="00E85DD9" w:rsidP="00B13414">
            <w:pPr>
              <w:jc w:val="right"/>
              <w:rPr>
                <w:rFonts w:cs="Arial"/>
                <w:sz w:val="15"/>
                <w:szCs w:val="15"/>
              </w:rPr>
            </w:pPr>
            <w:r>
              <w:rPr>
                <w:rFonts w:cs="Arial"/>
                <w:sz w:val="15"/>
                <w:szCs w:val="15"/>
              </w:rPr>
              <w:t>9 500</w:t>
            </w:r>
          </w:p>
        </w:tc>
        <w:tc>
          <w:tcPr>
            <w:tcW w:w="430" w:type="pct"/>
            <w:tcBorders>
              <w:left w:val="nil"/>
              <w:bottom w:val="nil"/>
              <w:right w:val="nil"/>
            </w:tcBorders>
            <w:shd w:val="clear" w:color="auto" w:fill="auto"/>
            <w:vAlign w:val="center"/>
          </w:tcPr>
          <w:p w14:paraId="22F7119A" w14:textId="77777777" w:rsidR="00E85DD9" w:rsidRPr="001E18E5" w:rsidRDefault="00E85DD9" w:rsidP="00B13414">
            <w:pPr>
              <w:jc w:val="right"/>
              <w:rPr>
                <w:rFonts w:cs="Arial"/>
                <w:sz w:val="15"/>
                <w:szCs w:val="15"/>
              </w:rPr>
            </w:pPr>
            <w:r>
              <w:rPr>
                <w:rFonts w:cs="Arial"/>
                <w:sz w:val="15"/>
                <w:szCs w:val="15"/>
              </w:rPr>
              <w:t>9 792</w:t>
            </w:r>
          </w:p>
        </w:tc>
        <w:tc>
          <w:tcPr>
            <w:tcW w:w="577" w:type="pct"/>
            <w:tcBorders>
              <w:left w:val="nil"/>
              <w:bottom w:val="nil"/>
              <w:right w:val="nil"/>
            </w:tcBorders>
            <w:shd w:val="clear" w:color="auto" w:fill="auto"/>
            <w:vAlign w:val="center"/>
          </w:tcPr>
          <w:p w14:paraId="7B6B1742" w14:textId="77777777" w:rsidR="00E85DD9" w:rsidRPr="001E18E5" w:rsidRDefault="00E85DD9" w:rsidP="00B13414">
            <w:pPr>
              <w:jc w:val="right"/>
              <w:rPr>
                <w:rFonts w:cs="Arial"/>
                <w:sz w:val="15"/>
                <w:szCs w:val="15"/>
              </w:rPr>
            </w:pPr>
            <w:r>
              <w:rPr>
                <w:rFonts w:cs="Arial"/>
                <w:sz w:val="15"/>
                <w:szCs w:val="15"/>
              </w:rPr>
              <w:t>9 500</w:t>
            </w:r>
          </w:p>
        </w:tc>
        <w:tc>
          <w:tcPr>
            <w:tcW w:w="535" w:type="pct"/>
            <w:tcBorders>
              <w:left w:val="nil"/>
              <w:bottom w:val="nil"/>
              <w:right w:val="nil"/>
            </w:tcBorders>
            <w:shd w:val="clear" w:color="auto" w:fill="auto"/>
            <w:vAlign w:val="center"/>
          </w:tcPr>
          <w:p w14:paraId="566848C5" w14:textId="77777777" w:rsidR="00E85DD9" w:rsidRPr="001E18E5" w:rsidRDefault="00E85DD9" w:rsidP="00B13414">
            <w:pPr>
              <w:jc w:val="right"/>
              <w:rPr>
                <w:rFonts w:cs="Arial"/>
                <w:i/>
                <w:sz w:val="15"/>
                <w:szCs w:val="15"/>
              </w:rPr>
            </w:pPr>
            <w:r>
              <w:rPr>
                <w:rFonts w:cs="Arial"/>
                <w:i/>
                <w:sz w:val="15"/>
                <w:szCs w:val="15"/>
              </w:rPr>
              <w:t>-</w:t>
            </w:r>
          </w:p>
        </w:tc>
        <w:tc>
          <w:tcPr>
            <w:tcW w:w="744" w:type="pct"/>
            <w:tcBorders>
              <w:left w:val="nil"/>
              <w:bottom w:val="nil"/>
              <w:right w:val="nil"/>
            </w:tcBorders>
            <w:shd w:val="clear" w:color="auto" w:fill="auto"/>
            <w:vAlign w:val="center"/>
          </w:tcPr>
          <w:p w14:paraId="79BC88E7" w14:textId="77777777" w:rsidR="00E85DD9" w:rsidRPr="001E18E5" w:rsidRDefault="00E85DD9" w:rsidP="00B13414">
            <w:pPr>
              <w:jc w:val="right"/>
              <w:rPr>
                <w:rFonts w:cs="Arial"/>
                <w:sz w:val="15"/>
                <w:szCs w:val="15"/>
              </w:rPr>
            </w:pPr>
            <w:r>
              <w:rPr>
                <w:rFonts w:cs="Arial"/>
                <w:sz w:val="15"/>
                <w:szCs w:val="15"/>
              </w:rPr>
              <w:t>9 792</w:t>
            </w:r>
          </w:p>
        </w:tc>
      </w:tr>
      <w:tr w:rsidR="00E85DD9" w:rsidRPr="001E18E5" w14:paraId="186F2119" w14:textId="77777777" w:rsidTr="00B13414">
        <w:tc>
          <w:tcPr>
            <w:tcW w:w="2136" w:type="pct"/>
            <w:tcBorders>
              <w:top w:val="nil"/>
              <w:left w:val="nil"/>
              <w:bottom w:val="nil"/>
              <w:right w:val="nil"/>
            </w:tcBorders>
            <w:shd w:val="clear" w:color="auto" w:fill="auto"/>
            <w:noWrap/>
            <w:vAlign w:val="center"/>
            <w:hideMark/>
          </w:tcPr>
          <w:p w14:paraId="46EAEB7E" w14:textId="77777777" w:rsidR="00E85DD9" w:rsidRPr="001E18E5" w:rsidRDefault="00E85DD9" w:rsidP="00B13414">
            <w:pPr>
              <w:ind w:left="142"/>
              <w:jc w:val="left"/>
              <w:rPr>
                <w:rFonts w:cs="Arial"/>
                <w:i/>
                <w:sz w:val="15"/>
                <w:szCs w:val="15"/>
              </w:rPr>
            </w:pPr>
            <w:r w:rsidRPr="001E18E5">
              <w:rPr>
                <w:rFonts w:cs="Arial"/>
                <w:i/>
                <w:sz w:val="15"/>
                <w:szCs w:val="15"/>
              </w:rPr>
              <w:t>rezerva na audit</w:t>
            </w:r>
          </w:p>
        </w:tc>
        <w:tc>
          <w:tcPr>
            <w:tcW w:w="577" w:type="pct"/>
            <w:tcBorders>
              <w:top w:val="nil"/>
              <w:left w:val="nil"/>
              <w:bottom w:val="nil"/>
              <w:right w:val="nil"/>
            </w:tcBorders>
            <w:shd w:val="clear" w:color="auto" w:fill="auto"/>
            <w:vAlign w:val="center"/>
            <w:hideMark/>
          </w:tcPr>
          <w:p w14:paraId="3D59246E" w14:textId="77777777" w:rsidR="00E85DD9" w:rsidRPr="001E18E5" w:rsidRDefault="00E85DD9" w:rsidP="00B13414">
            <w:pPr>
              <w:jc w:val="right"/>
              <w:rPr>
                <w:rFonts w:cs="Arial"/>
                <w:sz w:val="15"/>
                <w:szCs w:val="15"/>
              </w:rPr>
            </w:pPr>
            <w:r>
              <w:rPr>
                <w:rFonts w:cs="Arial"/>
                <w:i/>
                <w:sz w:val="15"/>
                <w:szCs w:val="15"/>
              </w:rPr>
              <w:t>9 500</w:t>
            </w:r>
          </w:p>
        </w:tc>
        <w:tc>
          <w:tcPr>
            <w:tcW w:w="430" w:type="pct"/>
            <w:tcBorders>
              <w:top w:val="nil"/>
              <w:left w:val="nil"/>
              <w:bottom w:val="nil"/>
              <w:right w:val="nil"/>
            </w:tcBorders>
            <w:shd w:val="clear" w:color="auto" w:fill="auto"/>
            <w:vAlign w:val="center"/>
          </w:tcPr>
          <w:p w14:paraId="1FD759C5" w14:textId="77777777" w:rsidR="00E85DD9" w:rsidRPr="001E18E5" w:rsidRDefault="00E85DD9" w:rsidP="00B13414">
            <w:pPr>
              <w:jc w:val="right"/>
              <w:rPr>
                <w:rFonts w:cs="Arial"/>
                <w:i/>
                <w:sz w:val="15"/>
                <w:szCs w:val="15"/>
              </w:rPr>
            </w:pPr>
            <w:r>
              <w:rPr>
                <w:rFonts w:cs="Arial"/>
                <w:i/>
                <w:sz w:val="15"/>
                <w:szCs w:val="15"/>
              </w:rPr>
              <w:t>9 792</w:t>
            </w:r>
          </w:p>
        </w:tc>
        <w:tc>
          <w:tcPr>
            <w:tcW w:w="577" w:type="pct"/>
            <w:tcBorders>
              <w:top w:val="nil"/>
              <w:left w:val="nil"/>
              <w:bottom w:val="nil"/>
              <w:right w:val="nil"/>
            </w:tcBorders>
            <w:shd w:val="clear" w:color="auto" w:fill="auto"/>
            <w:vAlign w:val="center"/>
          </w:tcPr>
          <w:p w14:paraId="239B8AD3" w14:textId="77777777" w:rsidR="00E85DD9" w:rsidRPr="001E18E5" w:rsidRDefault="00E85DD9" w:rsidP="00B13414">
            <w:pPr>
              <w:jc w:val="right"/>
              <w:rPr>
                <w:rFonts w:cs="Arial"/>
                <w:i/>
                <w:sz w:val="15"/>
                <w:szCs w:val="15"/>
              </w:rPr>
            </w:pPr>
            <w:r>
              <w:rPr>
                <w:rFonts w:cs="Arial"/>
                <w:i/>
                <w:sz w:val="15"/>
                <w:szCs w:val="15"/>
              </w:rPr>
              <w:t>9 500</w:t>
            </w:r>
          </w:p>
        </w:tc>
        <w:tc>
          <w:tcPr>
            <w:tcW w:w="535" w:type="pct"/>
            <w:tcBorders>
              <w:top w:val="nil"/>
              <w:left w:val="nil"/>
              <w:bottom w:val="nil"/>
              <w:right w:val="nil"/>
            </w:tcBorders>
            <w:shd w:val="clear" w:color="auto" w:fill="auto"/>
            <w:vAlign w:val="center"/>
          </w:tcPr>
          <w:p w14:paraId="2129733B" w14:textId="77777777" w:rsidR="00E85DD9" w:rsidRPr="001E18E5" w:rsidRDefault="00E85DD9" w:rsidP="00B13414">
            <w:pPr>
              <w:jc w:val="right"/>
              <w:rPr>
                <w:rFonts w:cs="Arial"/>
                <w:i/>
                <w:sz w:val="15"/>
                <w:szCs w:val="15"/>
              </w:rPr>
            </w:pPr>
            <w:r>
              <w:rPr>
                <w:rFonts w:cs="Arial"/>
                <w:i/>
                <w:sz w:val="15"/>
                <w:szCs w:val="15"/>
              </w:rPr>
              <w:t>-</w:t>
            </w:r>
          </w:p>
        </w:tc>
        <w:tc>
          <w:tcPr>
            <w:tcW w:w="744" w:type="pct"/>
            <w:tcBorders>
              <w:top w:val="nil"/>
              <w:left w:val="nil"/>
              <w:bottom w:val="nil"/>
              <w:right w:val="nil"/>
            </w:tcBorders>
            <w:shd w:val="clear" w:color="auto" w:fill="auto"/>
            <w:vAlign w:val="center"/>
          </w:tcPr>
          <w:p w14:paraId="4E366936" w14:textId="77777777" w:rsidR="00E85DD9" w:rsidRPr="001E18E5" w:rsidRDefault="00E85DD9" w:rsidP="00B13414">
            <w:pPr>
              <w:jc w:val="right"/>
              <w:rPr>
                <w:rFonts w:cs="Arial"/>
                <w:i/>
                <w:sz w:val="15"/>
                <w:szCs w:val="15"/>
              </w:rPr>
            </w:pPr>
            <w:r>
              <w:rPr>
                <w:rFonts w:cs="Arial"/>
                <w:i/>
                <w:sz w:val="15"/>
                <w:szCs w:val="15"/>
              </w:rPr>
              <w:t>9 792</w:t>
            </w:r>
          </w:p>
        </w:tc>
      </w:tr>
      <w:tr w:rsidR="00E85DD9" w:rsidRPr="001E18E5" w14:paraId="205D961B" w14:textId="77777777" w:rsidTr="00B13414">
        <w:tc>
          <w:tcPr>
            <w:tcW w:w="2136" w:type="pct"/>
            <w:tcBorders>
              <w:top w:val="nil"/>
              <w:left w:val="nil"/>
              <w:bottom w:val="single" w:sz="8" w:space="0" w:color="auto"/>
              <w:right w:val="nil"/>
            </w:tcBorders>
            <w:shd w:val="clear" w:color="auto" w:fill="auto"/>
            <w:noWrap/>
            <w:vAlign w:val="center"/>
            <w:hideMark/>
          </w:tcPr>
          <w:p w14:paraId="7A5585CF" w14:textId="77777777" w:rsidR="00E85DD9" w:rsidRPr="001E18E5" w:rsidRDefault="00E85DD9" w:rsidP="00B13414">
            <w:pPr>
              <w:ind w:left="142"/>
              <w:jc w:val="left"/>
              <w:rPr>
                <w:rFonts w:cs="Arial"/>
                <w:i/>
                <w:iCs/>
                <w:sz w:val="15"/>
                <w:szCs w:val="15"/>
              </w:rPr>
            </w:pPr>
            <w:r w:rsidRPr="001E18E5">
              <w:rPr>
                <w:rFonts w:cs="Arial"/>
                <w:i/>
                <w:iCs/>
                <w:sz w:val="15"/>
                <w:szCs w:val="15"/>
              </w:rPr>
              <w:t>odhady</w:t>
            </w:r>
          </w:p>
        </w:tc>
        <w:tc>
          <w:tcPr>
            <w:tcW w:w="577" w:type="pct"/>
            <w:tcBorders>
              <w:top w:val="nil"/>
              <w:left w:val="nil"/>
              <w:bottom w:val="single" w:sz="8" w:space="0" w:color="auto"/>
              <w:right w:val="nil"/>
            </w:tcBorders>
            <w:shd w:val="clear" w:color="auto" w:fill="auto"/>
            <w:vAlign w:val="center"/>
            <w:hideMark/>
          </w:tcPr>
          <w:p w14:paraId="3DFB4C36" w14:textId="77777777" w:rsidR="00E85DD9" w:rsidRPr="001E18E5" w:rsidRDefault="00E85DD9" w:rsidP="00B13414">
            <w:pPr>
              <w:jc w:val="right"/>
              <w:rPr>
                <w:rFonts w:cs="Arial"/>
                <w:sz w:val="15"/>
                <w:szCs w:val="15"/>
              </w:rPr>
            </w:pPr>
            <w:r>
              <w:rPr>
                <w:rFonts w:cs="Arial"/>
                <w:sz w:val="15"/>
                <w:szCs w:val="15"/>
              </w:rPr>
              <w:t>-</w:t>
            </w:r>
          </w:p>
        </w:tc>
        <w:tc>
          <w:tcPr>
            <w:tcW w:w="430" w:type="pct"/>
            <w:tcBorders>
              <w:top w:val="nil"/>
              <w:left w:val="nil"/>
              <w:bottom w:val="single" w:sz="8" w:space="0" w:color="auto"/>
              <w:right w:val="nil"/>
            </w:tcBorders>
            <w:shd w:val="clear" w:color="auto" w:fill="auto"/>
            <w:vAlign w:val="center"/>
          </w:tcPr>
          <w:p w14:paraId="6CA790C0" w14:textId="77777777" w:rsidR="00E85DD9" w:rsidRPr="001E18E5" w:rsidRDefault="00E85DD9" w:rsidP="00B13414">
            <w:pPr>
              <w:jc w:val="right"/>
              <w:rPr>
                <w:rFonts w:cs="Arial"/>
                <w:i/>
                <w:sz w:val="15"/>
                <w:szCs w:val="15"/>
              </w:rPr>
            </w:pPr>
            <w:r>
              <w:rPr>
                <w:rFonts w:cs="Arial"/>
                <w:i/>
                <w:sz w:val="15"/>
                <w:szCs w:val="15"/>
              </w:rPr>
              <w:t>-</w:t>
            </w:r>
          </w:p>
        </w:tc>
        <w:tc>
          <w:tcPr>
            <w:tcW w:w="577" w:type="pct"/>
            <w:tcBorders>
              <w:top w:val="nil"/>
              <w:left w:val="nil"/>
              <w:bottom w:val="single" w:sz="8" w:space="0" w:color="auto"/>
              <w:right w:val="nil"/>
            </w:tcBorders>
            <w:shd w:val="clear" w:color="auto" w:fill="auto"/>
            <w:vAlign w:val="center"/>
          </w:tcPr>
          <w:p w14:paraId="73690D7C" w14:textId="77777777" w:rsidR="00E85DD9" w:rsidRPr="001E18E5" w:rsidRDefault="00E85DD9" w:rsidP="00B13414">
            <w:pPr>
              <w:jc w:val="right"/>
              <w:rPr>
                <w:rFonts w:cs="Arial"/>
                <w:i/>
                <w:sz w:val="15"/>
                <w:szCs w:val="15"/>
              </w:rPr>
            </w:pPr>
            <w:r>
              <w:rPr>
                <w:rFonts w:cs="Arial"/>
                <w:i/>
                <w:sz w:val="15"/>
                <w:szCs w:val="15"/>
              </w:rPr>
              <w:t>-</w:t>
            </w:r>
          </w:p>
        </w:tc>
        <w:tc>
          <w:tcPr>
            <w:tcW w:w="535" w:type="pct"/>
            <w:tcBorders>
              <w:top w:val="nil"/>
              <w:left w:val="nil"/>
              <w:bottom w:val="single" w:sz="8" w:space="0" w:color="auto"/>
              <w:right w:val="nil"/>
            </w:tcBorders>
            <w:shd w:val="clear" w:color="auto" w:fill="auto"/>
            <w:vAlign w:val="center"/>
          </w:tcPr>
          <w:p w14:paraId="20373214" w14:textId="77777777" w:rsidR="00E85DD9" w:rsidRPr="001E18E5" w:rsidRDefault="00E85DD9" w:rsidP="00B13414">
            <w:pPr>
              <w:jc w:val="right"/>
              <w:rPr>
                <w:rFonts w:cs="Arial"/>
                <w:i/>
                <w:sz w:val="15"/>
                <w:szCs w:val="15"/>
              </w:rPr>
            </w:pPr>
            <w:r>
              <w:rPr>
                <w:rFonts w:cs="Arial"/>
                <w:i/>
                <w:sz w:val="15"/>
                <w:szCs w:val="15"/>
              </w:rPr>
              <w:t>-</w:t>
            </w:r>
          </w:p>
        </w:tc>
        <w:tc>
          <w:tcPr>
            <w:tcW w:w="744" w:type="pct"/>
            <w:tcBorders>
              <w:top w:val="nil"/>
              <w:left w:val="nil"/>
              <w:bottom w:val="single" w:sz="8" w:space="0" w:color="auto"/>
              <w:right w:val="nil"/>
            </w:tcBorders>
            <w:shd w:val="clear" w:color="auto" w:fill="auto"/>
            <w:vAlign w:val="center"/>
          </w:tcPr>
          <w:p w14:paraId="0088EFA1" w14:textId="77777777" w:rsidR="00E85DD9" w:rsidRPr="001E18E5" w:rsidRDefault="00E85DD9" w:rsidP="00B13414">
            <w:pPr>
              <w:jc w:val="right"/>
              <w:rPr>
                <w:rFonts w:cs="Arial"/>
                <w:sz w:val="15"/>
                <w:szCs w:val="15"/>
              </w:rPr>
            </w:pPr>
            <w:r>
              <w:rPr>
                <w:rFonts w:cs="Arial"/>
                <w:sz w:val="15"/>
                <w:szCs w:val="15"/>
              </w:rPr>
              <w:t>-</w:t>
            </w:r>
          </w:p>
        </w:tc>
      </w:tr>
    </w:tbl>
    <w:p w14:paraId="5A7A287A" w14:textId="77777777" w:rsidR="006536CB" w:rsidRPr="001E18E5" w:rsidRDefault="006536CB" w:rsidP="006536CB">
      <w:pPr>
        <w:rPr>
          <w:snapToGrid w:val="0"/>
          <w:lang w:eastAsia="sk-SK"/>
        </w:rPr>
      </w:pPr>
    </w:p>
    <w:p w14:paraId="2A2F86E8" w14:textId="77777777" w:rsidR="0074448F" w:rsidRPr="00C80B2B" w:rsidRDefault="0074448F" w:rsidP="00277161">
      <w:pPr>
        <w:pStyle w:val="Heading2"/>
      </w:pPr>
      <w:r w:rsidRPr="00C80B2B">
        <w:t xml:space="preserve">Záväzky </w:t>
      </w:r>
    </w:p>
    <w:p w14:paraId="7C574214" w14:textId="77777777" w:rsidR="0074448F" w:rsidRPr="00C80B2B" w:rsidRDefault="0074448F" w:rsidP="00277161">
      <w:pPr>
        <w:rPr>
          <w:snapToGrid w:val="0"/>
          <w:lang w:eastAsia="sk-SK"/>
        </w:rPr>
      </w:pPr>
    </w:p>
    <w:p w14:paraId="3A8EE444" w14:textId="77777777" w:rsidR="008B77F4" w:rsidRPr="00C80B2B" w:rsidRDefault="008B77F4" w:rsidP="00277161">
      <w:pPr>
        <w:pStyle w:val="Heading3"/>
      </w:pPr>
      <w:r w:rsidRPr="00C80B2B">
        <w:t>Výška záväzkov do lehoty a po lehote splatnosti vrátane skupiny</w:t>
      </w:r>
      <w:r w:rsidR="006B0885" w:rsidRPr="00C80B2B">
        <w:t xml:space="preserve"> a záväzky podľa zostatkovej doby splatnosti</w:t>
      </w:r>
    </w:p>
    <w:p w14:paraId="16D7C6DE" w14:textId="77777777" w:rsidR="00311CBB" w:rsidRPr="00C80B2B" w:rsidRDefault="00311CBB" w:rsidP="00A1461D"/>
    <w:tbl>
      <w:tblPr>
        <w:tblW w:w="5000" w:type="pct"/>
        <w:tblLook w:val="04A0" w:firstRow="1" w:lastRow="0" w:firstColumn="1" w:lastColumn="0" w:noHBand="0" w:noVBand="1"/>
      </w:tblPr>
      <w:tblGrid>
        <w:gridCol w:w="5861"/>
        <w:gridCol w:w="1606"/>
        <w:gridCol w:w="1604"/>
      </w:tblGrid>
      <w:tr w:rsidR="00311CBB" w:rsidRPr="00C80B2B" w14:paraId="1173F273" w14:textId="77777777" w:rsidTr="00C41B94">
        <w:tc>
          <w:tcPr>
            <w:tcW w:w="3231" w:type="pct"/>
            <w:tcBorders>
              <w:top w:val="single" w:sz="8" w:space="0" w:color="auto"/>
              <w:left w:val="nil"/>
              <w:bottom w:val="nil"/>
              <w:right w:val="nil"/>
            </w:tcBorders>
            <w:shd w:val="clear" w:color="auto" w:fill="auto"/>
            <w:vAlign w:val="center"/>
            <w:hideMark/>
          </w:tcPr>
          <w:p w14:paraId="6EF4F508" w14:textId="77777777" w:rsidR="00311CBB" w:rsidRPr="00C80B2B" w:rsidRDefault="00311CBB" w:rsidP="00311CBB">
            <w:pPr>
              <w:jc w:val="left"/>
              <w:rPr>
                <w:rFonts w:cs="Arial"/>
                <w:b/>
                <w:bCs/>
                <w:i/>
                <w:iCs/>
                <w:sz w:val="15"/>
                <w:szCs w:val="15"/>
              </w:rPr>
            </w:pPr>
            <w:r w:rsidRPr="00C80B2B">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46693190" w14:textId="14CE1475" w:rsidR="00311CBB" w:rsidRPr="00C80B2B" w:rsidRDefault="00311CBB">
            <w:pPr>
              <w:jc w:val="center"/>
              <w:rPr>
                <w:rFonts w:cs="Arial"/>
                <w:b/>
                <w:bCs/>
                <w:i/>
                <w:iCs/>
                <w:sz w:val="15"/>
                <w:szCs w:val="15"/>
              </w:rPr>
            </w:pPr>
            <w:r w:rsidRPr="00C80B2B">
              <w:rPr>
                <w:rFonts w:cs="Arial"/>
                <w:b/>
                <w:bCs/>
                <w:i/>
                <w:iCs/>
                <w:sz w:val="15"/>
                <w:szCs w:val="15"/>
              </w:rPr>
              <w:t>31.12.</w:t>
            </w:r>
            <w:r w:rsidR="00E85DD9" w:rsidRPr="00C80B2B">
              <w:rPr>
                <w:rFonts w:cs="Arial"/>
                <w:b/>
                <w:bCs/>
                <w:i/>
                <w:iCs/>
                <w:sz w:val="15"/>
                <w:szCs w:val="15"/>
              </w:rPr>
              <w:t>20</w:t>
            </w:r>
            <w:r w:rsidR="00E85DD9">
              <w:rPr>
                <w:rFonts w:cs="Arial"/>
                <w:b/>
                <w:bCs/>
                <w:i/>
                <w:iCs/>
                <w:sz w:val="15"/>
                <w:szCs w:val="15"/>
              </w:rPr>
              <w:t>22</w:t>
            </w:r>
          </w:p>
        </w:tc>
        <w:tc>
          <w:tcPr>
            <w:tcW w:w="884" w:type="pct"/>
            <w:tcBorders>
              <w:top w:val="single" w:sz="8" w:space="0" w:color="auto"/>
              <w:left w:val="nil"/>
              <w:bottom w:val="nil"/>
              <w:right w:val="nil"/>
            </w:tcBorders>
            <w:shd w:val="clear" w:color="auto" w:fill="auto"/>
            <w:vAlign w:val="center"/>
            <w:hideMark/>
          </w:tcPr>
          <w:p w14:paraId="4C9F2C51" w14:textId="5B27F355" w:rsidR="00311CBB" w:rsidRPr="00C80B2B" w:rsidRDefault="00311CBB">
            <w:pPr>
              <w:jc w:val="center"/>
              <w:rPr>
                <w:rFonts w:cs="Arial"/>
                <w:b/>
                <w:bCs/>
                <w:i/>
                <w:iCs/>
                <w:sz w:val="15"/>
                <w:szCs w:val="15"/>
              </w:rPr>
            </w:pPr>
            <w:r w:rsidRPr="00C80B2B">
              <w:rPr>
                <w:rFonts w:cs="Arial"/>
                <w:b/>
                <w:bCs/>
                <w:i/>
                <w:iCs/>
                <w:sz w:val="15"/>
                <w:szCs w:val="15"/>
              </w:rPr>
              <w:t>31.12.</w:t>
            </w:r>
            <w:r w:rsidR="00E85DD9" w:rsidRPr="00C80B2B">
              <w:rPr>
                <w:rFonts w:cs="Arial"/>
                <w:b/>
                <w:bCs/>
                <w:i/>
                <w:iCs/>
                <w:sz w:val="15"/>
                <w:szCs w:val="15"/>
              </w:rPr>
              <w:t>20</w:t>
            </w:r>
            <w:r w:rsidR="00E85DD9">
              <w:rPr>
                <w:rFonts w:cs="Arial"/>
                <w:b/>
                <w:bCs/>
                <w:i/>
                <w:iCs/>
                <w:sz w:val="15"/>
                <w:szCs w:val="15"/>
              </w:rPr>
              <w:t>21</w:t>
            </w:r>
          </w:p>
        </w:tc>
      </w:tr>
      <w:tr w:rsidR="00FE0423" w:rsidRPr="00C80B2B" w14:paraId="58A09CA2" w14:textId="77777777" w:rsidTr="00C41B94">
        <w:tc>
          <w:tcPr>
            <w:tcW w:w="3231" w:type="pct"/>
            <w:tcBorders>
              <w:top w:val="single" w:sz="4" w:space="0" w:color="auto"/>
              <w:left w:val="nil"/>
              <w:bottom w:val="nil"/>
              <w:right w:val="nil"/>
            </w:tcBorders>
            <w:shd w:val="clear" w:color="auto" w:fill="auto"/>
            <w:vAlign w:val="center"/>
            <w:hideMark/>
          </w:tcPr>
          <w:p w14:paraId="2828E325" w14:textId="77777777" w:rsidR="00FE0423" w:rsidRPr="00C80B2B" w:rsidRDefault="00FE0423" w:rsidP="00FE0423">
            <w:pPr>
              <w:jc w:val="left"/>
              <w:rPr>
                <w:rFonts w:cs="Arial"/>
                <w:b/>
                <w:bCs/>
                <w:i/>
                <w:iCs/>
                <w:sz w:val="15"/>
                <w:szCs w:val="15"/>
              </w:rPr>
            </w:pPr>
            <w:r w:rsidRPr="00C80B2B">
              <w:rPr>
                <w:rFonts w:cs="Arial"/>
                <w:b/>
                <w:bCs/>
                <w:i/>
                <w:iCs/>
                <w:sz w:val="15"/>
                <w:szCs w:val="15"/>
              </w:rPr>
              <w:t>Dlhodobé záväzky:</w:t>
            </w:r>
          </w:p>
        </w:tc>
        <w:tc>
          <w:tcPr>
            <w:tcW w:w="885" w:type="pct"/>
            <w:tcBorders>
              <w:top w:val="single" w:sz="4" w:space="0" w:color="auto"/>
              <w:left w:val="nil"/>
              <w:bottom w:val="nil"/>
              <w:right w:val="nil"/>
            </w:tcBorders>
            <w:shd w:val="clear" w:color="auto" w:fill="auto"/>
            <w:vAlign w:val="bottom"/>
          </w:tcPr>
          <w:p w14:paraId="439ED337" w14:textId="77777777" w:rsidR="00FE0423" w:rsidRPr="00C80B2B" w:rsidRDefault="00FE0423" w:rsidP="00FE0423">
            <w:pPr>
              <w:jc w:val="right"/>
              <w:rPr>
                <w:rFonts w:cs="Arial"/>
                <w:sz w:val="15"/>
                <w:szCs w:val="15"/>
              </w:rPr>
            </w:pPr>
          </w:p>
        </w:tc>
        <w:tc>
          <w:tcPr>
            <w:tcW w:w="884" w:type="pct"/>
            <w:tcBorders>
              <w:top w:val="single" w:sz="4" w:space="0" w:color="auto"/>
              <w:left w:val="nil"/>
              <w:bottom w:val="nil"/>
              <w:right w:val="nil"/>
            </w:tcBorders>
            <w:shd w:val="clear" w:color="auto" w:fill="auto"/>
            <w:vAlign w:val="bottom"/>
            <w:hideMark/>
          </w:tcPr>
          <w:p w14:paraId="3F19B77A" w14:textId="77777777" w:rsidR="00FE0423" w:rsidRPr="00C80B2B" w:rsidRDefault="00FE0423" w:rsidP="00FE0423">
            <w:pPr>
              <w:jc w:val="right"/>
              <w:rPr>
                <w:rFonts w:cs="Arial"/>
                <w:sz w:val="15"/>
                <w:szCs w:val="15"/>
              </w:rPr>
            </w:pPr>
          </w:p>
        </w:tc>
      </w:tr>
      <w:tr w:rsidR="00E85DD9" w:rsidRPr="00C80B2B" w14:paraId="7DEA3896" w14:textId="77777777" w:rsidTr="00C41B94">
        <w:tc>
          <w:tcPr>
            <w:tcW w:w="3231" w:type="pct"/>
            <w:tcBorders>
              <w:top w:val="nil"/>
              <w:left w:val="nil"/>
              <w:bottom w:val="nil"/>
              <w:right w:val="nil"/>
            </w:tcBorders>
            <w:shd w:val="clear" w:color="auto" w:fill="auto"/>
            <w:vAlign w:val="center"/>
            <w:hideMark/>
          </w:tcPr>
          <w:p w14:paraId="24A5E079" w14:textId="77777777" w:rsidR="00E85DD9" w:rsidRPr="00C80B2B" w:rsidRDefault="00E85DD9" w:rsidP="00E85DD9">
            <w:pPr>
              <w:jc w:val="left"/>
              <w:rPr>
                <w:rFonts w:cs="Arial"/>
                <w:sz w:val="15"/>
                <w:szCs w:val="15"/>
              </w:rPr>
            </w:pPr>
            <w:r w:rsidRPr="00C80B2B">
              <w:rPr>
                <w:rFonts w:cs="Arial"/>
                <w:sz w:val="15"/>
                <w:szCs w:val="15"/>
              </w:rPr>
              <w:t>Záväzky so zostatkovou dobou splatnosti nad päť rokov</w:t>
            </w:r>
          </w:p>
        </w:tc>
        <w:tc>
          <w:tcPr>
            <w:tcW w:w="885" w:type="pct"/>
            <w:tcBorders>
              <w:top w:val="nil"/>
              <w:left w:val="nil"/>
              <w:bottom w:val="nil"/>
              <w:right w:val="nil"/>
            </w:tcBorders>
            <w:shd w:val="clear" w:color="auto" w:fill="auto"/>
            <w:vAlign w:val="bottom"/>
          </w:tcPr>
          <w:p w14:paraId="0AA151D6" w14:textId="26AEF625" w:rsidR="00E85DD9" w:rsidRPr="00C80B2B" w:rsidRDefault="000548FB" w:rsidP="00E85DD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69CD23FB" w14:textId="2125C35C" w:rsidR="00E85DD9" w:rsidRPr="00C80B2B" w:rsidRDefault="00E85DD9" w:rsidP="00E85DD9">
            <w:pPr>
              <w:jc w:val="right"/>
              <w:rPr>
                <w:rFonts w:cs="Arial"/>
                <w:sz w:val="15"/>
                <w:szCs w:val="15"/>
              </w:rPr>
            </w:pPr>
            <w:r>
              <w:rPr>
                <w:rFonts w:cs="Arial"/>
                <w:sz w:val="15"/>
                <w:szCs w:val="15"/>
              </w:rPr>
              <w:t>-</w:t>
            </w:r>
          </w:p>
        </w:tc>
      </w:tr>
      <w:tr w:rsidR="00E85DD9" w:rsidRPr="00C80B2B" w14:paraId="0DA55485" w14:textId="77777777" w:rsidTr="00C41B94">
        <w:tc>
          <w:tcPr>
            <w:tcW w:w="3231" w:type="pct"/>
            <w:tcBorders>
              <w:top w:val="nil"/>
              <w:left w:val="nil"/>
              <w:bottom w:val="nil"/>
              <w:right w:val="nil"/>
            </w:tcBorders>
            <w:shd w:val="clear" w:color="auto" w:fill="auto"/>
            <w:vAlign w:val="center"/>
            <w:hideMark/>
          </w:tcPr>
          <w:p w14:paraId="1D89BB9E" w14:textId="77777777" w:rsidR="00E85DD9" w:rsidRPr="00C80B2B" w:rsidRDefault="00E85DD9" w:rsidP="00E85DD9">
            <w:pPr>
              <w:jc w:val="left"/>
              <w:rPr>
                <w:rFonts w:cs="Arial"/>
                <w:sz w:val="15"/>
                <w:szCs w:val="15"/>
              </w:rPr>
            </w:pPr>
            <w:r w:rsidRPr="00C80B2B">
              <w:rPr>
                <w:rFonts w:cs="Arial"/>
                <w:sz w:val="15"/>
                <w:szCs w:val="15"/>
              </w:rPr>
              <w:t>Záväzky so zostatkovou dobou splatnosti jeden rok až päť rokov</w:t>
            </w:r>
          </w:p>
        </w:tc>
        <w:tc>
          <w:tcPr>
            <w:tcW w:w="885" w:type="pct"/>
            <w:tcBorders>
              <w:top w:val="nil"/>
              <w:left w:val="nil"/>
              <w:bottom w:val="single" w:sz="4" w:space="0" w:color="auto"/>
              <w:right w:val="nil"/>
            </w:tcBorders>
            <w:shd w:val="clear" w:color="auto" w:fill="auto"/>
            <w:vAlign w:val="bottom"/>
          </w:tcPr>
          <w:p w14:paraId="47EF703E" w14:textId="40C452B3" w:rsidR="00E85DD9" w:rsidRPr="00C80B2B" w:rsidRDefault="007437C6" w:rsidP="00E85DD9">
            <w:pPr>
              <w:jc w:val="right"/>
              <w:rPr>
                <w:rFonts w:cs="Arial"/>
                <w:sz w:val="15"/>
                <w:szCs w:val="15"/>
              </w:rPr>
            </w:pPr>
            <w:r>
              <w:rPr>
                <w:rFonts w:cs="Arial"/>
                <w:sz w:val="15"/>
                <w:szCs w:val="15"/>
              </w:rPr>
              <w:t>144 263</w:t>
            </w:r>
          </w:p>
        </w:tc>
        <w:tc>
          <w:tcPr>
            <w:tcW w:w="884" w:type="pct"/>
            <w:tcBorders>
              <w:top w:val="nil"/>
              <w:left w:val="nil"/>
              <w:bottom w:val="single" w:sz="4" w:space="0" w:color="auto"/>
              <w:right w:val="nil"/>
            </w:tcBorders>
            <w:shd w:val="clear" w:color="auto" w:fill="auto"/>
            <w:vAlign w:val="bottom"/>
            <w:hideMark/>
          </w:tcPr>
          <w:p w14:paraId="47B1DE2E" w14:textId="46A5724C" w:rsidR="00E85DD9" w:rsidRPr="00C80B2B" w:rsidRDefault="00E85DD9" w:rsidP="00E85DD9">
            <w:pPr>
              <w:jc w:val="right"/>
              <w:rPr>
                <w:rFonts w:cs="Arial"/>
                <w:sz w:val="15"/>
                <w:szCs w:val="15"/>
              </w:rPr>
            </w:pPr>
            <w:r>
              <w:rPr>
                <w:rFonts w:cs="Arial"/>
                <w:sz w:val="15"/>
                <w:szCs w:val="15"/>
              </w:rPr>
              <w:t>259 394</w:t>
            </w:r>
          </w:p>
        </w:tc>
      </w:tr>
      <w:tr w:rsidR="00E85DD9" w:rsidRPr="00C80B2B" w14:paraId="557C17D8" w14:textId="77777777" w:rsidTr="00C41B94">
        <w:tc>
          <w:tcPr>
            <w:tcW w:w="3231" w:type="pct"/>
            <w:tcBorders>
              <w:top w:val="nil"/>
              <w:left w:val="nil"/>
              <w:bottom w:val="nil"/>
              <w:right w:val="nil"/>
            </w:tcBorders>
            <w:shd w:val="clear" w:color="auto" w:fill="auto"/>
            <w:vAlign w:val="center"/>
            <w:hideMark/>
          </w:tcPr>
          <w:p w14:paraId="1AA82293" w14:textId="77777777" w:rsidR="00E85DD9" w:rsidRPr="00C80B2B" w:rsidRDefault="00E85DD9" w:rsidP="00E85DD9">
            <w:pPr>
              <w:jc w:val="left"/>
              <w:rPr>
                <w:rFonts w:cs="Arial"/>
                <w:b/>
                <w:bCs/>
                <w:sz w:val="15"/>
                <w:szCs w:val="15"/>
              </w:rPr>
            </w:pPr>
            <w:r w:rsidRPr="00C80B2B">
              <w:rPr>
                <w:rFonts w:cs="Arial"/>
                <w:b/>
                <w:bCs/>
                <w:sz w:val="15"/>
                <w:szCs w:val="15"/>
              </w:rPr>
              <w:t>Spolu dlhodobé záväzky</w:t>
            </w:r>
          </w:p>
        </w:tc>
        <w:tc>
          <w:tcPr>
            <w:tcW w:w="885" w:type="pct"/>
            <w:tcBorders>
              <w:top w:val="nil"/>
              <w:left w:val="nil"/>
              <w:bottom w:val="nil"/>
              <w:right w:val="nil"/>
            </w:tcBorders>
            <w:shd w:val="clear" w:color="auto" w:fill="auto"/>
            <w:vAlign w:val="bottom"/>
          </w:tcPr>
          <w:p w14:paraId="3F4313FB" w14:textId="541E9C35" w:rsidR="00E85DD9" w:rsidRPr="00C80B2B" w:rsidRDefault="007437C6" w:rsidP="00E85DD9">
            <w:pPr>
              <w:jc w:val="right"/>
              <w:rPr>
                <w:rFonts w:cs="Arial"/>
                <w:b/>
                <w:bCs/>
                <w:sz w:val="15"/>
                <w:szCs w:val="15"/>
              </w:rPr>
            </w:pPr>
            <w:r>
              <w:rPr>
                <w:rFonts w:cs="Arial"/>
                <w:b/>
                <w:bCs/>
                <w:sz w:val="15"/>
                <w:szCs w:val="15"/>
              </w:rPr>
              <w:t>144 263</w:t>
            </w:r>
          </w:p>
        </w:tc>
        <w:tc>
          <w:tcPr>
            <w:tcW w:w="884" w:type="pct"/>
            <w:tcBorders>
              <w:top w:val="nil"/>
              <w:left w:val="nil"/>
              <w:bottom w:val="nil"/>
              <w:right w:val="nil"/>
            </w:tcBorders>
            <w:shd w:val="clear" w:color="auto" w:fill="auto"/>
            <w:vAlign w:val="bottom"/>
            <w:hideMark/>
          </w:tcPr>
          <w:p w14:paraId="0B624EF7" w14:textId="355B8BD9" w:rsidR="00E85DD9" w:rsidRPr="00C80B2B" w:rsidRDefault="00E85DD9" w:rsidP="00E85DD9">
            <w:pPr>
              <w:jc w:val="right"/>
              <w:rPr>
                <w:rFonts w:cs="Arial"/>
                <w:b/>
                <w:bCs/>
                <w:sz w:val="15"/>
                <w:szCs w:val="15"/>
              </w:rPr>
            </w:pPr>
            <w:r>
              <w:rPr>
                <w:rFonts w:cs="Arial"/>
                <w:b/>
                <w:bCs/>
                <w:sz w:val="15"/>
                <w:szCs w:val="15"/>
              </w:rPr>
              <w:t>259 394</w:t>
            </w:r>
          </w:p>
        </w:tc>
      </w:tr>
      <w:tr w:rsidR="00E85DD9" w:rsidRPr="00C80B2B" w14:paraId="3A42E05E" w14:textId="77777777" w:rsidTr="00C41B94">
        <w:tc>
          <w:tcPr>
            <w:tcW w:w="3231" w:type="pct"/>
            <w:tcBorders>
              <w:top w:val="nil"/>
              <w:left w:val="nil"/>
              <w:bottom w:val="nil"/>
              <w:right w:val="nil"/>
            </w:tcBorders>
            <w:shd w:val="clear" w:color="auto" w:fill="auto"/>
            <w:vAlign w:val="center"/>
            <w:hideMark/>
          </w:tcPr>
          <w:p w14:paraId="14ABA990" w14:textId="77777777" w:rsidR="00E85DD9" w:rsidRPr="00C80B2B" w:rsidRDefault="00E85DD9" w:rsidP="00E85DD9">
            <w:pPr>
              <w:jc w:val="left"/>
              <w:rPr>
                <w:rFonts w:cs="Arial"/>
                <w:b/>
                <w:bCs/>
                <w:sz w:val="15"/>
                <w:szCs w:val="15"/>
              </w:rPr>
            </w:pPr>
            <w:r w:rsidRPr="00C80B2B">
              <w:rPr>
                <w:rFonts w:cs="Arial"/>
                <w:b/>
                <w:bCs/>
                <w:sz w:val="15"/>
                <w:szCs w:val="15"/>
              </w:rPr>
              <w:t> </w:t>
            </w:r>
          </w:p>
        </w:tc>
        <w:tc>
          <w:tcPr>
            <w:tcW w:w="885" w:type="pct"/>
            <w:tcBorders>
              <w:top w:val="nil"/>
              <w:left w:val="nil"/>
              <w:bottom w:val="nil"/>
              <w:right w:val="nil"/>
            </w:tcBorders>
            <w:shd w:val="clear" w:color="auto" w:fill="auto"/>
            <w:vAlign w:val="bottom"/>
          </w:tcPr>
          <w:p w14:paraId="1894C8F7" w14:textId="77777777" w:rsidR="00E85DD9" w:rsidRPr="00C80B2B" w:rsidRDefault="00E85DD9" w:rsidP="00E85DD9">
            <w:pPr>
              <w:jc w:val="right"/>
              <w:rPr>
                <w:sz w:val="15"/>
                <w:szCs w:val="15"/>
              </w:rPr>
            </w:pPr>
          </w:p>
        </w:tc>
        <w:tc>
          <w:tcPr>
            <w:tcW w:w="884" w:type="pct"/>
            <w:tcBorders>
              <w:top w:val="nil"/>
              <w:left w:val="nil"/>
              <w:bottom w:val="nil"/>
              <w:right w:val="nil"/>
            </w:tcBorders>
            <w:shd w:val="clear" w:color="auto" w:fill="auto"/>
            <w:vAlign w:val="bottom"/>
            <w:hideMark/>
          </w:tcPr>
          <w:p w14:paraId="1EEE626E" w14:textId="77777777" w:rsidR="00E85DD9" w:rsidRPr="00C80B2B" w:rsidRDefault="00E85DD9" w:rsidP="00E85DD9">
            <w:pPr>
              <w:jc w:val="right"/>
              <w:rPr>
                <w:sz w:val="15"/>
                <w:szCs w:val="15"/>
              </w:rPr>
            </w:pPr>
          </w:p>
        </w:tc>
      </w:tr>
      <w:tr w:rsidR="00E85DD9" w:rsidRPr="00C80B2B" w14:paraId="6228420C" w14:textId="77777777" w:rsidTr="00C41B94">
        <w:tc>
          <w:tcPr>
            <w:tcW w:w="3231" w:type="pct"/>
            <w:tcBorders>
              <w:top w:val="nil"/>
              <w:left w:val="nil"/>
              <w:bottom w:val="nil"/>
              <w:right w:val="nil"/>
            </w:tcBorders>
            <w:shd w:val="clear" w:color="auto" w:fill="auto"/>
            <w:vAlign w:val="center"/>
            <w:hideMark/>
          </w:tcPr>
          <w:p w14:paraId="32A637C9" w14:textId="77777777" w:rsidR="00E85DD9" w:rsidRPr="00C80B2B" w:rsidRDefault="00E85DD9" w:rsidP="00E85DD9">
            <w:pPr>
              <w:jc w:val="left"/>
              <w:rPr>
                <w:rFonts w:cs="Arial"/>
                <w:b/>
                <w:bCs/>
                <w:i/>
                <w:iCs/>
                <w:sz w:val="15"/>
                <w:szCs w:val="15"/>
              </w:rPr>
            </w:pPr>
            <w:r w:rsidRPr="00C80B2B">
              <w:rPr>
                <w:rFonts w:cs="Arial"/>
                <w:b/>
                <w:bCs/>
                <w:i/>
                <w:iCs/>
                <w:sz w:val="15"/>
                <w:szCs w:val="15"/>
              </w:rPr>
              <w:t>Krátkodobé záväzky:</w:t>
            </w:r>
          </w:p>
        </w:tc>
        <w:tc>
          <w:tcPr>
            <w:tcW w:w="885" w:type="pct"/>
            <w:tcBorders>
              <w:top w:val="nil"/>
              <w:left w:val="nil"/>
              <w:bottom w:val="nil"/>
              <w:right w:val="nil"/>
            </w:tcBorders>
            <w:shd w:val="clear" w:color="auto" w:fill="auto"/>
            <w:vAlign w:val="bottom"/>
          </w:tcPr>
          <w:p w14:paraId="2DB6F85B" w14:textId="77777777" w:rsidR="00E85DD9" w:rsidRPr="00C80B2B" w:rsidRDefault="00E85DD9" w:rsidP="00E85DD9">
            <w:pPr>
              <w:jc w:val="right"/>
              <w:rPr>
                <w:rFonts w:cs="Arial"/>
                <w:b/>
                <w:bCs/>
                <w:i/>
                <w:iCs/>
                <w:sz w:val="15"/>
                <w:szCs w:val="15"/>
              </w:rPr>
            </w:pPr>
          </w:p>
        </w:tc>
        <w:tc>
          <w:tcPr>
            <w:tcW w:w="884" w:type="pct"/>
            <w:tcBorders>
              <w:top w:val="nil"/>
              <w:left w:val="nil"/>
              <w:bottom w:val="nil"/>
              <w:right w:val="nil"/>
            </w:tcBorders>
            <w:shd w:val="clear" w:color="auto" w:fill="auto"/>
            <w:vAlign w:val="bottom"/>
            <w:hideMark/>
          </w:tcPr>
          <w:p w14:paraId="5F6288D5" w14:textId="77777777" w:rsidR="00E85DD9" w:rsidRPr="00C80B2B" w:rsidRDefault="00E85DD9" w:rsidP="00E85DD9">
            <w:pPr>
              <w:jc w:val="right"/>
              <w:rPr>
                <w:sz w:val="15"/>
                <w:szCs w:val="15"/>
              </w:rPr>
            </w:pPr>
          </w:p>
        </w:tc>
      </w:tr>
      <w:tr w:rsidR="00E85DD9" w:rsidRPr="00C80B2B" w14:paraId="22FCA200" w14:textId="77777777" w:rsidTr="00C41B94">
        <w:tc>
          <w:tcPr>
            <w:tcW w:w="3231" w:type="pct"/>
            <w:tcBorders>
              <w:top w:val="nil"/>
              <w:left w:val="nil"/>
              <w:bottom w:val="nil"/>
              <w:right w:val="nil"/>
            </w:tcBorders>
            <w:shd w:val="clear" w:color="auto" w:fill="auto"/>
            <w:vAlign w:val="center"/>
            <w:hideMark/>
          </w:tcPr>
          <w:p w14:paraId="3D7AAB10" w14:textId="77777777" w:rsidR="00E85DD9" w:rsidRPr="00C80B2B" w:rsidRDefault="00E85DD9" w:rsidP="00E85DD9">
            <w:pPr>
              <w:jc w:val="left"/>
              <w:rPr>
                <w:rFonts w:cs="Arial"/>
                <w:sz w:val="15"/>
                <w:szCs w:val="15"/>
              </w:rPr>
            </w:pPr>
            <w:r w:rsidRPr="00C80B2B">
              <w:rPr>
                <w:rFonts w:cs="Arial"/>
                <w:sz w:val="15"/>
                <w:szCs w:val="15"/>
              </w:rPr>
              <w:t>Záväzky do lehoty splatnosti</w:t>
            </w:r>
          </w:p>
        </w:tc>
        <w:tc>
          <w:tcPr>
            <w:tcW w:w="885" w:type="pct"/>
            <w:tcBorders>
              <w:top w:val="nil"/>
              <w:left w:val="nil"/>
              <w:bottom w:val="nil"/>
              <w:right w:val="nil"/>
            </w:tcBorders>
            <w:shd w:val="clear" w:color="auto" w:fill="auto"/>
            <w:vAlign w:val="bottom"/>
          </w:tcPr>
          <w:p w14:paraId="26016373" w14:textId="1410E192" w:rsidR="00E85DD9" w:rsidRPr="00C80B2B" w:rsidRDefault="00D70471" w:rsidP="00E85DD9">
            <w:pPr>
              <w:jc w:val="right"/>
              <w:rPr>
                <w:rFonts w:cs="Arial"/>
                <w:sz w:val="15"/>
                <w:szCs w:val="15"/>
              </w:rPr>
            </w:pPr>
            <w:r>
              <w:rPr>
                <w:rFonts w:cs="Arial"/>
                <w:sz w:val="15"/>
                <w:szCs w:val="15"/>
              </w:rPr>
              <w:t xml:space="preserve">1 298 801 </w:t>
            </w:r>
          </w:p>
        </w:tc>
        <w:tc>
          <w:tcPr>
            <w:tcW w:w="884" w:type="pct"/>
            <w:tcBorders>
              <w:top w:val="nil"/>
              <w:left w:val="nil"/>
              <w:bottom w:val="nil"/>
              <w:right w:val="nil"/>
            </w:tcBorders>
            <w:shd w:val="clear" w:color="auto" w:fill="auto"/>
            <w:vAlign w:val="bottom"/>
            <w:hideMark/>
          </w:tcPr>
          <w:p w14:paraId="1E50F611" w14:textId="66AA5A6E" w:rsidR="00E85DD9" w:rsidRPr="00C80B2B" w:rsidRDefault="00E85DD9" w:rsidP="00E85DD9">
            <w:pPr>
              <w:jc w:val="right"/>
              <w:rPr>
                <w:rFonts w:cs="Arial"/>
                <w:sz w:val="15"/>
                <w:szCs w:val="15"/>
              </w:rPr>
            </w:pPr>
            <w:r>
              <w:rPr>
                <w:rFonts w:cs="Arial"/>
                <w:sz w:val="15"/>
                <w:szCs w:val="15"/>
              </w:rPr>
              <w:t>981 830</w:t>
            </w:r>
          </w:p>
        </w:tc>
      </w:tr>
      <w:tr w:rsidR="00E85DD9" w:rsidRPr="00C80B2B" w14:paraId="04D00071" w14:textId="77777777" w:rsidTr="00C41B94">
        <w:tc>
          <w:tcPr>
            <w:tcW w:w="3231" w:type="pct"/>
            <w:tcBorders>
              <w:top w:val="nil"/>
              <w:left w:val="nil"/>
              <w:bottom w:val="nil"/>
              <w:right w:val="nil"/>
            </w:tcBorders>
            <w:shd w:val="clear" w:color="auto" w:fill="auto"/>
            <w:vAlign w:val="center"/>
            <w:hideMark/>
          </w:tcPr>
          <w:p w14:paraId="50DF99D7" w14:textId="77777777" w:rsidR="00E85DD9" w:rsidRPr="00C80B2B" w:rsidRDefault="00E85DD9" w:rsidP="00E85DD9">
            <w:pPr>
              <w:jc w:val="left"/>
              <w:rPr>
                <w:rFonts w:cs="Arial"/>
                <w:sz w:val="15"/>
                <w:szCs w:val="15"/>
              </w:rPr>
            </w:pPr>
            <w:r w:rsidRPr="00C80B2B">
              <w:rPr>
                <w:rFonts w:cs="Arial"/>
                <w:sz w:val="15"/>
                <w:szCs w:val="15"/>
              </w:rPr>
              <w:t>Záväzky po lehote splatnosti</w:t>
            </w:r>
          </w:p>
        </w:tc>
        <w:tc>
          <w:tcPr>
            <w:tcW w:w="885" w:type="pct"/>
            <w:tcBorders>
              <w:top w:val="nil"/>
              <w:left w:val="nil"/>
              <w:bottom w:val="single" w:sz="4" w:space="0" w:color="auto"/>
              <w:right w:val="nil"/>
            </w:tcBorders>
            <w:shd w:val="clear" w:color="auto" w:fill="auto"/>
            <w:vAlign w:val="bottom"/>
          </w:tcPr>
          <w:p w14:paraId="2D1D9DA8" w14:textId="305C173D" w:rsidR="00E85DD9" w:rsidRPr="00C80B2B" w:rsidRDefault="00B1570A" w:rsidP="00E85DD9">
            <w:pPr>
              <w:jc w:val="right"/>
              <w:rPr>
                <w:rFonts w:cs="Arial"/>
                <w:sz w:val="15"/>
                <w:szCs w:val="15"/>
              </w:rPr>
            </w:pPr>
            <w:r>
              <w:rPr>
                <w:rFonts w:cs="Arial"/>
                <w:sz w:val="15"/>
                <w:szCs w:val="15"/>
              </w:rPr>
              <w:t xml:space="preserve">85 869 </w:t>
            </w:r>
          </w:p>
        </w:tc>
        <w:tc>
          <w:tcPr>
            <w:tcW w:w="884" w:type="pct"/>
            <w:tcBorders>
              <w:top w:val="nil"/>
              <w:left w:val="nil"/>
              <w:bottom w:val="single" w:sz="4" w:space="0" w:color="auto"/>
              <w:right w:val="nil"/>
            </w:tcBorders>
            <w:shd w:val="clear" w:color="auto" w:fill="auto"/>
            <w:vAlign w:val="bottom"/>
            <w:hideMark/>
          </w:tcPr>
          <w:p w14:paraId="6435F39F" w14:textId="57F43A81" w:rsidR="00E85DD9" w:rsidRPr="00C80B2B" w:rsidRDefault="00E85DD9" w:rsidP="00E85DD9">
            <w:pPr>
              <w:jc w:val="right"/>
              <w:rPr>
                <w:rFonts w:cs="Arial"/>
                <w:sz w:val="15"/>
                <w:szCs w:val="15"/>
              </w:rPr>
            </w:pPr>
            <w:r>
              <w:rPr>
                <w:rFonts w:cs="Arial"/>
                <w:sz w:val="15"/>
                <w:szCs w:val="15"/>
              </w:rPr>
              <w:t>58 580</w:t>
            </w:r>
          </w:p>
        </w:tc>
      </w:tr>
      <w:tr w:rsidR="00E85DD9" w:rsidRPr="00C80B2B" w14:paraId="2109E2BA" w14:textId="77777777" w:rsidTr="00C41B94">
        <w:tc>
          <w:tcPr>
            <w:tcW w:w="3231" w:type="pct"/>
            <w:tcBorders>
              <w:top w:val="nil"/>
              <w:left w:val="nil"/>
              <w:bottom w:val="single" w:sz="8" w:space="0" w:color="auto"/>
              <w:right w:val="nil"/>
            </w:tcBorders>
            <w:shd w:val="clear" w:color="auto" w:fill="auto"/>
            <w:vAlign w:val="center"/>
            <w:hideMark/>
          </w:tcPr>
          <w:p w14:paraId="3AADB52F" w14:textId="77777777" w:rsidR="00E85DD9" w:rsidRPr="00C80B2B" w:rsidRDefault="00E85DD9" w:rsidP="00E85DD9">
            <w:pPr>
              <w:jc w:val="left"/>
              <w:rPr>
                <w:rFonts w:cs="Arial"/>
                <w:b/>
                <w:bCs/>
                <w:sz w:val="15"/>
                <w:szCs w:val="15"/>
              </w:rPr>
            </w:pPr>
            <w:r w:rsidRPr="00C80B2B">
              <w:rPr>
                <w:rFonts w:cs="Arial"/>
                <w:b/>
                <w:bCs/>
                <w:sz w:val="15"/>
                <w:szCs w:val="15"/>
              </w:rPr>
              <w:t>Spolu krátkodobé záväzky</w:t>
            </w:r>
          </w:p>
        </w:tc>
        <w:tc>
          <w:tcPr>
            <w:tcW w:w="885" w:type="pct"/>
            <w:tcBorders>
              <w:top w:val="nil"/>
              <w:left w:val="nil"/>
              <w:bottom w:val="single" w:sz="8" w:space="0" w:color="auto"/>
              <w:right w:val="nil"/>
            </w:tcBorders>
            <w:shd w:val="clear" w:color="auto" w:fill="auto"/>
            <w:vAlign w:val="bottom"/>
          </w:tcPr>
          <w:p w14:paraId="350CA683" w14:textId="4F753B4F" w:rsidR="00E85DD9" w:rsidRPr="00C80B2B" w:rsidRDefault="00FB6C8F" w:rsidP="00E85DD9">
            <w:pPr>
              <w:jc w:val="right"/>
              <w:rPr>
                <w:rFonts w:cs="Arial"/>
                <w:b/>
                <w:bCs/>
                <w:sz w:val="15"/>
                <w:szCs w:val="15"/>
              </w:rPr>
            </w:pPr>
            <w:r>
              <w:rPr>
                <w:rFonts w:cs="Arial"/>
                <w:b/>
                <w:bCs/>
                <w:sz w:val="15"/>
                <w:szCs w:val="15"/>
              </w:rPr>
              <w:t xml:space="preserve">1 384 670 </w:t>
            </w:r>
          </w:p>
        </w:tc>
        <w:tc>
          <w:tcPr>
            <w:tcW w:w="884" w:type="pct"/>
            <w:tcBorders>
              <w:top w:val="nil"/>
              <w:left w:val="nil"/>
              <w:bottom w:val="single" w:sz="8" w:space="0" w:color="auto"/>
              <w:right w:val="nil"/>
            </w:tcBorders>
            <w:shd w:val="clear" w:color="auto" w:fill="auto"/>
            <w:vAlign w:val="bottom"/>
            <w:hideMark/>
          </w:tcPr>
          <w:p w14:paraId="415CD2A5" w14:textId="5F71145F" w:rsidR="00E85DD9" w:rsidRPr="00C80B2B" w:rsidRDefault="00E85DD9" w:rsidP="00E85DD9">
            <w:pPr>
              <w:jc w:val="right"/>
              <w:rPr>
                <w:rFonts w:cs="Arial"/>
                <w:b/>
                <w:bCs/>
                <w:sz w:val="15"/>
                <w:szCs w:val="15"/>
              </w:rPr>
            </w:pPr>
            <w:r>
              <w:rPr>
                <w:rFonts w:cs="Arial"/>
                <w:b/>
                <w:bCs/>
                <w:sz w:val="15"/>
                <w:szCs w:val="15"/>
              </w:rPr>
              <w:t>1 040 410</w:t>
            </w:r>
          </w:p>
        </w:tc>
      </w:tr>
    </w:tbl>
    <w:p w14:paraId="134BCACC" w14:textId="77777777" w:rsidR="00E11848" w:rsidRPr="00C80B2B" w:rsidRDefault="00E11848" w:rsidP="00277161">
      <w:bookmarkStart w:id="24" w:name="T_payables_maturity"/>
    </w:p>
    <w:bookmarkEnd w:id="24"/>
    <w:p w14:paraId="5DAFA3B0" w14:textId="77777777" w:rsidR="008711DF" w:rsidRPr="00C80B2B" w:rsidRDefault="008711DF" w:rsidP="00277161">
      <w:pPr>
        <w:pStyle w:val="Heading3"/>
      </w:pPr>
      <w:r w:rsidRPr="00C80B2B">
        <w:t xml:space="preserve">Záväzky zo sociálneho fondu </w:t>
      </w:r>
    </w:p>
    <w:p w14:paraId="36277DE4" w14:textId="77777777" w:rsidR="00311CBB" w:rsidRPr="001E18E5" w:rsidRDefault="00311CBB" w:rsidP="00A1461D"/>
    <w:tbl>
      <w:tblPr>
        <w:tblW w:w="5000" w:type="pct"/>
        <w:tblLook w:val="04A0" w:firstRow="1" w:lastRow="0" w:firstColumn="1" w:lastColumn="0" w:noHBand="0" w:noVBand="1"/>
      </w:tblPr>
      <w:tblGrid>
        <w:gridCol w:w="5861"/>
        <w:gridCol w:w="1606"/>
        <w:gridCol w:w="1604"/>
      </w:tblGrid>
      <w:tr w:rsidR="00311CBB" w:rsidRPr="001E18E5" w14:paraId="613AABBC" w14:textId="77777777" w:rsidTr="00C41B94">
        <w:tc>
          <w:tcPr>
            <w:tcW w:w="3231" w:type="pct"/>
            <w:tcBorders>
              <w:top w:val="single" w:sz="8" w:space="0" w:color="auto"/>
              <w:left w:val="nil"/>
              <w:bottom w:val="nil"/>
              <w:right w:val="nil"/>
            </w:tcBorders>
            <w:shd w:val="clear" w:color="auto" w:fill="auto"/>
            <w:vAlign w:val="center"/>
            <w:hideMark/>
          </w:tcPr>
          <w:p w14:paraId="24155D56" w14:textId="77777777" w:rsidR="00311CBB" w:rsidRPr="001E18E5" w:rsidRDefault="00311CBB" w:rsidP="00311CBB">
            <w:pPr>
              <w:rPr>
                <w:rFonts w:cs="Arial"/>
                <w:b/>
                <w:bCs/>
                <w:i/>
                <w:iCs/>
                <w:sz w:val="15"/>
                <w:szCs w:val="15"/>
              </w:rPr>
            </w:pPr>
            <w:r w:rsidRPr="001E18E5">
              <w:rPr>
                <w:rFonts w:cs="Arial"/>
                <w:b/>
                <w:bCs/>
                <w:i/>
                <w:iCs/>
                <w:sz w:val="15"/>
                <w:szCs w:val="15"/>
              </w:rPr>
              <w:t> </w:t>
            </w:r>
          </w:p>
        </w:tc>
        <w:tc>
          <w:tcPr>
            <w:tcW w:w="885" w:type="pct"/>
            <w:tcBorders>
              <w:top w:val="single" w:sz="8" w:space="0" w:color="auto"/>
              <w:left w:val="nil"/>
              <w:bottom w:val="nil"/>
              <w:right w:val="nil"/>
            </w:tcBorders>
            <w:shd w:val="clear" w:color="auto" w:fill="auto"/>
            <w:vAlign w:val="center"/>
            <w:hideMark/>
          </w:tcPr>
          <w:p w14:paraId="62AA66FC" w14:textId="54E99084" w:rsidR="00311CBB" w:rsidRPr="001E18E5" w:rsidRDefault="00311CBB">
            <w:pPr>
              <w:jc w:val="center"/>
              <w:rPr>
                <w:rFonts w:cs="Arial"/>
                <w:b/>
                <w:bCs/>
                <w:i/>
                <w:iCs/>
                <w:sz w:val="15"/>
                <w:szCs w:val="15"/>
              </w:rPr>
            </w:pPr>
            <w:r w:rsidRPr="001E18E5">
              <w:rPr>
                <w:rFonts w:cs="Arial"/>
                <w:b/>
                <w:bCs/>
                <w:i/>
                <w:iCs/>
                <w:sz w:val="15"/>
                <w:szCs w:val="15"/>
              </w:rPr>
              <w:t>31.12.</w:t>
            </w:r>
            <w:r w:rsidR="00E85DD9" w:rsidRPr="001E18E5">
              <w:rPr>
                <w:rFonts w:cs="Arial"/>
                <w:b/>
                <w:bCs/>
                <w:i/>
                <w:iCs/>
                <w:sz w:val="15"/>
                <w:szCs w:val="15"/>
              </w:rPr>
              <w:t>20</w:t>
            </w:r>
            <w:r w:rsidR="00E85DD9">
              <w:rPr>
                <w:rFonts w:cs="Arial"/>
                <w:b/>
                <w:bCs/>
                <w:i/>
                <w:iCs/>
                <w:sz w:val="15"/>
                <w:szCs w:val="15"/>
              </w:rPr>
              <w:t>22</w:t>
            </w:r>
          </w:p>
        </w:tc>
        <w:tc>
          <w:tcPr>
            <w:tcW w:w="884" w:type="pct"/>
            <w:tcBorders>
              <w:top w:val="single" w:sz="8" w:space="0" w:color="auto"/>
              <w:left w:val="nil"/>
              <w:bottom w:val="nil"/>
              <w:right w:val="nil"/>
            </w:tcBorders>
            <w:shd w:val="clear" w:color="auto" w:fill="auto"/>
            <w:vAlign w:val="center"/>
            <w:hideMark/>
          </w:tcPr>
          <w:p w14:paraId="3E3DBAF9" w14:textId="5A023A61" w:rsidR="00311CBB" w:rsidRPr="001E18E5" w:rsidRDefault="00311CBB">
            <w:pPr>
              <w:jc w:val="center"/>
              <w:rPr>
                <w:rFonts w:cs="Arial"/>
                <w:b/>
                <w:bCs/>
                <w:i/>
                <w:iCs/>
                <w:sz w:val="15"/>
                <w:szCs w:val="15"/>
              </w:rPr>
            </w:pPr>
            <w:r w:rsidRPr="001E18E5">
              <w:rPr>
                <w:rFonts w:cs="Arial"/>
                <w:b/>
                <w:bCs/>
                <w:i/>
                <w:iCs/>
                <w:sz w:val="15"/>
                <w:szCs w:val="15"/>
              </w:rPr>
              <w:t>31.12.</w:t>
            </w:r>
            <w:r w:rsidR="00E85DD9" w:rsidRPr="001E18E5">
              <w:rPr>
                <w:rFonts w:cs="Arial"/>
                <w:b/>
                <w:bCs/>
                <w:i/>
                <w:iCs/>
                <w:sz w:val="15"/>
                <w:szCs w:val="15"/>
              </w:rPr>
              <w:t>20</w:t>
            </w:r>
            <w:r w:rsidR="00E85DD9">
              <w:rPr>
                <w:rFonts w:cs="Arial"/>
                <w:b/>
                <w:bCs/>
                <w:i/>
                <w:iCs/>
                <w:sz w:val="15"/>
                <w:szCs w:val="15"/>
              </w:rPr>
              <w:t>21</w:t>
            </w:r>
          </w:p>
        </w:tc>
      </w:tr>
      <w:tr w:rsidR="00E85DD9" w:rsidRPr="001E18E5" w14:paraId="39B0B033" w14:textId="77777777" w:rsidTr="00C41B94">
        <w:tc>
          <w:tcPr>
            <w:tcW w:w="3231" w:type="pct"/>
            <w:tcBorders>
              <w:top w:val="single" w:sz="4" w:space="0" w:color="auto"/>
              <w:left w:val="nil"/>
              <w:bottom w:val="nil"/>
              <w:right w:val="nil"/>
            </w:tcBorders>
            <w:shd w:val="clear" w:color="auto" w:fill="auto"/>
            <w:vAlign w:val="center"/>
            <w:hideMark/>
          </w:tcPr>
          <w:p w14:paraId="22DB3DDD" w14:textId="77777777" w:rsidR="00E85DD9" w:rsidRPr="001E18E5" w:rsidRDefault="00E85DD9" w:rsidP="00E85DD9">
            <w:pPr>
              <w:rPr>
                <w:rFonts w:cs="Arial"/>
                <w:sz w:val="15"/>
                <w:szCs w:val="15"/>
              </w:rPr>
            </w:pPr>
            <w:r w:rsidRPr="001E18E5">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4FE116B5" w14:textId="22868EB4" w:rsidR="00E85DD9" w:rsidRPr="001E18E5" w:rsidRDefault="00E85DD9" w:rsidP="00E85DD9">
            <w:pPr>
              <w:jc w:val="right"/>
              <w:rPr>
                <w:rFonts w:cs="Arial"/>
                <w:sz w:val="15"/>
                <w:szCs w:val="15"/>
              </w:rPr>
            </w:pPr>
            <w:r>
              <w:rPr>
                <w:rFonts w:cs="Arial"/>
                <w:sz w:val="15"/>
                <w:szCs w:val="15"/>
              </w:rPr>
              <w:t>6 254</w:t>
            </w:r>
          </w:p>
        </w:tc>
        <w:tc>
          <w:tcPr>
            <w:tcW w:w="884" w:type="pct"/>
            <w:tcBorders>
              <w:top w:val="single" w:sz="4" w:space="0" w:color="auto"/>
              <w:left w:val="nil"/>
              <w:bottom w:val="nil"/>
              <w:right w:val="nil"/>
            </w:tcBorders>
            <w:shd w:val="clear" w:color="auto" w:fill="auto"/>
            <w:vAlign w:val="center"/>
            <w:hideMark/>
          </w:tcPr>
          <w:p w14:paraId="09310C47" w14:textId="1F1D65B6" w:rsidR="00E85DD9" w:rsidRPr="001E18E5" w:rsidRDefault="00E85DD9" w:rsidP="00E85DD9">
            <w:pPr>
              <w:jc w:val="right"/>
              <w:rPr>
                <w:rFonts w:cs="Arial"/>
                <w:sz w:val="15"/>
                <w:szCs w:val="15"/>
              </w:rPr>
            </w:pPr>
            <w:r>
              <w:rPr>
                <w:rFonts w:cs="Arial"/>
                <w:sz w:val="15"/>
                <w:szCs w:val="15"/>
              </w:rPr>
              <w:t>7 655</w:t>
            </w:r>
          </w:p>
        </w:tc>
      </w:tr>
      <w:tr w:rsidR="00E85DD9" w:rsidRPr="001E18E5" w14:paraId="4514EEE7" w14:textId="77777777" w:rsidTr="00C41B94">
        <w:tc>
          <w:tcPr>
            <w:tcW w:w="3231" w:type="pct"/>
            <w:tcBorders>
              <w:top w:val="nil"/>
              <w:left w:val="nil"/>
              <w:bottom w:val="nil"/>
              <w:right w:val="nil"/>
            </w:tcBorders>
            <w:shd w:val="clear" w:color="auto" w:fill="auto"/>
            <w:vAlign w:val="center"/>
            <w:hideMark/>
          </w:tcPr>
          <w:p w14:paraId="4A64550A" w14:textId="77777777" w:rsidR="00E85DD9" w:rsidRPr="001E18E5" w:rsidRDefault="00E85DD9" w:rsidP="00E85DD9">
            <w:pPr>
              <w:ind w:left="176"/>
              <w:rPr>
                <w:rFonts w:cs="Arial"/>
                <w:sz w:val="15"/>
                <w:szCs w:val="15"/>
              </w:rPr>
            </w:pPr>
            <w:r w:rsidRPr="001E18E5">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061F4989" w14:textId="65B44A56" w:rsidR="00E85DD9" w:rsidRPr="001E18E5" w:rsidRDefault="006362BF" w:rsidP="00E85DD9">
            <w:pPr>
              <w:jc w:val="right"/>
              <w:rPr>
                <w:rFonts w:cs="Arial"/>
                <w:sz w:val="15"/>
                <w:szCs w:val="15"/>
              </w:rPr>
            </w:pPr>
            <w:r>
              <w:rPr>
                <w:rFonts w:cs="Arial"/>
                <w:sz w:val="15"/>
                <w:szCs w:val="15"/>
              </w:rPr>
              <w:t xml:space="preserve">5 </w:t>
            </w:r>
            <w:r w:rsidR="000548FB">
              <w:rPr>
                <w:rFonts w:cs="Arial"/>
                <w:sz w:val="15"/>
                <w:szCs w:val="15"/>
              </w:rPr>
              <w:t>400</w:t>
            </w:r>
          </w:p>
        </w:tc>
        <w:tc>
          <w:tcPr>
            <w:tcW w:w="884" w:type="pct"/>
            <w:tcBorders>
              <w:top w:val="nil"/>
              <w:left w:val="nil"/>
              <w:bottom w:val="nil"/>
              <w:right w:val="nil"/>
            </w:tcBorders>
            <w:shd w:val="clear" w:color="auto" w:fill="auto"/>
            <w:vAlign w:val="center"/>
            <w:hideMark/>
          </w:tcPr>
          <w:p w14:paraId="7954CBA2" w14:textId="5094A839" w:rsidR="00E85DD9" w:rsidRPr="001E18E5" w:rsidRDefault="00E85DD9" w:rsidP="00E85DD9">
            <w:pPr>
              <w:jc w:val="right"/>
              <w:rPr>
                <w:rFonts w:cs="Arial"/>
                <w:sz w:val="15"/>
                <w:szCs w:val="15"/>
              </w:rPr>
            </w:pPr>
            <w:r>
              <w:rPr>
                <w:rFonts w:cs="Arial"/>
                <w:sz w:val="15"/>
                <w:szCs w:val="15"/>
              </w:rPr>
              <w:t>3 318</w:t>
            </w:r>
          </w:p>
        </w:tc>
      </w:tr>
      <w:tr w:rsidR="00E85DD9" w:rsidRPr="001E18E5" w14:paraId="1B228D84" w14:textId="77777777" w:rsidTr="00C41B94">
        <w:tc>
          <w:tcPr>
            <w:tcW w:w="3231" w:type="pct"/>
            <w:tcBorders>
              <w:top w:val="nil"/>
              <w:left w:val="nil"/>
              <w:bottom w:val="nil"/>
              <w:right w:val="nil"/>
            </w:tcBorders>
            <w:shd w:val="clear" w:color="auto" w:fill="auto"/>
            <w:vAlign w:val="center"/>
            <w:hideMark/>
          </w:tcPr>
          <w:p w14:paraId="4F1DE0DE" w14:textId="77777777" w:rsidR="00E85DD9" w:rsidRPr="001E18E5" w:rsidRDefault="00E85DD9" w:rsidP="00E85DD9">
            <w:pPr>
              <w:ind w:left="176"/>
              <w:rPr>
                <w:rFonts w:cs="Arial"/>
                <w:sz w:val="15"/>
                <w:szCs w:val="15"/>
              </w:rPr>
            </w:pPr>
            <w:r w:rsidRPr="001E18E5">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48489364" w14:textId="72066A85" w:rsidR="00E85DD9" w:rsidRPr="001E18E5" w:rsidRDefault="000548FB" w:rsidP="00E85DD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14:paraId="234B4F01" w14:textId="7B316C05" w:rsidR="00E85DD9" w:rsidRPr="001E18E5" w:rsidRDefault="00E85DD9" w:rsidP="00E85DD9">
            <w:pPr>
              <w:jc w:val="right"/>
              <w:rPr>
                <w:rFonts w:cs="Arial"/>
                <w:sz w:val="15"/>
                <w:szCs w:val="15"/>
              </w:rPr>
            </w:pPr>
            <w:r>
              <w:rPr>
                <w:rFonts w:cs="Arial"/>
                <w:sz w:val="15"/>
                <w:szCs w:val="15"/>
              </w:rPr>
              <w:t>-</w:t>
            </w:r>
          </w:p>
        </w:tc>
      </w:tr>
      <w:tr w:rsidR="00E85DD9" w:rsidRPr="001E18E5" w14:paraId="183B5D8D" w14:textId="77777777" w:rsidTr="00C41B94">
        <w:tc>
          <w:tcPr>
            <w:tcW w:w="3231" w:type="pct"/>
            <w:tcBorders>
              <w:top w:val="nil"/>
              <w:left w:val="nil"/>
              <w:bottom w:val="nil"/>
              <w:right w:val="nil"/>
            </w:tcBorders>
            <w:shd w:val="clear" w:color="auto" w:fill="auto"/>
            <w:vAlign w:val="center"/>
            <w:hideMark/>
          </w:tcPr>
          <w:p w14:paraId="179BC49E" w14:textId="77777777" w:rsidR="00E85DD9" w:rsidRPr="001E18E5" w:rsidRDefault="00E85DD9" w:rsidP="00E85DD9">
            <w:pPr>
              <w:ind w:left="176"/>
              <w:rPr>
                <w:rFonts w:cs="Arial"/>
                <w:sz w:val="15"/>
                <w:szCs w:val="15"/>
              </w:rPr>
            </w:pPr>
            <w:r w:rsidRPr="001E18E5">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4DD295B3" w14:textId="3209F7D3" w:rsidR="00E85DD9" w:rsidRPr="001E18E5" w:rsidRDefault="000548FB" w:rsidP="00E85DD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14:paraId="22C5C5A0" w14:textId="437524CE" w:rsidR="00E85DD9" w:rsidRPr="001E18E5" w:rsidRDefault="00E85DD9" w:rsidP="00E85DD9">
            <w:pPr>
              <w:jc w:val="right"/>
              <w:rPr>
                <w:rFonts w:cs="Arial"/>
                <w:sz w:val="15"/>
                <w:szCs w:val="15"/>
              </w:rPr>
            </w:pPr>
            <w:r>
              <w:rPr>
                <w:rFonts w:cs="Arial"/>
                <w:sz w:val="15"/>
                <w:szCs w:val="15"/>
              </w:rPr>
              <w:t>-</w:t>
            </w:r>
          </w:p>
        </w:tc>
      </w:tr>
      <w:tr w:rsidR="00E85DD9" w:rsidRPr="001E18E5" w14:paraId="009DD3D3" w14:textId="77777777" w:rsidTr="00C41B94">
        <w:tc>
          <w:tcPr>
            <w:tcW w:w="3231" w:type="pct"/>
            <w:tcBorders>
              <w:top w:val="nil"/>
              <w:left w:val="nil"/>
              <w:bottom w:val="nil"/>
              <w:right w:val="nil"/>
            </w:tcBorders>
            <w:shd w:val="clear" w:color="auto" w:fill="auto"/>
            <w:vAlign w:val="center"/>
            <w:hideMark/>
          </w:tcPr>
          <w:p w14:paraId="38809635" w14:textId="77777777" w:rsidR="00E85DD9" w:rsidRPr="001E18E5" w:rsidRDefault="00E85DD9" w:rsidP="00E85DD9">
            <w:pPr>
              <w:rPr>
                <w:rFonts w:cs="Arial"/>
                <w:sz w:val="15"/>
                <w:szCs w:val="15"/>
              </w:rPr>
            </w:pPr>
            <w:r w:rsidRPr="001E18E5">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380F3AA2" w14:textId="46F6EE3C" w:rsidR="00E85DD9" w:rsidRPr="001E18E5" w:rsidRDefault="006362BF" w:rsidP="00E85DD9">
            <w:pPr>
              <w:jc w:val="right"/>
              <w:rPr>
                <w:rFonts w:cs="Arial"/>
                <w:sz w:val="15"/>
                <w:szCs w:val="15"/>
              </w:rPr>
            </w:pPr>
            <w:r>
              <w:rPr>
                <w:rFonts w:cs="Arial"/>
                <w:sz w:val="15"/>
                <w:szCs w:val="15"/>
              </w:rPr>
              <w:t>5</w:t>
            </w:r>
            <w:r w:rsidR="00D72D0E">
              <w:rPr>
                <w:rFonts w:cs="Arial"/>
                <w:sz w:val="15"/>
                <w:szCs w:val="15"/>
              </w:rPr>
              <w:t> </w:t>
            </w:r>
            <w:r w:rsidR="000548FB">
              <w:rPr>
                <w:rFonts w:cs="Arial"/>
                <w:sz w:val="15"/>
                <w:szCs w:val="15"/>
              </w:rPr>
              <w:t>400</w:t>
            </w:r>
          </w:p>
        </w:tc>
        <w:tc>
          <w:tcPr>
            <w:tcW w:w="884" w:type="pct"/>
            <w:tcBorders>
              <w:top w:val="single" w:sz="4" w:space="0" w:color="auto"/>
              <w:left w:val="nil"/>
              <w:bottom w:val="nil"/>
              <w:right w:val="nil"/>
            </w:tcBorders>
            <w:shd w:val="clear" w:color="auto" w:fill="auto"/>
            <w:vAlign w:val="center"/>
            <w:hideMark/>
          </w:tcPr>
          <w:p w14:paraId="3B49285A" w14:textId="0A1E4553" w:rsidR="00E85DD9" w:rsidRPr="001E18E5" w:rsidRDefault="00E85DD9" w:rsidP="00E85DD9">
            <w:pPr>
              <w:jc w:val="right"/>
              <w:rPr>
                <w:rFonts w:cs="Arial"/>
                <w:sz w:val="15"/>
                <w:szCs w:val="15"/>
              </w:rPr>
            </w:pPr>
            <w:r>
              <w:rPr>
                <w:rFonts w:cs="Arial"/>
                <w:sz w:val="15"/>
                <w:szCs w:val="15"/>
              </w:rPr>
              <w:t>3 318</w:t>
            </w:r>
          </w:p>
        </w:tc>
      </w:tr>
      <w:tr w:rsidR="00E85DD9" w:rsidRPr="001E18E5" w14:paraId="613F9A24" w14:textId="77777777" w:rsidTr="00C41B94">
        <w:tc>
          <w:tcPr>
            <w:tcW w:w="3231" w:type="pct"/>
            <w:tcBorders>
              <w:top w:val="nil"/>
              <w:left w:val="nil"/>
              <w:bottom w:val="nil"/>
              <w:right w:val="nil"/>
            </w:tcBorders>
            <w:shd w:val="clear" w:color="auto" w:fill="auto"/>
            <w:vAlign w:val="center"/>
            <w:hideMark/>
          </w:tcPr>
          <w:p w14:paraId="41D3F1EF" w14:textId="77777777" w:rsidR="00E85DD9" w:rsidRPr="001E18E5" w:rsidRDefault="00E85DD9" w:rsidP="00E85DD9">
            <w:pPr>
              <w:rPr>
                <w:rFonts w:cs="Arial"/>
                <w:sz w:val="15"/>
                <w:szCs w:val="15"/>
              </w:rPr>
            </w:pPr>
            <w:r w:rsidRPr="001E18E5">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7AF54513" w14:textId="74111773" w:rsidR="00E85DD9" w:rsidRPr="001E18E5" w:rsidRDefault="000548FB" w:rsidP="00E85DD9">
            <w:pPr>
              <w:ind w:right="-57"/>
              <w:jc w:val="right"/>
              <w:rPr>
                <w:rFonts w:cs="Arial"/>
                <w:sz w:val="15"/>
                <w:szCs w:val="15"/>
              </w:rPr>
            </w:pPr>
            <w:r>
              <w:rPr>
                <w:rFonts w:cs="Arial"/>
                <w:sz w:val="15"/>
                <w:szCs w:val="15"/>
              </w:rPr>
              <w:t>(</w:t>
            </w:r>
            <w:r w:rsidR="00D72D0E">
              <w:rPr>
                <w:rFonts w:cs="Arial"/>
                <w:sz w:val="15"/>
                <w:szCs w:val="15"/>
              </w:rPr>
              <w:t>8</w:t>
            </w:r>
            <w:r>
              <w:rPr>
                <w:rFonts w:cs="Arial"/>
                <w:sz w:val="15"/>
                <w:szCs w:val="15"/>
              </w:rPr>
              <w:t> </w:t>
            </w:r>
            <w:r w:rsidR="00D72D0E">
              <w:rPr>
                <w:rFonts w:cs="Arial"/>
                <w:sz w:val="15"/>
                <w:szCs w:val="15"/>
              </w:rPr>
              <w:t>951</w:t>
            </w:r>
            <w:r>
              <w:rPr>
                <w:rFonts w:cs="Arial"/>
                <w:sz w:val="15"/>
                <w:szCs w:val="15"/>
              </w:rPr>
              <w:t>)</w:t>
            </w:r>
          </w:p>
        </w:tc>
        <w:tc>
          <w:tcPr>
            <w:tcW w:w="884" w:type="pct"/>
            <w:tcBorders>
              <w:top w:val="nil"/>
              <w:left w:val="nil"/>
              <w:bottom w:val="single" w:sz="4" w:space="0" w:color="auto"/>
              <w:right w:val="nil"/>
            </w:tcBorders>
            <w:shd w:val="clear" w:color="000000" w:fill="FFFFFF"/>
            <w:vAlign w:val="center"/>
            <w:hideMark/>
          </w:tcPr>
          <w:p w14:paraId="2E67DABF" w14:textId="4EBD9960" w:rsidR="00E85DD9" w:rsidRPr="001E18E5" w:rsidRDefault="00E85DD9" w:rsidP="00E85DD9">
            <w:pPr>
              <w:ind w:right="-57"/>
              <w:jc w:val="right"/>
              <w:rPr>
                <w:rFonts w:cs="Arial"/>
                <w:sz w:val="15"/>
                <w:szCs w:val="15"/>
              </w:rPr>
            </w:pPr>
            <w:r>
              <w:rPr>
                <w:rFonts w:cs="Arial"/>
                <w:sz w:val="15"/>
                <w:szCs w:val="15"/>
              </w:rPr>
              <w:t>(4 719)</w:t>
            </w:r>
          </w:p>
        </w:tc>
      </w:tr>
      <w:tr w:rsidR="00E85DD9" w:rsidRPr="001E18E5" w14:paraId="30339EEB" w14:textId="77777777" w:rsidTr="00C41B94">
        <w:tc>
          <w:tcPr>
            <w:tcW w:w="3231" w:type="pct"/>
            <w:tcBorders>
              <w:top w:val="nil"/>
              <w:left w:val="nil"/>
              <w:bottom w:val="single" w:sz="8" w:space="0" w:color="auto"/>
              <w:right w:val="nil"/>
            </w:tcBorders>
            <w:shd w:val="clear" w:color="auto" w:fill="auto"/>
            <w:vAlign w:val="center"/>
            <w:hideMark/>
          </w:tcPr>
          <w:p w14:paraId="60093F3A" w14:textId="77777777" w:rsidR="00E85DD9" w:rsidRPr="001E18E5" w:rsidRDefault="00E85DD9" w:rsidP="00E85DD9">
            <w:pPr>
              <w:rPr>
                <w:rFonts w:cs="Arial"/>
                <w:b/>
                <w:bCs/>
                <w:sz w:val="15"/>
                <w:szCs w:val="15"/>
              </w:rPr>
            </w:pPr>
            <w:r w:rsidRPr="001E18E5">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5DCB8057" w14:textId="5AB1E8CA" w:rsidR="00E85DD9" w:rsidRPr="001E18E5" w:rsidRDefault="00D72D0E" w:rsidP="00E85DD9">
            <w:pPr>
              <w:jc w:val="right"/>
              <w:rPr>
                <w:rFonts w:cs="Arial"/>
                <w:b/>
                <w:bCs/>
                <w:sz w:val="15"/>
                <w:szCs w:val="15"/>
              </w:rPr>
            </w:pPr>
            <w:r>
              <w:rPr>
                <w:rFonts w:cs="Arial"/>
                <w:b/>
                <w:bCs/>
                <w:sz w:val="15"/>
                <w:szCs w:val="15"/>
              </w:rPr>
              <w:t>2 703</w:t>
            </w:r>
          </w:p>
        </w:tc>
        <w:tc>
          <w:tcPr>
            <w:tcW w:w="884" w:type="pct"/>
            <w:tcBorders>
              <w:top w:val="nil"/>
              <w:left w:val="nil"/>
              <w:bottom w:val="single" w:sz="8" w:space="0" w:color="auto"/>
              <w:right w:val="nil"/>
            </w:tcBorders>
            <w:shd w:val="clear" w:color="auto" w:fill="auto"/>
            <w:vAlign w:val="center"/>
            <w:hideMark/>
          </w:tcPr>
          <w:p w14:paraId="63077580" w14:textId="763C8351" w:rsidR="00E85DD9" w:rsidRPr="001E18E5" w:rsidRDefault="00E85DD9" w:rsidP="00E85DD9">
            <w:pPr>
              <w:jc w:val="right"/>
              <w:rPr>
                <w:rFonts w:cs="Arial"/>
                <w:b/>
                <w:bCs/>
                <w:sz w:val="15"/>
                <w:szCs w:val="15"/>
              </w:rPr>
            </w:pPr>
            <w:r>
              <w:rPr>
                <w:rFonts w:cs="Arial"/>
                <w:b/>
                <w:bCs/>
                <w:sz w:val="15"/>
                <w:szCs w:val="15"/>
              </w:rPr>
              <w:t>6 254</w:t>
            </w:r>
          </w:p>
        </w:tc>
      </w:tr>
    </w:tbl>
    <w:p w14:paraId="47647B08" w14:textId="77777777" w:rsidR="00277161" w:rsidRPr="001E18E5" w:rsidRDefault="00277161" w:rsidP="00A1461D">
      <w:pPr>
        <w:tabs>
          <w:tab w:val="left" w:pos="1218"/>
        </w:tabs>
      </w:pPr>
      <w:bookmarkStart w:id="25" w:name="T_social_fund_payables"/>
    </w:p>
    <w:bookmarkEnd w:id="25"/>
    <w:p w14:paraId="070A1CB3" w14:textId="77777777" w:rsidR="00C45CC6" w:rsidRPr="001E18E5" w:rsidRDefault="00CE343B" w:rsidP="00277161">
      <w:pPr>
        <w:pStyle w:val="Heading2"/>
      </w:pPr>
      <w:r w:rsidRPr="001E18E5">
        <w:t>Pôžičky a krátkodobé f</w:t>
      </w:r>
      <w:r w:rsidR="00C45CC6" w:rsidRPr="001E18E5">
        <w:t xml:space="preserve">inančné výpomoci </w:t>
      </w:r>
    </w:p>
    <w:p w14:paraId="29FBB9FF" w14:textId="77777777" w:rsidR="00311CBB" w:rsidRPr="001E18E5" w:rsidRDefault="00311CBB" w:rsidP="00A1461D"/>
    <w:tbl>
      <w:tblPr>
        <w:tblW w:w="5079" w:type="pct"/>
        <w:tblLayout w:type="fixed"/>
        <w:tblLook w:val="04A0" w:firstRow="1" w:lastRow="0" w:firstColumn="1" w:lastColumn="0" w:noHBand="0" w:noVBand="1"/>
      </w:tblPr>
      <w:tblGrid>
        <w:gridCol w:w="2834"/>
        <w:gridCol w:w="702"/>
        <w:gridCol w:w="709"/>
        <w:gridCol w:w="1176"/>
        <w:gridCol w:w="1356"/>
        <w:gridCol w:w="1106"/>
        <w:gridCol w:w="1331"/>
      </w:tblGrid>
      <w:tr w:rsidR="00B22B00" w:rsidRPr="001E18E5" w14:paraId="42A556FD" w14:textId="77777777" w:rsidTr="00AF0140">
        <w:tc>
          <w:tcPr>
            <w:tcW w:w="1538" w:type="pct"/>
            <w:tcBorders>
              <w:top w:val="single" w:sz="8" w:space="0" w:color="auto"/>
              <w:left w:val="nil"/>
              <w:bottom w:val="nil"/>
              <w:right w:val="nil"/>
            </w:tcBorders>
            <w:shd w:val="clear" w:color="auto" w:fill="auto"/>
            <w:vAlign w:val="center"/>
            <w:hideMark/>
          </w:tcPr>
          <w:p w14:paraId="391B439A" w14:textId="77777777"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381" w:type="pct"/>
            <w:tcBorders>
              <w:top w:val="single" w:sz="8" w:space="0" w:color="auto"/>
              <w:left w:val="nil"/>
              <w:bottom w:val="nil"/>
              <w:right w:val="nil"/>
            </w:tcBorders>
            <w:shd w:val="clear" w:color="auto" w:fill="auto"/>
            <w:vAlign w:val="center"/>
            <w:hideMark/>
          </w:tcPr>
          <w:p w14:paraId="65FD4E39" w14:textId="77777777" w:rsidR="00311CBB" w:rsidRPr="001E18E5" w:rsidRDefault="00311CBB" w:rsidP="00311CBB">
            <w:pPr>
              <w:jc w:val="center"/>
              <w:rPr>
                <w:rFonts w:cs="Arial"/>
                <w:b/>
                <w:bCs/>
                <w:i/>
                <w:iCs/>
                <w:sz w:val="15"/>
                <w:szCs w:val="15"/>
              </w:rPr>
            </w:pPr>
            <w:r w:rsidRPr="001E18E5">
              <w:rPr>
                <w:rFonts w:cs="Arial"/>
                <w:b/>
                <w:bCs/>
                <w:i/>
                <w:iCs/>
                <w:sz w:val="15"/>
                <w:szCs w:val="15"/>
              </w:rPr>
              <w:t>Mena</w:t>
            </w:r>
          </w:p>
        </w:tc>
        <w:tc>
          <w:tcPr>
            <w:tcW w:w="385" w:type="pct"/>
            <w:tcBorders>
              <w:top w:val="single" w:sz="8" w:space="0" w:color="auto"/>
              <w:left w:val="nil"/>
              <w:bottom w:val="nil"/>
              <w:right w:val="nil"/>
            </w:tcBorders>
            <w:shd w:val="clear" w:color="auto" w:fill="auto"/>
            <w:vAlign w:val="center"/>
            <w:hideMark/>
          </w:tcPr>
          <w:p w14:paraId="41AED466" w14:textId="77777777" w:rsidR="00311CBB" w:rsidRPr="001E18E5" w:rsidRDefault="00311CBB" w:rsidP="00311CBB">
            <w:pPr>
              <w:jc w:val="center"/>
              <w:rPr>
                <w:rFonts w:cs="Arial"/>
                <w:b/>
                <w:bCs/>
                <w:i/>
                <w:iCs/>
                <w:sz w:val="15"/>
                <w:szCs w:val="15"/>
              </w:rPr>
            </w:pPr>
            <w:r w:rsidRPr="001E18E5">
              <w:rPr>
                <w:rFonts w:cs="Arial"/>
                <w:b/>
                <w:bCs/>
                <w:i/>
                <w:iCs/>
                <w:sz w:val="15"/>
                <w:szCs w:val="15"/>
              </w:rPr>
              <w:t>Úrok p. a. v %</w:t>
            </w:r>
          </w:p>
        </w:tc>
        <w:tc>
          <w:tcPr>
            <w:tcW w:w="638" w:type="pct"/>
            <w:tcBorders>
              <w:top w:val="single" w:sz="8" w:space="0" w:color="auto"/>
              <w:left w:val="nil"/>
              <w:bottom w:val="nil"/>
              <w:right w:val="nil"/>
            </w:tcBorders>
            <w:shd w:val="clear" w:color="auto" w:fill="auto"/>
            <w:vAlign w:val="center"/>
            <w:hideMark/>
          </w:tcPr>
          <w:p w14:paraId="6B1711E9" w14:textId="77777777" w:rsidR="00311CBB" w:rsidRPr="001E18E5" w:rsidRDefault="00311CBB" w:rsidP="00311CBB">
            <w:pPr>
              <w:jc w:val="center"/>
              <w:rPr>
                <w:rFonts w:cs="Arial"/>
                <w:b/>
                <w:bCs/>
                <w:i/>
                <w:iCs/>
                <w:sz w:val="15"/>
                <w:szCs w:val="15"/>
              </w:rPr>
            </w:pPr>
            <w:r w:rsidRPr="001E18E5">
              <w:rPr>
                <w:rFonts w:cs="Arial"/>
                <w:b/>
                <w:bCs/>
                <w:i/>
                <w:iCs/>
                <w:sz w:val="15"/>
                <w:szCs w:val="15"/>
              </w:rPr>
              <w:t>Dátum splatnosti</w:t>
            </w:r>
          </w:p>
        </w:tc>
        <w:tc>
          <w:tcPr>
            <w:tcW w:w="736" w:type="pct"/>
            <w:tcBorders>
              <w:top w:val="single" w:sz="8" w:space="0" w:color="auto"/>
              <w:left w:val="nil"/>
              <w:bottom w:val="nil"/>
              <w:right w:val="nil"/>
            </w:tcBorders>
            <w:shd w:val="clear" w:color="auto" w:fill="auto"/>
            <w:vAlign w:val="center"/>
            <w:hideMark/>
          </w:tcPr>
          <w:p w14:paraId="6F171512" w14:textId="6AC7239F" w:rsidR="00311CBB" w:rsidRPr="001E18E5" w:rsidRDefault="00311CBB">
            <w:pPr>
              <w:jc w:val="center"/>
              <w:rPr>
                <w:rFonts w:cs="Arial"/>
                <w:b/>
                <w:bCs/>
                <w:i/>
                <w:iCs/>
                <w:sz w:val="15"/>
                <w:szCs w:val="15"/>
              </w:rPr>
            </w:pPr>
            <w:r w:rsidRPr="001E18E5">
              <w:rPr>
                <w:rFonts w:cs="Arial"/>
                <w:b/>
                <w:bCs/>
                <w:i/>
                <w:iCs/>
                <w:sz w:val="15"/>
                <w:szCs w:val="15"/>
              </w:rPr>
              <w:t xml:space="preserve">K 31.12. </w:t>
            </w:r>
            <w:r w:rsidR="009540EB" w:rsidRPr="001E18E5">
              <w:rPr>
                <w:rFonts w:cs="Arial"/>
                <w:b/>
                <w:bCs/>
                <w:i/>
                <w:iCs/>
                <w:sz w:val="15"/>
                <w:szCs w:val="15"/>
              </w:rPr>
              <w:t>20</w:t>
            </w:r>
            <w:r w:rsidR="009540EB">
              <w:rPr>
                <w:rFonts w:cs="Arial"/>
                <w:b/>
                <w:bCs/>
                <w:i/>
                <w:iCs/>
                <w:sz w:val="15"/>
                <w:szCs w:val="15"/>
              </w:rPr>
              <w:t>22</w:t>
            </w:r>
            <w:r w:rsidR="009540EB" w:rsidRPr="001E18E5">
              <w:rPr>
                <w:rFonts w:cs="Arial"/>
                <w:b/>
                <w:bCs/>
                <w:i/>
                <w:iCs/>
                <w:sz w:val="15"/>
                <w:szCs w:val="15"/>
              </w:rPr>
              <w:t xml:space="preserve"> </w:t>
            </w:r>
            <w:r w:rsidRPr="001E18E5">
              <w:rPr>
                <w:rFonts w:cs="Arial"/>
                <w:b/>
                <w:bCs/>
                <w:i/>
                <w:iCs/>
                <w:sz w:val="15"/>
                <w:szCs w:val="15"/>
              </w:rPr>
              <w:t>(v príslušnej mene)</w:t>
            </w:r>
          </w:p>
        </w:tc>
        <w:tc>
          <w:tcPr>
            <w:tcW w:w="600" w:type="pct"/>
            <w:tcBorders>
              <w:top w:val="single" w:sz="8" w:space="0" w:color="auto"/>
              <w:left w:val="nil"/>
              <w:bottom w:val="nil"/>
              <w:right w:val="nil"/>
            </w:tcBorders>
            <w:shd w:val="clear" w:color="auto" w:fill="auto"/>
            <w:vAlign w:val="center"/>
            <w:hideMark/>
          </w:tcPr>
          <w:p w14:paraId="63905670" w14:textId="61EBB2F7" w:rsidR="00311CBB" w:rsidRPr="001E18E5" w:rsidRDefault="00311CBB">
            <w:pPr>
              <w:jc w:val="center"/>
              <w:rPr>
                <w:rFonts w:cs="Arial"/>
                <w:b/>
                <w:bCs/>
                <w:i/>
                <w:iCs/>
                <w:sz w:val="15"/>
                <w:szCs w:val="15"/>
              </w:rPr>
            </w:pPr>
            <w:r w:rsidRPr="001E18E5">
              <w:rPr>
                <w:rFonts w:cs="Arial"/>
                <w:b/>
                <w:bCs/>
                <w:i/>
                <w:iCs/>
                <w:sz w:val="15"/>
                <w:szCs w:val="15"/>
              </w:rPr>
              <w:t>K 31. 12.</w:t>
            </w:r>
            <w:r w:rsidR="009540EB" w:rsidRPr="001E18E5">
              <w:rPr>
                <w:rFonts w:cs="Arial"/>
                <w:b/>
                <w:bCs/>
                <w:i/>
                <w:iCs/>
                <w:sz w:val="15"/>
                <w:szCs w:val="15"/>
              </w:rPr>
              <w:t>20</w:t>
            </w:r>
            <w:r w:rsidR="009540EB">
              <w:rPr>
                <w:rFonts w:cs="Arial"/>
                <w:b/>
                <w:bCs/>
                <w:i/>
                <w:iCs/>
                <w:sz w:val="15"/>
                <w:szCs w:val="15"/>
              </w:rPr>
              <w:t>22</w:t>
            </w:r>
            <w:r w:rsidRPr="001E18E5">
              <w:rPr>
                <w:rFonts w:cs="Arial"/>
                <w:b/>
                <w:bCs/>
                <w:i/>
                <w:iCs/>
                <w:sz w:val="15"/>
                <w:szCs w:val="15"/>
              </w:rPr>
              <w:br/>
              <w:t>(v eurách)</w:t>
            </w:r>
          </w:p>
        </w:tc>
        <w:tc>
          <w:tcPr>
            <w:tcW w:w="722" w:type="pct"/>
            <w:tcBorders>
              <w:top w:val="single" w:sz="8" w:space="0" w:color="auto"/>
              <w:left w:val="nil"/>
              <w:bottom w:val="nil"/>
              <w:right w:val="nil"/>
            </w:tcBorders>
            <w:shd w:val="clear" w:color="auto" w:fill="auto"/>
            <w:vAlign w:val="center"/>
            <w:hideMark/>
          </w:tcPr>
          <w:p w14:paraId="3350ED1E" w14:textId="18E516EA" w:rsidR="00311CBB" w:rsidRPr="001E18E5" w:rsidRDefault="00311CBB">
            <w:pPr>
              <w:jc w:val="center"/>
              <w:rPr>
                <w:rFonts w:cs="Arial"/>
                <w:b/>
                <w:bCs/>
                <w:i/>
                <w:iCs/>
                <w:sz w:val="15"/>
                <w:szCs w:val="15"/>
              </w:rPr>
            </w:pPr>
            <w:r w:rsidRPr="001E18E5">
              <w:rPr>
                <w:rFonts w:cs="Arial"/>
                <w:b/>
                <w:bCs/>
                <w:i/>
                <w:iCs/>
                <w:sz w:val="15"/>
                <w:szCs w:val="15"/>
              </w:rPr>
              <w:t xml:space="preserve">K 31.12. </w:t>
            </w:r>
            <w:r w:rsidR="009540EB" w:rsidRPr="001E18E5">
              <w:rPr>
                <w:rFonts w:cs="Arial"/>
                <w:b/>
                <w:bCs/>
                <w:i/>
                <w:iCs/>
                <w:sz w:val="15"/>
                <w:szCs w:val="15"/>
              </w:rPr>
              <w:t>20</w:t>
            </w:r>
            <w:r w:rsidR="009540EB">
              <w:rPr>
                <w:rFonts w:cs="Arial"/>
                <w:b/>
                <w:bCs/>
                <w:i/>
                <w:iCs/>
                <w:sz w:val="15"/>
                <w:szCs w:val="15"/>
              </w:rPr>
              <w:t xml:space="preserve">21 </w:t>
            </w:r>
            <w:r w:rsidRPr="001E18E5">
              <w:rPr>
                <w:rFonts w:cs="Arial"/>
                <w:b/>
                <w:bCs/>
                <w:i/>
                <w:iCs/>
                <w:sz w:val="15"/>
                <w:szCs w:val="15"/>
              </w:rPr>
              <w:t>(v príslušnej mene)</w:t>
            </w:r>
          </w:p>
        </w:tc>
      </w:tr>
      <w:tr w:rsidR="00B22B00" w:rsidRPr="00E5229D" w14:paraId="64374E76" w14:textId="77777777" w:rsidTr="00AF0140">
        <w:tc>
          <w:tcPr>
            <w:tcW w:w="1538" w:type="pct"/>
            <w:tcBorders>
              <w:top w:val="single" w:sz="4" w:space="0" w:color="auto"/>
              <w:left w:val="nil"/>
              <w:right w:val="nil"/>
            </w:tcBorders>
            <w:shd w:val="clear" w:color="auto" w:fill="auto"/>
            <w:vAlign w:val="center"/>
            <w:hideMark/>
          </w:tcPr>
          <w:p w14:paraId="5C06FF80" w14:textId="77777777" w:rsidR="00311CBB" w:rsidRPr="00E5229D" w:rsidRDefault="00311CBB" w:rsidP="00311CBB">
            <w:pPr>
              <w:jc w:val="left"/>
              <w:rPr>
                <w:rFonts w:cs="Arial"/>
                <w:sz w:val="15"/>
                <w:szCs w:val="15"/>
              </w:rPr>
            </w:pPr>
            <w:r w:rsidRPr="00E5229D">
              <w:rPr>
                <w:rFonts w:cs="Arial"/>
                <w:sz w:val="15"/>
                <w:szCs w:val="15"/>
              </w:rPr>
              <w:t>Dlhodobé pôžičky:</w:t>
            </w:r>
          </w:p>
        </w:tc>
        <w:tc>
          <w:tcPr>
            <w:tcW w:w="381" w:type="pct"/>
            <w:tcBorders>
              <w:top w:val="single" w:sz="4" w:space="0" w:color="auto"/>
              <w:left w:val="nil"/>
              <w:right w:val="nil"/>
            </w:tcBorders>
            <w:shd w:val="clear" w:color="auto" w:fill="auto"/>
            <w:vAlign w:val="bottom"/>
            <w:hideMark/>
          </w:tcPr>
          <w:p w14:paraId="1384B84E" w14:textId="77777777" w:rsidR="00311CBB" w:rsidRPr="00E5229D" w:rsidRDefault="00311CBB" w:rsidP="00311CBB">
            <w:pPr>
              <w:jc w:val="center"/>
              <w:rPr>
                <w:rFonts w:cs="Arial"/>
                <w:sz w:val="15"/>
                <w:szCs w:val="15"/>
              </w:rPr>
            </w:pPr>
          </w:p>
        </w:tc>
        <w:tc>
          <w:tcPr>
            <w:tcW w:w="385" w:type="pct"/>
            <w:tcBorders>
              <w:top w:val="single" w:sz="4" w:space="0" w:color="auto"/>
              <w:left w:val="nil"/>
              <w:right w:val="nil"/>
            </w:tcBorders>
            <w:shd w:val="clear" w:color="auto" w:fill="auto"/>
            <w:vAlign w:val="bottom"/>
            <w:hideMark/>
          </w:tcPr>
          <w:p w14:paraId="659F43E7" w14:textId="77777777" w:rsidR="00311CBB" w:rsidRPr="00E5229D" w:rsidRDefault="00311CBB" w:rsidP="00311CBB">
            <w:pPr>
              <w:jc w:val="center"/>
              <w:rPr>
                <w:rFonts w:cs="Arial"/>
                <w:sz w:val="15"/>
                <w:szCs w:val="15"/>
              </w:rPr>
            </w:pPr>
          </w:p>
        </w:tc>
        <w:tc>
          <w:tcPr>
            <w:tcW w:w="638" w:type="pct"/>
            <w:tcBorders>
              <w:top w:val="single" w:sz="4" w:space="0" w:color="auto"/>
              <w:left w:val="nil"/>
              <w:right w:val="nil"/>
            </w:tcBorders>
            <w:shd w:val="clear" w:color="auto" w:fill="auto"/>
            <w:vAlign w:val="bottom"/>
            <w:hideMark/>
          </w:tcPr>
          <w:p w14:paraId="29FCDE45" w14:textId="77777777" w:rsidR="00311CBB" w:rsidRPr="00E5229D" w:rsidRDefault="00311CBB" w:rsidP="00311CBB">
            <w:pPr>
              <w:jc w:val="center"/>
              <w:rPr>
                <w:rFonts w:cs="Arial"/>
                <w:sz w:val="15"/>
                <w:szCs w:val="15"/>
              </w:rPr>
            </w:pPr>
          </w:p>
        </w:tc>
        <w:tc>
          <w:tcPr>
            <w:tcW w:w="736" w:type="pct"/>
            <w:tcBorders>
              <w:top w:val="single" w:sz="4" w:space="0" w:color="auto"/>
              <w:left w:val="nil"/>
              <w:right w:val="nil"/>
            </w:tcBorders>
            <w:shd w:val="clear" w:color="auto" w:fill="auto"/>
            <w:vAlign w:val="bottom"/>
          </w:tcPr>
          <w:p w14:paraId="64E7BF60" w14:textId="77777777" w:rsidR="00311CBB" w:rsidRPr="00E5229D" w:rsidRDefault="00311CBB" w:rsidP="00311CBB">
            <w:pPr>
              <w:jc w:val="right"/>
              <w:rPr>
                <w:rFonts w:cs="Arial"/>
                <w:sz w:val="15"/>
                <w:szCs w:val="15"/>
              </w:rPr>
            </w:pPr>
          </w:p>
        </w:tc>
        <w:tc>
          <w:tcPr>
            <w:tcW w:w="600" w:type="pct"/>
            <w:tcBorders>
              <w:top w:val="single" w:sz="4" w:space="0" w:color="auto"/>
              <w:left w:val="nil"/>
              <w:right w:val="nil"/>
            </w:tcBorders>
            <w:shd w:val="clear" w:color="auto" w:fill="auto"/>
            <w:vAlign w:val="bottom"/>
          </w:tcPr>
          <w:p w14:paraId="29A5BC90" w14:textId="77777777" w:rsidR="00311CBB" w:rsidRPr="00E5229D" w:rsidRDefault="00311CBB" w:rsidP="00311CBB">
            <w:pPr>
              <w:jc w:val="right"/>
              <w:rPr>
                <w:rFonts w:cs="Arial"/>
                <w:sz w:val="15"/>
                <w:szCs w:val="15"/>
              </w:rPr>
            </w:pPr>
          </w:p>
        </w:tc>
        <w:tc>
          <w:tcPr>
            <w:tcW w:w="722" w:type="pct"/>
            <w:tcBorders>
              <w:top w:val="single" w:sz="4" w:space="0" w:color="auto"/>
              <w:left w:val="nil"/>
              <w:right w:val="nil"/>
            </w:tcBorders>
            <w:shd w:val="clear" w:color="auto" w:fill="auto"/>
            <w:vAlign w:val="bottom"/>
            <w:hideMark/>
          </w:tcPr>
          <w:p w14:paraId="563FAF5C" w14:textId="77777777" w:rsidR="00311CBB" w:rsidRPr="00E5229D" w:rsidRDefault="00311CBB" w:rsidP="00311CBB">
            <w:pPr>
              <w:jc w:val="right"/>
              <w:rPr>
                <w:rFonts w:cs="Arial"/>
                <w:sz w:val="15"/>
                <w:szCs w:val="15"/>
              </w:rPr>
            </w:pPr>
          </w:p>
        </w:tc>
      </w:tr>
      <w:tr w:rsidR="00F61E98" w:rsidRPr="00F61E98" w14:paraId="48ABBD68" w14:textId="77777777" w:rsidTr="00AF0140">
        <w:tc>
          <w:tcPr>
            <w:tcW w:w="1538" w:type="pct"/>
            <w:shd w:val="clear" w:color="auto" w:fill="auto"/>
            <w:vAlign w:val="center"/>
            <w:hideMark/>
          </w:tcPr>
          <w:p w14:paraId="38C9F03D" w14:textId="77777777" w:rsidR="00F61E98" w:rsidRPr="00F61E98" w:rsidRDefault="00F61E98" w:rsidP="00F61E98">
            <w:pPr>
              <w:ind w:left="142"/>
              <w:jc w:val="left"/>
              <w:rPr>
                <w:rFonts w:cs="Arial"/>
                <w:i/>
                <w:sz w:val="15"/>
                <w:szCs w:val="15"/>
              </w:rPr>
            </w:pPr>
            <w:r w:rsidRPr="00F61E98">
              <w:rPr>
                <w:rFonts w:cs="Arial"/>
                <w:i/>
                <w:sz w:val="15"/>
                <w:szCs w:val="15"/>
              </w:rPr>
              <w:t>Koninklijke Zeelandia Group</w:t>
            </w:r>
          </w:p>
        </w:tc>
        <w:tc>
          <w:tcPr>
            <w:tcW w:w="381" w:type="pct"/>
            <w:shd w:val="clear" w:color="auto" w:fill="auto"/>
            <w:vAlign w:val="bottom"/>
            <w:hideMark/>
          </w:tcPr>
          <w:p w14:paraId="3612392A" w14:textId="77777777" w:rsidR="00F61E98" w:rsidRPr="00F61E98" w:rsidRDefault="00F61E98" w:rsidP="00F61E98">
            <w:pPr>
              <w:jc w:val="center"/>
              <w:rPr>
                <w:rFonts w:cs="Arial"/>
                <w:i/>
                <w:iCs/>
                <w:sz w:val="15"/>
                <w:szCs w:val="15"/>
              </w:rPr>
            </w:pPr>
            <w:r w:rsidRPr="00F61E98">
              <w:rPr>
                <w:rFonts w:cs="Arial"/>
                <w:i/>
                <w:iCs/>
                <w:sz w:val="15"/>
                <w:szCs w:val="15"/>
              </w:rPr>
              <w:t>EUR</w:t>
            </w:r>
          </w:p>
        </w:tc>
        <w:tc>
          <w:tcPr>
            <w:tcW w:w="385" w:type="pct"/>
            <w:shd w:val="clear" w:color="auto" w:fill="auto"/>
            <w:vAlign w:val="bottom"/>
            <w:hideMark/>
          </w:tcPr>
          <w:p w14:paraId="7427D466" w14:textId="77777777" w:rsidR="00F61E98" w:rsidRPr="00F61E98" w:rsidRDefault="00F61E98" w:rsidP="00F61E98">
            <w:pPr>
              <w:jc w:val="center"/>
              <w:rPr>
                <w:rFonts w:cs="Arial"/>
                <w:i/>
                <w:iCs/>
                <w:sz w:val="15"/>
                <w:szCs w:val="15"/>
              </w:rPr>
            </w:pPr>
            <w:r w:rsidRPr="00F61E98">
              <w:rPr>
                <w:rFonts w:cs="Arial"/>
                <w:i/>
                <w:iCs/>
                <w:sz w:val="15"/>
                <w:szCs w:val="15"/>
              </w:rPr>
              <w:t>1,7</w:t>
            </w:r>
          </w:p>
        </w:tc>
        <w:tc>
          <w:tcPr>
            <w:tcW w:w="638" w:type="pct"/>
            <w:shd w:val="clear" w:color="auto" w:fill="auto"/>
            <w:vAlign w:val="bottom"/>
            <w:hideMark/>
          </w:tcPr>
          <w:p w14:paraId="370C4C95" w14:textId="77777777" w:rsidR="00F61E98" w:rsidRPr="00F61E98" w:rsidRDefault="00F61E98" w:rsidP="00F61E98">
            <w:pPr>
              <w:jc w:val="center"/>
              <w:rPr>
                <w:rFonts w:cs="Arial"/>
                <w:i/>
                <w:iCs/>
                <w:sz w:val="15"/>
                <w:szCs w:val="15"/>
              </w:rPr>
            </w:pPr>
            <w:r w:rsidRPr="00F61E98">
              <w:rPr>
                <w:rFonts w:cs="Arial"/>
                <w:i/>
                <w:iCs/>
                <w:sz w:val="15"/>
                <w:szCs w:val="15"/>
              </w:rPr>
              <w:t>31.12.2023</w:t>
            </w:r>
          </w:p>
        </w:tc>
        <w:tc>
          <w:tcPr>
            <w:tcW w:w="736" w:type="pct"/>
            <w:shd w:val="clear" w:color="auto" w:fill="auto"/>
            <w:vAlign w:val="bottom"/>
          </w:tcPr>
          <w:p w14:paraId="6DE2CFF6" w14:textId="27ACDFB5" w:rsidR="00F61E98" w:rsidRPr="00F61E98" w:rsidRDefault="00F61E98" w:rsidP="00F61E98">
            <w:pPr>
              <w:jc w:val="right"/>
              <w:rPr>
                <w:rFonts w:cs="Arial"/>
                <w:i/>
                <w:iCs/>
                <w:sz w:val="15"/>
                <w:szCs w:val="15"/>
              </w:rPr>
            </w:pPr>
            <w:r>
              <w:rPr>
                <w:rFonts w:cs="Arial"/>
                <w:i/>
                <w:iCs/>
                <w:sz w:val="15"/>
                <w:szCs w:val="15"/>
              </w:rPr>
              <w:t>0</w:t>
            </w:r>
          </w:p>
        </w:tc>
        <w:tc>
          <w:tcPr>
            <w:tcW w:w="600" w:type="pct"/>
            <w:shd w:val="clear" w:color="auto" w:fill="auto"/>
            <w:vAlign w:val="bottom"/>
          </w:tcPr>
          <w:p w14:paraId="3150F66C" w14:textId="2E0EEE48" w:rsidR="00F61E98" w:rsidRPr="00F61E98" w:rsidRDefault="00F61E98" w:rsidP="00F61E98">
            <w:pPr>
              <w:jc w:val="right"/>
              <w:rPr>
                <w:rFonts w:cs="Arial"/>
                <w:i/>
                <w:iCs/>
                <w:sz w:val="15"/>
                <w:szCs w:val="15"/>
              </w:rPr>
            </w:pPr>
            <w:r>
              <w:rPr>
                <w:rFonts w:cs="Arial"/>
                <w:i/>
                <w:iCs/>
                <w:sz w:val="15"/>
                <w:szCs w:val="15"/>
              </w:rPr>
              <w:t>0</w:t>
            </w:r>
          </w:p>
        </w:tc>
        <w:tc>
          <w:tcPr>
            <w:tcW w:w="722" w:type="pct"/>
            <w:shd w:val="clear" w:color="auto" w:fill="auto"/>
            <w:vAlign w:val="bottom"/>
            <w:hideMark/>
          </w:tcPr>
          <w:p w14:paraId="0A0A5000" w14:textId="0DD81D98" w:rsidR="00F61E98" w:rsidRPr="00F61E98" w:rsidRDefault="00F61E98" w:rsidP="00F61E98">
            <w:pPr>
              <w:jc w:val="right"/>
              <w:rPr>
                <w:rFonts w:cs="Arial"/>
                <w:i/>
                <w:iCs/>
                <w:sz w:val="15"/>
                <w:szCs w:val="15"/>
              </w:rPr>
            </w:pPr>
            <w:r w:rsidRPr="00F61E98">
              <w:rPr>
                <w:rFonts w:cs="Arial"/>
                <w:i/>
                <w:iCs/>
                <w:sz w:val="15"/>
                <w:szCs w:val="15"/>
              </w:rPr>
              <w:t>0</w:t>
            </w:r>
          </w:p>
        </w:tc>
      </w:tr>
      <w:tr w:rsidR="00F61E98" w:rsidRPr="00F61E98" w14:paraId="6FE81C1F" w14:textId="77777777" w:rsidTr="00AF0140">
        <w:tc>
          <w:tcPr>
            <w:tcW w:w="1538" w:type="pct"/>
            <w:shd w:val="clear" w:color="auto" w:fill="auto"/>
            <w:vAlign w:val="center"/>
          </w:tcPr>
          <w:p w14:paraId="7909C457" w14:textId="5B62DF52" w:rsidR="00F61E98" w:rsidRPr="00F61E98" w:rsidRDefault="00F61E98" w:rsidP="00F61E98">
            <w:pPr>
              <w:ind w:left="142"/>
              <w:jc w:val="left"/>
              <w:rPr>
                <w:rFonts w:cs="Arial"/>
                <w:i/>
                <w:sz w:val="15"/>
                <w:szCs w:val="15"/>
              </w:rPr>
            </w:pPr>
            <w:r w:rsidRPr="00F61E98">
              <w:rPr>
                <w:rFonts w:cs="Arial"/>
                <w:i/>
                <w:sz w:val="15"/>
                <w:szCs w:val="15"/>
              </w:rPr>
              <w:t>Koninklijke Zeelandia Group</w:t>
            </w:r>
          </w:p>
        </w:tc>
        <w:tc>
          <w:tcPr>
            <w:tcW w:w="381" w:type="pct"/>
            <w:shd w:val="clear" w:color="auto" w:fill="auto"/>
            <w:vAlign w:val="bottom"/>
          </w:tcPr>
          <w:p w14:paraId="06BE47ED" w14:textId="2A3ED338" w:rsidR="00F61E98" w:rsidRPr="00F61E98" w:rsidRDefault="00F61E98" w:rsidP="00F61E98">
            <w:pPr>
              <w:jc w:val="center"/>
              <w:rPr>
                <w:rFonts w:cs="Arial"/>
                <w:i/>
                <w:iCs/>
                <w:sz w:val="15"/>
                <w:szCs w:val="15"/>
              </w:rPr>
            </w:pPr>
            <w:r w:rsidRPr="00F61E98">
              <w:rPr>
                <w:rFonts w:cs="Arial"/>
                <w:i/>
                <w:iCs/>
                <w:sz w:val="15"/>
                <w:szCs w:val="15"/>
              </w:rPr>
              <w:t>EUR</w:t>
            </w:r>
          </w:p>
        </w:tc>
        <w:tc>
          <w:tcPr>
            <w:tcW w:w="385" w:type="pct"/>
            <w:shd w:val="clear" w:color="auto" w:fill="auto"/>
            <w:vAlign w:val="bottom"/>
          </w:tcPr>
          <w:p w14:paraId="4CDA0E90" w14:textId="61F06874" w:rsidR="00F61E98" w:rsidRPr="00F61E98" w:rsidRDefault="00F61E98" w:rsidP="00F61E98">
            <w:pPr>
              <w:jc w:val="center"/>
              <w:rPr>
                <w:rFonts w:cs="Arial"/>
                <w:i/>
                <w:iCs/>
                <w:sz w:val="15"/>
                <w:szCs w:val="15"/>
              </w:rPr>
            </w:pPr>
            <w:r w:rsidRPr="00F61E98">
              <w:rPr>
                <w:rFonts w:cs="Arial"/>
                <w:i/>
                <w:iCs/>
                <w:sz w:val="15"/>
                <w:szCs w:val="15"/>
              </w:rPr>
              <w:t>0,5</w:t>
            </w:r>
          </w:p>
        </w:tc>
        <w:tc>
          <w:tcPr>
            <w:tcW w:w="638" w:type="pct"/>
            <w:shd w:val="clear" w:color="auto" w:fill="auto"/>
            <w:vAlign w:val="bottom"/>
          </w:tcPr>
          <w:p w14:paraId="646D7E61" w14:textId="2F56B111" w:rsidR="00F61E98" w:rsidRPr="00F61E98" w:rsidRDefault="00F61E98" w:rsidP="00F61E98">
            <w:pPr>
              <w:jc w:val="center"/>
              <w:rPr>
                <w:rFonts w:cs="Arial"/>
                <w:i/>
                <w:iCs/>
                <w:sz w:val="15"/>
                <w:szCs w:val="15"/>
              </w:rPr>
            </w:pPr>
            <w:r w:rsidRPr="00F61E98">
              <w:rPr>
                <w:rFonts w:cs="Arial"/>
                <w:i/>
                <w:iCs/>
                <w:sz w:val="15"/>
                <w:szCs w:val="15"/>
              </w:rPr>
              <w:t>1.7.2026</w:t>
            </w:r>
          </w:p>
        </w:tc>
        <w:tc>
          <w:tcPr>
            <w:tcW w:w="736" w:type="pct"/>
            <w:shd w:val="clear" w:color="auto" w:fill="auto"/>
            <w:vAlign w:val="bottom"/>
          </w:tcPr>
          <w:p w14:paraId="579647CC" w14:textId="4D2713D7" w:rsidR="00F61E98" w:rsidRPr="00F61E98" w:rsidDel="00C34E25" w:rsidRDefault="00F61E98" w:rsidP="00F61E98">
            <w:pPr>
              <w:jc w:val="right"/>
              <w:rPr>
                <w:rFonts w:cs="Arial"/>
                <w:i/>
                <w:iCs/>
                <w:sz w:val="15"/>
                <w:szCs w:val="15"/>
              </w:rPr>
            </w:pPr>
            <w:r>
              <w:rPr>
                <w:rFonts w:cs="Arial"/>
                <w:i/>
                <w:iCs/>
                <w:sz w:val="15"/>
                <w:szCs w:val="15"/>
              </w:rPr>
              <w:t>92</w:t>
            </w:r>
            <w:r w:rsidRPr="00F61E98">
              <w:rPr>
                <w:rFonts w:cs="Arial"/>
                <w:i/>
                <w:iCs/>
                <w:sz w:val="15"/>
                <w:szCs w:val="15"/>
              </w:rPr>
              <w:t xml:space="preserve"> 500 </w:t>
            </w:r>
          </w:p>
        </w:tc>
        <w:tc>
          <w:tcPr>
            <w:tcW w:w="600" w:type="pct"/>
            <w:shd w:val="clear" w:color="auto" w:fill="auto"/>
            <w:vAlign w:val="bottom"/>
          </w:tcPr>
          <w:p w14:paraId="3B4D40EA" w14:textId="6F30FF50" w:rsidR="00F61E98" w:rsidRPr="00F61E98" w:rsidDel="00C34E25" w:rsidRDefault="00F61E98" w:rsidP="00F61E98">
            <w:pPr>
              <w:jc w:val="right"/>
              <w:rPr>
                <w:rFonts w:cs="Arial"/>
                <w:i/>
                <w:iCs/>
                <w:sz w:val="15"/>
                <w:szCs w:val="15"/>
              </w:rPr>
            </w:pPr>
            <w:r>
              <w:rPr>
                <w:rFonts w:cs="Arial"/>
                <w:i/>
                <w:iCs/>
                <w:sz w:val="15"/>
                <w:szCs w:val="15"/>
              </w:rPr>
              <w:t>92</w:t>
            </w:r>
            <w:r w:rsidRPr="00F61E98">
              <w:rPr>
                <w:rFonts w:cs="Arial"/>
                <w:i/>
                <w:iCs/>
                <w:sz w:val="15"/>
                <w:szCs w:val="15"/>
              </w:rPr>
              <w:t xml:space="preserve"> 500 </w:t>
            </w:r>
          </w:p>
        </w:tc>
        <w:tc>
          <w:tcPr>
            <w:tcW w:w="722" w:type="pct"/>
            <w:shd w:val="clear" w:color="auto" w:fill="auto"/>
            <w:vAlign w:val="bottom"/>
          </w:tcPr>
          <w:p w14:paraId="1DC028C0" w14:textId="083C4D00" w:rsidR="00F61E98" w:rsidRPr="00F61E98" w:rsidRDefault="00F61E98" w:rsidP="00F61E98">
            <w:pPr>
              <w:jc w:val="right"/>
              <w:rPr>
                <w:rFonts w:cs="Arial"/>
                <w:i/>
                <w:iCs/>
                <w:sz w:val="15"/>
                <w:szCs w:val="15"/>
              </w:rPr>
            </w:pPr>
            <w:r w:rsidRPr="00F61E98">
              <w:rPr>
                <w:rFonts w:cs="Arial"/>
                <w:i/>
                <w:iCs/>
                <w:sz w:val="15"/>
                <w:szCs w:val="15"/>
              </w:rPr>
              <w:t>245 000</w:t>
            </w:r>
          </w:p>
        </w:tc>
      </w:tr>
      <w:tr w:rsidR="00F61E98" w:rsidRPr="00F61E98" w14:paraId="1504EE88" w14:textId="77777777" w:rsidTr="00AF0140">
        <w:tc>
          <w:tcPr>
            <w:tcW w:w="1538" w:type="pct"/>
            <w:shd w:val="clear" w:color="auto" w:fill="auto"/>
            <w:vAlign w:val="center"/>
            <w:hideMark/>
          </w:tcPr>
          <w:p w14:paraId="7F8E1B77" w14:textId="77777777" w:rsidR="00F61E98" w:rsidRPr="00F61E98" w:rsidRDefault="00F61E98" w:rsidP="00F61E98">
            <w:pPr>
              <w:jc w:val="left"/>
              <w:rPr>
                <w:rFonts w:cs="Arial"/>
                <w:sz w:val="15"/>
                <w:szCs w:val="15"/>
              </w:rPr>
            </w:pPr>
            <w:r w:rsidRPr="00F61E98">
              <w:rPr>
                <w:rFonts w:cs="Arial"/>
                <w:sz w:val="15"/>
                <w:szCs w:val="15"/>
              </w:rPr>
              <w:t>Krátkodobé pôžičky:</w:t>
            </w:r>
          </w:p>
        </w:tc>
        <w:tc>
          <w:tcPr>
            <w:tcW w:w="381" w:type="pct"/>
            <w:shd w:val="clear" w:color="auto" w:fill="auto"/>
            <w:vAlign w:val="bottom"/>
            <w:hideMark/>
          </w:tcPr>
          <w:p w14:paraId="09C09886" w14:textId="77777777" w:rsidR="00F61E98" w:rsidRPr="00F61E98" w:rsidRDefault="00F61E98" w:rsidP="00F61E98">
            <w:pPr>
              <w:rPr>
                <w:rFonts w:cs="Arial"/>
                <w:sz w:val="15"/>
                <w:szCs w:val="15"/>
              </w:rPr>
            </w:pPr>
          </w:p>
        </w:tc>
        <w:tc>
          <w:tcPr>
            <w:tcW w:w="385" w:type="pct"/>
            <w:shd w:val="clear" w:color="auto" w:fill="auto"/>
            <w:vAlign w:val="bottom"/>
            <w:hideMark/>
          </w:tcPr>
          <w:p w14:paraId="3CA7FC8F" w14:textId="77777777" w:rsidR="00F61E98" w:rsidRPr="00F61E98" w:rsidRDefault="00F61E98" w:rsidP="00F61E98">
            <w:pPr>
              <w:jc w:val="center"/>
              <w:rPr>
                <w:sz w:val="15"/>
                <w:szCs w:val="15"/>
              </w:rPr>
            </w:pPr>
          </w:p>
        </w:tc>
        <w:tc>
          <w:tcPr>
            <w:tcW w:w="638" w:type="pct"/>
            <w:shd w:val="clear" w:color="auto" w:fill="auto"/>
            <w:vAlign w:val="bottom"/>
            <w:hideMark/>
          </w:tcPr>
          <w:p w14:paraId="1390D66A" w14:textId="77777777" w:rsidR="00F61E98" w:rsidRPr="00F61E98" w:rsidRDefault="00F61E98" w:rsidP="00F61E98">
            <w:pPr>
              <w:jc w:val="center"/>
              <w:rPr>
                <w:rFonts w:cs="Arial"/>
                <w:sz w:val="15"/>
                <w:szCs w:val="15"/>
              </w:rPr>
            </w:pPr>
            <w:r w:rsidRPr="00F61E98">
              <w:rPr>
                <w:rFonts w:cs="Arial"/>
                <w:sz w:val="15"/>
                <w:szCs w:val="15"/>
              </w:rPr>
              <w:t> </w:t>
            </w:r>
          </w:p>
        </w:tc>
        <w:tc>
          <w:tcPr>
            <w:tcW w:w="736" w:type="pct"/>
            <w:shd w:val="clear" w:color="auto" w:fill="auto"/>
            <w:vAlign w:val="bottom"/>
          </w:tcPr>
          <w:p w14:paraId="367E5987" w14:textId="77777777" w:rsidR="00F61E98" w:rsidRPr="00F61E98" w:rsidRDefault="00F61E98" w:rsidP="00F61E98">
            <w:pPr>
              <w:jc w:val="right"/>
              <w:rPr>
                <w:rFonts w:cs="Arial"/>
                <w:sz w:val="15"/>
                <w:szCs w:val="15"/>
              </w:rPr>
            </w:pPr>
          </w:p>
        </w:tc>
        <w:tc>
          <w:tcPr>
            <w:tcW w:w="600" w:type="pct"/>
            <w:shd w:val="clear" w:color="auto" w:fill="auto"/>
            <w:vAlign w:val="bottom"/>
          </w:tcPr>
          <w:p w14:paraId="283D72A6" w14:textId="77777777" w:rsidR="00F61E98" w:rsidRPr="00F61E98" w:rsidRDefault="00F61E98" w:rsidP="00F61E98">
            <w:pPr>
              <w:jc w:val="right"/>
              <w:rPr>
                <w:rFonts w:cs="Arial"/>
                <w:sz w:val="15"/>
                <w:szCs w:val="15"/>
              </w:rPr>
            </w:pPr>
          </w:p>
        </w:tc>
        <w:tc>
          <w:tcPr>
            <w:tcW w:w="722" w:type="pct"/>
            <w:shd w:val="clear" w:color="auto" w:fill="auto"/>
            <w:vAlign w:val="bottom"/>
            <w:hideMark/>
          </w:tcPr>
          <w:p w14:paraId="586425A4" w14:textId="77777777" w:rsidR="00F61E98" w:rsidRPr="00F61E98" w:rsidRDefault="00F61E98" w:rsidP="00F61E98">
            <w:pPr>
              <w:jc w:val="right"/>
              <w:rPr>
                <w:rFonts w:cs="Arial"/>
                <w:sz w:val="15"/>
                <w:szCs w:val="15"/>
              </w:rPr>
            </w:pPr>
          </w:p>
        </w:tc>
      </w:tr>
      <w:tr w:rsidR="00F61E98" w:rsidRPr="00F61E98" w14:paraId="7FFCEC3F" w14:textId="77777777" w:rsidTr="00AF0140">
        <w:tc>
          <w:tcPr>
            <w:tcW w:w="1538" w:type="pct"/>
            <w:shd w:val="clear" w:color="auto" w:fill="auto"/>
            <w:vAlign w:val="center"/>
            <w:hideMark/>
          </w:tcPr>
          <w:p w14:paraId="793F84BC" w14:textId="77777777" w:rsidR="00F61E98" w:rsidRPr="00F61E98" w:rsidRDefault="00F61E98" w:rsidP="00F61E98">
            <w:pPr>
              <w:ind w:left="142"/>
              <w:jc w:val="left"/>
              <w:rPr>
                <w:rFonts w:cs="Arial"/>
                <w:sz w:val="15"/>
                <w:szCs w:val="15"/>
              </w:rPr>
            </w:pPr>
            <w:r w:rsidRPr="00F61E98">
              <w:rPr>
                <w:rFonts w:cs="Arial"/>
                <w:i/>
                <w:sz w:val="15"/>
                <w:szCs w:val="15"/>
              </w:rPr>
              <w:t>Koninklijke Zeelandia Group</w:t>
            </w:r>
          </w:p>
        </w:tc>
        <w:tc>
          <w:tcPr>
            <w:tcW w:w="381" w:type="pct"/>
            <w:shd w:val="clear" w:color="auto" w:fill="auto"/>
            <w:vAlign w:val="bottom"/>
            <w:hideMark/>
          </w:tcPr>
          <w:p w14:paraId="14D41C62" w14:textId="77777777" w:rsidR="00F61E98" w:rsidRPr="00F61E98" w:rsidRDefault="00F61E98" w:rsidP="00F61E98">
            <w:pPr>
              <w:jc w:val="center"/>
              <w:rPr>
                <w:rFonts w:cs="Arial"/>
                <w:i/>
                <w:iCs/>
                <w:sz w:val="15"/>
                <w:szCs w:val="15"/>
              </w:rPr>
            </w:pPr>
            <w:r w:rsidRPr="00F61E98">
              <w:rPr>
                <w:rFonts w:cs="Arial"/>
                <w:i/>
                <w:iCs/>
                <w:sz w:val="15"/>
                <w:szCs w:val="15"/>
              </w:rPr>
              <w:t>EUR</w:t>
            </w:r>
          </w:p>
        </w:tc>
        <w:tc>
          <w:tcPr>
            <w:tcW w:w="385" w:type="pct"/>
            <w:shd w:val="clear" w:color="auto" w:fill="auto"/>
            <w:vAlign w:val="bottom"/>
            <w:hideMark/>
          </w:tcPr>
          <w:p w14:paraId="28518749" w14:textId="77777777" w:rsidR="00F61E98" w:rsidRPr="00F61E98" w:rsidRDefault="00F61E98" w:rsidP="00F61E98">
            <w:pPr>
              <w:jc w:val="center"/>
              <w:rPr>
                <w:rFonts w:cs="Arial"/>
                <w:i/>
                <w:iCs/>
                <w:sz w:val="15"/>
                <w:szCs w:val="15"/>
              </w:rPr>
            </w:pPr>
            <w:r w:rsidRPr="00F61E98">
              <w:rPr>
                <w:rFonts w:cs="Arial"/>
                <w:i/>
                <w:iCs/>
                <w:sz w:val="15"/>
                <w:szCs w:val="15"/>
              </w:rPr>
              <w:t>1,7</w:t>
            </w:r>
          </w:p>
        </w:tc>
        <w:tc>
          <w:tcPr>
            <w:tcW w:w="638" w:type="pct"/>
            <w:shd w:val="clear" w:color="auto" w:fill="auto"/>
            <w:vAlign w:val="bottom"/>
            <w:hideMark/>
          </w:tcPr>
          <w:p w14:paraId="5ABFD163" w14:textId="5A6AB5D8" w:rsidR="00F61E98" w:rsidRPr="00F61E98" w:rsidRDefault="00F61E98" w:rsidP="00F61E98">
            <w:pPr>
              <w:jc w:val="center"/>
              <w:rPr>
                <w:rFonts w:cs="Arial"/>
                <w:i/>
                <w:iCs/>
                <w:sz w:val="15"/>
                <w:szCs w:val="15"/>
              </w:rPr>
            </w:pPr>
            <w:r w:rsidRPr="00F61E98">
              <w:rPr>
                <w:rFonts w:cs="Arial"/>
                <w:i/>
                <w:iCs/>
                <w:sz w:val="15"/>
                <w:szCs w:val="15"/>
              </w:rPr>
              <w:t>31.12.2021</w:t>
            </w:r>
          </w:p>
        </w:tc>
        <w:tc>
          <w:tcPr>
            <w:tcW w:w="736" w:type="pct"/>
            <w:shd w:val="clear" w:color="auto" w:fill="auto"/>
            <w:vAlign w:val="bottom"/>
          </w:tcPr>
          <w:p w14:paraId="0BD0A2F4" w14:textId="45BF8298" w:rsidR="00F61E98" w:rsidRPr="00F61E98" w:rsidRDefault="00F61E98" w:rsidP="00F61E98">
            <w:pPr>
              <w:jc w:val="right"/>
              <w:rPr>
                <w:rFonts w:cs="Arial"/>
                <w:i/>
                <w:iCs/>
                <w:sz w:val="15"/>
                <w:szCs w:val="15"/>
              </w:rPr>
            </w:pPr>
            <w:r w:rsidRPr="00F61E98">
              <w:rPr>
                <w:rFonts w:cs="Arial"/>
                <w:i/>
                <w:iCs/>
                <w:sz w:val="15"/>
                <w:szCs w:val="15"/>
              </w:rPr>
              <w:t>0</w:t>
            </w:r>
          </w:p>
        </w:tc>
        <w:tc>
          <w:tcPr>
            <w:tcW w:w="600" w:type="pct"/>
            <w:shd w:val="clear" w:color="auto" w:fill="auto"/>
            <w:vAlign w:val="bottom"/>
          </w:tcPr>
          <w:p w14:paraId="5E0811E7" w14:textId="5F01D5A9" w:rsidR="00F61E98" w:rsidRPr="00F61E98" w:rsidRDefault="00F61E98" w:rsidP="00F61E98">
            <w:pPr>
              <w:jc w:val="right"/>
              <w:rPr>
                <w:rFonts w:cs="Arial"/>
                <w:i/>
                <w:iCs/>
                <w:sz w:val="15"/>
                <w:szCs w:val="15"/>
              </w:rPr>
            </w:pPr>
            <w:r w:rsidRPr="00F61E98">
              <w:rPr>
                <w:rFonts w:cs="Arial"/>
                <w:i/>
                <w:iCs/>
                <w:sz w:val="15"/>
                <w:szCs w:val="15"/>
              </w:rPr>
              <w:t>0</w:t>
            </w:r>
          </w:p>
        </w:tc>
        <w:tc>
          <w:tcPr>
            <w:tcW w:w="722" w:type="pct"/>
            <w:shd w:val="clear" w:color="auto" w:fill="auto"/>
            <w:vAlign w:val="bottom"/>
            <w:hideMark/>
          </w:tcPr>
          <w:p w14:paraId="76A3ABA6" w14:textId="646EA96E" w:rsidR="00F61E98" w:rsidRPr="00F61E98" w:rsidRDefault="00F61E98" w:rsidP="00F61E98">
            <w:pPr>
              <w:jc w:val="right"/>
              <w:rPr>
                <w:rFonts w:cs="Arial"/>
                <w:i/>
                <w:iCs/>
                <w:sz w:val="15"/>
                <w:szCs w:val="15"/>
              </w:rPr>
            </w:pPr>
            <w:r w:rsidRPr="00F61E98">
              <w:rPr>
                <w:rFonts w:cs="Arial"/>
                <w:i/>
                <w:iCs/>
                <w:sz w:val="15"/>
                <w:szCs w:val="15"/>
              </w:rPr>
              <w:t>37 500</w:t>
            </w:r>
          </w:p>
        </w:tc>
      </w:tr>
      <w:tr w:rsidR="00F61E98" w:rsidRPr="00F61E98" w14:paraId="627E9C8E" w14:textId="77777777" w:rsidTr="00AF0140">
        <w:tc>
          <w:tcPr>
            <w:tcW w:w="1538" w:type="pct"/>
            <w:shd w:val="clear" w:color="auto" w:fill="auto"/>
            <w:vAlign w:val="center"/>
          </w:tcPr>
          <w:p w14:paraId="2A3A9B4E" w14:textId="3C9EF3F8" w:rsidR="00F61E98" w:rsidRPr="00F61E98" w:rsidRDefault="00F61E98" w:rsidP="00F61E98">
            <w:pPr>
              <w:ind w:left="142"/>
              <w:jc w:val="left"/>
              <w:rPr>
                <w:rFonts w:cs="Arial"/>
                <w:i/>
                <w:sz w:val="15"/>
                <w:szCs w:val="15"/>
              </w:rPr>
            </w:pPr>
            <w:r w:rsidRPr="00F61E98">
              <w:rPr>
                <w:rFonts w:cs="Arial"/>
                <w:i/>
                <w:sz w:val="15"/>
                <w:szCs w:val="15"/>
              </w:rPr>
              <w:t>Koninklijke Zeelandia Group</w:t>
            </w:r>
          </w:p>
        </w:tc>
        <w:tc>
          <w:tcPr>
            <w:tcW w:w="381" w:type="pct"/>
            <w:shd w:val="clear" w:color="auto" w:fill="auto"/>
            <w:vAlign w:val="bottom"/>
          </w:tcPr>
          <w:p w14:paraId="2564C34D" w14:textId="2547B530" w:rsidR="00F61E98" w:rsidRPr="00F61E98" w:rsidRDefault="00F61E98" w:rsidP="00F61E98">
            <w:pPr>
              <w:jc w:val="center"/>
              <w:rPr>
                <w:rFonts w:cs="Arial"/>
                <w:i/>
                <w:iCs/>
                <w:sz w:val="15"/>
                <w:szCs w:val="15"/>
              </w:rPr>
            </w:pPr>
            <w:r w:rsidRPr="00F61E98">
              <w:rPr>
                <w:rFonts w:cs="Arial"/>
                <w:i/>
                <w:iCs/>
                <w:sz w:val="15"/>
                <w:szCs w:val="15"/>
              </w:rPr>
              <w:t>EUR</w:t>
            </w:r>
          </w:p>
        </w:tc>
        <w:tc>
          <w:tcPr>
            <w:tcW w:w="385" w:type="pct"/>
            <w:shd w:val="clear" w:color="auto" w:fill="auto"/>
            <w:vAlign w:val="bottom"/>
          </w:tcPr>
          <w:p w14:paraId="25A521CA" w14:textId="2DA180B9" w:rsidR="00F61E98" w:rsidRPr="00F61E98" w:rsidRDefault="00F61E98" w:rsidP="00F61E98">
            <w:pPr>
              <w:jc w:val="center"/>
              <w:rPr>
                <w:rFonts w:cs="Arial"/>
                <w:i/>
                <w:iCs/>
                <w:sz w:val="15"/>
                <w:szCs w:val="15"/>
              </w:rPr>
            </w:pPr>
            <w:r w:rsidRPr="00F61E98">
              <w:rPr>
                <w:rFonts w:cs="Arial"/>
                <w:i/>
                <w:iCs/>
                <w:sz w:val="15"/>
                <w:szCs w:val="15"/>
              </w:rPr>
              <w:t>0,5</w:t>
            </w:r>
          </w:p>
        </w:tc>
        <w:tc>
          <w:tcPr>
            <w:tcW w:w="638" w:type="pct"/>
            <w:shd w:val="clear" w:color="auto" w:fill="auto"/>
            <w:vAlign w:val="bottom"/>
          </w:tcPr>
          <w:p w14:paraId="4B0DFA6E" w14:textId="02F7C75E" w:rsidR="00F61E98" w:rsidRPr="00F61E98" w:rsidRDefault="00F61E98" w:rsidP="00F61E98">
            <w:pPr>
              <w:jc w:val="center"/>
              <w:rPr>
                <w:rFonts w:cs="Arial"/>
                <w:i/>
                <w:iCs/>
                <w:sz w:val="15"/>
                <w:szCs w:val="15"/>
              </w:rPr>
            </w:pPr>
            <w:r w:rsidRPr="00F61E98">
              <w:rPr>
                <w:rFonts w:cs="Arial"/>
                <w:i/>
                <w:iCs/>
                <w:sz w:val="15"/>
                <w:szCs w:val="15"/>
              </w:rPr>
              <w:t>30.9.2022</w:t>
            </w:r>
          </w:p>
        </w:tc>
        <w:tc>
          <w:tcPr>
            <w:tcW w:w="736" w:type="pct"/>
            <w:shd w:val="clear" w:color="auto" w:fill="auto"/>
            <w:vAlign w:val="bottom"/>
          </w:tcPr>
          <w:p w14:paraId="724D22B4" w14:textId="7840AC4A" w:rsidR="00F61E98" w:rsidRPr="00F61E98" w:rsidDel="00C34E25" w:rsidRDefault="00F61E98" w:rsidP="00F61E98">
            <w:pPr>
              <w:jc w:val="right"/>
              <w:rPr>
                <w:rFonts w:cs="Arial"/>
                <w:i/>
                <w:iCs/>
                <w:sz w:val="15"/>
                <w:szCs w:val="15"/>
              </w:rPr>
            </w:pPr>
            <w:r>
              <w:rPr>
                <w:rFonts w:cs="Arial"/>
                <w:i/>
                <w:iCs/>
                <w:sz w:val="15"/>
                <w:szCs w:val="15"/>
              </w:rPr>
              <w:t>70</w:t>
            </w:r>
            <w:r w:rsidRPr="00F61E98">
              <w:rPr>
                <w:rFonts w:cs="Arial"/>
                <w:i/>
                <w:iCs/>
                <w:sz w:val="15"/>
                <w:szCs w:val="15"/>
              </w:rPr>
              <w:t xml:space="preserve"> 000 </w:t>
            </w:r>
          </w:p>
        </w:tc>
        <w:tc>
          <w:tcPr>
            <w:tcW w:w="600" w:type="pct"/>
            <w:shd w:val="clear" w:color="auto" w:fill="auto"/>
            <w:vAlign w:val="bottom"/>
          </w:tcPr>
          <w:p w14:paraId="14393DF1" w14:textId="641E9C60" w:rsidR="00F61E98" w:rsidRPr="00F61E98" w:rsidDel="00C34E25" w:rsidRDefault="00F61E98" w:rsidP="00F61E98">
            <w:pPr>
              <w:jc w:val="right"/>
              <w:rPr>
                <w:rFonts w:cs="Arial"/>
                <w:i/>
                <w:iCs/>
                <w:sz w:val="15"/>
                <w:szCs w:val="15"/>
              </w:rPr>
            </w:pPr>
            <w:r>
              <w:rPr>
                <w:rFonts w:cs="Arial"/>
                <w:i/>
                <w:iCs/>
                <w:sz w:val="15"/>
                <w:szCs w:val="15"/>
              </w:rPr>
              <w:t>70</w:t>
            </w:r>
            <w:r w:rsidRPr="00F61E98">
              <w:rPr>
                <w:rFonts w:cs="Arial"/>
                <w:i/>
                <w:iCs/>
                <w:sz w:val="15"/>
                <w:szCs w:val="15"/>
              </w:rPr>
              <w:t xml:space="preserve"> 000 </w:t>
            </w:r>
          </w:p>
        </w:tc>
        <w:tc>
          <w:tcPr>
            <w:tcW w:w="722" w:type="pct"/>
            <w:shd w:val="clear" w:color="auto" w:fill="auto"/>
            <w:vAlign w:val="bottom"/>
          </w:tcPr>
          <w:p w14:paraId="730A056A" w14:textId="0561F4B5" w:rsidR="00F61E98" w:rsidRPr="00F61E98" w:rsidRDefault="00F61E98" w:rsidP="00F61E98">
            <w:pPr>
              <w:jc w:val="right"/>
              <w:rPr>
                <w:rFonts w:cs="Arial"/>
                <w:i/>
                <w:iCs/>
                <w:sz w:val="15"/>
                <w:szCs w:val="15"/>
              </w:rPr>
            </w:pPr>
            <w:r w:rsidRPr="00F61E98">
              <w:rPr>
                <w:rFonts w:cs="Arial"/>
                <w:i/>
                <w:iCs/>
                <w:sz w:val="15"/>
                <w:szCs w:val="15"/>
              </w:rPr>
              <w:t>87 500</w:t>
            </w:r>
          </w:p>
        </w:tc>
      </w:tr>
      <w:tr w:rsidR="00F61E98" w:rsidRPr="00F61E98" w14:paraId="11E08D25" w14:textId="77777777" w:rsidTr="00AF0140">
        <w:tc>
          <w:tcPr>
            <w:tcW w:w="1538" w:type="pct"/>
            <w:tcBorders>
              <w:left w:val="nil"/>
              <w:bottom w:val="single" w:sz="8" w:space="0" w:color="auto"/>
              <w:right w:val="nil"/>
            </w:tcBorders>
            <w:shd w:val="clear" w:color="auto" w:fill="auto"/>
            <w:vAlign w:val="center"/>
            <w:hideMark/>
          </w:tcPr>
          <w:p w14:paraId="25003149" w14:textId="77777777" w:rsidR="00F61E98" w:rsidRPr="00F61E98" w:rsidRDefault="00F61E98" w:rsidP="00F61E98">
            <w:pPr>
              <w:jc w:val="left"/>
              <w:rPr>
                <w:rFonts w:cs="Arial"/>
                <w:sz w:val="15"/>
                <w:szCs w:val="15"/>
              </w:rPr>
            </w:pPr>
            <w:r w:rsidRPr="00F61E98">
              <w:rPr>
                <w:rFonts w:cs="Arial"/>
                <w:sz w:val="15"/>
                <w:szCs w:val="15"/>
              </w:rPr>
              <w:t>Krátkodobé finančné výpomoci</w:t>
            </w:r>
          </w:p>
        </w:tc>
        <w:tc>
          <w:tcPr>
            <w:tcW w:w="381" w:type="pct"/>
            <w:tcBorders>
              <w:left w:val="nil"/>
              <w:bottom w:val="single" w:sz="8" w:space="0" w:color="auto"/>
              <w:right w:val="nil"/>
            </w:tcBorders>
            <w:shd w:val="clear" w:color="auto" w:fill="auto"/>
            <w:vAlign w:val="bottom"/>
            <w:hideMark/>
          </w:tcPr>
          <w:p w14:paraId="136F95DD" w14:textId="77777777" w:rsidR="00F61E98" w:rsidRPr="00F61E98" w:rsidRDefault="00F61E98" w:rsidP="00F61E98">
            <w:pPr>
              <w:jc w:val="center"/>
              <w:rPr>
                <w:rFonts w:cs="Arial"/>
                <w:sz w:val="15"/>
                <w:szCs w:val="15"/>
              </w:rPr>
            </w:pPr>
            <w:r w:rsidRPr="00F61E98">
              <w:rPr>
                <w:rFonts w:cs="Arial"/>
                <w:sz w:val="15"/>
                <w:szCs w:val="15"/>
              </w:rPr>
              <w:t> </w:t>
            </w:r>
          </w:p>
        </w:tc>
        <w:tc>
          <w:tcPr>
            <w:tcW w:w="385" w:type="pct"/>
            <w:tcBorders>
              <w:left w:val="nil"/>
              <w:bottom w:val="single" w:sz="8" w:space="0" w:color="auto"/>
              <w:right w:val="nil"/>
            </w:tcBorders>
            <w:shd w:val="clear" w:color="auto" w:fill="auto"/>
            <w:vAlign w:val="bottom"/>
            <w:hideMark/>
          </w:tcPr>
          <w:p w14:paraId="3AD4F8AE" w14:textId="77777777" w:rsidR="00F61E98" w:rsidRPr="00F61E98" w:rsidRDefault="00F61E98" w:rsidP="00F61E98">
            <w:pPr>
              <w:jc w:val="center"/>
              <w:rPr>
                <w:rFonts w:cs="Arial"/>
                <w:sz w:val="15"/>
                <w:szCs w:val="15"/>
              </w:rPr>
            </w:pPr>
            <w:r w:rsidRPr="00F61E98">
              <w:rPr>
                <w:rFonts w:cs="Arial"/>
                <w:sz w:val="15"/>
                <w:szCs w:val="15"/>
              </w:rPr>
              <w:t> </w:t>
            </w:r>
          </w:p>
        </w:tc>
        <w:tc>
          <w:tcPr>
            <w:tcW w:w="638" w:type="pct"/>
            <w:tcBorders>
              <w:left w:val="nil"/>
              <w:bottom w:val="single" w:sz="8" w:space="0" w:color="auto"/>
              <w:right w:val="nil"/>
            </w:tcBorders>
            <w:shd w:val="clear" w:color="auto" w:fill="auto"/>
            <w:vAlign w:val="bottom"/>
            <w:hideMark/>
          </w:tcPr>
          <w:p w14:paraId="17550A4C" w14:textId="77777777" w:rsidR="00F61E98" w:rsidRPr="00F61E98" w:rsidRDefault="00F61E98" w:rsidP="00F61E98">
            <w:pPr>
              <w:jc w:val="center"/>
              <w:rPr>
                <w:rFonts w:cs="Arial"/>
                <w:sz w:val="15"/>
                <w:szCs w:val="15"/>
              </w:rPr>
            </w:pPr>
            <w:r w:rsidRPr="00F61E98">
              <w:rPr>
                <w:rFonts w:cs="Arial"/>
                <w:sz w:val="15"/>
                <w:szCs w:val="15"/>
              </w:rPr>
              <w:t> </w:t>
            </w:r>
          </w:p>
        </w:tc>
        <w:tc>
          <w:tcPr>
            <w:tcW w:w="736" w:type="pct"/>
            <w:tcBorders>
              <w:left w:val="nil"/>
              <w:bottom w:val="single" w:sz="8" w:space="0" w:color="auto"/>
              <w:right w:val="nil"/>
            </w:tcBorders>
            <w:shd w:val="clear" w:color="auto" w:fill="auto"/>
            <w:vAlign w:val="bottom"/>
          </w:tcPr>
          <w:p w14:paraId="3478CC58" w14:textId="77777777" w:rsidR="00F61E98" w:rsidRPr="00F61E98" w:rsidRDefault="00F61E98" w:rsidP="00F61E98">
            <w:pPr>
              <w:jc w:val="right"/>
              <w:rPr>
                <w:rFonts w:cs="Arial"/>
                <w:sz w:val="15"/>
                <w:szCs w:val="15"/>
              </w:rPr>
            </w:pPr>
          </w:p>
        </w:tc>
        <w:tc>
          <w:tcPr>
            <w:tcW w:w="600" w:type="pct"/>
            <w:tcBorders>
              <w:left w:val="nil"/>
              <w:bottom w:val="single" w:sz="8" w:space="0" w:color="auto"/>
              <w:right w:val="nil"/>
            </w:tcBorders>
            <w:shd w:val="clear" w:color="auto" w:fill="auto"/>
            <w:vAlign w:val="bottom"/>
          </w:tcPr>
          <w:p w14:paraId="1944116E" w14:textId="77777777" w:rsidR="00F61E98" w:rsidRPr="00F61E98" w:rsidRDefault="00F61E98" w:rsidP="00F61E98">
            <w:pPr>
              <w:jc w:val="right"/>
              <w:rPr>
                <w:rFonts w:cs="Arial"/>
                <w:sz w:val="15"/>
                <w:szCs w:val="15"/>
              </w:rPr>
            </w:pPr>
          </w:p>
        </w:tc>
        <w:tc>
          <w:tcPr>
            <w:tcW w:w="722" w:type="pct"/>
            <w:tcBorders>
              <w:left w:val="nil"/>
              <w:bottom w:val="single" w:sz="8" w:space="0" w:color="auto"/>
              <w:right w:val="nil"/>
            </w:tcBorders>
            <w:shd w:val="clear" w:color="auto" w:fill="auto"/>
            <w:vAlign w:val="bottom"/>
            <w:hideMark/>
          </w:tcPr>
          <w:p w14:paraId="635D6B0C" w14:textId="53D7439E" w:rsidR="00F61E98" w:rsidRPr="00F61E98" w:rsidRDefault="00F61E98" w:rsidP="00F61E98">
            <w:pPr>
              <w:jc w:val="right"/>
              <w:rPr>
                <w:rFonts w:cs="Arial"/>
                <w:sz w:val="15"/>
                <w:szCs w:val="15"/>
              </w:rPr>
            </w:pPr>
          </w:p>
        </w:tc>
      </w:tr>
    </w:tbl>
    <w:p w14:paraId="6E93797D" w14:textId="77777777" w:rsidR="00311CBB" w:rsidRPr="00F61E98" w:rsidRDefault="00311CBB" w:rsidP="00F61E98"/>
    <w:p w14:paraId="2241E32B" w14:textId="28CB8824" w:rsidR="00BD2A15" w:rsidRPr="00F61E98" w:rsidRDefault="005B57F3" w:rsidP="00F61E98">
      <w:pPr>
        <w:rPr>
          <w:bCs/>
        </w:rPr>
      </w:pPr>
      <w:r w:rsidRPr="00F61E98">
        <w:rPr>
          <w:bCs/>
        </w:rPr>
        <w:t>Prijatá pôžička je vo forme investičného úveru v</w:t>
      </w:r>
      <w:r w:rsidR="00F61E98">
        <w:rPr>
          <w:bCs/>
        </w:rPr>
        <w:t> </w:t>
      </w:r>
      <w:r w:rsidRPr="00F61E98">
        <w:rPr>
          <w:bCs/>
        </w:rPr>
        <w:t>celkovej pôvodnej výške 750 000 EUR zo dňa 17. decembra 2015, pôvodný veriteľ Zeelandia H. J. Doeleman B.V., so splatnosťou od roku 2016 počas obdobia nasledujúcich 8 rokov, štvrťročnými rovnomernými splátkami istiny, a</w:t>
      </w:r>
      <w:r w:rsidR="00F61E98">
        <w:rPr>
          <w:bCs/>
        </w:rPr>
        <w:t> </w:t>
      </w:r>
      <w:r w:rsidRPr="00F61E98">
        <w:rPr>
          <w:bCs/>
        </w:rPr>
        <w:t>úrokovou sadzbou 3M Euribor + 2 % p.a. Pôžička nemá žiadnu formu zabezpečenia. Na základe zmluvy o</w:t>
      </w:r>
      <w:r w:rsidR="00F61E98">
        <w:rPr>
          <w:bCs/>
        </w:rPr>
        <w:t> </w:t>
      </w:r>
      <w:r w:rsidRPr="00F61E98">
        <w:rPr>
          <w:bCs/>
        </w:rPr>
        <w:t>postúpení zo dňa 1. septembra 2016 bola pôžička s</w:t>
      </w:r>
      <w:r w:rsidR="00F61E98">
        <w:rPr>
          <w:bCs/>
        </w:rPr>
        <w:t> </w:t>
      </w:r>
      <w:r w:rsidRPr="00F61E98">
        <w:rPr>
          <w:bCs/>
        </w:rPr>
        <w:t>účinnosťou od 1. októbra 2016 postúpená na veriteľa Koninklijke Zeelandia Groep B.V. Veriteľ Koninklijke Zeelandia Groep B.V. je so spoločnosťou spriaznená osoba – materská spoločnosť.</w:t>
      </w:r>
    </w:p>
    <w:p w14:paraId="5A3781CA" w14:textId="67828AD4" w:rsidR="00AB28BF" w:rsidRDefault="00AB28BF" w:rsidP="00F61E98">
      <w:pPr>
        <w:rPr>
          <w:bCs/>
        </w:rPr>
      </w:pPr>
      <w:r w:rsidRPr="00F61E98">
        <w:rPr>
          <w:bCs/>
        </w:rPr>
        <w:t>Prijatá pôžička je vo forme investičného úveru v</w:t>
      </w:r>
      <w:r w:rsidR="00F61E98">
        <w:rPr>
          <w:bCs/>
        </w:rPr>
        <w:t> </w:t>
      </w:r>
      <w:r w:rsidRPr="00F61E98">
        <w:rPr>
          <w:bCs/>
        </w:rPr>
        <w:t>celkovej pôvodnej výške 350 000 EUR zo dňa 1. júla 2021,  veriteľ Koninklijke Zeelandia Groep B.V. , so splatnosťou od roku 2021 počas obdobia nasledujúcich 5 rokov, štvrťročnými rovnomernými splátkami istiny, a</w:t>
      </w:r>
      <w:r w:rsidR="00F61E98">
        <w:rPr>
          <w:bCs/>
        </w:rPr>
        <w:t> </w:t>
      </w:r>
      <w:r w:rsidRPr="00F61E98">
        <w:rPr>
          <w:bCs/>
        </w:rPr>
        <w:t>úrokovou sadzbou 3M Euribor + 0,5 % p.a. Pôžička nemá žiadnu formu zabezpečenia.</w:t>
      </w:r>
      <w:r w:rsidRPr="00DD311D">
        <w:rPr>
          <w:bCs/>
        </w:rPr>
        <w:t xml:space="preserve"> </w:t>
      </w:r>
    </w:p>
    <w:p w14:paraId="3344319A" w14:textId="77137CBA" w:rsidR="00351D2C" w:rsidRDefault="00351D2C" w:rsidP="00AB28BF">
      <w:pPr>
        <w:rPr>
          <w:bCs/>
        </w:rPr>
      </w:pPr>
    </w:p>
    <w:p w14:paraId="3B32F340" w14:textId="1614D11E" w:rsidR="00351D2C" w:rsidRPr="00F61E98" w:rsidRDefault="00351D2C" w:rsidP="00351D2C">
      <w:pPr>
        <w:pStyle w:val="Heading2"/>
      </w:pPr>
      <w:r w:rsidRPr="00F61E98">
        <w:lastRenderedPageBreak/>
        <w:t>Záväzky z</w:t>
      </w:r>
      <w:r w:rsidR="00F61E98" w:rsidRPr="005C7591">
        <w:t> </w:t>
      </w:r>
      <w:r w:rsidRPr="00F61E98">
        <w:t xml:space="preserve">finančného prenájmu </w:t>
      </w:r>
    </w:p>
    <w:p w14:paraId="2CAAA535" w14:textId="77777777" w:rsidR="00351D2C" w:rsidRPr="00BB6E13" w:rsidRDefault="00351D2C" w:rsidP="00351D2C">
      <w:pPr>
        <w:rPr>
          <w:sz w:val="14"/>
        </w:rPr>
      </w:pPr>
    </w:p>
    <w:p w14:paraId="2990BC9E" w14:textId="0BB2A049" w:rsidR="00351D2C" w:rsidRPr="00BB6E13" w:rsidRDefault="00351D2C" w:rsidP="00351D2C">
      <w:r w:rsidRPr="00BB6E13">
        <w:t>Celková suma dohodnutých platieb v</w:t>
      </w:r>
      <w:r w:rsidR="00F61E98">
        <w:t> </w:t>
      </w:r>
      <w:r w:rsidRPr="00BB6E13">
        <w:t>členení na istinu a</w:t>
      </w:r>
      <w:r w:rsidR="00F61E98">
        <w:t> </w:t>
      </w:r>
      <w:r w:rsidRPr="00BB6E13">
        <w:t>nerealizované finančné náklady je k</w:t>
      </w:r>
      <w:r w:rsidR="00F61E98">
        <w:t> </w:t>
      </w:r>
      <w:r w:rsidRPr="00BB6E13">
        <w:t xml:space="preserve">31. decembru </w:t>
      </w:r>
      <w:r w:rsidR="00315497">
        <w:t>2022</w:t>
      </w:r>
      <w:r w:rsidR="00315497" w:rsidRPr="00BB6E13">
        <w:t xml:space="preserve"> </w:t>
      </w:r>
      <w:r w:rsidRPr="00BB6E13">
        <w:t>a</w:t>
      </w:r>
      <w:r w:rsidR="00F61E98">
        <w:t> </w:t>
      </w:r>
      <w:r w:rsidRPr="00BB6E13">
        <w:t xml:space="preserve">31. decembru </w:t>
      </w:r>
      <w:r w:rsidR="00315497">
        <w:t xml:space="preserve">2021 </w:t>
      </w:r>
      <w:r w:rsidRPr="00BB6E13">
        <w:t>takáto:</w:t>
      </w:r>
    </w:p>
    <w:p w14:paraId="30A0D57D" w14:textId="77777777" w:rsidR="00351D2C" w:rsidRPr="00BB6E13" w:rsidRDefault="00351D2C" w:rsidP="00351D2C">
      <w:pPr>
        <w:rPr>
          <w:sz w:val="14"/>
        </w:rPr>
      </w:pPr>
      <w:bookmarkStart w:id="26" w:name="T_obligations_under_finance_lease"/>
      <w:r w:rsidRPr="00BB6E13">
        <w:rPr>
          <w:sz w:val="14"/>
        </w:rPr>
        <w:t xml:space="preserve"> </w:t>
      </w:r>
    </w:p>
    <w:tbl>
      <w:tblPr>
        <w:tblW w:w="5000" w:type="pct"/>
        <w:tblLook w:val="04A0" w:firstRow="1" w:lastRow="0" w:firstColumn="1" w:lastColumn="0" w:noHBand="0" w:noVBand="1"/>
      </w:tblPr>
      <w:tblGrid>
        <w:gridCol w:w="3755"/>
        <w:gridCol w:w="1076"/>
        <w:gridCol w:w="876"/>
        <w:gridCol w:w="811"/>
        <w:gridCol w:w="864"/>
        <w:gridCol w:w="878"/>
        <w:gridCol w:w="811"/>
      </w:tblGrid>
      <w:tr w:rsidR="00351D2C" w:rsidRPr="00BB6E13" w14:paraId="0D978BB9" w14:textId="77777777" w:rsidTr="00315497">
        <w:tc>
          <w:tcPr>
            <w:tcW w:w="2070" w:type="pct"/>
            <w:vMerge w:val="restart"/>
            <w:tcBorders>
              <w:top w:val="single" w:sz="8" w:space="0" w:color="auto"/>
              <w:left w:val="nil"/>
              <w:bottom w:val="nil"/>
              <w:right w:val="nil"/>
            </w:tcBorders>
            <w:shd w:val="clear" w:color="auto" w:fill="auto"/>
            <w:vAlign w:val="center"/>
            <w:hideMark/>
          </w:tcPr>
          <w:p w14:paraId="252AD8F4" w14:textId="77777777" w:rsidR="00351D2C" w:rsidRPr="00BB6E13" w:rsidRDefault="00351D2C" w:rsidP="00351D2C">
            <w:pPr>
              <w:rPr>
                <w:rFonts w:cs="Arial"/>
                <w:b/>
                <w:bCs/>
                <w:i/>
                <w:iCs/>
                <w:sz w:val="15"/>
                <w:szCs w:val="15"/>
              </w:rPr>
            </w:pPr>
            <w:bookmarkStart w:id="27" w:name="RANGE!B12:H17"/>
            <w:r w:rsidRPr="00BB6E13">
              <w:rPr>
                <w:rFonts w:cs="Arial"/>
                <w:b/>
                <w:bCs/>
                <w:i/>
                <w:iCs/>
                <w:sz w:val="15"/>
                <w:szCs w:val="15"/>
              </w:rPr>
              <w:t> </w:t>
            </w:r>
            <w:bookmarkEnd w:id="27"/>
          </w:p>
        </w:tc>
        <w:tc>
          <w:tcPr>
            <w:tcW w:w="1523" w:type="pct"/>
            <w:gridSpan w:val="3"/>
            <w:tcBorders>
              <w:top w:val="single" w:sz="8" w:space="0" w:color="auto"/>
              <w:left w:val="nil"/>
              <w:bottom w:val="nil"/>
              <w:right w:val="nil"/>
            </w:tcBorders>
            <w:shd w:val="clear" w:color="auto" w:fill="auto"/>
            <w:vAlign w:val="center"/>
            <w:hideMark/>
          </w:tcPr>
          <w:p w14:paraId="77D1D97C" w14:textId="5EBBDAC6" w:rsidR="00351D2C" w:rsidRPr="00BB6E13" w:rsidRDefault="00351D2C" w:rsidP="00351D2C">
            <w:pPr>
              <w:jc w:val="center"/>
              <w:rPr>
                <w:rFonts w:cs="Arial"/>
                <w:b/>
                <w:bCs/>
                <w:i/>
                <w:iCs/>
                <w:sz w:val="15"/>
                <w:szCs w:val="15"/>
              </w:rPr>
            </w:pPr>
            <w:r w:rsidRPr="00BB6E13">
              <w:rPr>
                <w:rFonts w:cs="Arial"/>
                <w:b/>
                <w:bCs/>
                <w:i/>
                <w:iCs/>
                <w:sz w:val="15"/>
                <w:szCs w:val="15"/>
              </w:rPr>
              <w:t>31.12.</w:t>
            </w:r>
            <w:r w:rsidR="00315497">
              <w:rPr>
                <w:rFonts w:cs="Arial"/>
                <w:b/>
                <w:bCs/>
                <w:i/>
                <w:iCs/>
                <w:sz w:val="15"/>
                <w:szCs w:val="15"/>
              </w:rPr>
              <w:t>2022</w:t>
            </w:r>
          </w:p>
        </w:tc>
        <w:tc>
          <w:tcPr>
            <w:tcW w:w="1407" w:type="pct"/>
            <w:gridSpan w:val="3"/>
            <w:tcBorders>
              <w:top w:val="single" w:sz="8" w:space="0" w:color="auto"/>
              <w:left w:val="nil"/>
              <w:bottom w:val="nil"/>
              <w:right w:val="nil"/>
            </w:tcBorders>
            <w:shd w:val="clear" w:color="auto" w:fill="auto"/>
            <w:vAlign w:val="center"/>
            <w:hideMark/>
          </w:tcPr>
          <w:p w14:paraId="489169E0" w14:textId="67C4B7FE" w:rsidR="00351D2C" w:rsidRPr="00BB6E13" w:rsidRDefault="00351D2C" w:rsidP="00351D2C">
            <w:pPr>
              <w:jc w:val="center"/>
              <w:rPr>
                <w:rFonts w:cs="Arial"/>
                <w:b/>
                <w:bCs/>
                <w:i/>
                <w:iCs/>
                <w:sz w:val="15"/>
                <w:szCs w:val="15"/>
              </w:rPr>
            </w:pPr>
            <w:r w:rsidRPr="00BB6E13">
              <w:rPr>
                <w:rFonts w:cs="Arial"/>
                <w:b/>
                <w:bCs/>
                <w:i/>
                <w:iCs/>
                <w:sz w:val="15"/>
                <w:szCs w:val="15"/>
              </w:rPr>
              <w:t>31.12.</w:t>
            </w:r>
            <w:r w:rsidR="00315497">
              <w:rPr>
                <w:rFonts w:cs="Arial"/>
                <w:b/>
                <w:bCs/>
                <w:i/>
                <w:iCs/>
                <w:sz w:val="15"/>
                <w:szCs w:val="15"/>
              </w:rPr>
              <w:t>2021</w:t>
            </w:r>
          </w:p>
        </w:tc>
      </w:tr>
      <w:tr w:rsidR="00351D2C" w:rsidRPr="00BB6E13" w14:paraId="70C4B275" w14:textId="77777777" w:rsidTr="00315497">
        <w:tc>
          <w:tcPr>
            <w:tcW w:w="2070" w:type="pct"/>
            <w:vMerge/>
            <w:tcBorders>
              <w:top w:val="single" w:sz="8" w:space="0" w:color="auto"/>
              <w:left w:val="nil"/>
              <w:bottom w:val="nil"/>
              <w:right w:val="nil"/>
            </w:tcBorders>
            <w:vAlign w:val="center"/>
            <w:hideMark/>
          </w:tcPr>
          <w:p w14:paraId="09D7E76A" w14:textId="77777777" w:rsidR="00351D2C" w:rsidRPr="00BB6E13" w:rsidRDefault="00351D2C" w:rsidP="00351D2C">
            <w:pPr>
              <w:jc w:val="left"/>
              <w:rPr>
                <w:rFonts w:cs="Arial"/>
                <w:b/>
                <w:bCs/>
                <w:i/>
                <w:iCs/>
                <w:sz w:val="15"/>
                <w:szCs w:val="15"/>
              </w:rPr>
            </w:pPr>
          </w:p>
        </w:tc>
        <w:tc>
          <w:tcPr>
            <w:tcW w:w="1523" w:type="pct"/>
            <w:gridSpan w:val="3"/>
            <w:tcBorders>
              <w:top w:val="single" w:sz="4" w:space="0" w:color="auto"/>
              <w:left w:val="nil"/>
              <w:bottom w:val="single" w:sz="4" w:space="0" w:color="auto"/>
              <w:right w:val="nil"/>
            </w:tcBorders>
            <w:shd w:val="clear" w:color="auto" w:fill="auto"/>
            <w:vAlign w:val="center"/>
            <w:hideMark/>
          </w:tcPr>
          <w:p w14:paraId="3AD5919E" w14:textId="77777777" w:rsidR="00351D2C" w:rsidRPr="00BB6E13" w:rsidRDefault="00351D2C" w:rsidP="00351D2C">
            <w:pPr>
              <w:jc w:val="center"/>
              <w:rPr>
                <w:rFonts w:cs="Arial"/>
                <w:b/>
                <w:bCs/>
                <w:i/>
                <w:iCs/>
                <w:sz w:val="15"/>
                <w:szCs w:val="15"/>
              </w:rPr>
            </w:pPr>
            <w:r w:rsidRPr="00BB6E13">
              <w:rPr>
                <w:rFonts w:cs="Arial"/>
                <w:b/>
                <w:bCs/>
                <w:i/>
                <w:iCs/>
                <w:sz w:val="15"/>
                <w:szCs w:val="15"/>
              </w:rPr>
              <w:t xml:space="preserve">Splatnosť </w:t>
            </w:r>
          </w:p>
        </w:tc>
        <w:tc>
          <w:tcPr>
            <w:tcW w:w="1407" w:type="pct"/>
            <w:gridSpan w:val="3"/>
            <w:tcBorders>
              <w:top w:val="single" w:sz="4" w:space="0" w:color="auto"/>
              <w:left w:val="nil"/>
              <w:bottom w:val="single" w:sz="4" w:space="0" w:color="auto"/>
              <w:right w:val="nil"/>
            </w:tcBorders>
            <w:shd w:val="clear" w:color="auto" w:fill="auto"/>
            <w:vAlign w:val="center"/>
            <w:hideMark/>
          </w:tcPr>
          <w:p w14:paraId="2E403883" w14:textId="77777777" w:rsidR="00351D2C" w:rsidRPr="00BB6E13" w:rsidRDefault="00351D2C" w:rsidP="00351D2C">
            <w:pPr>
              <w:jc w:val="center"/>
              <w:rPr>
                <w:rFonts w:cs="Arial"/>
                <w:b/>
                <w:bCs/>
                <w:i/>
                <w:iCs/>
                <w:sz w:val="15"/>
                <w:szCs w:val="15"/>
              </w:rPr>
            </w:pPr>
            <w:r w:rsidRPr="00BB6E13">
              <w:rPr>
                <w:rFonts w:cs="Arial"/>
                <w:b/>
                <w:bCs/>
                <w:i/>
                <w:iCs/>
                <w:sz w:val="15"/>
                <w:szCs w:val="15"/>
              </w:rPr>
              <w:t xml:space="preserve">Splatnosť </w:t>
            </w:r>
          </w:p>
        </w:tc>
      </w:tr>
      <w:tr w:rsidR="00351D2C" w:rsidRPr="00BB6E13" w14:paraId="55F515DE" w14:textId="77777777" w:rsidTr="00315497">
        <w:tc>
          <w:tcPr>
            <w:tcW w:w="2070" w:type="pct"/>
            <w:vMerge/>
            <w:tcBorders>
              <w:top w:val="single" w:sz="8" w:space="0" w:color="auto"/>
              <w:left w:val="nil"/>
              <w:bottom w:val="nil"/>
              <w:right w:val="nil"/>
            </w:tcBorders>
            <w:vAlign w:val="center"/>
            <w:hideMark/>
          </w:tcPr>
          <w:p w14:paraId="44FF2D89" w14:textId="77777777" w:rsidR="00351D2C" w:rsidRPr="00BB6E13" w:rsidRDefault="00351D2C" w:rsidP="00351D2C">
            <w:pPr>
              <w:jc w:val="left"/>
              <w:rPr>
                <w:rFonts w:cs="Arial"/>
                <w:b/>
                <w:bCs/>
                <w:i/>
                <w:iCs/>
                <w:sz w:val="15"/>
                <w:szCs w:val="15"/>
              </w:rPr>
            </w:pPr>
          </w:p>
        </w:tc>
        <w:tc>
          <w:tcPr>
            <w:tcW w:w="593" w:type="pct"/>
            <w:tcBorders>
              <w:top w:val="nil"/>
              <w:left w:val="nil"/>
              <w:bottom w:val="nil"/>
              <w:right w:val="nil"/>
            </w:tcBorders>
            <w:shd w:val="clear" w:color="auto" w:fill="auto"/>
            <w:vAlign w:val="center"/>
            <w:hideMark/>
          </w:tcPr>
          <w:p w14:paraId="0C82C481" w14:textId="77777777" w:rsidR="00351D2C" w:rsidRPr="00BB6E13" w:rsidRDefault="00351D2C" w:rsidP="00351D2C">
            <w:pPr>
              <w:jc w:val="center"/>
              <w:rPr>
                <w:rFonts w:cs="Arial"/>
                <w:b/>
                <w:bCs/>
                <w:i/>
                <w:iCs/>
                <w:sz w:val="15"/>
                <w:szCs w:val="15"/>
              </w:rPr>
            </w:pPr>
            <w:r w:rsidRPr="00BB6E13">
              <w:rPr>
                <w:rFonts w:cs="Arial"/>
                <w:b/>
                <w:bCs/>
                <w:i/>
                <w:iCs/>
                <w:sz w:val="15"/>
                <w:szCs w:val="15"/>
              </w:rPr>
              <w:t>do 1 roka vrátane</w:t>
            </w:r>
          </w:p>
        </w:tc>
        <w:tc>
          <w:tcPr>
            <w:tcW w:w="483" w:type="pct"/>
            <w:tcBorders>
              <w:top w:val="nil"/>
              <w:left w:val="nil"/>
              <w:bottom w:val="nil"/>
              <w:right w:val="nil"/>
            </w:tcBorders>
            <w:shd w:val="clear" w:color="auto" w:fill="auto"/>
            <w:vAlign w:val="center"/>
            <w:hideMark/>
          </w:tcPr>
          <w:p w14:paraId="0FB93347" w14:textId="77777777" w:rsidR="00351D2C" w:rsidRPr="00BB6E13" w:rsidRDefault="00351D2C" w:rsidP="00351D2C">
            <w:pPr>
              <w:jc w:val="center"/>
              <w:rPr>
                <w:rFonts w:cs="Arial"/>
                <w:b/>
                <w:bCs/>
                <w:i/>
                <w:iCs/>
                <w:sz w:val="15"/>
                <w:szCs w:val="15"/>
              </w:rPr>
            </w:pPr>
            <w:r w:rsidRPr="00BB6E13">
              <w:rPr>
                <w:rFonts w:cs="Arial"/>
                <w:b/>
                <w:bCs/>
                <w:i/>
                <w:iCs/>
                <w:sz w:val="15"/>
                <w:szCs w:val="15"/>
              </w:rPr>
              <w:t>od 1 roka do 5 rokov vrátane</w:t>
            </w:r>
          </w:p>
        </w:tc>
        <w:tc>
          <w:tcPr>
            <w:tcW w:w="447" w:type="pct"/>
            <w:tcBorders>
              <w:top w:val="nil"/>
              <w:left w:val="nil"/>
              <w:bottom w:val="nil"/>
              <w:right w:val="nil"/>
            </w:tcBorders>
            <w:shd w:val="clear" w:color="auto" w:fill="auto"/>
            <w:vAlign w:val="center"/>
            <w:hideMark/>
          </w:tcPr>
          <w:p w14:paraId="4EF0D6ED" w14:textId="77777777" w:rsidR="00351D2C" w:rsidRPr="00BB6E13" w:rsidRDefault="00351D2C" w:rsidP="00351D2C">
            <w:pPr>
              <w:jc w:val="center"/>
              <w:rPr>
                <w:rFonts w:cs="Arial"/>
                <w:b/>
                <w:bCs/>
                <w:i/>
                <w:iCs/>
                <w:sz w:val="15"/>
                <w:szCs w:val="15"/>
              </w:rPr>
            </w:pPr>
            <w:r w:rsidRPr="00BB6E13">
              <w:rPr>
                <w:rFonts w:cs="Arial"/>
                <w:b/>
                <w:bCs/>
                <w:i/>
                <w:iCs/>
                <w:sz w:val="15"/>
                <w:szCs w:val="15"/>
              </w:rPr>
              <w:t>viac ako 5 rokov</w:t>
            </w:r>
          </w:p>
        </w:tc>
        <w:tc>
          <w:tcPr>
            <w:tcW w:w="476" w:type="pct"/>
            <w:tcBorders>
              <w:top w:val="nil"/>
              <w:left w:val="nil"/>
              <w:bottom w:val="nil"/>
              <w:right w:val="nil"/>
            </w:tcBorders>
            <w:shd w:val="clear" w:color="auto" w:fill="auto"/>
            <w:vAlign w:val="center"/>
            <w:hideMark/>
          </w:tcPr>
          <w:p w14:paraId="08721B6A" w14:textId="77777777" w:rsidR="00351D2C" w:rsidRPr="00BB6E13" w:rsidRDefault="00351D2C" w:rsidP="00351D2C">
            <w:pPr>
              <w:jc w:val="center"/>
              <w:rPr>
                <w:rFonts w:cs="Arial"/>
                <w:b/>
                <w:bCs/>
                <w:i/>
                <w:iCs/>
                <w:sz w:val="15"/>
                <w:szCs w:val="15"/>
              </w:rPr>
            </w:pPr>
            <w:r w:rsidRPr="00BB6E13">
              <w:rPr>
                <w:rFonts w:cs="Arial"/>
                <w:b/>
                <w:bCs/>
                <w:i/>
                <w:iCs/>
                <w:sz w:val="15"/>
                <w:szCs w:val="15"/>
              </w:rPr>
              <w:t>do 1 roka vrátane</w:t>
            </w:r>
          </w:p>
        </w:tc>
        <w:tc>
          <w:tcPr>
            <w:tcW w:w="484" w:type="pct"/>
            <w:tcBorders>
              <w:top w:val="nil"/>
              <w:left w:val="nil"/>
              <w:bottom w:val="nil"/>
              <w:right w:val="nil"/>
            </w:tcBorders>
            <w:shd w:val="clear" w:color="auto" w:fill="auto"/>
            <w:vAlign w:val="center"/>
            <w:hideMark/>
          </w:tcPr>
          <w:p w14:paraId="1C9278C4" w14:textId="77777777" w:rsidR="00351D2C" w:rsidRPr="00BB6E13" w:rsidRDefault="00351D2C" w:rsidP="00351D2C">
            <w:pPr>
              <w:jc w:val="center"/>
              <w:rPr>
                <w:rFonts w:cs="Arial"/>
                <w:b/>
                <w:bCs/>
                <w:i/>
                <w:iCs/>
                <w:sz w:val="15"/>
                <w:szCs w:val="15"/>
              </w:rPr>
            </w:pPr>
            <w:r w:rsidRPr="00BB6E13">
              <w:rPr>
                <w:rFonts w:cs="Arial"/>
                <w:b/>
                <w:bCs/>
                <w:i/>
                <w:iCs/>
                <w:sz w:val="15"/>
                <w:szCs w:val="15"/>
              </w:rPr>
              <w:t>od 1 roka do 5 rokov vrátane</w:t>
            </w:r>
          </w:p>
        </w:tc>
        <w:tc>
          <w:tcPr>
            <w:tcW w:w="447" w:type="pct"/>
            <w:tcBorders>
              <w:top w:val="nil"/>
              <w:left w:val="nil"/>
              <w:bottom w:val="nil"/>
              <w:right w:val="nil"/>
            </w:tcBorders>
            <w:shd w:val="clear" w:color="auto" w:fill="auto"/>
            <w:vAlign w:val="center"/>
            <w:hideMark/>
          </w:tcPr>
          <w:p w14:paraId="3A2FC714" w14:textId="77777777" w:rsidR="00351D2C" w:rsidRPr="00BB6E13" w:rsidRDefault="00351D2C" w:rsidP="00351D2C">
            <w:pPr>
              <w:jc w:val="center"/>
              <w:rPr>
                <w:rFonts w:cs="Arial"/>
                <w:b/>
                <w:bCs/>
                <w:i/>
                <w:iCs/>
                <w:sz w:val="15"/>
                <w:szCs w:val="15"/>
              </w:rPr>
            </w:pPr>
            <w:r w:rsidRPr="00BB6E13">
              <w:rPr>
                <w:rFonts w:cs="Arial"/>
                <w:b/>
                <w:bCs/>
                <w:i/>
                <w:iCs/>
                <w:sz w:val="15"/>
                <w:szCs w:val="15"/>
              </w:rPr>
              <w:t>viac ako 5 rokov</w:t>
            </w:r>
          </w:p>
        </w:tc>
      </w:tr>
      <w:tr w:rsidR="00315497" w:rsidRPr="00BB6E13" w14:paraId="1E5F628F" w14:textId="77777777" w:rsidTr="005C7591">
        <w:tc>
          <w:tcPr>
            <w:tcW w:w="2070" w:type="pct"/>
            <w:tcBorders>
              <w:top w:val="single" w:sz="4" w:space="0" w:color="auto"/>
              <w:left w:val="nil"/>
              <w:bottom w:val="nil"/>
              <w:right w:val="nil"/>
            </w:tcBorders>
            <w:shd w:val="clear" w:color="auto" w:fill="auto"/>
            <w:vAlign w:val="center"/>
            <w:hideMark/>
          </w:tcPr>
          <w:p w14:paraId="3654CA0E" w14:textId="77777777" w:rsidR="00315497" w:rsidRPr="00BB6E13" w:rsidRDefault="00315497" w:rsidP="00315497">
            <w:pPr>
              <w:rPr>
                <w:rFonts w:cs="Arial"/>
                <w:sz w:val="15"/>
                <w:szCs w:val="15"/>
              </w:rPr>
            </w:pPr>
            <w:r w:rsidRPr="00BB6E13">
              <w:rPr>
                <w:rFonts w:cs="Arial"/>
                <w:sz w:val="15"/>
                <w:szCs w:val="15"/>
              </w:rPr>
              <w:t>Istina</w:t>
            </w:r>
          </w:p>
        </w:tc>
        <w:tc>
          <w:tcPr>
            <w:tcW w:w="593" w:type="pct"/>
            <w:tcBorders>
              <w:top w:val="single" w:sz="4" w:space="0" w:color="auto"/>
              <w:left w:val="nil"/>
              <w:bottom w:val="nil"/>
              <w:right w:val="nil"/>
            </w:tcBorders>
            <w:shd w:val="clear" w:color="auto" w:fill="auto"/>
            <w:vAlign w:val="center"/>
          </w:tcPr>
          <w:p w14:paraId="6DD83DD8" w14:textId="4AC38539" w:rsidR="00315497" w:rsidRPr="00BB6E13" w:rsidRDefault="00F61E98" w:rsidP="00315497">
            <w:pPr>
              <w:jc w:val="right"/>
              <w:rPr>
                <w:rFonts w:cs="Arial"/>
                <w:sz w:val="15"/>
                <w:szCs w:val="15"/>
              </w:rPr>
            </w:pPr>
            <w:r>
              <w:rPr>
                <w:rFonts w:cs="Arial"/>
                <w:sz w:val="15"/>
                <w:szCs w:val="15"/>
              </w:rPr>
              <w:t>10 868</w:t>
            </w:r>
          </w:p>
        </w:tc>
        <w:tc>
          <w:tcPr>
            <w:tcW w:w="483" w:type="pct"/>
            <w:tcBorders>
              <w:top w:val="single" w:sz="4" w:space="0" w:color="auto"/>
              <w:left w:val="nil"/>
              <w:bottom w:val="nil"/>
              <w:right w:val="nil"/>
            </w:tcBorders>
            <w:shd w:val="clear" w:color="auto" w:fill="auto"/>
            <w:vAlign w:val="center"/>
          </w:tcPr>
          <w:p w14:paraId="1BC9819B" w14:textId="64E12B19" w:rsidR="00315497" w:rsidRPr="00BB6E13" w:rsidRDefault="00F61E98" w:rsidP="00315497">
            <w:pPr>
              <w:jc w:val="right"/>
              <w:rPr>
                <w:rFonts w:cs="Arial"/>
                <w:sz w:val="15"/>
                <w:szCs w:val="15"/>
              </w:rPr>
            </w:pPr>
            <w:r>
              <w:rPr>
                <w:rFonts w:cs="Arial"/>
                <w:sz w:val="15"/>
                <w:szCs w:val="15"/>
              </w:rPr>
              <w:t>34 319</w:t>
            </w:r>
          </w:p>
        </w:tc>
        <w:tc>
          <w:tcPr>
            <w:tcW w:w="447" w:type="pct"/>
            <w:tcBorders>
              <w:top w:val="single" w:sz="4" w:space="0" w:color="auto"/>
              <w:left w:val="nil"/>
              <w:bottom w:val="nil"/>
              <w:right w:val="nil"/>
            </w:tcBorders>
            <w:shd w:val="clear" w:color="auto" w:fill="auto"/>
            <w:vAlign w:val="center"/>
          </w:tcPr>
          <w:p w14:paraId="1C7DCDC9" w14:textId="2D3F5751" w:rsidR="00315497" w:rsidRPr="00BB6E13" w:rsidRDefault="00F61E98" w:rsidP="00315497">
            <w:pPr>
              <w:jc w:val="right"/>
              <w:rPr>
                <w:rFonts w:cs="Arial"/>
                <w:sz w:val="15"/>
                <w:szCs w:val="15"/>
              </w:rPr>
            </w:pPr>
            <w:r>
              <w:rPr>
                <w:rFonts w:cs="Arial"/>
                <w:sz w:val="15"/>
                <w:szCs w:val="15"/>
              </w:rPr>
              <w:t>-</w:t>
            </w:r>
          </w:p>
        </w:tc>
        <w:tc>
          <w:tcPr>
            <w:tcW w:w="476" w:type="pct"/>
            <w:tcBorders>
              <w:top w:val="single" w:sz="4" w:space="0" w:color="auto"/>
              <w:left w:val="nil"/>
              <w:bottom w:val="nil"/>
              <w:right w:val="nil"/>
            </w:tcBorders>
            <w:shd w:val="clear" w:color="auto" w:fill="auto"/>
            <w:vAlign w:val="center"/>
            <w:hideMark/>
          </w:tcPr>
          <w:p w14:paraId="214C4D85" w14:textId="72059437" w:rsidR="00315497" w:rsidRPr="00BB6E13" w:rsidRDefault="00315497" w:rsidP="00315497">
            <w:pPr>
              <w:jc w:val="right"/>
              <w:rPr>
                <w:rFonts w:cs="Arial"/>
                <w:sz w:val="15"/>
                <w:szCs w:val="15"/>
              </w:rPr>
            </w:pPr>
            <w:r>
              <w:rPr>
                <w:rFonts w:cs="Arial"/>
                <w:sz w:val="15"/>
                <w:szCs w:val="15"/>
              </w:rPr>
              <w:t>1 876</w:t>
            </w:r>
            <w:r w:rsidRPr="00BB6E13">
              <w:rPr>
                <w:rFonts w:cs="Arial"/>
                <w:sz w:val="15"/>
                <w:szCs w:val="15"/>
              </w:rPr>
              <w:t xml:space="preserve"> </w:t>
            </w:r>
          </w:p>
        </w:tc>
        <w:tc>
          <w:tcPr>
            <w:tcW w:w="484" w:type="pct"/>
            <w:tcBorders>
              <w:top w:val="single" w:sz="4" w:space="0" w:color="auto"/>
              <w:left w:val="nil"/>
              <w:bottom w:val="nil"/>
              <w:right w:val="nil"/>
            </w:tcBorders>
            <w:shd w:val="clear" w:color="auto" w:fill="auto"/>
            <w:vAlign w:val="center"/>
            <w:hideMark/>
          </w:tcPr>
          <w:p w14:paraId="0746B552" w14:textId="5B14015B" w:rsidR="00315497" w:rsidRPr="00BB6E13" w:rsidRDefault="00315497" w:rsidP="00315497">
            <w:pPr>
              <w:jc w:val="right"/>
              <w:rPr>
                <w:rFonts w:cs="Arial"/>
                <w:sz w:val="15"/>
                <w:szCs w:val="15"/>
              </w:rPr>
            </w:pPr>
            <w:r>
              <w:rPr>
                <w:rFonts w:cs="Arial"/>
                <w:sz w:val="15"/>
                <w:szCs w:val="15"/>
              </w:rPr>
              <w:t>8 140</w:t>
            </w:r>
            <w:r w:rsidRPr="00BB6E13">
              <w:rPr>
                <w:rFonts w:cs="Arial"/>
                <w:sz w:val="15"/>
                <w:szCs w:val="15"/>
              </w:rPr>
              <w:t xml:space="preserve"> </w:t>
            </w:r>
          </w:p>
        </w:tc>
        <w:tc>
          <w:tcPr>
            <w:tcW w:w="447" w:type="pct"/>
            <w:tcBorders>
              <w:top w:val="single" w:sz="4" w:space="0" w:color="auto"/>
              <w:left w:val="nil"/>
              <w:bottom w:val="nil"/>
              <w:right w:val="nil"/>
            </w:tcBorders>
            <w:shd w:val="clear" w:color="auto" w:fill="auto"/>
            <w:vAlign w:val="center"/>
            <w:hideMark/>
          </w:tcPr>
          <w:p w14:paraId="3EA6C1A3" w14:textId="2984F82C" w:rsidR="00315497" w:rsidRPr="00BB6E13" w:rsidRDefault="00315497" w:rsidP="00315497">
            <w:pPr>
              <w:jc w:val="right"/>
              <w:rPr>
                <w:rFonts w:cs="Arial"/>
                <w:sz w:val="15"/>
                <w:szCs w:val="15"/>
              </w:rPr>
            </w:pPr>
            <w:r w:rsidRPr="00BB6E13">
              <w:rPr>
                <w:rFonts w:cs="Arial"/>
                <w:sz w:val="15"/>
                <w:szCs w:val="15"/>
              </w:rPr>
              <w:t xml:space="preserve">- </w:t>
            </w:r>
          </w:p>
        </w:tc>
      </w:tr>
      <w:tr w:rsidR="00315497" w:rsidRPr="00BB6E13" w14:paraId="18136D25" w14:textId="77777777" w:rsidTr="005C7591">
        <w:tc>
          <w:tcPr>
            <w:tcW w:w="2070" w:type="pct"/>
            <w:tcBorders>
              <w:top w:val="nil"/>
              <w:left w:val="nil"/>
              <w:bottom w:val="nil"/>
              <w:right w:val="nil"/>
            </w:tcBorders>
            <w:shd w:val="clear" w:color="auto" w:fill="auto"/>
            <w:vAlign w:val="center"/>
            <w:hideMark/>
          </w:tcPr>
          <w:p w14:paraId="4C54C158" w14:textId="77777777" w:rsidR="00315497" w:rsidRPr="00BB6E13" w:rsidRDefault="00315497" w:rsidP="00315497">
            <w:pPr>
              <w:rPr>
                <w:rFonts w:cs="Arial"/>
                <w:sz w:val="15"/>
                <w:szCs w:val="15"/>
              </w:rPr>
            </w:pPr>
            <w:r w:rsidRPr="00BB6E13">
              <w:rPr>
                <w:rFonts w:cs="Arial"/>
                <w:sz w:val="15"/>
                <w:szCs w:val="15"/>
              </w:rPr>
              <w:t>Finančný náklad</w:t>
            </w:r>
          </w:p>
        </w:tc>
        <w:tc>
          <w:tcPr>
            <w:tcW w:w="593" w:type="pct"/>
            <w:tcBorders>
              <w:top w:val="nil"/>
              <w:left w:val="nil"/>
              <w:bottom w:val="single" w:sz="4" w:space="0" w:color="auto"/>
              <w:right w:val="nil"/>
            </w:tcBorders>
            <w:shd w:val="clear" w:color="auto" w:fill="auto"/>
            <w:vAlign w:val="center"/>
          </w:tcPr>
          <w:p w14:paraId="6A8A2C0D" w14:textId="1BBB8C4A" w:rsidR="00315497" w:rsidRPr="00BB6E13" w:rsidRDefault="00F61E98" w:rsidP="00315497">
            <w:pPr>
              <w:jc w:val="right"/>
              <w:rPr>
                <w:rFonts w:cs="Arial"/>
                <w:sz w:val="15"/>
                <w:szCs w:val="15"/>
              </w:rPr>
            </w:pPr>
            <w:r>
              <w:rPr>
                <w:rFonts w:cs="Arial"/>
                <w:sz w:val="15"/>
                <w:szCs w:val="15"/>
              </w:rPr>
              <w:t>1 628</w:t>
            </w:r>
          </w:p>
        </w:tc>
        <w:tc>
          <w:tcPr>
            <w:tcW w:w="483" w:type="pct"/>
            <w:tcBorders>
              <w:top w:val="nil"/>
              <w:left w:val="nil"/>
              <w:bottom w:val="single" w:sz="4" w:space="0" w:color="auto"/>
              <w:right w:val="nil"/>
            </w:tcBorders>
            <w:shd w:val="clear" w:color="auto" w:fill="auto"/>
            <w:vAlign w:val="center"/>
          </w:tcPr>
          <w:p w14:paraId="51C8DBD1" w14:textId="2F0C7E6B" w:rsidR="00315497" w:rsidRPr="00BB6E13" w:rsidRDefault="00F61E98" w:rsidP="00315497">
            <w:pPr>
              <w:jc w:val="right"/>
              <w:rPr>
                <w:rFonts w:cs="Arial"/>
                <w:sz w:val="15"/>
                <w:szCs w:val="15"/>
              </w:rPr>
            </w:pPr>
            <w:r>
              <w:rPr>
                <w:rFonts w:cs="Arial"/>
                <w:sz w:val="15"/>
                <w:szCs w:val="15"/>
              </w:rPr>
              <w:t>5 277</w:t>
            </w:r>
          </w:p>
        </w:tc>
        <w:tc>
          <w:tcPr>
            <w:tcW w:w="447" w:type="pct"/>
            <w:tcBorders>
              <w:top w:val="nil"/>
              <w:left w:val="nil"/>
              <w:bottom w:val="single" w:sz="4" w:space="0" w:color="auto"/>
              <w:right w:val="nil"/>
            </w:tcBorders>
            <w:shd w:val="clear" w:color="auto" w:fill="auto"/>
            <w:vAlign w:val="center"/>
          </w:tcPr>
          <w:p w14:paraId="21A5CCC0" w14:textId="0D5A9708" w:rsidR="00315497" w:rsidRPr="00BB6E13" w:rsidRDefault="00F61E98" w:rsidP="00315497">
            <w:pPr>
              <w:jc w:val="right"/>
              <w:rPr>
                <w:rFonts w:cs="Arial"/>
                <w:sz w:val="15"/>
                <w:szCs w:val="15"/>
              </w:rPr>
            </w:pPr>
            <w:r>
              <w:rPr>
                <w:rFonts w:cs="Arial"/>
                <w:sz w:val="15"/>
                <w:szCs w:val="15"/>
              </w:rPr>
              <w:t>-</w:t>
            </w:r>
          </w:p>
        </w:tc>
        <w:tc>
          <w:tcPr>
            <w:tcW w:w="476" w:type="pct"/>
            <w:tcBorders>
              <w:top w:val="nil"/>
              <w:left w:val="nil"/>
              <w:bottom w:val="single" w:sz="4" w:space="0" w:color="auto"/>
              <w:right w:val="nil"/>
            </w:tcBorders>
            <w:shd w:val="clear" w:color="auto" w:fill="auto"/>
            <w:vAlign w:val="center"/>
            <w:hideMark/>
          </w:tcPr>
          <w:p w14:paraId="70ACA3D6" w14:textId="6760BE4F" w:rsidR="00315497" w:rsidRPr="00BB6E13" w:rsidRDefault="00315497" w:rsidP="00315497">
            <w:pPr>
              <w:jc w:val="right"/>
              <w:rPr>
                <w:rFonts w:cs="Arial"/>
                <w:sz w:val="15"/>
                <w:szCs w:val="15"/>
              </w:rPr>
            </w:pPr>
            <w:r>
              <w:rPr>
                <w:rFonts w:cs="Arial"/>
                <w:sz w:val="15"/>
                <w:szCs w:val="15"/>
              </w:rPr>
              <w:t>249</w:t>
            </w:r>
            <w:r w:rsidRPr="00BB6E13">
              <w:rPr>
                <w:rFonts w:cs="Arial"/>
                <w:sz w:val="15"/>
                <w:szCs w:val="15"/>
              </w:rPr>
              <w:t xml:space="preserve"> </w:t>
            </w:r>
          </w:p>
        </w:tc>
        <w:tc>
          <w:tcPr>
            <w:tcW w:w="484" w:type="pct"/>
            <w:tcBorders>
              <w:top w:val="nil"/>
              <w:left w:val="nil"/>
              <w:bottom w:val="single" w:sz="4" w:space="0" w:color="auto"/>
              <w:right w:val="nil"/>
            </w:tcBorders>
            <w:shd w:val="clear" w:color="auto" w:fill="auto"/>
            <w:vAlign w:val="center"/>
            <w:hideMark/>
          </w:tcPr>
          <w:p w14:paraId="2A162A86" w14:textId="0571C394" w:rsidR="00315497" w:rsidRPr="00BB6E13" w:rsidRDefault="00315497" w:rsidP="00315497">
            <w:pPr>
              <w:jc w:val="right"/>
              <w:rPr>
                <w:rFonts w:cs="Arial"/>
                <w:sz w:val="15"/>
                <w:szCs w:val="15"/>
              </w:rPr>
            </w:pPr>
            <w:r>
              <w:rPr>
                <w:rFonts w:cs="Arial"/>
                <w:sz w:val="15"/>
                <w:szCs w:val="15"/>
              </w:rPr>
              <w:t>460</w:t>
            </w:r>
            <w:r w:rsidRPr="00BB6E13">
              <w:rPr>
                <w:rFonts w:cs="Arial"/>
                <w:sz w:val="15"/>
                <w:szCs w:val="15"/>
              </w:rPr>
              <w:t xml:space="preserve"> </w:t>
            </w:r>
          </w:p>
        </w:tc>
        <w:tc>
          <w:tcPr>
            <w:tcW w:w="447" w:type="pct"/>
            <w:tcBorders>
              <w:top w:val="nil"/>
              <w:left w:val="nil"/>
              <w:bottom w:val="single" w:sz="4" w:space="0" w:color="auto"/>
              <w:right w:val="nil"/>
            </w:tcBorders>
            <w:shd w:val="clear" w:color="auto" w:fill="auto"/>
            <w:vAlign w:val="center"/>
            <w:hideMark/>
          </w:tcPr>
          <w:p w14:paraId="2F6A322B" w14:textId="7868C74D" w:rsidR="00315497" w:rsidRPr="00BB6E13" w:rsidRDefault="00315497" w:rsidP="00315497">
            <w:pPr>
              <w:jc w:val="right"/>
              <w:rPr>
                <w:rFonts w:cs="Arial"/>
                <w:sz w:val="15"/>
                <w:szCs w:val="15"/>
              </w:rPr>
            </w:pPr>
            <w:r w:rsidRPr="00BB6E13">
              <w:rPr>
                <w:rFonts w:cs="Arial"/>
                <w:sz w:val="15"/>
                <w:szCs w:val="15"/>
              </w:rPr>
              <w:t xml:space="preserve">- </w:t>
            </w:r>
          </w:p>
        </w:tc>
      </w:tr>
      <w:tr w:rsidR="00315497" w:rsidRPr="00BB6E13" w14:paraId="0D219014" w14:textId="77777777" w:rsidTr="005C7591">
        <w:tc>
          <w:tcPr>
            <w:tcW w:w="2070" w:type="pct"/>
            <w:tcBorders>
              <w:top w:val="nil"/>
              <w:left w:val="nil"/>
              <w:bottom w:val="single" w:sz="8" w:space="0" w:color="auto"/>
              <w:right w:val="nil"/>
            </w:tcBorders>
            <w:shd w:val="clear" w:color="auto" w:fill="auto"/>
            <w:vAlign w:val="center"/>
            <w:hideMark/>
          </w:tcPr>
          <w:p w14:paraId="3C4EEFE5" w14:textId="77777777" w:rsidR="00315497" w:rsidRPr="00BB6E13" w:rsidRDefault="00315497" w:rsidP="00315497">
            <w:pPr>
              <w:jc w:val="left"/>
              <w:rPr>
                <w:rFonts w:cs="Arial"/>
                <w:b/>
                <w:bCs/>
                <w:sz w:val="15"/>
                <w:szCs w:val="15"/>
              </w:rPr>
            </w:pPr>
            <w:r w:rsidRPr="00BB6E13">
              <w:rPr>
                <w:rFonts w:cs="Arial"/>
                <w:b/>
                <w:bCs/>
                <w:sz w:val="15"/>
                <w:szCs w:val="15"/>
              </w:rPr>
              <w:t>Spolu</w:t>
            </w:r>
          </w:p>
        </w:tc>
        <w:tc>
          <w:tcPr>
            <w:tcW w:w="593" w:type="pct"/>
            <w:tcBorders>
              <w:top w:val="nil"/>
              <w:left w:val="nil"/>
              <w:bottom w:val="single" w:sz="8" w:space="0" w:color="auto"/>
              <w:right w:val="nil"/>
            </w:tcBorders>
            <w:shd w:val="clear" w:color="auto" w:fill="auto"/>
            <w:vAlign w:val="center"/>
          </w:tcPr>
          <w:p w14:paraId="3B55FAA9" w14:textId="719E1FA6" w:rsidR="00315497" w:rsidRPr="00BB6E13" w:rsidRDefault="00F61E98" w:rsidP="00315497">
            <w:pPr>
              <w:jc w:val="right"/>
              <w:rPr>
                <w:rFonts w:cs="Arial"/>
                <w:b/>
                <w:bCs/>
                <w:sz w:val="15"/>
                <w:szCs w:val="15"/>
              </w:rPr>
            </w:pPr>
            <w:r>
              <w:rPr>
                <w:rFonts w:cs="Arial"/>
                <w:b/>
                <w:bCs/>
                <w:sz w:val="15"/>
                <w:szCs w:val="15"/>
              </w:rPr>
              <w:t>12 496</w:t>
            </w:r>
          </w:p>
        </w:tc>
        <w:tc>
          <w:tcPr>
            <w:tcW w:w="483" w:type="pct"/>
            <w:tcBorders>
              <w:top w:val="nil"/>
              <w:left w:val="nil"/>
              <w:bottom w:val="single" w:sz="8" w:space="0" w:color="auto"/>
              <w:right w:val="nil"/>
            </w:tcBorders>
            <w:shd w:val="clear" w:color="auto" w:fill="auto"/>
            <w:vAlign w:val="center"/>
          </w:tcPr>
          <w:p w14:paraId="6C7DF065" w14:textId="29432E86" w:rsidR="00315497" w:rsidRPr="00BB6E13" w:rsidRDefault="00F61E98" w:rsidP="00315497">
            <w:pPr>
              <w:jc w:val="right"/>
              <w:rPr>
                <w:rFonts w:cs="Arial"/>
                <w:b/>
                <w:bCs/>
                <w:sz w:val="15"/>
                <w:szCs w:val="15"/>
              </w:rPr>
            </w:pPr>
            <w:r>
              <w:rPr>
                <w:rFonts w:cs="Arial"/>
                <w:b/>
                <w:bCs/>
                <w:sz w:val="15"/>
                <w:szCs w:val="15"/>
              </w:rPr>
              <w:t>39 596</w:t>
            </w:r>
          </w:p>
        </w:tc>
        <w:tc>
          <w:tcPr>
            <w:tcW w:w="447" w:type="pct"/>
            <w:tcBorders>
              <w:top w:val="nil"/>
              <w:left w:val="nil"/>
              <w:bottom w:val="single" w:sz="8" w:space="0" w:color="auto"/>
              <w:right w:val="nil"/>
            </w:tcBorders>
            <w:shd w:val="clear" w:color="auto" w:fill="auto"/>
            <w:vAlign w:val="center"/>
          </w:tcPr>
          <w:p w14:paraId="367C4C13" w14:textId="115CA68C" w:rsidR="00315497" w:rsidRPr="00BB6E13" w:rsidRDefault="00F61E98" w:rsidP="00315497">
            <w:pPr>
              <w:jc w:val="right"/>
              <w:rPr>
                <w:rFonts w:cs="Arial"/>
                <w:b/>
                <w:bCs/>
                <w:sz w:val="15"/>
                <w:szCs w:val="15"/>
              </w:rPr>
            </w:pPr>
            <w:r>
              <w:rPr>
                <w:rFonts w:cs="Arial"/>
                <w:b/>
                <w:bCs/>
                <w:sz w:val="15"/>
                <w:szCs w:val="15"/>
              </w:rPr>
              <w:t>-</w:t>
            </w:r>
          </w:p>
        </w:tc>
        <w:tc>
          <w:tcPr>
            <w:tcW w:w="476" w:type="pct"/>
            <w:tcBorders>
              <w:top w:val="nil"/>
              <w:left w:val="nil"/>
              <w:bottom w:val="single" w:sz="8" w:space="0" w:color="auto"/>
              <w:right w:val="nil"/>
            </w:tcBorders>
            <w:shd w:val="clear" w:color="auto" w:fill="auto"/>
            <w:vAlign w:val="center"/>
            <w:hideMark/>
          </w:tcPr>
          <w:p w14:paraId="597F58A1" w14:textId="2A6DF080" w:rsidR="00315497" w:rsidRPr="00BB6E13" w:rsidRDefault="00315497" w:rsidP="00315497">
            <w:pPr>
              <w:jc w:val="right"/>
              <w:rPr>
                <w:rFonts w:cs="Arial"/>
                <w:b/>
                <w:bCs/>
                <w:sz w:val="15"/>
                <w:szCs w:val="15"/>
              </w:rPr>
            </w:pPr>
            <w:r>
              <w:rPr>
                <w:rFonts w:cs="Arial"/>
                <w:b/>
                <w:bCs/>
                <w:sz w:val="15"/>
                <w:szCs w:val="15"/>
              </w:rPr>
              <w:t>2 125</w:t>
            </w:r>
            <w:r w:rsidRPr="00BB6E13">
              <w:rPr>
                <w:rFonts w:cs="Arial"/>
                <w:b/>
                <w:bCs/>
                <w:sz w:val="15"/>
                <w:szCs w:val="15"/>
              </w:rPr>
              <w:t xml:space="preserve"> </w:t>
            </w:r>
          </w:p>
        </w:tc>
        <w:tc>
          <w:tcPr>
            <w:tcW w:w="484" w:type="pct"/>
            <w:tcBorders>
              <w:top w:val="nil"/>
              <w:left w:val="nil"/>
              <w:bottom w:val="single" w:sz="8" w:space="0" w:color="auto"/>
              <w:right w:val="nil"/>
            </w:tcBorders>
            <w:shd w:val="clear" w:color="auto" w:fill="auto"/>
            <w:vAlign w:val="center"/>
            <w:hideMark/>
          </w:tcPr>
          <w:p w14:paraId="05780FA1" w14:textId="56B01559" w:rsidR="00315497" w:rsidRPr="00BB6E13" w:rsidRDefault="00315497" w:rsidP="00315497">
            <w:pPr>
              <w:jc w:val="right"/>
              <w:rPr>
                <w:rFonts w:cs="Arial"/>
                <w:b/>
                <w:bCs/>
                <w:sz w:val="15"/>
                <w:szCs w:val="15"/>
              </w:rPr>
            </w:pPr>
            <w:r>
              <w:rPr>
                <w:rFonts w:cs="Arial"/>
                <w:b/>
                <w:bCs/>
                <w:sz w:val="15"/>
                <w:szCs w:val="15"/>
              </w:rPr>
              <w:t>8 600</w:t>
            </w:r>
            <w:r w:rsidRPr="00BB6E13">
              <w:rPr>
                <w:rFonts w:cs="Arial"/>
                <w:b/>
                <w:bCs/>
                <w:sz w:val="15"/>
                <w:szCs w:val="15"/>
              </w:rPr>
              <w:t xml:space="preserve"> </w:t>
            </w:r>
          </w:p>
        </w:tc>
        <w:tc>
          <w:tcPr>
            <w:tcW w:w="447" w:type="pct"/>
            <w:tcBorders>
              <w:top w:val="nil"/>
              <w:left w:val="nil"/>
              <w:bottom w:val="single" w:sz="8" w:space="0" w:color="auto"/>
              <w:right w:val="nil"/>
            </w:tcBorders>
            <w:shd w:val="clear" w:color="auto" w:fill="auto"/>
            <w:vAlign w:val="center"/>
            <w:hideMark/>
          </w:tcPr>
          <w:p w14:paraId="69FC3F9E" w14:textId="3C2FCFAC" w:rsidR="00315497" w:rsidRPr="00BB6E13" w:rsidRDefault="00315497" w:rsidP="00315497">
            <w:pPr>
              <w:jc w:val="right"/>
              <w:rPr>
                <w:rFonts w:cs="Arial"/>
                <w:b/>
                <w:bCs/>
                <w:sz w:val="15"/>
                <w:szCs w:val="15"/>
              </w:rPr>
            </w:pPr>
            <w:r w:rsidRPr="00BB6E13">
              <w:rPr>
                <w:rFonts w:cs="Arial"/>
                <w:b/>
                <w:bCs/>
                <w:sz w:val="15"/>
                <w:szCs w:val="15"/>
              </w:rPr>
              <w:t xml:space="preserve">- </w:t>
            </w:r>
          </w:p>
        </w:tc>
      </w:tr>
    </w:tbl>
    <w:p w14:paraId="5BA11685" w14:textId="77777777" w:rsidR="00351D2C" w:rsidRPr="00BB6E13" w:rsidRDefault="00351D2C" w:rsidP="00351D2C">
      <w:pPr>
        <w:rPr>
          <w:sz w:val="14"/>
        </w:rPr>
      </w:pPr>
    </w:p>
    <w:bookmarkEnd w:id="26"/>
    <w:p w14:paraId="4DE9E28D" w14:textId="45A47D24" w:rsidR="00351D2C" w:rsidRPr="00BB6E13" w:rsidRDefault="00351D2C" w:rsidP="00351D2C">
      <w:r w:rsidRPr="00BB6E13">
        <w:t>Finančný prenájom sa týka najmä prenájmu dopravn</w:t>
      </w:r>
      <w:r w:rsidR="00F61E98">
        <w:t>ých</w:t>
      </w:r>
      <w:r w:rsidRPr="00BB6E13">
        <w:t xml:space="preserve"> prostriedk</w:t>
      </w:r>
      <w:r w:rsidR="00F61E98">
        <w:t>ov</w:t>
      </w:r>
      <w:r w:rsidRPr="00BB6E13">
        <w:t xml:space="preserve">. </w:t>
      </w:r>
      <w:r w:rsidR="00BC1213">
        <w:t>D</w:t>
      </w:r>
      <w:r w:rsidRPr="00BB6E13">
        <w:t xml:space="preserve">oba trvania prenájmu </w:t>
      </w:r>
      <w:r w:rsidRPr="00BC1213">
        <w:t xml:space="preserve">je </w:t>
      </w:r>
      <w:r w:rsidRPr="00DD311D">
        <w:t xml:space="preserve"> 5</w:t>
      </w:r>
      <w:r w:rsidRPr="00BC1213">
        <w:t xml:space="preserve"> </w:t>
      </w:r>
      <w:r w:rsidRPr="00BB6E13">
        <w:t xml:space="preserve">rokov. V roku končiacom sa 31. decembra </w:t>
      </w:r>
      <w:r w:rsidR="003202B7">
        <w:t>2022</w:t>
      </w:r>
      <w:r w:rsidR="003202B7" w:rsidRPr="00BB6E13">
        <w:t xml:space="preserve"> </w:t>
      </w:r>
      <w:r w:rsidRPr="00BB6E13">
        <w:t xml:space="preserve">dosahovala priemerná efektívna úroková </w:t>
      </w:r>
      <w:r w:rsidRPr="00F61E98">
        <w:t xml:space="preserve">miera </w:t>
      </w:r>
      <w:r w:rsidR="00800F14" w:rsidRPr="00F61E98">
        <w:t>2,</w:t>
      </w:r>
      <w:r w:rsidR="00F61E98" w:rsidRPr="005C7591">
        <w:t>77</w:t>
      </w:r>
      <w:r w:rsidRPr="00F61E98">
        <w:t xml:space="preserve"> % ročne</w:t>
      </w:r>
      <w:r w:rsidRPr="00BB6E13">
        <w:t>. Úrokové sadzby sú stanovené pevnou sadzbou ku dňu uzatvorenia zmluvy.</w:t>
      </w:r>
    </w:p>
    <w:p w14:paraId="20A52D31" w14:textId="77777777" w:rsidR="00351D2C" w:rsidRPr="00BB6E13" w:rsidRDefault="00351D2C" w:rsidP="00351D2C">
      <w:pPr>
        <w:rPr>
          <w:sz w:val="14"/>
        </w:rPr>
      </w:pPr>
    </w:p>
    <w:p w14:paraId="7BC36ED7" w14:textId="77777777" w:rsidR="00351D2C" w:rsidRPr="00BB6E13" w:rsidRDefault="00351D2C" w:rsidP="00351D2C">
      <w:r w:rsidRPr="00BB6E13">
        <w:t xml:space="preserve">Všetky záväzky z finančného prenájmu sú denominované v eurách. </w:t>
      </w:r>
    </w:p>
    <w:p w14:paraId="1380173C" w14:textId="77777777" w:rsidR="00351D2C" w:rsidRPr="00BB6E13" w:rsidRDefault="00351D2C" w:rsidP="00351D2C">
      <w:pPr>
        <w:rPr>
          <w:sz w:val="14"/>
        </w:rPr>
      </w:pPr>
    </w:p>
    <w:p w14:paraId="34080648" w14:textId="77777777" w:rsidR="00351D2C" w:rsidRPr="00BB6E13" w:rsidRDefault="00351D2C" w:rsidP="00351D2C">
      <w:r w:rsidRPr="00BB6E13">
        <w:t>Záväzky spoločnosti vyplývajúce z finančného prenájmu sú zabezpečené prenajatým majetkom.</w:t>
      </w:r>
    </w:p>
    <w:p w14:paraId="41A4F07E" w14:textId="77777777" w:rsidR="00351D2C" w:rsidRPr="001E18E5" w:rsidRDefault="00351D2C" w:rsidP="00AB28BF">
      <w:pPr>
        <w:rPr>
          <w:bCs/>
        </w:rPr>
      </w:pPr>
    </w:p>
    <w:p w14:paraId="3050D732" w14:textId="77777777" w:rsidR="007E1C5A" w:rsidRPr="001E18E5" w:rsidRDefault="007E1C5A">
      <w:pPr>
        <w:jc w:val="left"/>
        <w:rPr>
          <w:rFonts w:cs="Arial"/>
          <w:b/>
          <w:bCs/>
          <w:caps/>
          <w:kern w:val="32"/>
          <w:sz w:val="18"/>
          <w:szCs w:val="32"/>
          <w:u w:val="single"/>
        </w:rPr>
      </w:pPr>
      <w:r w:rsidRPr="001E18E5">
        <w:br w:type="page"/>
      </w:r>
    </w:p>
    <w:p w14:paraId="285C5ACE" w14:textId="77777777" w:rsidR="00B52CAC" w:rsidRPr="001E18E5" w:rsidRDefault="00B52CAC" w:rsidP="00277161">
      <w:pPr>
        <w:pStyle w:val="Heading1"/>
      </w:pPr>
      <w:r w:rsidRPr="001E18E5">
        <w:lastRenderedPageBreak/>
        <w:t>Výnosy</w:t>
      </w:r>
    </w:p>
    <w:p w14:paraId="7A1448CE" w14:textId="77777777" w:rsidR="00B52CAC" w:rsidRPr="001E18E5" w:rsidRDefault="00B52CAC" w:rsidP="00277161">
      <w:pPr>
        <w:rPr>
          <w:sz w:val="14"/>
        </w:rPr>
      </w:pPr>
    </w:p>
    <w:p w14:paraId="7739FAF9" w14:textId="77777777" w:rsidR="00B52CAC" w:rsidRPr="001E18E5" w:rsidRDefault="00B52CAC" w:rsidP="00277161">
      <w:pPr>
        <w:pStyle w:val="Heading2"/>
      </w:pPr>
      <w:r w:rsidRPr="001E18E5">
        <w:t>Výnosy z hospodárskej činnosti</w:t>
      </w:r>
    </w:p>
    <w:p w14:paraId="065E1148" w14:textId="77777777" w:rsidR="00B52CAC" w:rsidRPr="001E18E5" w:rsidRDefault="00B52CAC" w:rsidP="00277161">
      <w:pPr>
        <w:rPr>
          <w:b/>
          <w:snapToGrid w:val="0"/>
          <w:sz w:val="14"/>
          <w:lang w:eastAsia="sk-SK"/>
        </w:rPr>
      </w:pPr>
    </w:p>
    <w:p w14:paraId="61C99D25" w14:textId="77777777" w:rsidR="00B52CAC" w:rsidRPr="001E18E5" w:rsidRDefault="00B52CAC" w:rsidP="00277161">
      <w:pPr>
        <w:pStyle w:val="Heading3"/>
      </w:pPr>
      <w:r w:rsidRPr="001E18E5">
        <w:t>Tržby z predaja tovaru, vlastných výrobkov a</w:t>
      </w:r>
      <w:r w:rsidR="007843B3" w:rsidRPr="001E18E5">
        <w:t> </w:t>
      </w:r>
      <w:r w:rsidRPr="001E18E5">
        <w:t>služieb</w:t>
      </w:r>
      <w:r w:rsidR="0018117C" w:rsidRPr="001E18E5">
        <w:t>/</w:t>
      </w:r>
      <w:r w:rsidR="007843B3" w:rsidRPr="001E18E5">
        <w:t>Čistý obrat</w:t>
      </w:r>
      <w:r w:rsidRPr="001E18E5">
        <w:t xml:space="preserve"> </w:t>
      </w:r>
    </w:p>
    <w:p w14:paraId="0E9E71CE" w14:textId="77777777" w:rsidR="00B52CAC" w:rsidRPr="001E18E5" w:rsidRDefault="00B52CAC" w:rsidP="00277161">
      <w:pPr>
        <w:rPr>
          <w:sz w:val="14"/>
        </w:rPr>
      </w:pPr>
    </w:p>
    <w:p w14:paraId="6F80ABBF" w14:textId="77777777" w:rsidR="003E168C" w:rsidRPr="001E18E5" w:rsidRDefault="003E168C" w:rsidP="00277161">
      <w:pPr>
        <w:rPr>
          <w:snapToGrid w:val="0"/>
          <w:lang w:eastAsia="sk-SK"/>
        </w:rPr>
      </w:pPr>
      <w:r w:rsidRPr="001E18E5">
        <w:rPr>
          <w:snapToGrid w:val="0"/>
          <w:lang w:eastAsia="sk-SK"/>
        </w:rPr>
        <w:t>Tržby za vlastné výkony a tovar podľa typov výrobkov a</w:t>
      </w:r>
      <w:r w:rsidR="00EB2CFC" w:rsidRPr="001E18E5">
        <w:rPr>
          <w:snapToGrid w:val="0"/>
          <w:lang w:eastAsia="sk-SK"/>
        </w:rPr>
        <w:t> </w:t>
      </w:r>
      <w:r w:rsidRPr="001E18E5">
        <w:rPr>
          <w:snapToGrid w:val="0"/>
          <w:lang w:eastAsia="sk-SK"/>
        </w:rPr>
        <w:t>služieb</w:t>
      </w:r>
      <w:r w:rsidR="00EB2CFC" w:rsidRPr="001E18E5">
        <w:rPr>
          <w:snapToGrid w:val="0"/>
          <w:lang w:eastAsia="sk-SK"/>
        </w:rPr>
        <w:t xml:space="preserve"> a podľa hlavných oblastí odbytu</w:t>
      </w:r>
      <w:r w:rsidRPr="001E18E5">
        <w:rPr>
          <w:snapToGrid w:val="0"/>
          <w:lang w:eastAsia="sk-SK"/>
        </w:rPr>
        <w:t>:</w:t>
      </w:r>
    </w:p>
    <w:p w14:paraId="3649BC44" w14:textId="77777777" w:rsidR="00277161" w:rsidRPr="001E18E5" w:rsidRDefault="00277161" w:rsidP="00277161">
      <w:pPr>
        <w:rPr>
          <w:sz w:val="14"/>
        </w:rPr>
      </w:pPr>
      <w:bookmarkStart w:id="28" w:name="T_revenues"/>
      <w:r w:rsidRPr="001E18E5">
        <w:rPr>
          <w:snapToGrid w:val="0"/>
          <w:sz w:val="14"/>
          <w:lang w:eastAsia="sk-SK"/>
        </w:rPr>
        <w:t xml:space="preserve"> </w:t>
      </w:r>
    </w:p>
    <w:tbl>
      <w:tblPr>
        <w:tblW w:w="5019" w:type="pct"/>
        <w:tblLook w:val="04A0" w:firstRow="1" w:lastRow="0" w:firstColumn="1" w:lastColumn="0" w:noHBand="0" w:noVBand="1"/>
      </w:tblPr>
      <w:tblGrid>
        <w:gridCol w:w="2313"/>
        <w:gridCol w:w="1100"/>
        <w:gridCol w:w="1102"/>
        <w:gridCol w:w="1071"/>
        <w:gridCol w:w="1071"/>
        <w:gridCol w:w="1233"/>
        <w:gridCol w:w="1215"/>
      </w:tblGrid>
      <w:tr w:rsidR="00A667DD" w:rsidRPr="001E18E5" w14:paraId="64D830B2" w14:textId="77777777" w:rsidTr="001161B8">
        <w:tc>
          <w:tcPr>
            <w:tcW w:w="1270" w:type="pct"/>
            <w:vMerge w:val="restart"/>
            <w:tcBorders>
              <w:top w:val="single" w:sz="8" w:space="0" w:color="auto"/>
              <w:left w:val="nil"/>
              <w:bottom w:val="nil"/>
              <w:right w:val="nil"/>
            </w:tcBorders>
            <w:shd w:val="clear" w:color="auto" w:fill="auto"/>
            <w:vAlign w:val="center"/>
            <w:hideMark/>
          </w:tcPr>
          <w:p w14:paraId="45C85C89" w14:textId="77777777" w:rsidR="00AD501D" w:rsidRPr="001E18E5" w:rsidRDefault="00AD501D" w:rsidP="009711B5">
            <w:pPr>
              <w:ind w:left="176" w:hanging="176"/>
              <w:jc w:val="left"/>
              <w:rPr>
                <w:rFonts w:cs="Arial"/>
                <w:b/>
                <w:bCs/>
                <w:i/>
                <w:iCs/>
                <w:sz w:val="15"/>
                <w:szCs w:val="15"/>
              </w:rPr>
            </w:pPr>
            <w:r w:rsidRPr="001E18E5">
              <w:rPr>
                <w:rFonts w:cs="Arial"/>
                <w:b/>
                <w:bCs/>
                <w:i/>
                <w:iCs/>
                <w:sz w:val="15"/>
                <w:szCs w:val="15"/>
              </w:rPr>
              <w:t>Typ výrobkov, tovarov, služieb/Oblasť odbytu</w:t>
            </w:r>
          </w:p>
        </w:tc>
        <w:tc>
          <w:tcPr>
            <w:tcW w:w="1209" w:type="pct"/>
            <w:gridSpan w:val="2"/>
            <w:tcBorders>
              <w:top w:val="single" w:sz="8" w:space="0" w:color="auto"/>
              <w:left w:val="nil"/>
              <w:bottom w:val="nil"/>
              <w:right w:val="nil"/>
            </w:tcBorders>
            <w:shd w:val="clear" w:color="auto" w:fill="auto"/>
            <w:vAlign w:val="center"/>
            <w:hideMark/>
          </w:tcPr>
          <w:p w14:paraId="3292D9D3" w14:textId="77777777" w:rsidR="00AD501D" w:rsidRPr="001E18E5" w:rsidRDefault="00AD501D" w:rsidP="00277161">
            <w:pPr>
              <w:jc w:val="center"/>
              <w:rPr>
                <w:rFonts w:cs="Arial"/>
                <w:b/>
                <w:bCs/>
                <w:i/>
                <w:iCs/>
                <w:sz w:val="15"/>
                <w:szCs w:val="15"/>
              </w:rPr>
            </w:pPr>
            <w:r w:rsidRPr="001E18E5">
              <w:rPr>
                <w:rFonts w:cs="Arial"/>
                <w:b/>
                <w:bCs/>
                <w:i/>
                <w:iCs/>
                <w:sz w:val="15"/>
                <w:szCs w:val="15"/>
              </w:rPr>
              <w:t>Slovensko</w:t>
            </w:r>
          </w:p>
        </w:tc>
        <w:tc>
          <w:tcPr>
            <w:tcW w:w="1176" w:type="pct"/>
            <w:gridSpan w:val="2"/>
            <w:tcBorders>
              <w:top w:val="single" w:sz="8" w:space="0" w:color="auto"/>
              <w:left w:val="nil"/>
              <w:bottom w:val="nil"/>
              <w:right w:val="nil"/>
            </w:tcBorders>
            <w:shd w:val="clear" w:color="auto" w:fill="auto"/>
            <w:vAlign w:val="center"/>
            <w:hideMark/>
          </w:tcPr>
          <w:p w14:paraId="46BB3643" w14:textId="77777777" w:rsidR="00AD501D" w:rsidRPr="001E18E5" w:rsidRDefault="00AD501D" w:rsidP="00277161">
            <w:pPr>
              <w:jc w:val="center"/>
              <w:rPr>
                <w:rFonts w:cs="Arial"/>
                <w:b/>
                <w:bCs/>
                <w:i/>
                <w:iCs/>
                <w:sz w:val="15"/>
                <w:szCs w:val="15"/>
              </w:rPr>
            </w:pPr>
            <w:r w:rsidRPr="001E18E5">
              <w:rPr>
                <w:rFonts w:cs="Arial"/>
                <w:b/>
                <w:bCs/>
                <w:i/>
                <w:iCs/>
                <w:sz w:val="15"/>
                <w:szCs w:val="15"/>
              </w:rPr>
              <w:t>Zahraničie (EU)</w:t>
            </w:r>
          </w:p>
        </w:tc>
        <w:tc>
          <w:tcPr>
            <w:tcW w:w="1344" w:type="pct"/>
            <w:gridSpan w:val="2"/>
            <w:tcBorders>
              <w:top w:val="single" w:sz="8" w:space="0" w:color="auto"/>
              <w:left w:val="nil"/>
              <w:bottom w:val="nil"/>
              <w:right w:val="nil"/>
            </w:tcBorders>
            <w:shd w:val="clear" w:color="auto" w:fill="auto"/>
            <w:vAlign w:val="center"/>
            <w:hideMark/>
          </w:tcPr>
          <w:p w14:paraId="171D948A" w14:textId="77777777" w:rsidR="00AD501D" w:rsidRPr="001E18E5" w:rsidRDefault="00AD501D" w:rsidP="00277161">
            <w:pPr>
              <w:jc w:val="center"/>
              <w:rPr>
                <w:rFonts w:cs="Arial"/>
                <w:b/>
                <w:bCs/>
                <w:i/>
                <w:iCs/>
                <w:sz w:val="15"/>
                <w:szCs w:val="15"/>
              </w:rPr>
            </w:pPr>
            <w:r w:rsidRPr="001E18E5">
              <w:rPr>
                <w:rFonts w:cs="Arial"/>
                <w:b/>
                <w:bCs/>
                <w:i/>
                <w:iCs/>
                <w:sz w:val="15"/>
                <w:szCs w:val="15"/>
              </w:rPr>
              <w:t>Celkom</w:t>
            </w:r>
          </w:p>
        </w:tc>
      </w:tr>
      <w:tr w:rsidR="00BD667D" w:rsidRPr="001E18E5" w14:paraId="46A9C57C" w14:textId="77777777" w:rsidTr="001161B8">
        <w:tc>
          <w:tcPr>
            <w:tcW w:w="1270" w:type="pct"/>
            <w:vMerge/>
            <w:tcBorders>
              <w:top w:val="single" w:sz="8" w:space="0" w:color="auto"/>
              <w:left w:val="nil"/>
              <w:bottom w:val="single" w:sz="4" w:space="0" w:color="auto"/>
              <w:right w:val="nil"/>
            </w:tcBorders>
            <w:vAlign w:val="center"/>
            <w:hideMark/>
          </w:tcPr>
          <w:p w14:paraId="54D11034" w14:textId="77777777" w:rsidR="00BD667D" w:rsidRPr="001E18E5" w:rsidRDefault="00BD667D" w:rsidP="00BD667D">
            <w:pPr>
              <w:ind w:left="176" w:hanging="176"/>
              <w:jc w:val="left"/>
              <w:rPr>
                <w:rFonts w:cs="Arial"/>
                <w:b/>
                <w:bCs/>
                <w:i/>
                <w:iCs/>
                <w:sz w:val="15"/>
                <w:szCs w:val="15"/>
              </w:rPr>
            </w:pPr>
          </w:p>
        </w:tc>
        <w:tc>
          <w:tcPr>
            <w:tcW w:w="604" w:type="pct"/>
            <w:tcBorders>
              <w:top w:val="single" w:sz="4" w:space="0" w:color="auto"/>
              <w:left w:val="nil"/>
              <w:bottom w:val="single" w:sz="4" w:space="0" w:color="auto"/>
              <w:right w:val="nil"/>
            </w:tcBorders>
            <w:shd w:val="clear" w:color="auto" w:fill="auto"/>
            <w:vAlign w:val="center"/>
            <w:hideMark/>
          </w:tcPr>
          <w:p w14:paraId="7367782C" w14:textId="05E9E5C4"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605" w:type="pct"/>
            <w:tcBorders>
              <w:top w:val="single" w:sz="4" w:space="0" w:color="auto"/>
              <w:left w:val="nil"/>
              <w:bottom w:val="single" w:sz="4" w:space="0" w:color="auto"/>
              <w:right w:val="nil"/>
            </w:tcBorders>
            <w:shd w:val="clear" w:color="auto" w:fill="auto"/>
            <w:vAlign w:val="center"/>
            <w:hideMark/>
          </w:tcPr>
          <w:p w14:paraId="637A35A8" w14:textId="641F2F69"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588" w:type="pct"/>
            <w:tcBorders>
              <w:top w:val="single" w:sz="4" w:space="0" w:color="auto"/>
              <w:left w:val="nil"/>
              <w:bottom w:val="single" w:sz="4" w:space="0" w:color="auto"/>
              <w:right w:val="nil"/>
            </w:tcBorders>
            <w:shd w:val="clear" w:color="auto" w:fill="auto"/>
            <w:vAlign w:val="center"/>
            <w:hideMark/>
          </w:tcPr>
          <w:p w14:paraId="626949AB" w14:textId="67180F40"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588" w:type="pct"/>
            <w:tcBorders>
              <w:top w:val="single" w:sz="4" w:space="0" w:color="auto"/>
              <w:left w:val="nil"/>
              <w:bottom w:val="single" w:sz="4" w:space="0" w:color="auto"/>
              <w:right w:val="nil"/>
            </w:tcBorders>
            <w:shd w:val="clear" w:color="auto" w:fill="auto"/>
            <w:vAlign w:val="center"/>
            <w:hideMark/>
          </w:tcPr>
          <w:p w14:paraId="7C3C0494" w14:textId="2F2D3E6C"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c>
          <w:tcPr>
            <w:tcW w:w="677" w:type="pct"/>
            <w:tcBorders>
              <w:top w:val="single" w:sz="4" w:space="0" w:color="auto"/>
              <w:left w:val="nil"/>
              <w:bottom w:val="single" w:sz="4" w:space="0" w:color="auto"/>
              <w:right w:val="nil"/>
            </w:tcBorders>
            <w:shd w:val="clear" w:color="auto" w:fill="auto"/>
            <w:vAlign w:val="center"/>
            <w:hideMark/>
          </w:tcPr>
          <w:p w14:paraId="25888B57" w14:textId="759FB032"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667" w:type="pct"/>
            <w:tcBorders>
              <w:top w:val="single" w:sz="4" w:space="0" w:color="auto"/>
              <w:left w:val="nil"/>
              <w:bottom w:val="single" w:sz="4" w:space="0" w:color="auto"/>
              <w:right w:val="nil"/>
            </w:tcBorders>
            <w:shd w:val="clear" w:color="auto" w:fill="auto"/>
            <w:vAlign w:val="center"/>
            <w:hideMark/>
          </w:tcPr>
          <w:p w14:paraId="02565FE7" w14:textId="08788198" w:rsidR="00BD667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63314E" w:rsidRPr="001E18E5" w14:paraId="1C840A65" w14:textId="77777777" w:rsidTr="001161B8">
        <w:tc>
          <w:tcPr>
            <w:tcW w:w="1270" w:type="pct"/>
            <w:tcBorders>
              <w:top w:val="single" w:sz="4" w:space="0" w:color="auto"/>
              <w:left w:val="nil"/>
              <w:bottom w:val="nil"/>
              <w:right w:val="nil"/>
            </w:tcBorders>
            <w:shd w:val="clear" w:color="auto" w:fill="auto"/>
            <w:vAlign w:val="center"/>
            <w:hideMark/>
          </w:tcPr>
          <w:p w14:paraId="7A09F219" w14:textId="77777777" w:rsidR="0063314E" w:rsidRPr="001E18E5" w:rsidRDefault="0063314E" w:rsidP="0063314E">
            <w:pPr>
              <w:ind w:left="176" w:hanging="176"/>
              <w:jc w:val="left"/>
              <w:rPr>
                <w:rFonts w:cs="Arial"/>
                <w:bCs/>
                <w:iCs/>
                <w:sz w:val="15"/>
                <w:szCs w:val="15"/>
              </w:rPr>
            </w:pPr>
            <w:r w:rsidRPr="001E18E5">
              <w:rPr>
                <w:rFonts w:cs="Arial"/>
                <w:bCs/>
                <w:iCs/>
                <w:sz w:val="15"/>
                <w:szCs w:val="15"/>
              </w:rPr>
              <w:t>Tržby z predaja tovaru</w:t>
            </w:r>
          </w:p>
        </w:tc>
        <w:tc>
          <w:tcPr>
            <w:tcW w:w="604" w:type="pct"/>
            <w:tcBorders>
              <w:top w:val="single" w:sz="4" w:space="0" w:color="auto"/>
              <w:left w:val="nil"/>
              <w:bottom w:val="single" w:sz="4" w:space="0" w:color="auto"/>
              <w:right w:val="nil"/>
            </w:tcBorders>
            <w:shd w:val="clear" w:color="auto" w:fill="auto"/>
            <w:vAlign w:val="center"/>
          </w:tcPr>
          <w:p w14:paraId="6A99A7EF" w14:textId="09C647C8" w:rsidR="0063314E" w:rsidRPr="001E18E5" w:rsidRDefault="008E1353" w:rsidP="0063314E">
            <w:pPr>
              <w:jc w:val="right"/>
              <w:rPr>
                <w:rFonts w:cs="Arial"/>
                <w:iCs/>
                <w:sz w:val="15"/>
                <w:szCs w:val="15"/>
              </w:rPr>
            </w:pPr>
            <w:r>
              <w:rPr>
                <w:rFonts w:cs="Arial"/>
                <w:iCs/>
                <w:sz w:val="15"/>
                <w:szCs w:val="15"/>
              </w:rPr>
              <w:t>9 25</w:t>
            </w:r>
            <w:r w:rsidR="00C27A9A">
              <w:rPr>
                <w:rFonts w:cs="Arial"/>
                <w:iCs/>
                <w:sz w:val="15"/>
                <w:szCs w:val="15"/>
              </w:rPr>
              <w:t>3</w:t>
            </w:r>
            <w:r>
              <w:rPr>
                <w:rFonts w:cs="Arial"/>
                <w:iCs/>
                <w:sz w:val="15"/>
                <w:szCs w:val="15"/>
              </w:rPr>
              <w:t> </w:t>
            </w:r>
            <w:r w:rsidR="00C27A9A">
              <w:rPr>
                <w:rFonts w:cs="Arial"/>
                <w:iCs/>
                <w:sz w:val="15"/>
                <w:szCs w:val="15"/>
              </w:rPr>
              <w:t>638</w:t>
            </w:r>
            <w:r>
              <w:rPr>
                <w:rFonts w:cs="Arial"/>
                <w:iCs/>
                <w:sz w:val="15"/>
                <w:szCs w:val="15"/>
              </w:rPr>
              <w:t xml:space="preserve"> </w:t>
            </w:r>
          </w:p>
        </w:tc>
        <w:tc>
          <w:tcPr>
            <w:tcW w:w="605" w:type="pct"/>
            <w:tcBorders>
              <w:top w:val="single" w:sz="4" w:space="0" w:color="auto"/>
              <w:left w:val="nil"/>
              <w:bottom w:val="single" w:sz="4" w:space="0" w:color="auto"/>
              <w:right w:val="nil"/>
            </w:tcBorders>
            <w:shd w:val="clear" w:color="auto" w:fill="auto"/>
            <w:vAlign w:val="center"/>
            <w:hideMark/>
          </w:tcPr>
          <w:p w14:paraId="23CC6999" w14:textId="16BC6E5E" w:rsidR="0063314E" w:rsidRPr="001E18E5" w:rsidRDefault="0063314E" w:rsidP="0063314E">
            <w:pPr>
              <w:jc w:val="right"/>
              <w:rPr>
                <w:rFonts w:cs="Arial"/>
                <w:iCs/>
                <w:sz w:val="15"/>
                <w:szCs w:val="15"/>
              </w:rPr>
            </w:pPr>
            <w:r w:rsidRPr="00AB28BF">
              <w:rPr>
                <w:rFonts w:cs="Arial"/>
                <w:iCs/>
                <w:sz w:val="15"/>
                <w:szCs w:val="15"/>
              </w:rPr>
              <w:t>7 108 33</w:t>
            </w:r>
            <w:r>
              <w:rPr>
                <w:rFonts w:cs="Arial"/>
                <w:iCs/>
                <w:sz w:val="15"/>
                <w:szCs w:val="15"/>
              </w:rPr>
              <w:t>6</w:t>
            </w:r>
            <w:r w:rsidRPr="00AB28BF">
              <w:rPr>
                <w:rFonts w:cs="Arial"/>
                <w:iCs/>
                <w:sz w:val="15"/>
                <w:szCs w:val="15"/>
              </w:rPr>
              <w:t xml:space="preserve"> </w:t>
            </w:r>
          </w:p>
        </w:tc>
        <w:tc>
          <w:tcPr>
            <w:tcW w:w="588" w:type="pct"/>
            <w:tcBorders>
              <w:top w:val="single" w:sz="4" w:space="0" w:color="auto"/>
              <w:left w:val="nil"/>
              <w:bottom w:val="single" w:sz="4" w:space="0" w:color="auto"/>
              <w:right w:val="nil"/>
            </w:tcBorders>
            <w:shd w:val="clear" w:color="auto" w:fill="auto"/>
            <w:vAlign w:val="center"/>
          </w:tcPr>
          <w:p w14:paraId="73FBCA07" w14:textId="4C13778A" w:rsidR="0063314E" w:rsidRPr="001E18E5" w:rsidRDefault="00DF418E" w:rsidP="0063314E">
            <w:pPr>
              <w:jc w:val="right"/>
              <w:rPr>
                <w:rFonts w:cs="Arial"/>
                <w:iCs/>
                <w:sz w:val="15"/>
                <w:szCs w:val="15"/>
              </w:rPr>
            </w:pPr>
            <w:r>
              <w:rPr>
                <w:rFonts w:cs="Arial"/>
                <w:iCs/>
                <w:sz w:val="15"/>
                <w:szCs w:val="15"/>
              </w:rPr>
              <w:t xml:space="preserve">7 857 </w:t>
            </w:r>
          </w:p>
        </w:tc>
        <w:tc>
          <w:tcPr>
            <w:tcW w:w="588" w:type="pct"/>
            <w:tcBorders>
              <w:top w:val="single" w:sz="4" w:space="0" w:color="auto"/>
              <w:left w:val="nil"/>
              <w:bottom w:val="single" w:sz="4" w:space="0" w:color="auto"/>
              <w:right w:val="nil"/>
            </w:tcBorders>
            <w:shd w:val="clear" w:color="auto" w:fill="auto"/>
            <w:vAlign w:val="center"/>
            <w:hideMark/>
          </w:tcPr>
          <w:p w14:paraId="1D825845" w14:textId="55B5834C" w:rsidR="0063314E" w:rsidRPr="001E18E5" w:rsidRDefault="0063314E" w:rsidP="0063314E">
            <w:pPr>
              <w:jc w:val="right"/>
              <w:rPr>
                <w:rFonts w:cs="Arial"/>
                <w:iCs/>
                <w:sz w:val="15"/>
                <w:szCs w:val="15"/>
              </w:rPr>
            </w:pPr>
            <w:r w:rsidRPr="00AB28BF">
              <w:rPr>
                <w:rFonts w:cs="Arial"/>
                <w:iCs/>
                <w:sz w:val="15"/>
                <w:szCs w:val="15"/>
              </w:rPr>
              <w:t>12</w:t>
            </w:r>
            <w:r>
              <w:rPr>
                <w:rFonts w:cs="Arial"/>
                <w:iCs/>
                <w:sz w:val="15"/>
                <w:szCs w:val="15"/>
              </w:rPr>
              <w:t> </w:t>
            </w:r>
            <w:r w:rsidRPr="00AB28BF">
              <w:rPr>
                <w:rFonts w:cs="Arial"/>
                <w:iCs/>
                <w:sz w:val="15"/>
                <w:szCs w:val="15"/>
              </w:rPr>
              <w:t>602</w:t>
            </w:r>
          </w:p>
        </w:tc>
        <w:tc>
          <w:tcPr>
            <w:tcW w:w="677" w:type="pct"/>
            <w:tcBorders>
              <w:top w:val="single" w:sz="4" w:space="0" w:color="auto"/>
              <w:left w:val="nil"/>
              <w:bottom w:val="single" w:sz="4" w:space="0" w:color="auto"/>
              <w:right w:val="nil"/>
            </w:tcBorders>
            <w:shd w:val="clear" w:color="auto" w:fill="auto"/>
            <w:vAlign w:val="center"/>
          </w:tcPr>
          <w:p w14:paraId="2C810DEF" w14:textId="2FD28038" w:rsidR="0063314E" w:rsidRPr="001E18E5" w:rsidRDefault="00DF418E" w:rsidP="0063314E">
            <w:pPr>
              <w:jc w:val="right"/>
              <w:rPr>
                <w:rFonts w:cs="Arial"/>
                <w:sz w:val="15"/>
                <w:szCs w:val="15"/>
              </w:rPr>
            </w:pPr>
            <w:r>
              <w:rPr>
                <w:rFonts w:cs="Arial"/>
                <w:sz w:val="15"/>
                <w:szCs w:val="15"/>
              </w:rPr>
              <w:t>9 26</w:t>
            </w:r>
            <w:r w:rsidR="00C27A9A">
              <w:rPr>
                <w:rFonts w:cs="Arial"/>
                <w:sz w:val="15"/>
                <w:szCs w:val="15"/>
              </w:rPr>
              <w:t>1</w:t>
            </w:r>
            <w:r>
              <w:rPr>
                <w:rFonts w:cs="Arial"/>
                <w:sz w:val="15"/>
                <w:szCs w:val="15"/>
              </w:rPr>
              <w:t> </w:t>
            </w:r>
            <w:r w:rsidR="00C27A9A">
              <w:rPr>
                <w:rFonts w:cs="Arial"/>
                <w:sz w:val="15"/>
                <w:szCs w:val="15"/>
              </w:rPr>
              <w:t>4</w:t>
            </w:r>
            <w:r>
              <w:rPr>
                <w:rFonts w:cs="Arial"/>
                <w:sz w:val="15"/>
                <w:szCs w:val="15"/>
              </w:rPr>
              <w:t>9</w:t>
            </w:r>
            <w:r w:rsidR="00C27A9A">
              <w:rPr>
                <w:rFonts w:cs="Arial"/>
                <w:sz w:val="15"/>
                <w:szCs w:val="15"/>
              </w:rPr>
              <w:t>5</w:t>
            </w:r>
            <w:r>
              <w:rPr>
                <w:rFonts w:cs="Arial"/>
                <w:sz w:val="15"/>
                <w:szCs w:val="15"/>
              </w:rPr>
              <w:t xml:space="preserve"> </w:t>
            </w:r>
          </w:p>
        </w:tc>
        <w:tc>
          <w:tcPr>
            <w:tcW w:w="667" w:type="pct"/>
            <w:tcBorders>
              <w:top w:val="single" w:sz="4" w:space="0" w:color="auto"/>
              <w:left w:val="nil"/>
              <w:bottom w:val="single" w:sz="4" w:space="0" w:color="auto"/>
              <w:right w:val="nil"/>
            </w:tcBorders>
            <w:shd w:val="clear" w:color="auto" w:fill="auto"/>
            <w:vAlign w:val="center"/>
            <w:hideMark/>
          </w:tcPr>
          <w:p w14:paraId="6E004C82" w14:textId="398DB411" w:rsidR="0063314E" w:rsidRPr="001E18E5" w:rsidRDefault="0063314E" w:rsidP="0063314E">
            <w:pPr>
              <w:jc w:val="right"/>
              <w:rPr>
                <w:rFonts w:cs="Arial"/>
                <w:sz w:val="15"/>
                <w:szCs w:val="15"/>
              </w:rPr>
            </w:pPr>
            <w:r w:rsidRPr="00AB28BF">
              <w:rPr>
                <w:rFonts w:cs="Arial"/>
                <w:sz w:val="15"/>
                <w:szCs w:val="15"/>
              </w:rPr>
              <w:t>7 120</w:t>
            </w:r>
            <w:r>
              <w:rPr>
                <w:rFonts w:cs="Arial"/>
                <w:sz w:val="15"/>
                <w:szCs w:val="15"/>
              </w:rPr>
              <w:t> </w:t>
            </w:r>
            <w:r w:rsidRPr="00AB28BF">
              <w:rPr>
                <w:rFonts w:cs="Arial"/>
                <w:sz w:val="15"/>
                <w:szCs w:val="15"/>
              </w:rPr>
              <w:t>938</w:t>
            </w:r>
          </w:p>
        </w:tc>
      </w:tr>
      <w:tr w:rsidR="0063314E" w:rsidRPr="001E18E5" w14:paraId="0AAF83F3" w14:textId="77777777" w:rsidTr="001161B8">
        <w:tc>
          <w:tcPr>
            <w:tcW w:w="1270" w:type="pct"/>
            <w:tcBorders>
              <w:top w:val="nil"/>
              <w:left w:val="nil"/>
              <w:bottom w:val="single" w:sz="8" w:space="0" w:color="auto"/>
              <w:right w:val="nil"/>
            </w:tcBorders>
            <w:shd w:val="clear" w:color="auto" w:fill="auto"/>
            <w:vAlign w:val="center"/>
            <w:hideMark/>
          </w:tcPr>
          <w:p w14:paraId="108F7F37" w14:textId="77777777" w:rsidR="0063314E" w:rsidRPr="001E18E5" w:rsidRDefault="0063314E" w:rsidP="0063314E">
            <w:pPr>
              <w:ind w:left="176" w:hanging="176"/>
              <w:jc w:val="left"/>
              <w:rPr>
                <w:rFonts w:cs="Arial"/>
                <w:b/>
                <w:bCs/>
                <w:sz w:val="15"/>
                <w:szCs w:val="15"/>
              </w:rPr>
            </w:pPr>
            <w:r w:rsidRPr="001E18E5">
              <w:rPr>
                <w:rFonts w:cs="Arial"/>
                <w:b/>
                <w:bCs/>
                <w:sz w:val="15"/>
                <w:szCs w:val="15"/>
              </w:rPr>
              <w:t>Čistý obrat celkom</w:t>
            </w:r>
          </w:p>
        </w:tc>
        <w:tc>
          <w:tcPr>
            <w:tcW w:w="604" w:type="pct"/>
            <w:tcBorders>
              <w:top w:val="single" w:sz="4" w:space="0" w:color="auto"/>
              <w:left w:val="nil"/>
              <w:bottom w:val="single" w:sz="8" w:space="0" w:color="auto"/>
              <w:right w:val="nil"/>
            </w:tcBorders>
            <w:shd w:val="clear" w:color="auto" w:fill="auto"/>
            <w:vAlign w:val="center"/>
          </w:tcPr>
          <w:p w14:paraId="6C100F22" w14:textId="597FF783" w:rsidR="0063314E" w:rsidRPr="001E18E5" w:rsidRDefault="00DF418E" w:rsidP="0063314E">
            <w:pPr>
              <w:jc w:val="right"/>
              <w:rPr>
                <w:rFonts w:cs="Arial"/>
                <w:b/>
                <w:bCs/>
                <w:sz w:val="15"/>
                <w:szCs w:val="15"/>
              </w:rPr>
            </w:pPr>
            <w:r>
              <w:rPr>
                <w:rFonts w:cs="Arial"/>
                <w:iCs/>
                <w:sz w:val="15"/>
                <w:szCs w:val="15"/>
              </w:rPr>
              <w:t>9 25</w:t>
            </w:r>
            <w:r w:rsidR="00C27A9A">
              <w:rPr>
                <w:rFonts w:cs="Arial"/>
                <w:iCs/>
                <w:sz w:val="15"/>
                <w:szCs w:val="15"/>
              </w:rPr>
              <w:t>3</w:t>
            </w:r>
            <w:r>
              <w:rPr>
                <w:rFonts w:cs="Arial"/>
                <w:iCs/>
                <w:sz w:val="15"/>
                <w:szCs w:val="15"/>
              </w:rPr>
              <w:t> </w:t>
            </w:r>
            <w:r w:rsidR="00C27A9A">
              <w:rPr>
                <w:rFonts w:cs="Arial"/>
                <w:iCs/>
                <w:sz w:val="15"/>
                <w:szCs w:val="15"/>
              </w:rPr>
              <w:t>638</w:t>
            </w:r>
            <w:r>
              <w:rPr>
                <w:rFonts w:cs="Arial"/>
                <w:iCs/>
                <w:sz w:val="15"/>
                <w:szCs w:val="15"/>
              </w:rPr>
              <w:t xml:space="preserve"> </w:t>
            </w:r>
          </w:p>
        </w:tc>
        <w:tc>
          <w:tcPr>
            <w:tcW w:w="605" w:type="pct"/>
            <w:tcBorders>
              <w:top w:val="single" w:sz="4" w:space="0" w:color="auto"/>
              <w:left w:val="nil"/>
              <w:bottom w:val="single" w:sz="8" w:space="0" w:color="auto"/>
              <w:right w:val="nil"/>
            </w:tcBorders>
            <w:shd w:val="clear" w:color="auto" w:fill="auto"/>
            <w:vAlign w:val="center"/>
            <w:hideMark/>
          </w:tcPr>
          <w:p w14:paraId="3F21875C" w14:textId="1D47432B" w:rsidR="0063314E" w:rsidRPr="001E18E5" w:rsidRDefault="0063314E" w:rsidP="0063314E">
            <w:pPr>
              <w:jc w:val="right"/>
              <w:rPr>
                <w:rFonts w:cs="Arial"/>
                <w:b/>
                <w:bCs/>
                <w:sz w:val="15"/>
                <w:szCs w:val="15"/>
              </w:rPr>
            </w:pPr>
            <w:r w:rsidRPr="00AB28BF">
              <w:rPr>
                <w:rFonts w:cs="Arial"/>
                <w:iCs/>
                <w:sz w:val="15"/>
                <w:szCs w:val="15"/>
              </w:rPr>
              <w:t>7 108</w:t>
            </w:r>
            <w:r>
              <w:rPr>
                <w:rFonts w:cs="Arial"/>
                <w:iCs/>
                <w:sz w:val="15"/>
                <w:szCs w:val="15"/>
              </w:rPr>
              <w:t> </w:t>
            </w:r>
            <w:r w:rsidRPr="00AB28BF">
              <w:rPr>
                <w:rFonts w:cs="Arial"/>
                <w:iCs/>
                <w:sz w:val="15"/>
                <w:szCs w:val="15"/>
              </w:rPr>
              <w:t>33</w:t>
            </w:r>
            <w:r>
              <w:rPr>
                <w:rFonts w:cs="Arial"/>
                <w:iCs/>
                <w:sz w:val="15"/>
                <w:szCs w:val="15"/>
              </w:rPr>
              <w:t>6</w:t>
            </w:r>
            <w:r w:rsidRPr="00AB28BF">
              <w:rPr>
                <w:rFonts w:cs="Arial"/>
                <w:iCs/>
                <w:sz w:val="15"/>
                <w:szCs w:val="15"/>
              </w:rPr>
              <w:t xml:space="preserve"> </w:t>
            </w:r>
          </w:p>
        </w:tc>
        <w:tc>
          <w:tcPr>
            <w:tcW w:w="588" w:type="pct"/>
            <w:tcBorders>
              <w:top w:val="single" w:sz="4" w:space="0" w:color="auto"/>
              <w:left w:val="nil"/>
              <w:bottom w:val="single" w:sz="8" w:space="0" w:color="auto"/>
              <w:right w:val="nil"/>
            </w:tcBorders>
            <w:shd w:val="clear" w:color="auto" w:fill="auto"/>
            <w:vAlign w:val="center"/>
          </w:tcPr>
          <w:p w14:paraId="04529F94" w14:textId="406E7E38" w:rsidR="0063314E" w:rsidRPr="001E18E5" w:rsidRDefault="00DF418E" w:rsidP="0063314E">
            <w:pPr>
              <w:jc w:val="right"/>
              <w:rPr>
                <w:rFonts w:cs="Arial"/>
                <w:b/>
                <w:bCs/>
                <w:sz w:val="15"/>
                <w:szCs w:val="15"/>
              </w:rPr>
            </w:pPr>
            <w:r>
              <w:rPr>
                <w:rFonts w:cs="Arial"/>
                <w:iCs/>
                <w:sz w:val="15"/>
                <w:szCs w:val="15"/>
              </w:rPr>
              <w:t xml:space="preserve">7 857 </w:t>
            </w:r>
          </w:p>
        </w:tc>
        <w:tc>
          <w:tcPr>
            <w:tcW w:w="588" w:type="pct"/>
            <w:tcBorders>
              <w:top w:val="single" w:sz="4" w:space="0" w:color="auto"/>
              <w:left w:val="nil"/>
              <w:bottom w:val="single" w:sz="8" w:space="0" w:color="auto"/>
              <w:right w:val="nil"/>
            </w:tcBorders>
            <w:shd w:val="clear" w:color="auto" w:fill="auto"/>
            <w:vAlign w:val="center"/>
            <w:hideMark/>
          </w:tcPr>
          <w:p w14:paraId="70C0AB5B" w14:textId="44EE8EEF" w:rsidR="0063314E" w:rsidRPr="001E18E5" w:rsidRDefault="0063314E" w:rsidP="0063314E">
            <w:pPr>
              <w:jc w:val="right"/>
              <w:rPr>
                <w:rFonts w:cs="Arial"/>
                <w:b/>
                <w:bCs/>
                <w:sz w:val="15"/>
                <w:szCs w:val="15"/>
              </w:rPr>
            </w:pPr>
            <w:r w:rsidRPr="00AB28BF">
              <w:rPr>
                <w:rFonts w:cs="Arial"/>
                <w:iCs/>
                <w:sz w:val="15"/>
                <w:szCs w:val="15"/>
              </w:rPr>
              <w:t>12</w:t>
            </w:r>
            <w:r>
              <w:rPr>
                <w:rFonts w:cs="Arial"/>
                <w:iCs/>
                <w:sz w:val="15"/>
                <w:szCs w:val="15"/>
              </w:rPr>
              <w:t> </w:t>
            </w:r>
            <w:r w:rsidRPr="00AB28BF">
              <w:rPr>
                <w:rFonts w:cs="Arial"/>
                <w:iCs/>
                <w:sz w:val="15"/>
                <w:szCs w:val="15"/>
              </w:rPr>
              <w:t>602</w:t>
            </w:r>
          </w:p>
        </w:tc>
        <w:tc>
          <w:tcPr>
            <w:tcW w:w="677" w:type="pct"/>
            <w:tcBorders>
              <w:top w:val="single" w:sz="4" w:space="0" w:color="auto"/>
              <w:left w:val="nil"/>
              <w:bottom w:val="single" w:sz="8" w:space="0" w:color="auto"/>
              <w:right w:val="nil"/>
            </w:tcBorders>
            <w:shd w:val="clear" w:color="auto" w:fill="auto"/>
            <w:vAlign w:val="center"/>
          </w:tcPr>
          <w:p w14:paraId="2A7AC3E9" w14:textId="72EC22FF" w:rsidR="0063314E" w:rsidRPr="001E18E5" w:rsidRDefault="00DF418E" w:rsidP="0063314E">
            <w:pPr>
              <w:jc w:val="right"/>
              <w:rPr>
                <w:rFonts w:cs="Arial"/>
                <w:b/>
                <w:bCs/>
                <w:sz w:val="15"/>
                <w:szCs w:val="15"/>
              </w:rPr>
            </w:pPr>
            <w:r>
              <w:rPr>
                <w:rFonts w:cs="Arial"/>
                <w:sz w:val="15"/>
                <w:szCs w:val="15"/>
              </w:rPr>
              <w:t>9 26</w:t>
            </w:r>
            <w:r w:rsidR="00C27A9A">
              <w:rPr>
                <w:rFonts w:cs="Arial"/>
                <w:sz w:val="15"/>
                <w:szCs w:val="15"/>
              </w:rPr>
              <w:t>1</w:t>
            </w:r>
            <w:r>
              <w:rPr>
                <w:rFonts w:cs="Arial"/>
                <w:sz w:val="15"/>
                <w:szCs w:val="15"/>
              </w:rPr>
              <w:t> </w:t>
            </w:r>
            <w:r w:rsidR="00C27A9A">
              <w:rPr>
                <w:rFonts w:cs="Arial"/>
                <w:sz w:val="15"/>
                <w:szCs w:val="15"/>
              </w:rPr>
              <w:t>4</w:t>
            </w:r>
            <w:r>
              <w:rPr>
                <w:rFonts w:cs="Arial"/>
                <w:sz w:val="15"/>
                <w:szCs w:val="15"/>
              </w:rPr>
              <w:t>9</w:t>
            </w:r>
            <w:r w:rsidR="00C27A9A">
              <w:rPr>
                <w:rFonts w:cs="Arial"/>
                <w:sz w:val="15"/>
                <w:szCs w:val="15"/>
              </w:rPr>
              <w:t>5</w:t>
            </w:r>
            <w:r>
              <w:rPr>
                <w:rFonts w:cs="Arial"/>
                <w:sz w:val="15"/>
                <w:szCs w:val="15"/>
              </w:rPr>
              <w:t xml:space="preserve"> </w:t>
            </w:r>
          </w:p>
        </w:tc>
        <w:tc>
          <w:tcPr>
            <w:tcW w:w="667" w:type="pct"/>
            <w:tcBorders>
              <w:top w:val="single" w:sz="4" w:space="0" w:color="auto"/>
              <w:left w:val="nil"/>
              <w:bottom w:val="single" w:sz="8" w:space="0" w:color="auto"/>
              <w:right w:val="nil"/>
            </w:tcBorders>
            <w:shd w:val="clear" w:color="auto" w:fill="auto"/>
            <w:vAlign w:val="center"/>
            <w:hideMark/>
          </w:tcPr>
          <w:p w14:paraId="42BA933E" w14:textId="68077B2F" w:rsidR="0063314E" w:rsidRPr="001E18E5" w:rsidRDefault="0063314E" w:rsidP="0063314E">
            <w:pPr>
              <w:jc w:val="right"/>
              <w:rPr>
                <w:rFonts w:cs="Arial"/>
                <w:b/>
                <w:bCs/>
                <w:sz w:val="15"/>
                <w:szCs w:val="15"/>
              </w:rPr>
            </w:pPr>
            <w:r w:rsidRPr="00AB28BF">
              <w:rPr>
                <w:rFonts w:cs="Arial"/>
                <w:sz w:val="15"/>
                <w:szCs w:val="15"/>
              </w:rPr>
              <w:t>7 120</w:t>
            </w:r>
            <w:r>
              <w:rPr>
                <w:rFonts w:cs="Arial"/>
                <w:sz w:val="15"/>
                <w:szCs w:val="15"/>
              </w:rPr>
              <w:t> </w:t>
            </w:r>
            <w:r w:rsidRPr="00AB28BF">
              <w:rPr>
                <w:rFonts w:cs="Arial"/>
                <w:sz w:val="15"/>
                <w:szCs w:val="15"/>
              </w:rPr>
              <w:t>938</w:t>
            </w:r>
          </w:p>
        </w:tc>
      </w:tr>
    </w:tbl>
    <w:p w14:paraId="0A65AD44" w14:textId="77777777" w:rsidR="003E168C" w:rsidRPr="001E18E5" w:rsidRDefault="003E168C" w:rsidP="00277161">
      <w:pPr>
        <w:rPr>
          <w:sz w:val="14"/>
        </w:rPr>
      </w:pPr>
    </w:p>
    <w:bookmarkEnd w:id="28"/>
    <w:p w14:paraId="79B4AEB7" w14:textId="77777777" w:rsidR="002F78A4" w:rsidRPr="001E18E5" w:rsidRDefault="00C700F1" w:rsidP="00277161">
      <w:pPr>
        <w:pStyle w:val="Heading3"/>
      </w:pPr>
      <w:r w:rsidRPr="001E18E5">
        <w:t>Výnosy pri aktivácii nákladov a výnosy z</w:t>
      </w:r>
      <w:r w:rsidR="00987921" w:rsidRPr="001E18E5">
        <w:t> </w:t>
      </w:r>
      <w:r w:rsidRPr="001E18E5">
        <w:t>hospodárskej</w:t>
      </w:r>
      <w:r w:rsidR="00987921" w:rsidRPr="001E18E5">
        <w:t xml:space="preserve"> činnosti</w:t>
      </w:r>
      <w:r w:rsidRPr="001E18E5">
        <w:t xml:space="preserve">, </w:t>
      </w:r>
      <w:r w:rsidR="00F14CD1" w:rsidRPr="001E18E5">
        <w:t>finančné výnosy a výnosy výnimočného rozsahu alebo výskytu</w:t>
      </w:r>
    </w:p>
    <w:p w14:paraId="239F9858" w14:textId="77777777" w:rsidR="00277161" w:rsidRPr="001E18E5" w:rsidRDefault="00277161" w:rsidP="00277161">
      <w:pPr>
        <w:rPr>
          <w:rFonts w:cs="Arial"/>
          <w:b/>
          <w:bCs/>
          <w:i/>
          <w:iCs/>
          <w:sz w:val="15"/>
          <w:szCs w:val="15"/>
          <w:lang w:eastAsia="sk-SK"/>
        </w:rPr>
      </w:pPr>
      <w:bookmarkStart w:id="29" w:name="T_revenues_other"/>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903"/>
        <w:gridCol w:w="1653"/>
        <w:gridCol w:w="1515"/>
      </w:tblGrid>
      <w:tr w:rsidR="00311CBB" w:rsidRPr="001E18E5" w14:paraId="7614BFDA" w14:textId="77777777" w:rsidTr="00311CBB">
        <w:tc>
          <w:tcPr>
            <w:tcW w:w="3254" w:type="pct"/>
            <w:tcBorders>
              <w:top w:val="single" w:sz="8" w:space="0" w:color="auto"/>
              <w:left w:val="nil"/>
              <w:bottom w:val="nil"/>
              <w:right w:val="nil"/>
            </w:tcBorders>
            <w:shd w:val="clear" w:color="auto" w:fill="auto"/>
            <w:vAlign w:val="center"/>
            <w:hideMark/>
          </w:tcPr>
          <w:p w14:paraId="3CA4372B" w14:textId="77777777"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911" w:type="pct"/>
            <w:tcBorders>
              <w:top w:val="single" w:sz="8" w:space="0" w:color="auto"/>
              <w:left w:val="nil"/>
              <w:bottom w:val="nil"/>
              <w:right w:val="nil"/>
            </w:tcBorders>
            <w:shd w:val="clear" w:color="auto" w:fill="auto"/>
            <w:vAlign w:val="center"/>
            <w:hideMark/>
          </w:tcPr>
          <w:p w14:paraId="02E5463D" w14:textId="191F8F20" w:rsidR="00311CBB"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835" w:type="pct"/>
            <w:tcBorders>
              <w:top w:val="single" w:sz="8" w:space="0" w:color="auto"/>
              <w:left w:val="nil"/>
              <w:bottom w:val="nil"/>
              <w:right w:val="nil"/>
            </w:tcBorders>
            <w:shd w:val="clear" w:color="auto" w:fill="auto"/>
            <w:vAlign w:val="center"/>
            <w:hideMark/>
          </w:tcPr>
          <w:p w14:paraId="30C44EEE" w14:textId="40BCDFD3" w:rsidR="00311CBB"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A9460E" w:rsidRPr="001E18E5" w14:paraId="640AB78E" w14:textId="77777777" w:rsidTr="00A1461D">
        <w:tc>
          <w:tcPr>
            <w:tcW w:w="3254" w:type="pct"/>
            <w:tcBorders>
              <w:top w:val="single" w:sz="4" w:space="0" w:color="auto"/>
              <w:left w:val="nil"/>
              <w:right w:val="nil"/>
            </w:tcBorders>
            <w:shd w:val="clear" w:color="auto" w:fill="auto"/>
            <w:vAlign w:val="center"/>
            <w:hideMark/>
          </w:tcPr>
          <w:p w14:paraId="1510F24D" w14:textId="77777777" w:rsidR="00A9460E" w:rsidRPr="001E18E5" w:rsidRDefault="00A9460E" w:rsidP="00A9460E">
            <w:pPr>
              <w:jc w:val="left"/>
              <w:rPr>
                <w:rFonts w:cs="Arial"/>
                <w:sz w:val="15"/>
                <w:szCs w:val="15"/>
              </w:rPr>
            </w:pPr>
            <w:r w:rsidRPr="001E18E5">
              <w:rPr>
                <w:rFonts w:cs="Arial"/>
                <w:sz w:val="15"/>
                <w:szCs w:val="15"/>
              </w:rPr>
              <w:t>Významné položky pri aktivácii nákladov, z toho:</w:t>
            </w:r>
          </w:p>
        </w:tc>
        <w:tc>
          <w:tcPr>
            <w:tcW w:w="911" w:type="pct"/>
            <w:tcBorders>
              <w:top w:val="single" w:sz="4" w:space="0" w:color="auto"/>
              <w:left w:val="nil"/>
              <w:right w:val="nil"/>
            </w:tcBorders>
            <w:shd w:val="clear" w:color="auto" w:fill="auto"/>
            <w:vAlign w:val="center"/>
          </w:tcPr>
          <w:p w14:paraId="462C4139" w14:textId="3792AF51" w:rsidR="00A9460E" w:rsidRPr="001E18E5" w:rsidRDefault="00A9460E" w:rsidP="00A9460E">
            <w:pPr>
              <w:jc w:val="right"/>
              <w:rPr>
                <w:rFonts w:cs="Arial"/>
                <w:sz w:val="15"/>
                <w:szCs w:val="15"/>
              </w:rPr>
            </w:pPr>
          </w:p>
        </w:tc>
        <w:tc>
          <w:tcPr>
            <w:tcW w:w="835" w:type="pct"/>
            <w:tcBorders>
              <w:top w:val="single" w:sz="4" w:space="0" w:color="auto"/>
              <w:left w:val="nil"/>
              <w:right w:val="nil"/>
            </w:tcBorders>
            <w:shd w:val="clear" w:color="auto" w:fill="auto"/>
            <w:vAlign w:val="center"/>
            <w:hideMark/>
          </w:tcPr>
          <w:p w14:paraId="2ACF0BF6" w14:textId="115C91B1" w:rsidR="00A9460E" w:rsidRPr="001E18E5" w:rsidRDefault="00A9460E" w:rsidP="00A9460E">
            <w:pPr>
              <w:jc w:val="right"/>
              <w:rPr>
                <w:rFonts w:cs="Arial"/>
                <w:sz w:val="15"/>
                <w:szCs w:val="15"/>
              </w:rPr>
            </w:pPr>
            <w:r>
              <w:rPr>
                <w:rFonts w:cs="Arial"/>
                <w:sz w:val="15"/>
                <w:szCs w:val="15"/>
              </w:rPr>
              <w:t>-</w:t>
            </w:r>
          </w:p>
        </w:tc>
      </w:tr>
      <w:tr w:rsidR="0063314E" w:rsidRPr="001E18E5" w14:paraId="6CD1879B" w14:textId="77777777" w:rsidTr="00A1461D">
        <w:tc>
          <w:tcPr>
            <w:tcW w:w="3254" w:type="pct"/>
            <w:shd w:val="clear" w:color="auto" w:fill="auto"/>
            <w:vAlign w:val="center"/>
            <w:hideMark/>
          </w:tcPr>
          <w:p w14:paraId="0A309E9A" w14:textId="77777777" w:rsidR="0063314E" w:rsidRPr="001E18E5" w:rsidRDefault="0063314E" w:rsidP="0063314E">
            <w:pPr>
              <w:jc w:val="left"/>
              <w:rPr>
                <w:rFonts w:cs="Arial"/>
                <w:sz w:val="15"/>
                <w:szCs w:val="15"/>
              </w:rPr>
            </w:pPr>
            <w:r w:rsidRPr="001E18E5">
              <w:rPr>
                <w:rFonts w:cs="Arial"/>
                <w:sz w:val="15"/>
                <w:szCs w:val="15"/>
              </w:rPr>
              <w:t>Ostatné významné položky výnosov z hospodárskej činnosti, z toho:</w:t>
            </w:r>
          </w:p>
        </w:tc>
        <w:tc>
          <w:tcPr>
            <w:tcW w:w="911" w:type="pct"/>
            <w:shd w:val="clear" w:color="auto" w:fill="auto"/>
            <w:vAlign w:val="center"/>
          </w:tcPr>
          <w:p w14:paraId="06412F86" w14:textId="0784559E" w:rsidR="0063314E" w:rsidRPr="001E18E5" w:rsidRDefault="00DF5FB8" w:rsidP="0063314E">
            <w:pPr>
              <w:jc w:val="right"/>
              <w:rPr>
                <w:rFonts w:cs="Arial"/>
                <w:sz w:val="15"/>
                <w:szCs w:val="15"/>
              </w:rPr>
            </w:pPr>
            <w:r>
              <w:rPr>
                <w:rFonts w:cs="Arial"/>
                <w:sz w:val="15"/>
                <w:szCs w:val="15"/>
              </w:rPr>
              <w:t>31 9</w:t>
            </w:r>
            <w:r w:rsidR="00C27A9A">
              <w:rPr>
                <w:rFonts w:cs="Arial"/>
                <w:sz w:val="15"/>
                <w:szCs w:val="15"/>
              </w:rPr>
              <w:t>88</w:t>
            </w:r>
            <w:r>
              <w:rPr>
                <w:rFonts w:cs="Arial"/>
                <w:sz w:val="15"/>
                <w:szCs w:val="15"/>
              </w:rPr>
              <w:t xml:space="preserve"> </w:t>
            </w:r>
          </w:p>
        </w:tc>
        <w:tc>
          <w:tcPr>
            <w:tcW w:w="835" w:type="pct"/>
            <w:shd w:val="clear" w:color="auto" w:fill="auto"/>
            <w:vAlign w:val="center"/>
            <w:hideMark/>
          </w:tcPr>
          <w:p w14:paraId="0DC8D64A" w14:textId="7AD54C23" w:rsidR="0063314E" w:rsidRPr="001E18E5" w:rsidRDefault="0063314E" w:rsidP="0063314E">
            <w:pPr>
              <w:jc w:val="right"/>
              <w:rPr>
                <w:rFonts w:cs="Arial"/>
                <w:sz w:val="15"/>
                <w:szCs w:val="15"/>
              </w:rPr>
            </w:pPr>
            <w:r>
              <w:rPr>
                <w:rFonts w:cs="Arial"/>
                <w:sz w:val="15"/>
                <w:szCs w:val="15"/>
              </w:rPr>
              <w:t>57 175</w:t>
            </w:r>
          </w:p>
        </w:tc>
      </w:tr>
      <w:tr w:rsidR="0063314E" w:rsidRPr="001E18E5" w14:paraId="5C793C1E" w14:textId="77777777" w:rsidTr="00A1461D">
        <w:tc>
          <w:tcPr>
            <w:tcW w:w="3254" w:type="pct"/>
            <w:shd w:val="clear" w:color="auto" w:fill="auto"/>
            <w:vAlign w:val="center"/>
            <w:hideMark/>
          </w:tcPr>
          <w:p w14:paraId="3D4C4463" w14:textId="77777777" w:rsidR="0063314E" w:rsidRPr="001E18E5" w:rsidRDefault="0063314E" w:rsidP="0063314E">
            <w:pPr>
              <w:ind w:left="142"/>
              <w:jc w:val="left"/>
              <w:rPr>
                <w:rFonts w:cs="Arial"/>
                <w:i/>
                <w:sz w:val="15"/>
                <w:szCs w:val="15"/>
              </w:rPr>
            </w:pPr>
            <w:r w:rsidRPr="001E18E5">
              <w:rPr>
                <w:rFonts w:cs="Arial"/>
                <w:i/>
                <w:sz w:val="15"/>
                <w:szCs w:val="15"/>
              </w:rPr>
              <w:t>Tržby z predaja služieb</w:t>
            </w:r>
          </w:p>
        </w:tc>
        <w:tc>
          <w:tcPr>
            <w:tcW w:w="911" w:type="pct"/>
            <w:shd w:val="clear" w:color="auto" w:fill="auto"/>
            <w:vAlign w:val="center"/>
          </w:tcPr>
          <w:p w14:paraId="31E86634" w14:textId="63D6CE54" w:rsidR="0063314E" w:rsidRPr="001E18E5" w:rsidRDefault="00AA21BC" w:rsidP="0063314E">
            <w:pPr>
              <w:jc w:val="right"/>
              <w:rPr>
                <w:rFonts w:cs="Arial"/>
                <w:i/>
                <w:iCs/>
                <w:sz w:val="15"/>
                <w:szCs w:val="15"/>
              </w:rPr>
            </w:pPr>
            <w:r>
              <w:rPr>
                <w:rFonts w:cs="Arial"/>
                <w:i/>
                <w:iCs/>
                <w:sz w:val="15"/>
                <w:szCs w:val="15"/>
              </w:rPr>
              <w:t>195</w:t>
            </w:r>
          </w:p>
        </w:tc>
        <w:tc>
          <w:tcPr>
            <w:tcW w:w="835" w:type="pct"/>
            <w:shd w:val="clear" w:color="auto" w:fill="auto"/>
            <w:vAlign w:val="center"/>
            <w:hideMark/>
          </w:tcPr>
          <w:p w14:paraId="3BA5A35F" w14:textId="42B650D8" w:rsidR="0063314E" w:rsidRPr="001E18E5" w:rsidRDefault="0063314E" w:rsidP="0063314E">
            <w:pPr>
              <w:jc w:val="right"/>
              <w:rPr>
                <w:rFonts w:cs="Arial"/>
                <w:i/>
                <w:iCs/>
                <w:sz w:val="15"/>
                <w:szCs w:val="15"/>
              </w:rPr>
            </w:pPr>
            <w:r w:rsidRPr="001C1315">
              <w:rPr>
                <w:rFonts w:cs="Arial"/>
                <w:i/>
                <w:iCs/>
                <w:sz w:val="15"/>
                <w:szCs w:val="15"/>
              </w:rPr>
              <w:t>920</w:t>
            </w:r>
          </w:p>
        </w:tc>
      </w:tr>
      <w:tr w:rsidR="0063314E" w:rsidRPr="001E18E5" w14:paraId="73F3595D" w14:textId="77777777" w:rsidTr="00B91132">
        <w:trPr>
          <w:trHeight w:val="120"/>
        </w:trPr>
        <w:tc>
          <w:tcPr>
            <w:tcW w:w="3254" w:type="pct"/>
            <w:vMerge w:val="restart"/>
            <w:shd w:val="clear" w:color="auto" w:fill="auto"/>
            <w:vAlign w:val="center"/>
            <w:hideMark/>
          </w:tcPr>
          <w:p w14:paraId="3204251D" w14:textId="77777777" w:rsidR="0063314E" w:rsidRPr="001E18E5" w:rsidRDefault="0063314E" w:rsidP="0063314E">
            <w:pPr>
              <w:ind w:left="142"/>
              <w:jc w:val="left"/>
              <w:rPr>
                <w:rFonts w:cs="Arial"/>
                <w:i/>
                <w:iCs/>
                <w:sz w:val="15"/>
                <w:szCs w:val="15"/>
              </w:rPr>
            </w:pPr>
            <w:r w:rsidRPr="001E18E5">
              <w:rPr>
                <w:rFonts w:cs="Arial"/>
                <w:i/>
                <w:sz w:val="15"/>
                <w:szCs w:val="15"/>
              </w:rPr>
              <w:t xml:space="preserve">Tržby </w:t>
            </w:r>
            <w:r w:rsidRPr="001E18E5">
              <w:rPr>
                <w:rFonts w:cs="Arial"/>
                <w:i/>
                <w:iCs/>
                <w:sz w:val="15"/>
                <w:szCs w:val="15"/>
              </w:rPr>
              <w:t>z predaja DNM / DHM / materiálu</w:t>
            </w:r>
          </w:p>
          <w:p w14:paraId="641097AF" w14:textId="77777777" w:rsidR="0063314E" w:rsidRPr="001E18E5" w:rsidRDefault="0063314E" w:rsidP="0063314E">
            <w:pPr>
              <w:ind w:left="142"/>
              <w:jc w:val="left"/>
              <w:rPr>
                <w:rFonts w:cs="Arial"/>
                <w:i/>
                <w:iCs/>
                <w:sz w:val="15"/>
                <w:szCs w:val="15"/>
              </w:rPr>
            </w:pPr>
            <w:r w:rsidRPr="001E18E5">
              <w:rPr>
                <w:rFonts w:cs="Arial"/>
                <w:i/>
                <w:iCs/>
                <w:sz w:val="15"/>
                <w:szCs w:val="15"/>
              </w:rPr>
              <w:t>Ostatné výnosy z hospodárskej činnosti</w:t>
            </w:r>
          </w:p>
        </w:tc>
        <w:tc>
          <w:tcPr>
            <w:tcW w:w="911" w:type="pct"/>
            <w:shd w:val="clear" w:color="auto" w:fill="auto"/>
            <w:vAlign w:val="center"/>
          </w:tcPr>
          <w:p w14:paraId="6B97FFB8" w14:textId="0E4823A7" w:rsidR="0063314E" w:rsidRPr="001E18E5" w:rsidRDefault="00AA21BC" w:rsidP="0063314E">
            <w:pPr>
              <w:jc w:val="right"/>
              <w:rPr>
                <w:rFonts w:cs="Arial"/>
                <w:i/>
                <w:iCs/>
                <w:sz w:val="15"/>
                <w:szCs w:val="15"/>
              </w:rPr>
            </w:pPr>
            <w:r>
              <w:rPr>
                <w:rFonts w:cs="Arial"/>
                <w:i/>
                <w:iCs/>
                <w:sz w:val="15"/>
                <w:szCs w:val="15"/>
              </w:rPr>
              <w:t>27 997</w:t>
            </w:r>
          </w:p>
        </w:tc>
        <w:tc>
          <w:tcPr>
            <w:tcW w:w="835" w:type="pct"/>
            <w:vMerge w:val="restart"/>
            <w:shd w:val="clear" w:color="auto" w:fill="auto"/>
            <w:vAlign w:val="center"/>
            <w:hideMark/>
          </w:tcPr>
          <w:p w14:paraId="417B6F48" w14:textId="5FAC991B" w:rsidR="0063314E" w:rsidRPr="001E18E5" w:rsidRDefault="0063314E" w:rsidP="0063314E">
            <w:pPr>
              <w:jc w:val="right"/>
              <w:rPr>
                <w:rFonts w:cs="Arial"/>
                <w:i/>
                <w:iCs/>
                <w:sz w:val="15"/>
                <w:szCs w:val="15"/>
              </w:rPr>
            </w:pPr>
            <w:r w:rsidRPr="001C1315">
              <w:rPr>
                <w:rFonts w:cs="Arial"/>
                <w:i/>
                <w:iCs/>
                <w:sz w:val="15"/>
                <w:szCs w:val="15"/>
              </w:rPr>
              <w:t>5</w:t>
            </w:r>
            <w:r>
              <w:rPr>
                <w:rFonts w:cs="Arial"/>
                <w:i/>
                <w:iCs/>
                <w:sz w:val="15"/>
                <w:szCs w:val="15"/>
              </w:rPr>
              <w:t> </w:t>
            </w:r>
            <w:r w:rsidRPr="001C1315">
              <w:rPr>
                <w:rFonts w:cs="Arial"/>
                <w:i/>
                <w:iCs/>
                <w:sz w:val="15"/>
                <w:szCs w:val="15"/>
              </w:rPr>
              <w:t>9</w:t>
            </w:r>
            <w:r>
              <w:rPr>
                <w:rFonts w:cs="Arial"/>
                <w:i/>
                <w:iCs/>
                <w:sz w:val="15"/>
                <w:szCs w:val="15"/>
              </w:rPr>
              <w:t>20</w:t>
            </w:r>
          </w:p>
          <w:p w14:paraId="15A4F262" w14:textId="3768E5D6" w:rsidR="0063314E" w:rsidRPr="001E18E5" w:rsidRDefault="0063314E" w:rsidP="0063314E">
            <w:pPr>
              <w:jc w:val="right"/>
              <w:rPr>
                <w:rFonts w:cs="Arial"/>
                <w:i/>
                <w:iCs/>
                <w:sz w:val="15"/>
                <w:szCs w:val="15"/>
              </w:rPr>
            </w:pPr>
            <w:r w:rsidRPr="001C1315">
              <w:rPr>
                <w:rFonts w:cs="Arial"/>
                <w:i/>
                <w:iCs/>
                <w:sz w:val="15"/>
                <w:szCs w:val="15"/>
              </w:rPr>
              <w:t>50</w:t>
            </w:r>
            <w:r>
              <w:rPr>
                <w:rFonts w:cs="Arial"/>
                <w:i/>
                <w:iCs/>
                <w:sz w:val="15"/>
                <w:szCs w:val="15"/>
              </w:rPr>
              <w:t> </w:t>
            </w:r>
            <w:r w:rsidRPr="001C1315">
              <w:rPr>
                <w:rFonts w:cs="Arial"/>
                <w:i/>
                <w:iCs/>
                <w:sz w:val="15"/>
                <w:szCs w:val="15"/>
              </w:rPr>
              <w:t>335</w:t>
            </w:r>
          </w:p>
        </w:tc>
      </w:tr>
      <w:tr w:rsidR="0063314E" w:rsidRPr="001E18E5" w14:paraId="56101452" w14:textId="77777777" w:rsidTr="00A1461D">
        <w:trPr>
          <w:trHeight w:val="120"/>
        </w:trPr>
        <w:tc>
          <w:tcPr>
            <w:tcW w:w="3254" w:type="pct"/>
            <w:vMerge/>
            <w:shd w:val="clear" w:color="auto" w:fill="auto"/>
            <w:vAlign w:val="center"/>
          </w:tcPr>
          <w:p w14:paraId="59B834BA" w14:textId="77777777" w:rsidR="0063314E" w:rsidRPr="001E18E5" w:rsidRDefault="0063314E" w:rsidP="0063314E">
            <w:pPr>
              <w:ind w:left="142"/>
              <w:jc w:val="left"/>
              <w:rPr>
                <w:rFonts w:cs="Arial"/>
                <w:i/>
                <w:sz w:val="15"/>
                <w:szCs w:val="15"/>
              </w:rPr>
            </w:pPr>
          </w:p>
        </w:tc>
        <w:tc>
          <w:tcPr>
            <w:tcW w:w="911" w:type="pct"/>
            <w:shd w:val="clear" w:color="auto" w:fill="auto"/>
            <w:vAlign w:val="center"/>
          </w:tcPr>
          <w:p w14:paraId="0ACBABCD" w14:textId="626A5502" w:rsidR="0063314E" w:rsidRPr="001E18E5" w:rsidRDefault="0008010C" w:rsidP="0063314E">
            <w:pPr>
              <w:jc w:val="right"/>
              <w:rPr>
                <w:rFonts w:cs="Arial"/>
                <w:i/>
                <w:iCs/>
                <w:sz w:val="15"/>
                <w:szCs w:val="15"/>
              </w:rPr>
            </w:pPr>
            <w:r>
              <w:rPr>
                <w:rFonts w:cs="Arial"/>
                <w:i/>
                <w:iCs/>
                <w:sz w:val="15"/>
                <w:szCs w:val="15"/>
              </w:rPr>
              <w:t xml:space="preserve">3 </w:t>
            </w:r>
            <w:r w:rsidR="00C27A9A">
              <w:rPr>
                <w:rFonts w:cs="Arial"/>
                <w:i/>
                <w:iCs/>
                <w:sz w:val="15"/>
                <w:szCs w:val="15"/>
              </w:rPr>
              <w:t>7</w:t>
            </w:r>
            <w:r>
              <w:rPr>
                <w:rFonts w:cs="Arial"/>
                <w:i/>
                <w:iCs/>
                <w:sz w:val="15"/>
                <w:szCs w:val="15"/>
              </w:rPr>
              <w:t>9</w:t>
            </w:r>
            <w:r w:rsidR="00C27A9A">
              <w:rPr>
                <w:rFonts w:cs="Arial"/>
                <w:i/>
                <w:iCs/>
                <w:sz w:val="15"/>
                <w:szCs w:val="15"/>
              </w:rPr>
              <w:t>6</w:t>
            </w:r>
          </w:p>
        </w:tc>
        <w:tc>
          <w:tcPr>
            <w:tcW w:w="835" w:type="pct"/>
            <w:vMerge/>
            <w:shd w:val="clear" w:color="auto" w:fill="auto"/>
            <w:vAlign w:val="center"/>
          </w:tcPr>
          <w:p w14:paraId="428A7DFC" w14:textId="77777777" w:rsidR="0063314E" w:rsidRPr="001E18E5" w:rsidRDefault="0063314E" w:rsidP="0063314E">
            <w:pPr>
              <w:jc w:val="right"/>
              <w:rPr>
                <w:rFonts w:cs="Arial"/>
                <w:i/>
                <w:iCs/>
                <w:sz w:val="15"/>
                <w:szCs w:val="15"/>
              </w:rPr>
            </w:pPr>
          </w:p>
        </w:tc>
      </w:tr>
      <w:tr w:rsidR="0063314E" w:rsidRPr="001E18E5" w14:paraId="6CB7D527" w14:textId="77777777" w:rsidTr="00A1461D">
        <w:tc>
          <w:tcPr>
            <w:tcW w:w="3254" w:type="pct"/>
            <w:shd w:val="clear" w:color="auto" w:fill="auto"/>
            <w:vAlign w:val="center"/>
            <w:hideMark/>
          </w:tcPr>
          <w:p w14:paraId="41E87D95" w14:textId="77777777" w:rsidR="0063314E" w:rsidRPr="001E18E5" w:rsidRDefault="0063314E" w:rsidP="0063314E">
            <w:pPr>
              <w:jc w:val="left"/>
              <w:rPr>
                <w:rFonts w:cs="Arial"/>
                <w:sz w:val="15"/>
                <w:szCs w:val="15"/>
              </w:rPr>
            </w:pPr>
            <w:r w:rsidRPr="001E18E5">
              <w:rPr>
                <w:rFonts w:cs="Arial"/>
                <w:sz w:val="15"/>
                <w:szCs w:val="15"/>
              </w:rPr>
              <w:t>Finančné výnosy, z toho:</w:t>
            </w:r>
          </w:p>
        </w:tc>
        <w:tc>
          <w:tcPr>
            <w:tcW w:w="911" w:type="pct"/>
            <w:shd w:val="clear" w:color="auto" w:fill="auto"/>
            <w:vAlign w:val="center"/>
          </w:tcPr>
          <w:p w14:paraId="0F269745" w14:textId="1582E390" w:rsidR="0063314E" w:rsidRPr="001E18E5" w:rsidRDefault="00C27A9A" w:rsidP="0063314E">
            <w:pPr>
              <w:jc w:val="right"/>
              <w:rPr>
                <w:rFonts w:cs="Arial"/>
                <w:iCs/>
                <w:sz w:val="15"/>
                <w:szCs w:val="15"/>
              </w:rPr>
            </w:pPr>
            <w:r>
              <w:rPr>
                <w:rFonts w:cs="Arial"/>
                <w:iCs/>
                <w:sz w:val="15"/>
                <w:szCs w:val="15"/>
              </w:rPr>
              <w:t>219</w:t>
            </w:r>
          </w:p>
        </w:tc>
        <w:tc>
          <w:tcPr>
            <w:tcW w:w="835" w:type="pct"/>
            <w:shd w:val="clear" w:color="auto" w:fill="auto"/>
            <w:vAlign w:val="center"/>
            <w:hideMark/>
          </w:tcPr>
          <w:p w14:paraId="5685F93F" w14:textId="5960D3FE" w:rsidR="0063314E" w:rsidRPr="001E18E5" w:rsidRDefault="0063314E" w:rsidP="0063314E">
            <w:pPr>
              <w:jc w:val="right"/>
              <w:rPr>
                <w:rFonts w:cs="Arial"/>
                <w:iCs/>
                <w:sz w:val="15"/>
                <w:szCs w:val="15"/>
              </w:rPr>
            </w:pPr>
            <w:r>
              <w:rPr>
                <w:rFonts w:cs="Arial"/>
                <w:iCs/>
                <w:sz w:val="15"/>
                <w:szCs w:val="15"/>
              </w:rPr>
              <w:t>3</w:t>
            </w:r>
          </w:p>
        </w:tc>
      </w:tr>
      <w:tr w:rsidR="0063314E" w:rsidRPr="001E18E5" w14:paraId="7C6C4714" w14:textId="77777777" w:rsidTr="00A1461D">
        <w:tc>
          <w:tcPr>
            <w:tcW w:w="3254" w:type="pct"/>
            <w:shd w:val="clear" w:color="auto" w:fill="auto"/>
            <w:vAlign w:val="center"/>
            <w:hideMark/>
          </w:tcPr>
          <w:p w14:paraId="63792F41" w14:textId="77777777" w:rsidR="0063314E" w:rsidRPr="001E18E5" w:rsidRDefault="0063314E" w:rsidP="0063314E">
            <w:pPr>
              <w:ind w:firstLineChars="100" w:firstLine="150"/>
              <w:jc w:val="left"/>
              <w:rPr>
                <w:rFonts w:cs="Arial"/>
                <w:i/>
                <w:iCs/>
                <w:sz w:val="15"/>
                <w:szCs w:val="15"/>
              </w:rPr>
            </w:pPr>
            <w:r w:rsidRPr="001E18E5">
              <w:rPr>
                <w:rFonts w:cs="Arial"/>
                <w:i/>
                <w:iCs/>
                <w:sz w:val="15"/>
                <w:szCs w:val="15"/>
              </w:rPr>
              <w:t>Kurzové zisky, z toho:</w:t>
            </w:r>
          </w:p>
        </w:tc>
        <w:tc>
          <w:tcPr>
            <w:tcW w:w="911" w:type="pct"/>
            <w:shd w:val="clear" w:color="auto" w:fill="auto"/>
            <w:vAlign w:val="center"/>
          </w:tcPr>
          <w:p w14:paraId="3B16B4A5" w14:textId="4DDF0923" w:rsidR="0063314E" w:rsidRPr="001E18E5" w:rsidRDefault="00C27A9A" w:rsidP="0063314E">
            <w:pPr>
              <w:jc w:val="right"/>
              <w:rPr>
                <w:rFonts w:cs="Arial"/>
                <w:i/>
                <w:sz w:val="15"/>
                <w:szCs w:val="15"/>
              </w:rPr>
            </w:pPr>
            <w:r>
              <w:rPr>
                <w:rFonts w:cs="Arial"/>
                <w:i/>
                <w:sz w:val="15"/>
                <w:szCs w:val="15"/>
              </w:rPr>
              <w:t>1</w:t>
            </w:r>
          </w:p>
        </w:tc>
        <w:tc>
          <w:tcPr>
            <w:tcW w:w="835" w:type="pct"/>
            <w:shd w:val="clear" w:color="auto" w:fill="auto"/>
            <w:vAlign w:val="center"/>
            <w:hideMark/>
          </w:tcPr>
          <w:p w14:paraId="711CE439" w14:textId="006E620E" w:rsidR="0063314E" w:rsidRPr="001E18E5" w:rsidRDefault="00C27A9A" w:rsidP="0063314E">
            <w:pPr>
              <w:jc w:val="right"/>
              <w:rPr>
                <w:rFonts w:cs="Arial"/>
                <w:i/>
                <w:sz w:val="15"/>
                <w:szCs w:val="15"/>
              </w:rPr>
            </w:pPr>
            <w:r>
              <w:rPr>
                <w:rFonts w:cs="Arial"/>
                <w:i/>
                <w:sz w:val="15"/>
                <w:szCs w:val="15"/>
              </w:rPr>
              <w:t>3</w:t>
            </w:r>
          </w:p>
        </w:tc>
      </w:tr>
      <w:tr w:rsidR="0063314E" w:rsidRPr="001E18E5" w14:paraId="2E64BCAD" w14:textId="77777777" w:rsidTr="00A1461D">
        <w:tc>
          <w:tcPr>
            <w:tcW w:w="3254" w:type="pct"/>
            <w:shd w:val="clear" w:color="auto" w:fill="auto"/>
            <w:vAlign w:val="center"/>
            <w:hideMark/>
          </w:tcPr>
          <w:p w14:paraId="60EFCB84" w14:textId="77777777" w:rsidR="0063314E" w:rsidRPr="001E18E5" w:rsidRDefault="0063314E" w:rsidP="0063314E">
            <w:pPr>
              <w:ind w:firstLineChars="200" w:firstLine="300"/>
              <w:jc w:val="left"/>
              <w:rPr>
                <w:rFonts w:cs="Arial"/>
                <w:i/>
                <w:iCs/>
                <w:sz w:val="15"/>
                <w:szCs w:val="15"/>
              </w:rPr>
            </w:pPr>
            <w:r w:rsidRPr="001E18E5">
              <w:rPr>
                <w:rFonts w:cs="Arial"/>
                <w:i/>
                <w:iCs/>
                <w:sz w:val="15"/>
                <w:szCs w:val="15"/>
              </w:rPr>
              <w:t>kurzové zisky ku dňu, ku ktorému sa zostavuje účtovná závierka</w:t>
            </w:r>
          </w:p>
        </w:tc>
        <w:tc>
          <w:tcPr>
            <w:tcW w:w="911" w:type="pct"/>
            <w:shd w:val="clear" w:color="auto" w:fill="auto"/>
            <w:vAlign w:val="center"/>
          </w:tcPr>
          <w:p w14:paraId="6A5F6D87" w14:textId="72B19874" w:rsidR="0063314E" w:rsidRPr="001E18E5" w:rsidRDefault="00B85AAA" w:rsidP="0063314E">
            <w:pPr>
              <w:jc w:val="right"/>
              <w:rPr>
                <w:rFonts w:cs="Arial"/>
                <w:i/>
                <w:sz w:val="15"/>
                <w:szCs w:val="15"/>
              </w:rPr>
            </w:pPr>
            <w:r>
              <w:rPr>
                <w:rFonts w:cs="Arial"/>
                <w:i/>
                <w:sz w:val="15"/>
                <w:szCs w:val="15"/>
              </w:rPr>
              <w:t>1</w:t>
            </w:r>
          </w:p>
        </w:tc>
        <w:tc>
          <w:tcPr>
            <w:tcW w:w="835" w:type="pct"/>
            <w:shd w:val="clear" w:color="auto" w:fill="auto"/>
            <w:vAlign w:val="center"/>
            <w:hideMark/>
          </w:tcPr>
          <w:p w14:paraId="69F9C76E" w14:textId="22328A89" w:rsidR="0063314E" w:rsidRPr="001E18E5" w:rsidRDefault="0063314E" w:rsidP="0063314E">
            <w:pPr>
              <w:jc w:val="right"/>
              <w:rPr>
                <w:rFonts w:cs="Arial"/>
                <w:i/>
                <w:sz w:val="15"/>
                <w:szCs w:val="15"/>
              </w:rPr>
            </w:pPr>
            <w:r>
              <w:rPr>
                <w:rFonts w:cs="Arial"/>
                <w:i/>
                <w:sz w:val="15"/>
                <w:szCs w:val="15"/>
              </w:rPr>
              <w:t>3</w:t>
            </w:r>
          </w:p>
        </w:tc>
      </w:tr>
      <w:tr w:rsidR="0063314E" w:rsidRPr="001E18E5" w14:paraId="57070654" w14:textId="77777777" w:rsidTr="00A1461D">
        <w:tc>
          <w:tcPr>
            <w:tcW w:w="3254" w:type="pct"/>
            <w:shd w:val="clear" w:color="auto" w:fill="auto"/>
            <w:vAlign w:val="center"/>
            <w:hideMark/>
          </w:tcPr>
          <w:p w14:paraId="69A6FA08" w14:textId="77777777" w:rsidR="0063314E" w:rsidRPr="001E18E5" w:rsidRDefault="0063314E" w:rsidP="0063314E">
            <w:pPr>
              <w:ind w:firstLineChars="100" w:firstLine="150"/>
              <w:jc w:val="left"/>
              <w:rPr>
                <w:rFonts w:cs="Arial"/>
                <w:i/>
                <w:iCs/>
                <w:sz w:val="15"/>
                <w:szCs w:val="15"/>
              </w:rPr>
            </w:pPr>
            <w:r w:rsidRPr="001E18E5">
              <w:rPr>
                <w:rFonts w:cs="Arial"/>
                <w:i/>
                <w:iCs/>
                <w:sz w:val="15"/>
                <w:szCs w:val="15"/>
              </w:rPr>
              <w:t>Ostatné významné položky finančných výnosov, z toho:</w:t>
            </w:r>
          </w:p>
        </w:tc>
        <w:tc>
          <w:tcPr>
            <w:tcW w:w="911" w:type="pct"/>
            <w:shd w:val="clear" w:color="auto" w:fill="auto"/>
            <w:vAlign w:val="center"/>
          </w:tcPr>
          <w:p w14:paraId="45D30628" w14:textId="07F96EEF" w:rsidR="0063314E" w:rsidRPr="001E18E5" w:rsidRDefault="00C27A9A" w:rsidP="0063314E">
            <w:pPr>
              <w:jc w:val="right"/>
              <w:rPr>
                <w:rFonts w:cs="Arial"/>
                <w:i/>
                <w:sz w:val="15"/>
                <w:szCs w:val="15"/>
              </w:rPr>
            </w:pPr>
            <w:r>
              <w:rPr>
                <w:rFonts w:cs="Arial"/>
                <w:i/>
                <w:sz w:val="15"/>
                <w:szCs w:val="15"/>
              </w:rPr>
              <w:t>-</w:t>
            </w:r>
          </w:p>
        </w:tc>
        <w:tc>
          <w:tcPr>
            <w:tcW w:w="835" w:type="pct"/>
            <w:shd w:val="clear" w:color="auto" w:fill="auto"/>
            <w:vAlign w:val="center"/>
            <w:hideMark/>
          </w:tcPr>
          <w:p w14:paraId="4BA01308" w14:textId="07216D0B" w:rsidR="0063314E" w:rsidRPr="001E18E5" w:rsidRDefault="0063314E" w:rsidP="0063314E">
            <w:pPr>
              <w:jc w:val="right"/>
              <w:rPr>
                <w:rFonts w:cs="Arial"/>
                <w:i/>
                <w:sz w:val="15"/>
                <w:szCs w:val="15"/>
              </w:rPr>
            </w:pPr>
            <w:r>
              <w:rPr>
                <w:rFonts w:cs="Arial"/>
                <w:i/>
                <w:sz w:val="15"/>
                <w:szCs w:val="15"/>
              </w:rPr>
              <w:t>-</w:t>
            </w:r>
          </w:p>
        </w:tc>
      </w:tr>
      <w:tr w:rsidR="0063314E" w:rsidRPr="001E18E5" w14:paraId="2443CA25" w14:textId="77777777" w:rsidTr="00A1461D">
        <w:tc>
          <w:tcPr>
            <w:tcW w:w="3254" w:type="pct"/>
            <w:shd w:val="clear" w:color="auto" w:fill="auto"/>
            <w:vAlign w:val="center"/>
            <w:hideMark/>
          </w:tcPr>
          <w:p w14:paraId="438A97FC" w14:textId="77777777" w:rsidR="0063314E" w:rsidRPr="001E18E5" w:rsidRDefault="0063314E" w:rsidP="0063314E">
            <w:pPr>
              <w:ind w:firstLineChars="200" w:firstLine="300"/>
              <w:jc w:val="left"/>
              <w:rPr>
                <w:rFonts w:cs="Arial"/>
                <w:i/>
                <w:iCs/>
                <w:color w:val="FF0000"/>
                <w:sz w:val="15"/>
                <w:szCs w:val="15"/>
              </w:rPr>
            </w:pPr>
            <w:r w:rsidRPr="001E18E5">
              <w:rPr>
                <w:rFonts w:cs="Arial"/>
                <w:i/>
                <w:iCs/>
                <w:sz w:val="15"/>
                <w:szCs w:val="15"/>
              </w:rPr>
              <w:t>Výnosové úroky</w:t>
            </w:r>
          </w:p>
        </w:tc>
        <w:tc>
          <w:tcPr>
            <w:tcW w:w="911" w:type="pct"/>
            <w:shd w:val="clear" w:color="auto" w:fill="auto"/>
            <w:vAlign w:val="center"/>
          </w:tcPr>
          <w:p w14:paraId="36F585B9" w14:textId="2860E489" w:rsidR="0063314E" w:rsidRPr="001E18E5" w:rsidRDefault="00C27A9A" w:rsidP="0063314E">
            <w:pPr>
              <w:jc w:val="right"/>
              <w:rPr>
                <w:rFonts w:cs="Arial"/>
                <w:i/>
                <w:sz w:val="15"/>
                <w:szCs w:val="15"/>
              </w:rPr>
            </w:pPr>
            <w:r>
              <w:rPr>
                <w:rFonts w:cs="Arial"/>
                <w:i/>
                <w:sz w:val="15"/>
                <w:szCs w:val="15"/>
              </w:rPr>
              <w:t>218</w:t>
            </w:r>
          </w:p>
        </w:tc>
        <w:tc>
          <w:tcPr>
            <w:tcW w:w="835" w:type="pct"/>
            <w:shd w:val="clear" w:color="auto" w:fill="auto"/>
            <w:vAlign w:val="center"/>
            <w:hideMark/>
          </w:tcPr>
          <w:p w14:paraId="0417E89F" w14:textId="282C35AF" w:rsidR="0063314E" w:rsidRPr="001E18E5" w:rsidRDefault="0063314E" w:rsidP="0063314E">
            <w:pPr>
              <w:jc w:val="right"/>
              <w:rPr>
                <w:rFonts w:cs="Arial"/>
                <w:i/>
                <w:sz w:val="15"/>
                <w:szCs w:val="15"/>
              </w:rPr>
            </w:pPr>
            <w:r>
              <w:rPr>
                <w:rFonts w:cs="Arial"/>
                <w:i/>
                <w:sz w:val="15"/>
                <w:szCs w:val="15"/>
              </w:rPr>
              <w:t>-</w:t>
            </w:r>
          </w:p>
        </w:tc>
      </w:tr>
      <w:tr w:rsidR="0063314E" w:rsidRPr="001E18E5" w14:paraId="7F78D567" w14:textId="77777777" w:rsidTr="00A1461D">
        <w:tc>
          <w:tcPr>
            <w:tcW w:w="3254" w:type="pct"/>
            <w:tcBorders>
              <w:left w:val="nil"/>
              <w:bottom w:val="single" w:sz="8" w:space="0" w:color="auto"/>
              <w:right w:val="nil"/>
            </w:tcBorders>
            <w:shd w:val="clear" w:color="auto" w:fill="auto"/>
            <w:vAlign w:val="center"/>
            <w:hideMark/>
          </w:tcPr>
          <w:p w14:paraId="57AEB1A0" w14:textId="77777777" w:rsidR="0063314E" w:rsidRPr="001E18E5" w:rsidRDefault="0063314E" w:rsidP="0063314E">
            <w:pPr>
              <w:jc w:val="left"/>
              <w:rPr>
                <w:rFonts w:cs="Arial"/>
                <w:sz w:val="15"/>
                <w:szCs w:val="15"/>
              </w:rPr>
            </w:pPr>
            <w:r w:rsidRPr="001E18E5">
              <w:rPr>
                <w:rFonts w:cs="Arial"/>
                <w:sz w:val="15"/>
                <w:szCs w:val="15"/>
              </w:rPr>
              <w:t>Výnosy výnimočného rozsahu alebo výskytu</w:t>
            </w:r>
          </w:p>
        </w:tc>
        <w:tc>
          <w:tcPr>
            <w:tcW w:w="911" w:type="pct"/>
            <w:tcBorders>
              <w:left w:val="nil"/>
              <w:bottom w:val="single" w:sz="8" w:space="0" w:color="auto"/>
              <w:right w:val="nil"/>
            </w:tcBorders>
            <w:shd w:val="clear" w:color="auto" w:fill="auto"/>
            <w:vAlign w:val="center"/>
          </w:tcPr>
          <w:p w14:paraId="63E12C34" w14:textId="43145337" w:rsidR="0063314E" w:rsidRPr="001E18E5" w:rsidRDefault="00C27A9A" w:rsidP="0063314E">
            <w:pPr>
              <w:jc w:val="right"/>
              <w:rPr>
                <w:rFonts w:cs="Arial"/>
                <w:sz w:val="15"/>
                <w:szCs w:val="15"/>
              </w:rPr>
            </w:pPr>
            <w:r>
              <w:rPr>
                <w:rFonts w:cs="Arial"/>
                <w:sz w:val="15"/>
                <w:szCs w:val="15"/>
              </w:rPr>
              <w:t>-</w:t>
            </w:r>
          </w:p>
        </w:tc>
        <w:tc>
          <w:tcPr>
            <w:tcW w:w="835" w:type="pct"/>
            <w:tcBorders>
              <w:left w:val="nil"/>
              <w:bottom w:val="single" w:sz="8" w:space="0" w:color="auto"/>
              <w:right w:val="nil"/>
            </w:tcBorders>
            <w:shd w:val="clear" w:color="auto" w:fill="auto"/>
            <w:vAlign w:val="center"/>
            <w:hideMark/>
          </w:tcPr>
          <w:p w14:paraId="5069A201" w14:textId="7DC93A3F" w:rsidR="0063314E" w:rsidRPr="001E18E5" w:rsidRDefault="0063314E" w:rsidP="0063314E">
            <w:pPr>
              <w:jc w:val="right"/>
              <w:rPr>
                <w:rFonts w:cs="Arial"/>
                <w:sz w:val="15"/>
                <w:szCs w:val="15"/>
              </w:rPr>
            </w:pPr>
            <w:r>
              <w:rPr>
                <w:rFonts w:cs="Arial"/>
                <w:sz w:val="15"/>
                <w:szCs w:val="15"/>
              </w:rPr>
              <w:t>-</w:t>
            </w:r>
          </w:p>
        </w:tc>
      </w:tr>
    </w:tbl>
    <w:p w14:paraId="599FD6D7" w14:textId="77777777" w:rsidR="00311CBB" w:rsidRPr="001E18E5" w:rsidRDefault="00311CBB" w:rsidP="00277161">
      <w:pPr>
        <w:rPr>
          <w:snapToGrid w:val="0"/>
          <w:sz w:val="14"/>
          <w:szCs w:val="14"/>
          <w:lang w:eastAsia="sk-SK"/>
        </w:rPr>
      </w:pPr>
    </w:p>
    <w:p w14:paraId="6401CAD9" w14:textId="77777777" w:rsidR="00A1461D" w:rsidRPr="001E18E5" w:rsidRDefault="00A1461D" w:rsidP="00277161">
      <w:pPr>
        <w:rPr>
          <w:snapToGrid w:val="0"/>
          <w:sz w:val="14"/>
          <w:szCs w:val="14"/>
          <w:lang w:eastAsia="sk-SK"/>
        </w:rPr>
      </w:pPr>
    </w:p>
    <w:bookmarkEnd w:id="29"/>
    <w:p w14:paraId="33CFD162" w14:textId="77777777" w:rsidR="001E2635" w:rsidRPr="00B76BC1" w:rsidRDefault="001E2635" w:rsidP="00277161">
      <w:pPr>
        <w:pStyle w:val="Heading1"/>
      </w:pPr>
      <w:r w:rsidRPr="00B76BC1">
        <w:t>NÁKLADY</w:t>
      </w:r>
    </w:p>
    <w:p w14:paraId="46A05B51" w14:textId="77777777" w:rsidR="001E2635" w:rsidRPr="001E18E5" w:rsidRDefault="001E2635" w:rsidP="00277161">
      <w:pPr>
        <w:rPr>
          <w:snapToGrid w:val="0"/>
          <w:sz w:val="14"/>
          <w:szCs w:val="14"/>
          <w:lang w:eastAsia="sk-SK"/>
        </w:rPr>
      </w:pPr>
    </w:p>
    <w:p w14:paraId="10DC0D8B" w14:textId="77777777" w:rsidR="001E2635" w:rsidRPr="001E18E5" w:rsidRDefault="001E2635" w:rsidP="00277161">
      <w:pPr>
        <w:pStyle w:val="Heading2"/>
      </w:pPr>
      <w:r w:rsidRPr="001E18E5">
        <w:t>Náklady z hospodárskej činnosti</w:t>
      </w:r>
    </w:p>
    <w:p w14:paraId="65003C2D" w14:textId="77777777" w:rsidR="001E2635" w:rsidRPr="001E18E5" w:rsidRDefault="001E2635" w:rsidP="00277161">
      <w:pPr>
        <w:rPr>
          <w:snapToGrid w:val="0"/>
          <w:sz w:val="14"/>
          <w:szCs w:val="14"/>
          <w:lang w:eastAsia="sk-SK"/>
        </w:rPr>
      </w:pPr>
    </w:p>
    <w:p w14:paraId="55116A68" w14:textId="77777777" w:rsidR="00394CF8" w:rsidRPr="001E18E5" w:rsidRDefault="00394CF8" w:rsidP="00277161">
      <w:pPr>
        <w:pStyle w:val="Heading3"/>
      </w:pPr>
      <w:r w:rsidRPr="001E18E5">
        <w:t>Náklady za služby</w:t>
      </w:r>
      <w:r w:rsidR="00C700F1" w:rsidRPr="001E18E5">
        <w:t>, ostatné náklady z hospodárs</w:t>
      </w:r>
      <w:r w:rsidR="00517F4D" w:rsidRPr="001E18E5">
        <w:t>k</w:t>
      </w:r>
      <w:r w:rsidR="00C700F1" w:rsidRPr="001E18E5">
        <w:t>ej činnosti, finančné náklady</w:t>
      </w:r>
      <w:r w:rsidR="00F14CD1" w:rsidRPr="001E18E5">
        <w:t xml:space="preserve"> a náklady výnimočného rozsahu alebo výskytu</w:t>
      </w:r>
    </w:p>
    <w:p w14:paraId="182BEC61" w14:textId="77777777" w:rsidR="0043474D" w:rsidRPr="001E18E5" w:rsidRDefault="0043474D" w:rsidP="00A1461D">
      <w:pPr>
        <w:rPr>
          <w:sz w:val="14"/>
          <w:szCs w:val="14"/>
        </w:rPr>
      </w:pPr>
    </w:p>
    <w:tbl>
      <w:tblPr>
        <w:tblW w:w="5000" w:type="pct"/>
        <w:tblLook w:val="04A0" w:firstRow="1" w:lastRow="0" w:firstColumn="1" w:lastColumn="0" w:noHBand="0" w:noVBand="1"/>
      </w:tblPr>
      <w:tblGrid>
        <w:gridCol w:w="6295"/>
        <w:gridCol w:w="1359"/>
        <w:gridCol w:w="1417"/>
      </w:tblGrid>
      <w:tr w:rsidR="0043474D" w:rsidRPr="001E18E5" w14:paraId="25D0A6D4" w14:textId="77777777" w:rsidTr="00F22DC9">
        <w:tc>
          <w:tcPr>
            <w:tcW w:w="3470" w:type="pct"/>
            <w:tcBorders>
              <w:top w:val="single" w:sz="8" w:space="0" w:color="auto"/>
              <w:left w:val="nil"/>
              <w:bottom w:val="nil"/>
              <w:right w:val="nil"/>
            </w:tcBorders>
            <w:shd w:val="clear" w:color="auto" w:fill="auto"/>
            <w:noWrap/>
            <w:vAlign w:val="center"/>
            <w:hideMark/>
          </w:tcPr>
          <w:p w14:paraId="6817FB7C" w14:textId="77777777" w:rsidR="0043474D" w:rsidRPr="001E18E5" w:rsidRDefault="0043474D" w:rsidP="00F22DC9">
            <w:pPr>
              <w:jc w:val="left"/>
              <w:rPr>
                <w:rFonts w:cs="Arial"/>
                <w:b/>
                <w:bCs/>
                <w:i/>
                <w:iCs/>
                <w:sz w:val="15"/>
                <w:szCs w:val="15"/>
              </w:rPr>
            </w:pPr>
            <w:r w:rsidRPr="001E18E5">
              <w:rPr>
                <w:rFonts w:cs="Arial"/>
                <w:b/>
                <w:bCs/>
                <w:i/>
                <w:iCs/>
                <w:sz w:val="15"/>
                <w:szCs w:val="15"/>
              </w:rPr>
              <w:t>Položka</w:t>
            </w:r>
          </w:p>
        </w:tc>
        <w:tc>
          <w:tcPr>
            <w:tcW w:w="749" w:type="pct"/>
            <w:tcBorders>
              <w:top w:val="single" w:sz="8" w:space="0" w:color="auto"/>
              <w:left w:val="nil"/>
              <w:bottom w:val="nil"/>
              <w:right w:val="nil"/>
            </w:tcBorders>
            <w:shd w:val="clear" w:color="auto" w:fill="auto"/>
            <w:vAlign w:val="center"/>
            <w:hideMark/>
          </w:tcPr>
          <w:p w14:paraId="7B17B15D" w14:textId="6277B454" w:rsidR="0043474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781" w:type="pct"/>
            <w:tcBorders>
              <w:top w:val="single" w:sz="8" w:space="0" w:color="auto"/>
              <w:left w:val="nil"/>
              <w:bottom w:val="nil"/>
              <w:right w:val="nil"/>
            </w:tcBorders>
            <w:shd w:val="clear" w:color="auto" w:fill="auto"/>
            <w:vAlign w:val="center"/>
            <w:hideMark/>
          </w:tcPr>
          <w:p w14:paraId="56FC3D83" w14:textId="367F313B" w:rsidR="0043474D"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63314E" w:rsidRPr="001E18E5" w14:paraId="5AADBA4F" w14:textId="77777777" w:rsidTr="00A1461D">
        <w:tc>
          <w:tcPr>
            <w:tcW w:w="3470" w:type="pct"/>
            <w:tcBorders>
              <w:top w:val="single" w:sz="4" w:space="0" w:color="auto"/>
              <w:left w:val="nil"/>
              <w:right w:val="nil"/>
            </w:tcBorders>
            <w:shd w:val="clear" w:color="auto" w:fill="auto"/>
            <w:noWrap/>
            <w:vAlign w:val="center"/>
            <w:hideMark/>
          </w:tcPr>
          <w:p w14:paraId="509CDD7E" w14:textId="77777777" w:rsidR="0063314E" w:rsidRPr="001E18E5" w:rsidRDefault="0063314E" w:rsidP="0063314E">
            <w:pPr>
              <w:jc w:val="left"/>
              <w:rPr>
                <w:rFonts w:cs="Arial"/>
                <w:sz w:val="15"/>
                <w:szCs w:val="15"/>
              </w:rPr>
            </w:pPr>
            <w:r w:rsidRPr="001E18E5">
              <w:rPr>
                <w:rFonts w:cs="Arial"/>
                <w:sz w:val="15"/>
                <w:szCs w:val="15"/>
              </w:rPr>
              <w:t>Náklady za poskytnuté služby, z toho:</w:t>
            </w:r>
          </w:p>
        </w:tc>
        <w:tc>
          <w:tcPr>
            <w:tcW w:w="749" w:type="pct"/>
            <w:tcBorders>
              <w:top w:val="single" w:sz="4" w:space="0" w:color="auto"/>
              <w:left w:val="nil"/>
              <w:right w:val="nil"/>
            </w:tcBorders>
            <w:shd w:val="clear" w:color="auto" w:fill="auto"/>
            <w:vAlign w:val="center"/>
          </w:tcPr>
          <w:p w14:paraId="2CEA19BE" w14:textId="26A01565" w:rsidR="0063314E" w:rsidRPr="001E18E5" w:rsidRDefault="00D166FD" w:rsidP="0063314E">
            <w:pPr>
              <w:jc w:val="right"/>
              <w:rPr>
                <w:rFonts w:cs="Arial"/>
                <w:sz w:val="15"/>
                <w:szCs w:val="15"/>
              </w:rPr>
            </w:pPr>
            <w:r>
              <w:rPr>
                <w:rFonts w:cs="Arial"/>
                <w:sz w:val="15"/>
                <w:szCs w:val="15"/>
              </w:rPr>
              <w:t xml:space="preserve">633 358 </w:t>
            </w:r>
          </w:p>
        </w:tc>
        <w:tc>
          <w:tcPr>
            <w:tcW w:w="781" w:type="pct"/>
            <w:tcBorders>
              <w:top w:val="single" w:sz="4" w:space="0" w:color="auto"/>
              <w:left w:val="nil"/>
              <w:right w:val="nil"/>
            </w:tcBorders>
            <w:shd w:val="clear" w:color="auto" w:fill="auto"/>
            <w:vAlign w:val="center"/>
            <w:hideMark/>
          </w:tcPr>
          <w:p w14:paraId="2BEA683D" w14:textId="666189D3" w:rsidR="0063314E" w:rsidRPr="001E18E5" w:rsidRDefault="0063314E" w:rsidP="0063314E">
            <w:pPr>
              <w:jc w:val="right"/>
              <w:rPr>
                <w:rFonts w:cs="Arial"/>
                <w:sz w:val="15"/>
                <w:szCs w:val="15"/>
              </w:rPr>
            </w:pPr>
            <w:r w:rsidRPr="00843D2B">
              <w:rPr>
                <w:rFonts w:cs="Arial"/>
                <w:sz w:val="15"/>
                <w:szCs w:val="15"/>
              </w:rPr>
              <w:t>540</w:t>
            </w:r>
            <w:r>
              <w:rPr>
                <w:rFonts w:cs="Arial"/>
                <w:sz w:val="15"/>
                <w:szCs w:val="15"/>
              </w:rPr>
              <w:t> </w:t>
            </w:r>
            <w:r w:rsidRPr="00843D2B">
              <w:rPr>
                <w:rFonts w:cs="Arial"/>
                <w:sz w:val="15"/>
                <w:szCs w:val="15"/>
              </w:rPr>
              <w:t>294</w:t>
            </w:r>
          </w:p>
        </w:tc>
      </w:tr>
      <w:tr w:rsidR="0063314E" w:rsidRPr="001E18E5" w14:paraId="48D9B722" w14:textId="77777777" w:rsidTr="00A1461D">
        <w:tc>
          <w:tcPr>
            <w:tcW w:w="3470" w:type="pct"/>
            <w:shd w:val="clear" w:color="auto" w:fill="auto"/>
            <w:noWrap/>
            <w:vAlign w:val="center"/>
            <w:hideMark/>
          </w:tcPr>
          <w:p w14:paraId="55D153D8" w14:textId="77777777" w:rsidR="0063314E" w:rsidRPr="001E18E5" w:rsidRDefault="0063314E" w:rsidP="0063314E">
            <w:pPr>
              <w:ind w:left="176"/>
              <w:jc w:val="left"/>
              <w:rPr>
                <w:rFonts w:cs="Arial"/>
                <w:i/>
                <w:iCs/>
                <w:sz w:val="15"/>
                <w:szCs w:val="15"/>
              </w:rPr>
            </w:pPr>
            <w:r w:rsidRPr="001E18E5">
              <w:rPr>
                <w:rFonts w:cs="Arial"/>
                <w:i/>
                <w:iCs/>
                <w:sz w:val="15"/>
                <w:szCs w:val="15"/>
              </w:rPr>
              <w:t>Náklady voči audítorovi, audítorskej spoločnosti, z toho:</w:t>
            </w:r>
          </w:p>
        </w:tc>
        <w:tc>
          <w:tcPr>
            <w:tcW w:w="749" w:type="pct"/>
            <w:shd w:val="clear" w:color="auto" w:fill="auto"/>
            <w:vAlign w:val="center"/>
          </w:tcPr>
          <w:p w14:paraId="5A8A7BEE" w14:textId="46F13E17" w:rsidR="0063314E" w:rsidRPr="001E18E5" w:rsidRDefault="0010488D" w:rsidP="0063314E">
            <w:pPr>
              <w:jc w:val="right"/>
              <w:rPr>
                <w:rFonts w:cs="Arial"/>
                <w:i/>
                <w:sz w:val="15"/>
                <w:szCs w:val="15"/>
              </w:rPr>
            </w:pPr>
            <w:r>
              <w:rPr>
                <w:rFonts w:cs="Arial"/>
                <w:i/>
                <w:sz w:val="15"/>
                <w:szCs w:val="15"/>
              </w:rPr>
              <w:t>16 816</w:t>
            </w:r>
          </w:p>
        </w:tc>
        <w:tc>
          <w:tcPr>
            <w:tcW w:w="781" w:type="pct"/>
            <w:shd w:val="clear" w:color="auto" w:fill="auto"/>
            <w:vAlign w:val="center"/>
            <w:hideMark/>
          </w:tcPr>
          <w:p w14:paraId="0DC139F9" w14:textId="2FE7DB69" w:rsidR="0063314E" w:rsidRPr="001E18E5" w:rsidRDefault="0063314E" w:rsidP="0063314E">
            <w:pPr>
              <w:jc w:val="right"/>
              <w:rPr>
                <w:rFonts w:cs="Arial"/>
                <w:i/>
                <w:sz w:val="15"/>
                <w:szCs w:val="15"/>
              </w:rPr>
            </w:pPr>
            <w:r>
              <w:rPr>
                <w:rFonts w:cs="Arial"/>
                <w:i/>
                <w:sz w:val="15"/>
                <w:szCs w:val="15"/>
              </w:rPr>
              <w:t>11 522</w:t>
            </w:r>
          </w:p>
        </w:tc>
      </w:tr>
      <w:tr w:rsidR="0063314E" w:rsidRPr="001E18E5" w14:paraId="11C841F7" w14:textId="77777777" w:rsidTr="00A1461D">
        <w:tc>
          <w:tcPr>
            <w:tcW w:w="3470" w:type="pct"/>
            <w:shd w:val="clear" w:color="auto" w:fill="auto"/>
            <w:noWrap/>
            <w:vAlign w:val="center"/>
            <w:hideMark/>
          </w:tcPr>
          <w:p w14:paraId="63537D99" w14:textId="77777777" w:rsidR="0063314E" w:rsidRPr="001E18E5" w:rsidRDefault="0063314E" w:rsidP="0063314E">
            <w:pPr>
              <w:ind w:left="318"/>
              <w:jc w:val="left"/>
              <w:rPr>
                <w:rFonts w:cs="Arial"/>
                <w:i/>
                <w:iCs/>
                <w:sz w:val="15"/>
                <w:szCs w:val="15"/>
              </w:rPr>
            </w:pPr>
            <w:r w:rsidRPr="001E18E5">
              <w:rPr>
                <w:rFonts w:cs="Arial"/>
                <w:i/>
                <w:iCs/>
                <w:sz w:val="15"/>
                <w:szCs w:val="15"/>
              </w:rPr>
              <w:t>náklady na overenie individuálnej účtovnej závierky</w:t>
            </w:r>
          </w:p>
        </w:tc>
        <w:tc>
          <w:tcPr>
            <w:tcW w:w="749" w:type="pct"/>
            <w:shd w:val="clear" w:color="auto" w:fill="auto"/>
            <w:vAlign w:val="center"/>
          </w:tcPr>
          <w:p w14:paraId="15064627" w14:textId="6CD929ED" w:rsidR="0063314E" w:rsidRPr="001E18E5" w:rsidRDefault="005C1D61" w:rsidP="0063314E">
            <w:pPr>
              <w:jc w:val="right"/>
              <w:rPr>
                <w:rFonts w:cs="Arial"/>
                <w:i/>
                <w:sz w:val="15"/>
                <w:szCs w:val="15"/>
              </w:rPr>
            </w:pPr>
            <w:r>
              <w:rPr>
                <w:rFonts w:cs="Arial"/>
                <w:i/>
                <w:sz w:val="15"/>
                <w:szCs w:val="15"/>
              </w:rPr>
              <w:t>15 101</w:t>
            </w:r>
          </w:p>
        </w:tc>
        <w:tc>
          <w:tcPr>
            <w:tcW w:w="781" w:type="pct"/>
            <w:shd w:val="clear" w:color="auto" w:fill="auto"/>
            <w:vAlign w:val="center"/>
            <w:hideMark/>
          </w:tcPr>
          <w:p w14:paraId="2CBE0B67" w14:textId="622A60AE" w:rsidR="0063314E" w:rsidRPr="001E18E5" w:rsidRDefault="0063314E" w:rsidP="0063314E">
            <w:pPr>
              <w:jc w:val="right"/>
              <w:rPr>
                <w:rFonts w:cs="Arial"/>
                <w:i/>
                <w:sz w:val="15"/>
                <w:szCs w:val="15"/>
              </w:rPr>
            </w:pPr>
            <w:r>
              <w:rPr>
                <w:rFonts w:cs="Arial"/>
                <w:i/>
                <w:sz w:val="15"/>
                <w:szCs w:val="15"/>
              </w:rPr>
              <w:t>10 250</w:t>
            </w:r>
          </w:p>
        </w:tc>
      </w:tr>
      <w:tr w:rsidR="0063314E" w:rsidRPr="001E18E5" w14:paraId="66632F95" w14:textId="77777777" w:rsidTr="00A1461D">
        <w:tc>
          <w:tcPr>
            <w:tcW w:w="3470" w:type="pct"/>
            <w:shd w:val="clear" w:color="auto" w:fill="auto"/>
            <w:noWrap/>
            <w:vAlign w:val="center"/>
            <w:hideMark/>
          </w:tcPr>
          <w:p w14:paraId="4A976883" w14:textId="77777777" w:rsidR="0063314E" w:rsidRPr="001E18E5" w:rsidRDefault="0063314E" w:rsidP="0063314E">
            <w:pPr>
              <w:ind w:left="318"/>
              <w:jc w:val="left"/>
              <w:rPr>
                <w:rFonts w:cs="Arial"/>
                <w:i/>
                <w:iCs/>
                <w:sz w:val="15"/>
                <w:szCs w:val="15"/>
              </w:rPr>
            </w:pPr>
            <w:r w:rsidRPr="001E18E5">
              <w:rPr>
                <w:rFonts w:cs="Arial"/>
                <w:i/>
                <w:iCs/>
                <w:sz w:val="15"/>
                <w:szCs w:val="15"/>
              </w:rPr>
              <w:t>iné uisťovacie audítorské služby</w:t>
            </w:r>
          </w:p>
        </w:tc>
        <w:tc>
          <w:tcPr>
            <w:tcW w:w="749" w:type="pct"/>
            <w:shd w:val="clear" w:color="auto" w:fill="auto"/>
            <w:vAlign w:val="center"/>
          </w:tcPr>
          <w:p w14:paraId="2D9143E1" w14:textId="0ECBEF85" w:rsidR="0063314E" w:rsidRPr="001E18E5" w:rsidRDefault="00055E91" w:rsidP="0063314E">
            <w:pPr>
              <w:jc w:val="right"/>
              <w:rPr>
                <w:rFonts w:cs="Arial"/>
                <w:i/>
                <w:sz w:val="15"/>
                <w:szCs w:val="15"/>
              </w:rPr>
            </w:pPr>
            <w:r>
              <w:rPr>
                <w:rFonts w:cs="Arial"/>
                <w:i/>
                <w:sz w:val="15"/>
                <w:szCs w:val="15"/>
              </w:rPr>
              <w:t>1 715</w:t>
            </w:r>
          </w:p>
        </w:tc>
        <w:tc>
          <w:tcPr>
            <w:tcW w:w="781" w:type="pct"/>
            <w:shd w:val="clear" w:color="auto" w:fill="auto"/>
            <w:vAlign w:val="center"/>
            <w:hideMark/>
          </w:tcPr>
          <w:p w14:paraId="38E5E3DC" w14:textId="40B081E8" w:rsidR="0063314E" w:rsidRPr="001E18E5" w:rsidRDefault="0063314E" w:rsidP="0063314E">
            <w:pPr>
              <w:jc w:val="right"/>
              <w:rPr>
                <w:rFonts w:cs="Arial"/>
                <w:i/>
                <w:sz w:val="15"/>
                <w:szCs w:val="15"/>
              </w:rPr>
            </w:pPr>
            <w:r>
              <w:rPr>
                <w:rFonts w:cs="Arial"/>
                <w:i/>
                <w:sz w:val="15"/>
                <w:szCs w:val="15"/>
              </w:rPr>
              <w:t>1 272</w:t>
            </w:r>
          </w:p>
        </w:tc>
      </w:tr>
      <w:tr w:rsidR="0063314E" w:rsidRPr="001E18E5" w14:paraId="386E7EEA" w14:textId="77777777" w:rsidTr="00A1461D">
        <w:tc>
          <w:tcPr>
            <w:tcW w:w="3470" w:type="pct"/>
            <w:shd w:val="clear" w:color="auto" w:fill="auto"/>
            <w:noWrap/>
            <w:vAlign w:val="center"/>
            <w:hideMark/>
          </w:tcPr>
          <w:p w14:paraId="06255DF8" w14:textId="77777777" w:rsidR="0063314E" w:rsidRPr="001E18E5" w:rsidRDefault="0063314E" w:rsidP="0063314E">
            <w:pPr>
              <w:ind w:left="318"/>
              <w:jc w:val="left"/>
              <w:rPr>
                <w:rFonts w:cs="Arial"/>
                <w:i/>
                <w:iCs/>
                <w:sz w:val="15"/>
                <w:szCs w:val="15"/>
              </w:rPr>
            </w:pPr>
            <w:r w:rsidRPr="001E18E5">
              <w:rPr>
                <w:rFonts w:cs="Arial"/>
                <w:i/>
                <w:iCs/>
                <w:sz w:val="15"/>
                <w:szCs w:val="15"/>
              </w:rPr>
              <w:t>súvisiace audítorské služby</w:t>
            </w:r>
          </w:p>
        </w:tc>
        <w:tc>
          <w:tcPr>
            <w:tcW w:w="749" w:type="pct"/>
            <w:shd w:val="clear" w:color="auto" w:fill="auto"/>
            <w:vAlign w:val="center"/>
          </w:tcPr>
          <w:p w14:paraId="6292A9B7" w14:textId="4E746AC9" w:rsidR="0063314E" w:rsidRPr="001E18E5" w:rsidRDefault="00B163EE" w:rsidP="0063314E">
            <w:pPr>
              <w:jc w:val="right"/>
              <w:rPr>
                <w:rFonts w:cs="Arial"/>
                <w:i/>
                <w:sz w:val="15"/>
                <w:szCs w:val="15"/>
              </w:rPr>
            </w:pPr>
            <w:r>
              <w:rPr>
                <w:rFonts w:cs="Arial"/>
                <w:i/>
                <w:sz w:val="15"/>
                <w:szCs w:val="15"/>
              </w:rPr>
              <w:t>-</w:t>
            </w:r>
          </w:p>
        </w:tc>
        <w:tc>
          <w:tcPr>
            <w:tcW w:w="781" w:type="pct"/>
            <w:shd w:val="clear" w:color="auto" w:fill="auto"/>
            <w:vAlign w:val="center"/>
            <w:hideMark/>
          </w:tcPr>
          <w:p w14:paraId="2F85BB48" w14:textId="63318220" w:rsidR="0063314E" w:rsidRPr="001E18E5" w:rsidRDefault="0063314E" w:rsidP="0063314E">
            <w:pPr>
              <w:jc w:val="right"/>
              <w:rPr>
                <w:rFonts w:cs="Arial"/>
                <w:i/>
                <w:sz w:val="15"/>
                <w:szCs w:val="15"/>
              </w:rPr>
            </w:pPr>
            <w:r>
              <w:rPr>
                <w:rFonts w:cs="Arial"/>
                <w:i/>
                <w:sz w:val="15"/>
                <w:szCs w:val="15"/>
              </w:rPr>
              <w:t>-</w:t>
            </w:r>
          </w:p>
        </w:tc>
      </w:tr>
      <w:tr w:rsidR="0063314E" w:rsidRPr="001E18E5" w14:paraId="06BD8A13" w14:textId="77777777" w:rsidTr="00A1461D">
        <w:tc>
          <w:tcPr>
            <w:tcW w:w="3470" w:type="pct"/>
            <w:shd w:val="clear" w:color="auto" w:fill="auto"/>
            <w:noWrap/>
            <w:vAlign w:val="center"/>
            <w:hideMark/>
          </w:tcPr>
          <w:p w14:paraId="0207B4F9" w14:textId="77777777" w:rsidR="0063314E" w:rsidRPr="001E18E5" w:rsidRDefault="0063314E" w:rsidP="0063314E">
            <w:pPr>
              <w:ind w:left="318"/>
              <w:jc w:val="left"/>
              <w:rPr>
                <w:rFonts w:cs="Arial"/>
                <w:i/>
                <w:iCs/>
                <w:sz w:val="15"/>
                <w:szCs w:val="15"/>
              </w:rPr>
            </w:pPr>
            <w:r w:rsidRPr="001E18E5">
              <w:rPr>
                <w:rFonts w:cs="Arial"/>
                <w:i/>
                <w:iCs/>
                <w:sz w:val="15"/>
                <w:szCs w:val="15"/>
              </w:rPr>
              <w:t>daňové poradenstvo</w:t>
            </w:r>
          </w:p>
        </w:tc>
        <w:tc>
          <w:tcPr>
            <w:tcW w:w="749" w:type="pct"/>
            <w:shd w:val="clear" w:color="auto" w:fill="auto"/>
            <w:vAlign w:val="center"/>
          </w:tcPr>
          <w:p w14:paraId="7CB65F63" w14:textId="7D59EF0C" w:rsidR="0063314E" w:rsidRPr="001E18E5" w:rsidRDefault="00B163EE" w:rsidP="0063314E">
            <w:pPr>
              <w:jc w:val="right"/>
              <w:rPr>
                <w:rFonts w:cs="Arial"/>
                <w:i/>
                <w:sz w:val="15"/>
                <w:szCs w:val="15"/>
              </w:rPr>
            </w:pPr>
            <w:r>
              <w:rPr>
                <w:rFonts w:cs="Arial"/>
                <w:i/>
                <w:sz w:val="15"/>
                <w:szCs w:val="15"/>
              </w:rPr>
              <w:t>-</w:t>
            </w:r>
          </w:p>
        </w:tc>
        <w:tc>
          <w:tcPr>
            <w:tcW w:w="781" w:type="pct"/>
            <w:shd w:val="clear" w:color="auto" w:fill="auto"/>
            <w:vAlign w:val="center"/>
            <w:hideMark/>
          </w:tcPr>
          <w:p w14:paraId="7B765C3D" w14:textId="7E348F00" w:rsidR="0063314E" w:rsidRPr="001E18E5" w:rsidRDefault="0063314E" w:rsidP="0063314E">
            <w:pPr>
              <w:jc w:val="right"/>
              <w:rPr>
                <w:rFonts w:cs="Arial"/>
                <w:i/>
                <w:sz w:val="15"/>
                <w:szCs w:val="15"/>
              </w:rPr>
            </w:pPr>
            <w:r>
              <w:rPr>
                <w:rFonts w:cs="Arial"/>
                <w:i/>
                <w:sz w:val="15"/>
                <w:szCs w:val="15"/>
              </w:rPr>
              <w:t>-</w:t>
            </w:r>
          </w:p>
        </w:tc>
      </w:tr>
      <w:tr w:rsidR="0063314E" w:rsidRPr="001E18E5" w14:paraId="2ED23AE8" w14:textId="77777777" w:rsidTr="00A1461D">
        <w:tc>
          <w:tcPr>
            <w:tcW w:w="3470" w:type="pct"/>
            <w:shd w:val="clear" w:color="auto" w:fill="auto"/>
            <w:noWrap/>
            <w:vAlign w:val="center"/>
            <w:hideMark/>
          </w:tcPr>
          <w:p w14:paraId="30669C66" w14:textId="77777777" w:rsidR="0063314E" w:rsidRPr="001E18E5" w:rsidRDefault="0063314E" w:rsidP="0063314E">
            <w:pPr>
              <w:ind w:left="318"/>
              <w:jc w:val="left"/>
              <w:rPr>
                <w:rFonts w:cs="Arial"/>
                <w:i/>
                <w:iCs/>
                <w:sz w:val="15"/>
                <w:szCs w:val="15"/>
              </w:rPr>
            </w:pPr>
            <w:r w:rsidRPr="001E18E5">
              <w:rPr>
                <w:rFonts w:cs="Arial"/>
                <w:i/>
                <w:iCs/>
                <w:sz w:val="15"/>
                <w:szCs w:val="15"/>
              </w:rPr>
              <w:t>ostatné neaudítorské služby</w:t>
            </w:r>
          </w:p>
        </w:tc>
        <w:tc>
          <w:tcPr>
            <w:tcW w:w="749" w:type="pct"/>
            <w:shd w:val="clear" w:color="auto" w:fill="auto"/>
            <w:vAlign w:val="center"/>
          </w:tcPr>
          <w:p w14:paraId="6B8AAFF2" w14:textId="415EE5B7" w:rsidR="0063314E" w:rsidRPr="001E18E5" w:rsidRDefault="00B163EE" w:rsidP="0063314E">
            <w:pPr>
              <w:jc w:val="right"/>
              <w:rPr>
                <w:rFonts w:cs="Arial"/>
                <w:i/>
                <w:sz w:val="15"/>
                <w:szCs w:val="15"/>
              </w:rPr>
            </w:pPr>
            <w:r>
              <w:rPr>
                <w:rFonts w:cs="Arial"/>
                <w:i/>
                <w:sz w:val="15"/>
                <w:szCs w:val="15"/>
              </w:rPr>
              <w:t>-</w:t>
            </w:r>
          </w:p>
        </w:tc>
        <w:tc>
          <w:tcPr>
            <w:tcW w:w="781" w:type="pct"/>
            <w:shd w:val="clear" w:color="auto" w:fill="auto"/>
            <w:vAlign w:val="center"/>
            <w:hideMark/>
          </w:tcPr>
          <w:p w14:paraId="428CCE46" w14:textId="709F7AEA" w:rsidR="0063314E" w:rsidRPr="001E18E5" w:rsidRDefault="0063314E" w:rsidP="0063314E">
            <w:pPr>
              <w:jc w:val="right"/>
              <w:rPr>
                <w:rFonts w:cs="Arial"/>
                <w:i/>
                <w:sz w:val="15"/>
                <w:szCs w:val="15"/>
              </w:rPr>
            </w:pPr>
            <w:r>
              <w:rPr>
                <w:rFonts w:cs="Arial"/>
                <w:i/>
                <w:sz w:val="15"/>
                <w:szCs w:val="15"/>
              </w:rPr>
              <w:t>-</w:t>
            </w:r>
          </w:p>
        </w:tc>
      </w:tr>
      <w:tr w:rsidR="0063314E" w:rsidRPr="001E18E5" w14:paraId="639B242F" w14:textId="77777777" w:rsidTr="00A1461D">
        <w:tc>
          <w:tcPr>
            <w:tcW w:w="3470" w:type="pct"/>
            <w:shd w:val="clear" w:color="auto" w:fill="auto"/>
            <w:noWrap/>
            <w:vAlign w:val="center"/>
            <w:hideMark/>
          </w:tcPr>
          <w:p w14:paraId="522AAA33" w14:textId="77777777" w:rsidR="0063314E" w:rsidRPr="001E18E5" w:rsidRDefault="0063314E" w:rsidP="0063314E">
            <w:pPr>
              <w:jc w:val="left"/>
              <w:rPr>
                <w:rFonts w:cs="Arial"/>
                <w:sz w:val="15"/>
                <w:szCs w:val="15"/>
              </w:rPr>
            </w:pPr>
            <w:r w:rsidRPr="001E18E5">
              <w:rPr>
                <w:rFonts w:cs="Arial"/>
                <w:sz w:val="15"/>
                <w:szCs w:val="15"/>
              </w:rPr>
              <w:t>Ostatné významné položky nákladov za poskytnuté služby, z toho:</w:t>
            </w:r>
          </w:p>
        </w:tc>
        <w:tc>
          <w:tcPr>
            <w:tcW w:w="749" w:type="pct"/>
            <w:shd w:val="clear" w:color="auto" w:fill="auto"/>
            <w:vAlign w:val="center"/>
          </w:tcPr>
          <w:p w14:paraId="49D05126" w14:textId="313B5041" w:rsidR="0063314E" w:rsidRPr="001E18E5" w:rsidRDefault="00CD47A4" w:rsidP="0063314E">
            <w:pPr>
              <w:jc w:val="right"/>
              <w:rPr>
                <w:rFonts w:cs="Arial"/>
                <w:sz w:val="15"/>
                <w:szCs w:val="15"/>
              </w:rPr>
            </w:pPr>
            <w:r>
              <w:rPr>
                <w:rFonts w:cs="Arial"/>
                <w:sz w:val="15"/>
                <w:szCs w:val="15"/>
              </w:rPr>
              <w:t xml:space="preserve">616 542 </w:t>
            </w:r>
          </w:p>
        </w:tc>
        <w:tc>
          <w:tcPr>
            <w:tcW w:w="781" w:type="pct"/>
            <w:shd w:val="clear" w:color="auto" w:fill="auto"/>
            <w:vAlign w:val="center"/>
            <w:hideMark/>
          </w:tcPr>
          <w:p w14:paraId="57C60ADA" w14:textId="4B82A128" w:rsidR="0063314E" w:rsidRPr="001E18E5" w:rsidRDefault="0063314E" w:rsidP="0063314E">
            <w:pPr>
              <w:jc w:val="right"/>
              <w:rPr>
                <w:rFonts w:cs="Arial"/>
                <w:sz w:val="15"/>
                <w:szCs w:val="15"/>
              </w:rPr>
            </w:pPr>
            <w:r>
              <w:rPr>
                <w:rFonts w:cs="Arial"/>
                <w:sz w:val="15"/>
                <w:szCs w:val="15"/>
              </w:rPr>
              <w:t>528 772</w:t>
            </w:r>
          </w:p>
        </w:tc>
      </w:tr>
      <w:tr w:rsidR="0063314E" w:rsidRPr="001E18E5" w14:paraId="2073D407" w14:textId="77777777" w:rsidTr="00A1461D">
        <w:tc>
          <w:tcPr>
            <w:tcW w:w="3470" w:type="pct"/>
            <w:shd w:val="clear" w:color="auto" w:fill="auto"/>
            <w:noWrap/>
            <w:vAlign w:val="center"/>
            <w:hideMark/>
          </w:tcPr>
          <w:p w14:paraId="51C81ADB" w14:textId="77777777" w:rsidR="0063314E" w:rsidRPr="001E18E5" w:rsidRDefault="0063314E" w:rsidP="0063314E">
            <w:pPr>
              <w:ind w:left="142"/>
              <w:jc w:val="left"/>
              <w:rPr>
                <w:rFonts w:cs="Arial"/>
                <w:i/>
                <w:sz w:val="15"/>
                <w:szCs w:val="15"/>
              </w:rPr>
            </w:pPr>
            <w:r w:rsidRPr="001E18E5">
              <w:rPr>
                <w:rFonts w:cs="Arial"/>
                <w:i/>
                <w:sz w:val="15"/>
                <w:szCs w:val="15"/>
              </w:rPr>
              <w:t>Telefón, internet</w:t>
            </w:r>
          </w:p>
        </w:tc>
        <w:tc>
          <w:tcPr>
            <w:tcW w:w="749" w:type="pct"/>
            <w:shd w:val="clear" w:color="auto" w:fill="auto"/>
            <w:vAlign w:val="center"/>
          </w:tcPr>
          <w:p w14:paraId="04BB2019" w14:textId="6D6D69AC" w:rsidR="0063314E" w:rsidRPr="001E18E5" w:rsidRDefault="00F327AB" w:rsidP="0063314E">
            <w:pPr>
              <w:jc w:val="right"/>
              <w:rPr>
                <w:rFonts w:cs="Arial"/>
                <w:i/>
                <w:sz w:val="15"/>
                <w:szCs w:val="15"/>
              </w:rPr>
            </w:pPr>
            <w:r>
              <w:rPr>
                <w:rFonts w:cs="Arial"/>
                <w:i/>
                <w:sz w:val="15"/>
                <w:szCs w:val="15"/>
              </w:rPr>
              <w:t>43 835</w:t>
            </w:r>
          </w:p>
        </w:tc>
        <w:tc>
          <w:tcPr>
            <w:tcW w:w="781" w:type="pct"/>
            <w:shd w:val="clear" w:color="auto" w:fill="auto"/>
            <w:vAlign w:val="center"/>
            <w:hideMark/>
          </w:tcPr>
          <w:p w14:paraId="19CB1F13" w14:textId="197BEC24" w:rsidR="0063314E" w:rsidRPr="001E18E5" w:rsidRDefault="0063314E" w:rsidP="0063314E">
            <w:pPr>
              <w:jc w:val="right"/>
              <w:rPr>
                <w:rFonts w:cs="Arial"/>
                <w:i/>
                <w:sz w:val="15"/>
                <w:szCs w:val="15"/>
              </w:rPr>
            </w:pPr>
            <w:r>
              <w:rPr>
                <w:rFonts w:cs="Arial"/>
                <w:i/>
                <w:sz w:val="15"/>
                <w:szCs w:val="15"/>
              </w:rPr>
              <w:t>44 429</w:t>
            </w:r>
          </w:p>
        </w:tc>
      </w:tr>
      <w:tr w:rsidR="0063314E" w:rsidRPr="001E18E5" w14:paraId="06E4CCC5" w14:textId="77777777" w:rsidTr="00A1461D">
        <w:tc>
          <w:tcPr>
            <w:tcW w:w="3470" w:type="pct"/>
            <w:shd w:val="clear" w:color="auto" w:fill="auto"/>
            <w:noWrap/>
            <w:vAlign w:val="center"/>
          </w:tcPr>
          <w:p w14:paraId="1699C5E5" w14:textId="77777777" w:rsidR="0063314E" w:rsidRPr="001E18E5" w:rsidRDefault="0063314E" w:rsidP="0063314E">
            <w:pPr>
              <w:ind w:left="142"/>
              <w:jc w:val="left"/>
              <w:rPr>
                <w:rFonts w:cs="Arial"/>
                <w:i/>
                <w:sz w:val="15"/>
                <w:szCs w:val="15"/>
              </w:rPr>
            </w:pPr>
            <w:r w:rsidRPr="001E18E5">
              <w:rPr>
                <w:rFonts w:cs="Arial"/>
                <w:i/>
                <w:sz w:val="15"/>
                <w:szCs w:val="15"/>
              </w:rPr>
              <w:t>Nájomné skladov</w:t>
            </w:r>
          </w:p>
        </w:tc>
        <w:tc>
          <w:tcPr>
            <w:tcW w:w="749" w:type="pct"/>
            <w:shd w:val="clear" w:color="auto" w:fill="auto"/>
            <w:vAlign w:val="center"/>
          </w:tcPr>
          <w:p w14:paraId="2449A242" w14:textId="421ECFE9" w:rsidR="0063314E" w:rsidRPr="001E18E5" w:rsidRDefault="00923AD1" w:rsidP="0063314E">
            <w:pPr>
              <w:jc w:val="right"/>
              <w:rPr>
                <w:rFonts w:cs="Arial"/>
                <w:i/>
                <w:sz w:val="15"/>
                <w:szCs w:val="15"/>
              </w:rPr>
            </w:pPr>
            <w:r>
              <w:rPr>
                <w:rFonts w:cs="Arial"/>
                <w:i/>
                <w:sz w:val="15"/>
                <w:szCs w:val="15"/>
              </w:rPr>
              <w:t>35 072</w:t>
            </w:r>
          </w:p>
        </w:tc>
        <w:tc>
          <w:tcPr>
            <w:tcW w:w="781" w:type="pct"/>
            <w:shd w:val="clear" w:color="auto" w:fill="auto"/>
            <w:vAlign w:val="center"/>
          </w:tcPr>
          <w:p w14:paraId="37E27D11" w14:textId="29DAA126" w:rsidR="0063314E" w:rsidRPr="001E18E5" w:rsidRDefault="0063314E" w:rsidP="0063314E">
            <w:pPr>
              <w:jc w:val="right"/>
              <w:rPr>
                <w:rFonts w:cs="Arial"/>
                <w:i/>
                <w:sz w:val="15"/>
                <w:szCs w:val="15"/>
              </w:rPr>
            </w:pPr>
            <w:r>
              <w:rPr>
                <w:rFonts w:cs="Arial"/>
                <w:i/>
                <w:sz w:val="15"/>
                <w:szCs w:val="15"/>
              </w:rPr>
              <w:t>34 985</w:t>
            </w:r>
          </w:p>
        </w:tc>
      </w:tr>
      <w:tr w:rsidR="0063314E" w:rsidRPr="001E18E5" w14:paraId="4C12AFE5" w14:textId="77777777" w:rsidTr="00A1461D">
        <w:tc>
          <w:tcPr>
            <w:tcW w:w="3470" w:type="pct"/>
            <w:shd w:val="clear" w:color="auto" w:fill="auto"/>
            <w:noWrap/>
            <w:vAlign w:val="center"/>
          </w:tcPr>
          <w:p w14:paraId="12906202" w14:textId="77777777" w:rsidR="0063314E" w:rsidRPr="001E18E5" w:rsidRDefault="0063314E" w:rsidP="0063314E">
            <w:pPr>
              <w:ind w:left="142"/>
              <w:jc w:val="left"/>
              <w:rPr>
                <w:rFonts w:cs="Arial"/>
                <w:i/>
                <w:sz w:val="15"/>
                <w:szCs w:val="15"/>
              </w:rPr>
            </w:pPr>
            <w:r w:rsidRPr="001E18E5">
              <w:rPr>
                <w:rFonts w:cs="Arial"/>
                <w:i/>
                <w:sz w:val="15"/>
                <w:szCs w:val="15"/>
              </w:rPr>
              <w:t>Preprava</w:t>
            </w:r>
          </w:p>
        </w:tc>
        <w:tc>
          <w:tcPr>
            <w:tcW w:w="749" w:type="pct"/>
            <w:shd w:val="clear" w:color="auto" w:fill="auto"/>
            <w:vAlign w:val="center"/>
          </w:tcPr>
          <w:p w14:paraId="480CA24B" w14:textId="4364E5CD" w:rsidR="0063314E" w:rsidRPr="001E18E5" w:rsidRDefault="00923AD1" w:rsidP="0063314E">
            <w:pPr>
              <w:jc w:val="right"/>
              <w:rPr>
                <w:rFonts w:cs="Arial"/>
                <w:i/>
                <w:sz w:val="15"/>
                <w:szCs w:val="15"/>
              </w:rPr>
            </w:pPr>
            <w:r>
              <w:rPr>
                <w:rFonts w:cs="Arial"/>
                <w:i/>
                <w:sz w:val="15"/>
                <w:szCs w:val="15"/>
              </w:rPr>
              <w:t>50 122</w:t>
            </w:r>
          </w:p>
        </w:tc>
        <w:tc>
          <w:tcPr>
            <w:tcW w:w="781" w:type="pct"/>
            <w:shd w:val="clear" w:color="auto" w:fill="auto"/>
            <w:vAlign w:val="center"/>
          </w:tcPr>
          <w:p w14:paraId="27BB0099" w14:textId="35BED044" w:rsidR="0063314E" w:rsidRPr="001E18E5" w:rsidRDefault="0063314E" w:rsidP="0063314E">
            <w:pPr>
              <w:jc w:val="right"/>
              <w:rPr>
                <w:rFonts w:cs="Arial"/>
                <w:i/>
                <w:sz w:val="15"/>
                <w:szCs w:val="15"/>
              </w:rPr>
            </w:pPr>
            <w:r>
              <w:rPr>
                <w:rFonts w:cs="Arial"/>
                <w:i/>
                <w:sz w:val="15"/>
                <w:szCs w:val="15"/>
              </w:rPr>
              <w:t>13 787</w:t>
            </w:r>
          </w:p>
        </w:tc>
      </w:tr>
      <w:tr w:rsidR="0063314E" w:rsidRPr="001E18E5" w14:paraId="6C1D6801" w14:textId="77777777" w:rsidTr="00A1461D">
        <w:tc>
          <w:tcPr>
            <w:tcW w:w="3470" w:type="pct"/>
            <w:shd w:val="clear" w:color="auto" w:fill="auto"/>
            <w:noWrap/>
            <w:vAlign w:val="center"/>
          </w:tcPr>
          <w:p w14:paraId="03F2B485" w14:textId="77777777" w:rsidR="0063314E" w:rsidRPr="001E18E5" w:rsidRDefault="0063314E" w:rsidP="0063314E">
            <w:pPr>
              <w:ind w:left="142"/>
              <w:jc w:val="left"/>
              <w:rPr>
                <w:rFonts w:cs="Arial"/>
                <w:i/>
                <w:sz w:val="15"/>
                <w:szCs w:val="15"/>
              </w:rPr>
            </w:pPr>
            <w:r w:rsidRPr="001E18E5">
              <w:rPr>
                <w:rFonts w:cs="Arial"/>
                <w:i/>
                <w:sz w:val="15"/>
                <w:szCs w:val="15"/>
              </w:rPr>
              <w:t>Opravy a údržba</w:t>
            </w:r>
          </w:p>
        </w:tc>
        <w:tc>
          <w:tcPr>
            <w:tcW w:w="749" w:type="pct"/>
            <w:shd w:val="clear" w:color="auto" w:fill="auto"/>
            <w:vAlign w:val="center"/>
          </w:tcPr>
          <w:p w14:paraId="1103FB01" w14:textId="7448A089" w:rsidR="0063314E" w:rsidRPr="001E18E5" w:rsidRDefault="005537EB" w:rsidP="0063314E">
            <w:pPr>
              <w:jc w:val="right"/>
              <w:rPr>
                <w:rFonts w:cs="Arial"/>
                <w:i/>
                <w:sz w:val="15"/>
                <w:szCs w:val="15"/>
              </w:rPr>
            </w:pPr>
            <w:r>
              <w:rPr>
                <w:rFonts w:cs="Arial"/>
                <w:i/>
                <w:sz w:val="15"/>
                <w:szCs w:val="15"/>
              </w:rPr>
              <w:t>80 717</w:t>
            </w:r>
          </w:p>
        </w:tc>
        <w:tc>
          <w:tcPr>
            <w:tcW w:w="781" w:type="pct"/>
            <w:shd w:val="clear" w:color="auto" w:fill="auto"/>
            <w:vAlign w:val="center"/>
          </w:tcPr>
          <w:p w14:paraId="60C1210A" w14:textId="21438DD3" w:rsidR="0063314E" w:rsidRPr="001E18E5" w:rsidRDefault="0063314E" w:rsidP="0063314E">
            <w:pPr>
              <w:jc w:val="right"/>
              <w:rPr>
                <w:rFonts w:cs="Arial"/>
                <w:i/>
                <w:sz w:val="15"/>
                <w:szCs w:val="15"/>
              </w:rPr>
            </w:pPr>
            <w:r>
              <w:rPr>
                <w:rFonts w:cs="Arial"/>
                <w:i/>
                <w:sz w:val="15"/>
                <w:szCs w:val="15"/>
              </w:rPr>
              <w:t>78 794</w:t>
            </w:r>
          </w:p>
        </w:tc>
      </w:tr>
      <w:tr w:rsidR="0063314E" w:rsidRPr="001E18E5" w14:paraId="24B772D4" w14:textId="77777777" w:rsidTr="00A1461D">
        <w:tc>
          <w:tcPr>
            <w:tcW w:w="3470" w:type="pct"/>
            <w:shd w:val="clear" w:color="auto" w:fill="auto"/>
            <w:noWrap/>
            <w:vAlign w:val="center"/>
          </w:tcPr>
          <w:p w14:paraId="3F2BD35E" w14:textId="77777777" w:rsidR="0063314E" w:rsidRPr="001E18E5" w:rsidRDefault="0063314E" w:rsidP="0063314E">
            <w:pPr>
              <w:ind w:left="142"/>
              <w:jc w:val="left"/>
              <w:rPr>
                <w:rFonts w:cs="Arial"/>
                <w:i/>
                <w:sz w:val="15"/>
                <w:szCs w:val="15"/>
              </w:rPr>
            </w:pPr>
            <w:r w:rsidRPr="001E18E5">
              <w:rPr>
                <w:rFonts w:cs="Arial"/>
                <w:i/>
                <w:sz w:val="15"/>
                <w:szCs w:val="15"/>
              </w:rPr>
              <w:t>Náklady na IT CZ</w:t>
            </w:r>
          </w:p>
        </w:tc>
        <w:tc>
          <w:tcPr>
            <w:tcW w:w="749" w:type="pct"/>
            <w:shd w:val="clear" w:color="auto" w:fill="auto"/>
            <w:vAlign w:val="center"/>
          </w:tcPr>
          <w:p w14:paraId="0F58914C" w14:textId="37A49A6A" w:rsidR="0063314E" w:rsidRPr="001E18E5" w:rsidRDefault="005537EB" w:rsidP="0063314E">
            <w:pPr>
              <w:jc w:val="right"/>
              <w:rPr>
                <w:rFonts w:cs="Arial"/>
                <w:i/>
                <w:sz w:val="15"/>
                <w:szCs w:val="15"/>
              </w:rPr>
            </w:pPr>
            <w:r>
              <w:rPr>
                <w:rFonts w:cs="Arial"/>
                <w:i/>
                <w:sz w:val="15"/>
                <w:szCs w:val="15"/>
              </w:rPr>
              <w:t>76 115</w:t>
            </w:r>
          </w:p>
        </w:tc>
        <w:tc>
          <w:tcPr>
            <w:tcW w:w="781" w:type="pct"/>
            <w:shd w:val="clear" w:color="auto" w:fill="auto"/>
            <w:vAlign w:val="center"/>
          </w:tcPr>
          <w:p w14:paraId="53CAC369" w14:textId="40C4A847" w:rsidR="0063314E" w:rsidRPr="001E18E5" w:rsidRDefault="0063314E" w:rsidP="0063314E">
            <w:pPr>
              <w:jc w:val="right"/>
              <w:rPr>
                <w:rFonts w:cs="Arial"/>
                <w:i/>
                <w:sz w:val="15"/>
                <w:szCs w:val="15"/>
              </w:rPr>
            </w:pPr>
            <w:r>
              <w:rPr>
                <w:rFonts w:cs="Arial"/>
                <w:i/>
                <w:sz w:val="15"/>
                <w:szCs w:val="15"/>
              </w:rPr>
              <w:t>75 645</w:t>
            </w:r>
          </w:p>
        </w:tc>
      </w:tr>
      <w:tr w:rsidR="0063314E" w:rsidRPr="001E18E5" w14:paraId="296F4B5E" w14:textId="77777777" w:rsidTr="00A1461D">
        <w:tc>
          <w:tcPr>
            <w:tcW w:w="3470" w:type="pct"/>
            <w:shd w:val="clear" w:color="auto" w:fill="auto"/>
            <w:noWrap/>
            <w:vAlign w:val="center"/>
          </w:tcPr>
          <w:p w14:paraId="2CBD0722" w14:textId="77777777" w:rsidR="0063314E" w:rsidRPr="001E18E5" w:rsidRDefault="0063314E" w:rsidP="0063314E">
            <w:pPr>
              <w:ind w:left="142"/>
              <w:jc w:val="left"/>
              <w:rPr>
                <w:rFonts w:cs="Arial"/>
                <w:i/>
                <w:sz w:val="15"/>
                <w:szCs w:val="15"/>
              </w:rPr>
            </w:pPr>
            <w:r w:rsidRPr="001E18E5">
              <w:rPr>
                <w:rFonts w:cs="Arial"/>
                <w:i/>
                <w:sz w:val="15"/>
                <w:szCs w:val="15"/>
              </w:rPr>
              <w:t>Korporátne služby</w:t>
            </w:r>
          </w:p>
        </w:tc>
        <w:tc>
          <w:tcPr>
            <w:tcW w:w="749" w:type="pct"/>
            <w:shd w:val="clear" w:color="auto" w:fill="auto"/>
            <w:vAlign w:val="center"/>
          </w:tcPr>
          <w:p w14:paraId="6AC76E34" w14:textId="5378887A" w:rsidR="0063314E" w:rsidRPr="001E18E5" w:rsidRDefault="005520E0" w:rsidP="0063314E">
            <w:pPr>
              <w:jc w:val="right"/>
              <w:rPr>
                <w:rFonts w:cs="Arial"/>
                <w:i/>
                <w:sz w:val="15"/>
                <w:szCs w:val="15"/>
              </w:rPr>
            </w:pPr>
            <w:r>
              <w:rPr>
                <w:rFonts w:cs="Arial"/>
                <w:i/>
                <w:sz w:val="15"/>
                <w:szCs w:val="15"/>
              </w:rPr>
              <w:t xml:space="preserve">112 000 </w:t>
            </w:r>
          </w:p>
        </w:tc>
        <w:tc>
          <w:tcPr>
            <w:tcW w:w="781" w:type="pct"/>
            <w:shd w:val="clear" w:color="auto" w:fill="auto"/>
            <w:vAlign w:val="center"/>
          </w:tcPr>
          <w:p w14:paraId="7FDBAC56" w14:textId="5218A49C" w:rsidR="0063314E" w:rsidRPr="001E18E5" w:rsidRDefault="0063314E" w:rsidP="0063314E">
            <w:pPr>
              <w:jc w:val="right"/>
              <w:rPr>
                <w:rFonts w:cs="Arial"/>
                <w:i/>
                <w:sz w:val="15"/>
                <w:szCs w:val="15"/>
              </w:rPr>
            </w:pPr>
            <w:r>
              <w:rPr>
                <w:rFonts w:cs="Arial"/>
                <w:i/>
                <w:sz w:val="15"/>
                <w:szCs w:val="15"/>
              </w:rPr>
              <w:t>86 000</w:t>
            </w:r>
          </w:p>
        </w:tc>
      </w:tr>
      <w:tr w:rsidR="0063314E" w:rsidRPr="001E18E5" w14:paraId="2DD2F215" w14:textId="77777777" w:rsidTr="00A1461D">
        <w:tc>
          <w:tcPr>
            <w:tcW w:w="3470" w:type="pct"/>
            <w:shd w:val="clear" w:color="auto" w:fill="auto"/>
            <w:noWrap/>
            <w:vAlign w:val="center"/>
            <w:hideMark/>
          </w:tcPr>
          <w:p w14:paraId="2DAB0CD2" w14:textId="77777777" w:rsidR="0063314E" w:rsidRPr="001E18E5" w:rsidRDefault="0063314E" w:rsidP="0063314E">
            <w:pPr>
              <w:ind w:left="142"/>
              <w:jc w:val="left"/>
              <w:rPr>
                <w:rFonts w:cs="Arial"/>
                <w:i/>
                <w:sz w:val="15"/>
                <w:szCs w:val="15"/>
              </w:rPr>
            </w:pPr>
            <w:r w:rsidRPr="001E18E5">
              <w:rPr>
                <w:rFonts w:cs="Arial"/>
                <w:i/>
                <w:sz w:val="15"/>
                <w:szCs w:val="15"/>
              </w:rPr>
              <w:t>Ostatné</w:t>
            </w:r>
          </w:p>
        </w:tc>
        <w:tc>
          <w:tcPr>
            <w:tcW w:w="749" w:type="pct"/>
            <w:shd w:val="clear" w:color="auto" w:fill="auto"/>
            <w:vAlign w:val="center"/>
          </w:tcPr>
          <w:p w14:paraId="1617AC8F" w14:textId="59C84F78" w:rsidR="0063314E" w:rsidRPr="001E18E5" w:rsidRDefault="00F220D4" w:rsidP="0063314E">
            <w:pPr>
              <w:jc w:val="right"/>
              <w:rPr>
                <w:rFonts w:cs="Arial"/>
                <w:i/>
                <w:sz w:val="15"/>
                <w:szCs w:val="15"/>
              </w:rPr>
            </w:pPr>
            <w:r>
              <w:rPr>
                <w:rFonts w:cs="Arial"/>
                <w:i/>
                <w:sz w:val="15"/>
                <w:szCs w:val="15"/>
              </w:rPr>
              <w:t>218 68</w:t>
            </w:r>
            <w:r w:rsidR="00C27A9A">
              <w:rPr>
                <w:rFonts w:cs="Arial"/>
                <w:i/>
                <w:sz w:val="15"/>
                <w:szCs w:val="15"/>
              </w:rPr>
              <w:t>1</w:t>
            </w:r>
            <w:r>
              <w:rPr>
                <w:rFonts w:cs="Arial"/>
                <w:i/>
                <w:sz w:val="15"/>
                <w:szCs w:val="15"/>
              </w:rPr>
              <w:t xml:space="preserve"> </w:t>
            </w:r>
          </w:p>
        </w:tc>
        <w:tc>
          <w:tcPr>
            <w:tcW w:w="781" w:type="pct"/>
            <w:shd w:val="clear" w:color="auto" w:fill="auto"/>
            <w:vAlign w:val="center"/>
            <w:hideMark/>
          </w:tcPr>
          <w:p w14:paraId="25439C61" w14:textId="4B63CCC6" w:rsidR="0063314E" w:rsidRPr="001E18E5" w:rsidRDefault="0063314E" w:rsidP="0063314E">
            <w:pPr>
              <w:jc w:val="right"/>
              <w:rPr>
                <w:rFonts w:cs="Arial"/>
                <w:i/>
                <w:sz w:val="15"/>
                <w:szCs w:val="15"/>
              </w:rPr>
            </w:pPr>
            <w:r>
              <w:rPr>
                <w:rFonts w:cs="Arial"/>
                <w:i/>
                <w:sz w:val="15"/>
                <w:szCs w:val="15"/>
              </w:rPr>
              <w:t>195 132</w:t>
            </w:r>
          </w:p>
        </w:tc>
      </w:tr>
      <w:tr w:rsidR="0063314E" w:rsidRPr="001E18E5" w14:paraId="3C0F163A" w14:textId="77777777" w:rsidTr="00A1461D">
        <w:tc>
          <w:tcPr>
            <w:tcW w:w="3470" w:type="pct"/>
            <w:shd w:val="clear" w:color="auto" w:fill="auto"/>
            <w:noWrap/>
            <w:vAlign w:val="center"/>
            <w:hideMark/>
          </w:tcPr>
          <w:p w14:paraId="109DD5FD" w14:textId="77777777" w:rsidR="0063314E" w:rsidRPr="001E18E5" w:rsidRDefault="0063314E" w:rsidP="0063314E">
            <w:pPr>
              <w:jc w:val="left"/>
              <w:rPr>
                <w:rFonts w:cs="Arial"/>
                <w:sz w:val="15"/>
                <w:szCs w:val="15"/>
              </w:rPr>
            </w:pPr>
            <w:r w:rsidRPr="001E18E5">
              <w:rPr>
                <w:rFonts w:cs="Arial"/>
                <w:sz w:val="15"/>
                <w:szCs w:val="15"/>
              </w:rPr>
              <w:t>Ostatné významné položky nákladov z hospodárskej činnosti, z toho:</w:t>
            </w:r>
          </w:p>
        </w:tc>
        <w:tc>
          <w:tcPr>
            <w:tcW w:w="749" w:type="pct"/>
            <w:shd w:val="clear" w:color="auto" w:fill="auto"/>
            <w:vAlign w:val="center"/>
          </w:tcPr>
          <w:p w14:paraId="122713E5" w14:textId="77BA1683" w:rsidR="0063314E" w:rsidRPr="001E18E5" w:rsidRDefault="00BE6BAE" w:rsidP="0063314E">
            <w:pPr>
              <w:jc w:val="right"/>
              <w:rPr>
                <w:rFonts w:cs="Arial"/>
                <w:sz w:val="15"/>
                <w:szCs w:val="15"/>
              </w:rPr>
            </w:pPr>
            <w:r>
              <w:rPr>
                <w:rFonts w:cs="Arial"/>
                <w:sz w:val="15"/>
                <w:szCs w:val="15"/>
              </w:rPr>
              <w:t>155 009</w:t>
            </w:r>
          </w:p>
        </w:tc>
        <w:tc>
          <w:tcPr>
            <w:tcW w:w="781" w:type="pct"/>
            <w:shd w:val="clear" w:color="auto" w:fill="auto"/>
            <w:vAlign w:val="center"/>
            <w:hideMark/>
          </w:tcPr>
          <w:p w14:paraId="0032E886" w14:textId="1AACA76D" w:rsidR="0063314E" w:rsidRPr="001E18E5" w:rsidRDefault="0063314E" w:rsidP="0063314E">
            <w:pPr>
              <w:jc w:val="right"/>
              <w:rPr>
                <w:rFonts w:cs="Arial"/>
                <w:sz w:val="15"/>
                <w:szCs w:val="15"/>
              </w:rPr>
            </w:pPr>
            <w:r w:rsidRPr="007C5FF9">
              <w:rPr>
                <w:rFonts w:cs="Arial"/>
                <w:sz w:val="15"/>
                <w:szCs w:val="15"/>
              </w:rPr>
              <w:t>411</w:t>
            </w:r>
            <w:r>
              <w:rPr>
                <w:rFonts w:cs="Arial"/>
                <w:sz w:val="15"/>
                <w:szCs w:val="15"/>
              </w:rPr>
              <w:t> </w:t>
            </w:r>
            <w:r w:rsidRPr="007C5FF9">
              <w:rPr>
                <w:rFonts w:cs="Arial"/>
                <w:sz w:val="15"/>
                <w:szCs w:val="15"/>
              </w:rPr>
              <w:t>621</w:t>
            </w:r>
          </w:p>
        </w:tc>
      </w:tr>
      <w:tr w:rsidR="0063314E" w:rsidRPr="001E18E5" w14:paraId="5ED42740" w14:textId="77777777" w:rsidTr="00A1461D">
        <w:tc>
          <w:tcPr>
            <w:tcW w:w="3470" w:type="pct"/>
            <w:shd w:val="clear" w:color="auto" w:fill="auto"/>
            <w:noWrap/>
            <w:vAlign w:val="center"/>
          </w:tcPr>
          <w:p w14:paraId="29D475BB" w14:textId="77777777" w:rsidR="0063314E" w:rsidRPr="001E18E5" w:rsidRDefault="0063314E" w:rsidP="0063314E">
            <w:pPr>
              <w:ind w:left="142"/>
              <w:jc w:val="left"/>
              <w:rPr>
                <w:rFonts w:cs="Arial"/>
                <w:i/>
                <w:sz w:val="15"/>
                <w:szCs w:val="15"/>
              </w:rPr>
            </w:pPr>
            <w:r w:rsidRPr="001E18E5">
              <w:rPr>
                <w:rFonts w:cs="Arial"/>
                <w:i/>
                <w:sz w:val="15"/>
                <w:szCs w:val="15"/>
              </w:rPr>
              <w:t>Dane a poplatky</w:t>
            </w:r>
          </w:p>
        </w:tc>
        <w:tc>
          <w:tcPr>
            <w:tcW w:w="749" w:type="pct"/>
            <w:shd w:val="clear" w:color="auto" w:fill="auto"/>
            <w:vAlign w:val="center"/>
          </w:tcPr>
          <w:p w14:paraId="56B553CF" w14:textId="28AB7A5B" w:rsidR="0063314E" w:rsidRPr="001E18E5" w:rsidRDefault="00385F4E" w:rsidP="0063314E">
            <w:pPr>
              <w:jc w:val="right"/>
              <w:rPr>
                <w:rFonts w:cs="Arial"/>
                <w:i/>
                <w:sz w:val="15"/>
                <w:szCs w:val="15"/>
              </w:rPr>
            </w:pPr>
            <w:r>
              <w:rPr>
                <w:rFonts w:cs="Arial"/>
                <w:i/>
                <w:sz w:val="15"/>
                <w:szCs w:val="15"/>
              </w:rPr>
              <w:t>9 863</w:t>
            </w:r>
          </w:p>
        </w:tc>
        <w:tc>
          <w:tcPr>
            <w:tcW w:w="781" w:type="pct"/>
            <w:shd w:val="clear" w:color="auto" w:fill="auto"/>
            <w:vAlign w:val="center"/>
          </w:tcPr>
          <w:p w14:paraId="055D13FB" w14:textId="5581AC81" w:rsidR="0063314E" w:rsidRPr="001E18E5" w:rsidRDefault="0063314E" w:rsidP="0063314E">
            <w:pPr>
              <w:jc w:val="right"/>
              <w:rPr>
                <w:rFonts w:cs="Arial"/>
                <w:i/>
                <w:sz w:val="15"/>
                <w:szCs w:val="15"/>
              </w:rPr>
            </w:pPr>
            <w:r w:rsidRPr="007C5FF9">
              <w:rPr>
                <w:rFonts w:cs="Arial"/>
                <w:i/>
                <w:sz w:val="15"/>
                <w:szCs w:val="15"/>
              </w:rPr>
              <w:t>18</w:t>
            </w:r>
            <w:r>
              <w:rPr>
                <w:rFonts w:cs="Arial"/>
                <w:i/>
                <w:sz w:val="15"/>
                <w:szCs w:val="15"/>
              </w:rPr>
              <w:t> </w:t>
            </w:r>
            <w:r w:rsidRPr="007C5FF9">
              <w:rPr>
                <w:rFonts w:cs="Arial"/>
                <w:i/>
                <w:sz w:val="15"/>
                <w:szCs w:val="15"/>
              </w:rPr>
              <w:t>730</w:t>
            </w:r>
          </w:p>
        </w:tc>
      </w:tr>
      <w:tr w:rsidR="0063314E" w:rsidRPr="001E18E5" w14:paraId="640280EF" w14:textId="77777777" w:rsidTr="00A1461D">
        <w:tc>
          <w:tcPr>
            <w:tcW w:w="3470" w:type="pct"/>
            <w:shd w:val="clear" w:color="auto" w:fill="auto"/>
            <w:noWrap/>
            <w:vAlign w:val="center"/>
          </w:tcPr>
          <w:p w14:paraId="0BF29C64" w14:textId="77777777" w:rsidR="0063314E" w:rsidRPr="001E18E5" w:rsidRDefault="0063314E" w:rsidP="0063314E">
            <w:pPr>
              <w:ind w:left="142"/>
              <w:jc w:val="left"/>
              <w:rPr>
                <w:rFonts w:cs="Arial"/>
                <w:i/>
                <w:sz w:val="15"/>
                <w:szCs w:val="15"/>
              </w:rPr>
            </w:pPr>
            <w:r w:rsidRPr="001E18E5">
              <w:rPr>
                <w:rFonts w:cs="Arial"/>
                <w:i/>
                <w:sz w:val="15"/>
                <w:szCs w:val="15"/>
              </w:rPr>
              <w:t>Odpisy dlhodobého nehmotného majetku a dlhodobého hmotného majetku</w:t>
            </w:r>
          </w:p>
        </w:tc>
        <w:tc>
          <w:tcPr>
            <w:tcW w:w="749" w:type="pct"/>
            <w:shd w:val="clear" w:color="auto" w:fill="auto"/>
            <w:vAlign w:val="center"/>
          </w:tcPr>
          <w:p w14:paraId="75666F82" w14:textId="51182906" w:rsidR="0063314E" w:rsidRPr="001E18E5" w:rsidRDefault="00FF109F" w:rsidP="0063314E">
            <w:pPr>
              <w:jc w:val="right"/>
              <w:rPr>
                <w:rFonts w:cs="Arial"/>
                <w:i/>
                <w:sz w:val="15"/>
                <w:szCs w:val="15"/>
              </w:rPr>
            </w:pPr>
            <w:r>
              <w:rPr>
                <w:rFonts w:cs="Arial"/>
                <w:i/>
                <w:sz w:val="15"/>
                <w:szCs w:val="15"/>
              </w:rPr>
              <w:t>132 028</w:t>
            </w:r>
          </w:p>
        </w:tc>
        <w:tc>
          <w:tcPr>
            <w:tcW w:w="781" w:type="pct"/>
            <w:shd w:val="clear" w:color="auto" w:fill="auto"/>
            <w:vAlign w:val="center"/>
          </w:tcPr>
          <w:p w14:paraId="75D0BD7E" w14:textId="26EA9C2E" w:rsidR="0063314E" w:rsidRPr="001E18E5" w:rsidRDefault="0063314E" w:rsidP="0063314E">
            <w:pPr>
              <w:jc w:val="right"/>
              <w:rPr>
                <w:rFonts w:cs="Arial"/>
                <w:i/>
                <w:sz w:val="15"/>
                <w:szCs w:val="15"/>
              </w:rPr>
            </w:pPr>
            <w:r w:rsidRPr="007C5FF9">
              <w:rPr>
                <w:rFonts w:cs="Arial"/>
                <w:i/>
                <w:sz w:val="15"/>
                <w:szCs w:val="15"/>
              </w:rPr>
              <w:t>160</w:t>
            </w:r>
            <w:r>
              <w:rPr>
                <w:rFonts w:cs="Arial"/>
                <w:i/>
                <w:sz w:val="15"/>
                <w:szCs w:val="15"/>
              </w:rPr>
              <w:t> </w:t>
            </w:r>
            <w:r w:rsidRPr="007C5FF9">
              <w:rPr>
                <w:rFonts w:cs="Arial"/>
                <w:i/>
                <w:sz w:val="15"/>
                <w:szCs w:val="15"/>
              </w:rPr>
              <w:t>926</w:t>
            </w:r>
          </w:p>
        </w:tc>
      </w:tr>
      <w:tr w:rsidR="0063314E" w:rsidRPr="001E18E5" w14:paraId="23ADEF8F" w14:textId="77777777" w:rsidTr="00A1461D">
        <w:tc>
          <w:tcPr>
            <w:tcW w:w="3470" w:type="pct"/>
            <w:shd w:val="clear" w:color="auto" w:fill="auto"/>
            <w:noWrap/>
            <w:vAlign w:val="center"/>
          </w:tcPr>
          <w:p w14:paraId="4F193BE5" w14:textId="77777777" w:rsidR="0063314E" w:rsidRPr="001E18E5" w:rsidRDefault="0063314E" w:rsidP="0063314E">
            <w:pPr>
              <w:ind w:left="142"/>
              <w:jc w:val="left"/>
              <w:rPr>
                <w:rFonts w:cs="Arial"/>
                <w:i/>
                <w:sz w:val="15"/>
                <w:szCs w:val="15"/>
              </w:rPr>
            </w:pPr>
            <w:r w:rsidRPr="001E18E5">
              <w:rPr>
                <w:rFonts w:cs="Arial"/>
                <w:i/>
                <w:sz w:val="15"/>
                <w:szCs w:val="15"/>
              </w:rPr>
              <w:t>Zostatková cena predaného dlhodobého majetku a predaného materiálu</w:t>
            </w:r>
          </w:p>
        </w:tc>
        <w:tc>
          <w:tcPr>
            <w:tcW w:w="749" w:type="pct"/>
            <w:shd w:val="clear" w:color="auto" w:fill="auto"/>
            <w:vAlign w:val="center"/>
          </w:tcPr>
          <w:p w14:paraId="161BAFB0" w14:textId="117651C0" w:rsidR="0063314E" w:rsidRPr="001E18E5" w:rsidRDefault="00B163EE" w:rsidP="0063314E">
            <w:pPr>
              <w:jc w:val="right"/>
              <w:rPr>
                <w:rFonts w:cs="Arial"/>
                <w:i/>
                <w:sz w:val="15"/>
                <w:szCs w:val="15"/>
              </w:rPr>
            </w:pPr>
            <w:r>
              <w:rPr>
                <w:rFonts w:cs="Arial"/>
                <w:i/>
                <w:sz w:val="15"/>
                <w:szCs w:val="15"/>
              </w:rPr>
              <w:t>0</w:t>
            </w:r>
          </w:p>
        </w:tc>
        <w:tc>
          <w:tcPr>
            <w:tcW w:w="781" w:type="pct"/>
            <w:shd w:val="clear" w:color="auto" w:fill="auto"/>
            <w:vAlign w:val="center"/>
          </w:tcPr>
          <w:p w14:paraId="3F2FB134" w14:textId="032AFFB5" w:rsidR="0063314E" w:rsidRPr="001E18E5" w:rsidRDefault="0063314E" w:rsidP="0063314E">
            <w:pPr>
              <w:jc w:val="right"/>
              <w:rPr>
                <w:rFonts w:cs="Arial"/>
                <w:i/>
                <w:sz w:val="15"/>
                <w:szCs w:val="15"/>
              </w:rPr>
            </w:pPr>
            <w:r>
              <w:rPr>
                <w:rFonts w:cs="Arial"/>
                <w:i/>
                <w:sz w:val="15"/>
                <w:szCs w:val="15"/>
              </w:rPr>
              <w:t>0</w:t>
            </w:r>
          </w:p>
        </w:tc>
      </w:tr>
      <w:tr w:rsidR="0063314E" w:rsidRPr="001E18E5" w14:paraId="1A407FAB" w14:textId="77777777" w:rsidTr="00A1461D">
        <w:tc>
          <w:tcPr>
            <w:tcW w:w="3470" w:type="pct"/>
            <w:shd w:val="clear" w:color="auto" w:fill="auto"/>
            <w:noWrap/>
            <w:vAlign w:val="center"/>
          </w:tcPr>
          <w:p w14:paraId="62CC085B" w14:textId="77777777" w:rsidR="0063314E" w:rsidRPr="001E18E5" w:rsidRDefault="0063314E" w:rsidP="0063314E">
            <w:pPr>
              <w:ind w:left="142"/>
              <w:jc w:val="left"/>
              <w:rPr>
                <w:rFonts w:cs="Arial"/>
                <w:i/>
                <w:sz w:val="15"/>
                <w:szCs w:val="15"/>
              </w:rPr>
            </w:pPr>
            <w:r w:rsidRPr="001E18E5">
              <w:rPr>
                <w:rFonts w:cs="Arial"/>
                <w:i/>
                <w:sz w:val="15"/>
                <w:szCs w:val="15"/>
              </w:rPr>
              <w:t xml:space="preserve">Opravné položky k pohľadávkam </w:t>
            </w:r>
          </w:p>
        </w:tc>
        <w:tc>
          <w:tcPr>
            <w:tcW w:w="749" w:type="pct"/>
            <w:shd w:val="clear" w:color="auto" w:fill="auto"/>
            <w:vAlign w:val="center"/>
          </w:tcPr>
          <w:p w14:paraId="486968DE" w14:textId="4509A6AD" w:rsidR="0063314E" w:rsidRPr="001E18E5" w:rsidRDefault="00B24D3F" w:rsidP="0063314E">
            <w:pPr>
              <w:jc w:val="right"/>
              <w:rPr>
                <w:rFonts w:cs="Arial"/>
                <w:i/>
                <w:sz w:val="15"/>
                <w:szCs w:val="15"/>
              </w:rPr>
            </w:pPr>
            <w:r>
              <w:rPr>
                <w:rFonts w:cs="Arial"/>
                <w:i/>
                <w:sz w:val="15"/>
                <w:szCs w:val="15"/>
              </w:rPr>
              <w:t>(</w:t>
            </w:r>
            <w:r w:rsidR="00227416">
              <w:rPr>
                <w:rFonts w:cs="Arial"/>
                <w:i/>
                <w:sz w:val="15"/>
                <w:szCs w:val="15"/>
              </w:rPr>
              <w:t>48 503)</w:t>
            </w:r>
          </w:p>
        </w:tc>
        <w:tc>
          <w:tcPr>
            <w:tcW w:w="781" w:type="pct"/>
            <w:shd w:val="clear" w:color="auto" w:fill="auto"/>
            <w:vAlign w:val="center"/>
          </w:tcPr>
          <w:p w14:paraId="0EE8F660" w14:textId="1E4C1BCF" w:rsidR="0063314E" w:rsidRPr="001E18E5" w:rsidRDefault="0063314E" w:rsidP="0063314E">
            <w:pPr>
              <w:ind w:right="-57"/>
              <w:jc w:val="right"/>
              <w:rPr>
                <w:rFonts w:cs="Arial"/>
                <w:i/>
                <w:sz w:val="15"/>
                <w:szCs w:val="15"/>
              </w:rPr>
            </w:pPr>
            <w:r w:rsidRPr="007C5FF9">
              <w:rPr>
                <w:rFonts w:cs="Arial"/>
                <w:i/>
                <w:sz w:val="15"/>
                <w:szCs w:val="15"/>
              </w:rPr>
              <w:t>166</w:t>
            </w:r>
            <w:r>
              <w:rPr>
                <w:rFonts w:cs="Arial"/>
                <w:i/>
                <w:sz w:val="15"/>
                <w:szCs w:val="15"/>
              </w:rPr>
              <w:t> </w:t>
            </w:r>
            <w:r w:rsidRPr="007C5FF9">
              <w:rPr>
                <w:rFonts w:cs="Arial"/>
                <w:i/>
                <w:sz w:val="15"/>
                <w:szCs w:val="15"/>
              </w:rPr>
              <w:t>905</w:t>
            </w:r>
          </w:p>
        </w:tc>
      </w:tr>
      <w:tr w:rsidR="0063314E" w:rsidRPr="001E18E5" w14:paraId="0EE28AE5" w14:textId="77777777" w:rsidTr="00A1461D">
        <w:tc>
          <w:tcPr>
            <w:tcW w:w="3470" w:type="pct"/>
            <w:shd w:val="clear" w:color="auto" w:fill="auto"/>
            <w:noWrap/>
            <w:vAlign w:val="center"/>
          </w:tcPr>
          <w:p w14:paraId="376E7ED7" w14:textId="77777777" w:rsidR="0063314E" w:rsidRPr="001E18E5" w:rsidRDefault="0063314E" w:rsidP="0063314E">
            <w:pPr>
              <w:ind w:left="142"/>
              <w:jc w:val="left"/>
              <w:rPr>
                <w:rFonts w:cs="Arial"/>
                <w:i/>
                <w:sz w:val="15"/>
                <w:szCs w:val="15"/>
              </w:rPr>
            </w:pPr>
            <w:r w:rsidRPr="001E18E5">
              <w:rPr>
                <w:rFonts w:cs="Arial"/>
                <w:i/>
                <w:sz w:val="15"/>
                <w:szCs w:val="15"/>
              </w:rPr>
              <w:t xml:space="preserve">Ostatné náklady </w:t>
            </w:r>
          </w:p>
        </w:tc>
        <w:tc>
          <w:tcPr>
            <w:tcW w:w="749" w:type="pct"/>
            <w:shd w:val="clear" w:color="auto" w:fill="auto"/>
            <w:vAlign w:val="center"/>
          </w:tcPr>
          <w:p w14:paraId="2504CF08" w14:textId="68D38952" w:rsidR="0063314E" w:rsidRPr="001E18E5" w:rsidRDefault="005E4940" w:rsidP="0063314E">
            <w:pPr>
              <w:jc w:val="right"/>
              <w:rPr>
                <w:rFonts w:cs="Arial"/>
                <w:i/>
                <w:sz w:val="15"/>
                <w:szCs w:val="15"/>
              </w:rPr>
            </w:pPr>
            <w:r>
              <w:rPr>
                <w:rFonts w:cs="Arial"/>
                <w:i/>
                <w:sz w:val="15"/>
                <w:szCs w:val="15"/>
              </w:rPr>
              <w:t>61 621</w:t>
            </w:r>
          </w:p>
        </w:tc>
        <w:tc>
          <w:tcPr>
            <w:tcW w:w="781" w:type="pct"/>
            <w:shd w:val="clear" w:color="auto" w:fill="auto"/>
            <w:vAlign w:val="center"/>
          </w:tcPr>
          <w:p w14:paraId="44871FFA" w14:textId="164806AD" w:rsidR="0063314E" w:rsidRPr="001E18E5" w:rsidRDefault="0063314E" w:rsidP="0063314E">
            <w:pPr>
              <w:jc w:val="right"/>
              <w:rPr>
                <w:rFonts w:cs="Arial"/>
                <w:i/>
                <w:sz w:val="15"/>
                <w:szCs w:val="15"/>
              </w:rPr>
            </w:pPr>
            <w:r>
              <w:rPr>
                <w:rFonts w:cs="Arial"/>
                <w:i/>
                <w:sz w:val="15"/>
                <w:szCs w:val="15"/>
              </w:rPr>
              <w:t>65 060</w:t>
            </w:r>
          </w:p>
        </w:tc>
      </w:tr>
      <w:tr w:rsidR="0063314E" w:rsidRPr="001E18E5" w14:paraId="0AD56C80" w14:textId="77777777" w:rsidTr="00A1461D">
        <w:tc>
          <w:tcPr>
            <w:tcW w:w="3470" w:type="pct"/>
            <w:shd w:val="clear" w:color="auto" w:fill="auto"/>
            <w:noWrap/>
            <w:vAlign w:val="center"/>
            <w:hideMark/>
          </w:tcPr>
          <w:p w14:paraId="23F73B33" w14:textId="77777777" w:rsidR="0063314E" w:rsidRPr="001E18E5" w:rsidRDefault="0063314E" w:rsidP="0063314E">
            <w:pPr>
              <w:jc w:val="left"/>
              <w:rPr>
                <w:rFonts w:cs="Arial"/>
                <w:sz w:val="15"/>
                <w:szCs w:val="15"/>
              </w:rPr>
            </w:pPr>
            <w:r w:rsidRPr="001E18E5">
              <w:rPr>
                <w:rFonts w:cs="Arial"/>
                <w:sz w:val="15"/>
                <w:szCs w:val="15"/>
              </w:rPr>
              <w:t>Celková suma osobných nákladov:</w:t>
            </w:r>
          </w:p>
        </w:tc>
        <w:tc>
          <w:tcPr>
            <w:tcW w:w="749" w:type="pct"/>
            <w:shd w:val="clear" w:color="auto" w:fill="auto"/>
            <w:vAlign w:val="center"/>
          </w:tcPr>
          <w:p w14:paraId="5EA6DC5B" w14:textId="668F300D" w:rsidR="0063314E" w:rsidRPr="001E18E5" w:rsidRDefault="00571A36" w:rsidP="0063314E">
            <w:pPr>
              <w:jc w:val="right"/>
              <w:rPr>
                <w:rFonts w:cs="Arial"/>
                <w:sz w:val="15"/>
                <w:szCs w:val="15"/>
              </w:rPr>
            </w:pPr>
            <w:r>
              <w:rPr>
                <w:rFonts w:cs="Arial"/>
                <w:sz w:val="15"/>
                <w:szCs w:val="15"/>
              </w:rPr>
              <w:t>987 368</w:t>
            </w:r>
          </w:p>
        </w:tc>
        <w:tc>
          <w:tcPr>
            <w:tcW w:w="781" w:type="pct"/>
            <w:shd w:val="clear" w:color="auto" w:fill="auto"/>
            <w:vAlign w:val="center"/>
            <w:hideMark/>
          </w:tcPr>
          <w:p w14:paraId="42607E2D" w14:textId="1E335C1C" w:rsidR="0063314E" w:rsidRPr="001E18E5" w:rsidRDefault="0063314E" w:rsidP="0063314E">
            <w:pPr>
              <w:jc w:val="right"/>
              <w:rPr>
                <w:rFonts w:cs="Arial"/>
                <w:sz w:val="15"/>
                <w:szCs w:val="15"/>
              </w:rPr>
            </w:pPr>
            <w:r w:rsidRPr="00AE0604">
              <w:rPr>
                <w:rFonts w:cs="Arial"/>
                <w:sz w:val="15"/>
                <w:szCs w:val="15"/>
              </w:rPr>
              <w:t>882</w:t>
            </w:r>
            <w:r>
              <w:rPr>
                <w:rFonts w:cs="Arial"/>
                <w:sz w:val="15"/>
                <w:szCs w:val="15"/>
              </w:rPr>
              <w:t> </w:t>
            </w:r>
            <w:r w:rsidRPr="00AE0604">
              <w:rPr>
                <w:rFonts w:cs="Arial"/>
                <w:sz w:val="15"/>
                <w:szCs w:val="15"/>
              </w:rPr>
              <w:t>777</w:t>
            </w:r>
          </w:p>
        </w:tc>
      </w:tr>
      <w:tr w:rsidR="0063314E" w:rsidRPr="001E18E5" w14:paraId="216C335E" w14:textId="77777777" w:rsidTr="00A1461D">
        <w:tc>
          <w:tcPr>
            <w:tcW w:w="3470" w:type="pct"/>
            <w:shd w:val="clear" w:color="auto" w:fill="auto"/>
            <w:noWrap/>
            <w:vAlign w:val="center"/>
            <w:hideMark/>
          </w:tcPr>
          <w:p w14:paraId="38B03069" w14:textId="77777777" w:rsidR="0063314E" w:rsidRPr="001E18E5" w:rsidRDefault="0063314E" w:rsidP="0063314E">
            <w:pPr>
              <w:ind w:left="176"/>
              <w:jc w:val="left"/>
              <w:rPr>
                <w:rFonts w:cs="Arial"/>
                <w:i/>
                <w:iCs/>
                <w:sz w:val="15"/>
                <w:szCs w:val="15"/>
              </w:rPr>
            </w:pPr>
            <w:r w:rsidRPr="001E18E5">
              <w:rPr>
                <w:rFonts w:cs="Arial"/>
                <w:i/>
                <w:iCs/>
                <w:sz w:val="15"/>
                <w:szCs w:val="15"/>
              </w:rPr>
              <w:t>Mzdy</w:t>
            </w:r>
          </w:p>
        </w:tc>
        <w:tc>
          <w:tcPr>
            <w:tcW w:w="749" w:type="pct"/>
            <w:shd w:val="clear" w:color="auto" w:fill="auto"/>
            <w:vAlign w:val="center"/>
          </w:tcPr>
          <w:p w14:paraId="5A3DF1AD" w14:textId="0BADCFC8" w:rsidR="0063314E" w:rsidRPr="001E18E5" w:rsidRDefault="00571A36" w:rsidP="0063314E">
            <w:pPr>
              <w:jc w:val="right"/>
              <w:rPr>
                <w:rFonts w:cs="Arial"/>
                <w:i/>
                <w:iCs/>
                <w:sz w:val="15"/>
                <w:szCs w:val="15"/>
              </w:rPr>
            </w:pPr>
            <w:r>
              <w:rPr>
                <w:rFonts w:cs="Arial"/>
                <w:i/>
                <w:iCs/>
                <w:sz w:val="15"/>
                <w:szCs w:val="15"/>
              </w:rPr>
              <w:t>710 277</w:t>
            </w:r>
          </w:p>
        </w:tc>
        <w:tc>
          <w:tcPr>
            <w:tcW w:w="781" w:type="pct"/>
            <w:shd w:val="clear" w:color="auto" w:fill="auto"/>
            <w:vAlign w:val="center"/>
            <w:hideMark/>
          </w:tcPr>
          <w:p w14:paraId="156D6945" w14:textId="2608DE9C" w:rsidR="0063314E" w:rsidRPr="001E18E5" w:rsidRDefault="0063314E" w:rsidP="0063314E">
            <w:pPr>
              <w:jc w:val="right"/>
              <w:rPr>
                <w:i/>
                <w:sz w:val="15"/>
                <w:szCs w:val="15"/>
              </w:rPr>
            </w:pPr>
            <w:r w:rsidRPr="00AE0604">
              <w:rPr>
                <w:rFonts w:cs="Arial"/>
                <w:i/>
                <w:iCs/>
                <w:sz w:val="15"/>
                <w:szCs w:val="15"/>
              </w:rPr>
              <w:t>637</w:t>
            </w:r>
            <w:r>
              <w:rPr>
                <w:rFonts w:cs="Arial"/>
                <w:i/>
                <w:iCs/>
                <w:sz w:val="15"/>
                <w:szCs w:val="15"/>
              </w:rPr>
              <w:t> </w:t>
            </w:r>
            <w:r w:rsidRPr="00AE0604">
              <w:rPr>
                <w:rFonts w:cs="Arial"/>
                <w:i/>
                <w:iCs/>
                <w:sz w:val="15"/>
                <w:szCs w:val="15"/>
              </w:rPr>
              <w:t>493</w:t>
            </w:r>
          </w:p>
        </w:tc>
      </w:tr>
      <w:tr w:rsidR="0063314E" w:rsidRPr="001E18E5" w14:paraId="01B2F400" w14:textId="77777777" w:rsidTr="00A1461D">
        <w:tc>
          <w:tcPr>
            <w:tcW w:w="3470" w:type="pct"/>
            <w:shd w:val="clear" w:color="auto" w:fill="auto"/>
            <w:noWrap/>
            <w:vAlign w:val="center"/>
            <w:hideMark/>
          </w:tcPr>
          <w:p w14:paraId="4EFB5292" w14:textId="77777777" w:rsidR="0063314E" w:rsidRPr="001E18E5" w:rsidRDefault="0063314E" w:rsidP="0063314E">
            <w:pPr>
              <w:ind w:left="176"/>
              <w:jc w:val="left"/>
              <w:rPr>
                <w:rFonts w:cs="Arial"/>
                <w:i/>
                <w:iCs/>
                <w:sz w:val="15"/>
                <w:szCs w:val="15"/>
              </w:rPr>
            </w:pPr>
            <w:r w:rsidRPr="001E18E5">
              <w:rPr>
                <w:rFonts w:cs="Arial"/>
                <w:i/>
                <w:iCs/>
                <w:sz w:val="15"/>
                <w:szCs w:val="15"/>
              </w:rPr>
              <w:t>Ostatné náklady na závislú činnosť</w:t>
            </w:r>
          </w:p>
        </w:tc>
        <w:tc>
          <w:tcPr>
            <w:tcW w:w="749" w:type="pct"/>
            <w:shd w:val="clear" w:color="auto" w:fill="auto"/>
            <w:vAlign w:val="center"/>
          </w:tcPr>
          <w:p w14:paraId="1A9B9870" w14:textId="1EA5FF89" w:rsidR="0063314E" w:rsidRPr="001E18E5" w:rsidRDefault="0063314E" w:rsidP="0063314E">
            <w:pPr>
              <w:jc w:val="right"/>
              <w:rPr>
                <w:rFonts w:cs="Arial"/>
                <w:i/>
                <w:iCs/>
                <w:sz w:val="15"/>
                <w:szCs w:val="15"/>
              </w:rPr>
            </w:pPr>
          </w:p>
        </w:tc>
        <w:tc>
          <w:tcPr>
            <w:tcW w:w="781" w:type="pct"/>
            <w:shd w:val="clear" w:color="auto" w:fill="auto"/>
            <w:vAlign w:val="center"/>
            <w:hideMark/>
          </w:tcPr>
          <w:p w14:paraId="5E33BBA8" w14:textId="3D50CDEE" w:rsidR="0063314E" w:rsidRPr="001E18E5" w:rsidRDefault="0063314E" w:rsidP="0063314E">
            <w:pPr>
              <w:jc w:val="right"/>
              <w:rPr>
                <w:i/>
                <w:sz w:val="15"/>
                <w:szCs w:val="15"/>
              </w:rPr>
            </w:pPr>
          </w:p>
        </w:tc>
      </w:tr>
      <w:tr w:rsidR="0063314E" w:rsidRPr="001E18E5" w14:paraId="757932D3" w14:textId="77777777" w:rsidTr="00A1461D">
        <w:tc>
          <w:tcPr>
            <w:tcW w:w="3470" w:type="pct"/>
            <w:shd w:val="clear" w:color="auto" w:fill="auto"/>
            <w:noWrap/>
            <w:vAlign w:val="center"/>
            <w:hideMark/>
          </w:tcPr>
          <w:p w14:paraId="494760EB" w14:textId="77777777" w:rsidR="0063314E" w:rsidRPr="001E18E5" w:rsidRDefault="0063314E" w:rsidP="0063314E">
            <w:pPr>
              <w:ind w:left="176"/>
              <w:jc w:val="left"/>
              <w:rPr>
                <w:rFonts w:cs="Arial"/>
                <w:i/>
                <w:iCs/>
                <w:sz w:val="15"/>
                <w:szCs w:val="15"/>
              </w:rPr>
            </w:pPr>
            <w:r w:rsidRPr="001E18E5">
              <w:rPr>
                <w:rFonts w:cs="Arial"/>
                <w:i/>
                <w:iCs/>
                <w:sz w:val="15"/>
                <w:szCs w:val="15"/>
              </w:rPr>
              <w:t>Sociálne poistenie</w:t>
            </w:r>
          </w:p>
        </w:tc>
        <w:tc>
          <w:tcPr>
            <w:tcW w:w="749" w:type="pct"/>
            <w:shd w:val="clear" w:color="auto" w:fill="auto"/>
            <w:vAlign w:val="center"/>
          </w:tcPr>
          <w:p w14:paraId="525DE4B3" w14:textId="363343E0" w:rsidR="0063314E" w:rsidRPr="001E18E5" w:rsidRDefault="00823C02" w:rsidP="0063314E">
            <w:pPr>
              <w:jc w:val="right"/>
              <w:rPr>
                <w:rFonts w:cs="Arial"/>
                <w:i/>
                <w:iCs/>
                <w:sz w:val="15"/>
                <w:szCs w:val="15"/>
              </w:rPr>
            </w:pPr>
            <w:r>
              <w:rPr>
                <w:rFonts w:cs="Arial"/>
                <w:i/>
                <w:iCs/>
                <w:sz w:val="15"/>
                <w:szCs w:val="15"/>
              </w:rPr>
              <w:t>174 696</w:t>
            </w:r>
          </w:p>
        </w:tc>
        <w:tc>
          <w:tcPr>
            <w:tcW w:w="781" w:type="pct"/>
            <w:shd w:val="clear" w:color="auto" w:fill="auto"/>
            <w:vAlign w:val="center"/>
            <w:hideMark/>
          </w:tcPr>
          <w:p w14:paraId="771B82E3" w14:textId="67BFAB22" w:rsidR="0063314E" w:rsidRPr="001E18E5" w:rsidRDefault="0063314E" w:rsidP="0063314E">
            <w:pPr>
              <w:jc w:val="right"/>
              <w:rPr>
                <w:i/>
                <w:sz w:val="15"/>
                <w:szCs w:val="15"/>
              </w:rPr>
            </w:pPr>
            <w:r w:rsidRPr="00AE0604">
              <w:rPr>
                <w:rFonts w:cs="Arial"/>
                <w:i/>
                <w:iCs/>
                <w:sz w:val="15"/>
                <w:szCs w:val="15"/>
              </w:rPr>
              <w:t>158</w:t>
            </w:r>
            <w:r>
              <w:rPr>
                <w:rFonts w:cs="Arial"/>
                <w:i/>
                <w:iCs/>
                <w:sz w:val="15"/>
                <w:szCs w:val="15"/>
              </w:rPr>
              <w:t> </w:t>
            </w:r>
            <w:r w:rsidRPr="00AE0604">
              <w:rPr>
                <w:rFonts w:cs="Arial"/>
                <w:i/>
                <w:iCs/>
                <w:sz w:val="15"/>
                <w:szCs w:val="15"/>
              </w:rPr>
              <w:t>166</w:t>
            </w:r>
          </w:p>
        </w:tc>
      </w:tr>
      <w:tr w:rsidR="0063314E" w:rsidRPr="001E18E5" w14:paraId="5DB51318" w14:textId="77777777" w:rsidTr="00A1461D">
        <w:tc>
          <w:tcPr>
            <w:tcW w:w="3470" w:type="pct"/>
            <w:shd w:val="clear" w:color="auto" w:fill="auto"/>
            <w:noWrap/>
            <w:vAlign w:val="center"/>
            <w:hideMark/>
          </w:tcPr>
          <w:p w14:paraId="459FCC4D" w14:textId="77777777" w:rsidR="0063314E" w:rsidRPr="001E18E5" w:rsidRDefault="0063314E" w:rsidP="0063314E">
            <w:pPr>
              <w:ind w:left="176"/>
              <w:jc w:val="left"/>
              <w:rPr>
                <w:rFonts w:cs="Arial"/>
                <w:i/>
                <w:iCs/>
                <w:sz w:val="15"/>
                <w:szCs w:val="15"/>
              </w:rPr>
            </w:pPr>
            <w:r w:rsidRPr="001E18E5">
              <w:rPr>
                <w:rFonts w:cs="Arial"/>
                <w:i/>
                <w:iCs/>
                <w:sz w:val="15"/>
                <w:szCs w:val="15"/>
              </w:rPr>
              <w:t>Zdravotné poistenie</w:t>
            </w:r>
          </w:p>
        </w:tc>
        <w:tc>
          <w:tcPr>
            <w:tcW w:w="749" w:type="pct"/>
            <w:shd w:val="clear" w:color="auto" w:fill="auto"/>
            <w:vAlign w:val="center"/>
          </w:tcPr>
          <w:p w14:paraId="1E6D855C" w14:textId="5C2B8039" w:rsidR="0063314E" w:rsidRPr="001E18E5" w:rsidRDefault="00E135E9" w:rsidP="0063314E">
            <w:pPr>
              <w:jc w:val="right"/>
              <w:rPr>
                <w:rFonts w:cs="Arial"/>
                <w:i/>
                <w:iCs/>
                <w:sz w:val="15"/>
                <w:szCs w:val="15"/>
              </w:rPr>
            </w:pPr>
            <w:r>
              <w:rPr>
                <w:rFonts w:cs="Arial"/>
                <w:i/>
                <w:iCs/>
                <w:sz w:val="15"/>
                <w:szCs w:val="15"/>
              </w:rPr>
              <w:t>70 824</w:t>
            </w:r>
          </w:p>
        </w:tc>
        <w:tc>
          <w:tcPr>
            <w:tcW w:w="781" w:type="pct"/>
            <w:shd w:val="clear" w:color="auto" w:fill="auto"/>
            <w:vAlign w:val="center"/>
            <w:hideMark/>
          </w:tcPr>
          <w:p w14:paraId="6AA1D6A9" w14:textId="19DCA6BE" w:rsidR="0063314E" w:rsidRPr="001E18E5" w:rsidRDefault="0063314E" w:rsidP="0063314E">
            <w:pPr>
              <w:jc w:val="right"/>
              <w:rPr>
                <w:i/>
                <w:sz w:val="15"/>
                <w:szCs w:val="15"/>
              </w:rPr>
            </w:pPr>
            <w:r w:rsidRPr="00AE0604">
              <w:rPr>
                <w:rFonts w:cs="Arial"/>
                <w:i/>
                <w:iCs/>
                <w:sz w:val="15"/>
                <w:szCs w:val="15"/>
              </w:rPr>
              <w:t>61</w:t>
            </w:r>
            <w:r>
              <w:rPr>
                <w:rFonts w:cs="Arial"/>
                <w:i/>
                <w:iCs/>
                <w:sz w:val="15"/>
                <w:szCs w:val="15"/>
              </w:rPr>
              <w:t> </w:t>
            </w:r>
            <w:r w:rsidRPr="00AE0604">
              <w:rPr>
                <w:rFonts w:cs="Arial"/>
                <w:i/>
                <w:iCs/>
                <w:sz w:val="15"/>
                <w:szCs w:val="15"/>
              </w:rPr>
              <w:t>985</w:t>
            </w:r>
          </w:p>
        </w:tc>
      </w:tr>
      <w:tr w:rsidR="0063314E" w:rsidRPr="001E18E5" w14:paraId="576D0EFD" w14:textId="77777777" w:rsidTr="00A1461D">
        <w:tc>
          <w:tcPr>
            <w:tcW w:w="3470" w:type="pct"/>
            <w:shd w:val="clear" w:color="auto" w:fill="auto"/>
            <w:noWrap/>
            <w:vAlign w:val="center"/>
            <w:hideMark/>
          </w:tcPr>
          <w:p w14:paraId="06AA69AC" w14:textId="77777777" w:rsidR="0063314E" w:rsidRPr="001E18E5" w:rsidRDefault="0063314E" w:rsidP="0063314E">
            <w:pPr>
              <w:ind w:left="176"/>
              <w:jc w:val="left"/>
              <w:rPr>
                <w:rFonts w:cs="Arial"/>
                <w:i/>
                <w:iCs/>
                <w:sz w:val="15"/>
                <w:szCs w:val="15"/>
              </w:rPr>
            </w:pPr>
            <w:r w:rsidRPr="001E18E5">
              <w:rPr>
                <w:rFonts w:cs="Arial"/>
                <w:i/>
                <w:iCs/>
                <w:sz w:val="15"/>
                <w:szCs w:val="15"/>
              </w:rPr>
              <w:t>Sociálne zabezpečenie</w:t>
            </w:r>
          </w:p>
        </w:tc>
        <w:tc>
          <w:tcPr>
            <w:tcW w:w="749" w:type="pct"/>
            <w:shd w:val="clear" w:color="auto" w:fill="auto"/>
            <w:vAlign w:val="center"/>
          </w:tcPr>
          <w:p w14:paraId="52A498D1" w14:textId="57DCD748" w:rsidR="0063314E" w:rsidRPr="001E18E5" w:rsidRDefault="00A55B9A" w:rsidP="0063314E">
            <w:pPr>
              <w:jc w:val="right"/>
              <w:rPr>
                <w:rFonts w:cs="Arial"/>
                <w:i/>
                <w:iCs/>
                <w:sz w:val="15"/>
                <w:szCs w:val="15"/>
              </w:rPr>
            </w:pPr>
            <w:r>
              <w:rPr>
                <w:rFonts w:cs="Arial"/>
                <w:i/>
                <w:iCs/>
                <w:sz w:val="15"/>
                <w:szCs w:val="15"/>
              </w:rPr>
              <w:t>31 571</w:t>
            </w:r>
          </w:p>
        </w:tc>
        <w:tc>
          <w:tcPr>
            <w:tcW w:w="781" w:type="pct"/>
            <w:shd w:val="clear" w:color="auto" w:fill="auto"/>
            <w:vAlign w:val="center"/>
            <w:hideMark/>
          </w:tcPr>
          <w:p w14:paraId="0F875FA6" w14:textId="4E3BCF1B" w:rsidR="0063314E" w:rsidRPr="001E18E5" w:rsidRDefault="0063314E" w:rsidP="0063314E">
            <w:pPr>
              <w:jc w:val="right"/>
              <w:rPr>
                <w:i/>
                <w:sz w:val="15"/>
                <w:szCs w:val="15"/>
              </w:rPr>
            </w:pPr>
            <w:r w:rsidRPr="00AE0604">
              <w:rPr>
                <w:rFonts w:cs="Arial"/>
                <w:i/>
                <w:iCs/>
                <w:sz w:val="15"/>
                <w:szCs w:val="15"/>
              </w:rPr>
              <w:t>25</w:t>
            </w:r>
            <w:r>
              <w:rPr>
                <w:rFonts w:cs="Arial"/>
                <w:i/>
                <w:iCs/>
                <w:sz w:val="15"/>
                <w:szCs w:val="15"/>
              </w:rPr>
              <w:t> </w:t>
            </w:r>
            <w:r w:rsidRPr="00AE0604">
              <w:rPr>
                <w:rFonts w:cs="Arial"/>
                <w:i/>
                <w:iCs/>
                <w:sz w:val="15"/>
                <w:szCs w:val="15"/>
              </w:rPr>
              <w:t>133</w:t>
            </w:r>
          </w:p>
        </w:tc>
      </w:tr>
      <w:tr w:rsidR="0063314E" w:rsidRPr="001E18E5" w14:paraId="3036E19B" w14:textId="77777777" w:rsidTr="00A1461D">
        <w:tc>
          <w:tcPr>
            <w:tcW w:w="3470" w:type="pct"/>
            <w:shd w:val="clear" w:color="auto" w:fill="auto"/>
            <w:noWrap/>
            <w:vAlign w:val="center"/>
            <w:hideMark/>
          </w:tcPr>
          <w:p w14:paraId="0DE4D5C8" w14:textId="77777777" w:rsidR="0063314E" w:rsidRPr="001E18E5" w:rsidRDefault="0063314E" w:rsidP="0063314E">
            <w:pPr>
              <w:jc w:val="left"/>
              <w:rPr>
                <w:rFonts w:cs="Arial"/>
                <w:sz w:val="15"/>
                <w:szCs w:val="15"/>
              </w:rPr>
            </w:pPr>
            <w:r w:rsidRPr="001E18E5">
              <w:rPr>
                <w:rFonts w:cs="Arial"/>
                <w:sz w:val="15"/>
                <w:szCs w:val="15"/>
              </w:rPr>
              <w:t>Finančné náklady, z toho:</w:t>
            </w:r>
          </w:p>
        </w:tc>
        <w:tc>
          <w:tcPr>
            <w:tcW w:w="749" w:type="pct"/>
            <w:shd w:val="clear" w:color="auto" w:fill="auto"/>
            <w:vAlign w:val="center"/>
          </w:tcPr>
          <w:p w14:paraId="1EEA1347" w14:textId="2FD38A2D" w:rsidR="0063314E" w:rsidRPr="001E18E5" w:rsidRDefault="00AE350B" w:rsidP="0063314E">
            <w:pPr>
              <w:jc w:val="right"/>
              <w:rPr>
                <w:rFonts w:cs="Arial"/>
                <w:sz w:val="15"/>
                <w:szCs w:val="15"/>
              </w:rPr>
            </w:pPr>
            <w:r>
              <w:rPr>
                <w:rFonts w:cs="Arial"/>
                <w:sz w:val="15"/>
                <w:szCs w:val="15"/>
              </w:rPr>
              <w:t>6 173</w:t>
            </w:r>
          </w:p>
        </w:tc>
        <w:tc>
          <w:tcPr>
            <w:tcW w:w="781" w:type="pct"/>
            <w:shd w:val="clear" w:color="auto" w:fill="auto"/>
            <w:vAlign w:val="center"/>
            <w:hideMark/>
          </w:tcPr>
          <w:p w14:paraId="14F2586C" w14:textId="6168B64A" w:rsidR="0063314E" w:rsidRPr="001E18E5" w:rsidRDefault="0063314E" w:rsidP="0063314E">
            <w:pPr>
              <w:jc w:val="right"/>
              <w:rPr>
                <w:rFonts w:cs="Arial"/>
                <w:sz w:val="15"/>
                <w:szCs w:val="15"/>
              </w:rPr>
            </w:pPr>
            <w:r w:rsidRPr="00647E72">
              <w:rPr>
                <w:rFonts w:cs="Arial"/>
                <w:sz w:val="15"/>
                <w:szCs w:val="15"/>
              </w:rPr>
              <w:t>6</w:t>
            </w:r>
            <w:r>
              <w:rPr>
                <w:rFonts w:cs="Arial"/>
                <w:sz w:val="15"/>
                <w:szCs w:val="15"/>
              </w:rPr>
              <w:t> </w:t>
            </w:r>
            <w:r w:rsidRPr="00647E72">
              <w:rPr>
                <w:rFonts w:cs="Arial"/>
                <w:sz w:val="15"/>
                <w:szCs w:val="15"/>
              </w:rPr>
              <w:t>236</w:t>
            </w:r>
          </w:p>
        </w:tc>
      </w:tr>
      <w:tr w:rsidR="0063314E" w:rsidRPr="001E18E5" w14:paraId="32A97D3C" w14:textId="77777777" w:rsidTr="00A1461D">
        <w:tc>
          <w:tcPr>
            <w:tcW w:w="3470" w:type="pct"/>
            <w:shd w:val="clear" w:color="auto" w:fill="auto"/>
            <w:noWrap/>
            <w:vAlign w:val="center"/>
            <w:hideMark/>
          </w:tcPr>
          <w:p w14:paraId="4479BDE4" w14:textId="77777777" w:rsidR="0063314E" w:rsidRPr="001E18E5" w:rsidRDefault="0063314E" w:rsidP="0063314E">
            <w:pPr>
              <w:ind w:left="176"/>
              <w:jc w:val="left"/>
              <w:rPr>
                <w:rFonts w:cs="Arial"/>
                <w:i/>
                <w:iCs/>
                <w:sz w:val="15"/>
                <w:szCs w:val="15"/>
              </w:rPr>
            </w:pPr>
            <w:r w:rsidRPr="001E18E5">
              <w:rPr>
                <w:rFonts w:cs="Arial"/>
                <w:i/>
                <w:iCs/>
                <w:sz w:val="15"/>
                <w:szCs w:val="15"/>
              </w:rPr>
              <w:t>Kurzové straty, z toho:</w:t>
            </w:r>
          </w:p>
        </w:tc>
        <w:tc>
          <w:tcPr>
            <w:tcW w:w="749" w:type="pct"/>
            <w:shd w:val="clear" w:color="auto" w:fill="auto"/>
            <w:vAlign w:val="center"/>
          </w:tcPr>
          <w:p w14:paraId="0D76B1B7" w14:textId="09261BD7" w:rsidR="0063314E" w:rsidRPr="001E18E5" w:rsidRDefault="008F35F2" w:rsidP="0063314E">
            <w:pPr>
              <w:jc w:val="right"/>
              <w:rPr>
                <w:rFonts w:cs="Arial"/>
                <w:i/>
                <w:sz w:val="15"/>
                <w:szCs w:val="15"/>
              </w:rPr>
            </w:pPr>
            <w:r>
              <w:rPr>
                <w:rFonts w:cs="Arial"/>
                <w:i/>
                <w:sz w:val="15"/>
                <w:szCs w:val="15"/>
              </w:rPr>
              <w:t>58</w:t>
            </w:r>
          </w:p>
        </w:tc>
        <w:tc>
          <w:tcPr>
            <w:tcW w:w="781" w:type="pct"/>
            <w:shd w:val="clear" w:color="auto" w:fill="auto"/>
            <w:vAlign w:val="center"/>
            <w:hideMark/>
          </w:tcPr>
          <w:p w14:paraId="1D8C83D0" w14:textId="1606AA40" w:rsidR="0063314E" w:rsidRPr="001E18E5" w:rsidRDefault="0063314E" w:rsidP="0063314E">
            <w:pPr>
              <w:jc w:val="right"/>
              <w:rPr>
                <w:rFonts w:cs="Arial"/>
                <w:i/>
                <w:sz w:val="15"/>
                <w:szCs w:val="15"/>
              </w:rPr>
            </w:pPr>
            <w:r>
              <w:rPr>
                <w:rFonts w:cs="Arial"/>
                <w:i/>
                <w:sz w:val="15"/>
                <w:szCs w:val="15"/>
              </w:rPr>
              <w:t>101</w:t>
            </w:r>
          </w:p>
        </w:tc>
      </w:tr>
      <w:tr w:rsidR="0063314E" w:rsidRPr="001E18E5" w14:paraId="5DBC7649" w14:textId="77777777" w:rsidTr="00A1461D">
        <w:tc>
          <w:tcPr>
            <w:tcW w:w="3470" w:type="pct"/>
            <w:shd w:val="clear" w:color="auto" w:fill="auto"/>
            <w:noWrap/>
            <w:vAlign w:val="center"/>
            <w:hideMark/>
          </w:tcPr>
          <w:p w14:paraId="2B3622E4" w14:textId="77777777" w:rsidR="0063314E" w:rsidRPr="001E18E5" w:rsidRDefault="0063314E" w:rsidP="0063314E">
            <w:pPr>
              <w:ind w:left="318"/>
              <w:jc w:val="left"/>
              <w:rPr>
                <w:rFonts w:cs="Arial"/>
                <w:i/>
                <w:iCs/>
                <w:sz w:val="15"/>
                <w:szCs w:val="15"/>
              </w:rPr>
            </w:pPr>
            <w:r w:rsidRPr="001E18E5">
              <w:rPr>
                <w:rFonts w:cs="Arial"/>
                <w:i/>
                <w:iCs/>
                <w:sz w:val="15"/>
                <w:szCs w:val="15"/>
              </w:rPr>
              <w:t>kurzové straty ku dňu, ku ktorému sa zostavuje účtovná závierka</w:t>
            </w:r>
          </w:p>
        </w:tc>
        <w:tc>
          <w:tcPr>
            <w:tcW w:w="749" w:type="pct"/>
            <w:shd w:val="clear" w:color="auto" w:fill="auto"/>
            <w:vAlign w:val="center"/>
          </w:tcPr>
          <w:p w14:paraId="56E5523A" w14:textId="18BE13FF" w:rsidR="0063314E" w:rsidRPr="001E18E5" w:rsidRDefault="00B163EE" w:rsidP="0063314E">
            <w:pPr>
              <w:jc w:val="right"/>
              <w:rPr>
                <w:rFonts w:cs="Arial"/>
                <w:i/>
                <w:sz w:val="15"/>
                <w:szCs w:val="15"/>
              </w:rPr>
            </w:pPr>
            <w:r>
              <w:rPr>
                <w:rFonts w:cs="Arial"/>
                <w:i/>
                <w:sz w:val="15"/>
                <w:szCs w:val="15"/>
              </w:rPr>
              <w:t>-</w:t>
            </w:r>
          </w:p>
        </w:tc>
        <w:tc>
          <w:tcPr>
            <w:tcW w:w="781" w:type="pct"/>
            <w:shd w:val="clear" w:color="auto" w:fill="auto"/>
            <w:vAlign w:val="center"/>
            <w:hideMark/>
          </w:tcPr>
          <w:p w14:paraId="36906D43" w14:textId="4F11E0B2" w:rsidR="0063314E" w:rsidRPr="001E18E5" w:rsidRDefault="0063314E" w:rsidP="0063314E">
            <w:pPr>
              <w:jc w:val="right"/>
              <w:rPr>
                <w:rFonts w:cs="Arial"/>
                <w:i/>
                <w:sz w:val="15"/>
                <w:szCs w:val="15"/>
              </w:rPr>
            </w:pPr>
            <w:r>
              <w:rPr>
                <w:rFonts w:cs="Arial"/>
                <w:i/>
                <w:sz w:val="15"/>
                <w:szCs w:val="15"/>
              </w:rPr>
              <w:t>-</w:t>
            </w:r>
          </w:p>
        </w:tc>
      </w:tr>
      <w:tr w:rsidR="0063314E" w:rsidRPr="001E18E5" w14:paraId="28869D4F" w14:textId="77777777" w:rsidTr="00A1461D">
        <w:tc>
          <w:tcPr>
            <w:tcW w:w="3470" w:type="pct"/>
            <w:shd w:val="clear" w:color="auto" w:fill="auto"/>
            <w:noWrap/>
            <w:vAlign w:val="center"/>
            <w:hideMark/>
          </w:tcPr>
          <w:p w14:paraId="2212AB48" w14:textId="77777777" w:rsidR="0063314E" w:rsidRPr="001E18E5" w:rsidRDefault="0063314E" w:rsidP="0063314E">
            <w:pPr>
              <w:ind w:left="176"/>
              <w:jc w:val="left"/>
              <w:rPr>
                <w:rFonts w:cs="Arial"/>
                <w:i/>
                <w:iCs/>
                <w:sz w:val="15"/>
                <w:szCs w:val="15"/>
              </w:rPr>
            </w:pPr>
            <w:r w:rsidRPr="001E18E5">
              <w:rPr>
                <w:rFonts w:cs="Arial"/>
                <w:i/>
                <w:iCs/>
                <w:sz w:val="15"/>
                <w:szCs w:val="15"/>
              </w:rPr>
              <w:t>Ostatné významné položky finančných nákladov, z toho:</w:t>
            </w:r>
          </w:p>
        </w:tc>
        <w:tc>
          <w:tcPr>
            <w:tcW w:w="749" w:type="pct"/>
            <w:shd w:val="clear" w:color="auto" w:fill="auto"/>
            <w:vAlign w:val="center"/>
          </w:tcPr>
          <w:p w14:paraId="4141BE0D" w14:textId="7BE5FC4E" w:rsidR="0063314E" w:rsidRPr="001E18E5" w:rsidRDefault="003D2725" w:rsidP="0063314E">
            <w:pPr>
              <w:jc w:val="right"/>
              <w:rPr>
                <w:rFonts w:cs="Arial"/>
                <w:i/>
                <w:sz w:val="15"/>
                <w:szCs w:val="15"/>
              </w:rPr>
            </w:pPr>
            <w:r>
              <w:rPr>
                <w:rFonts w:cs="Arial"/>
                <w:i/>
                <w:sz w:val="15"/>
                <w:szCs w:val="15"/>
              </w:rPr>
              <w:t>6 115</w:t>
            </w:r>
          </w:p>
        </w:tc>
        <w:tc>
          <w:tcPr>
            <w:tcW w:w="781" w:type="pct"/>
            <w:shd w:val="clear" w:color="auto" w:fill="auto"/>
            <w:vAlign w:val="center"/>
            <w:hideMark/>
          </w:tcPr>
          <w:p w14:paraId="1224CAD9" w14:textId="410D2EE7" w:rsidR="0063314E" w:rsidRPr="001E18E5" w:rsidRDefault="0063314E" w:rsidP="0063314E">
            <w:pPr>
              <w:jc w:val="right"/>
              <w:rPr>
                <w:rFonts w:cs="Arial"/>
                <w:i/>
                <w:sz w:val="15"/>
                <w:szCs w:val="15"/>
              </w:rPr>
            </w:pPr>
            <w:r>
              <w:rPr>
                <w:rFonts w:cs="Arial"/>
                <w:i/>
                <w:sz w:val="15"/>
                <w:szCs w:val="15"/>
              </w:rPr>
              <w:t>6 135</w:t>
            </w:r>
          </w:p>
        </w:tc>
      </w:tr>
      <w:tr w:rsidR="0063314E" w:rsidRPr="001E18E5" w14:paraId="40CFB8F4" w14:textId="77777777" w:rsidTr="00A1461D">
        <w:tc>
          <w:tcPr>
            <w:tcW w:w="3470" w:type="pct"/>
            <w:shd w:val="clear" w:color="auto" w:fill="auto"/>
            <w:noWrap/>
            <w:vAlign w:val="center"/>
            <w:hideMark/>
          </w:tcPr>
          <w:p w14:paraId="4F4D9533" w14:textId="77777777" w:rsidR="0063314E" w:rsidRPr="001E18E5" w:rsidRDefault="0063314E" w:rsidP="0063314E">
            <w:pPr>
              <w:ind w:left="318"/>
              <w:jc w:val="left"/>
              <w:rPr>
                <w:rFonts w:cs="Arial"/>
                <w:i/>
                <w:iCs/>
                <w:sz w:val="15"/>
                <w:szCs w:val="15"/>
              </w:rPr>
            </w:pPr>
            <w:r w:rsidRPr="001E18E5">
              <w:rPr>
                <w:rFonts w:cs="Arial"/>
                <w:i/>
                <w:iCs/>
                <w:sz w:val="15"/>
                <w:szCs w:val="15"/>
              </w:rPr>
              <w:t>Nákladové úroky</w:t>
            </w:r>
          </w:p>
        </w:tc>
        <w:tc>
          <w:tcPr>
            <w:tcW w:w="749" w:type="pct"/>
            <w:shd w:val="clear" w:color="auto" w:fill="auto"/>
            <w:vAlign w:val="center"/>
          </w:tcPr>
          <w:p w14:paraId="6E619386" w14:textId="31CD236B" w:rsidR="0063314E" w:rsidRPr="001E18E5" w:rsidRDefault="003D2725" w:rsidP="0063314E">
            <w:pPr>
              <w:jc w:val="right"/>
              <w:rPr>
                <w:rFonts w:cs="Arial"/>
                <w:i/>
                <w:sz w:val="15"/>
                <w:szCs w:val="15"/>
              </w:rPr>
            </w:pPr>
            <w:r>
              <w:rPr>
                <w:rFonts w:cs="Arial"/>
                <w:i/>
                <w:sz w:val="15"/>
                <w:szCs w:val="15"/>
              </w:rPr>
              <w:t>1 860</w:t>
            </w:r>
          </w:p>
        </w:tc>
        <w:tc>
          <w:tcPr>
            <w:tcW w:w="781" w:type="pct"/>
            <w:shd w:val="clear" w:color="auto" w:fill="auto"/>
            <w:vAlign w:val="center"/>
            <w:hideMark/>
          </w:tcPr>
          <w:p w14:paraId="30657F41" w14:textId="25D48EFF" w:rsidR="0063314E" w:rsidRPr="001E18E5" w:rsidRDefault="0063314E" w:rsidP="0063314E">
            <w:pPr>
              <w:jc w:val="right"/>
              <w:rPr>
                <w:rFonts w:cs="Arial"/>
                <w:i/>
                <w:sz w:val="15"/>
                <w:szCs w:val="15"/>
              </w:rPr>
            </w:pPr>
            <w:r>
              <w:rPr>
                <w:rFonts w:cs="Arial"/>
                <w:i/>
                <w:sz w:val="15"/>
                <w:szCs w:val="15"/>
              </w:rPr>
              <w:t>2 008</w:t>
            </w:r>
          </w:p>
        </w:tc>
      </w:tr>
      <w:tr w:rsidR="0063314E" w:rsidRPr="001E18E5" w14:paraId="01E23FE5" w14:textId="77777777" w:rsidTr="00A1461D">
        <w:tc>
          <w:tcPr>
            <w:tcW w:w="3470" w:type="pct"/>
            <w:shd w:val="clear" w:color="auto" w:fill="auto"/>
            <w:noWrap/>
            <w:vAlign w:val="center"/>
            <w:hideMark/>
          </w:tcPr>
          <w:p w14:paraId="7BF74865" w14:textId="77777777" w:rsidR="0063314E" w:rsidRPr="001E18E5" w:rsidRDefault="0063314E" w:rsidP="0063314E">
            <w:pPr>
              <w:ind w:left="318"/>
              <w:jc w:val="left"/>
              <w:rPr>
                <w:rFonts w:cs="Arial"/>
                <w:i/>
                <w:iCs/>
                <w:sz w:val="15"/>
                <w:szCs w:val="15"/>
              </w:rPr>
            </w:pPr>
            <w:r w:rsidRPr="001E18E5">
              <w:rPr>
                <w:rFonts w:cs="Arial"/>
                <w:i/>
                <w:iCs/>
                <w:sz w:val="15"/>
                <w:szCs w:val="15"/>
              </w:rPr>
              <w:t>Ostatné náklady na finančnú činnosť</w:t>
            </w:r>
          </w:p>
        </w:tc>
        <w:tc>
          <w:tcPr>
            <w:tcW w:w="749" w:type="pct"/>
            <w:shd w:val="clear" w:color="auto" w:fill="auto"/>
            <w:vAlign w:val="center"/>
          </w:tcPr>
          <w:p w14:paraId="58A15023" w14:textId="667E9F48" w:rsidR="0063314E" w:rsidRPr="001E18E5" w:rsidRDefault="00BC1F89" w:rsidP="0063314E">
            <w:pPr>
              <w:jc w:val="right"/>
              <w:rPr>
                <w:rFonts w:cs="Arial"/>
                <w:i/>
                <w:sz w:val="15"/>
                <w:szCs w:val="15"/>
              </w:rPr>
            </w:pPr>
            <w:r>
              <w:rPr>
                <w:rFonts w:cs="Arial"/>
                <w:i/>
                <w:sz w:val="15"/>
                <w:szCs w:val="15"/>
              </w:rPr>
              <w:t>4 255</w:t>
            </w:r>
          </w:p>
        </w:tc>
        <w:tc>
          <w:tcPr>
            <w:tcW w:w="781" w:type="pct"/>
            <w:shd w:val="clear" w:color="auto" w:fill="auto"/>
            <w:vAlign w:val="center"/>
            <w:hideMark/>
          </w:tcPr>
          <w:p w14:paraId="3F8C3BE3" w14:textId="22B17469" w:rsidR="0063314E" w:rsidRPr="001E18E5" w:rsidRDefault="0063314E" w:rsidP="0063314E">
            <w:pPr>
              <w:jc w:val="right"/>
              <w:rPr>
                <w:rFonts w:cs="Arial"/>
                <w:i/>
                <w:sz w:val="15"/>
                <w:szCs w:val="15"/>
              </w:rPr>
            </w:pPr>
            <w:r>
              <w:rPr>
                <w:rFonts w:cs="Arial"/>
                <w:i/>
                <w:sz w:val="15"/>
                <w:szCs w:val="15"/>
              </w:rPr>
              <w:t>4 127</w:t>
            </w:r>
          </w:p>
        </w:tc>
      </w:tr>
      <w:tr w:rsidR="0063314E" w:rsidRPr="001E18E5" w14:paraId="38EBAEA0" w14:textId="77777777" w:rsidTr="00A1461D">
        <w:tc>
          <w:tcPr>
            <w:tcW w:w="3470" w:type="pct"/>
            <w:tcBorders>
              <w:left w:val="nil"/>
              <w:bottom w:val="single" w:sz="8" w:space="0" w:color="auto"/>
              <w:right w:val="nil"/>
            </w:tcBorders>
            <w:shd w:val="clear" w:color="auto" w:fill="auto"/>
            <w:noWrap/>
            <w:vAlign w:val="center"/>
            <w:hideMark/>
          </w:tcPr>
          <w:p w14:paraId="5FB9F228" w14:textId="77777777" w:rsidR="0063314E" w:rsidRPr="001E18E5" w:rsidRDefault="0063314E" w:rsidP="0063314E">
            <w:pPr>
              <w:jc w:val="left"/>
              <w:rPr>
                <w:rFonts w:cs="Arial"/>
                <w:i/>
                <w:iCs/>
                <w:sz w:val="15"/>
                <w:szCs w:val="15"/>
              </w:rPr>
            </w:pPr>
            <w:r w:rsidRPr="001E18E5">
              <w:rPr>
                <w:rFonts w:cs="Arial"/>
                <w:sz w:val="15"/>
                <w:szCs w:val="15"/>
              </w:rPr>
              <w:t>Náklady výnimočného rozsahu alebo výskytu</w:t>
            </w:r>
          </w:p>
        </w:tc>
        <w:tc>
          <w:tcPr>
            <w:tcW w:w="749" w:type="pct"/>
            <w:tcBorders>
              <w:left w:val="nil"/>
              <w:bottom w:val="single" w:sz="8" w:space="0" w:color="auto"/>
              <w:right w:val="nil"/>
            </w:tcBorders>
            <w:shd w:val="clear" w:color="auto" w:fill="auto"/>
            <w:vAlign w:val="center"/>
          </w:tcPr>
          <w:p w14:paraId="7B8BCAB0" w14:textId="0CCB9F2A" w:rsidR="0063314E" w:rsidRPr="001E18E5" w:rsidRDefault="00B163EE" w:rsidP="0063314E">
            <w:pPr>
              <w:jc w:val="right"/>
              <w:rPr>
                <w:rFonts w:cs="Arial"/>
                <w:sz w:val="15"/>
                <w:szCs w:val="15"/>
              </w:rPr>
            </w:pPr>
            <w:r>
              <w:rPr>
                <w:rFonts w:cs="Arial"/>
                <w:sz w:val="15"/>
                <w:szCs w:val="15"/>
              </w:rPr>
              <w:t>-</w:t>
            </w:r>
          </w:p>
        </w:tc>
        <w:tc>
          <w:tcPr>
            <w:tcW w:w="781" w:type="pct"/>
            <w:tcBorders>
              <w:left w:val="nil"/>
              <w:bottom w:val="single" w:sz="8" w:space="0" w:color="auto"/>
              <w:right w:val="nil"/>
            </w:tcBorders>
            <w:shd w:val="clear" w:color="auto" w:fill="auto"/>
            <w:vAlign w:val="center"/>
            <w:hideMark/>
          </w:tcPr>
          <w:p w14:paraId="3CEBB0D5" w14:textId="7AA5B884" w:rsidR="0063314E" w:rsidRPr="001E18E5" w:rsidRDefault="0063314E" w:rsidP="0063314E">
            <w:pPr>
              <w:jc w:val="right"/>
              <w:rPr>
                <w:rFonts w:cs="Arial"/>
                <w:sz w:val="15"/>
                <w:szCs w:val="15"/>
              </w:rPr>
            </w:pPr>
            <w:r>
              <w:rPr>
                <w:rFonts w:cs="Arial"/>
                <w:sz w:val="15"/>
                <w:szCs w:val="15"/>
              </w:rPr>
              <w:t>-</w:t>
            </w:r>
          </w:p>
        </w:tc>
      </w:tr>
    </w:tbl>
    <w:p w14:paraId="44970265" w14:textId="77777777" w:rsidR="001E2635" w:rsidRPr="000217CD" w:rsidRDefault="001E2635" w:rsidP="00277161">
      <w:pPr>
        <w:pStyle w:val="Heading1"/>
      </w:pPr>
      <w:r w:rsidRPr="000217CD">
        <w:lastRenderedPageBreak/>
        <w:t>DAŇ Z PRÍJMOV</w:t>
      </w:r>
    </w:p>
    <w:p w14:paraId="7043C776" w14:textId="77777777" w:rsidR="001E2635" w:rsidRPr="001E18E5" w:rsidRDefault="001E2635" w:rsidP="00277161">
      <w:pPr>
        <w:rPr>
          <w:snapToGrid w:val="0"/>
          <w:sz w:val="18"/>
          <w:lang w:eastAsia="sk-SK"/>
        </w:rPr>
      </w:pPr>
    </w:p>
    <w:p w14:paraId="7347F3D9" w14:textId="23113B34" w:rsidR="001E2635" w:rsidRPr="001E18E5" w:rsidRDefault="001E2635" w:rsidP="00277161">
      <w:pPr>
        <w:rPr>
          <w:snapToGrid w:val="0"/>
          <w:lang w:eastAsia="sk-SK"/>
        </w:rPr>
      </w:pPr>
      <w:r w:rsidRPr="001E18E5">
        <w:rPr>
          <w:snapToGrid w:val="0"/>
          <w:lang w:eastAsia="sk-SK"/>
        </w:rPr>
        <w:t xml:space="preserve">Sadzba dane z príjmov pre rok </w:t>
      </w:r>
      <w:r w:rsidR="0063314E" w:rsidRPr="001E18E5">
        <w:rPr>
          <w:snapToGrid w:val="0"/>
          <w:lang w:eastAsia="sk-SK"/>
        </w:rPr>
        <w:t>20</w:t>
      </w:r>
      <w:r w:rsidR="0063314E">
        <w:rPr>
          <w:snapToGrid w:val="0"/>
          <w:lang w:eastAsia="sk-SK"/>
        </w:rPr>
        <w:t>22</w:t>
      </w:r>
      <w:r w:rsidR="0063314E" w:rsidRPr="001E18E5">
        <w:rPr>
          <w:snapToGrid w:val="0"/>
          <w:lang w:eastAsia="sk-SK"/>
        </w:rPr>
        <w:t xml:space="preserve"> </w:t>
      </w:r>
      <w:r w:rsidRPr="001E18E5">
        <w:rPr>
          <w:snapToGrid w:val="0"/>
          <w:lang w:eastAsia="sk-SK"/>
        </w:rPr>
        <w:t xml:space="preserve">je </w:t>
      </w:r>
      <w:r w:rsidR="001170F1" w:rsidRPr="001E18E5">
        <w:rPr>
          <w:snapToGrid w:val="0"/>
          <w:lang w:eastAsia="sk-SK"/>
        </w:rPr>
        <w:t>2</w:t>
      </w:r>
      <w:r w:rsidR="00BD667D" w:rsidRPr="001E18E5">
        <w:rPr>
          <w:snapToGrid w:val="0"/>
          <w:lang w:eastAsia="sk-SK"/>
        </w:rPr>
        <w:t>1</w:t>
      </w:r>
      <w:r w:rsidRPr="001E18E5">
        <w:rPr>
          <w:snapToGrid w:val="0"/>
          <w:lang w:eastAsia="sk-SK"/>
        </w:rPr>
        <w:t xml:space="preserve"> %.</w:t>
      </w:r>
      <w:r w:rsidR="0078504A" w:rsidRPr="001E18E5">
        <w:rPr>
          <w:snapToGrid w:val="0"/>
          <w:lang w:eastAsia="sk-SK"/>
        </w:rPr>
        <w:t xml:space="preserve"> Spoločnosť nemala žiadne úľavy</w:t>
      </w:r>
      <w:r w:rsidRPr="001E18E5">
        <w:rPr>
          <w:snapToGrid w:val="0"/>
          <w:lang w:eastAsia="sk-SK"/>
        </w:rPr>
        <w:t xml:space="preserve"> z daní.</w:t>
      </w:r>
    </w:p>
    <w:p w14:paraId="2A62C0F2" w14:textId="77777777" w:rsidR="001E2635" w:rsidRPr="001E18E5" w:rsidRDefault="001E2635" w:rsidP="00277161">
      <w:pPr>
        <w:rPr>
          <w:snapToGrid w:val="0"/>
          <w:sz w:val="18"/>
          <w:lang w:eastAsia="sk-SK"/>
        </w:rPr>
      </w:pPr>
    </w:p>
    <w:p w14:paraId="2990DA29" w14:textId="77777777" w:rsidR="001E2635" w:rsidRPr="001E18E5" w:rsidRDefault="001E2635" w:rsidP="00277161">
      <w:pPr>
        <w:rPr>
          <w:snapToGrid w:val="0"/>
          <w:lang w:eastAsia="sk-SK"/>
        </w:rPr>
      </w:pPr>
      <w:r w:rsidRPr="001E18E5">
        <w:rPr>
          <w:snapToGrid w:val="0"/>
          <w:lang w:eastAsia="sk-SK"/>
        </w:rPr>
        <w:t xml:space="preserve">Na výpočet odloženej dane bola použitá sadzba dane z príjmov právnických osôb </w:t>
      </w:r>
      <w:r w:rsidR="005E3DEA" w:rsidRPr="001E18E5">
        <w:rPr>
          <w:snapToGrid w:val="0"/>
          <w:lang w:eastAsia="sk-SK"/>
        </w:rPr>
        <w:t xml:space="preserve">21 </w:t>
      </w:r>
      <w:r w:rsidRPr="001E18E5">
        <w:rPr>
          <w:snapToGrid w:val="0"/>
          <w:lang w:eastAsia="sk-SK"/>
        </w:rPr>
        <w:t xml:space="preserve">%, ktorá je v platnosti od 1. januára </w:t>
      </w:r>
      <w:r w:rsidR="005E3DEA" w:rsidRPr="001E18E5">
        <w:rPr>
          <w:snapToGrid w:val="0"/>
          <w:lang w:eastAsia="sk-SK"/>
        </w:rPr>
        <w:t>2017</w:t>
      </w:r>
      <w:r w:rsidRPr="001E18E5">
        <w:rPr>
          <w:snapToGrid w:val="0"/>
          <w:lang w:eastAsia="sk-SK"/>
        </w:rPr>
        <w:t>.</w:t>
      </w:r>
    </w:p>
    <w:p w14:paraId="350E0CFE" w14:textId="77777777" w:rsidR="00277161" w:rsidRPr="001E18E5" w:rsidRDefault="00277161" w:rsidP="00277161">
      <w:pPr>
        <w:rPr>
          <w:snapToGrid w:val="0"/>
          <w:u w:val="single"/>
          <w:lang w:eastAsia="sk-SK"/>
        </w:rPr>
      </w:pPr>
      <w:bookmarkStart w:id="30" w:name="T_income_tax"/>
      <w:r w:rsidRPr="001E18E5">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1E18E5" w14:paraId="6254712B" w14:textId="77777777" w:rsidTr="002B694D">
        <w:tc>
          <w:tcPr>
            <w:tcW w:w="3538" w:type="pct"/>
            <w:tcBorders>
              <w:top w:val="single" w:sz="8" w:space="0" w:color="auto"/>
              <w:left w:val="nil"/>
              <w:bottom w:val="nil"/>
              <w:right w:val="nil"/>
            </w:tcBorders>
            <w:shd w:val="clear" w:color="auto" w:fill="auto"/>
            <w:vAlign w:val="center"/>
            <w:hideMark/>
          </w:tcPr>
          <w:p w14:paraId="77154BA7" w14:textId="77777777" w:rsidR="00277161" w:rsidRPr="001E18E5" w:rsidRDefault="00277161" w:rsidP="00DD4BA7">
            <w:pPr>
              <w:ind w:left="142" w:hanging="142"/>
              <w:jc w:val="left"/>
              <w:rPr>
                <w:rFonts w:cs="Arial"/>
                <w:b/>
                <w:bCs/>
                <w:i/>
                <w:iCs/>
                <w:sz w:val="15"/>
                <w:szCs w:val="15"/>
              </w:rPr>
            </w:pPr>
            <w:bookmarkStart w:id="31" w:name="RANGE!B11:D17"/>
            <w:r w:rsidRPr="001E18E5">
              <w:rPr>
                <w:rFonts w:cs="Arial"/>
                <w:b/>
                <w:bCs/>
                <w:i/>
                <w:iCs/>
                <w:sz w:val="15"/>
                <w:szCs w:val="15"/>
              </w:rPr>
              <w:t>Položka</w:t>
            </w:r>
            <w:bookmarkEnd w:id="31"/>
          </w:p>
        </w:tc>
        <w:tc>
          <w:tcPr>
            <w:tcW w:w="731" w:type="pct"/>
            <w:tcBorders>
              <w:top w:val="single" w:sz="8" w:space="0" w:color="auto"/>
              <w:left w:val="nil"/>
              <w:bottom w:val="nil"/>
              <w:right w:val="nil"/>
            </w:tcBorders>
            <w:shd w:val="clear" w:color="auto" w:fill="auto"/>
            <w:vAlign w:val="center"/>
            <w:hideMark/>
          </w:tcPr>
          <w:p w14:paraId="07044EA4" w14:textId="47088AC3" w:rsidR="00277161"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22</w:t>
            </w:r>
          </w:p>
        </w:tc>
        <w:tc>
          <w:tcPr>
            <w:tcW w:w="731" w:type="pct"/>
            <w:tcBorders>
              <w:top w:val="single" w:sz="8" w:space="0" w:color="auto"/>
              <w:left w:val="nil"/>
              <w:bottom w:val="nil"/>
              <w:right w:val="nil"/>
            </w:tcBorders>
            <w:shd w:val="clear" w:color="auto" w:fill="auto"/>
            <w:vAlign w:val="center"/>
            <w:hideMark/>
          </w:tcPr>
          <w:p w14:paraId="4B499E8D" w14:textId="42304331" w:rsidR="00277161" w:rsidRPr="001E18E5" w:rsidRDefault="0063314E">
            <w:pPr>
              <w:jc w:val="center"/>
              <w:rPr>
                <w:rFonts w:cs="Arial"/>
                <w:b/>
                <w:bCs/>
                <w:i/>
                <w:iCs/>
                <w:sz w:val="15"/>
                <w:szCs w:val="15"/>
              </w:rPr>
            </w:pPr>
            <w:r w:rsidRPr="001E18E5">
              <w:rPr>
                <w:rFonts w:cs="Arial"/>
                <w:b/>
                <w:bCs/>
                <w:i/>
                <w:iCs/>
                <w:sz w:val="15"/>
                <w:szCs w:val="15"/>
              </w:rPr>
              <w:t>20</w:t>
            </w:r>
            <w:r>
              <w:rPr>
                <w:rFonts w:cs="Arial"/>
                <w:b/>
                <w:bCs/>
                <w:i/>
                <w:iCs/>
                <w:sz w:val="15"/>
                <w:szCs w:val="15"/>
              </w:rPr>
              <w:t>21</w:t>
            </w:r>
          </w:p>
        </w:tc>
      </w:tr>
      <w:tr w:rsidR="00320756" w:rsidRPr="001E18E5" w14:paraId="1559DD19" w14:textId="77777777" w:rsidTr="002B694D">
        <w:tc>
          <w:tcPr>
            <w:tcW w:w="3538" w:type="pct"/>
            <w:tcBorders>
              <w:top w:val="single" w:sz="4" w:space="0" w:color="auto"/>
              <w:left w:val="nil"/>
              <w:right w:val="nil"/>
            </w:tcBorders>
            <w:shd w:val="clear" w:color="auto" w:fill="auto"/>
            <w:vAlign w:val="center"/>
            <w:hideMark/>
          </w:tcPr>
          <w:p w14:paraId="5C8678AE" w14:textId="77777777" w:rsidR="00320756" w:rsidRPr="001E18E5" w:rsidRDefault="00320756" w:rsidP="00320756">
            <w:pPr>
              <w:ind w:left="142" w:hanging="142"/>
              <w:jc w:val="left"/>
              <w:rPr>
                <w:rFonts w:cs="Arial"/>
                <w:sz w:val="15"/>
                <w:szCs w:val="15"/>
              </w:rPr>
            </w:pPr>
            <w:r w:rsidRPr="001E18E5">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2DD080EE" w14:textId="508E92AE" w:rsidR="00320756" w:rsidRPr="001E18E5" w:rsidRDefault="00B163EE" w:rsidP="00320756">
            <w:pPr>
              <w:jc w:val="right"/>
              <w:rPr>
                <w:rFonts w:cs="Arial"/>
                <w:sz w:val="15"/>
                <w:szCs w:val="15"/>
              </w:rPr>
            </w:pPr>
            <w:r>
              <w:rPr>
                <w:rFonts w:cs="Arial"/>
                <w:sz w:val="15"/>
                <w:szCs w:val="15"/>
              </w:rPr>
              <w:t>-</w:t>
            </w:r>
          </w:p>
        </w:tc>
        <w:tc>
          <w:tcPr>
            <w:tcW w:w="731" w:type="pct"/>
            <w:tcBorders>
              <w:top w:val="single" w:sz="4" w:space="0" w:color="auto"/>
              <w:left w:val="nil"/>
              <w:right w:val="nil"/>
            </w:tcBorders>
            <w:shd w:val="clear" w:color="auto" w:fill="auto"/>
            <w:vAlign w:val="bottom"/>
            <w:hideMark/>
          </w:tcPr>
          <w:p w14:paraId="32EEFC82" w14:textId="13F6F2AB" w:rsidR="00320756" w:rsidRPr="001E18E5" w:rsidRDefault="00320756" w:rsidP="00320756">
            <w:pPr>
              <w:jc w:val="right"/>
              <w:rPr>
                <w:rFonts w:cs="Arial"/>
                <w:sz w:val="15"/>
                <w:szCs w:val="15"/>
              </w:rPr>
            </w:pPr>
            <w:r>
              <w:rPr>
                <w:rFonts w:cs="Arial"/>
                <w:sz w:val="15"/>
                <w:szCs w:val="15"/>
              </w:rPr>
              <w:t>-</w:t>
            </w:r>
          </w:p>
        </w:tc>
      </w:tr>
      <w:tr w:rsidR="00320756" w:rsidRPr="001E18E5" w14:paraId="1B964E06" w14:textId="77777777" w:rsidTr="002B694D">
        <w:tc>
          <w:tcPr>
            <w:tcW w:w="3538" w:type="pct"/>
            <w:shd w:val="clear" w:color="auto" w:fill="auto"/>
            <w:vAlign w:val="center"/>
            <w:hideMark/>
          </w:tcPr>
          <w:p w14:paraId="3383C1B4" w14:textId="77777777" w:rsidR="00320756" w:rsidRPr="001E18E5" w:rsidRDefault="00320756" w:rsidP="00320756">
            <w:pPr>
              <w:ind w:left="142" w:hanging="142"/>
              <w:jc w:val="left"/>
              <w:rPr>
                <w:rFonts w:cs="Arial"/>
                <w:sz w:val="15"/>
                <w:szCs w:val="15"/>
              </w:rPr>
            </w:pPr>
            <w:r w:rsidRPr="001E18E5">
              <w:rPr>
                <w:rFonts w:cs="Arial"/>
                <w:sz w:val="15"/>
                <w:szCs w:val="15"/>
              </w:rPr>
              <w:t>Suma odloženého daňového záväzku účtovaného ako náklad alebo výnos vyplývajúci zo zmeny sadzby dane z príjmov</w:t>
            </w:r>
          </w:p>
        </w:tc>
        <w:tc>
          <w:tcPr>
            <w:tcW w:w="731" w:type="pct"/>
            <w:shd w:val="clear" w:color="auto" w:fill="auto"/>
            <w:vAlign w:val="bottom"/>
          </w:tcPr>
          <w:p w14:paraId="60AAE404" w14:textId="089DFBED" w:rsidR="00320756" w:rsidRPr="001E18E5" w:rsidRDefault="00B163EE" w:rsidP="00320756">
            <w:pPr>
              <w:jc w:val="right"/>
              <w:rPr>
                <w:rFonts w:cs="Arial"/>
                <w:sz w:val="15"/>
                <w:szCs w:val="15"/>
              </w:rPr>
            </w:pPr>
            <w:r>
              <w:rPr>
                <w:rFonts w:cs="Arial"/>
                <w:sz w:val="15"/>
                <w:szCs w:val="15"/>
              </w:rPr>
              <w:t>-</w:t>
            </w:r>
          </w:p>
        </w:tc>
        <w:tc>
          <w:tcPr>
            <w:tcW w:w="731" w:type="pct"/>
            <w:shd w:val="clear" w:color="auto" w:fill="auto"/>
            <w:vAlign w:val="bottom"/>
            <w:hideMark/>
          </w:tcPr>
          <w:p w14:paraId="16FA4E30" w14:textId="3329912E" w:rsidR="00320756" w:rsidRPr="001E18E5" w:rsidRDefault="00320756" w:rsidP="00320756">
            <w:pPr>
              <w:jc w:val="right"/>
              <w:rPr>
                <w:rFonts w:cs="Arial"/>
                <w:sz w:val="15"/>
                <w:szCs w:val="15"/>
              </w:rPr>
            </w:pPr>
            <w:r>
              <w:rPr>
                <w:rFonts w:cs="Arial"/>
                <w:sz w:val="15"/>
                <w:szCs w:val="15"/>
              </w:rPr>
              <w:t>-</w:t>
            </w:r>
          </w:p>
        </w:tc>
      </w:tr>
      <w:tr w:rsidR="00320756" w:rsidRPr="001E18E5" w14:paraId="742514D4" w14:textId="77777777" w:rsidTr="002B694D">
        <w:tc>
          <w:tcPr>
            <w:tcW w:w="3538" w:type="pct"/>
            <w:shd w:val="clear" w:color="auto" w:fill="auto"/>
            <w:vAlign w:val="center"/>
            <w:hideMark/>
          </w:tcPr>
          <w:p w14:paraId="703BF3B3" w14:textId="77777777" w:rsidR="00320756" w:rsidRPr="001E18E5" w:rsidRDefault="00320756" w:rsidP="00320756">
            <w:pPr>
              <w:ind w:left="142" w:hanging="142"/>
              <w:jc w:val="left"/>
              <w:rPr>
                <w:rFonts w:cs="Arial"/>
                <w:sz w:val="15"/>
                <w:szCs w:val="15"/>
              </w:rPr>
            </w:pPr>
            <w:r w:rsidRPr="001E18E5">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shd w:val="clear" w:color="auto" w:fill="auto"/>
            <w:vAlign w:val="bottom"/>
          </w:tcPr>
          <w:p w14:paraId="47010AB8" w14:textId="2FD656FD" w:rsidR="00320756" w:rsidRPr="001E18E5" w:rsidRDefault="00B163EE" w:rsidP="00320756">
            <w:pPr>
              <w:jc w:val="right"/>
              <w:rPr>
                <w:rFonts w:cs="Arial"/>
                <w:sz w:val="15"/>
                <w:szCs w:val="15"/>
              </w:rPr>
            </w:pPr>
            <w:r>
              <w:rPr>
                <w:rFonts w:cs="Arial"/>
                <w:sz w:val="15"/>
                <w:szCs w:val="15"/>
              </w:rPr>
              <w:t>-</w:t>
            </w:r>
          </w:p>
        </w:tc>
        <w:tc>
          <w:tcPr>
            <w:tcW w:w="731" w:type="pct"/>
            <w:shd w:val="clear" w:color="auto" w:fill="auto"/>
            <w:vAlign w:val="bottom"/>
            <w:hideMark/>
          </w:tcPr>
          <w:p w14:paraId="0E0515E1" w14:textId="66BF5998" w:rsidR="00320756" w:rsidRPr="001E18E5" w:rsidRDefault="00320756" w:rsidP="00320756">
            <w:pPr>
              <w:jc w:val="right"/>
              <w:rPr>
                <w:rFonts w:cs="Arial"/>
                <w:sz w:val="15"/>
                <w:szCs w:val="15"/>
              </w:rPr>
            </w:pPr>
            <w:r>
              <w:rPr>
                <w:rFonts w:cs="Arial"/>
                <w:sz w:val="15"/>
                <w:szCs w:val="15"/>
              </w:rPr>
              <w:t>-</w:t>
            </w:r>
          </w:p>
        </w:tc>
      </w:tr>
      <w:tr w:rsidR="00320756" w:rsidRPr="001E18E5" w14:paraId="0D6491EE" w14:textId="77777777" w:rsidTr="002B694D">
        <w:tc>
          <w:tcPr>
            <w:tcW w:w="3538" w:type="pct"/>
            <w:shd w:val="clear" w:color="auto" w:fill="auto"/>
            <w:vAlign w:val="center"/>
            <w:hideMark/>
          </w:tcPr>
          <w:p w14:paraId="4D9CFCC8" w14:textId="77777777" w:rsidR="00320756" w:rsidRPr="001E18E5" w:rsidRDefault="00320756" w:rsidP="00320756">
            <w:pPr>
              <w:ind w:left="142" w:hanging="142"/>
              <w:jc w:val="left"/>
              <w:rPr>
                <w:rFonts w:cs="Arial"/>
                <w:sz w:val="15"/>
                <w:szCs w:val="15"/>
              </w:rPr>
            </w:pPr>
            <w:r w:rsidRPr="001E18E5">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shd w:val="clear" w:color="auto" w:fill="auto"/>
            <w:vAlign w:val="bottom"/>
          </w:tcPr>
          <w:p w14:paraId="1A9A5090" w14:textId="4CD401F9" w:rsidR="00320756" w:rsidRPr="001E18E5" w:rsidRDefault="00B163EE" w:rsidP="00320756">
            <w:pPr>
              <w:jc w:val="right"/>
              <w:rPr>
                <w:rFonts w:cs="Arial"/>
                <w:sz w:val="15"/>
                <w:szCs w:val="15"/>
              </w:rPr>
            </w:pPr>
            <w:r>
              <w:rPr>
                <w:rFonts w:cs="Arial"/>
                <w:sz w:val="15"/>
                <w:szCs w:val="15"/>
              </w:rPr>
              <w:t>-</w:t>
            </w:r>
          </w:p>
        </w:tc>
        <w:tc>
          <w:tcPr>
            <w:tcW w:w="731" w:type="pct"/>
            <w:shd w:val="clear" w:color="auto" w:fill="auto"/>
            <w:vAlign w:val="bottom"/>
            <w:hideMark/>
          </w:tcPr>
          <w:p w14:paraId="2D1157DD" w14:textId="1E674F1B" w:rsidR="00320756" w:rsidRPr="001E18E5" w:rsidRDefault="00320756" w:rsidP="00320756">
            <w:pPr>
              <w:jc w:val="right"/>
              <w:rPr>
                <w:rFonts w:cs="Arial"/>
                <w:sz w:val="15"/>
                <w:szCs w:val="15"/>
              </w:rPr>
            </w:pPr>
            <w:r>
              <w:rPr>
                <w:rFonts w:cs="Arial"/>
                <w:sz w:val="15"/>
                <w:szCs w:val="15"/>
              </w:rPr>
              <w:t>-</w:t>
            </w:r>
          </w:p>
        </w:tc>
      </w:tr>
      <w:tr w:rsidR="00320756" w:rsidRPr="001E18E5" w14:paraId="1094D5EC" w14:textId="77777777" w:rsidTr="002B694D">
        <w:tc>
          <w:tcPr>
            <w:tcW w:w="3538" w:type="pct"/>
            <w:shd w:val="clear" w:color="auto" w:fill="auto"/>
            <w:vAlign w:val="center"/>
            <w:hideMark/>
          </w:tcPr>
          <w:p w14:paraId="663F065D" w14:textId="77777777" w:rsidR="00320756" w:rsidRPr="001E18E5" w:rsidRDefault="00320756" w:rsidP="00320756">
            <w:pPr>
              <w:ind w:left="142" w:hanging="142"/>
              <w:jc w:val="left"/>
              <w:rPr>
                <w:rFonts w:cs="Arial"/>
                <w:sz w:val="15"/>
                <w:szCs w:val="15"/>
              </w:rPr>
            </w:pPr>
            <w:r w:rsidRPr="001E18E5">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shd w:val="clear" w:color="auto" w:fill="auto"/>
            <w:vAlign w:val="bottom"/>
          </w:tcPr>
          <w:p w14:paraId="1AE412C0" w14:textId="7C5C9408" w:rsidR="00320756" w:rsidRPr="001E18E5" w:rsidRDefault="00B163EE" w:rsidP="00320756">
            <w:pPr>
              <w:jc w:val="right"/>
              <w:rPr>
                <w:rFonts w:cs="Arial"/>
                <w:sz w:val="15"/>
                <w:szCs w:val="15"/>
              </w:rPr>
            </w:pPr>
            <w:r>
              <w:rPr>
                <w:rFonts w:cs="Arial"/>
                <w:sz w:val="15"/>
                <w:szCs w:val="15"/>
              </w:rPr>
              <w:t>-</w:t>
            </w:r>
          </w:p>
        </w:tc>
        <w:tc>
          <w:tcPr>
            <w:tcW w:w="731" w:type="pct"/>
            <w:shd w:val="clear" w:color="auto" w:fill="auto"/>
            <w:vAlign w:val="bottom"/>
            <w:hideMark/>
          </w:tcPr>
          <w:p w14:paraId="3AB017FB" w14:textId="06A5D644" w:rsidR="00320756" w:rsidRPr="001E18E5" w:rsidRDefault="00320756" w:rsidP="00320756">
            <w:pPr>
              <w:jc w:val="right"/>
              <w:rPr>
                <w:rFonts w:cs="Arial"/>
                <w:sz w:val="15"/>
                <w:szCs w:val="15"/>
              </w:rPr>
            </w:pPr>
            <w:r>
              <w:rPr>
                <w:rFonts w:cs="Arial"/>
                <w:sz w:val="15"/>
                <w:szCs w:val="15"/>
              </w:rPr>
              <w:t>-</w:t>
            </w:r>
          </w:p>
        </w:tc>
      </w:tr>
      <w:tr w:rsidR="00320756" w:rsidRPr="001E18E5" w14:paraId="36BFEEC9" w14:textId="77777777" w:rsidTr="002B694D">
        <w:tc>
          <w:tcPr>
            <w:tcW w:w="3538" w:type="pct"/>
            <w:tcBorders>
              <w:left w:val="nil"/>
              <w:bottom w:val="single" w:sz="8" w:space="0" w:color="auto"/>
              <w:right w:val="nil"/>
            </w:tcBorders>
            <w:shd w:val="clear" w:color="auto" w:fill="auto"/>
            <w:vAlign w:val="center"/>
            <w:hideMark/>
          </w:tcPr>
          <w:p w14:paraId="38DF7B21" w14:textId="77777777" w:rsidR="00320756" w:rsidRPr="001E18E5" w:rsidRDefault="00320756" w:rsidP="00320756">
            <w:pPr>
              <w:ind w:left="142" w:hanging="142"/>
              <w:jc w:val="left"/>
              <w:rPr>
                <w:rFonts w:cs="Arial"/>
                <w:sz w:val="15"/>
                <w:szCs w:val="15"/>
              </w:rPr>
            </w:pPr>
            <w:r w:rsidRPr="001E18E5">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708363E6" w14:textId="06A7EA4D" w:rsidR="00320756" w:rsidRPr="001E18E5" w:rsidRDefault="00B163EE" w:rsidP="00320756">
            <w:pPr>
              <w:jc w:val="right"/>
              <w:rPr>
                <w:rFonts w:cs="Arial"/>
                <w:sz w:val="15"/>
                <w:szCs w:val="15"/>
              </w:rPr>
            </w:pPr>
            <w:r>
              <w:rPr>
                <w:rFonts w:cs="Arial"/>
                <w:sz w:val="15"/>
                <w:szCs w:val="15"/>
              </w:rPr>
              <w:t>-</w:t>
            </w:r>
          </w:p>
        </w:tc>
        <w:tc>
          <w:tcPr>
            <w:tcW w:w="731" w:type="pct"/>
            <w:tcBorders>
              <w:left w:val="nil"/>
              <w:bottom w:val="single" w:sz="8" w:space="0" w:color="auto"/>
              <w:right w:val="nil"/>
            </w:tcBorders>
            <w:shd w:val="clear" w:color="auto" w:fill="auto"/>
            <w:vAlign w:val="bottom"/>
            <w:hideMark/>
          </w:tcPr>
          <w:p w14:paraId="7B9C5042" w14:textId="2A8F0374" w:rsidR="00320756" w:rsidRPr="001E18E5" w:rsidRDefault="00320756" w:rsidP="00320756">
            <w:pPr>
              <w:jc w:val="right"/>
              <w:rPr>
                <w:rFonts w:cs="Arial"/>
                <w:sz w:val="15"/>
                <w:szCs w:val="15"/>
              </w:rPr>
            </w:pPr>
            <w:r>
              <w:rPr>
                <w:rFonts w:cs="Arial"/>
                <w:sz w:val="15"/>
                <w:szCs w:val="15"/>
              </w:rPr>
              <w:t>-</w:t>
            </w:r>
          </w:p>
        </w:tc>
      </w:tr>
    </w:tbl>
    <w:p w14:paraId="7C3863C4" w14:textId="77777777" w:rsidR="00277161" w:rsidRPr="001E18E5" w:rsidRDefault="00277161" w:rsidP="00277161">
      <w:pPr>
        <w:rPr>
          <w:rFonts w:cs="Arial"/>
          <w:b/>
          <w:bCs/>
          <w:i/>
          <w:iCs/>
          <w:sz w:val="15"/>
          <w:szCs w:val="15"/>
          <w:lang w:eastAsia="sk-SK"/>
        </w:rPr>
      </w:pPr>
      <w:bookmarkStart w:id="32" w:name="T_reconciliation_of_income_tax_2"/>
      <w:bookmarkEnd w:id="30"/>
      <w:r w:rsidRPr="001E18E5">
        <w:rPr>
          <w:rFonts w:cs="Arial"/>
          <w:b/>
          <w:bCs/>
          <w:i/>
          <w:iCs/>
          <w:sz w:val="15"/>
          <w:szCs w:val="15"/>
          <w:lang w:eastAsia="sk-SK"/>
        </w:rPr>
        <w:t xml:space="preserve"> </w:t>
      </w:r>
    </w:p>
    <w:tbl>
      <w:tblPr>
        <w:tblW w:w="5104" w:type="pct"/>
        <w:tblLayout w:type="fixed"/>
        <w:tblLook w:val="04A0" w:firstRow="1" w:lastRow="0" w:firstColumn="1" w:lastColumn="0" w:noHBand="0" w:noVBand="1"/>
      </w:tblPr>
      <w:tblGrid>
        <w:gridCol w:w="1843"/>
        <w:gridCol w:w="882"/>
        <w:gridCol w:w="1009"/>
        <w:gridCol w:w="1700"/>
        <w:gridCol w:w="1135"/>
        <w:gridCol w:w="1419"/>
        <w:gridCol w:w="1272"/>
      </w:tblGrid>
      <w:tr w:rsidR="008A7904" w:rsidRPr="000217CD" w14:paraId="3011A57A" w14:textId="77777777" w:rsidTr="005C7591">
        <w:tc>
          <w:tcPr>
            <w:tcW w:w="995" w:type="pct"/>
            <w:vMerge w:val="restart"/>
            <w:tcBorders>
              <w:top w:val="single" w:sz="8" w:space="0" w:color="auto"/>
              <w:left w:val="nil"/>
              <w:bottom w:val="nil"/>
              <w:right w:val="nil"/>
            </w:tcBorders>
            <w:shd w:val="clear" w:color="auto" w:fill="auto"/>
            <w:vAlign w:val="center"/>
            <w:hideMark/>
          </w:tcPr>
          <w:p w14:paraId="1A5852BD" w14:textId="77777777" w:rsidR="008A7904" w:rsidRPr="000217CD" w:rsidRDefault="008A7904" w:rsidP="00F22DC9">
            <w:pPr>
              <w:jc w:val="left"/>
              <w:rPr>
                <w:rFonts w:cs="Arial"/>
                <w:b/>
                <w:bCs/>
                <w:i/>
                <w:iCs/>
                <w:sz w:val="15"/>
                <w:szCs w:val="15"/>
              </w:rPr>
            </w:pPr>
            <w:r w:rsidRPr="000217CD">
              <w:rPr>
                <w:rFonts w:cs="Arial"/>
                <w:b/>
                <w:bCs/>
                <w:i/>
                <w:iCs/>
                <w:sz w:val="15"/>
                <w:szCs w:val="15"/>
              </w:rPr>
              <w:t> </w:t>
            </w:r>
          </w:p>
        </w:tc>
        <w:tc>
          <w:tcPr>
            <w:tcW w:w="1938" w:type="pct"/>
            <w:gridSpan w:val="3"/>
            <w:tcBorders>
              <w:top w:val="single" w:sz="8" w:space="0" w:color="auto"/>
              <w:left w:val="nil"/>
              <w:bottom w:val="nil"/>
              <w:right w:val="nil"/>
            </w:tcBorders>
            <w:shd w:val="clear" w:color="auto" w:fill="auto"/>
            <w:vAlign w:val="center"/>
            <w:hideMark/>
          </w:tcPr>
          <w:p w14:paraId="496ACBF1" w14:textId="5200828E" w:rsidR="008A7904" w:rsidRPr="000217CD" w:rsidRDefault="0063314E">
            <w:pPr>
              <w:jc w:val="center"/>
              <w:rPr>
                <w:rFonts w:cs="Arial"/>
                <w:b/>
                <w:bCs/>
                <w:i/>
                <w:iCs/>
                <w:sz w:val="15"/>
                <w:szCs w:val="15"/>
              </w:rPr>
            </w:pPr>
            <w:r w:rsidRPr="000217CD">
              <w:rPr>
                <w:rFonts w:cs="Arial"/>
                <w:b/>
                <w:bCs/>
                <w:i/>
                <w:iCs/>
                <w:sz w:val="15"/>
                <w:szCs w:val="15"/>
              </w:rPr>
              <w:t>20</w:t>
            </w:r>
            <w:r>
              <w:rPr>
                <w:rFonts w:cs="Arial"/>
                <w:b/>
                <w:bCs/>
                <w:i/>
                <w:iCs/>
                <w:sz w:val="15"/>
                <w:szCs w:val="15"/>
              </w:rPr>
              <w:t>22</w:t>
            </w:r>
          </w:p>
        </w:tc>
        <w:tc>
          <w:tcPr>
            <w:tcW w:w="2066" w:type="pct"/>
            <w:gridSpan w:val="3"/>
            <w:tcBorders>
              <w:top w:val="single" w:sz="8" w:space="0" w:color="auto"/>
              <w:left w:val="nil"/>
              <w:bottom w:val="nil"/>
              <w:right w:val="nil"/>
            </w:tcBorders>
            <w:shd w:val="clear" w:color="auto" w:fill="auto"/>
            <w:vAlign w:val="center"/>
            <w:hideMark/>
          </w:tcPr>
          <w:p w14:paraId="211EA7A2" w14:textId="47F73433" w:rsidR="008A7904" w:rsidRPr="000217CD" w:rsidRDefault="0063314E">
            <w:pPr>
              <w:jc w:val="center"/>
              <w:rPr>
                <w:rFonts w:cs="Arial"/>
                <w:b/>
                <w:bCs/>
                <w:i/>
                <w:iCs/>
                <w:sz w:val="15"/>
                <w:szCs w:val="15"/>
              </w:rPr>
            </w:pPr>
            <w:r w:rsidRPr="000217CD">
              <w:rPr>
                <w:rFonts w:cs="Arial"/>
                <w:b/>
                <w:bCs/>
                <w:i/>
                <w:iCs/>
                <w:sz w:val="15"/>
                <w:szCs w:val="15"/>
              </w:rPr>
              <w:t>20</w:t>
            </w:r>
            <w:r>
              <w:rPr>
                <w:rFonts w:cs="Arial"/>
                <w:b/>
                <w:bCs/>
                <w:i/>
                <w:iCs/>
                <w:sz w:val="15"/>
                <w:szCs w:val="15"/>
              </w:rPr>
              <w:t>21</w:t>
            </w:r>
          </w:p>
        </w:tc>
      </w:tr>
      <w:tr w:rsidR="008A7904" w:rsidRPr="000217CD" w14:paraId="70D21895" w14:textId="77777777" w:rsidTr="005C7591">
        <w:tc>
          <w:tcPr>
            <w:tcW w:w="995" w:type="pct"/>
            <w:vMerge/>
            <w:tcBorders>
              <w:top w:val="single" w:sz="8" w:space="0" w:color="auto"/>
              <w:left w:val="nil"/>
              <w:bottom w:val="nil"/>
              <w:right w:val="nil"/>
            </w:tcBorders>
            <w:vAlign w:val="center"/>
            <w:hideMark/>
          </w:tcPr>
          <w:p w14:paraId="300618EE" w14:textId="77777777" w:rsidR="008A7904" w:rsidRPr="000217CD" w:rsidRDefault="008A7904" w:rsidP="00F22DC9">
            <w:pPr>
              <w:jc w:val="left"/>
              <w:rPr>
                <w:rFonts w:cs="Arial"/>
                <w:b/>
                <w:bCs/>
                <w:i/>
                <w:iCs/>
                <w:sz w:val="15"/>
                <w:szCs w:val="15"/>
              </w:rPr>
            </w:pPr>
          </w:p>
        </w:tc>
        <w:tc>
          <w:tcPr>
            <w:tcW w:w="476" w:type="pct"/>
            <w:tcBorders>
              <w:top w:val="single" w:sz="4" w:space="0" w:color="auto"/>
              <w:left w:val="nil"/>
              <w:bottom w:val="single" w:sz="4" w:space="0" w:color="auto"/>
              <w:right w:val="nil"/>
            </w:tcBorders>
            <w:shd w:val="clear" w:color="auto" w:fill="auto"/>
            <w:vAlign w:val="center"/>
            <w:hideMark/>
          </w:tcPr>
          <w:p w14:paraId="74F7339B" w14:textId="77777777" w:rsidR="008A7904" w:rsidRPr="000217CD" w:rsidRDefault="008A7904" w:rsidP="00F22DC9">
            <w:pPr>
              <w:jc w:val="center"/>
              <w:rPr>
                <w:rFonts w:cs="Arial"/>
                <w:b/>
                <w:bCs/>
                <w:i/>
                <w:iCs/>
                <w:sz w:val="15"/>
                <w:szCs w:val="15"/>
              </w:rPr>
            </w:pPr>
            <w:r w:rsidRPr="000217CD">
              <w:rPr>
                <w:rFonts w:cs="Arial"/>
                <w:b/>
                <w:bCs/>
                <w:i/>
                <w:iCs/>
                <w:sz w:val="15"/>
                <w:szCs w:val="15"/>
              </w:rPr>
              <w:t>Základ dane</w:t>
            </w:r>
          </w:p>
        </w:tc>
        <w:tc>
          <w:tcPr>
            <w:tcW w:w="545" w:type="pct"/>
            <w:tcBorders>
              <w:top w:val="single" w:sz="4" w:space="0" w:color="auto"/>
              <w:left w:val="nil"/>
              <w:bottom w:val="single" w:sz="4" w:space="0" w:color="auto"/>
              <w:right w:val="nil"/>
            </w:tcBorders>
            <w:shd w:val="clear" w:color="auto" w:fill="auto"/>
            <w:vAlign w:val="center"/>
            <w:hideMark/>
          </w:tcPr>
          <w:p w14:paraId="4A83B6A5" w14:textId="77777777" w:rsidR="008A7904" w:rsidRPr="000217CD" w:rsidRDefault="008A7904" w:rsidP="00F22DC9">
            <w:pPr>
              <w:jc w:val="center"/>
              <w:rPr>
                <w:rFonts w:cs="Arial"/>
                <w:b/>
                <w:bCs/>
                <w:i/>
                <w:iCs/>
                <w:sz w:val="15"/>
                <w:szCs w:val="15"/>
              </w:rPr>
            </w:pPr>
            <w:r w:rsidRPr="000217CD">
              <w:rPr>
                <w:rFonts w:cs="Arial"/>
                <w:b/>
                <w:bCs/>
                <w:i/>
                <w:iCs/>
                <w:sz w:val="15"/>
                <w:szCs w:val="15"/>
              </w:rPr>
              <w:t>Daň</w:t>
            </w:r>
          </w:p>
        </w:tc>
        <w:tc>
          <w:tcPr>
            <w:tcW w:w="918" w:type="pct"/>
            <w:tcBorders>
              <w:top w:val="single" w:sz="4" w:space="0" w:color="auto"/>
              <w:left w:val="nil"/>
              <w:bottom w:val="single" w:sz="4" w:space="0" w:color="auto"/>
              <w:right w:val="nil"/>
            </w:tcBorders>
            <w:shd w:val="clear" w:color="auto" w:fill="auto"/>
            <w:vAlign w:val="center"/>
            <w:hideMark/>
          </w:tcPr>
          <w:p w14:paraId="3A02C32A" w14:textId="77777777" w:rsidR="008A7904" w:rsidRPr="000217CD" w:rsidRDefault="008A7904" w:rsidP="00F22DC9">
            <w:pPr>
              <w:jc w:val="center"/>
              <w:rPr>
                <w:rFonts w:cs="Arial"/>
                <w:b/>
                <w:bCs/>
                <w:i/>
                <w:iCs/>
                <w:sz w:val="15"/>
                <w:szCs w:val="15"/>
              </w:rPr>
            </w:pPr>
            <w:r w:rsidRPr="000217CD">
              <w:rPr>
                <w:rFonts w:cs="Arial"/>
                <w:b/>
                <w:bCs/>
                <w:i/>
                <w:iCs/>
                <w:sz w:val="15"/>
                <w:szCs w:val="15"/>
              </w:rPr>
              <w:t>Daň v %</w:t>
            </w:r>
          </w:p>
        </w:tc>
        <w:tc>
          <w:tcPr>
            <w:tcW w:w="613" w:type="pct"/>
            <w:tcBorders>
              <w:top w:val="single" w:sz="4" w:space="0" w:color="auto"/>
              <w:left w:val="nil"/>
              <w:bottom w:val="single" w:sz="4" w:space="0" w:color="auto"/>
              <w:right w:val="nil"/>
            </w:tcBorders>
            <w:shd w:val="clear" w:color="auto" w:fill="auto"/>
            <w:vAlign w:val="center"/>
            <w:hideMark/>
          </w:tcPr>
          <w:p w14:paraId="1705F954" w14:textId="77777777" w:rsidR="008A7904" w:rsidRPr="000217CD" w:rsidRDefault="008A7904" w:rsidP="00F22DC9">
            <w:pPr>
              <w:jc w:val="center"/>
              <w:rPr>
                <w:rFonts w:cs="Arial"/>
                <w:b/>
                <w:bCs/>
                <w:i/>
                <w:iCs/>
                <w:sz w:val="15"/>
                <w:szCs w:val="15"/>
              </w:rPr>
            </w:pPr>
            <w:r w:rsidRPr="000217CD">
              <w:rPr>
                <w:rFonts w:cs="Arial"/>
                <w:b/>
                <w:bCs/>
                <w:i/>
                <w:iCs/>
                <w:sz w:val="15"/>
                <w:szCs w:val="15"/>
              </w:rPr>
              <w:t>Základ dane</w:t>
            </w:r>
          </w:p>
        </w:tc>
        <w:tc>
          <w:tcPr>
            <w:tcW w:w="766" w:type="pct"/>
            <w:tcBorders>
              <w:top w:val="single" w:sz="4" w:space="0" w:color="auto"/>
              <w:left w:val="nil"/>
              <w:bottom w:val="single" w:sz="4" w:space="0" w:color="auto"/>
              <w:right w:val="nil"/>
            </w:tcBorders>
            <w:shd w:val="clear" w:color="auto" w:fill="auto"/>
            <w:vAlign w:val="center"/>
            <w:hideMark/>
          </w:tcPr>
          <w:p w14:paraId="5B3AC18A" w14:textId="77777777" w:rsidR="008A7904" w:rsidRPr="000217CD" w:rsidRDefault="008A7904" w:rsidP="00F22DC9">
            <w:pPr>
              <w:jc w:val="center"/>
              <w:rPr>
                <w:rFonts w:cs="Arial"/>
                <w:b/>
                <w:bCs/>
                <w:i/>
                <w:iCs/>
                <w:sz w:val="15"/>
                <w:szCs w:val="15"/>
              </w:rPr>
            </w:pPr>
            <w:r w:rsidRPr="000217CD">
              <w:rPr>
                <w:rFonts w:cs="Arial"/>
                <w:b/>
                <w:bCs/>
                <w:i/>
                <w:iCs/>
                <w:sz w:val="15"/>
                <w:szCs w:val="15"/>
              </w:rPr>
              <w:t>Daň</w:t>
            </w:r>
          </w:p>
        </w:tc>
        <w:tc>
          <w:tcPr>
            <w:tcW w:w="687" w:type="pct"/>
            <w:tcBorders>
              <w:top w:val="single" w:sz="4" w:space="0" w:color="auto"/>
              <w:left w:val="nil"/>
              <w:bottom w:val="single" w:sz="4" w:space="0" w:color="auto"/>
              <w:right w:val="nil"/>
            </w:tcBorders>
            <w:shd w:val="clear" w:color="auto" w:fill="auto"/>
            <w:vAlign w:val="center"/>
            <w:hideMark/>
          </w:tcPr>
          <w:p w14:paraId="781FA38C" w14:textId="77777777" w:rsidR="008A7904" w:rsidRPr="000217CD" w:rsidRDefault="008A7904" w:rsidP="00F22DC9">
            <w:pPr>
              <w:jc w:val="center"/>
              <w:rPr>
                <w:rFonts w:cs="Arial"/>
                <w:b/>
                <w:bCs/>
                <w:i/>
                <w:iCs/>
                <w:sz w:val="15"/>
                <w:szCs w:val="15"/>
              </w:rPr>
            </w:pPr>
            <w:r w:rsidRPr="000217CD">
              <w:rPr>
                <w:rFonts w:cs="Arial"/>
                <w:b/>
                <w:bCs/>
                <w:i/>
                <w:iCs/>
                <w:sz w:val="15"/>
                <w:szCs w:val="15"/>
              </w:rPr>
              <w:t>Daň v %</w:t>
            </w:r>
          </w:p>
        </w:tc>
      </w:tr>
      <w:tr w:rsidR="0063314E" w:rsidRPr="000217CD" w14:paraId="7ECCFA4D" w14:textId="77777777" w:rsidTr="005C7591">
        <w:tc>
          <w:tcPr>
            <w:tcW w:w="995" w:type="pct"/>
            <w:tcBorders>
              <w:top w:val="single" w:sz="4" w:space="0" w:color="auto"/>
              <w:left w:val="nil"/>
              <w:bottom w:val="nil"/>
              <w:right w:val="nil"/>
            </w:tcBorders>
            <w:shd w:val="clear" w:color="auto" w:fill="auto"/>
            <w:vAlign w:val="center"/>
            <w:hideMark/>
          </w:tcPr>
          <w:p w14:paraId="47060D88" w14:textId="77777777" w:rsidR="0063314E" w:rsidRPr="000217CD" w:rsidRDefault="0063314E" w:rsidP="0063314E">
            <w:pPr>
              <w:jc w:val="left"/>
              <w:rPr>
                <w:rFonts w:cs="Arial"/>
                <w:sz w:val="15"/>
                <w:szCs w:val="15"/>
              </w:rPr>
            </w:pPr>
            <w:r w:rsidRPr="000217CD">
              <w:rPr>
                <w:rFonts w:cs="Arial"/>
                <w:sz w:val="15"/>
                <w:szCs w:val="15"/>
              </w:rPr>
              <w:t>Výsledok hospodárenia pred zdanením, z toho:</w:t>
            </w:r>
          </w:p>
        </w:tc>
        <w:tc>
          <w:tcPr>
            <w:tcW w:w="476" w:type="pct"/>
            <w:tcBorders>
              <w:top w:val="nil"/>
              <w:left w:val="nil"/>
              <w:bottom w:val="nil"/>
              <w:right w:val="nil"/>
            </w:tcBorders>
            <w:shd w:val="clear" w:color="auto" w:fill="auto"/>
            <w:vAlign w:val="bottom"/>
          </w:tcPr>
          <w:p w14:paraId="4E41E88E" w14:textId="719A6CDB" w:rsidR="0063314E" w:rsidRPr="000217CD" w:rsidRDefault="002B4DA3" w:rsidP="0063314E">
            <w:pPr>
              <w:ind w:right="-57"/>
              <w:jc w:val="right"/>
              <w:rPr>
                <w:rFonts w:cs="Arial"/>
                <w:sz w:val="15"/>
                <w:szCs w:val="15"/>
              </w:rPr>
            </w:pPr>
            <w:r>
              <w:rPr>
                <w:rFonts w:cs="Arial"/>
                <w:sz w:val="15"/>
                <w:szCs w:val="15"/>
              </w:rPr>
              <w:t xml:space="preserve">658 489 </w:t>
            </w:r>
          </w:p>
        </w:tc>
        <w:tc>
          <w:tcPr>
            <w:tcW w:w="545" w:type="pct"/>
            <w:tcBorders>
              <w:top w:val="nil"/>
              <w:left w:val="nil"/>
              <w:bottom w:val="nil"/>
              <w:right w:val="nil"/>
            </w:tcBorders>
            <w:shd w:val="clear" w:color="auto" w:fill="auto"/>
            <w:noWrap/>
            <w:vAlign w:val="bottom"/>
          </w:tcPr>
          <w:p w14:paraId="51837ABC" w14:textId="77777777" w:rsidR="0063314E" w:rsidRPr="000217CD" w:rsidRDefault="0063314E" w:rsidP="0063314E">
            <w:pPr>
              <w:jc w:val="right"/>
              <w:rPr>
                <w:rFonts w:cs="Arial"/>
                <w:sz w:val="15"/>
                <w:szCs w:val="15"/>
              </w:rPr>
            </w:pPr>
          </w:p>
        </w:tc>
        <w:tc>
          <w:tcPr>
            <w:tcW w:w="918" w:type="pct"/>
            <w:tcBorders>
              <w:top w:val="nil"/>
              <w:left w:val="nil"/>
              <w:bottom w:val="nil"/>
              <w:right w:val="nil"/>
            </w:tcBorders>
            <w:shd w:val="clear" w:color="auto" w:fill="auto"/>
            <w:vAlign w:val="bottom"/>
          </w:tcPr>
          <w:p w14:paraId="3C084E65" w14:textId="77777777" w:rsidR="0063314E" w:rsidRPr="000217CD" w:rsidRDefault="0063314E" w:rsidP="0063314E">
            <w:pPr>
              <w:jc w:val="right"/>
              <w:rPr>
                <w:sz w:val="15"/>
                <w:szCs w:val="15"/>
              </w:rPr>
            </w:pPr>
          </w:p>
        </w:tc>
        <w:tc>
          <w:tcPr>
            <w:tcW w:w="613" w:type="pct"/>
            <w:tcBorders>
              <w:top w:val="nil"/>
              <w:left w:val="nil"/>
              <w:bottom w:val="nil"/>
              <w:right w:val="nil"/>
            </w:tcBorders>
            <w:shd w:val="clear" w:color="auto" w:fill="auto"/>
            <w:vAlign w:val="bottom"/>
            <w:hideMark/>
          </w:tcPr>
          <w:p w14:paraId="25B45933" w14:textId="4C4EEFB7" w:rsidR="0063314E" w:rsidRPr="000217CD" w:rsidRDefault="0063314E" w:rsidP="0063314E">
            <w:pPr>
              <w:ind w:right="-57"/>
              <w:jc w:val="right"/>
              <w:rPr>
                <w:rFonts w:cs="Arial"/>
                <w:sz w:val="15"/>
                <w:szCs w:val="15"/>
              </w:rPr>
            </w:pPr>
            <w:r>
              <w:rPr>
                <w:rFonts w:cs="Arial"/>
                <w:sz w:val="15"/>
                <w:szCs w:val="15"/>
              </w:rPr>
              <w:t>(91 066)</w:t>
            </w:r>
          </w:p>
        </w:tc>
        <w:tc>
          <w:tcPr>
            <w:tcW w:w="766" w:type="pct"/>
            <w:tcBorders>
              <w:top w:val="nil"/>
              <w:left w:val="nil"/>
              <w:bottom w:val="nil"/>
              <w:right w:val="nil"/>
            </w:tcBorders>
            <w:shd w:val="clear" w:color="auto" w:fill="auto"/>
            <w:vAlign w:val="bottom"/>
            <w:hideMark/>
          </w:tcPr>
          <w:p w14:paraId="12CED192" w14:textId="77777777" w:rsidR="0063314E" w:rsidRPr="000217CD" w:rsidRDefault="0063314E" w:rsidP="0063314E">
            <w:pPr>
              <w:jc w:val="right"/>
              <w:rPr>
                <w:rFonts w:cs="Arial"/>
                <w:sz w:val="15"/>
                <w:szCs w:val="15"/>
              </w:rPr>
            </w:pPr>
          </w:p>
        </w:tc>
        <w:tc>
          <w:tcPr>
            <w:tcW w:w="687" w:type="pct"/>
            <w:tcBorders>
              <w:top w:val="nil"/>
              <w:left w:val="nil"/>
              <w:bottom w:val="nil"/>
              <w:right w:val="nil"/>
            </w:tcBorders>
            <w:shd w:val="clear" w:color="auto" w:fill="auto"/>
            <w:vAlign w:val="bottom"/>
            <w:hideMark/>
          </w:tcPr>
          <w:p w14:paraId="234A91ED" w14:textId="77777777" w:rsidR="0063314E" w:rsidRPr="000217CD" w:rsidRDefault="0063314E" w:rsidP="0063314E">
            <w:pPr>
              <w:jc w:val="right"/>
              <w:rPr>
                <w:sz w:val="15"/>
                <w:szCs w:val="15"/>
              </w:rPr>
            </w:pPr>
          </w:p>
        </w:tc>
      </w:tr>
      <w:tr w:rsidR="0063314E" w:rsidRPr="000217CD" w14:paraId="785E6CD9" w14:textId="77777777" w:rsidTr="005C7591">
        <w:tc>
          <w:tcPr>
            <w:tcW w:w="995" w:type="pct"/>
            <w:tcBorders>
              <w:top w:val="nil"/>
              <w:left w:val="nil"/>
              <w:bottom w:val="nil"/>
              <w:right w:val="nil"/>
            </w:tcBorders>
            <w:shd w:val="clear" w:color="auto" w:fill="auto"/>
            <w:vAlign w:val="center"/>
            <w:hideMark/>
          </w:tcPr>
          <w:p w14:paraId="18AB4793" w14:textId="77777777" w:rsidR="0063314E" w:rsidRPr="000217CD" w:rsidRDefault="0063314E" w:rsidP="0063314E">
            <w:pPr>
              <w:ind w:left="176"/>
              <w:jc w:val="left"/>
              <w:rPr>
                <w:rFonts w:cs="Arial"/>
                <w:i/>
                <w:iCs/>
                <w:sz w:val="15"/>
                <w:szCs w:val="15"/>
              </w:rPr>
            </w:pPr>
            <w:r w:rsidRPr="000217CD">
              <w:rPr>
                <w:rFonts w:cs="Arial"/>
                <w:i/>
                <w:iCs/>
                <w:sz w:val="15"/>
                <w:szCs w:val="15"/>
              </w:rPr>
              <w:t>teoretická daň</w:t>
            </w:r>
          </w:p>
        </w:tc>
        <w:tc>
          <w:tcPr>
            <w:tcW w:w="476" w:type="pct"/>
            <w:tcBorders>
              <w:top w:val="nil"/>
              <w:left w:val="nil"/>
              <w:bottom w:val="nil"/>
              <w:right w:val="nil"/>
            </w:tcBorders>
            <w:shd w:val="clear" w:color="auto" w:fill="auto"/>
            <w:vAlign w:val="bottom"/>
          </w:tcPr>
          <w:p w14:paraId="7DE57F95" w14:textId="77777777" w:rsidR="0063314E" w:rsidRPr="000217CD" w:rsidRDefault="0063314E" w:rsidP="0063314E">
            <w:pPr>
              <w:jc w:val="right"/>
              <w:rPr>
                <w:rFonts w:cs="Arial"/>
                <w:i/>
                <w:iCs/>
                <w:sz w:val="15"/>
                <w:szCs w:val="15"/>
              </w:rPr>
            </w:pPr>
          </w:p>
        </w:tc>
        <w:tc>
          <w:tcPr>
            <w:tcW w:w="545" w:type="pct"/>
            <w:tcBorders>
              <w:top w:val="nil"/>
              <w:left w:val="nil"/>
              <w:bottom w:val="nil"/>
              <w:right w:val="nil"/>
            </w:tcBorders>
            <w:shd w:val="clear" w:color="auto" w:fill="auto"/>
            <w:vAlign w:val="bottom"/>
          </w:tcPr>
          <w:p w14:paraId="685C6545" w14:textId="0B4F1786" w:rsidR="0063314E" w:rsidRPr="000217CD" w:rsidRDefault="00C6571E" w:rsidP="0063314E">
            <w:pPr>
              <w:ind w:right="-57"/>
              <w:jc w:val="right"/>
              <w:rPr>
                <w:rFonts w:cs="Arial"/>
                <w:i/>
                <w:iCs/>
                <w:sz w:val="15"/>
                <w:szCs w:val="15"/>
              </w:rPr>
            </w:pPr>
            <w:r>
              <w:rPr>
                <w:rFonts w:cs="Arial"/>
                <w:i/>
                <w:iCs/>
                <w:sz w:val="15"/>
                <w:szCs w:val="15"/>
              </w:rPr>
              <w:t xml:space="preserve">138 283 </w:t>
            </w:r>
          </w:p>
        </w:tc>
        <w:tc>
          <w:tcPr>
            <w:tcW w:w="918" w:type="pct"/>
            <w:tcBorders>
              <w:top w:val="nil"/>
              <w:left w:val="nil"/>
              <w:bottom w:val="nil"/>
              <w:right w:val="nil"/>
            </w:tcBorders>
            <w:shd w:val="clear" w:color="auto" w:fill="auto"/>
            <w:vAlign w:val="bottom"/>
          </w:tcPr>
          <w:p w14:paraId="3BA608DE" w14:textId="74463390" w:rsidR="0063314E" w:rsidRPr="000217CD" w:rsidRDefault="00C53E41" w:rsidP="0063314E">
            <w:pPr>
              <w:jc w:val="right"/>
              <w:rPr>
                <w:rFonts w:cs="Arial"/>
                <w:i/>
                <w:iCs/>
                <w:sz w:val="15"/>
                <w:szCs w:val="15"/>
              </w:rPr>
            </w:pPr>
            <w:r>
              <w:rPr>
                <w:rFonts w:cs="Arial"/>
                <w:i/>
                <w:iCs/>
                <w:sz w:val="15"/>
                <w:szCs w:val="15"/>
              </w:rPr>
              <w:t>21%</w:t>
            </w:r>
          </w:p>
        </w:tc>
        <w:tc>
          <w:tcPr>
            <w:tcW w:w="613" w:type="pct"/>
            <w:tcBorders>
              <w:top w:val="nil"/>
              <w:left w:val="nil"/>
              <w:bottom w:val="nil"/>
              <w:right w:val="nil"/>
            </w:tcBorders>
            <w:shd w:val="clear" w:color="auto" w:fill="auto"/>
            <w:vAlign w:val="bottom"/>
            <w:hideMark/>
          </w:tcPr>
          <w:p w14:paraId="6BAF0FB4" w14:textId="77777777" w:rsidR="0063314E" w:rsidRPr="000217CD" w:rsidRDefault="0063314E" w:rsidP="0063314E">
            <w:pPr>
              <w:jc w:val="right"/>
              <w:rPr>
                <w:rFonts w:cs="Arial"/>
                <w:i/>
                <w:iCs/>
                <w:sz w:val="15"/>
                <w:szCs w:val="15"/>
              </w:rPr>
            </w:pPr>
          </w:p>
        </w:tc>
        <w:tc>
          <w:tcPr>
            <w:tcW w:w="766" w:type="pct"/>
            <w:tcBorders>
              <w:top w:val="nil"/>
              <w:left w:val="nil"/>
              <w:bottom w:val="nil"/>
              <w:right w:val="nil"/>
            </w:tcBorders>
            <w:shd w:val="clear" w:color="auto" w:fill="auto"/>
            <w:vAlign w:val="bottom"/>
            <w:hideMark/>
          </w:tcPr>
          <w:p w14:paraId="35FA4B2D" w14:textId="44350AE1" w:rsidR="0063314E" w:rsidRPr="000217CD" w:rsidRDefault="0063314E" w:rsidP="0063314E">
            <w:pPr>
              <w:ind w:right="-57"/>
              <w:jc w:val="right"/>
              <w:rPr>
                <w:rFonts w:cs="Arial"/>
                <w:i/>
                <w:iCs/>
                <w:sz w:val="15"/>
                <w:szCs w:val="15"/>
              </w:rPr>
            </w:pPr>
            <w:r>
              <w:rPr>
                <w:rFonts w:cs="Arial"/>
                <w:i/>
                <w:iCs/>
                <w:sz w:val="15"/>
                <w:szCs w:val="15"/>
              </w:rPr>
              <w:t>(19 124)</w:t>
            </w:r>
          </w:p>
        </w:tc>
        <w:tc>
          <w:tcPr>
            <w:tcW w:w="687" w:type="pct"/>
            <w:tcBorders>
              <w:top w:val="nil"/>
              <w:left w:val="nil"/>
              <w:bottom w:val="nil"/>
              <w:right w:val="nil"/>
            </w:tcBorders>
            <w:shd w:val="clear" w:color="auto" w:fill="auto"/>
            <w:vAlign w:val="bottom"/>
            <w:hideMark/>
          </w:tcPr>
          <w:p w14:paraId="5E22CEA5" w14:textId="41EF4569" w:rsidR="0063314E" w:rsidRPr="000217CD" w:rsidRDefault="0063314E" w:rsidP="0063314E">
            <w:pPr>
              <w:jc w:val="right"/>
              <w:rPr>
                <w:rFonts w:cs="Arial"/>
                <w:i/>
                <w:iCs/>
                <w:sz w:val="15"/>
                <w:szCs w:val="15"/>
              </w:rPr>
            </w:pPr>
            <w:r>
              <w:rPr>
                <w:rFonts w:cs="Arial"/>
                <w:i/>
                <w:iCs/>
                <w:sz w:val="15"/>
                <w:szCs w:val="15"/>
              </w:rPr>
              <w:t>21%</w:t>
            </w:r>
          </w:p>
        </w:tc>
      </w:tr>
      <w:tr w:rsidR="0063314E" w:rsidRPr="000217CD" w14:paraId="2B2C78F1" w14:textId="77777777" w:rsidTr="005C7591">
        <w:tc>
          <w:tcPr>
            <w:tcW w:w="995" w:type="pct"/>
            <w:tcBorders>
              <w:top w:val="nil"/>
              <w:left w:val="nil"/>
              <w:bottom w:val="nil"/>
              <w:right w:val="nil"/>
            </w:tcBorders>
            <w:shd w:val="clear" w:color="auto" w:fill="auto"/>
            <w:vAlign w:val="center"/>
            <w:hideMark/>
          </w:tcPr>
          <w:p w14:paraId="5982CA06" w14:textId="77777777" w:rsidR="0063314E" w:rsidRPr="000217CD" w:rsidRDefault="0063314E" w:rsidP="0063314E">
            <w:pPr>
              <w:jc w:val="left"/>
              <w:rPr>
                <w:rFonts w:cs="Arial"/>
                <w:iCs/>
                <w:sz w:val="15"/>
                <w:szCs w:val="15"/>
              </w:rPr>
            </w:pPr>
            <w:r w:rsidRPr="000217CD">
              <w:rPr>
                <w:rFonts w:cs="Arial"/>
                <w:iCs/>
                <w:sz w:val="15"/>
                <w:szCs w:val="15"/>
              </w:rPr>
              <w:t>Daňovo neuznané náklady (trvalé rozdiely)</w:t>
            </w:r>
          </w:p>
        </w:tc>
        <w:tc>
          <w:tcPr>
            <w:tcW w:w="476" w:type="pct"/>
            <w:tcBorders>
              <w:top w:val="nil"/>
              <w:left w:val="nil"/>
              <w:bottom w:val="nil"/>
              <w:right w:val="nil"/>
            </w:tcBorders>
            <w:shd w:val="clear" w:color="auto" w:fill="auto"/>
            <w:vAlign w:val="bottom"/>
          </w:tcPr>
          <w:p w14:paraId="098D3880" w14:textId="189AC20F" w:rsidR="0063314E" w:rsidRPr="000217CD" w:rsidRDefault="00CD15E0" w:rsidP="0063314E">
            <w:pPr>
              <w:jc w:val="right"/>
              <w:rPr>
                <w:rFonts w:cs="Arial"/>
                <w:sz w:val="15"/>
                <w:szCs w:val="15"/>
              </w:rPr>
            </w:pPr>
            <w:r>
              <w:rPr>
                <w:rFonts w:cs="Arial"/>
                <w:sz w:val="15"/>
                <w:szCs w:val="15"/>
              </w:rPr>
              <w:t>154 42</w:t>
            </w:r>
            <w:r w:rsidR="00B163EE">
              <w:rPr>
                <w:rFonts w:cs="Arial"/>
                <w:sz w:val="15"/>
                <w:szCs w:val="15"/>
              </w:rPr>
              <w:t>3</w:t>
            </w:r>
            <w:r>
              <w:rPr>
                <w:rFonts w:cs="Arial"/>
                <w:sz w:val="15"/>
                <w:szCs w:val="15"/>
              </w:rPr>
              <w:t xml:space="preserve"> </w:t>
            </w:r>
          </w:p>
        </w:tc>
        <w:tc>
          <w:tcPr>
            <w:tcW w:w="545" w:type="pct"/>
            <w:tcBorders>
              <w:top w:val="nil"/>
              <w:left w:val="nil"/>
              <w:bottom w:val="nil"/>
              <w:right w:val="nil"/>
            </w:tcBorders>
            <w:shd w:val="clear" w:color="auto" w:fill="auto"/>
            <w:vAlign w:val="bottom"/>
          </w:tcPr>
          <w:p w14:paraId="09BD44B2" w14:textId="04136DC1" w:rsidR="0063314E" w:rsidRPr="000217CD" w:rsidRDefault="009B2D26" w:rsidP="0063314E">
            <w:pPr>
              <w:jc w:val="right"/>
              <w:rPr>
                <w:rFonts w:cs="Arial"/>
                <w:iCs/>
                <w:sz w:val="15"/>
                <w:szCs w:val="15"/>
              </w:rPr>
            </w:pPr>
            <w:r>
              <w:rPr>
                <w:rFonts w:cs="Arial"/>
                <w:iCs/>
                <w:sz w:val="15"/>
                <w:szCs w:val="15"/>
              </w:rPr>
              <w:t xml:space="preserve">32 429 </w:t>
            </w:r>
          </w:p>
        </w:tc>
        <w:tc>
          <w:tcPr>
            <w:tcW w:w="918" w:type="pct"/>
            <w:tcBorders>
              <w:top w:val="nil"/>
              <w:left w:val="nil"/>
              <w:bottom w:val="nil"/>
              <w:right w:val="nil"/>
            </w:tcBorders>
            <w:shd w:val="clear" w:color="auto" w:fill="auto"/>
            <w:vAlign w:val="bottom"/>
          </w:tcPr>
          <w:p w14:paraId="3D010B00" w14:textId="035998C2" w:rsidR="0063314E" w:rsidRPr="000217CD" w:rsidRDefault="00B163EE" w:rsidP="0063314E">
            <w:pPr>
              <w:ind w:right="-57"/>
              <w:jc w:val="right"/>
              <w:rPr>
                <w:rFonts w:cs="Arial"/>
                <w:sz w:val="15"/>
                <w:szCs w:val="15"/>
              </w:rPr>
            </w:pPr>
            <w:r>
              <w:rPr>
                <w:rFonts w:cs="Arial"/>
                <w:sz w:val="15"/>
                <w:szCs w:val="15"/>
              </w:rPr>
              <w:t>4,92</w:t>
            </w:r>
            <w:r w:rsidR="008451E8">
              <w:rPr>
                <w:rFonts w:cs="Arial"/>
                <w:sz w:val="15"/>
                <w:szCs w:val="15"/>
              </w:rPr>
              <w:t>%</w:t>
            </w:r>
          </w:p>
        </w:tc>
        <w:tc>
          <w:tcPr>
            <w:tcW w:w="613" w:type="pct"/>
            <w:tcBorders>
              <w:top w:val="nil"/>
              <w:left w:val="nil"/>
              <w:bottom w:val="nil"/>
              <w:right w:val="nil"/>
            </w:tcBorders>
            <w:shd w:val="clear" w:color="auto" w:fill="auto"/>
            <w:vAlign w:val="bottom"/>
            <w:hideMark/>
          </w:tcPr>
          <w:p w14:paraId="6C0FCA86" w14:textId="1F45F676" w:rsidR="0063314E" w:rsidRPr="000217CD" w:rsidRDefault="0063314E" w:rsidP="0063314E">
            <w:pPr>
              <w:jc w:val="right"/>
              <w:rPr>
                <w:rFonts w:cs="Arial"/>
                <w:sz w:val="15"/>
                <w:szCs w:val="15"/>
              </w:rPr>
            </w:pPr>
            <w:r>
              <w:rPr>
                <w:rFonts w:cs="Arial"/>
                <w:sz w:val="15"/>
                <w:szCs w:val="15"/>
              </w:rPr>
              <w:t>125 576</w:t>
            </w:r>
          </w:p>
        </w:tc>
        <w:tc>
          <w:tcPr>
            <w:tcW w:w="766" w:type="pct"/>
            <w:tcBorders>
              <w:top w:val="nil"/>
              <w:left w:val="nil"/>
              <w:bottom w:val="nil"/>
              <w:right w:val="nil"/>
            </w:tcBorders>
            <w:shd w:val="clear" w:color="auto" w:fill="auto"/>
            <w:vAlign w:val="bottom"/>
            <w:hideMark/>
          </w:tcPr>
          <w:p w14:paraId="34D97A7B" w14:textId="5A0CD83E" w:rsidR="0063314E" w:rsidRPr="000217CD" w:rsidRDefault="0063314E" w:rsidP="0063314E">
            <w:pPr>
              <w:jc w:val="right"/>
              <w:rPr>
                <w:rFonts w:cs="Arial"/>
                <w:iCs/>
                <w:sz w:val="15"/>
                <w:szCs w:val="15"/>
              </w:rPr>
            </w:pPr>
            <w:r>
              <w:rPr>
                <w:rFonts w:cs="Arial"/>
                <w:iCs/>
                <w:sz w:val="15"/>
                <w:szCs w:val="15"/>
              </w:rPr>
              <w:t>26 371</w:t>
            </w:r>
          </w:p>
        </w:tc>
        <w:tc>
          <w:tcPr>
            <w:tcW w:w="687" w:type="pct"/>
            <w:tcBorders>
              <w:top w:val="nil"/>
              <w:left w:val="nil"/>
              <w:bottom w:val="nil"/>
              <w:right w:val="nil"/>
            </w:tcBorders>
            <w:shd w:val="clear" w:color="auto" w:fill="auto"/>
            <w:vAlign w:val="bottom"/>
            <w:hideMark/>
          </w:tcPr>
          <w:p w14:paraId="163C87A5" w14:textId="39D0B863" w:rsidR="0063314E" w:rsidRPr="000217CD" w:rsidRDefault="0063314E" w:rsidP="0063314E">
            <w:pPr>
              <w:ind w:right="-57"/>
              <w:jc w:val="right"/>
              <w:rPr>
                <w:rFonts w:cs="Arial"/>
                <w:sz w:val="15"/>
                <w:szCs w:val="15"/>
              </w:rPr>
            </w:pPr>
            <w:r>
              <w:rPr>
                <w:rFonts w:cs="Arial"/>
                <w:sz w:val="15"/>
                <w:szCs w:val="15"/>
              </w:rPr>
              <w:t>(28,96%)</w:t>
            </w:r>
          </w:p>
        </w:tc>
      </w:tr>
      <w:tr w:rsidR="0063314E" w:rsidRPr="000217CD" w14:paraId="175A104E" w14:textId="77777777" w:rsidTr="005C7591">
        <w:tc>
          <w:tcPr>
            <w:tcW w:w="995" w:type="pct"/>
            <w:tcBorders>
              <w:top w:val="nil"/>
              <w:left w:val="nil"/>
              <w:bottom w:val="nil"/>
              <w:right w:val="nil"/>
            </w:tcBorders>
            <w:shd w:val="clear" w:color="auto" w:fill="auto"/>
            <w:vAlign w:val="center"/>
            <w:hideMark/>
          </w:tcPr>
          <w:p w14:paraId="642891A3" w14:textId="77777777" w:rsidR="0063314E" w:rsidRPr="000217CD" w:rsidRDefault="0063314E" w:rsidP="0063314E">
            <w:pPr>
              <w:jc w:val="left"/>
              <w:rPr>
                <w:rFonts w:cs="Arial"/>
                <w:iCs/>
                <w:sz w:val="15"/>
                <w:szCs w:val="15"/>
              </w:rPr>
            </w:pPr>
            <w:r w:rsidRPr="000217CD">
              <w:rPr>
                <w:rFonts w:cs="Arial"/>
                <w:iCs/>
                <w:sz w:val="15"/>
                <w:szCs w:val="15"/>
              </w:rPr>
              <w:t>Výnosy nepodliehajúce dani (trvalé rozdiely)</w:t>
            </w:r>
          </w:p>
        </w:tc>
        <w:tc>
          <w:tcPr>
            <w:tcW w:w="476" w:type="pct"/>
            <w:tcBorders>
              <w:top w:val="nil"/>
              <w:left w:val="nil"/>
              <w:bottom w:val="nil"/>
              <w:right w:val="nil"/>
            </w:tcBorders>
            <w:shd w:val="clear" w:color="auto" w:fill="auto"/>
            <w:vAlign w:val="bottom"/>
          </w:tcPr>
          <w:p w14:paraId="0367FD20" w14:textId="173E7D18" w:rsidR="0063314E" w:rsidRPr="000217CD" w:rsidRDefault="00B163EE" w:rsidP="0063314E">
            <w:pPr>
              <w:ind w:right="-57"/>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47665F1C" w14:textId="5351AE00" w:rsidR="0063314E" w:rsidRPr="000217CD" w:rsidRDefault="00B163EE" w:rsidP="0063314E">
            <w:pPr>
              <w:ind w:right="-57"/>
              <w:jc w:val="right"/>
              <w:rPr>
                <w:rFonts w:cs="Arial"/>
                <w:iCs/>
                <w:sz w:val="15"/>
                <w:szCs w:val="15"/>
              </w:rPr>
            </w:pPr>
            <w:r>
              <w:rPr>
                <w:rFonts w:cs="Arial"/>
                <w:iCs/>
                <w:sz w:val="15"/>
                <w:szCs w:val="15"/>
              </w:rPr>
              <w:t>-</w:t>
            </w:r>
          </w:p>
        </w:tc>
        <w:tc>
          <w:tcPr>
            <w:tcW w:w="918" w:type="pct"/>
            <w:tcBorders>
              <w:top w:val="nil"/>
              <w:left w:val="nil"/>
              <w:bottom w:val="nil"/>
              <w:right w:val="nil"/>
            </w:tcBorders>
            <w:shd w:val="clear" w:color="auto" w:fill="auto"/>
            <w:vAlign w:val="bottom"/>
          </w:tcPr>
          <w:p w14:paraId="3D5B8EA3" w14:textId="1CA4C39C" w:rsidR="0063314E" w:rsidRPr="000217CD" w:rsidRDefault="00B163EE" w:rsidP="0063314E">
            <w:pPr>
              <w:jc w:val="right"/>
              <w:rPr>
                <w:rFonts w:cs="Arial"/>
                <w:sz w:val="15"/>
                <w:szCs w:val="15"/>
              </w:rPr>
            </w:pPr>
            <w:r>
              <w:rPr>
                <w:rFonts w:cs="Arial"/>
                <w:sz w:val="15"/>
                <w:szCs w:val="15"/>
              </w:rPr>
              <w:t>-</w:t>
            </w:r>
          </w:p>
        </w:tc>
        <w:tc>
          <w:tcPr>
            <w:tcW w:w="613" w:type="pct"/>
            <w:tcBorders>
              <w:top w:val="nil"/>
              <w:left w:val="nil"/>
              <w:bottom w:val="nil"/>
              <w:right w:val="nil"/>
            </w:tcBorders>
            <w:shd w:val="clear" w:color="auto" w:fill="auto"/>
            <w:vAlign w:val="bottom"/>
          </w:tcPr>
          <w:p w14:paraId="7C7BD868" w14:textId="7F8D1D3F" w:rsidR="0063314E" w:rsidRPr="000217CD" w:rsidRDefault="0063314E" w:rsidP="0063314E">
            <w:pPr>
              <w:jc w:val="right"/>
              <w:rPr>
                <w:rFonts w:cs="Arial"/>
                <w:sz w:val="15"/>
                <w:szCs w:val="15"/>
              </w:rPr>
            </w:pPr>
            <w:r>
              <w:rPr>
                <w:rFonts w:cs="Arial"/>
                <w:sz w:val="15"/>
                <w:szCs w:val="15"/>
              </w:rPr>
              <w:t>-</w:t>
            </w:r>
          </w:p>
        </w:tc>
        <w:tc>
          <w:tcPr>
            <w:tcW w:w="766" w:type="pct"/>
            <w:tcBorders>
              <w:top w:val="nil"/>
              <w:left w:val="nil"/>
              <w:bottom w:val="nil"/>
              <w:right w:val="nil"/>
            </w:tcBorders>
            <w:shd w:val="clear" w:color="auto" w:fill="auto"/>
            <w:vAlign w:val="bottom"/>
          </w:tcPr>
          <w:p w14:paraId="3629FBC7" w14:textId="63A805A0" w:rsidR="0063314E" w:rsidRPr="00095B98" w:rsidRDefault="0063314E" w:rsidP="0063314E">
            <w:pPr>
              <w:jc w:val="right"/>
              <w:rPr>
                <w:rFonts w:cs="Arial"/>
                <w:sz w:val="15"/>
                <w:szCs w:val="15"/>
              </w:rPr>
            </w:pPr>
            <w:r>
              <w:rPr>
                <w:rFonts w:cs="Arial"/>
                <w:iCs/>
                <w:sz w:val="15"/>
                <w:szCs w:val="15"/>
              </w:rPr>
              <w:t>-</w:t>
            </w:r>
          </w:p>
        </w:tc>
        <w:tc>
          <w:tcPr>
            <w:tcW w:w="687" w:type="pct"/>
            <w:tcBorders>
              <w:top w:val="nil"/>
              <w:left w:val="nil"/>
              <w:bottom w:val="nil"/>
              <w:right w:val="nil"/>
            </w:tcBorders>
            <w:shd w:val="clear" w:color="auto" w:fill="auto"/>
            <w:vAlign w:val="bottom"/>
          </w:tcPr>
          <w:p w14:paraId="03ACCDA6" w14:textId="77777777" w:rsidR="0063314E" w:rsidRPr="000217CD" w:rsidRDefault="0063314E" w:rsidP="0063314E">
            <w:pPr>
              <w:jc w:val="right"/>
              <w:rPr>
                <w:rFonts w:cs="Arial"/>
                <w:sz w:val="15"/>
                <w:szCs w:val="15"/>
              </w:rPr>
            </w:pPr>
          </w:p>
        </w:tc>
      </w:tr>
      <w:tr w:rsidR="0063314E" w:rsidRPr="000217CD" w14:paraId="3B0BBEB4" w14:textId="77777777" w:rsidTr="005C7591">
        <w:tc>
          <w:tcPr>
            <w:tcW w:w="995" w:type="pct"/>
            <w:tcBorders>
              <w:top w:val="nil"/>
              <w:left w:val="nil"/>
              <w:bottom w:val="nil"/>
              <w:right w:val="nil"/>
            </w:tcBorders>
            <w:shd w:val="clear" w:color="auto" w:fill="auto"/>
            <w:vAlign w:val="center"/>
            <w:hideMark/>
          </w:tcPr>
          <w:p w14:paraId="7530403F" w14:textId="77777777" w:rsidR="0063314E" w:rsidRPr="000217CD" w:rsidRDefault="0063314E" w:rsidP="0063314E">
            <w:pPr>
              <w:ind w:left="142" w:hanging="142"/>
              <w:jc w:val="left"/>
              <w:rPr>
                <w:rFonts w:cs="Arial"/>
                <w:iCs/>
                <w:sz w:val="15"/>
                <w:szCs w:val="15"/>
              </w:rPr>
            </w:pPr>
            <w:r w:rsidRPr="000217CD">
              <w:rPr>
                <w:rFonts w:cs="Arial"/>
                <w:iCs/>
                <w:sz w:val="15"/>
                <w:szCs w:val="15"/>
              </w:rPr>
              <w:t>Vplyv nevykázanej odloženej daňovej pohľadávky</w:t>
            </w:r>
          </w:p>
        </w:tc>
        <w:tc>
          <w:tcPr>
            <w:tcW w:w="476" w:type="pct"/>
            <w:tcBorders>
              <w:top w:val="nil"/>
              <w:left w:val="nil"/>
              <w:bottom w:val="nil"/>
              <w:right w:val="nil"/>
            </w:tcBorders>
            <w:shd w:val="clear" w:color="auto" w:fill="auto"/>
            <w:vAlign w:val="bottom"/>
          </w:tcPr>
          <w:p w14:paraId="571DAEC4" w14:textId="3FECC230" w:rsidR="0063314E" w:rsidRPr="000217CD" w:rsidRDefault="00B163EE"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28C6750A" w14:textId="78E276F6" w:rsidR="0063314E" w:rsidRPr="000217CD" w:rsidRDefault="00B163EE" w:rsidP="0063314E">
            <w:pPr>
              <w:jc w:val="right"/>
              <w:rPr>
                <w:rFonts w:cs="Arial"/>
                <w:iCs/>
                <w:sz w:val="15"/>
                <w:szCs w:val="15"/>
              </w:rPr>
            </w:pPr>
            <w:r>
              <w:rPr>
                <w:rFonts w:cs="Arial"/>
                <w:iCs/>
                <w:sz w:val="15"/>
                <w:szCs w:val="15"/>
              </w:rPr>
              <w:t>-</w:t>
            </w:r>
          </w:p>
        </w:tc>
        <w:tc>
          <w:tcPr>
            <w:tcW w:w="918" w:type="pct"/>
            <w:tcBorders>
              <w:top w:val="nil"/>
              <w:left w:val="nil"/>
              <w:bottom w:val="nil"/>
              <w:right w:val="nil"/>
            </w:tcBorders>
            <w:shd w:val="clear" w:color="auto" w:fill="auto"/>
            <w:vAlign w:val="bottom"/>
          </w:tcPr>
          <w:p w14:paraId="6084C052" w14:textId="1862AD73" w:rsidR="0063314E" w:rsidRPr="000217CD" w:rsidRDefault="00B163EE" w:rsidP="0063314E">
            <w:pPr>
              <w:jc w:val="right"/>
              <w:rPr>
                <w:rFonts w:cs="Arial"/>
                <w:sz w:val="15"/>
                <w:szCs w:val="15"/>
              </w:rPr>
            </w:pPr>
            <w:r>
              <w:rPr>
                <w:rFonts w:cs="Arial"/>
                <w:sz w:val="15"/>
                <w:szCs w:val="15"/>
              </w:rPr>
              <w:t>-</w:t>
            </w:r>
          </w:p>
        </w:tc>
        <w:tc>
          <w:tcPr>
            <w:tcW w:w="613" w:type="pct"/>
            <w:tcBorders>
              <w:top w:val="nil"/>
              <w:left w:val="nil"/>
              <w:bottom w:val="nil"/>
              <w:right w:val="nil"/>
            </w:tcBorders>
            <w:shd w:val="clear" w:color="auto" w:fill="auto"/>
            <w:vAlign w:val="bottom"/>
            <w:hideMark/>
          </w:tcPr>
          <w:p w14:paraId="5FD2F2C3" w14:textId="22FABF2B" w:rsidR="0063314E" w:rsidRPr="000217CD" w:rsidRDefault="0063314E" w:rsidP="0063314E">
            <w:pPr>
              <w:jc w:val="right"/>
              <w:rPr>
                <w:rFonts w:cs="Arial"/>
                <w:sz w:val="15"/>
                <w:szCs w:val="15"/>
              </w:rPr>
            </w:pPr>
            <w:r>
              <w:rPr>
                <w:rFonts w:cs="Arial"/>
                <w:sz w:val="15"/>
                <w:szCs w:val="15"/>
              </w:rPr>
              <w:t>-</w:t>
            </w:r>
          </w:p>
        </w:tc>
        <w:tc>
          <w:tcPr>
            <w:tcW w:w="766" w:type="pct"/>
            <w:tcBorders>
              <w:top w:val="nil"/>
              <w:left w:val="nil"/>
              <w:bottom w:val="nil"/>
              <w:right w:val="nil"/>
            </w:tcBorders>
            <w:shd w:val="clear" w:color="auto" w:fill="auto"/>
            <w:vAlign w:val="bottom"/>
            <w:hideMark/>
          </w:tcPr>
          <w:p w14:paraId="3AB80F09" w14:textId="08849B95" w:rsidR="0063314E" w:rsidRPr="000217CD" w:rsidRDefault="0063314E" w:rsidP="0063314E">
            <w:pPr>
              <w:jc w:val="right"/>
              <w:rPr>
                <w:rFonts w:cs="Arial"/>
                <w:sz w:val="15"/>
                <w:szCs w:val="15"/>
              </w:rPr>
            </w:pPr>
            <w:r>
              <w:rPr>
                <w:rFonts w:cs="Arial"/>
                <w:iCs/>
                <w:sz w:val="15"/>
                <w:szCs w:val="15"/>
              </w:rPr>
              <w:t>-</w:t>
            </w:r>
          </w:p>
        </w:tc>
        <w:tc>
          <w:tcPr>
            <w:tcW w:w="687" w:type="pct"/>
            <w:tcBorders>
              <w:top w:val="nil"/>
              <w:left w:val="nil"/>
              <w:bottom w:val="nil"/>
              <w:right w:val="nil"/>
            </w:tcBorders>
            <w:shd w:val="clear" w:color="auto" w:fill="auto"/>
            <w:vAlign w:val="bottom"/>
            <w:hideMark/>
          </w:tcPr>
          <w:p w14:paraId="4225B133" w14:textId="77777777" w:rsidR="0063314E" w:rsidRPr="000217CD" w:rsidRDefault="0063314E" w:rsidP="0063314E">
            <w:pPr>
              <w:ind w:left="-113"/>
              <w:jc w:val="right"/>
              <w:rPr>
                <w:rFonts w:cs="Arial"/>
                <w:sz w:val="15"/>
                <w:szCs w:val="15"/>
              </w:rPr>
            </w:pPr>
          </w:p>
        </w:tc>
      </w:tr>
      <w:tr w:rsidR="0063314E" w:rsidRPr="000217CD" w14:paraId="046746B6" w14:textId="77777777" w:rsidTr="005C7591">
        <w:tc>
          <w:tcPr>
            <w:tcW w:w="995" w:type="pct"/>
            <w:tcBorders>
              <w:top w:val="nil"/>
              <w:left w:val="nil"/>
              <w:bottom w:val="nil"/>
              <w:right w:val="nil"/>
            </w:tcBorders>
            <w:shd w:val="clear" w:color="auto" w:fill="auto"/>
            <w:vAlign w:val="center"/>
            <w:hideMark/>
          </w:tcPr>
          <w:p w14:paraId="4C9FDCAD" w14:textId="77777777" w:rsidR="0063314E" w:rsidRPr="000217CD" w:rsidRDefault="0063314E" w:rsidP="0063314E">
            <w:pPr>
              <w:jc w:val="left"/>
              <w:rPr>
                <w:rFonts w:cs="Arial"/>
                <w:iCs/>
                <w:sz w:val="15"/>
                <w:szCs w:val="15"/>
              </w:rPr>
            </w:pPr>
            <w:r w:rsidRPr="000217CD">
              <w:rPr>
                <w:rFonts w:cs="Arial"/>
                <w:iCs/>
                <w:sz w:val="15"/>
                <w:szCs w:val="15"/>
              </w:rPr>
              <w:t>Zmena sadzby dane</w:t>
            </w:r>
          </w:p>
        </w:tc>
        <w:tc>
          <w:tcPr>
            <w:tcW w:w="476" w:type="pct"/>
            <w:tcBorders>
              <w:top w:val="nil"/>
              <w:left w:val="nil"/>
              <w:bottom w:val="nil"/>
              <w:right w:val="nil"/>
            </w:tcBorders>
            <w:shd w:val="clear" w:color="auto" w:fill="auto"/>
            <w:vAlign w:val="bottom"/>
          </w:tcPr>
          <w:p w14:paraId="2BE1B828" w14:textId="62515721" w:rsidR="0063314E" w:rsidRPr="000217CD" w:rsidRDefault="00B163EE"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D62B22C" w14:textId="65886913" w:rsidR="0063314E" w:rsidRPr="000217CD" w:rsidRDefault="00B163EE" w:rsidP="0063314E">
            <w:pPr>
              <w:jc w:val="right"/>
              <w:rPr>
                <w:rFonts w:cs="Arial"/>
                <w:iCs/>
                <w:sz w:val="15"/>
                <w:szCs w:val="15"/>
              </w:rPr>
            </w:pPr>
            <w:r>
              <w:rPr>
                <w:rFonts w:cs="Arial"/>
                <w:iCs/>
                <w:sz w:val="15"/>
                <w:szCs w:val="15"/>
              </w:rPr>
              <w:t>-</w:t>
            </w:r>
          </w:p>
        </w:tc>
        <w:tc>
          <w:tcPr>
            <w:tcW w:w="918" w:type="pct"/>
            <w:tcBorders>
              <w:top w:val="nil"/>
              <w:left w:val="nil"/>
              <w:bottom w:val="nil"/>
              <w:right w:val="nil"/>
            </w:tcBorders>
            <w:shd w:val="clear" w:color="auto" w:fill="auto"/>
            <w:vAlign w:val="bottom"/>
          </w:tcPr>
          <w:p w14:paraId="1E59FB15" w14:textId="3BBE8E37" w:rsidR="0063314E" w:rsidRPr="000217CD" w:rsidRDefault="00B163EE" w:rsidP="0063314E">
            <w:pPr>
              <w:jc w:val="right"/>
              <w:rPr>
                <w:rFonts w:cs="Arial"/>
                <w:sz w:val="15"/>
                <w:szCs w:val="15"/>
              </w:rPr>
            </w:pPr>
            <w:r>
              <w:rPr>
                <w:rFonts w:cs="Arial"/>
                <w:sz w:val="15"/>
                <w:szCs w:val="15"/>
              </w:rPr>
              <w:t>-</w:t>
            </w:r>
          </w:p>
        </w:tc>
        <w:tc>
          <w:tcPr>
            <w:tcW w:w="613" w:type="pct"/>
            <w:tcBorders>
              <w:top w:val="nil"/>
              <w:left w:val="nil"/>
              <w:bottom w:val="nil"/>
              <w:right w:val="nil"/>
            </w:tcBorders>
            <w:shd w:val="clear" w:color="auto" w:fill="auto"/>
            <w:vAlign w:val="bottom"/>
            <w:hideMark/>
          </w:tcPr>
          <w:p w14:paraId="7D0217D6" w14:textId="3D33E0CF" w:rsidR="0063314E" w:rsidRPr="000217CD" w:rsidRDefault="0063314E" w:rsidP="0063314E">
            <w:pPr>
              <w:jc w:val="right"/>
              <w:rPr>
                <w:rFonts w:cs="Arial"/>
                <w:sz w:val="15"/>
                <w:szCs w:val="15"/>
              </w:rPr>
            </w:pPr>
            <w:r>
              <w:rPr>
                <w:rFonts w:cs="Arial"/>
                <w:sz w:val="15"/>
                <w:szCs w:val="15"/>
              </w:rPr>
              <w:t>-</w:t>
            </w:r>
          </w:p>
        </w:tc>
        <w:tc>
          <w:tcPr>
            <w:tcW w:w="766" w:type="pct"/>
            <w:tcBorders>
              <w:top w:val="nil"/>
              <w:left w:val="nil"/>
              <w:bottom w:val="nil"/>
              <w:right w:val="nil"/>
            </w:tcBorders>
            <w:shd w:val="clear" w:color="auto" w:fill="auto"/>
            <w:vAlign w:val="bottom"/>
            <w:hideMark/>
          </w:tcPr>
          <w:p w14:paraId="54596A52" w14:textId="0A44360D" w:rsidR="0063314E" w:rsidRPr="000217CD" w:rsidRDefault="0063314E" w:rsidP="0063314E">
            <w:pPr>
              <w:jc w:val="right"/>
              <w:rPr>
                <w:rFonts w:cs="Arial"/>
                <w:iCs/>
                <w:sz w:val="15"/>
                <w:szCs w:val="15"/>
              </w:rPr>
            </w:pPr>
            <w:r>
              <w:rPr>
                <w:rFonts w:cs="Arial"/>
                <w:iCs/>
                <w:sz w:val="15"/>
                <w:szCs w:val="15"/>
              </w:rPr>
              <w:t>-</w:t>
            </w:r>
          </w:p>
        </w:tc>
        <w:tc>
          <w:tcPr>
            <w:tcW w:w="687" w:type="pct"/>
            <w:tcBorders>
              <w:top w:val="nil"/>
              <w:left w:val="nil"/>
              <w:bottom w:val="nil"/>
              <w:right w:val="nil"/>
            </w:tcBorders>
            <w:shd w:val="clear" w:color="auto" w:fill="auto"/>
            <w:vAlign w:val="bottom"/>
            <w:hideMark/>
          </w:tcPr>
          <w:p w14:paraId="0550B61E" w14:textId="77777777" w:rsidR="0063314E" w:rsidRPr="000217CD" w:rsidRDefault="0063314E" w:rsidP="0063314E">
            <w:pPr>
              <w:jc w:val="right"/>
              <w:rPr>
                <w:rFonts w:cs="Arial"/>
                <w:sz w:val="15"/>
                <w:szCs w:val="15"/>
              </w:rPr>
            </w:pPr>
          </w:p>
        </w:tc>
      </w:tr>
      <w:tr w:rsidR="0063314E" w:rsidRPr="000217CD" w14:paraId="296584E2" w14:textId="77777777" w:rsidTr="005C7591">
        <w:tc>
          <w:tcPr>
            <w:tcW w:w="995" w:type="pct"/>
            <w:tcBorders>
              <w:top w:val="nil"/>
              <w:left w:val="nil"/>
              <w:bottom w:val="nil"/>
              <w:right w:val="nil"/>
            </w:tcBorders>
            <w:shd w:val="clear" w:color="auto" w:fill="auto"/>
            <w:vAlign w:val="center"/>
            <w:hideMark/>
          </w:tcPr>
          <w:p w14:paraId="0910753C" w14:textId="77777777" w:rsidR="0063314E" w:rsidRPr="000217CD" w:rsidRDefault="0063314E" w:rsidP="0063314E">
            <w:pPr>
              <w:jc w:val="left"/>
              <w:rPr>
                <w:rFonts w:cs="Arial"/>
                <w:iCs/>
                <w:sz w:val="15"/>
                <w:szCs w:val="15"/>
              </w:rPr>
            </w:pPr>
            <w:r w:rsidRPr="000217CD">
              <w:rPr>
                <w:rFonts w:cs="Arial"/>
                <w:iCs/>
                <w:sz w:val="15"/>
                <w:szCs w:val="15"/>
              </w:rPr>
              <w:t>Daňová licencia</w:t>
            </w:r>
          </w:p>
        </w:tc>
        <w:tc>
          <w:tcPr>
            <w:tcW w:w="476" w:type="pct"/>
            <w:tcBorders>
              <w:top w:val="nil"/>
              <w:left w:val="nil"/>
              <w:bottom w:val="nil"/>
              <w:right w:val="nil"/>
            </w:tcBorders>
            <w:shd w:val="clear" w:color="auto" w:fill="auto"/>
            <w:vAlign w:val="bottom"/>
          </w:tcPr>
          <w:p w14:paraId="576E2C5A" w14:textId="75DA43D2" w:rsidR="0063314E" w:rsidRPr="000217CD" w:rsidRDefault="00B163EE"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8A86352" w14:textId="5168CAD8" w:rsidR="0063314E" w:rsidRPr="000217CD" w:rsidRDefault="00B163EE" w:rsidP="0063314E">
            <w:pPr>
              <w:jc w:val="right"/>
              <w:rPr>
                <w:rFonts w:cs="Arial"/>
                <w:iCs/>
                <w:sz w:val="15"/>
                <w:szCs w:val="15"/>
              </w:rPr>
            </w:pPr>
            <w:r>
              <w:rPr>
                <w:rFonts w:cs="Arial"/>
                <w:iCs/>
                <w:sz w:val="15"/>
                <w:szCs w:val="15"/>
              </w:rPr>
              <w:t>-</w:t>
            </w:r>
          </w:p>
        </w:tc>
        <w:tc>
          <w:tcPr>
            <w:tcW w:w="918" w:type="pct"/>
            <w:tcBorders>
              <w:top w:val="nil"/>
              <w:left w:val="nil"/>
              <w:bottom w:val="nil"/>
              <w:right w:val="nil"/>
            </w:tcBorders>
            <w:shd w:val="clear" w:color="auto" w:fill="auto"/>
            <w:vAlign w:val="bottom"/>
          </w:tcPr>
          <w:p w14:paraId="2EF70679" w14:textId="243260F6" w:rsidR="0063314E" w:rsidRPr="000217CD" w:rsidRDefault="00B163EE" w:rsidP="0063314E">
            <w:pPr>
              <w:jc w:val="right"/>
              <w:rPr>
                <w:rFonts w:cs="Arial"/>
                <w:sz w:val="15"/>
                <w:szCs w:val="15"/>
              </w:rPr>
            </w:pPr>
            <w:r>
              <w:rPr>
                <w:rFonts w:cs="Arial"/>
                <w:sz w:val="15"/>
                <w:szCs w:val="15"/>
              </w:rPr>
              <w:t>-</w:t>
            </w:r>
          </w:p>
        </w:tc>
        <w:tc>
          <w:tcPr>
            <w:tcW w:w="613" w:type="pct"/>
            <w:tcBorders>
              <w:top w:val="nil"/>
              <w:left w:val="nil"/>
              <w:bottom w:val="nil"/>
              <w:right w:val="nil"/>
            </w:tcBorders>
            <w:shd w:val="clear" w:color="auto" w:fill="auto"/>
            <w:vAlign w:val="bottom"/>
            <w:hideMark/>
          </w:tcPr>
          <w:p w14:paraId="55C026F3" w14:textId="3C3AAE8A" w:rsidR="0063314E" w:rsidRPr="000217CD" w:rsidRDefault="0063314E" w:rsidP="0063314E">
            <w:pPr>
              <w:jc w:val="right"/>
              <w:rPr>
                <w:rFonts w:cs="Arial"/>
                <w:sz w:val="15"/>
                <w:szCs w:val="15"/>
              </w:rPr>
            </w:pPr>
            <w:r>
              <w:rPr>
                <w:rFonts w:cs="Arial"/>
                <w:sz w:val="15"/>
                <w:szCs w:val="15"/>
              </w:rPr>
              <w:t>-</w:t>
            </w:r>
          </w:p>
        </w:tc>
        <w:tc>
          <w:tcPr>
            <w:tcW w:w="766" w:type="pct"/>
            <w:tcBorders>
              <w:top w:val="nil"/>
              <w:left w:val="nil"/>
              <w:bottom w:val="nil"/>
              <w:right w:val="nil"/>
            </w:tcBorders>
            <w:shd w:val="clear" w:color="auto" w:fill="auto"/>
            <w:vAlign w:val="bottom"/>
            <w:hideMark/>
          </w:tcPr>
          <w:p w14:paraId="47A30DB2" w14:textId="3246B774" w:rsidR="0063314E" w:rsidRPr="000217CD" w:rsidRDefault="0063314E" w:rsidP="0063314E">
            <w:pPr>
              <w:jc w:val="right"/>
              <w:rPr>
                <w:rFonts w:cs="Arial"/>
                <w:iCs/>
                <w:sz w:val="15"/>
                <w:szCs w:val="15"/>
              </w:rPr>
            </w:pPr>
            <w:r>
              <w:rPr>
                <w:rFonts w:cs="Arial"/>
                <w:iCs/>
                <w:sz w:val="15"/>
                <w:szCs w:val="15"/>
              </w:rPr>
              <w:t>-</w:t>
            </w:r>
          </w:p>
        </w:tc>
        <w:tc>
          <w:tcPr>
            <w:tcW w:w="687" w:type="pct"/>
            <w:tcBorders>
              <w:top w:val="nil"/>
              <w:left w:val="nil"/>
              <w:bottom w:val="nil"/>
              <w:right w:val="nil"/>
            </w:tcBorders>
            <w:shd w:val="clear" w:color="auto" w:fill="auto"/>
            <w:vAlign w:val="bottom"/>
            <w:hideMark/>
          </w:tcPr>
          <w:p w14:paraId="55514233" w14:textId="3FE3066D" w:rsidR="0063314E" w:rsidRPr="000217CD" w:rsidRDefault="0063314E" w:rsidP="0063314E">
            <w:pPr>
              <w:jc w:val="right"/>
              <w:rPr>
                <w:rFonts w:cs="Arial"/>
                <w:sz w:val="15"/>
                <w:szCs w:val="15"/>
              </w:rPr>
            </w:pPr>
          </w:p>
        </w:tc>
      </w:tr>
      <w:tr w:rsidR="0063314E" w:rsidRPr="000217CD" w14:paraId="33B2AFC8" w14:textId="77777777" w:rsidTr="005C7591">
        <w:tc>
          <w:tcPr>
            <w:tcW w:w="995" w:type="pct"/>
            <w:tcBorders>
              <w:top w:val="nil"/>
              <w:left w:val="nil"/>
              <w:bottom w:val="nil"/>
              <w:right w:val="nil"/>
            </w:tcBorders>
            <w:shd w:val="clear" w:color="auto" w:fill="auto"/>
            <w:vAlign w:val="center"/>
            <w:hideMark/>
          </w:tcPr>
          <w:p w14:paraId="36A78A39" w14:textId="77777777" w:rsidR="0063314E" w:rsidRPr="000217CD" w:rsidRDefault="0063314E" w:rsidP="0063314E">
            <w:pPr>
              <w:jc w:val="left"/>
              <w:rPr>
                <w:rFonts w:cs="Arial"/>
                <w:iCs/>
                <w:sz w:val="15"/>
                <w:szCs w:val="15"/>
              </w:rPr>
            </w:pPr>
            <w:r w:rsidRPr="000217CD">
              <w:rPr>
                <w:rFonts w:cs="Arial"/>
                <w:iCs/>
                <w:sz w:val="15"/>
                <w:szCs w:val="15"/>
              </w:rPr>
              <w:t>Iné</w:t>
            </w:r>
          </w:p>
        </w:tc>
        <w:tc>
          <w:tcPr>
            <w:tcW w:w="476" w:type="pct"/>
            <w:tcBorders>
              <w:top w:val="nil"/>
              <w:left w:val="nil"/>
              <w:bottom w:val="nil"/>
              <w:right w:val="nil"/>
            </w:tcBorders>
            <w:shd w:val="clear" w:color="auto" w:fill="auto"/>
            <w:vAlign w:val="bottom"/>
          </w:tcPr>
          <w:p w14:paraId="546E886B" w14:textId="5DF8B661" w:rsidR="0063314E" w:rsidRPr="000217CD" w:rsidRDefault="00B163EE"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2F74574D" w14:textId="29798DE4" w:rsidR="0063314E" w:rsidRPr="000217CD" w:rsidRDefault="00B163EE" w:rsidP="0063314E">
            <w:pPr>
              <w:jc w:val="right"/>
              <w:rPr>
                <w:rFonts w:cs="Arial"/>
                <w:iCs/>
                <w:sz w:val="15"/>
                <w:szCs w:val="15"/>
              </w:rPr>
            </w:pPr>
            <w:r>
              <w:rPr>
                <w:rFonts w:cs="Arial"/>
                <w:iCs/>
                <w:sz w:val="15"/>
                <w:szCs w:val="15"/>
              </w:rPr>
              <w:t>-</w:t>
            </w:r>
          </w:p>
        </w:tc>
        <w:tc>
          <w:tcPr>
            <w:tcW w:w="918" w:type="pct"/>
            <w:tcBorders>
              <w:top w:val="nil"/>
              <w:left w:val="nil"/>
              <w:bottom w:val="nil"/>
              <w:right w:val="nil"/>
            </w:tcBorders>
            <w:shd w:val="clear" w:color="auto" w:fill="auto"/>
            <w:vAlign w:val="bottom"/>
          </w:tcPr>
          <w:p w14:paraId="1D45E411" w14:textId="7301B966" w:rsidR="0063314E" w:rsidRPr="000217CD" w:rsidRDefault="00B163EE" w:rsidP="0063314E">
            <w:pPr>
              <w:jc w:val="right"/>
              <w:rPr>
                <w:rFonts w:cs="Arial"/>
                <w:sz w:val="15"/>
                <w:szCs w:val="15"/>
              </w:rPr>
            </w:pPr>
            <w:r>
              <w:rPr>
                <w:rFonts w:cs="Arial"/>
                <w:sz w:val="15"/>
                <w:szCs w:val="15"/>
              </w:rPr>
              <w:t>-</w:t>
            </w:r>
          </w:p>
        </w:tc>
        <w:tc>
          <w:tcPr>
            <w:tcW w:w="613" w:type="pct"/>
            <w:tcBorders>
              <w:top w:val="nil"/>
              <w:left w:val="nil"/>
              <w:bottom w:val="nil"/>
              <w:right w:val="nil"/>
            </w:tcBorders>
            <w:shd w:val="clear" w:color="auto" w:fill="auto"/>
            <w:vAlign w:val="bottom"/>
            <w:hideMark/>
          </w:tcPr>
          <w:p w14:paraId="1D4B1168" w14:textId="374537D3" w:rsidR="0063314E" w:rsidRPr="000217CD" w:rsidRDefault="0063314E" w:rsidP="0063314E">
            <w:pPr>
              <w:jc w:val="right"/>
              <w:rPr>
                <w:rFonts w:cs="Arial"/>
                <w:sz w:val="15"/>
                <w:szCs w:val="15"/>
              </w:rPr>
            </w:pPr>
            <w:r>
              <w:rPr>
                <w:rFonts w:cs="Arial"/>
                <w:sz w:val="15"/>
                <w:szCs w:val="15"/>
              </w:rPr>
              <w:t>-</w:t>
            </w:r>
          </w:p>
        </w:tc>
        <w:tc>
          <w:tcPr>
            <w:tcW w:w="766" w:type="pct"/>
            <w:tcBorders>
              <w:top w:val="nil"/>
              <w:left w:val="nil"/>
              <w:bottom w:val="nil"/>
              <w:right w:val="nil"/>
            </w:tcBorders>
            <w:shd w:val="clear" w:color="auto" w:fill="auto"/>
            <w:vAlign w:val="bottom"/>
            <w:hideMark/>
          </w:tcPr>
          <w:p w14:paraId="63E78338" w14:textId="757B64E1" w:rsidR="0063314E" w:rsidRPr="000217CD" w:rsidRDefault="0063314E" w:rsidP="0063314E">
            <w:pPr>
              <w:jc w:val="right"/>
              <w:rPr>
                <w:rFonts w:cs="Arial"/>
                <w:iCs/>
                <w:sz w:val="15"/>
                <w:szCs w:val="15"/>
              </w:rPr>
            </w:pPr>
            <w:r>
              <w:rPr>
                <w:rFonts w:cs="Arial"/>
                <w:iCs/>
                <w:sz w:val="15"/>
                <w:szCs w:val="15"/>
              </w:rPr>
              <w:t>-</w:t>
            </w:r>
          </w:p>
        </w:tc>
        <w:tc>
          <w:tcPr>
            <w:tcW w:w="687" w:type="pct"/>
            <w:tcBorders>
              <w:top w:val="nil"/>
              <w:left w:val="nil"/>
              <w:bottom w:val="nil"/>
              <w:right w:val="nil"/>
            </w:tcBorders>
            <w:shd w:val="clear" w:color="auto" w:fill="auto"/>
            <w:vAlign w:val="bottom"/>
            <w:hideMark/>
          </w:tcPr>
          <w:p w14:paraId="43A1DD46" w14:textId="77777777" w:rsidR="0063314E" w:rsidRPr="000217CD" w:rsidRDefault="0063314E" w:rsidP="0063314E">
            <w:pPr>
              <w:jc w:val="right"/>
              <w:rPr>
                <w:rFonts w:cs="Arial"/>
                <w:sz w:val="15"/>
                <w:szCs w:val="15"/>
              </w:rPr>
            </w:pPr>
          </w:p>
        </w:tc>
      </w:tr>
      <w:tr w:rsidR="0063314E" w:rsidRPr="000217CD" w14:paraId="6EB697F8" w14:textId="77777777" w:rsidTr="005C7591">
        <w:tc>
          <w:tcPr>
            <w:tcW w:w="995" w:type="pct"/>
            <w:tcBorders>
              <w:top w:val="nil"/>
              <w:left w:val="nil"/>
              <w:bottom w:val="nil"/>
              <w:right w:val="nil"/>
            </w:tcBorders>
            <w:shd w:val="clear" w:color="auto" w:fill="auto"/>
            <w:vAlign w:val="center"/>
            <w:hideMark/>
          </w:tcPr>
          <w:p w14:paraId="690E4DF7" w14:textId="77777777" w:rsidR="0063314E" w:rsidRPr="000217CD" w:rsidRDefault="0063314E" w:rsidP="0063314E">
            <w:pPr>
              <w:jc w:val="left"/>
              <w:rPr>
                <w:rFonts w:cs="Arial"/>
                <w:b/>
                <w:bCs/>
                <w:sz w:val="15"/>
                <w:szCs w:val="15"/>
              </w:rPr>
            </w:pPr>
            <w:r w:rsidRPr="000217CD">
              <w:rPr>
                <w:rFonts w:cs="Arial"/>
                <w:b/>
                <w:bCs/>
                <w:sz w:val="15"/>
                <w:szCs w:val="15"/>
              </w:rPr>
              <w:t>Spolu</w:t>
            </w:r>
          </w:p>
        </w:tc>
        <w:tc>
          <w:tcPr>
            <w:tcW w:w="476" w:type="pct"/>
            <w:tcBorders>
              <w:top w:val="single" w:sz="4" w:space="0" w:color="auto"/>
              <w:left w:val="nil"/>
              <w:bottom w:val="nil"/>
              <w:right w:val="nil"/>
            </w:tcBorders>
            <w:shd w:val="clear" w:color="auto" w:fill="auto"/>
            <w:vAlign w:val="bottom"/>
          </w:tcPr>
          <w:p w14:paraId="64D1F36A" w14:textId="0399D9F9" w:rsidR="0063314E" w:rsidRPr="000217CD" w:rsidRDefault="0063314E" w:rsidP="0063314E">
            <w:pPr>
              <w:jc w:val="right"/>
              <w:rPr>
                <w:rFonts w:cs="Arial"/>
                <w:b/>
                <w:bCs/>
                <w:sz w:val="15"/>
                <w:szCs w:val="15"/>
              </w:rPr>
            </w:pPr>
          </w:p>
        </w:tc>
        <w:tc>
          <w:tcPr>
            <w:tcW w:w="545" w:type="pct"/>
            <w:tcBorders>
              <w:top w:val="single" w:sz="4" w:space="0" w:color="auto"/>
              <w:left w:val="nil"/>
              <w:bottom w:val="nil"/>
              <w:right w:val="nil"/>
            </w:tcBorders>
            <w:shd w:val="clear" w:color="auto" w:fill="auto"/>
            <w:vAlign w:val="bottom"/>
          </w:tcPr>
          <w:p w14:paraId="65741EEB" w14:textId="19D9F3AB" w:rsidR="0063314E" w:rsidRPr="000217CD" w:rsidRDefault="00A129E7" w:rsidP="0063314E">
            <w:pPr>
              <w:jc w:val="right"/>
              <w:rPr>
                <w:rFonts w:cs="Arial"/>
                <w:b/>
                <w:bCs/>
                <w:sz w:val="15"/>
                <w:szCs w:val="15"/>
              </w:rPr>
            </w:pPr>
            <w:r>
              <w:rPr>
                <w:rFonts w:cs="Arial"/>
                <w:b/>
                <w:bCs/>
                <w:sz w:val="15"/>
                <w:szCs w:val="15"/>
              </w:rPr>
              <w:t xml:space="preserve">170 712 </w:t>
            </w:r>
          </w:p>
        </w:tc>
        <w:tc>
          <w:tcPr>
            <w:tcW w:w="918" w:type="pct"/>
            <w:tcBorders>
              <w:top w:val="single" w:sz="4" w:space="0" w:color="auto"/>
              <w:left w:val="nil"/>
              <w:bottom w:val="nil"/>
              <w:right w:val="nil"/>
            </w:tcBorders>
            <w:shd w:val="clear" w:color="auto" w:fill="auto"/>
            <w:vAlign w:val="bottom"/>
          </w:tcPr>
          <w:p w14:paraId="32D30F6A" w14:textId="298CB565" w:rsidR="0063314E" w:rsidRPr="000217CD" w:rsidRDefault="009147B6" w:rsidP="0063314E">
            <w:pPr>
              <w:ind w:right="-57"/>
              <w:jc w:val="right"/>
              <w:rPr>
                <w:rFonts w:cs="Arial"/>
                <w:b/>
                <w:bCs/>
                <w:sz w:val="15"/>
                <w:szCs w:val="15"/>
              </w:rPr>
            </w:pPr>
            <w:r>
              <w:rPr>
                <w:rFonts w:cs="Arial"/>
                <w:b/>
                <w:bCs/>
                <w:sz w:val="15"/>
                <w:szCs w:val="15"/>
              </w:rPr>
              <w:t>2</w:t>
            </w:r>
            <w:r w:rsidR="00B163EE">
              <w:rPr>
                <w:rFonts w:cs="Arial"/>
                <w:b/>
                <w:bCs/>
                <w:sz w:val="15"/>
                <w:szCs w:val="15"/>
              </w:rPr>
              <w:t>5,92</w:t>
            </w:r>
            <w:r>
              <w:rPr>
                <w:rFonts w:cs="Arial"/>
                <w:b/>
                <w:bCs/>
                <w:sz w:val="15"/>
                <w:szCs w:val="15"/>
              </w:rPr>
              <w:t>%</w:t>
            </w:r>
          </w:p>
        </w:tc>
        <w:tc>
          <w:tcPr>
            <w:tcW w:w="613" w:type="pct"/>
            <w:tcBorders>
              <w:top w:val="single" w:sz="4" w:space="0" w:color="auto"/>
              <w:left w:val="nil"/>
              <w:bottom w:val="nil"/>
              <w:right w:val="nil"/>
            </w:tcBorders>
            <w:shd w:val="clear" w:color="auto" w:fill="auto"/>
            <w:vAlign w:val="bottom"/>
            <w:hideMark/>
          </w:tcPr>
          <w:p w14:paraId="66031A84" w14:textId="32A95A52" w:rsidR="0063314E" w:rsidRPr="000217CD" w:rsidRDefault="0063314E" w:rsidP="0063314E">
            <w:pPr>
              <w:jc w:val="right"/>
              <w:rPr>
                <w:rFonts w:cs="Arial"/>
                <w:b/>
                <w:bCs/>
                <w:sz w:val="15"/>
                <w:szCs w:val="15"/>
              </w:rPr>
            </w:pPr>
          </w:p>
        </w:tc>
        <w:tc>
          <w:tcPr>
            <w:tcW w:w="766" w:type="pct"/>
            <w:tcBorders>
              <w:top w:val="single" w:sz="4" w:space="0" w:color="auto"/>
              <w:left w:val="nil"/>
              <w:bottom w:val="nil"/>
              <w:right w:val="nil"/>
            </w:tcBorders>
            <w:shd w:val="clear" w:color="auto" w:fill="auto"/>
            <w:vAlign w:val="bottom"/>
            <w:hideMark/>
          </w:tcPr>
          <w:p w14:paraId="201D1EF5" w14:textId="1617A781" w:rsidR="0063314E" w:rsidRPr="000217CD" w:rsidRDefault="0063314E" w:rsidP="0063314E">
            <w:pPr>
              <w:jc w:val="right"/>
              <w:rPr>
                <w:rFonts w:cs="Arial"/>
                <w:b/>
                <w:bCs/>
                <w:sz w:val="15"/>
                <w:szCs w:val="15"/>
              </w:rPr>
            </w:pPr>
            <w:r>
              <w:rPr>
                <w:rFonts w:cs="Arial"/>
                <w:b/>
                <w:bCs/>
                <w:sz w:val="15"/>
                <w:szCs w:val="15"/>
              </w:rPr>
              <w:t>7 247</w:t>
            </w:r>
          </w:p>
        </w:tc>
        <w:tc>
          <w:tcPr>
            <w:tcW w:w="687" w:type="pct"/>
            <w:tcBorders>
              <w:top w:val="single" w:sz="4" w:space="0" w:color="auto"/>
              <w:left w:val="nil"/>
              <w:bottom w:val="nil"/>
              <w:right w:val="nil"/>
            </w:tcBorders>
            <w:shd w:val="clear" w:color="auto" w:fill="auto"/>
            <w:vAlign w:val="bottom"/>
            <w:hideMark/>
          </w:tcPr>
          <w:p w14:paraId="18397127" w14:textId="2481C21A" w:rsidR="0063314E" w:rsidRPr="000217CD" w:rsidRDefault="0063314E" w:rsidP="0063314E">
            <w:pPr>
              <w:ind w:right="-57"/>
              <w:jc w:val="right"/>
              <w:rPr>
                <w:rFonts w:cs="Arial"/>
                <w:b/>
                <w:bCs/>
                <w:sz w:val="15"/>
                <w:szCs w:val="15"/>
              </w:rPr>
            </w:pPr>
            <w:r>
              <w:rPr>
                <w:rFonts w:cs="Arial"/>
                <w:b/>
                <w:bCs/>
                <w:sz w:val="15"/>
                <w:szCs w:val="15"/>
              </w:rPr>
              <w:t>(7,96%)</w:t>
            </w:r>
          </w:p>
        </w:tc>
      </w:tr>
      <w:tr w:rsidR="0063314E" w:rsidRPr="000217CD" w14:paraId="1445AAD2" w14:textId="77777777" w:rsidTr="005C7591">
        <w:tc>
          <w:tcPr>
            <w:tcW w:w="995" w:type="pct"/>
            <w:tcBorders>
              <w:top w:val="nil"/>
              <w:left w:val="nil"/>
              <w:bottom w:val="nil"/>
              <w:right w:val="nil"/>
            </w:tcBorders>
            <w:shd w:val="clear" w:color="auto" w:fill="auto"/>
            <w:vAlign w:val="center"/>
            <w:hideMark/>
          </w:tcPr>
          <w:p w14:paraId="6DF0E4C6" w14:textId="77777777" w:rsidR="0063314E" w:rsidRPr="000217CD" w:rsidRDefault="0063314E" w:rsidP="0063314E">
            <w:pPr>
              <w:jc w:val="left"/>
              <w:rPr>
                <w:rFonts w:cs="Arial"/>
                <w:b/>
                <w:bCs/>
                <w:sz w:val="15"/>
                <w:szCs w:val="15"/>
              </w:rPr>
            </w:pPr>
          </w:p>
        </w:tc>
        <w:tc>
          <w:tcPr>
            <w:tcW w:w="476" w:type="pct"/>
            <w:tcBorders>
              <w:top w:val="nil"/>
              <w:left w:val="nil"/>
              <w:bottom w:val="nil"/>
              <w:right w:val="nil"/>
            </w:tcBorders>
            <w:shd w:val="clear" w:color="auto" w:fill="auto"/>
            <w:vAlign w:val="bottom"/>
          </w:tcPr>
          <w:p w14:paraId="4D857E7C" w14:textId="77777777" w:rsidR="0063314E" w:rsidRPr="000217CD" w:rsidRDefault="0063314E" w:rsidP="0063314E">
            <w:pPr>
              <w:jc w:val="right"/>
              <w:rPr>
                <w:sz w:val="15"/>
                <w:szCs w:val="15"/>
              </w:rPr>
            </w:pPr>
          </w:p>
        </w:tc>
        <w:tc>
          <w:tcPr>
            <w:tcW w:w="545" w:type="pct"/>
            <w:tcBorders>
              <w:top w:val="nil"/>
              <w:left w:val="nil"/>
              <w:bottom w:val="nil"/>
              <w:right w:val="nil"/>
            </w:tcBorders>
            <w:shd w:val="clear" w:color="auto" w:fill="auto"/>
            <w:vAlign w:val="bottom"/>
          </w:tcPr>
          <w:p w14:paraId="15522CF2" w14:textId="77777777" w:rsidR="0063314E" w:rsidRPr="000217CD" w:rsidRDefault="0063314E" w:rsidP="0063314E">
            <w:pPr>
              <w:jc w:val="right"/>
              <w:rPr>
                <w:sz w:val="15"/>
                <w:szCs w:val="15"/>
              </w:rPr>
            </w:pPr>
          </w:p>
        </w:tc>
        <w:tc>
          <w:tcPr>
            <w:tcW w:w="918" w:type="pct"/>
            <w:tcBorders>
              <w:top w:val="nil"/>
              <w:left w:val="nil"/>
              <w:bottom w:val="nil"/>
              <w:right w:val="nil"/>
            </w:tcBorders>
            <w:shd w:val="clear" w:color="auto" w:fill="auto"/>
            <w:vAlign w:val="bottom"/>
          </w:tcPr>
          <w:p w14:paraId="0C9307D9" w14:textId="77777777" w:rsidR="0063314E" w:rsidRPr="000217CD" w:rsidRDefault="0063314E" w:rsidP="0063314E">
            <w:pPr>
              <w:jc w:val="right"/>
              <w:rPr>
                <w:sz w:val="15"/>
                <w:szCs w:val="15"/>
              </w:rPr>
            </w:pPr>
          </w:p>
        </w:tc>
        <w:tc>
          <w:tcPr>
            <w:tcW w:w="613" w:type="pct"/>
            <w:tcBorders>
              <w:top w:val="nil"/>
              <w:left w:val="nil"/>
              <w:bottom w:val="nil"/>
              <w:right w:val="nil"/>
            </w:tcBorders>
            <w:shd w:val="clear" w:color="auto" w:fill="auto"/>
            <w:vAlign w:val="bottom"/>
            <w:hideMark/>
          </w:tcPr>
          <w:p w14:paraId="7FA0D1B1" w14:textId="77777777" w:rsidR="0063314E" w:rsidRPr="000217CD" w:rsidRDefault="0063314E" w:rsidP="0063314E">
            <w:pPr>
              <w:jc w:val="right"/>
              <w:rPr>
                <w:sz w:val="15"/>
                <w:szCs w:val="15"/>
              </w:rPr>
            </w:pPr>
          </w:p>
        </w:tc>
        <w:tc>
          <w:tcPr>
            <w:tcW w:w="766" w:type="pct"/>
            <w:tcBorders>
              <w:top w:val="nil"/>
              <w:left w:val="nil"/>
              <w:bottom w:val="nil"/>
              <w:right w:val="nil"/>
            </w:tcBorders>
            <w:shd w:val="clear" w:color="auto" w:fill="auto"/>
            <w:vAlign w:val="bottom"/>
            <w:hideMark/>
          </w:tcPr>
          <w:p w14:paraId="5799668A" w14:textId="77777777" w:rsidR="0063314E" w:rsidRPr="000217CD" w:rsidRDefault="0063314E" w:rsidP="0063314E">
            <w:pPr>
              <w:jc w:val="right"/>
              <w:rPr>
                <w:sz w:val="15"/>
                <w:szCs w:val="15"/>
              </w:rPr>
            </w:pPr>
          </w:p>
        </w:tc>
        <w:tc>
          <w:tcPr>
            <w:tcW w:w="687" w:type="pct"/>
            <w:tcBorders>
              <w:top w:val="nil"/>
              <w:left w:val="nil"/>
              <w:bottom w:val="nil"/>
              <w:right w:val="nil"/>
            </w:tcBorders>
            <w:shd w:val="clear" w:color="auto" w:fill="auto"/>
            <w:vAlign w:val="bottom"/>
            <w:hideMark/>
          </w:tcPr>
          <w:p w14:paraId="32FFA40F" w14:textId="77777777" w:rsidR="0063314E" w:rsidRPr="000217CD" w:rsidRDefault="0063314E" w:rsidP="0063314E">
            <w:pPr>
              <w:jc w:val="right"/>
              <w:rPr>
                <w:sz w:val="15"/>
                <w:szCs w:val="15"/>
              </w:rPr>
            </w:pPr>
          </w:p>
        </w:tc>
      </w:tr>
      <w:tr w:rsidR="0063314E" w:rsidRPr="000217CD" w14:paraId="08D390A4" w14:textId="77777777" w:rsidTr="005C7591">
        <w:tc>
          <w:tcPr>
            <w:tcW w:w="995" w:type="pct"/>
            <w:tcBorders>
              <w:top w:val="nil"/>
              <w:left w:val="nil"/>
              <w:bottom w:val="nil"/>
              <w:right w:val="nil"/>
            </w:tcBorders>
            <w:shd w:val="clear" w:color="auto" w:fill="auto"/>
            <w:vAlign w:val="center"/>
            <w:hideMark/>
          </w:tcPr>
          <w:p w14:paraId="4FB6E5D2" w14:textId="77777777" w:rsidR="0063314E" w:rsidRPr="000217CD" w:rsidRDefault="0063314E" w:rsidP="0063314E">
            <w:pPr>
              <w:jc w:val="left"/>
              <w:rPr>
                <w:rFonts w:cs="Arial"/>
                <w:sz w:val="15"/>
                <w:szCs w:val="15"/>
              </w:rPr>
            </w:pPr>
            <w:r w:rsidRPr="000217CD">
              <w:rPr>
                <w:rFonts w:cs="Arial"/>
                <w:sz w:val="15"/>
                <w:szCs w:val="15"/>
              </w:rPr>
              <w:t>Splatná daň z príjmov</w:t>
            </w:r>
          </w:p>
        </w:tc>
        <w:tc>
          <w:tcPr>
            <w:tcW w:w="476" w:type="pct"/>
            <w:tcBorders>
              <w:top w:val="nil"/>
              <w:left w:val="nil"/>
              <w:bottom w:val="nil"/>
              <w:right w:val="nil"/>
            </w:tcBorders>
            <w:shd w:val="clear" w:color="auto" w:fill="auto"/>
            <w:vAlign w:val="bottom"/>
          </w:tcPr>
          <w:p w14:paraId="369B9796" w14:textId="77777777" w:rsidR="0063314E" w:rsidRPr="000217CD" w:rsidRDefault="0063314E" w:rsidP="0063314E">
            <w:pPr>
              <w:jc w:val="right"/>
              <w:rPr>
                <w:rFonts w:cs="Arial"/>
                <w:sz w:val="15"/>
                <w:szCs w:val="15"/>
              </w:rPr>
            </w:pPr>
          </w:p>
        </w:tc>
        <w:tc>
          <w:tcPr>
            <w:tcW w:w="545" w:type="pct"/>
            <w:tcBorders>
              <w:top w:val="nil"/>
              <w:left w:val="nil"/>
              <w:bottom w:val="nil"/>
              <w:right w:val="nil"/>
            </w:tcBorders>
            <w:shd w:val="clear" w:color="auto" w:fill="auto"/>
            <w:vAlign w:val="bottom"/>
          </w:tcPr>
          <w:p w14:paraId="0A13175C" w14:textId="1E2A13A5" w:rsidR="0063314E" w:rsidRPr="00282FDB" w:rsidRDefault="00F57039" w:rsidP="0063314E">
            <w:pPr>
              <w:jc w:val="right"/>
              <w:rPr>
                <w:rFonts w:cs="Arial"/>
                <w:iCs/>
                <w:sz w:val="15"/>
                <w:szCs w:val="15"/>
              </w:rPr>
            </w:pPr>
            <w:r w:rsidRPr="00282FDB">
              <w:rPr>
                <w:rFonts w:cs="Arial"/>
                <w:iCs/>
                <w:sz w:val="15"/>
                <w:szCs w:val="15"/>
              </w:rPr>
              <w:t>155 236</w:t>
            </w:r>
          </w:p>
        </w:tc>
        <w:tc>
          <w:tcPr>
            <w:tcW w:w="918" w:type="pct"/>
            <w:tcBorders>
              <w:top w:val="nil"/>
              <w:left w:val="nil"/>
              <w:bottom w:val="nil"/>
              <w:right w:val="nil"/>
            </w:tcBorders>
            <w:shd w:val="clear" w:color="auto" w:fill="auto"/>
            <w:noWrap/>
            <w:vAlign w:val="bottom"/>
          </w:tcPr>
          <w:p w14:paraId="1973CAF0" w14:textId="4F406C3E" w:rsidR="0063314E" w:rsidRPr="00282FDB" w:rsidRDefault="00B163EE" w:rsidP="0063314E">
            <w:pPr>
              <w:ind w:right="-57"/>
              <w:jc w:val="right"/>
              <w:rPr>
                <w:rFonts w:cs="Arial"/>
                <w:iCs/>
                <w:sz w:val="15"/>
                <w:szCs w:val="15"/>
              </w:rPr>
            </w:pPr>
            <w:r>
              <w:rPr>
                <w:rFonts w:cs="Arial"/>
                <w:iCs/>
                <w:sz w:val="15"/>
                <w:szCs w:val="15"/>
              </w:rPr>
              <w:t>23,57%</w:t>
            </w:r>
            <w:r w:rsidR="00FD76BE" w:rsidRPr="00282FDB" w:rsidDel="0063314E">
              <w:rPr>
                <w:rFonts w:cs="Arial"/>
                <w:iCs/>
                <w:sz w:val="15"/>
                <w:szCs w:val="15"/>
              </w:rPr>
              <w:t xml:space="preserve"> </w:t>
            </w:r>
          </w:p>
        </w:tc>
        <w:tc>
          <w:tcPr>
            <w:tcW w:w="613" w:type="pct"/>
            <w:tcBorders>
              <w:top w:val="nil"/>
              <w:left w:val="nil"/>
              <w:bottom w:val="nil"/>
              <w:right w:val="nil"/>
            </w:tcBorders>
            <w:shd w:val="clear" w:color="auto" w:fill="auto"/>
            <w:vAlign w:val="bottom"/>
          </w:tcPr>
          <w:p w14:paraId="0A3D1A9A" w14:textId="77777777" w:rsidR="0063314E" w:rsidRPr="000217CD" w:rsidRDefault="0063314E" w:rsidP="0063314E">
            <w:pPr>
              <w:jc w:val="right"/>
              <w:rPr>
                <w:rFonts w:cs="Arial"/>
                <w:sz w:val="15"/>
                <w:szCs w:val="15"/>
              </w:rPr>
            </w:pPr>
          </w:p>
        </w:tc>
        <w:tc>
          <w:tcPr>
            <w:tcW w:w="766" w:type="pct"/>
            <w:tcBorders>
              <w:top w:val="nil"/>
              <w:left w:val="nil"/>
              <w:bottom w:val="nil"/>
              <w:right w:val="nil"/>
            </w:tcBorders>
            <w:shd w:val="clear" w:color="auto" w:fill="auto"/>
            <w:vAlign w:val="bottom"/>
            <w:hideMark/>
          </w:tcPr>
          <w:p w14:paraId="65324F60" w14:textId="7585756A" w:rsidR="0063314E" w:rsidRPr="000217CD" w:rsidRDefault="0063314E" w:rsidP="0063314E">
            <w:pPr>
              <w:jc w:val="right"/>
              <w:rPr>
                <w:rFonts w:cs="Arial"/>
                <w:sz w:val="15"/>
                <w:szCs w:val="15"/>
              </w:rPr>
            </w:pPr>
            <w:r>
              <w:rPr>
                <w:rFonts w:cs="Arial"/>
                <w:sz w:val="15"/>
                <w:szCs w:val="15"/>
              </w:rPr>
              <w:t>23 666</w:t>
            </w:r>
          </w:p>
        </w:tc>
        <w:tc>
          <w:tcPr>
            <w:tcW w:w="687" w:type="pct"/>
            <w:tcBorders>
              <w:top w:val="nil"/>
              <w:left w:val="nil"/>
              <w:bottom w:val="nil"/>
              <w:right w:val="nil"/>
            </w:tcBorders>
            <w:shd w:val="clear" w:color="auto" w:fill="auto"/>
            <w:noWrap/>
            <w:vAlign w:val="bottom"/>
            <w:hideMark/>
          </w:tcPr>
          <w:p w14:paraId="561BF003" w14:textId="1BF65D1E" w:rsidR="0063314E" w:rsidRPr="000217CD" w:rsidRDefault="0063314E" w:rsidP="0063314E">
            <w:pPr>
              <w:ind w:right="-57"/>
              <w:jc w:val="right"/>
              <w:rPr>
                <w:rFonts w:cs="Arial"/>
                <w:sz w:val="15"/>
                <w:szCs w:val="15"/>
              </w:rPr>
            </w:pPr>
            <w:r>
              <w:rPr>
                <w:rFonts w:cs="Arial"/>
                <w:sz w:val="15"/>
                <w:szCs w:val="15"/>
              </w:rPr>
              <w:t>(25,99%)</w:t>
            </w:r>
          </w:p>
        </w:tc>
      </w:tr>
      <w:tr w:rsidR="0063314E" w:rsidRPr="000217CD" w14:paraId="34A33AEF" w14:textId="77777777" w:rsidTr="005C7591">
        <w:tc>
          <w:tcPr>
            <w:tcW w:w="995" w:type="pct"/>
            <w:tcBorders>
              <w:top w:val="nil"/>
              <w:left w:val="nil"/>
              <w:bottom w:val="nil"/>
              <w:right w:val="nil"/>
            </w:tcBorders>
            <w:shd w:val="clear" w:color="auto" w:fill="auto"/>
            <w:vAlign w:val="center"/>
            <w:hideMark/>
          </w:tcPr>
          <w:p w14:paraId="3760861F" w14:textId="77777777" w:rsidR="0063314E" w:rsidRPr="000217CD" w:rsidRDefault="0063314E" w:rsidP="0063314E">
            <w:pPr>
              <w:jc w:val="left"/>
              <w:rPr>
                <w:rFonts w:cs="Arial"/>
                <w:sz w:val="15"/>
                <w:szCs w:val="15"/>
              </w:rPr>
            </w:pPr>
            <w:r w:rsidRPr="000217CD">
              <w:rPr>
                <w:rFonts w:cs="Arial"/>
                <w:sz w:val="15"/>
                <w:szCs w:val="15"/>
              </w:rPr>
              <w:t>Odložená daň z príjmov</w:t>
            </w:r>
          </w:p>
        </w:tc>
        <w:tc>
          <w:tcPr>
            <w:tcW w:w="476" w:type="pct"/>
            <w:tcBorders>
              <w:top w:val="nil"/>
              <w:left w:val="nil"/>
              <w:bottom w:val="nil"/>
              <w:right w:val="nil"/>
            </w:tcBorders>
            <w:shd w:val="clear" w:color="auto" w:fill="auto"/>
            <w:vAlign w:val="bottom"/>
          </w:tcPr>
          <w:p w14:paraId="0D0622FD" w14:textId="77777777" w:rsidR="0063314E" w:rsidRPr="000217CD" w:rsidRDefault="0063314E" w:rsidP="0063314E">
            <w:pPr>
              <w:jc w:val="right"/>
              <w:rPr>
                <w:rFonts w:cs="Arial"/>
                <w:sz w:val="15"/>
                <w:szCs w:val="15"/>
              </w:rPr>
            </w:pPr>
          </w:p>
        </w:tc>
        <w:tc>
          <w:tcPr>
            <w:tcW w:w="545" w:type="pct"/>
            <w:tcBorders>
              <w:top w:val="nil"/>
              <w:left w:val="nil"/>
              <w:bottom w:val="single" w:sz="4" w:space="0" w:color="auto"/>
              <w:right w:val="nil"/>
            </w:tcBorders>
            <w:shd w:val="clear" w:color="auto" w:fill="auto"/>
            <w:vAlign w:val="bottom"/>
          </w:tcPr>
          <w:p w14:paraId="3F790194" w14:textId="555F1A3E" w:rsidR="0063314E" w:rsidRPr="00282FDB" w:rsidRDefault="005977CA" w:rsidP="005C7591">
            <w:pPr>
              <w:jc w:val="right"/>
              <w:rPr>
                <w:rFonts w:cs="Arial"/>
                <w:iCs/>
                <w:sz w:val="15"/>
                <w:szCs w:val="15"/>
              </w:rPr>
            </w:pPr>
            <w:r w:rsidRPr="00282FDB">
              <w:rPr>
                <w:rFonts w:cs="Arial"/>
                <w:iCs/>
                <w:sz w:val="15"/>
                <w:szCs w:val="15"/>
              </w:rPr>
              <w:t xml:space="preserve">15 476 </w:t>
            </w:r>
          </w:p>
        </w:tc>
        <w:tc>
          <w:tcPr>
            <w:tcW w:w="918" w:type="pct"/>
            <w:tcBorders>
              <w:top w:val="nil"/>
              <w:left w:val="nil"/>
              <w:bottom w:val="single" w:sz="4" w:space="0" w:color="auto"/>
              <w:right w:val="nil"/>
            </w:tcBorders>
            <w:shd w:val="clear" w:color="auto" w:fill="auto"/>
            <w:noWrap/>
            <w:vAlign w:val="bottom"/>
          </w:tcPr>
          <w:p w14:paraId="203E510D" w14:textId="3C7EAE44" w:rsidR="0063314E" w:rsidRPr="00282FDB" w:rsidRDefault="00B163EE">
            <w:pPr>
              <w:jc w:val="right"/>
              <w:rPr>
                <w:rFonts w:cs="Arial"/>
                <w:iCs/>
                <w:sz w:val="15"/>
                <w:szCs w:val="15"/>
              </w:rPr>
            </w:pPr>
            <w:r>
              <w:rPr>
                <w:rFonts w:cs="Arial"/>
                <w:iCs/>
                <w:sz w:val="15"/>
                <w:szCs w:val="15"/>
              </w:rPr>
              <w:t>2,35%</w:t>
            </w:r>
          </w:p>
        </w:tc>
        <w:tc>
          <w:tcPr>
            <w:tcW w:w="613" w:type="pct"/>
            <w:tcBorders>
              <w:top w:val="nil"/>
              <w:left w:val="nil"/>
              <w:bottom w:val="nil"/>
              <w:right w:val="nil"/>
            </w:tcBorders>
            <w:shd w:val="clear" w:color="auto" w:fill="auto"/>
            <w:vAlign w:val="bottom"/>
          </w:tcPr>
          <w:p w14:paraId="11B821BD" w14:textId="77777777" w:rsidR="0063314E" w:rsidRPr="000217CD" w:rsidRDefault="0063314E" w:rsidP="0063314E">
            <w:pPr>
              <w:jc w:val="right"/>
              <w:rPr>
                <w:rFonts w:cs="Arial"/>
                <w:sz w:val="15"/>
                <w:szCs w:val="15"/>
              </w:rPr>
            </w:pPr>
          </w:p>
        </w:tc>
        <w:tc>
          <w:tcPr>
            <w:tcW w:w="766" w:type="pct"/>
            <w:tcBorders>
              <w:top w:val="nil"/>
              <w:left w:val="nil"/>
              <w:bottom w:val="single" w:sz="4" w:space="0" w:color="auto"/>
              <w:right w:val="nil"/>
            </w:tcBorders>
            <w:shd w:val="clear" w:color="auto" w:fill="auto"/>
            <w:vAlign w:val="bottom"/>
            <w:hideMark/>
          </w:tcPr>
          <w:p w14:paraId="5FF3041C" w14:textId="62F03633" w:rsidR="0063314E" w:rsidRPr="000217CD" w:rsidRDefault="0063314E" w:rsidP="0063314E">
            <w:pPr>
              <w:jc w:val="right"/>
              <w:rPr>
                <w:rFonts w:cs="Arial"/>
                <w:sz w:val="15"/>
                <w:szCs w:val="15"/>
              </w:rPr>
            </w:pPr>
            <w:r>
              <w:rPr>
                <w:rFonts w:cs="Arial"/>
                <w:sz w:val="15"/>
                <w:szCs w:val="15"/>
              </w:rPr>
              <w:t>(16 419)</w:t>
            </w:r>
          </w:p>
        </w:tc>
        <w:tc>
          <w:tcPr>
            <w:tcW w:w="687" w:type="pct"/>
            <w:tcBorders>
              <w:top w:val="nil"/>
              <w:left w:val="nil"/>
              <w:bottom w:val="single" w:sz="4" w:space="0" w:color="auto"/>
              <w:right w:val="nil"/>
            </w:tcBorders>
            <w:shd w:val="clear" w:color="auto" w:fill="auto"/>
            <w:noWrap/>
            <w:vAlign w:val="bottom"/>
            <w:hideMark/>
          </w:tcPr>
          <w:p w14:paraId="08F185B6" w14:textId="345C3804" w:rsidR="0063314E" w:rsidRPr="000217CD" w:rsidRDefault="0063314E" w:rsidP="0063314E">
            <w:pPr>
              <w:ind w:right="-57"/>
              <w:jc w:val="right"/>
              <w:rPr>
                <w:rFonts w:cs="Arial"/>
                <w:sz w:val="15"/>
                <w:szCs w:val="15"/>
              </w:rPr>
            </w:pPr>
            <w:r>
              <w:rPr>
                <w:rFonts w:cs="Arial"/>
                <w:sz w:val="15"/>
                <w:szCs w:val="15"/>
              </w:rPr>
              <w:t>18,03%</w:t>
            </w:r>
          </w:p>
        </w:tc>
      </w:tr>
      <w:tr w:rsidR="0063314E" w:rsidRPr="000217CD" w14:paraId="42AD5246" w14:textId="77777777" w:rsidTr="005C7591">
        <w:tc>
          <w:tcPr>
            <w:tcW w:w="995" w:type="pct"/>
            <w:tcBorders>
              <w:top w:val="nil"/>
              <w:left w:val="nil"/>
              <w:bottom w:val="single" w:sz="8" w:space="0" w:color="auto"/>
              <w:right w:val="nil"/>
            </w:tcBorders>
            <w:shd w:val="clear" w:color="auto" w:fill="auto"/>
            <w:vAlign w:val="center"/>
            <w:hideMark/>
          </w:tcPr>
          <w:p w14:paraId="7518B5EB" w14:textId="77777777" w:rsidR="0063314E" w:rsidRPr="000217CD" w:rsidRDefault="0063314E" w:rsidP="0063314E">
            <w:pPr>
              <w:jc w:val="left"/>
              <w:rPr>
                <w:rFonts w:cs="Arial"/>
                <w:b/>
                <w:bCs/>
                <w:sz w:val="15"/>
                <w:szCs w:val="15"/>
              </w:rPr>
            </w:pPr>
            <w:r w:rsidRPr="000217CD">
              <w:rPr>
                <w:rFonts w:cs="Arial"/>
                <w:b/>
                <w:bCs/>
                <w:sz w:val="15"/>
                <w:szCs w:val="15"/>
              </w:rPr>
              <w:t>Celková daň z príjmov</w:t>
            </w:r>
          </w:p>
        </w:tc>
        <w:tc>
          <w:tcPr>
            <w:tcW w:w="476" w:type="pct"/>
            <w:tcBorders>
              <w:top w:val="nil"/>
              <w:left w:val="nil"/>
              <w:bottom w:val="single" w:sz="8" w:space="0" w:color="auto"/>
              <w:right w:val="nil"/>
            </w:tcBorders>
            <w:shd w:val="clear" w:color="auto" w:fill="auto"/>
            <w:vAlign w:val="bottom"/>
          </w:tcPr>
          <w:p w14:paraId="5007E311" w14:textId="77777777" w:rsidR="0063314E" w:rsidRPr="000217CD" w:rsidRDefault="0063314E" w:rsidP="0063314E">
            <w:pPr>
              <w:jc w:val="right"/>
              <w:rPr>
                <w:rFonts w:cs="Arial"/>
                <w:b/>
                <w:bCs/>
                <w:sz w:val="15"/>
                <w:szCs w:val="15"/>
              </w:rPr>
            </w:pPr>
          </w:p>
        </w:tc>
        <w:tc>
          <w:tcPr>
            <w:tcW w:w="545" w:type="pct"/>
            <w:tcBorders>
              <w:top w:val="nil"/>
              <w:left w:val="nil"/>
              <w:bottom w:val="single" w:sz="8" w:space="0" w:color="auto"/>
              <w:right w:val="nil"/>
            </w:tcBorders>
            <w:shd w:val="clear" w:color="auto" w:fill="auto"/>
            <w:vAlign w:val="bottom"/>
          </w:tcPr>
          <w:p w14:paraId="599EF631" w14:textId="50DDC419" w:rsidR="0063314E" w:rsidRPr="000217CD" w:rsidRDefault="005977CA" w:rsidP="0063314E">
            <w:pPr>
              <w:jc w:val="right"/>
              <w:rPr>
                <w:rFonts w:cs="Arial"/>
                <w:b/>
                <w:bCs/>
                <w:sz w:val="15"/>
                <w:szCs w:val="15"/>
              </w:rPr>
            </w:pPr>
            <w:r>
              <w:rPr>
                <w:rFonts w:cs="Arial"/>
                <w:b/>
                <w:bCs/>
                <w:sz w:val="15"/>
                <w:szCs w:val="15"/>
              </w:rPr>
              <w:t xml:space="preserve">170 712 </w:t>
            </w:r>
          </w:p>
        </w:tc>
        <w:tc>
          <w:tcPr>
            <w:tcW w:w="918" w:type="pct"/>
            <w:tcBorders>
              <w:top w:val="single" w:sz="4" w:space="0" w:color="auto"/>
              <w:left w:val="nil"/>
              <w:bottom w:val="single" w:sz="8" w:space="0" w:color="auto"/>
              <w:right w:val="nil"/>
            </w:tcBorders>
            <w:shd w:val="clear" w:color="auto" w:fill="auto"/>
            <w:vAlign w:val="bottom"/>
          </w:tcPr>
          <w:p w14:paraId="425788AC" w14:textId="5C9CD441" w:rsidR="0063314E" w:rsidRPr="000217CD" w:rsidRDefault="00DD6C66" w:rsidP="0063314E">
            <w:pPr>
              <w:ind w:right="-57"/>
              <w:jc w:val="right"/>
              <w:rPr>
                <w:rFonts w:cs="Arial"/>
                <w:b/>
                <w:bCs/>
                <w:sz w:val="15"/>
                <w:szCs w:val="15"/>
              </w:rPr>
            </w:pPr>
            <w:r>
              <w:rPr>
                <w:rFonts w:cs="Arial"/>
                <w:b/>
                <w:bCs/>
                <w:sz w:val="15"/>
                <w:szCs w:val="15"/>
              </w:rPr>
              <w:t>2</w:t>
            </w:r>
            <w:r w:rsidR="00B163EE">
              <w:rPr>
                <w:rFonts w:cs="Arial"/>
                <w:b/>
                <w:bCs/>
                <w:sz w:val="15"/>
                <w:szCs w:val="15"/>
              </w:rPr>
              <w:t>5,92</w:t>
            </w:r>
            <w:r>
              <w:rPr>
                <w:rFonts w:cs="Arial"/>
                <w:b/>
                <w:bCs/>
                <w:sz w:val="15"/>
                <w:szCs w:val="15"/>
              </w:rPr>
              <w:t>%</w:t>
            </w:r>
          </w:p>
        </w:tc>
        <w:tc>
          <w:tcPr>
            <w:tcW w:w="613" w:type="pct"/>
            <w:tcBorders>
              <w:top w:val="nil"/>
              <w:left w:val="nil"/>
              <w:bottom w:val="single" w:sz="8" w:space="0" w:color="auto"/>
              <w:right w:val="nil"/>
            </w:tcBorders>
            <w:shd w:val="clear" w:color="auto" w:fill="auto"/>
            <w:vAlign w:val="bottom"/>
            <w:hideMark/>
          </w:tcPr>
          <w:p w14:paraId="33230447" w14:textId="77777777" w:rsidR="0063314E" w:rsidRPr="000217CD" w:rsidRDefault="0063314E" w:rsidP="0063314E">
            <w:pPr>
              <w:jc w:val="right"/>
              <w:rPr>
                <w:rFonts w:cs="Arial"/>
                <w:b/>
                <w:bCs/>
                <w:sz w:val="15"/>
                <w:szCs w:val="15"/>
              </w:rPr>
            </w:pPr>
          </w:p>
        </w:tc>
        <w:tc>
          <w:tcPr>
            <w:tcW w:w="766" w:type="pct"/>
            <w:tcBorders>
              <w:top w:val="nil"/>
              <w:left w:val="nil"/>
              <w:bottom w:val="single" w:sz="8" w:space="0" w:color="auto"/>
              <w:right w:val="nil"/>
            </w:tcBorders>
            <w:shd w:val="clear" w:color="auto" w:fill="auto"/>
            <w:vAlign w:val="bottom"/>
            <w:hideMark/>
          </w:tcPr>
          <w:p w14:paraId="6167F0CE" w14:textId="0787B89A" w:rsidR="0063314E" w:rsidRPr="000217CD" w:rsidRDefault="0063314E" w:rsidP="0063314E">
            <w:pPr>
              <w:jc w:val="right"/>
              <w:rPr>
                <w:rFonts w:cs="Arial"/>
                <w:b/>
                <w:bCs/>
                <w:sz w:val="15"/>
                <w:szCs w:val="15"/>
              </w:rPr>
            </w:pPr>
            <w:r>
              <w:rPr>
                <w:rFonts w:cs="Arial"/>
                <w:b/>
                <w:bCs/>
                <w:sz w:val="15"/>
                <w:szCs w:val="15"/>
              </w:rPr>
              <w:t>7 247</w:t>
            </w:r>
          </w:p>
        </w:tc>
        <w:tc>
          <w:tcPr>
            <w:tcW w:w="687" w:type="pct"/>
            <w:tcBorders>
              <w:top w:val="single" w:sz="4" w:space="0" w:color="auto"/>
              <w:left w:val="nil"/>
              <w:bottom w:val="single" w:sz="8" w:space="0" w:color="auto"/>
              <w:right w:val="nil"/>
            </w:tcBorders>
            <w:shd w:val="clear" w:color="auto" w:fill="auto"/>
            <w:vAlign w:val="bottom"/>
            <w:hideMark/>
          </w:tcPr>
          <w:p w14:paraId="6B8E06F2" w14:textId="7CC1B080" w:rsidR="0063314E" w:rsidRPr="000217CD" w:rsidRDefault="0063314E" w:rsidP="0063314E">
            <w:pPr>
              <w:ind w:right="-57"/>
              <w:jc w:val="right"/>
              <w:rPr>
                <w:rFonts w:cs="Arial"/>
                <w:b/>
                <w:bCs/>
                <w:sz w:val="15"/>
                <w:szCs w:val="15"/>
              </w:rPr>
            </w:pPr>
            <w:r>
              <w:rPr>
                <w:rFonts w:cs="Arial"/>
                <w:b/>
                <w:bCs/>
                <w:sz w:val="15"/>
                <w:szCs w:val="15"/>
              </w:rPr>
              <w:t>(7,96%)</w:t>
            </w:r>
          </w:p>
        </w:tc>
      </w:tr>
    </w:tbl>
    <w:p w14:paraId="0E3A11B0" w14:textId="77777777" w:rsidR="00366100" w:rsidRPr="000217CD" w:rsidRDefault="00366100" w:rsidP="00277161">
      <w:pPr>
        <w:rPr>
          <w:snapToGrid w:val="0"/>
          <w:u w:val="single"/>
          <w:lang w:eastAsia="sk-SK"/>
        </w:rPr>
      </w:pPr>
    </w:p>
    <w:bookmarkEnd w:id="32"/>
    <w:p w14:paraId="64C540A3" w14:textId="77777777" w:rsidR="001F5DA0" w:rsidRPr="001E18E5" w:rsidRDefault="001F5DA0" w:rsidP="00277161">
      <w:pPr>
        <w:rPr>
          <w:snapToGrid w:val="0"/>
          <w:lang w:eastAsia="sk-SK"/>
        </w:rPr>
      </w:pPr>
    </w:p>
    <w:p w14:paraId="7E4D93CA" w14:textId="77777777" w:rsidR="001E2635" w:rsidRPr="001E18E5" w:rsidRDefault="001E2635" w:rsidP="00277161">
      <w:pPr>
        <w:pStyle w:val="Heading1"/>
      </w:pPr>
      <w:r w:rsidRPr="001E18E5">
        <w:t>INÉ AKTÍVA A INÉ PASÍVA</w:t>
      </w:r>
    </w:p>
    <w:p w14:paraId="012B9FC7" w14:textId="77777777" w:rsidR="001E2635" w:rsidRPr="001E18E5" w:rsidRDefault="001E2635" w:rsidP="00277161"/>
    <w:p w14:paraId="019D3E48" w14:textId="77777777" w:rsidR="001E2635" w:rsidRPr="001E18E5" w:rsidRDefault="001E2635" w:rsidP="00277161">
      <w:pPr>
        <w:pStyle w:val="Heading2"/>
      </w:pPr>
      <w:r w:rsidRPr="001E18E5">
        <w:t>Podmienené záväzky</w:t>
      </w:r>
    </w:p>
    <w:p w14:paraId="086B1159" w14:textId="77777777" w:rsidR="001E2635" w:rsidRPr="001E18E5" w:rsidRDefault="001E2635" w:rsidP="00277161">
      <w:pPr>
        <w:rPr>
          <w:snapToGrid w:val="0"/>
          <w:lang w:eastAsia="sk-SK"/>
        </w:rPr>
      </w:pPr>
    </w:p>
    <w:p w14:paraId="0E85435C" w14:textId="0C04A608" w:rsidR="001E2635" w:rsidRPr="001E18E5" w:rsidRDefault="001E2635" w:rsidP="00277161">
      <w:pPr>
        <w:rPr>
          <w:snapToGrid w:val="0"/>
        </w:rPr>
      </w:pPr>
      <w:r w:rsidRPr="001E18E5">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63314E" w:rsidRPr="001E18E5">
        <w:rPr>
          <w:snapToGrid w:val="0"/>
        </w:rPr>
        <w:t>20</w:t>
      </w:r>
      <w:r w:rsidR="0063314E">
        <w:rPr>
          <w:snapToGrid w:val="0"/>
        </w:rPr>
        <w:t>22</w:t>
      </w:r>
      <w:r w:rsidR="0063314E" w:rsidRPr="001E18E5">
        <w:rPr>
          <w:snapToGrid w:val="0"/>
        </w:rPr>
        <w:t xml:space="preserve"> </w:t>
      </w:r>
      <w:r w:rsidRPr="001E18E5">
        <w:rPr>
          <w:snapToGrid w:val="0"/>
        </w:rPr>
        <w:t xml:space="preserve">daňové priznania spoločnosti za roky </w:t>
      </w:r>
      <w:r w:rsidR="0063314E" w:rsidRPr="001E18E5">
        <w:rPr>
          <w:snapToGrid w:val="0"/>
        </w:rPr>
        <w:t>201</w:t>
      </w:r>
      <w:r w:rsidR="0063314E">
        <w:rPr>
          <w:snapToGrid w:val="0"/>
        </w:rPr>
        <w:t>8</w:t>
      </w:r>
      <w:r w:rsidR="0063314E" w:rsidRPr="001E18E5">
        <w:rPr>
          <w:snapToGrid w:val="0"/>
        </w:rPr>
        <w:t xml:space="preserve"> </w:t>
      </w:r>
      <w:r w:rsidR="00AC79A3" w:rsidRPr="001E18E5">
        <w:rPr>
          <w:snapToGrid w:val="0"/>
        </w:rPr>
        <w:t xml:space="preserve">až </w:t>
      </w:r>
      <w:r w:rsidR="0063314E" w:rsidRPr="001E18E5">
        <w:rPr>
          <w:snapToGrid w:val="0"/>
        </w:rPr>
        <w:t>20</w:t>
      </w:r>
      <w:r w:rsidR="0063314E">
        <w:rPr>
          <w:snapToGrid w:val="0"/>
        </w:rPr>
        <w:t>22</w:t>
      </w:r>
      <w:r w:rsidR="0063314E" w:rsidRPr="001E18E5">
        <w:rPr>
          <w:snapToGrid w:val="0"/>
        </w:rPr>
        <w:t xml:space="preserve"> </w:t>
      </w:r>
      <w:r w:rsidRPr="001E18E5">
        <w:rPr>
          <w:snapToGrid w:val="0"/>
        </w:rPr>
        <w:t>otvorené a môžu sa stať predmetom kontroly.</w:t>
      </w:r>
    </w:p>
    <w:p w14:paraId="2975D838" w14:textId="77777777" w:rsidR="00725C93" w:rsidRPr="001E18E5" w:rsidRDefault="00725C93" w:rsidP="00277161">
      <w:bookmarkStart w:id="33" w:name="T_contingent_liabilities_2"/>
    </w:p>
    <w:bookmarkEnd w:id="33"/>
    <w:p w14:paraId="6F12C815" w14:textId="423DFF8D" w:rsidR="00472E42" w:rsidRPr="001E18E5" w:rsidRDefault="001E2635">
      <w:pPr>
        <w:jc w:val="left"/>
        <w:rPr>
          <w:rFonts w:cs="Arial"/>
          <w:b/>
          <w:bCs/>
          <w:iCs/>
          <w:szCs w:val="28"/>
        </w:rPr>
      </w:pPr>
      <w:r w:rsidRPr="001E18E5">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r w:rsidRPr="001E18E5">
        <w:rPr>
          <w:color w:val="FF0000"/>
        </w:rPr>
        <w:t xml:space="preserve"> </w:t>
      </w:r>
      <w:r w:rsidR="00472E42" w:rsidRPr="001E18E5">
        <w:br w:type="page"/>
      </w:r>
    </w:p>
    <w:p w14:paraId="3E92BD7F" w14:textId="77777777" w:rsidR="007843B3" w:rsidRPr="001E18E5" w:rsidRDefault="007843B3" w:rsidP="00277161">
      <w:pPr>
        <w:pStyle w:val="Heading2"/>
      </w:pPr>
      <w:r w:rsidRPr="001E18E5">
        <w:lastRenderedPageBreak/>
        <w:t>Podsúvahové účty</w:t>
      </w:r>
    </w:p>
    <w:p w14:paraId="1E7C9252" w14:textId="77777777" w:rsidR="00277161" w:rsidRPr="001E18E5" w:rsidRDefault="00277161" w:rsidP="00277161">
      <w:pPr>
        <w:rPr>
          <w:snapToGrid w:val="0"/>
          <w:color w:val="000000"/>
          <w:lang w:eastAsia="sk-SK"/>
        </w:rPr>
      </w:pPr>
      <w:bookmarkStart w:id="34" w:name="T_offbalance_accounts"/>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277161" w:rsidRPr="001E18E5" w14:paraId="75BECCF6" w14:textId="77777777" w:rsidTr="00E04DEE">
        <w:tc>
          <w:tcPr>
            <w:tcW w:w="3231" w:type="pct"/>
            <w:tcBorders>
              <w:top w:val="single" w:sz="8" w:space="0" w:color="auto"/>
              <w:left w:val="nil"/>
              <w:bottom w:val="nil"/>
              <w:right w:val="nil"/>
            </w:tcBorders>
            <w:shd w:val="clear" w:color="auto" w:fill="auto"/>
            <w:noWrap/>
            <w:vAlign w:val="center"/>
            <w:hideMark/>
          </w:tcPr>
          <w:p w14:paraId="2C061DD2" w14:textId="77777777" w:rsidR="00277161" w:rsidRPr="001E18E5" w:rsidRDefault="00277161" w:rsidP="00277161">
            <w:pPr>
              <w:rPr>
                <w:rFonts w:cs="Arial"/>
                <w:b/>
                <w:bCs/>
                <w:i/>
                <w:iCs/>
                <w:sz w:val="15"/>
                <w:szCs w:val="15"/>
              </w:rPr>
            </w:pPr>
            <w:bookmarkStart w:id="35" w:name="RANGE!B10:D19"/>
            <w:r w:rsidRPr="001E18E5">
              <w:rPr>
                <w:rFonts w:cs="Arial"/>
                <w:b/>
                <w:bCs/>
                <w:i/>
                <w:iCs/>
                <w:sz w:val="15"/>
                <w:szCs w:val="15"/>
              </w:rPr>
              <w:t>Položka</w:t>
            </w:r>
            <w:bookmarkEnd w:id="35"/>
          </w:p>
        </w:tc>
        <w:tc>
          <w:tcPr>
            <w:tcW w:w="885" w:type="pct"/>
            <w:tcBorders>
              <w:top w:val="single" w:sz="8" w:space="0" w:color="auto"/>
              <w:left w:val="nil"/>
              <w:bottom w:val="nil"/>
              <w:right w:val="nil"/>
            </w:tcBorders>
            <w:shd w:val="clear" w:color="auto" w:fill="auto"/>
            <w:vAlign w:val="center"/>
            <w:hideMark/>
          </w:tcPr>
          <w:p w14:paraId="01B2C674" w14:textId="0BB630AF" w:rsidR="00277161" w:rsidRPr="001E18E5" w:rsidRDefault="00277161">
            <w:pPr>
              <w:jc w:val="center"/>
              <w:rPr>
                <w:rFonts w:cs="Arial"/>
                <w:b/>
                <w:bCs/>
                <w:i/>
                <w:iCs/>
                <w:sz w:val="15"/>
                <w:szCs w:val="15"/>
              </w:rPr>
            </w:pPr>
            <w:r w:rsidRPr="001E18E5">
              <w:rPr>
                <w:rFonts w:cs="Arial"/>
                <w:b/>
                <w:bCs/>
                <w:i/>
                <w:iCs/>
                <w:sz w:val="15"/>
                <w:szCs w:val="15"/>
              </w:rPr>
              <w:t>31.12.</w:t>
            </w:r>
            <w:r w:rsidR="0063314E" w:rsidRPr="001E18E5">
              <w:rPr>
                <w:rFonts w:cs="Arial"/>
                <w:b/>
                <w:bCs/>
                <w:i/>
                <w:iCs/>
                <w:sz w:val="15"/>
                <w:szCs w:val="15"/>
              </w:rPr>
              <w:t>20</w:t>
            </w:r>
            <w:r w:rsidR="0063314E">
              <w:rPr>
                <w:rFonts w:cs="Arial"/>
                <w:b/>
                <w:bCs/>
                <w:i/>
                <w:iCs/>
                <w:sz w:val="15"/>
                <w:szCs w:val="15"/>
              </w:rPr>
              <w:t>22</w:t>
            </w:r>
          </w:p>
        </w:tc>
        <w:tc>
          <w:tcPr>
            <w:tcW w:w="884" w:type="pct"/>
            <w:tcBorders>
              <w:top w:val="single" w:sz="8" w:space="0" w:color="auto"/>
              <w:left w:val="nil"/>
              <w:bottom w:val="nil"/>
              <w:right w:val="nil"/>
            </w:tcBorders>
            <w:shd w:val="clear" w:color="auto" w:fill="auto"/>
            <w:vAlign w:val="center"/>
            <w:hideMark/>
          </w:tcPr>
          <w:p w14:paraId="4273F65B" w14:textId="44E4D5FD" w:rsidR="00277161" w:rsidRPr="001E18E5" w:rsidRDefault="00277161">
            <w:pPr>
              <w:jc w:val="center"/>
              <w:rPr>
                <w:rFonts w:cs="Arial"/>
                <w:b/>
                <w:bCs/>
                <w:i/>
                <w:iCs/>
                <w:sz w:val="15"/>
                <w:szCs w:val="15"/>
              </w:rPr>
            </w:pPr>
            <w:r w:rsidRPr="001E18E5">
              <w:rPr>
                <w:rFonts w:cs="Arial"/>
                <w:b/>
                <w:bCs/>
                <w:i/>
                <w:iCs/>
                <w:sz w:val="15"/>
                <w:szCs w:val="15"/>
              </w:rPr>
              <w:t>31.12.</w:t>
            </w:r>
            <w:r w:rsidR="0063314E" w:rsidRPr="001E18E5">
              <w:rPr>
                <w:rFonts w:cs="Arial"/>
                <w:b/>
                <w:bCs/>
                <w:i/>
                <w:iCs/>
                <w:sz w:val="15"/>
                <w:szCs w:val="15"/>
              </w:rPr>
              <w:t>20</w:t>
            </w:r>
            <w:r w:rsidR="0063314E">
              <w:rPr>
                <w:rFonts w:cs="Arial"/>
                <w:b/>
                <w:bCs/>
                <w:i/>
                <w:iCs/>
                <w:sz w:val="15"/>
                <w:szCs w:val="15"/>
              </w:rPr>
              <w:t>21</w:t>
            </w:r>
          </w:p>
        </w:tc>
      </w:tr>
      <w:tr w:rsidR="0063314E" w:rsidRPr="001E18E5" w14:paraId="7CE5ABFA" w14:textId="77777777" w:rsidTr="00E04DEE">
        <w:tc>
          <w:tcPr>
            <w:tcW w:w="3231" w:type="pct"/>
            <w:tcBorders>
              <w:top w:val="single" w:sz="4" w:space="0" w:color="auto"/>
              <w:left w:val="nil"/>
              <w:bottom w:val="nil"/>
              <w:right w:val="nil"/>
            </w:tcBorders>
            <w:shd w:val="clear" w:color="auto" w:fill="auto"/>
            <w:noWrap/>
            <w:vAlign w:val="center"/>
            <w:hideMark/>
          </w:tcPr>
          <w:p w14:paraId="33C9EA49" w14:textId="77777777" w:rsidR="0063314E" w:rsidRPr="001E18E5" w:rsidRDefault="0063314E" w:rsidP="0063314E">
            <w:pPr>
              <w:rPr>
                <w:rFonts w:cs="Arial"/>
                <w:sz w:val="15"/>
                <w:szCs w:val="15"/>
              </w:rPr>
            </w:pPr>
            <w:r w:rsidRPr="001E18E5">
              <w:rPr>
                <w:rFonts w:cs="Arial"/>
                <w:sz w:val="15"/>
                <w:szCs w:val="15"/>
              </w:rPr>
              <w:t>Prenajatý majetok</w:t>
            </w:r>
          </w:p>
        </w:tc>
        <w:tc>
          <w:tcPr>
            <w:tcW w:w="885" w:type="pct"/>
            <w:tcBorders>
              <w:top w:val="single" w:sz="4" w:space="0" w:color="auto"/>
              <w:left w:val="nil"/>
              <w:bottom w:val="nil"/>
              <w:right w:val="nil"/>
            </w:tcBorders>
            <w:shd w:val="clear" w:color="auto" w:fill="auto"/>
            <w:vAlign w:val="bottom"/>
          </w:tcPr>
          <w:p w14:paraId="642DC22B" w14:textId="19F2134B" w:rsidR="0063314E" w:rsidRPr="001E18E5" w:rsidRDefault="00B163EE" w:rsidP="0063314E">
            <w:pPr>
              <w:jc w:val="right"/>
              <w:rPr>
                <w:rFonts w:cs="Arial"/>
                <w:sz w:val="15"/>
                <w:szCs w:val="15"/>
              </w:rPr>
            </w:pPr>
            <w:r>
              <w:rPr>
                <w:rFonts w:cs="Arial"/>
                <w:sz w:val="15"/>
                <w:szCs w:val="15"/>
              </w:rPr>
              <w:t>-</w:t>
            </w:r>
          </w:p>
        </w:tc>
        <w:tc>
          <w:tcPr>
            <w:tcW w:w="884" w:type="pct"/>
            <w:tcBorders>
              <w:top w:val="single" w:sz="4" w:space="0" w:color="auto"/>
              <w:left w:val="nil"/>
              <w:bottom w:val="nil"/>
              <w:right w:val="nil"/>
            </w:tcBorders>
            <w:shd w:val="clear" w:color="auto" w:fill="auto"/>
            <w:vAlign w:val="bottom"/>
            <w:hideMark/>
          </w:tcPr>
          <w:p w14:paraId="4A7EC8AF" w14:textId="76DAE98D" w:rsidR="0063314E" w:rsidRPr="001E18E5" w:rsidRDefault="0063314E" w:rsidP="0063314E">
            <w:pPr>
              <w:jc w:val="right"/>
              <w:rPr>
                <w:rFonts w:cs="Arial"/>
                <w:sz w:val="15"/>
                <w:szCs w:val="15"/>
              </w:rPr>
            </w:pPr>
            <w:r>
              <w:rPr>
                <w:rFonts w:cs="Arial"/>
                <w:sz w:val="15"/>
                <w:szCs w:val="15"/>
              </w:rPr>
              <w:t>-</w:t>
            </w:r>
          </w:p>
        </w:tc>
      </w:tr>
      <w:tr w:rsidR="0063314E" w:rsidRPr="001E18E5" w14:paraId="431CA839" w14:textId="77777777" w:rsidTr="00E04DEE">
        <w:tc>
          <w:tcPr>
            <w:tcW w:w="3231" w:type="pct"/>
            <w:tcBorders>
              <w:top w:val="nil"/>
              <w:left w:val="nil"/>
              <w:bottom w:val="nil"/>
              <w:right w:val="nil"/>
            </w:tcBorders>
            <w:shd w:val="clear" w:color="auto" w:fill="auto"/>
            <w:noWrap/>
            <w:vAlign w:val="center"/>
            <w:hideMark/>
          </w:tcPr>
          <w:p w14:paraId="12037DD3" w14:textId="77777777" w:rsidR="0063314E" w:rsidRPr="001E18E5" w:rsidRDefault="0063314E" w:rsidP="0063314E">
            <w:pPr>
              <w:rPr>
                <w:rFonts w:cs="Arial"/>
                <w:sz w:val="15"/>
                <w:szCs w:val="15"/>
              </w:rPr>
            </w:pPr>
            <w:r w:rsidRPr="001E18E5">
              <w:rPr>
                <w:rFonts w:cs="Arial"/>
                <w:sz w:val="15"/>
                <w:szCs w:val="15"/>
              </w:rPr>
              <w:t>Majetok v nájme (operatívny prenájom)</w:t>
            </w:r>
          </w:p>
        </w:tc>
        <w:tc>
          <w:tcPr>
            <w:tcW w:w="885" w:type="pct"/>
            <w:tcBorders>
              <w:top w:val="nil"/>
              <w:left w:val="nil"/>
              <w:bottom w:val="nil"/>
              <w:right w:val="nil"/>
            </w:tcBorders>
            <w:shd w:val="clear" w:color="auto" w:fill="auto"/>
            <w:vAlign w:val="bottom"/>
          </w:tcPr>
          <w:p w14:paraId="2AFEBFA0" w14:textId="473EC719"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0A0A2AE7" w14:textId="4E68F41B" w:rsidR="0063314E" w:rsidRPr="001E18E5" w:rsidRDefault="0063314E" w:rsidP="0063314E">
            <w:pPr>
              <w:jc w:val="right"/>
              <w:rPr>
                <w:rFonts w:cs="Arial"/>
                <w:sz w:val="15"/>
                <w:szCs w:val="15"/>
              </w:rPr>
            </w:pPr>
            <w:r>
              <w:rPr>
                <w:rFonts w:cs="Arial"/>
                <w:sz w:val="15"/>
                <w:szCs w:val="15"/>
              </w:rPr>
              <w:t>-</w:t>
            </w:r>
          </w:p>
        </w:tc>
      </w:tr>
      <w:tr w:rsidR="0063314E" w:rsidRPr="001E18E5" w14:paraId="33C027BD" w14:textId="77777777" w:rsidTr="00E04DEE">
        <w:tc>
          <w:tcPr>
            <w:tcW w:w="3231" w:type="pct"/>
            <w:tcBorders>
              <w:top w:val="nil"/>
              <w:left w:val="nil"/>
              <w:bottom w:val="nil"/>
              <w:right w:val="nil"/>
            </w:tcBorders>
            <w:shd w:val="clear" w:color="auto" w:fill="auto"/>
            <w:noWrap/>
            <w:vAlign w:val="center"/>
            <w:hideMark/>
          </w:tcPr>
          <w:p w14:paraId="3D6E7769" w14:textId="77777777" w:rsidR="0063314E" w:rsidRPr="001E18E5" w:rsidRDefault="0063314E" w:rsidP="0063314E">
            <w:pPr>
              <w:rPr>
                <w:rFonts w:cs="Arial"/>
                <w:sz w:val="15"/>
                <w:szCs w:val="15"/>
              </w:rPr>
            </w:pPr>
            <w:r w:rsidRPr="001E18E5">
              <w:rPr>
                <w:rFonts w:cs="Arial"/>
                <w:sz w:val="15"/>
                <w:szCs w:val="15"/>
              </w:rPr>
              <w:t>Majetok prijatý do úschovy</w:t>
            </w:r>
          </w:p>
        </w:tc>
        <w:tc>
          <w:tcPr>
            <w:tcW w:w="885" w:type="pct"/>
            <w:tcBorders>
              <w:top w:val="nil"/>
              <w:left w:val="nil"/>
              <w:bottom w:val="nil"/>
              <w:right w:val="nil"/>
            </w:tcBorders>
            <w:shd w:val="clear" w:color="auto" w:fill="auto"/>
            <w:vAlign w:val="bottom"/>
          </w:tcPr>
          <w:p w14:paraId="51E7D5C7" w14:textId="2B698A79"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46011CF1" w14:textId="0AF2158F" w:rsidR="0063314E" w:rsidRPr="001E18E5" w:rsidRDefault="0063314E" w:rsidP="0063314E">
            <w:pPr>
              <w:jc w:val="right"/>
              <w:rPr>
                <w:rFonts w:cs="Arial"/>
                <w:sz w:val="15"/>
                <w:szCs w:val="15"/>
              </w:rPr>
            </w:pPr>
            <w:r>
              <w:rPr>
                <w:rFonts w:cs="Arial"/>
                <w:sz w:val="15"/>
                <w:szCs w:val="15"/>
              </w:rPr>
              <w:t>-</w:t>
            </w:r>
          </w:p>
        </w:tc>
      </w:tr>
      <w:tr w:rsidR="0063314E" w:rsidRPr="001E18E5" w14:paraId="2D621A9D" w14:textId="77777777" w:rsidTr="00E04DEE">
        <w:tc>
          <w:tcPr>
            <w:tcW w:w="3231" w:type="pct"/>
            <w:tcBorders>
              <w:top w:val="nil"/>
              <w:left w:val="nil"/>
              <w:bottom w:val="nil"/>
              <w:right w:val="nil"/>
            </w:tcBorders>
            <w:shd w:val="clear" w:color="auto" w:fill="auto"/>
            <w:noWrap/>
            <w:vAlign w:val="center"/>
            <w:hideMark/>
          </w:tcPr>
          <w:p w14:paraId="6DC13D7F" w14:textId="77777777" w:rsidR="0063314E" w:rsidRPr="001E18E5" w:rsidRDefault="0063314E" w:rsidP="0063314E">
            <w:pPr>
              <w:rPr>
                <w:rFonts w:cs="Arial"/>
                <w:sz w:val="15"/>
                <w:szCs w:val="15"/>
              </w:rPr>
            </w:pPr>
            <w:r w:rsidRPr="001E18E5">
              <w:rPr>
                <w:rFonts w:cs="Arial"/>
                <w:sz w:val="15"/>
                <w:szCs w:val="15"/>
              </w:rPr>
              <w:t>Pohľadávky z</w:t>
            </w:r>
            <w:r>
              <w:rPr>
                <w:rFonts w:cs="Arial"/>
                <w:sz w:val="15"/>
                <w:szCs w:val="15"/>
              </w:rPr>
              <w:t> </w:t>
            </w:r>
            <w:r w:rsidRPr="001E18E5">
              <w:rPr>
                <w:rFonts w:cs="Arial"/>
                <w:sz w:val="15"/>
                <w:szCs w:val="15"/>
              </w:rPr>
              <w:t>derivátov</w:t>
            </w:r>
          </w:p>
        </w:tc>
        <w:tc>
          <w:tcPr>
            <w:tcW w:w="885" w:type="pct"/>
            <w:tcBorders>
              <w:top w:val="nil"/>
              <w:left w:val="nil"/>
              <w:bottom w:val="nil"/>
              <w:right w:val="nil"/>
            </w:tcBorders>
            <w:shd w:val="clear" w:color="auto" w:fill="auto"/>
            <w:vAlign w:val="bottom"/>
          </w:tcPr>
          <w:p w14:paraId="2961280D" w14:textId="0431BB03"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0F4A3864" w14:textId="02E00E14" w:rsidR="0063314E" w:rsidRPr="001E18E5" w:rsidRDefault="0063314E" w:rsidP="0063314E">
            <w:pPr>
              <w:jc w:val="right"/>
              <w:rPr>
                <w:rFonts w:cs="Arial"/>
                <w:sz w:val="15"/>
                <w:szCs w:val="15"/>
              </w:rPr>
            </w:pPr>
            <w:r>
              <w:rPr>
                <w:rFonts w:cs="Arial"/>
                <w:sz w:val="15"/>
                <w:szCs w:val="15"/>
              </w:rPr>
              <w:t>-</w:t>
            </w:r>
          </w:p>
        </w:tc>
      </w:tr>
      <w:tr w:rsidR="0063314E" w:rsidRPr="001E18E5" w14:paraId="4EF3B97F" w14:textId="77777777" w:rsidTr="00E04DEE">
        <w:tc>
          <w:tcPr>
            <w:tcW w:w="3231" w:type="pct"/>
            <w:tcBorders>
              <w:top w:val="nil"/>
              <w:left w:val="nil"/>
              <w:bottom w:val="nil"/>
              <w:right w:val="nil"/>
            </w:tcBorders>
            <w:shd w:val="clear" w:color="auto" w:fill="auto"/>
            <w:noWrap/>
            <w:vAlign w:val="center"/>
            <w:hideMark/>
          </w:tcPr>
          <w:p w14:paraId="27A3BB0C" w14:textId="77777777" w:rsidR="0063314E" w:rsidRPr="001E18E5" w:rsidRDefault="0063314E" w:rsidP="0063314E">
            <w:pPr>
              <w:rPr>
                <w:rFonts w:cs="Arial"/>
                <w:sz w:val="15"/>
                <w:szCs w:val="15"/>
              </w:rPr>
            </w:pPr>
            <w:r w:rsidRPr="001E18E5">
              <w:rPr>
                <w:rFonts w:cs="Arial"/>
                <w:sz w:val="15"/>
                <w:szCs w:val="15"/>
              </w:rPr>
              <w:t>Záväzky z opcií derivátov</w:t>
            </w:r>
          </w:p>
        </w:tc>
        <w:tc>
          <w:tcPr>
            <w:tcW w:w="885" w:type="pct"/>
            <w:tcBorders>
              <w:top w:val="nil"/>
              <w:left w:val="nil"/>
              <w:bottom w:val="nil"/>
              <w:right w:val="nil"/>
            </w:tcBorders>
            <w:shd w:val="clear" w:color="auto" w:fill="auto"/>
            <w:vAlign w:val="bottom"/>
          </w:tcPr>
          <w:p w14:paraId="4F4B962C" w14:textId="6888BA47"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21CCF585" w14:textId="605F2BA8" w:rsidR="0063314E" w:rsidRPr="001E18E5" w:rsidRDefault="0063314E" w:rsidP="0063314E">
            <w:pPr>
              <w:jc w:val="right"/>
              <w:rPr>
                <w:rFonts w:cs="Arial"/>
                <w:sz w:val="15"/>
                <w:szCs w:val="15"/>
              </w:rPr>
            </w:pPr>
            <w:r>
              <w:rPr>
                <w:rFonts w:cs="Arial"/>
                <w:sz w:val="15"/>
                <w:szCs w:val="15"/>
              </w:rPr>
              <w:t>-</w:t>
            </w:r>
          </w:p>
        </w:tc>
      </w:tr>
      <w:tr w:rsidR="0063314E" w:rsidRPr="001E18E5" w14:paraId="3AFACC3C" w14:textId="77777777" w:rsidTr="00E04DEE">
        <w:tc>
          <w:tcPr>
            <w:tcW w:w="3231" w:type="pct"/>
            <w:tcBorders>
              <w:top w:val="nil"/>
              <w:left w:val="nil"/>
              <w:bottom w:val="nil"/>
              <w:right w:val="nil"/>
            </w:tcBorders>
            <w:shd w:val="clear" w:color="auto" w:fill="auto"/>
            <w:noWrap/>
            <w:vAlign w:val="center"/>
            <w:hideMark/>
          </w:tcPr>
          <w:p w14:paraId="7720103B" w14:textId="77777777" w:rsidR="0063314E" w:rsidRPr="001E18E5" w:rsidRDefault="0063314E" w:rsidP="0063314E">
            <w:pPr>
              <w:rPr>
                <w:rFonts w:cs="Arial"/>
                <w:sz w:val="15"/>
                <w:szCs w:val="15"/>
              </w:rPr>
            </w:pPr>
            <w:r w:rsidRPr="001E18E5">
              <w:rPr>
                <w:rFonts w:cs="Arial"/>
                <w:sz w:val="15"/>
                <w:szCs w:val="15"/>
              </w:rPr>
              <w:t>Odpísané pohľadávky</w:t>
            </w:r>
          </w:p>
        </w:tc>
        <w:tc>
          <w:tcPr>
            <w:tcW w:w="885" w:type="pct"/>
            <w:tcBorders>
              <w:top w:val="nil"/>
              <w:left w:val="nil"/>
              <w:bottom w:val="nil"/>
              <w:right w:val="nil"/>
            </w:tcBorders>
            <w:shd w:val="clear" w:color="auto" w:fill="auto"/>
            <w:vAlign w:val="bottom"/>
          </w:tcPr>
          <w:p w14:paraId="241B9222" w14:textId="3E1AB229"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50C1EF01" w14:textId="2131987A" w:rsidR="0063314E" w:rsidRPr="001E18E5" w:rsidRDefault="0063314E" w:rsidP="0063314E">
            <w:pPr>
              <w:jc w:val="right"/>
              <w:rPr>
                <w:rFonts w:cs="Arial"/>
                <w:sz w:val="15"/>
                <w:szCs w:val="15"/>
              </w:rPr>
            </w:pPr>
            <w:r>
              <w:rPr>
                <w:rFonts w:cs="Arial"/>
                <w:sz w:val="15"/>
                <w:szCs w:val="15"/>
              </w:rPr>
              <w:t>-</w:t>
            </w:r>
          </w:p>
        </w:tc>
      </w:tr>
      <w:tr w:rsidR="0063314E" w:rsidRPr="001E18E5" w14:paraId="2A266AD6" w14:textId="77777777" w:rsidTr="00E04DEE">
        <w:tc>
          <w:tcPr>
            <w:tcW w:w="3231" w:type="pct"/>
            <w:tcBorders>
              <w:top w:val="nil"/>
              <w:left w:val="nil"/>
              <w:bottom w:val="nil"/>
              <w:right w:val="nil"/>
            </w:tcBorders>
            <w:shd w:val="clear" w:color="auto" w:fill="auto"/>
            <w:noWrap/>
            <w:vAlign w:val="center"/>
            <w:hideMark/>
          </w:tcPr>
          <w:p w14:paraId="4279EF97" w14:textId="77777777" w:rsidR="0063314E" w:rsidRPr="001E18E5" w:rsidRDefault="0063314E" w:rsidP="0063314E">
            <w:pPr>
              <w:rPr>
                <w:rFonts w:cs="Arial"/>
                <w:sz w:val="15"/>
                <w:szCs w:val="15"/>
              </w:rPr>
            </w:pPr>
            <w:r w:rsidRPr="001E18E5">
              <w:rPr>
                <w:rFonts w:cs="Arial"/>
                <w:sz w:val="15"/>
                <w:szCs w:val="15"/>
              </w:rPr>
              <w:t>Pohľadávky z</w:t>
            </w:r>
            <w:r>
              <w:rPr>
                <w:rFonts w:cs="Arial"/>
                <w:sz w:val="15"/>
                <w:szCs w:val="15"/>
              </w:rPr>
              <w:t> </w:t>
            </w:r>
            <w:r w:rsidRPr="001E18E5">
              <w:rPr>
                <w:rFonts w:cs="Arial"/>
                <w:sz w:val="15"/>
                <w:szCs w:val="15"/>
              </w:rPr>
              <w:t>leasingu</w:t>
            </w:r>
          </w:p>
        </w:tc>
        <w:tc>
          <w:tcPr>
            <w:tcW w:w="885" w:type="pct"/>
            <w:tcBorders>
              <w:top w:val="nil"/>
              <w:left w:val="nil"/>
              <w:bottom w:val="nil"/>
              <w:right w:val="nil"/>
            </w:tcBorders>
            <w:shd w:val="clear" w:color="auto" w:fill="auto"/>
            <w:vAlign w:val="bottom"/>
          </w:tcPr>
          <w:p w14:paraId="5AE94CDE" w14:textId="06B34209"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4336D8C2" w14:textId="25F91236" w:rsidR="0063314E" w:rsidRPr="001E18E5" w:rsidRDefault="0063314E" w:rsidP="0063314E">
            <w:pPr>
              <w:jc w:val="right"/>
              <w:rPr>
                <w:rFonts w:cs="Arial"/>
                <w:sz w:val="15"/>
                <w:szCs w:val="15"/>
              </w:rPr>
            </w:pPr>
            <w:r>
              <w:rPr>
                <w:rFonts w:cs="Arial"/>
                <w:sz w:val="15"/>
                <w:szCs w:val="15"/>
              </w:rPr>
              <w:t>-</w:t>
            </w:r>
          </w:p>
        </w:tc>
      </w:tr>
      <w:tr w:rsidR="0063314E" w:rsidRPr="001E18E5" w14:paraId="0751FCEF" w14:textId="77777777" w:rsidTr="00E04DEE">
        <w:tc>
          <w:tcPr>
            <w:tcW w:w="3231" w:type="pct"/>
            <w:tcBorders>
              <w:top w:val="nil"/>
              <w:left w:val="nil"/>
              <w:bottom w:val="nil"/>
              <w:right w:val="nil"/>
            </w:tcBorders>
            <w:shd w:val="clear" w:color="auto" w:fill="auto"/>
            <w:noWrap/>
            <w:vAlign w:val="center"/>
            <w:hideMark/>
          </w:tcPr>
          <w:p w14:paraId="1EDD5DD9" w14:textId="77777777" w:rsidR="0063314E" w:rsidRPr="001E18E5" w:rsidRDefault="0063314E" w:rsidP="0063314E">
            <w:pPr>
              <w:rPr>
                <w:rFonts w:cs="Arial"/>
                <w:sz w:val="15"/>
                <w:szCs w:val="15"/>
              </w:rPr>
            </w:pPr>
            <w:r w:rsidRPr="001E18E5">
              <w:rPr>
                <w:rFonts w:cs="Arial"/>
                <w:sz w:val="15"/>
                <w:szCs w:val="15"/>
              </w:rPr>
              <w:t>Záväzky z</w:t>
            </w:r>
            <w:r>
              <w:rPr>
                <w:rFonts w:cs="Arial"/>
                <w:sz w:val="15"/>
                <w:szCs w:val="15"/>
              </w:rPr>
              <w:t> </w:t>
            </w:r>
            <w:r w:rsidRPr="001E18E5">
              <w:rPr>
                <w:rFonts w:cs="Arial"/>
                <w:sz w:val="15"/>
                <w:szCs w:val="15"/>
              </w:rPr>
              <w:t>leasingu</w:t>
            </w:r>
          </w:p>
        </w:tc>
        <w:tc>
          <w:tcPr>
            <w:tcW w:w="885" w:type="pct"/>
            <w:tcBorders>
              <w:top w:val="nil"/>
              <w:left w:val="nil"/>
              <w:bottom w:val="nil"/>
              <w:right w:val="nil"/>
            </w:tcBorders>
            <w:shd w:val="clear" w:color="auto" w:fill="auto"/>
            <w:vAlign w:val="bottom"/>
          </w:tcPr>
          <w:p w14:paraId="2D6619F6" w14:textId="5F3C6B45"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bottom"/>
            <w:hideMark/>
          </w:tcPr>
          <w:p w14:paraId="40FEBAD3" w14:textId="2BEC251D" w:rsidR="0063314E" w:rsidRPr="001E18E5" w:rsidRDefault="0063314E" w:rsidP="0063314E">
            <w:pPr>
              <w:jc w:val="right"/>
              <w:rPr>
                <w:rFonts w:cs="Arial"/>
                <w:sz w:val="15"/>
                <w:szCs w:val="15"/>
              </w:rPr>
            </w:pPr>
            <w:r>
              <w:rPr>
                <w:rFonts w:cs="Arial"/>
                <w:sz w:val="15"/>
                <w:szCs w:val="15"/>
              </w:rPr>
              <w:t>-</w:t>
            </w:r>
          </w:p>
        </w:tc>
      </w:tr>
      <w:tr w:rsidR="0063314E" w:rsidRPr="001E18E5" w14:paraId="4B8F4BDA" w14:textId="77777777" w:rsidTr="00E04DEE">
        <w:tc>
          <w:tcPr>
            <w:tcW w:w="3231" w:type="pct"/>
            <w:tcBorders>
              <w:top w:val="nil"/>
              <w:left w:val="nil"/>
              <w:bottom w:val="single" w:sz="8" w:space="0" w:color="auto"/>
              <w:right w:val="nil"/>
            </w:tcBorders>
            <w:shd w:val="clear" w:color="auto" w:fill="auto"/>
            <w:noWrap/>
            <w:vAlign w:val="center"/>
            <w:hideMark/>
          </w:tcPr>
          <w:p w14:paraId="6F610CDA" w14:textId="77777777" w:rsidR="0063314E" w:rsidRPr="001E18E5" w:rsidRDefault="0063314E" w:rsidP="0063314E">
            <w:pPr>
              <w:rPr>
                <w:rFonts w:cs="Arial"/>
                <w:sz w:val="15"/>
                <w:szCs w:val="15"/>
              </w:rPr>
            </w:pPr>
            <w:r w:rsidRPr="001E18E5">
              <w:rPr>
                <w:rFonts w:cs="Arial"/>
                <w:sz w:val="15"/>
                <w:szCs w:val="15"/>
              </w:rPr>
              <w:t xml:space="preserve">Kladný rozdiel medzi vypočítanou DzPPO a daňovou licenciou </w:t>
            </w:r>
          </w:p>
        </w:tc>
        <w:tc>
          <w:tcPr>
            <w:tcW w:w="885" w:type="pct"/>
            <w:tcBorders>
              <w:top w:val="nil"/>
              <w:left w:val="nil"/>
              <w:bottom w:val="single" w:sz="8" w:space="0" w:color="auto"/>
              <w:right w:val="nil"/>
            </w:tcBorders>
            <w:shd w:val="clear" w:color="auto" w:fill="auto"/>
            <w:vAlign w:val="bottom"/>
          </w:tcPr>
          <w:p w14:paraId="7936F197" w14:textId="1D58845B" w:rsidR="0063314E" w:rsidRPr="001E18E5" w:rsidRDefault="00B163EE" w:rsidP="0063314E">
            <w:pPr>
              <w:jc w:val="right"/>
              <w:rPr>
                <w:rFonts w:cs="Arial"/>
                <w:sz w:val="15"/>
                <w:szCs w:val="15"/>
              </w:rPr>
            </w:pPr>
            <w:r>
              <w:rPr>
                <w:rFonts w:cs="Arial"/>
                <w:sz w:val="15"/>
                <w:szCs w:val="15"/>
              </w:rPr>
              <w:t>-</w:t>
            </w:r>
          </w:p>
        </w:tc>
        <w:tc>
          <w:tcPr>
            <w:tcW w:w="884" w:type="pct"/>
            <w:tcBorders>
              <w:top w:val="nil"/>
              <w:left w:val="nil"/>
              <w:bottom w:val="single" w:sz="8" w:space="0" w:color="auto"/>
              <w:right w:val="nil"/>
            </w:tcBorders>
            <w:shd w:val="clear" w:color="auto" w:fill="auto"/>
            <w:vAlign w:val="bottom"/>
            <w:hideMark/>
          </w:tcPr>
          <w:p w14:paraId="4BDF2B5C" w14:textId="67DA6116" w:rsidR="0063314E" w:rsidRPr="001E18E5" w:rsidRDefault="0063314E" w:rsidP="0063314E">
            <w:pPr>
              <w:jc w:val="right"/>
              <w:rPr>
                <w:rFonts w:cs="Arial"/>
                <w:sz w:val="15"/>
                <w:szCs w:val="15"/>
              </w:rPr>
            </w:pPr>
            <w:r>
              <w:rPr>
                <w:rFonts w:cs="Arial"/>
                <w:sz w:val="15"/>
                <w:szCs w:val="15"/>
              </w:rPr>
              <w:t>-</w:t>
            </w:r>
          </w:p>
        </w:tc>
      </w:tr>
    </w:tbl>
    <w:p w14:paraId="535DC575" w14:textId="77777777" w:rsidR="004F0593" w:rsidRPr="001E18E5" w:rsidRDefault="004F0593" w:rsidP="00277161">
      <w:pPr>
        <w:rPr>
          <w:snapToGrid w:val="0"/>
          <w:color w:val="000000"/>
          <w:lang w:eastAsia="sk-SK"/>
        </w:rPr>
      </w:pPr>
    </w:p>
    <w:bookmarkEnd w:id="34"/>
    <w:p w14:paraId="4F6CFC7C" w14:textId="77777777" w:rsidR="0078052C" w:rsidRPr="001E18E5" w:rsidRDefault="0078052C" w:rsidP="00277161">
      <w:pPr>
        <w:rPr>
          <w:snapToGrid w:val="0"/>
          <w:lang w:eastAsia="sk-SK"/>
        </w:rPr>
      </w:pPr>
    </w:p>
    <w:p w14:paraId="231EF8DD" w14:textId="77777777" w:rsidR="001E2635" w:rsidRPr="001E18E5" w:rsidRDefault="001E2635" w:rsidP="00277161">
      <w:pPr>
        <w:pStyle w:val="Heading1"/>
      </w:pPr>
      <w:r w:rsidRPr="001E18E5">
        <w:t>PRÍJMY A VÝHODY ČLENOV ŠTATUTÁRNYCH, DOZORNÝCH A INÝCH ORGÁNOV SPOLOČNOSTI</w:t>
      </w:r>
    </w:p>
    <w:p w14:paraId="763E0BA0" w14:textId="77777777" w:rsidR="00277161" w:rsidRPr="001E18E5" w:rsidRDefault="00277161" w:rsidP="00277161">
      <w:pPr>
        <w:rPr>
          <w:snapToGrid w:val="0"/>
        </w:rPr>
      </w:pPr>
      <w:bookmarkStart w:id="36" w:name="T_income_and_benefits_of_members"/>
    </w:p>
    <w:p w14:paraId="4550F50E" w14:textId="378CF802" w:rsidR="008228F3" w:rsidRPr="001E18E5" w:rsidRDefault="008228F3" w:rsidP="008228F3">
      <w:pPr>
        <w:rPr>
          <w:snapToGrid w:val="0"/>
        </w:rPr>
      </w:pPr>
      <w:r w:rsidRPr="001E18E5">
        <w:rPr>
          <w:snapToGrid w:val="0"/>
        </w:rPr>
        <w:t xml:space="preserve">Spoločnosť neposkytla v roku </w:t>
      </w:r>
      <w:r w:rsidR="0063314E" w:rsidRPr="001E18E5">
        <w:rPr>
          <w:snapToGrid w:val="0"/>
        </w:rPr>
        <w:t>20</w:t>
      </w:r>
      <w:r w:rsidR="0063314E">
        <w:rPr>
          <w:snapToGrid w:val="0"/>
        </w:rPr>
        <w:t>22</w:t>
      </w:r>
      <w:r w:rsidR="0063314E" w:rsidRPr="001E18E5">
        <w:rPr>
          <w:snapToGrid w:val="0"/>
        </w:rPr>
        <w:t xml:space="preserve"> </w:t>
      </w:r>
      <w:r w:rsidRPr="001E18E5">
        <w:rPr>
          <w:snapToGrid w:val="0"/>
        </w:rPr>
        <w:t>a v predchádzajúcom roku žiadne príjmy a iné výhody členom štatutárnych, dozorných a iných orgánov spoločnosti.</w:t>
      </w:r>
      <w:bookmarkEnd w:id="36"/>
    </w:p>
    <w:p w14:paraId="4DD604B5" w14:textId="77777777" w:rsidR="008228F3" w:rsidRPr="001E18E5" w:rsidRDefault="008228F3" w:rsidP="008228F3">
      <w:pPr>
        <w:rPr>
          <w:snapToGrid w:val="0"/>
        </w:rPr>
      </w:pPr>
    </w:p>
    <w:p w14:paraId="267F7FCD" w14:textId="77777777" w:rsidR="007E1C5A" w:rsidRPr="001E18E5" w:rsidRDefault="007E1C5A" w:rsidP="008228F3">
      <w:pPr>
        <w:rPr>
          <w:snapToGrid w:val="0"/>
        </w:rPr>
      </w:pPr>
    </w:p>
    <w:p w14:paraId="0456B278" w14:textId="77777777" w:rsidR="001E2635" w:rsidRPr="001E18E5" w:rsidRDefault="001E2635" w:rsidP="008228F3">
      <w:pPr>
        <w:pStyle w:val="Heading1"/>
      </w:pPr>
      <w:r w:rsidRPr="001E18E5">
        <w:t>SPRIAZNENÉ OSOBY</w:t>
      </w:r>
    </w:p>
    <w:p w14:paraId="0D0954A7" w14:textId="77777777" w:rsidR="00B22433" w:rsidRPr="001E18E5" w:rsidRDefault="00B22433" w:rsidP="00277161"/>
    <w:p w14:paraId="3A0140D8" w14:textId="77777777" w:rsidR="001E2635" w:rsidRPr="001E18E5" w:rsidRDefault="001E2635" w:rsidP="00277161">
      <w:pPr>
        <w:rPr>
          <w:snapToGrid w:val="0"/>
          <w:color w:val="000000"/>
          <w:lang w:eastAsia="sk-SK"/>
        </w:rPr>
      </w:pPr>
      <w:r w:rsidRPr="001E18E5">
        <w:rPr>
          <w:snapToGrid w:val="0"/>
          <w:color w:val="000000"/>
          <w:lang w:eastAsia="sk-SK"/>
        </w:rPr>
        <w:t>Medzi spriaznené osoby patria akcionári, členovia predstavenstva</w:t>
      </w:r>
      <w:r w:rsidR="00C440BC" w:rsidRPr="001E18E5">
        <w:rPr>
          <w:snapToGrid w:val="0"/>
          <w:color w:val="000000"/>
          <w:lang w:eastAsia="sk-SK"/>
        </w:rPr>
        <w:t>, sesterské spoločnosti</w:t>
      </w:r>
      <w:r w:rsidRPr="001E18E5">
        <w:rPr>
          <w:snapToGrid w:val="0"/>
          <w:color w:val="000000"/>
          <w:lang w:eastAsia="sk-SK"/>
        </w:rPr>
        <w:t xml:space="preserve"> a spoločnosti, v ktorých podiel na základnom imaní presahuje 20 % (dcérske a pridružené spoločnosti</w:t>
      </w:r>
      <w:r w:rsidR="002E19BA" w:rsidRPr="001E18E5">
        <w:rPr>
          <w:snapToGrid w:val="0"/>
          <w:color w:val="000000"/>
          <w:lang w:eastAsia="sk-SK"/>
        </w:rPr>
        <w:t xml:space="preserve"> a spoločné podniky</w:t>
      </w:r>
      <w:r w:rsidRPr="001E18E5">
        <w:rPr>
          <w:snapToGrid w:val="0"/>
          <w:color w:val="000000"/>
          <w:lang w:eastAsia="sk-SK"/>
        </w:rPr>
        <w:t>).</w:t>
      </w:r>
    </w:p>
    <w:p w14:paraId="5D215E75" w14:textId="77777777" w:rsidR="001E2635" w:rsidRPr="001E18E5" w:rsidRDefault="001E2635" w:rsidP="00277161">
      <w:pPr>
        <w:rPr>
          <w:b/>
          <w:snapToGrid w:val="0"/>
          <w:color w:val="000000"/>
          <w:lang w:eastAsia="sk-SK"/>
        </w:rPr>
      </w:pPr>
    </w:p>
    <w:p w14:paraId="64318CFD" w14:textId="77777777" w:rsidR="001E2635" w:rsidRPr="001E18E5" w:rsidRDefault="001E2635" w:rsidP="00277161">
      <w:pPr>
        <w:rPr>
          <w:snapToGrid w:val="0"/>
          <w:lang w:eastAsia="sk-SK"/>
        </w:rPr>
      </w:pPr>
      <w:r w:rsidRPr="001E18E5">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BFAA19F" w14:textId="77777777" w:rsidR="008B426D" w:rsidRPr="001E18E5" w:rsidRDefault="008B426D" w:rsidP="00277161">
      <w:pPr>
        <w:rPr>
          <w:snapToGrid w:val="0"/>
          <w:u w:val="single"/>
          <w:lang w:eastAsia="sk-SK"/>
        </w:rPr>
      </w:pPr>
    </w:p>
    <w:p w14:paraId="39173730" w14:textId="6CB84F07" w:rsidR="008B426D" w:rsidRPr="009B49AD" w:rsidRDefault="008B426D" w:rsidP="00277161">
      <w:pPr>
        <w:rPr>
          <w:snapToGrid w:val="0"/>
          <w:u w:val="single"/>
          <w:lang w:eastAsia="sk-SK"/>
        </w:rPr>
      </w:pPr>
      <w:r w:rsidRPr="00244475">
        <w:rPr>
          <w:snapToGrid w:val="0"/>
          <w:u w:val="single"/>
          <w:lang w:eastAsia="sk-SK"/>
        </w:rPr>
        <w:t xml:space="preserve">31. december </w:t>
      </w:r>
      <w:r w:rsidR="0063314E" w:rsidRPr="00244475">
        <w:rPr>
          <w:snapToGrid w:val="0"/>
          <w:u w:val="single"/>
          <w:lang w:eastAsia="sk-SK"/>
        </w:rPr>
        <w:t>2022</w:t>
      </w:r>
    </w:p>
    <w:p w14:paraId="4AAD11E4" w14:textId="77777777" w:rsidR="008A7904" w:rsidRPr="009B49AD" w:rsidRDefault="008A7904" w:rsidP="00277161">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008A7904" w:rsidRPr="009B49AD" w14:paraId="309C2118" w14:textId="77777777" w:rsidTr="00F22DC9">
        <w:tc>
          <w:tcPr>
            <w:tcW w:w="1279" w:type="pct"/>
            <w:tcBorders>
              <w:top w:val="single" w:sz="8" w:space="0" w:color="auto"/>
              <w:left w:val="nil"/>
              <w:bottom w:val="single" w:sz="4" w:space="0" w:color="auto"/>
              <w:right w:val="nil"/>
            </w:tcBorders>
            <w:shd w:val="clear" w:color="auto" w:fill="auto"/>
            <w:vAlign w:val="center"/>
            <w:hideMark/>
          </w:tcPr>
          <w:p w14:paraId="6C942F6B" w14:textId="77777777" w:rsidR="008A7904" w:rsidRPr="009B49AD" w:rsidRDefault="008A7904" w:rsidP="00F22DC9">
            <w:pPr>
              <w:ind w:left="176" w:hanging="176"/>
              <w:jc w:val="left"/>
              <w:rPr>
                <w:rFonts w:cs="Arial"/>
                <w:b/>
                <w:bCs/>
                <w:i/>
                <w:iCs/>
                <w:sz w:val="15"/>
                <w:szCs w:val="15"/>
              </w:rPr>
            </w:pPr>
            <w:bookmarkStart w:id="37" w:name="_Hlk131510380"/>
            <w:r w:rsidRPr="009B49AD">
              <w:rPr>
                <w:rFonts w:cs="Arial"/>
                <w:b/>
                <w:bCs/>
                <w:i/>
                <w:iCs/>
                <w:sz w:val="15"/>
                <w:szCs w:val="15"/>
              </w:rPr>
              <w:t>Spriaznená osoba</w:t>
            </w:r>
          </w:p>
        </w:tc>
        <w:tc>
          <w:tcPr>
            <w:tcW w:w="916" w:type="pct"/>
            <w:tcBorders>
              <w:top w:val="single" w:sz="8" w:space="0" w:color="auto"/>
              <w:left w:val="nil"/>
              <w:bottom w:val="single" w:sz="4" w:space="0" w:color="auto"/>
              <w:right w:val="nil"/>
            </w:tcBorders>
            <w:shd w:val="clear" w:color="auto" w:fill="auto"/>
            <w:vAlign w:val="center"/>
            <w:hideMark/>
          </w:tcPr>
          <w:p w14:paraId="0BEC02AD" w14:textId="77777777" w:rsidR="008A7904" w:rsidRPr="009B49AD" w:rsidRDefault="008A7904" w:rsidP="00F22DC9">
            <w:pPr>
              <w:ind w:left="-57" w:right="-57"/>
              <w:jc w:val="center"/>
              <w:rPr>
                <w:rFonts w:cs="Arial"/>
                <w:b/>
                <w:bCs/>
                <w:i/>
                <w:iCs/>
                <w:sz w:val="15"/>
                <w:szCs w:val="15"/>
              </w:rPr>
            </w:pPr>
            <w:r w:rsidRPr="009B49AD">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782F626A" w14:textId="77777777" w:rsidR="008A7904" w:rsidRPr="009B49AD" w:rsidRDefault="008A7904" w:rsidP="00F22DC9">
            <w:pPr>
              <w:jc w:val="center"/>
              <w:rPr>
                <w:rFonts w:cs="Arial"/>
                <w:b/>
                <w:bCs/>
                <w:i/>
                <w:iCs/>
                <w:sz w:val="15"/>
                <w:szCs w:val="15"/>
              </w:rPr>
            </w:pPr>
            <w:r w:rsidRPr="009B49AD">
              <w:rPr>
                <w:rFonts w:cs="Arial"/>
                <w:b/>
                <w:bCs/>
                <w:i/>
                <w:iCs/>
                <w:sz w:val="15"/>
                <w:szCs w:val="15"/>
              </w:rPr>
              <w:t>Pohľadávky</w:t>
            </w:r>
          </w:p>
        </w:tc>
        <w:tc>
          <w:tcPr>
            <w:tcW w:w="728" w:type="pct"/>
            <w:tcBorders>
              <w:top w:val="single" w:sz="8" w:space="0" w:color="auto"/>
              <w:left w:val="nil"/>
              <w:bottom w:val="single" w:sz="4" w:space="0" w:color="auto"/>
              <w:right w:val="nil"/>
            </w:tcBorders>
            <w:shd w:val="clear" w:color="auto" w:fill="auto"/>
            <w:vAlign w:val="center"/>
            <w:hideMark/>
          </w:tcPr>
          <w:p w14:paraId="4CDF65DB" w14:textId="77777777" w:rsidR="008A7904" w:rsidRPr="009B49AD" w:rsidRDefault="008A7904" w:rsidP="00F22DC9">
            <w:pPr>
              <w:jc w:val="center"/>
              <w:rPr>
                <w:rFonts w:cs="Arial"/>
                <w:b/>
                <w:bCs/>
                <w:i/>
                <w:iCs/>
                <w:sz w:val="15"/>
                <w:szCs w:val="15"/>
              </w:rPr>
            </w:pPr>
            <w:r w:rsidRPr="009B49AD">
              <w:rPr>
                <w:rFonts w:cs="Arial"/>
                <w:b/>
                <w:bCs/>
                <w:i/>
                <w:iCs/>
                <w:sz w:val="15"/>
                <w:szCs w:val="15"/>
              </w:rPr>
              <w:t>Záväzky</w:t>
            </w:r>
          </w:p>
        </w:tc>
        <w:tc>
          <w:tcPr>
            <w:tcW w:w="675" w:type="pct"/>
            <w:tcBorders>
              <w:top w:val="single" w:sz="8" w:space="0" w:color="auto"/>
              <w:left w:val="nil"/>
              <w:bottom w:val="single" w:sz="4" w:space="0" w:color="auto"/>
              <w:right w:val="nil"/>
            </w:tcBorders>
            <w:shd w:val="clear" w:color="auto" w:fill="auto"/>
            <w:vAlign w:val="center"/>
            <w:hideMark/>
          </w:tcPr>
          <w:p w14:paraId="31536B62" w14:textId="77777777" w:rsidR="008A7904" w:rsidRPr="009B49AD" w:rsidRDefault="008A7904" w:rsidP="00F22DC9">
            <w:pPr>
              <w:jc w:val="center"/>
              <w:rPr>
                <w:rFonts w:cs="Arial"/>
                <w:b/>
                <w:bCs/>
                <w:i/>
                <w:iCs/>
                <w:sz w:val="15"/>
                <w:szCs w:val="15"/>
              </w:rPr>
            </w:pPr>
            <w:r w:rsidRPr="009B49AD">
              <w:rPr>
                <w:rFonts w:cs="Arial"/>
                <w:b/>
                <w:bCs/>
                <w:i/>
                <w:iCs/>
                <w:sz w:val="15"/>
                <w:szCs w:val="15"/>
              </w:rPr>
              <w:t>Náklady</w:t>
            </w:r>
          </w:p>
        </w:tc>
        <w:tc>
          <w:tcPr>
            <w:tcW w:w="715" w:type="pct"/>
            <w:tcBorders>
              <w:top w:val="single" w:sz="8" w:space="0" w:color="auto"/>
              <w:left w:val="nil"/>
              <w:bottom w:val="single" w:sz="4" w:space="0" w:color="auto"/>
              <w:right w:val="nil"/>
            </w:tcBorders>
            <w:shd w:val="clear" w:color="auto" w:fill="auto"/>
            <w:vAlign w:val="center"/>
            <w:hideMark/>
          </w:tcPr>
          <w:p w14:paraId="684B6CDC" w14:textId="77777777" w:rsidR="008A7904" w:rsidRPr="009B49AD" w:rsidRDefault="008A7904" w:rsidP="00F22DC9">
            <w:pPr>
              <w:jc w:val="center"/>
              <w:rPr>
                <w:rFonts w:cs="Arial"/>
                <w:b/>
                <w:bCs/>
                <w:i/>
                <w:iCs/>
                <w:sz w:val="15"/>
                <w:szCs w:val="15"/>
              </w:rPr>
            </w:pPr>
            <w:r w:rsidRPr="009B49AD">
              <w:rPr>
                <w:rFonts w:cs="Arial"/>
                <w:b/>
                <w:bCs/>
                <w:i/>
                <w:iCs/>
                <w:sz w:val="15"/>
                <w:szCs w:val="15"/>
              </w:rPr>
              <w:t>Výnosy</w:t>
            </w:r>
          </w:p>
        </w:tc>
      </w:tr>
      <w:tr w:rsidR="008A7904" w:rsidRPr="009B49AD" w14:paraId="4EA8616E" w14:textId="77777777" w:rsidTr="00DD4BA7">
        <w:tc>
          <w:tcPr>
            <w:tcW w:w="1279" w:type="pct"/>
            <w:tcBorders>
              <w:top w:val="single" w:sz="4" w:space="0" w:color="auto"/>
              <w:left w:val="nil"/>
              <w:right w:val="nil"/>
            </w:tcBorders>
            <w:shd w:val="clear" w:color="auto" w:fill="auto"/>
            <w:noWrap/>
            <w:vAlign w:val="bottom"/>
            <w:hideMark/>
          </w:tcPr>
          <w:p w14:paraId="70AE6225" w14:textId="77777777" w:rsidR="008A7904" w:rsidRPr="009B49AD" w:rsidRDefault="008A7904" w:rsidP="00F22DC9">
            <w:pPr>
              <w:ind w:left="176" w:hanging="176"/>
              <w:jc w:val="left"/>
              <w:rPr>
                <w:rFonts w:cs="Arial"/>
                <w:bCs/>
                <w:sz w:val="15"/>
                <w:szCs w:val="15"/>
              </w:rPr>
            </w:pPr>
            <w:r w:rsidRPr="009B49AD">
              <w:rPr>
                <w:rFonts w:cs="Arial"/>
                <w:bCs/>
                <w:sz w:val="15"/>
                <w:szCs w:val="15"/>
              </w:rPr>
              <w:t>Materská účtovná jednotka</w:t>
            </w:r>
          </w:p>
        </w:tc>
        <w:tc>
          <w:tcPr>
            <w:tcW w:w="916" w:type="pct"/>
            <w:tcBorders>
              <w:top w:val="single" w:sz="4" w:space="0" w:color="auto"/>
              <w:left w:val="nil"/>
              <w:right w:val="nil"/>
            </w:tcBorders>
            <w:shd w:val="clear" w:color="auto" w:fill="auto"/>
            <w:noWrap/>
            <w:vAlign w:val="bottom"/>
            <w:hideMark/>
          </w:tcPr>
          <w:p w14:paraId="6CF809C5" w14:textId="77777777" w:rsidR="008A7904" w:rsidRPr="009B49AD" w:rsidRDefault="008A7904" w:rsidP="00F22DC9">
            <w:pPr>
              <w:jc w:val="center"/>
              <w:rPr>
                <w:rFonts w:cs="Arial"/>
                <w:sz w:val="15"/>
                <w:szCs w:val="15"/>
              </w:rPr>
            </w:pPr>
            <w:r w:rsidRPr="009B49AD">
              <w:rPr>
                <w:rFonts w:cs="Arial"/>
                <w:sz w:val="15"/>
                <w:szCs w:val="15"/>
              </w:rPr>
              <w:t>Investičný úver</w:t>
            </w:r>
          </w:p>
        </w:tc>
        <w:tc>
          <w:tcPr>
            <w:tcW w:w="687" w:type="pct"/>
            <w:tcBorders>
              <w:top w:val="single" w:sz="4" w:space="0" w:color="auto"/>
              <w:left w:val="nil"/>
              <w:right w:val="nil"/>
            </w:tcBorders>
            <w:shd w:val="clear" w:color="auto" w:fill="auto"/>
            <w:noWrap/>
            <w:vAlign w:val="bottom"/>
          </w:tcPr>
          <w:p w14:paraId="029BACCD" w14:textId="75BCBD92" w:rsidR="008A7904" w:rsidRPr="009B49AD" w:rsidRDefault="00B163EE" w:rsidP="00F22DC9">
            <w:pPr>
              <w:jc w:val="right"/>
              <w:rPr>
                <w:sz w:val="15"/>
                <w:szCs w:val="15"/>
              </w:rPr>
            </w:pPr>
            <w:r>
              <w:rPr>
                <w:sz w:val="15"/>
                <w:szCs w:val="15"/>
              </w:rPr>
              <w:t>-</w:t>
            </w:r>
          </w:p>
        </w:tc>
        <w:tc>
          <w:tcPr>
            <w:tcW w:w="728" w:type="pct"/>
            <w:tcBorders>
              <w:top w:val="single" w:sz="4" w:space="0" w:color="auto"/>
              <w:left w:val="nil"/>
              <w:right w:val="nil"/>
            </w:tcBorders>
            <w:shd w:val="clear" w:color="auto" w:fill="auto"/>
            <w:noWrap/>
            <w:vAlign w:val="bottom"/>
          </w:tcPr>
          <w:p w14:paraId="2940ED0C" w14:textId="64C177F5" w:rsidR="008A7904" w:rsidRPr="009B49AD" w:rsidRDefault="00B2180B">
            <w:pPr>
              <w:jc w:val="right"/>
              <w:rPr>
                <w:sz w:val="15"/>
                <w:szCs w:val="15"/>
              </w:rPr>
            </w:pPr>
            <w:r>
              <w:rPr>
                <w:sz w:val="15"/>
                <w:szCs w:val="15"/>
              </w:rPr>
              <w:t xml:space="preserve">162 500 </w:t>
            </w:r>
          </w:p>
        </w:tc>
        <w:tc>
          <w:tcPr>
            <w:tcW w:w="675" w:type="pct"/>
            <w:tcBorders>
              <w:top w:val="single" w:sz="4" w:space="0" w:color="auto"/>
              <w:left w:val="nil"/>
              <w:right w:val="nil"/>
            </w:tcBorders>
            <w:shd w:val="clear" w:color="auto" w:fill="auto"/>
            <w:noWrap/>
            <w:vAlign w:val="bottom"/>
          </w:tcPr>
          <w:p w14:paraId="3AD29E28" w14:textId="6D23DDD3" w:rsidR="008A7904" w:rsidRPr="009B49AD" w:rsidRDefault="00D34B65">
            <w:pPr>
              <w:jc w:val="right"/>
              <w:rPr>
                <w:sz w:val="15"/>
                <w:szCs w:val="15"/>
              </w:rPr>
            </w:pPr>
            <w:r>
              <w:rPr>
                <w:sz w:val="15"/>
                <w:szCs w:val="15"/>
              </w:rPr>
              <w:t>1 860</w:t>
            </w:r>
          </w:p>
        </w:tc>
        <w:tc>
          <w:tcPr>
            <w:tcW w:w="715" w:type="pct"/>
            <w:tcBorders>
              <w:top w:val="single" w:sz="4" w:space="0" w:color="auto"/>
              <w:left w:val="nil"/>
              <w:right w:val="nil"/>
            </w:tcBorders>
            <w:shd w:val="clear" w:color="auto" w:fill="auto"/>
            <w:noWrap/>
            <w:vAlign w:val="bottom"/>
          </w:tcPr>
          <w:p w14:paraId="3D0A493C" w14:textId="1401D01B" w:rsidR="008A7904" w:rsidRPr="009B49AD" w:rsidRDefault="00B163EE" w:rsidP="00F22DC9">
            <w:pPr>
              <w:jc w:val="right"/>
              <w:rPr>
                <w:sz w:val="15"/>
                <w:szCs w:val="15"/>
              </w:rPr>
            </w:pPr>
            <w:r>
              <w:rPr>
                <w:sz w:val="15"/>
                <w:szCs w:val="15"/>
              </w:rPr>
              <w:t>-</w:t>
            </w:r>
          </w:p>
        </w:tc>
      </w:tr>
      <w:tr w:rsidR="002E54CE" w:rsidRPr="009B49AD" w14:paraId="3A3CDBD5" w14:textId="77777777" w:rsidTr="00DD4BA7">
        <w:tc>
          <w:tcPr>
            <w:tcW w:w="1279" w:type="pct"/>
            <w:shd w:val="clear" w:color="auto" w:fill="auto"/>
            <w:vAlign w:val="bottom"/>
          </w:tcPr>
          <w:p w14:paraId="2A76AFD3" w14:textId="77777777" w:rsidR="002E54CE" w:rsidRPr="009B49AD" w:rsidRDefault="002E54CE" w:rsidP="00F22DC9">
            <w:pPr>
              <w:ind w:left="176" w:hanging="176"/>
              <w:jc w:val="left"/>
              <w:rPr>
                <w:rFonts w:cs="Arial"/>
                <w:bCs/>
                <w:sz w:val="15"/>
                <w:szCs w:val="15"/>
              </w:rPr>
            </w:pPr>
          </w:p>
        </w:tc>
        <w:tc>
          <w:tcPr>
            <w:tcW w:w="916" w:type="pct"/>
            <w:shd w:val="clear" w:color="auto" w:fill="auto"/>
            <w:vAlign w:val="bottom"/>
          </w:tcPr>
          <w:p w14:paraId="2643EF52" w14:textId="2B0B111F" w:rsidR="002E54CE" w:rsidRPr="009B49AD" w:rsidRDefault="002E54CE" w:rsidP="00F22DC9">
            <w:pPr>
              <w:jc w:val="center"/>
              <w:rPr>
                <w:sz w:val="15"/>
                <w:szCs w:val="15"/>
              </w:rPr>
            </w:pPr>
            <w:r w:rsidRPr="009B49AD">
              <w:rPr>
                <w:sz w:val="15"/>
                <w:szCs w:val="15"/>
              </w:rPr>
              <w:t>Kúpa/predaj zásob</w:t>
            </w:r>
          </w:p>
        </w:tc>
        <w:tc>
          <w:tcPr>
            <w:tcW w:w="687" w:type="pct"/>
            <w:shd w:val="clear" w:color="auto" w:fill="auto"/>
            <w:vAlign w:val="bottom"/>
          </w:tcPr>
          <w:p w14:paraId="1740E313" w14:textId="0C4EE0EF" w:rsidR="002E54CE" w:rsidRDefault="00501CBF" w:rsidP="00F22DC9">
            <w:pPr>
              <w:jc w:val="right"/>
              <w:rPr>
                <w:rFonts w:cs="Arial"/>
                <w:sz w:val="15"/>
                <w:szCs w:val="15"/>
              </w:rPr>
            </w:pPr>
            <w:r>
              <w:rPr>
                <w:rFonts w:cs="Arial"/>
                <w:sz w:val="15"/>
                <w:szCs w:val="15"/>
              </w:rPr>
              <w:t>-</w:t>
            </w:r>
          </w:p>
        </w:tc>
        <w:tc>
          <w:tcPr>
            <w:tcW w:w="728" w:type="pct"/>
            <w:shd w:val="clear" w:color="auto" w:fill="auto"/>
            <w:vAlign w:val="bottom"/>
          </w:tcPr>
          <w:p w14:paraId="2F5411EA" w14:textId="416D4A6C" w:rsidR="002E54CE" w:rsidRDefault="002E54CE">
            <w:pPr>
              <w:jc w:val="right"/>
              <w:rPr>
                <w:rFonts w:cs="Arial"/>
                <w:sz w:val="15"/>
                <w:szCs w:val="15"/>
              </w:rPr>
            </w:pPr>
            <w:r>
              <w:rPr>
                <w:rFonts w:cs="Arial"/>
                <w:sz w:val="15"/>
                <w:szCs w:val="15"/>
              </w:rPr>
              <w:t>40 300</w:t>
            </w:r>
          </w:p>
        </w:tc>
        <w:tc>
          <w:tcPr>
            <w:tcW w:w="675" w:type="pct"/>
            <w:shd w:val="clear" w:color="auto" w:fill="auto"/>
            <w:vAlign w:val="bottom"/>
          </w:tcPr>
          <w:p w14:paraId="474018D2" w14:textId="4917D863" w:rsidR="002E54CE" w:rsidRDefault="00501CBF">
            <w:pPr>
              <w:jc w:val="right"/>
              <w:rPr>
                <w:rFonts w:cs="Arial"/>
                <w:sz w:val="15"/>
                <w:szCs w:val="15"/>
              </w:rPr>
            </w:pPr>
            <w:r>
              <w:rPr>
                <w:rFonts w:cs="Arial"/>
                <w:sz w:val="15"/>
                <w:szCs w:val="15"/>
              </w:rPr>
              <w:t>-</w:t>
            </w:r>
          </w:p>
        </w:tc>
        <w:tc>
          <w:tcPr>
            <w:tcW w:w="715" w:type="pct"/>
            <w:shd w:val="clear" w:color="auto" w:fill="auto"/>
            <w:vAlign w:val="bottom"/>
          </w:tcPr>
          <w:p w14:paraId="01050FD4" w14:textId="32D52435" w:rsidR="002E54CE" w:rsidRDefault="00501CBF">
            <w:pPr>
              <w:jc w:val="right"/>
              <w:rPr>
                <w:rFonts w:cs="Arial"/>
                <w:sz w:val="15"/>
                <w:szCs w:val="15"/>
              </w:rPr>
            </w:pPr>
            <w:r>
              <w:rPr>
                <w:rFonts w:cs="Arial"/>
                <w:sz w:val="15"/>
                <w:szCs w:val="15"/>
              </w:rPr>
              <w:t>-</w:t>
            </w:r>
          </w:p>
        </w:tc>
      </w:tr>
      <w:tr w:rsidR="008B7EE9" w:rsidRPr="009B49AD" w14:paraId="0132CE19" w14:textId="77777777" w:rsidTr="00DD4BA7">
        <w:tc>
          <w:tcPr>
            <w:tcW w:w="1279" w:type="pct"/>
            <w:shd w:val="clear" w:color="auto" w:fill="auto"/>
            <w:vAlign w:val="bottom"/>
          </w:tcPr>
          <w:p w14:paraId="30471A3F" w14:textId="77777777" w:rsidR="008B7EE9" w:rsidRPr="009B49AD" w:rsidRDefault="008B7EE9" w:rsidP="00F22DC9">
            <w:pPr>
              <w:ind w:left="176" w:hanging="176"/>
              <w:jc w:val="left"/>
              <w:rPr>
                <w:rFonts w:cs="Arial"/>
                <w:bCs/>
                <w:sz w:val="15"/>
                <w:szCs w:val="15"/>
              </w:rPr>
            </w:pPr>
          </w:p>
        </w:tc>
        <w:tc>
          <w:tcPr>
            <w:tcW w:w="916" w:type="pct"/>
            <w:shd w:val="clear" w:color="auto" w:fill="auto"/>
            <w:vAlign w:val="bottom"/>
          </w:tcPr>
          <w:p w14:paraId="32C6B802" w14:textId="069F8083" w:rsidR="008B7EE9" w:rsidRPr="009B49AD" w:rsidRDefault="008B7EE9" w:rsidP="00F22DC9">
            <w:pPr>
              <w:jc w:val="center"/>
              <w:rPr>
                <w:sz w:val="15"/>
                <w:szCs w:val="15"/>
              </w:rPr>
            </w:pPr>
            <w:r w:rsidRPr="009B49AD">
              <w:rPr>
                <w:sz w:val="15"/>
                <w:szCs w:val="15"/>
              </w:rPr>
              <w:t>Kúpa/predaj služieb</w:t>
            </w:r>
          </w:p>
        </w:tc>
        <w:tc>
          <w:tcPr>
            <w:tcW w:w="687" w:type="pct"/>
            <w:shd w:val="clear" w:color="auto" w:fill="auto"/>
            <w:vAlign w:val="bottom"/>
          </w:tcPr>
          <w:p w14:paraId="0C8DE565" w14:textId="141B9056" w:rsidR="008B7EE9" w:rsidRDefault="008B7EE9" w:rsidP="00F22DC9">
            <w:pPr>
              <w:jc w:val="right"/>
              <w:rPr>
                <w:rFonts w:cs="Arial"/>
                <w:sz w:val="15"/>
                <w:szCs w:val="15"/>
              </w:rPr>
            </w:pPr>
            <w:r>
              <w:rPr>
                <w:rFonts w:cs="Arial"/>
                <w:sz w:val="15"/>
                <w:szCs w:val="15"/>
              </w:rPr>
              <w:t>-</w:t>
            </w:r>
          </w:p>
        </w:tc>
        <w:tc>
          <w:tcPr>
            <w:tcW w:w="728" w:type="pct"/>
            <w:shd w:val="clear" w:color="auto" w:fill="auto"/>
            <w:vAlign w:val="bottom"/>
          </w:tcPr>
          <w:p w14:paraId="3AA5FDCD" w14:textId="007CE7B2" w:rsidR="008B7EE9" w:rsidRDefault="008B7EE9">
            <w:pPr>
              <w:jc w:val="right"/>
              <w:rPr>
                <w:rFonts w:cs="Arial"/>
                <w:sz w:val="15"/>
                <w:szCs w:val="15"/>
              </w:rPr>
            </w:pPr>
            <w:r>
              <w:rPr>
                <w:rFonts w:cs="Arial"/>
                <w:sz w:val="15"/>
                <w:szCs w:val="15"/>
              </w:rPr>
              <w:t>-</w:t>
            </w:r>
          </w:p>
        </w:tc>
        <w:tc>
          <w:tcPr>
            <w:tcW w:w="675" w:type="pct"/>
            <w:shd w:val="clear" w:color="auto" w:fill="auto"/>
            <w:vAlign w:val="bottom"/>
          </w:tcPr>
          <w:p w14:paraId="0D067E76" w14:textId="0F5A3E7A" w:rsidR="008B7EE9" w:rsidRDefault="008B7EE9">
            <w:pPr>
              <w:jc w:val="right"/>
              <w:rPr>
                <w:rFonts w:cs="Arial"/>
                <w:sz w:val="15"/>
                <w:szCs w:val="15"/>
              </w:rPr>
            </w:pPr>
            <w:r>
              <w:rPr>
                <w:rFonts w:cs="Arial"/>
                <w:sz w:val="15"/>
                <w:szCs w:val="15"/>
              </w:rPr>
              <w:t>166 588</w:t>
            </w:r>
          </w:p>
        </w:tc>
        <w:tc>
          <w:tcPr>
            <w:tcW w:w="715" w:type="pct"/>
            <w:shd w:val="clear" w:color="auto" w:fill="auto"/>
            <w:vAlign w:val="bottom"/>
          </w:tcPr>
          <w:p w14:paraId="4D2E384D" w14:textId="52D150D5" w:rsidR="008B7EE9" w:rsidRDefault="008B7EE9">
            <w:pPr>
              <w:jc w:val="right"/>
              <w:rPr>
                <w:rFonts w:cs="Arial"/>
                <w:sz w:val="15"/>
                <w:szCs w:val="15"/>
              </w:rPr>
            </w:pPr>
            <w:r>
              <w:rPr>
                <w:rFonts w:cs="Arial"/>
                <w:sz w:val="15"/>
                <w:szCs w:val="15"/>
              </w:rPr>
              <w:t>-</w:t>
            </w:r>
          </w:p>
        </w:tc>
      </w:tr>
      <w:tr w:rsidR="008A7904" w:rsidRPr="009B49AD" w14:paraId="72C70E98" w14:textId="77777777" w:rsidTr="00DD4BA7">
        <w:tc>
          <w:tcPr>
            <w:tcW w:w="1279" w:type="pct"/>
            <w:shd w:val="clear" w:color="auto" w:fill="auto"/>
            <w:vAlign w:val="bottom"/>
          </w:tcPr>
          <w:p w14:paraId="2CAEA29D" w14:textId="77777777" w:rsidR="008A7904" w:rsidRPr="009B49AD" w:rsidRDefault="008A7904" w:rsidP="00F22DC9">
            <w:pPr>
              <w:ind w:left="176" w:hanging="176"/>
              <w:jc w:val="left"/>
              <w:rPr>
                <w:rFonts w:cs="Arial"/>
                <w:sz w:val="15"/>
                <w:szCs w:val="15"/>
              </w:rPr>
            </w:pPr>
            <w:r w:rsidRPr="009B49AD">
              <w:rPr>
                <w:rFonts w:cs="Arial"/>
                <w:bCs/>
                <w:sz w:val="15"/>
                <w:szCs w:val="15"/>
              </w:rPr>
              <w:t>Ostatné spriaznené osoby</w:t>
            </w:r>
          </w:p>
        </w:tc>
        <w:tc>
          <w:tcPr>
            <w:tcW w:w="916" w:type="pct"/>
            <w:shd w:val="clear" w:color="auto" w:fill="auto"/>
            <w:vAlign w:val="bottom"/>
          </w:tcPr>
          <w:p w14:paraId="42A118DB" w14:textId="77777777" w:rsidR="008A7904" w:rsidRPr="009B49AD" w:rsidRDefault="008A7904" w:rsidP="00F22DC9">
            <w:pPr>
              <w:jc w:val="center"/>
              <w:rPr>
                <w:sz w:val="15"/>
                <w:szCs w:val="15"/>
              </w:rPr>
            </w:pPr>
            <w:r w:rsidRPr="009B49AD">
              <w:rPr>
                <w:sz w:val="15"/>
                <w:szCs w:val="15"/>
              </w:rPr>
              <w:t>Kúpa/predaj zásob</w:t>
            </w:r>
          </w:p>
        </w:tc>
        <w:tc>
          <w:tcPr>
            <w:tcW w:w="687" w:type="pct"/>
            <w:shd w:val="clear" w:color="auto" w:fill="auto"/>
            <w:vAlign w:val="bottom"/>
          </w:tcPr>
          <w:p w14:paraId="39436FC3" w14:textId="24995761" w:rsidR="008A7904" w:rsidRPr="009B49AD" w:rsidRDefault="00244475" w:rsidP="00F22DC9">
            <w:pPr>
              <w:jc w:val="right"/>
              <w:rPr>
                <w:rFonts w:cs="Arial"/>
                <w:sz w:val="15"/>
                <w:szCs w:val="15"/>
              </w:rPr>
            </w:pPr>
            <w:r>
              <w:rPr>
                <w:rFonts w:cs="Arial"/>
                <w:sz w:val="15"/>
                <w:szCs w:val="15"/>
              </w:rPr>
              <w:t>3 941</w:t>
            </w:r>
          </w:p>
        </w:tc>
        <w:tc>
          <w:tcPr>
            <w:tcW w:w="728" w:type="pct"/>
            <w:shd w:val="clear" w:color="auto" w:fill="auto"/>
            <w:vAlign w:val="bottom"/>
          </w:tcPr>
          <w:p w14:paraId="6B235C63" w14:textId="7C79A5EC" w:rsidR="008A7904" w:rsidRPr="009B49AD" w:rsidRDefault="00501CBF">
            <w:pPr>
              <w:jc w:val="right"/>
              <w:rPr>
                <w:rFonts w:cs="Arial"/>
                <w:sz w:val="15"/>
                <w:szCs w:val="15"/>
              </w:rPr>
            </w:pPr>
            <w:r>
              <w:rPr>
                <w:rFonts w:cs="Arial"/>
                <w:sz w:val="15"/>
                <w:szCs w:val="15"/>
              </w:rPr>
              <w:t>605 913</w:t>
            </w:r>
            <w:r w:rsidR="003217F5">
              <w:rPr>
                <w:rFonts w:cs="Arial"/>
                <w:sz w:val="15"/>
                <w:szCs w:val="15"/>
              </w:rPr>
              <w:t xml:space="preserve"> </w:t>
            </w:r>
          </w:p>
        </w:tc>
        <w:tc>
          <w:tcPr>
            <w:tcW w:w="675" w:type="pct"/>
            <w:shd w:val="clear" w:color="auto" w:fill="auto"/>
            <w:vAlign w:val="bottom"/>
          </w:tcPr>
          <w:p w14:paraId="469C25EB" w14:textId="4D46318F" w:rsidR="008A7904" w:rsidRPr="009B49AD" w:rsidRDefault="008B7EE9">
            <w:pPr>
              <w:jc w:val="right"/>
              <w:rPr>
                <w:rFonts w:cs="Arial"/>
                <w:sz w:val="15"/>
                <w:szCs w:val="15"/>
              </w:rPr>
            </w:pPr>
            <w:r>
              <w:rPr>
                <w:rFonts w:cs="Arial"/>
                <w:sz w:val="15"/>
                <w:szCs w:val="15"/>
              </w:rPr>
              <w:t>3 737 985</w:t>
            </w:r>
            <w:r w:rsidR="00AC79CB">
              <w:rPr>
                <w:rFonts w:cs="Arial"/>
                <w:sz w:val="15"/>
                <w:szCs w:val="15"/>
              </w:rPr>
              <w:t xml:space="preserve"> </w:t>
            </w:r>
          </w:p>
        </w:tc>
        <w:tc>
          <w:tcPr>
            <w:tcW w:w="715" w:type="pct"/>
            <w:shd w:val="clear" w:color="auto" w:fill="auto"/>
            <w:vAlign w:val="bottom"/>
          </w:tcPr>
          <w:p w14:paraId="6F678E32" w14:textId="18E806EE" w:rsidR="008A7904" w:rsidRPr="009B49AD" w:rsidRDefault="00B163EE">
            <w:pPr>
              <w:jc w:val="right"/>
              <w:rPr>
                <w:rFonts w:cs="Arial"/>
                <w:sz w:val="15"/>
                <w:szCs w:val="15"/>
              </w:rPr>
            </w:pPr>
            <w:r>
              <w:rPr>
                <w:rFonts w:cs="Arial"/>
                <w:sz w:val="15"/>
                <w:szCs w:val="15"/>
              </w:rPr>
              <w:t>7</w:t>
            </w:r>
            <w:r w:rsidR="008B7EE9">
              <w:rPr>
                <w:rFonts w:cs="Arial"/>
                <w:sz w:val="15"/>
                <w:szCs w:val="15"/>
              </w:rPr>
              <w:t> </w:t>
            </w:r>
            <w:r>
              <w:rPr>
                <w:rFonts w:cs="Arial"/>
                <w:sz w:val="15"/>
                <w:szCs w:val="15"/>
              </w:rPr>
              <w:t>857</w:t>
            </w:r>
          </w:p>
        </w:tc>
      </w:tr>
      <w:tr w:rsidR="008A7904" w:rsidRPr="009B49AD" w14:paraId="1B669B41" w14:textId="77777777" w:rsidTr="001E18E5">
        <w:tc>
          <w:tcPr>
            <w:tcW w:w="1279" w:type="pct"/>
            <w:tcBorders>
              <w:left w:val="nil"/>
              <w:right w:val="nil"/>
            </w:tcBorders>
            <w:shd w:val="clear" w:color="auto" w:fill="auto"/>
            <w:vAlign w:val="center"/>
            <w:hideMark/>
          </w:tcPr>
          <w:p w14:paraId="5987D5ED" w14:textId="77777777" w:rsidR="008A7904" w:rsidRPr="009B49AD" w:rsidRDefault="008A7904" w:rsidP="00F22DC9">
            <w:pPr>
              <w:ind w:left="176" w:hanging="176"/>
              <w:jc w:val="left"/>
              <w:rPr>
                <w:rFonts w:cs="Arial"/>
                <w:sz w:val="15"/>
                <w:szCs w:val="15"/>
              </w:rPr>
            </w:pPr>
          </w:p>
        </w:tc>
        <w:tc>
          <w:tcPr>
            <w:tcW w:w="916" w:type="pct"/>
            <w:tcBorders>
              <w:left w:val="nil"/>
              <w:right w:val="nil"/>
            </w:tcBorders>
            <w:shd w:val="clear" w:color="auto" w:fill="auto"/>
            <w:vAlign w:val="bottom"/>
          </w:tcPr>
          <w:p w14:paraId="4B26D6EA" w14:textId="77777777" w:rsidR="008A7904" w:rsidRPr="009B49AD" w:rsidRDefault="008A7904" w:rsidP="00F22DC9">
            <w:pPr>
              <w:jc w:val="center"/>
              <w:rPr>
                <w:sz w:val="15"/>
                <w:szCs w:val="15"/>
              </w:rPr>
            </w:pPr>
            <w:r w:rsidRPr="009B49AD">
              <w:rPr>
                <w:sz w:val="15"/>
                <w:szCs w:val="15"/>
              </w:rPr>
              <w:t>Nákladové úroky</w:t>
            </w:r>
          </w:p>
        </w:tc>
        <w:tc>
          <w:tcPr>
            <w:tcW w:w="687" w:type="pct"/>
            <w:tcBorders>
              <w:left w:val="nil"/>
              <w:right w:val="nil"/>
            </w:tcBorders>
            <w:shd w:val="clear" w:color="auto" w:fill="auto"/>
            <w:vAlign w:val="bottom"/>
          </w:tcPr>
          <w:p w14:paraId="2C0FA57A" w14:textId="185E92FC" w:rsidR="008A7904" w:rsidRPr="009B49AD" w:rsidRDefault="008B7EE9" w:rsidP="00F22DC9">
            <w:pPr>
              <w:jc w:val="right"/>
              <w:rPr>
                <w:rFonts w:cs="Arial"/>
                <w:sz w:val="15"/>
                <w:szCs w:val="15"/>
              </w:rPr>
            </w:pPr>
            <w:r>
              <w:rPr>
                <w:rFonts w:cs="Arial"/>
                <w:sz w:val="15"/>
                <w:szCs w:val="15"/>
              </w:rPr>
              <w:t>-</w:t>
            </w:r>
          </w:p>
        </w:tc>
        <w:tc>
          <w:tcPr>
            <w:tcW w:w="728" w:type="pct"/>
            <w:tcBorders>
              <w:left w:val="nil"/>
              <w:right w:val="nil"/>
            </w:tcBorders>
            <w:shd w:val="clear" w:color="auto" w:fill="auto"/>
            <w:vAlign w:val="bottom"/>
          </w:tcPr>
          <w:p w14:paraId="6F4C0452" w14:textId="7F397BB3" w:rsidR="008A7904" w:rsidRPr="009B49AD" w:rsidRDefault="008B7EE9" w:rsidP="00F22DC9">
            <w:pPr>
              <w:jc w:val="right"/>
              <w:rPr>
                <w:rFonts w:cs="Arial"/>
                <w:sz w:val="15"/>
                <w:szCs w:val="15"/>
              </w:rPr>
            </w:pPr>
            <w:r>
              <w:rPr>
                <w:rFonts w:cs="Arial"/>
                <w:sz w:val="15"/>
                <w:szCs w:val="15"/>
              </w:rPr>
              <w:t>-</w:t>
            </w:r>
          </w:p>
        </w:tc>
        <w:tc>
          <w:tcPr>
            <w:tcW w:w="675" w:type="pct"/>
            <w:tcBorders>
              <w:left w:val="nil"/>
              <w:right w:val="nil"/>
            </w:tcBorders>
            <w:shd w:val="clear" w:color="auto" w:fill="auto"/>
            <w:vAlign w:val="bottom"/>
          </w:tcPr>
          <w:p w14:paraId="524EB72C" w14:textId="5B4B7E08" w:rsidR="008A7904" w:rsidRPr="009B49AD" w:rsidRDefault="008B7EE9" w:rsidP="00F22DC9">
            <w:pPr>
              <w:jc w:val="right"/>
              <w:rPr>
                <w:rFonts w:cs="Arial"/>
                <w:sz w:val="15"/>
                <w:szCs w:val="15"/>
              </w:rPr>
            </w:pPr>
            <w:r>
              <w:rPr>
                <w:rFonts w:cs="Arial"/>
                <w:sz w:val="15"/>
                <w:szCs w:val="15"/>
              </w:rPr>
              <w:t>-</w:t>
            </w:r>
          </w:p>
        </w:tc>
        <w:tc>
          <w:tcPr>
            <w:tcW w:w="715" w:type="pct"/>
            <w:tcBorders>
              <w:left w:val="nil"/>
              <w:right w:val="nil"/>
            </w:tcBorders>
            <w:shd w:val="clear" w:color="auto" w:fill="auto"/>
            <w:vAlign w:val="bottom"/>
          </w:tcPr>
          <w:p w14:paraId="30D5F6B7" w14:textId="7A2EEA6B" w:rsidR="008A7904" w:rsidRPr="009B49AD" w:rsidRDefault="008B7EE9" w:rsidP="00F22DC9">
            <w:pPr>
              <w:jc w:val="right"/>
              <w:rPr>
                <w:rFonts w:cs="Arial"/>
                <w:sz w:val="15"/>
                <w:szCs w:val="15"/>
              </w:rPr>
            </w:pPr>
            <w:r>
              <w:rPr>
                <w:rFonts w:cs="Arial"/>
                <w:sz w:val="15"/>
                <w:szCs w:val="15"/>
              </w:rPr>
              <w:t>-</w:t>
            </w:r>
          </w:p>
        </w:tc>
      </w:tr>
      <w:tr w:rsidR="008A7904" w:rsidRPr="009B49AD" w14:paraId="16A83A71" w14:textId="77777777" w:rsidTr="001E18E5">
        <w:tc>
          <w:tcPr>
            <w:tcW w:w="1279" w:type="pct"/>
            <w:tcBorders>
              <w:top w:val="nil"/>
              <w:left w:val="nil"/>
              <w:bottom w:val="single" w:sz="8" w:space="0" w:color="auto"/>
              <w:right w:val="nil"/>
            </w:tcBorders>
            <w:shd w:val="clear" w:color="auto" w:fill="auto"/>
            <w:vAlign w:val="center"/>
            <w:hideMark/>
          </w:tcPr>
          <w:p w14:paraId="4A5EDF1C" w14:textId="77777777" w:rsidR="008A7904" w:rsidRPr="009B49AD" w:rsidRDefault="008A7904" w:rsidP="00F22DC9">
            <w:pPr>
              <w:ind w:left="176" w:hanging="176"/>
              <w:jc w:val="left"/>
              <w:rPr>
                <w:rFonts w:cs="Arial"/>
                <w:sz w:val="15"/>
                <w:szCs w:val="15"/>
              </w:rPr>
            </w:pPr>
          </w:p>
        </w:tc>
        <w:tc>
          <w:tcPr>
            <w:tcW w:w="916" w:type="pct"/>
            <w:tcBorders>
              <w:top w:val="nil"/>
              <w:left w:val="nil"/>
              <w:bottom w:val="single" w:sz="8" w:space="0" w:color="auto"/>
              <w:right w:val="nil"/>
            </w:tcBorders>
            <w:shd w:val="clear" w:color="auto" w:fill="auto"/>
            <w:vAlign w:val="bottom"/>
          </w:tcPr>
          <w:p w14:paraId="34A20E7D" w14:textId="77777777" w:rsidR="008A7904" w:rsidRPr="009B49AD" w:rsidRDefault="008A7904" w:rsidP="00DD4BA7">
            <w:pPr>
              <w:jc w:val="center"/>
              <w:rPr>
                <w:sz w:val="15"/>
                <w:szCs w:val="15"/>
              </w:rPr>
            </w:pPr>
            <w:r w:rsidRPr="009B49AD">
              <w:rPr>
                <w:sz w:val="15"/>
                <w:szCs w:val="15"/>
              </w:rPr>
              <w:t>Kúpa/predaj služieb</w:t>
            </w:r>
          </w:p>
        </w:tc>
        <w:tc>
          <w:tcPr>
            <w:tcW w:w="687" w:type="pct"/>
            <w:tcBorders>
              <w:top w:val="nil"/>
              <w:left w:val="nil"/>
              <w:bottom w:val="single" w:sz="8" w:space="0" w:color="auto"/>
              <w:right w:val="nil"/>
            </w:tcBorders>
            <w:shd w:val="clear" w:color="auto" w:fill="auto"/>
            <w:vAlign w:val="bottom"/>
          </w:tcPr>
          <w:p w14:paraId="481298AB" w14:textId="74E41230" w:rsidR="008A7904" w:rsidRPr="009B49AD" w:rsidRDefault="008B7EE9" w:rsidP="00F22DC9">
            <w:pPr>
              <w:jc w:val="right"/>
              <w:rPr>
                <w:rFonts w:cs="Arial"/>
                <w:sz w:val="15"/>
                <w:szCs w:val="15"/>
              </w:rPr>
            </w:pPr>
            <w:r>
              <w:rPr>
                <w:rFonts w:cs="Arial"/>
                <w:sz w:val="15"/>
                <w:szCs w:val="15"/>
              </w:rPr>
              <w:t>-</w:t>
            </w:r>
          </w:p>
        </w:tc>
        <w:tc>
          <w:tcPr>
            <w:tcW w:w="728" w:type="pct"/>
            <w:tcBorders>
              <w:top w:val="nil"/>
              <w:left w:val="nil"/>
              <w:bottom w:val="single" w:sz="8" w:space="0" w:color="auto"/>
              <w:right w:val="nil"/>
            </w:tcBorders>
            <w:shd w:val="clear" w:color="auto" w:fill="auto"/>
            <w:vAlign w:val="bottom"/>
          </w:tcPr>
          <w:p w14:paraId="0C77A800" w14:textId="6C9ABD70" w:rsidR="008A7904" w:rsidRPr="009B49AD" w:rsidRDefault="008B7EE9">
            <w:pPr>
              <w:jc w:val="right"/>
              <w:rPr>
                <w:rFonts w:cs="Arial"/>
                <w:sz w:val="15"/>
                <w:szCs w:val="15"/>
              </w:rPr>
            </w:pPr>
            <w:r>
              <w:rPr>
                <w:rFonts w:cs="Arial"/>
                <w:sz w:val="15"/>
                <w:szCs w:val="15"/>
              </w:rPr>
              <w:t>-</w:t>
            </w:r>
          </w:p>
        </w:tc>
        <w:tc>
          <w:tcPr>
            <w:tcW w:w="675" w:type="pct"/>
            <w:tcBorders>
              <w:top w:val="nil"/>
              <w:left w:val="nil"/>
              <w:bottom w:val="single" w:sz="8" w:space="0" w:color="auto"/>
              <w:right w:val="nil"/>
            </w:tcBorders>
            <w:shd w:val="clear" w:color="auto" w:fill="auto"/>
            <w:vAlign w:val="bottom"/>
          </w:tcPr>
          <w:p w14:paraId="6574AD3D" w14:textId="0762513A" w:rsidR="008A7904" w:rsidRPr="009B49AD" w:rsidRDefault="008B7EE9">
            <w:pPr>
              <w:jc w:val="right"/>
              <w:rPr>
                <w:rFonts w:cs="Arial"/>
                <w:sz w:val="15"/>
                <w:szCs w:val="15"/>
              </w:rPr>
            </w:pPr>
            <w:r>
              <w:rPr>
                <w:rFonts w:cs="Arial"/>
                <w:sz w:val="15"/>
                <w:szCs w:val="15"/>
              </w:rPr>
              <w:t>-</w:t>
            </w:r>
          </w:p>
        </w:tc>
        <w:tc>
          <w:tcPr>
            <w:tcW w:w="715" w:type="pct"/>
            <w:tcBorders>
              <w:top w:val="nil"/>
              <w:left w:val="nil"/>
              <w:bottom w:val="single" w:sz="8" w:space="0" w:color="auto"/>
              <w:right w:val="nil"/>
            </w:tcBorders>
            <w:shd w:val="clear" w:color="auto" w:fill="auto"/>
            <w:vAlign w:val="bottom"/>
          </w:tcPr>
          <w:p w14:paraId="4826E190" w14:textId="61D2C1F6" w:rsidR="008A7904" w:rsidRPr="009B49AD" w:rsidRDefault="00282FDB">
            <w:pPr>
              <w:jc w:val="right"/>
              <w:rPr>
                <w:rFonts w:cs="Arial"/>
                <w:sz w:val="15"/>
                <w:szCs w:val="15"/>
              </w:rPr>
            </w:pPr>
            <w:r>
              <w:rPr>
                <w:rFonts w:cs="Arial"/>
                <w:sz w:val="15"/>
                <w:szCs w:val="15"/>
              </w:rPr>
              <w:t>679</w:t>
            </w:r>
          </w:p>
        </w:tc>
      </w:tr>
    </w:tbl>
    <w:p w14:paraId="4ED6AE75" w14:textId="77777777" w:rsidR="00401CA3" w:rsidRPr="009B49AD" w:rsidRDefault="00401CA3" w:rsidP="00277161">
      <w:pPr>
        <w:rPr>
          <w:snapToGrid w:val="0"/>
          <w:lang w:eastAsia="sk-SK"/>
        </w:rPr>
      </w:pPr>
      <w:bookmarkStart w:id="38" w:name="T_related_parties_1"/>
      <w:bookmarkEnd w:id="37"/>
    </w:p>
    <w:bookmarkEnd w:id="38"/>
    <w:p w14:paraId="1CEF9B31" w14:textId="53C2D0F7" w:rsidR="0091458C" w:rsidRPr="001E18E5" w:rsidRDefault="0091458C" w:rsidP="0091458C">
      <w:pPr>
        <w:rPr>
          <w:snapToGrid w:val="0"/>
          <w:u w:val="single"/>
          <w:lang w:eastAsia="sk-SK"/>
        </w:rPr>
      </w:pPr>
      <w:r w:rsidRPr="001E18E5">
        <w:rPr>
          <w:snapToGrid w:val="0"/>
          <w:u w:val="single"/>
          <w:lang w:eastAsia="sk-SK"/>
        </w:rPr>
        <w:t xml:space="preserve">31. december </w:t>
      </w:r>
      <w:r w:rsidR="0063314E" w:rsidRPr="001E18E5">
        <w:rPr>
          <w:snapToGrid w:val="0"/>
          <w:u w:val="single"/>
          <w:lang w:eastAsia="sk-SK"/>
        </w:rPr>
        <w:t>20</w:t>
      </w:r>
      <w:r w:rsidR="0063314E">
        <w:rPr>
          <w:snapToGrid w:val="0"/>
          <w:u w:val="single"/>
          <w:lang w:eastAsia="sk-SK"/>
        </w:rPr>
        <w:t>21</w:t>
      </w:r>
    </w:p>
    <w:p w14:paraId="2F2174BA" w14:textId="740CEC67" w:rsidR="008A7904" w:rsidRDefault="008A7904" w:rsidP="0091458C">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0063314E" w:rsidRPr="009B49AD" w14:paraId="453346B9" w14:textId="77777777" w:rsidTr="00B13414">
        <w:tc>
          <w:tcPr>
            <w:tcW w:w="1279" w:type="pct"/>
            <w:tcBorders>
              <w:top w:val="single" w:sz="8" w:space="0" w:color="auto"/>
              <w:left w:val="nil"/>
              <w:bottom w:val="single" w:sz="4" w:space="0" w:color="auto"/>
              <w:right w:val="nil"/>
            </w:tcBorders>
            <w:shd w:val="clear" w:color="auto" w:fill="auto"/>
            <w:vAlign w:val="center"/>
            <w:hideMark/>
          </w:tcPr>
          <w:p w14:paraId="1CEB123B" w14:textId="77777777" w:rsidR="0063314E" w:rsidRPr="009B49AD" w:rsidRDefault="0063314E" w:rsidP="00B13414">
            <w:pPr>
              <w:ind w:left="176" w:hanging="176"/>
              <w:jc w:val="left"/>
              <w:rPr>
                <w:rFonts w:cs="Arial"/>
                <w:b/>
                <w:bCs/>
                <w:i/>
                <w:iCs/>
                <w:sz w:val="15"/>
                <w:szCs w:val="15"/>
              </w:rPr>
            </w:pPr>
            <w:r w:rsidRPr="009B49AD">
              <w:rPr>
                <w:rFonts w:cs="Arial"/>
                <w:b/>
                <w:bCs/>
                <w:i/>
                <w:iCs/>
                <w:sz w:val="15"/>
                <w:szCs w:val="15"/>
              </w:rPr>
              <w:t>Spriaznená osoba</w:t>
            </w:r>
          </w:p>
        </w:tc>
        <w:tc>
          <w:tcPr>
            <w:tcW w:w="916" w:type="pct"/>
            <w:tcBorders>
              <w:top w:val="single" w:sz="8" w:space="0" w:color="auto"/>
              <w:left w:val="nil"/>
              <w:bottom w:val="single" w:sz="4" w:space="0" w:color="auto"/>
              <w:right w:val="nil"/>
            </w:tcBorders>
            <w:shd w:val="clear" w:color="auto" w:fill="auto"/>
            <w:vAlign w:val="center"/>
            <w:hideMark/>
          </w:tcPr>
          <w:p w14:paraId="01272925" w14:textId="77777777" w:rsidR="0063314E" w:rsidRPr="009B49AD" w:rsidRDefault="0063314E" w:rsidP="00B13414">
            <w:pPr>
              <w:ind w:left="-57" w:right="-57"/>
              <w:jc w:val="center"/>
              <w:rPr>
                <w:rFonts w:cs="Arial"/>
                <w:b/>
                <w:bCs/>
                <w:i/>
                <w:iCs/>
                <w:sz w:val="15"/>
                <w:szCs w:val="15"/>
              </w:rPr>
            </w:pPr>
            <w:r w:rsidRPr="009B49AD">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56621D66" w14:textId="77777777" w:rsidR="0063314E" w:rsidRPr="009B49AD" w:rsidRDefault="0063314E" w:rsidP="00B13414">
            <w:pPr>
              <w:jc w:val="center"/>
              <w:rPr>
                <w:rFonts w:cs="Arial"/>
                <w:b/>
                <w:bCs/>
                <w:i/>
                <w:iCs/>
                <w:sz w:val="15"/>
                <w:szCs w:val="15"/>
              </w:rPr>
            </w:pPr>
            <w:r w:rsidRPr="009B49AD">
              <w:rPr>
                <w:rFonts w:cs="Arial"/>
                <w:b/>
                <w:bCs/>
                <w:i/>
                <w:iCs/>
                <w:sz w:val="15"/>
                <w:szCs w:val="15"/>
              </w:rPr>
              <w:t>Pohľadávky</w:t>
            </w:r>
          </w:p>
        </w:tc>
        <w:tc>
          <w:tcPr>
            <w:tcW w:w="728" w:type="pct"/>
            <w:tcBorders>
              <w:top w:val="single" w:sz="8" w:space="0" w:color="auto"/>
              <w:left w:val="nil"/>
              <w:bottom w:val="single" w:sz="4" w:space="0" w:color="auto"/>
              <w:right w:val="nil"/>
            </w:tcBorders>
            <w:shd w:val="clear" w:color="auto" w:fill="auto"/>
            <w:vAlign w:val="center"/>
            <w:hideMark/>
          </w:tcPr>
          <w:p w14:paraId="0D0EAB4D" w14:textId="77777777" w:rsidR="0063314E" w:rsidRPr="009B49AD" w:rsidRDefault="0063314E" w:rsidP="00B13414">
            <w:pPr>
              <w:jc w:val="center"/>
              <w:rPr>
                <w:rFonts w:cs="Arial"/>
                <w:b/>
                <w:bCs/>
                <w:i/>
                <w:iCs/>
                <w:sz w:val="15"/>
                <w:szCs w:val="15"/>
              </w:rPr>
            </w:pPr>
            <w:r w:rsidRPr="009B49AD">
              <w:rPr>
                <w:rFonts w:cs="Arial"/>
                <w:b/>
                <w:bCs/>
                <w:i/>
                <w:iCs/>
                <w:sz w:val="15"/>
                <w:szCs w:val="15"/>
              </w:rPr>
              <w:t>Záväzky</w:t>
            </w:r>
          </w:p>
        </w:tc>
        <w:tc>
          <w:tcPr>
            <w:tcW w:w="675" w:type="pct"/>
            <w:tcBorders>
              <w:top w:val="single" w:sz="8" w:space="0" w:color="auto"/>
              <w:left w:val="nil"/>
              <w:bottom w:val="single" w:sz="4" w:space="0" w:color="auto"/>
              <w:right w:val="nil"/>
            </w:tcBorders>
            <w:shd w:val="clear" w:color="auto" w:fill="auto"/>
            <w:vAlign w:val="center"/>
            <w:hideMark/>
          </w:tcPr>
          <w:p w14:paraId="06CE4E5E" w14:textId="77777777" w:rsidR="0063314E" w:rsidRPr="009B49AD" w:rsidRDefault="0063314E" w:rsidP="00B13414">
            <w:pPr>
              <w:jc w:val="center"/>
              <w:rPr>
                <w:rFonts w:cs="Arial"/>
                <w:b/>
                <w:bCs/>
                <w:i/>
                <w:iCs/>
                <w:sz w:val="15"/>
                <w:szCs w:val="15"/>
              </w:rPr>
            </w:pPr>
            <w:r w:rsidRPr="009B49AD">
              <w:rPr>
                <w:rFonts w:cs="Arial"/>
                <w:b/>
                <w:bCs/>
                <w:i/>
                <w:iCs/>
                <w:sz w:val="15"/>
                <w:szCs w:val="15"/>
              </w:rPr>
              <w:t>Náklady</w:t>
            </w:r>
          </w:p>
        </w:tc>
        <w:tc>
          <w:tcPr>
            <w:tcW w:w="715" w:type="pct"/>
            <w:tcBorders>
              <w:top w:val="single" w:sz="8" w:space="0" w:color="auto"/>
              <w:left w:val="nil"/>
              <w:bottom w:val="single" w:sz="4" w:space="0" w:color="auto"/>
              <w:right w:val="nil"/>
            </w:tcBorders>
            <w:shd w:val="clear" w:color="auto" w:fill="auto"/>
            <w:vAlign w:val="center"/>
            <w:hideMark/>
          </w:tcPr>
          <w:p w14:paraId="33A111C3" w14:textId="77777777" w:rsidR="0063314E" w:rsidRPr="009B49AD" w:rsidRDefault="0063314E" w:rsidP="00B13414">
            <w:pPr>
              <w:jc w:val="center"/>
              <w:rPr>
                <w:rFonts w:cs="Arial"/>
                <w:b/>
                <w:bCs/>
                <w:i/>
                <w:iCs/>
                <w:sz w:val="15"/>
                <w:szCs w:val="15"/>
              </w:rPr>
            </w:pPr>
            <w:r w:rsidRPr="009B49AD">
              <w:rPr>
                <w:rFonts w:cs="Arial"/>
                <w:b/>
                <w:bCs/>
                <w:i/>
                <w:iCs/>
                <w:sz w:val="15"/>
                <w:szCs w:val="15"/>
              </w:rPr>
              <w:t>Výnosy</w:t>
            </w:r>
          </w:p>
        </w:tc>
      </w:tr>
      <w:tr w:rsidR="0063314E" w:rsidRPr="009B49AD" w14:paraId="1C8C9774" w14:textId="77777777" w:rsidTr="00B13414">
        <w:tc>
          <w:tcPr>
            <w:tcW w:w="1279" w:type="pct"/>
            <w:tcBorders>
              <w:top w:val="single" w:sz="4" w:space="0" w:color="auto"/>
              <w:left w:val="nil"/>
              <w:right w:val="nil"/>
            </w:tcBorders>
            <w:shd w:val="clear" w:color="auto" w:fill="auto"/>
            <w:noWrap/>
            <w:vAlign w:val="bottom"/>
            <w:hideMark/>
          </w:tcPr>
          <w:p w14:paraId="5B2CFBBA" w14:textId="77777777" w:rsidR="0063314E" w:rsidRPr="009B49AD" w:rsidRDefault="0063314E" w:rsidP="00B13414">
            <w:pPr>
              <w:ind w:left="176" w:hanging="176"/>
              <w:jc w:val="left"/>
              <w:rPr>
                <w:rFonts w:cs="Arial"/>
                <w:bCs/>
                <w:sz w:val="15"/>
                <w:szCs w:val="15"/>
              </w:rPr>
            </w:pPr>
            <w:r w:rsidRPr="009B49AD">
              <w:rPr>
                <w:rFonts w:cs="Arial"/>
                <w:bCs/>
                <w:sz w:val="15"/>
                <w:szCs w:val="15"/>
              </w:rPr>
              <w:t>Materská účtovná jednotka</w:t>
            </w:r>
          </w:p>
        </w:tc>
        <w:tc>
          <w:tcPr>
            <w:tcW w:w="916" w:type="pct"/>
            <w:tcBorders>
              <w:top w:val="single" w:sz="4" w:space="0" w:color="auto"/>
              <w:left w:val="nil"/>
              <w:right w:val="nil"/>
            </w:tcBorders>
            <w:shd w:val="clear" w:color="auto" w:fill="auto"/>
            <w:noWrap/>
            <w:vAlign w:val="bottom"/>
            <w:hideMark/>
          </w:tcPr>
          <w:p w14:paraId="67C1E436" w14:textId="77777777" w:rsidR="0063314E" w:rsidRPr="009B49AD" w:rsidRDefault="0063314E" w:rsidP="00B13414">
            <w:pPr>
              <w:jc w:val="center"/>
              <w:rPr>
                <w:rFonts w:cs="Arial"/>
                <w:sz w:val="15"/>
                <w:szCs w:val="15"/>
              </w:rPr>
            </w:pPr>
            <w:r w:rsidRPr="009B49AD">
              <w:rPr>
                <w:rFonts w:cs="Arial"/>
                <w:sz w:val="15"/>
                <w:szCs w:val="15"/>
              </w:rPr>
              <w:t>Investičný úver</w:t>
            </w:r>
          </w:p>
        </w:tc>
        <w:tc>
          <w:tcPr>
            <w:tcW w:w="687" w:type="pct"/>
            <w:tcBorders>
              <w:top w:val="single" w:sz="4" w:space="0" w:color="auto"/>
              <w:left w:val="nil"/>
              <w:right w:val="nil"/>
            </w:tcBorders>
            <w:shd w:val="clear" w:color="auto" w:fill="auto"/>
            <w:noWrap/>
            <w:vAlign w:val="bottom"/>
          </w:tcPr>
          <w:p w14:paraId="145CDD10" w14:textId="77777777" w:rsidR="0063314E" w:rsidRPr="009B49AD" w:rsidRDefault="0063314E" w:rsidP="00B13414">
            <w:pPr>
              <w:jc w:val="right"/>
              <w:rPr>
                <w:sz w:val="15"/>
                <w:szCs w:val="15"/>
              </w:rPr>
            </w:pPr>
            <w:r>
              <w:rPr>
                <w:sz w:val="15"/>
                <w:szCs w:val="15"/>
              </w:rPr>
              <w:t>-</w:t>
            </w:r>
          </w:p>
        </w:tc>
        <w:tc>
          <w:tcPr>
            <w:tcW w:w="728" w:type="pct"/>
            <w:tcBorders>
              <w:top w:val="single" w:sz="4" w:space="0" w:color="auto"/>
              <w:left w:val="nil"/>
              <w:right w:val="nil"/>
            </w:tcBorders>
            <w:shd w:val="clear" w:color="auto" w:fill="auto"/>
            <w:noWrap/>
            <w:vAlign w:val="bottom"/>
          </w:tcPr>
          <w:p w14:paraId="49996270" w14:textId="77777777" w:rsidR="0063314E" w:rsidRPr="009B49AD" w:rsidRDefault="0063314E" w:rsidP="00B13414">
            <w:pPr>
              <w:jc w:val="right"/>
              <w:rPr>
                <w:sz w:val="15"/>
                <w:szCs w:val="15"/>
              </w:rPr>
            </w:pPr>
            <w:r>
              <w:rPr>
                <w:sz w:val="15"/>
                <w:szCs w:val="15"/>
              </w:rPr>
              <w:t>370 000</w:t>
            </w:r>
          </w:p>
        </w:tc>
        <w:tc>
          <w:tcPr>
            <w:tcW w:w="675" w:type="pct"/>
            <w:tcBorders>
              <w:top w:val="single" w:sz="4" w:space="0" w:color="auto"/>
              <w:left w:val="nil"/>
              <w:right w:val="nil"/>
            </w:tcBorders>
            <w:shd w:val="clear" w:color="auto" w:fill="auto"/>
            <w:noWrap/>
            <w:vAlign w:val="bottom"/>
          </w:tcPr>
          <w:p w14:paraId="1C62424C" w14:textId="77777777" w:rsidR="0063314E" w:rsidRPr="009B49AD" w:rsidRDefault="0063314E" w:rsidP="00B13414">
            <w:pPr>
              <w:jc w:val="right"/>
              <w:rPr>
                <w:sz w:val="15"/>
                <w:szCs w:val="15"/>
              </w:rPr>
            </w:pPr>
            <w:r>
              <w:rPr>
                <w:sz w:val="15"/>
                <w:szCs w:val="15"/>
              </w:rPr>
              <w:t>2 008</w:t>
            </w:r>
          </w:p>
        </w:tc>
        <w:tc>
          <w:tcPr>
            <w:tcW w:w="715" w:type="pct"/>
            <w:tcBorders>
              <w:top w:val="single" w:sz="4" w:space="0" w:color="auto"/>
              <w:left w:val="nil"/>
              <w:right w:val="nil"/>
            </w:tcBorders>
            <w:shd w:val="clear" w:color="auto" w:fill="auto"/>
            <w:noWrap/>
            <w:vAlign w:val="bottom"/>
          </w:tcPr>
          <w:p w14:paraId="00962EC3" w14:textId="77777777" w:rsidR="0063314E" w:rsidRPr="009B49AD" w:rsidRDefault="0063314E" w:rsidP="00B13414">
            <w:pPr>
              <w:jc w:val="right"/>
              <w:rPr>
                <w:sz w:val="15"/>
                <w:szCs w:val="15"/>
              </w:rPr>
            </w:pPr>
            <w:r>
              <w:rPr>
                <w:sz w:val="15"/>
                <w:szCs w:val="15"/>
              </w:rPr>
              <w:t>-</w:t>
            </w:r>
          </w:p>
        </w:tc>
      </w:tr>
      <w:tr w:rsidR="0063314E" w:rsidRPr="009B49AD" w14:paraId="0979877F" w14:textId="77777777" w:rsidTr="00B13414">
        <w:tc>
          <w:tcPr>
            <w:tcW w:w="1279" w:type="pct"/>
            <w:shd w:val="clear" w:color="auto" w:fill="auto"/>
            <w:vAlign w:val="bottom"/>
          </w:tcPr>
          <w:p w14:paraId="589B01DA" w14:textId="77777777" w:rsidR="0063314E" w:rsidRPr="009B49AD" w:rsidRDefault="0063314E" w:rsidP="00B13414">
            <w:pPr>
              <w:ind w:left="176" w:hanging="176"/>
              <w:jc w:val="left"/>
              <w:rPr>
                <w:rFonts w:cs="Arial"/>
                <w:sz w:val="15"/>
                <w:szCs w:val="15"/>
              </w:rPr>
            </w:pPr>
            <w:r w:rsidRPr="009B49AD">
              <w:rPr>
                <w:rFonts w:cs="Arial"/>
                <w:bCs/>
                <w:sz w:val="15"/>
                <w:szCs w:val="15"/>
              </w:rPr>
              <w:t>Ostatné spriaznené osoby</w:t>
            </w:r>
          </w:p>
        </w:tc>
        <w:tc>
          <w:tcPr>
            <w:tcW w:w="916" w:type="pct"/>
            <w:shd w:val="clear" w:color="auto" w:fill="auto"/>
            <w:vAlign w:val="bottom"/>
          </w:tcPr>
          <w:p w14:paraId="4DA2DCD4" w14:textId="77777777" w:rsidR="0063314E" w:rsidRPr="009B49AD" w:rsidRDefault="0063314E" w:rsidP="00B13414">
            <w:pPr>
              <w:jc w:val="center"/>
              <w:rPr>
                <w:sz w:val="15"/>
                <w:szCs w:val="15"/>
              </w:rPr>
            </w:pPr>
            <w:r w:rsidRPr="009B49AD">
              <w:rPr>
                <w:sz w:val="15"/>
                <w:szCs w:val="15"/>
              </w:rPr>
              <w:t>Kúpa/predaj zásob</w:t>
            </w:r>
          </w:p>
        </w:tc>
        <w:tc>
          <w:tcPr>
            <w:tcW w:w="687" w:type="pct"/>
            <w:shd w:val="clear" w:color="auto" w:fill="auto"/>
            <w:vAlign w:val="bottom"/>
          </w:tcPr>
          <w:p w14:paraId="7BFE7DE4" w14:textId="77777777" w:rsidR="0063314E" w:rsidRPr="009B49AD" w:rsidRDefault="0063314E" w:rsidP="00B13414">
            <w:pPr>
              <w:jc w:val="right"/>
              <w:rPr>
                <w:rFonts w:cs="Arial"/>
                <w:sz w:val="15"/>
                <w:szCs w:val="15"/>
              </w:rPr>
            </w:pPr>
            <w:r>
              <w:rPr>
                <w:rFonts w:cs="Arial"/>
                <w:sz w:val="15"/>
                <w:szCs w:val="15"/>
              </w:rPr>
              <w:t>-</w:t>
            </w:r>
          </w:p>
        </w:tc>
        <w:tc>
          <w:tcPr>
            <w:tcW w:w="728" w:type="pct"/>
            <w:shd w:val="clear" w:color="auto" w:fill="auto"/>
            <w:vAlign w:val="bottom"/>
          </w:tcPr>
          <w:p w14:paraId="6D307B9A" w14:textId="77777777" w:rsidR="0063314E" w:rsidRPr="009B49AD" w:rsidRDefault="0063314E" w:rsidP="00B13414">
            <w:pPr>
              <w:jc w:val="right"/>
              <w:rPr>
                <w:rFonts w:cs="Arial"/>
                <w:sz w:val="15"/>
                <w:szCs w:val="15"/>
              </w:rPr>
            </w:pPr>
            <w:r>
              <w:rPr>
                <w:rFonts w:cs="Arial"/>
                <w:sz w:val="15"/>
                <w:szCs w:val="15"/>
              </w:rPr>
              <w:t>571 258</w:t>
            </w:r>
          </w:p>
        </w:tc>
        <w:tc>
          <w:tcPr>
            <w:tcW w:w="675" w:type="pct"/>
            <w:shd w:val="clear" w:color="auto" w:fill="auto"/>
            <w:vAlign w:val="bottom"/>
          </w:tcPr>
          <w:p w14:paraId="7802B2CF" w14:textId="77777777" w:rsidR="0063314E" w:rsidRPr="009B49AD" w:rsidRDefault="0063314E" w:rsidP="00B13414">
            <w:pPr>
              <w:jc w:val="right"/>
              <w:rPr>
                <w:rFonts w:cs="Arial"/>
                <w:sz w:val="15"/>
                <w:szCs w:val="15"/>
              </w:rPr>
            </w:pPr>
            <w:r>
              <w:rPr>
                <w:rFonts w:cs="Arial"/>
                <w:sz w:val="15"/>
                <w:szCs w:val="15"/>
              </w:rPr>
              <w:t>2 957 167</w:t>
            </w:r>
          </w:p>
        </w:tc>
        <w:tc>
          <w:tcPr>
            <w:tcW w:w="715" w:type="pct"/>
            <w:shd w:val="clear" w:color="auto" w:fill="auto"/>
            <w:vAlign w:val="bottom"/>
          </w:tcPr>
          <w:p w14:paraId="1A92B6BF" w14:textId="77777777" w:rsidR="0063314E" w:rsidRPr="009B49AD" w:rsidRDefault="0063314E" w:rsidP="00B13414">
            <w:pPr>
              <w:jc w:val="right"/>
              <w:rPr>
                <w:rFonts w:cs="Arial"/>
                <w:sz w:val="15"/>
                <w:szCs w:val="15"/>
              </w:rPr>
            </w:pPr>
            <w:r>
              <w:rPr>
                <w:rFonts w:cs="Arial"/>
                <w:sz w:val="15"/>
                <w:szCs w:val="15"/>
              </w:rPr>
              <w:t>5 692</w:t>
            </w:r>
          </w:p>
        </w:tc>
      </w:tr>
      <w:tr w:rsidR="0063314E" w:rsidRPr="009B49AD" w14:paraId="7AB8A14F" w14:textId="77777777" w:rsidTr="00B13414">
        <w:tc>
          <w:tcPr>
            <w:tcW w:w="1279" w:type="pct"/>
            <w:tcBorders>
              <w:left w:val="nil"/>
              <w:right w:val="nil"/>
            </w:tcBorders>
            <w:shd w:val="clear" w:color="auto" w:fill="auto"/>
            <w:vAlign w:val="center"/>
            <w:hideMark/>
          </w:tcPr>
          <w:p w14:paraId="164FB8E7" w14:textId="77777777" w:rsidR="0063314E" w:rsidRPr="009B49AD" w:rsidRDefault="0063314E" w:rsidP="00B13414">
            <w:pPr>
              <w:ind w:left="176" w:hanging="176"/>
              <w:jc w:val="left"/>
              <w:rPr>
                <w:rFonts w:cs="Arial"/>
                <w:sz w:val="15"/>
                <w:szCs w:val="15"/>
              </w:rPr>
            </w:pPr>
          </w:p>
        </w:tc>
        <w:tc>
          <w:tcPr>
            <w:tcW w:w="916" w:type="pct"/>
            <w:tcBorders>
              <w:left w:val="nil"/>
              <w:right w:val="nil"/>
            </w:tcBorders>
            <w:shd w:val="clear" w:color="auto" w:fill="auto"/>
            <w:vAlign w:val="bottom"/>
          </w:tcPr>
          <w:p w14:paraId="0B753E61" w14:textId="77777777" w:rsidR="0063314E" w:rsidRPr="009B49AD" w:rsidRDefault="0063314E" w:rsidP="00B13414">
            <w:pPr>
              <w:jc w:val="center"/>
              <w:rPr>
                <w:sz w:val="15"/>
                <w:szCs w:val="15"/>
              </w:rPr>
            </w:pPr>
            <w:r w:rsidRPr="009B49AD">
              <w:rPr>
                <w:sz w:val="15"/>
                <w:szCs w:val="15"/>
              </w:rPr>
              <w:t>Nákladové úroky</w:t>
            </w:r>
          </w:p>
        </w:tc>
        <w:tc>
          <w:tcPr>
            <w:tcW w:w="687" w:type="pct"/>
            <w:tcBorders>
              <w:left w:val="nil"/>
              <w:right w:val="nil"/>
            </w:tcBorders>
            <w:shd w:val="clear" w:color="auto" w:fill="auto"/>
            <w:vAlign w:val="bottom"/>
          </w:tcPr>
          <w:p w14:paraId="2BE6B527" w14:textId="77777777" w:rsidR="0063314E" w:rsidRPr="009B49AD" w:rsidRDefault="0063314E" w:rsidP="00B13414">
            <w:pPr>
              <w:jc w:val="right"/>
              <w:rPr>
                <w:rFonts w:cs="Arial"/>
                <w:sz w:val="15"/>
                <w:szCs w:val="15"/>
              </w:rPr>
            </w:pPr>
            <w:r>
              <w:rPr>
                <w:rFonts w:cs="Arial"/>
                <w:sz w:val="15"/>
                <w:szCs w:val="15"/>
              </w:rPr>
              <w:t>-</w:t>
            </w:r>
          </w:p>
        </w:tc>
        <w:tc>
          <w:tcPr>
            <w:tcW w:w="728" w:type="pct"/>
            <w:tcBorders>
              <w:left w:val="nil"/>
              <w:right w:val="nil"/>
            </w:tcBorders>
            <w:shd w:val="clear" w:color="auto" w:fill="auto"/>
            <w:vAlign w:val="bottom"/>
          </w:tcPr>
          <w:p w14:paraId="4CC06F8F" w14:textId="77777777" w:rsidR="0063314E" w:rsidRPr="009B49AD" w:rsidRDefault="0063314E" w:rsidP="00B13414">
            <w:pPr>
              <w:jc w:val="right"/>
              <w:rPr>
                <w:rFonts w:cs="Arial"/>
                <w:sz w:val="15"/>
                <w:szCs w:val="15"/>
              </w:rPr>
            </w:pPr>
            <w:r>
              <w:rPr>
                <w:rFonts w:cs="Arial"/>
                <w:sz w:val="15"/>
                <w:szCs w:val="15"/>
              </w:rPr>
              <w:t>-</w:t>
            </w:r>
          </w:p>
        </w:tc>
        <w:tc>
          <w:tcPr>
            <w:tcW w:w="675" w:type="pct"/>
            <w:tcBorders>
              <w:left w:val="nil"/>
              <w:right w:val="nil"/>
            </w:tcBorders>
            <w:shd w:val="clear" w:color="auto" w:fill="auto"/>
            <w:vAlign w:val="bottom"/>
          </w:tcPr>
          <w:p w14:paraId="0D84AB5A" w14:textId="77777777" w:rsidR="0063314E" w:rsidRPr="009B49AD" w:rsidRDefault="0063314E" w:rsidP="00B13414">
            <w:pPr>
              <w:jc w:val="right"/>
              <w:rPr>
                <w:rFonts w:cs="Arial"/>
                <w:sz w:val="15"/>
                <w:szCs w:val="15"/>
              </w:rPr>
            </w:pPr>
            <w:r>
              <w:rPr>
                <w:rFonts w:cs="Arial"/>
                <w:sz w:val="15"/>
                <w:szCs w:val="15"/>
              </w:rPr>
              <w:t>-</w:t>
            </w:r>
          </w:p>
        </w:tc>
        <w:tc>
          <w:tcPr>
            <w:tcW w:w="715" w:type="pct"/>
            <w:tcBorders>
              <w:left w:val="nil"/>
              <w:right w:val="nil"/>
            </w:tcBorders>
            <w:shd w:val="clear" w:color="auto" w:fill="auto"/>
            <w:vAlign w:val="bottom"/>
          </w:tcPr>
          <w:p w14:paraId="35AE4C79"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7919A15A" w14:textId="77777777" w:rsidTr="00B13414">
        <w:tc>
          <w:tcPr>
            <w:tcW w:w="1279" w:type="pct"/>
            <w:tcBorders>
              <w:top w:val="nil"/>
              <w:left w:val="nil"/>
              <w:bottom w:val="single" w:sz="8" w:space="0" w:color="auto"/>
              <w:right w:val="nil"/>
            </w:tcBorders>
            <w:shd w:val="clear" w:color="auto" w:fill="auto"/>
            <w:vAlign w:val="center"/>
            <w:hideMark/>
          </w:tcPr>
          <w:p w14:paraId="18114E5C" w14:textId="77777777" w:rsidR="0063314E" w:rsidRPr="009B49AD" w:rsidRDefault="0063314E" w:rsidP="00B13414">
            <w:pPr>
              <w:ind w:left="176" w:hanging="176"/>
              <w:jc w:val="left"/>
              <w:rPr>
                <w:rFonts w:cs="Arial"/>
                <w:sz w:val="15"/>
                <w:szCs w:val="15"/>
              </w:rPr>
            </w:pPr>
          </w:p>
        </w:tc>
        <w:tc>
          <w:tcPr>
            <w:tcW w:w="916" w:type="pct"/>
            <w:tcBorders>
              <w:top w:val="nil"/>
              <w:left w:val="nil"/>
              <w:bottom w:val="single" w:sz="8" w:space="0" w:color="auto"/>
              <w:right w:val="nil"/>
            </w:tcBorders>
            <w:shd w:val="clear" w:color="auto" w:fill="auto"/>
            <w:vAlign w:val="bottom"/>
          </w:tcPr>
          <w:p w14:paraId="6AF7E03C" w14:textId="77777777" w:rsidR="0063314E" w:rsidRPr="009B49AD" w:rsidRDefault="0063314E" w:rsidP="00B13414">
            <w:pPr>
              <w:jc w:val="center"/>
              <w:rPr>
                <w:sz w:val="15"/>
                <w:szCs w:val="15"/>
              </w:rPr>
            </w:pPr>
            <w:r w:rsidRPr="009B49AD">
              <w:rPr>
                <w:sz w:val="15"/>
                <w:szCs w:val="15"/>
              </w:rPr>
              <w:t>Kúpa/predaj služieb</w:t>
            </w:r>
          </w:p>
        </w:tc>
        <w:tc>
          <w:tcPr>
            <w:tcW w:w="687" w:type="pct"/>
            <w:tcBorders>
              <w:top w:val="nil"/>
              <w:left w:val="nil"/>
              <w:bottom w:val="single" w:sz="8" w:space="0" w:color="auto"/>
              <w:right w:val="nil"/>
            </w:tcBorders>
            <w:shd w:val="clear" w:color="auto" w:fill="auto"/>
            <w:vAlign w:val="bottom"/>
          </w:tcPr>
          <w:p w14:paraId="42623C35" w14:textId="77777777" w:rsidR="0063314E" w:rsidRPr="009B49AD" w:rsidRDefault="0063314E" w:rsidP="00B13414">
            <w:pPr>
              <w:jc w:val="right"/>
              <w:rPr>
                <w:rFonts w:cs="Arial"/>
                <w:sz w:val="15"/>
                <w:szCs w:val="15"/>
              </w:rPr>
            </w:pPr>
            <w:r>
              <w:rPr>
                <w:rFonts w:cs="Arial"/>
                <w:sz w:val="15"/>
                <w:szCs w:val="15"/>
              </w:rPr>
              <w:t>-</w:t>
            </w:r>
          </w:p>
        </w:tc>
        <w:tc>
          <w:tcPr>
            <w:tcW w:w="728" w:type="pct"/>
            <w:tcBorders>
              <w:top w:val="nil"/>
              <w:left w:val="nil"/>
              <w:bottom w:val="single" w:sz="8" w:space="0" w:color="auto"/>
              <w:right w:val="nil"/>
            </w:tcBorders>
            <w:shd w:val="clear" w:color="auto" w:fill="auto"/>
            <w:vAlign w:val="bottom"/>
          </w:tcPr>
          <w:p w14:paraId="4DAC91FF" w14:textId="77777777" w:rsidR="0063314E" w:rsidRPr="009B49AD" w:rsidRDefault="0063314E" w:rsidP="00B13414">
            <w:pPr>
              <w:jc w:val="right"/>
              <w:rPr>
                <w:rFonts w:cs="Arial"/>
                <w:sz w:val="15"/>
                <w:szCs w:val="15"/>
              </w:rPr>
            </w:pPr>
            <w:r>
              <w:rPr>
                <w:rFonts w:cs="Arial"/>
                <w:sz w:val="15"/>
                <w:szCs w:val="15"/>
              </w:rPr>
              <w:t>121</w:t>
            </w:r>
          </w:p>
        </w:tc>
        <w:tc>
          <w:tcPr>
            <w:tcW w:w="675" w:type="pct"/>
            <w:tcBorders>
              <w:top w:val="nil"/>
              <w:left w:val="nil"/>
              <w:bottom w:val="single" w:sz="8" w:space="0" w:color="auto"/>
              <w:right w:val="nil"/>
            </w:tcBorders>
            <w:shd w:val="clear" w:color="auto" w:fill="auto"/>
            <w:vAlign w:val="bottom"/>
          </w:tcPr>
          <w:p w14:paraId="7069CE2F" w14:textId="77777777" w:rsidR="0063314E" w:rsidRPr="009B49AD" w:rsidRDefault="0063314E" w:rsidP="00B13414">
            <w:pPr>
              <w:jc w:val="right"/>
              <w:rPr>
                <w:rFonts w:cs="Arial"/>
                <w:sz w:val="15"/>
                <w:szCs w:val="15"/>
              </w:rPr>
            </w:pPr>
            <w:r>
              <w:rPr>
                <w:rFonts w:cs="Arial"/>
                <w:sz w:val="15"/>
                <w:szCs w:val="15"/>
              </w:rPr>
              <w:t>215 261</w:t>
            </w:r>
          </w:p>
        </w:tc>
        <w:tc>
          <w:tcPr>
            <w:tcW w:w="715" w:type="pct"/>
            <w:tcBorders>
              <w:top w:val="nil"/>
              <w:left w:val="nil"/>
              <w:bottom w:val="single" w:sz="8" w:space="0" w:color="auto"/>
              <w:right w:val="nil"/>
            </w:tcBorders>
            <w:shd w:val="clear" w:color="auto" w:fill="auto"/>
            <w:vAlign w:val="bottom"/>
          </w:tcPr>
          <w:p w14:paraId="2617C628" w14:textId="77777777" w:rsidR="0063314E" w:rsidRPr="009B49AD" w:rsidRDefault="0063314E" w:rsidP="00B13414">
            <w:pPr>
              <w:jc w:val="right"/>
              <w:rPr>
                <w:rFonts w:cs="Arial"/>
                <w:sz w:val="15"/>
                <w:szCs w:val="15"/>
              </w:rPr>
            </w:pPr>
            <w:r>
              <w:rPr>
                <w:rFonts w:cs="Arial"/>
                <w:sz w:val="15"/>
                <w:szCs w:val="15"/>
              </w:rPr>
              <w:t>80</w:t>
            </w:r>
          </w:p>
        </w:tc>
      </w:tr>
    </w:tbl>
    <w:p w14:paraId="2ED6178A" w14:textId="74DFC141" w:rsidR="0063314E" w:rsidRDefault="0063314E" w:rsidP="0091458C">
      <w:pPr>
        <w:rPr>
          <w:snapToGrid w:val="0"/>
          <w:u w:val="single"/>
          <w:lang w:eastAsia="sk-SK"/>
        </w:rPr>
      </w:pPr>
    </w:p>
    <w:p w14:paraId="7ABE416D" w14:textId="77777777" w:rsidR="001E1866" w:rsidRPr="001E18E5" w:rsidRDefault="001E1866" w:rsidP="00277161"/>
    <w:p w14:paraId="6FE0E144" w14:textId="77777777" w:rsidR="001E2635" w:rsidRPr="001E18E5" w:rsidRDefault="001E2635" w:rsidP="00277161">
      <w:pPr>
        <w:pStyle w:val="Heading1"/>
      </w:pPr>
      <w:r w:rsidRPr="001E18E5">
        <w:t>SKUTOČNOSTI, KTORÉ NASTALI PO DNI, KU KTORÉMU SA ZOSTAVUJE ÚČTOVNÁ ZÁVIERKA, A DO DŇA ZOSTAVENIA ÚČTOVNEJ ZÁVIERKY</w:t>
      </w:r>
    </w:p>
    <w:p w14:paraId="212ED27C" w14:textId="77777777" w:rsidR="001E2635" w:rsidRPr="001E18E5" w:rsidRDefault="001E2635" w:rsidP="00277161">
      <w:pPr>
        <w:rPr>
          <w:u w:val="single"/>
        </w:rPr>
      </w:pPr>
    </w:p>
    <w:p w14:paraId="4E840F1B" w14:textId="77777777" w:rsidR="00B163EE" w:rsidRPr="00BB6E13" w:rsidRDefault="00B163EE" w:rsidP="00B163EE">
      <w:pPr>
        <w:rPr>
          <w:snapToGrid w:val="0"/>
          <w:lang w:eastAsia="sk-SK"/>
        </w:rPr>
      </w:pPr>
      <w:r w:rsidRPr="00BB6E13">
        <w:rPr>
          <w:snapToGrid w:val="0"/>
          <w:lang w:eastAsia="sk-SK"/>
        </w:rPr>
        <w:t xml:space="preserve">Po 31. decembri </w:t>
      </w:r>
      <w:r>
        <w:rPr>
          <w:snapToGrid w:val="0"/>
          <w:lang w:eastAsia="sk-SK"/>
        </w:rPr>
        <w:t>2022</w:t>
      </w:r>
      <w:r w:rsidRPr="00BB6E13">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14:paraId="0AB4B385" w14:textId="050A470A" w:rsidR="00B05CC7" w:rsidRDefault="00B05CC7" w:rsidP="00DD311D">
      <w:r>
        <w:br w:type="page"/>
      </w:r>
    </w:p>
    <w:p w14:paraId="7653F0D8" w14:textId="77777777" w:rsidR="00B05CC7" w:rsidRPr="002233C1" w:rsidRDefault="00B05CC7" w:rsidP="00B05CC7"/>
    <w:p w14:paraId="5358E0CF" w14:textId="77777777" w:rsidR="001E2635" w:rsidRPr="009B49AD" w:rsidRDefault="001E2635" w:rsidP="00277161">
      <w:pPr>
        <w:pStyle w:val="Heading1"/>
      </w:pPr>
      <w:r w:rsidRPr="009B49AD">
        <w:t>PREHĽAD ZMIEN VLASTNÉHO IMANIA</w:t>
      </w:r>
    </w:p>
    <w:p w14:paraId="13B54842" w14:textId="77777777" w:rsidR="00DF3A12" w:rsidRPr="009B49AD" w:rsidRDefault="00DF3A12" w:rsidP="00277161">
      <w:pPr>
        <w:rPr>
          <w:i/>
          <w:snapToGrid w:val="0"/>
          <w:lang w:eastAsia="sk-SK"/>
        </w:rPr>
      </w:pPr>
    </w:p>
    <w:p w14:paraId="2CA1C466" w14:textId="5B021091" w:rsidR="00B93233" w:rsidRPr="009B49AD" w:rsidRDefault="00B93233" w:rsidP="00277161">
      <w:pPr>
        <w:rPr>
          <w:snapToGrid w:val="0"/>
          <w:u w:val="single"/>
          <w:lang w:eastAsia="sk-SK"/>
        </w:rPr>
      </w:pPr>
      <w:r w:rsidRPr="009B49AD">
        <w:rPr>
          <w:snapToGrid w:val="0"/>
          <w:u w:val="single"/>
          <w:lang w:eastAsia="sk-SK"/>
        </w:rPr>
        <w:t xml:space="preserve">31. december </w:t>
      </w:r>
      <w:r w:rsidR="0063314E" w:rsidRPr="009B49AD">
        <w:rPr>
          <w:snapToGrid w:val="0"/>
          <w:u w:val="single"/>
          <w:lang w:eastAsia="sk-SK"/>
        </w:rPr>
        <w:t>20</w:t>
      </w:r>
      <w:r w:rsidR="0063314E">
        <w:rPr>
          <w:snapToGrid w:val="0"/>
          <w:u w:val="single"/>
          <w:lang w:eastAsia="sk-SK"/>
        </w:rPr>
        <w:t>22</w:t>
      </w:r>
    </w:p>
    <w:p w14:paraId="54F84E47" w14:textId="77777777" w:rsidR="008A7904" w:rsidRPr="009B49AD" w:rsidRDefault="008A7904" w:rsidP="00277161">
      <w:pPr>
        <w:rPr>
          <w:snapToGrid w:val="0"/>
          <w:u w:val="single"/>
          <w:lang w:eastAsia="sk-SK"/>
        </w:rPr>
      </w:pPr>
    </w:p>
    <w:tbl>
      <w:tblPr>
        <w:tblW w:w="5020" w:type="pct"/>
        <w:tblLayout w:type="fixed"/>
        <w:tblLook w:val="04A0" w:firstRow="1" w:lastRow="0" w:firstColumn="1" w:lastColumn="0" w:noHBand="0" w:noVBand="1"/>
      </w:tblPr>
      <w:tblGrid>
        <w:gridCol w:w="3828"/>
        <w:gridCol w:w="993"/>
        <w:gridCol w:w="1133"/>
        <w:gridCol w:w="991"/>
        <w:gridCol w:w="993"/>
        <w:gridCol w:w="1169"/>
      </w:tblGrid>
      <w:tr w:rsidR="009B49AD" w:rsidRPr="009B49AD" w14:paraId="5C954B08" w14:textId="77777777" w:rsidTr="005C7591">
        <w:tc>
          <w:tcPr>
            <w:tcW w:w="2102" w:type="pct"/>
            <w:vMerge w:val="restart"/>
            <w:tcBorders>
              <w:top w:val="single" w:sz="8" w:space="0" w:color="auto"/>
              <w:left w:val="nil"/>
              <w:bottom w:val="single" w:sz="4" w:space="0" w:color="000000"/>
              <w:right w:val="nil"/>
            </w:tcBorders>
            <w:shd w:val="clear" w:color="auto" w:fill="auto"/>
            <w:vAlign w:val="center"/>
            <w:hideMark/>
          </w:tcPr>
          <w:p w14:paraId="54DFCFBC" w14:textId="77777777" w:rsidR="008A7904" w:rsidRPr="009B49AD" w:rsidRDefault="008A7904" w:rsidP="00F22DC9">
            <w:pPr>
              <w:ind w:left="176" w:hanging="176"/>
              <w:jc w:val="left"/>
              <w:rPr>
                <w:rFonts w:cs="Arial"/>
                <w:b/>
                <w:bCs/>
                <w:i/>
                <w:iCs/>
                <w:sz w:val="15"/>
                <w:szCs w:val="15"/>
              </w:rPr>
            </w:pPr>
            <w:bookmarkStart w:id="39" w:name="_Hlk131510418"/>
            <w:r w:rsidRPr="009B49AD">
              <w:rPr>
                <w:rFonts w:cs="Arial"/>
                <w:b/>
                <w:bCs/>
                <w:i/>
                <w:iCs/>
                <w:sz w:val="15"/>
                <w:szCs w:val="15"/>
              </w:rPr>
              <w:t>Položka</w:t>
            </w:r>
          </w:p>
        </w:tc>
        <w:tc>
          <w:tcPr>
            <w:tcW w:w="545" w:type="pct"/>
            <w:tcBorders>
              <w:top w:val="single" w:sz="8" w:space="0" w:color="auto"/>
              <w:left w:val="nil"/>
              <w:bottom w:val="nil"/>
              <w:right w:val="nil"/>
            </w:tcBorders>
            <w:shd w:val="clear" w:color="auto" w:fill="auto"/>
            <w:vAlign w:val="center"/>
            <w:hideMark/>
          </w:tcPr>
          <w:p w14:paraId="29314640" w14:textId="77777777" w:rsidR="008A7904" w:rsidRPr="009B49AD" w:rsidRDefault="008A7904" w:rsidP="00F22DC9">
            <w:pPr>
              <w:jc w:val="center"/>
              <w:rPr>
                <w:rFonts w:cs="Arial"/>
                <w:b/>
                <w:bCs/>
                <w:i/>
                <w:iCs/>
                <w:sz w:val="15"/>
                <w:szCs w:val="15"/>
              </w:rPr>
            </w:pPr>
            <w:r w:rsidRPr="009B49AD">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6260CEC1" w14:textId="77777777" w:rsidR="008A7904" w:rsidRPr="009B49AD" w:rsidRDefault="008A7904" w:rsidP="00F22DC9">
            <w:pPr>
              <w:jc w:val="center"/>
              <w:rPr>
                <w:rFonts w:cs="Arial"/>
                <w:b/>
                <w:bCs/>
                <w:i/>
                <w:iCs/>
                <w:sz w:val="15"/>
                <w:szCs w:val="15"/>
              </w:rPr>
            </w:pPr>
            <w:r w:rsidRPr="009B49AD">
              <w:rPr>
                <w:rFonts w:cs="Arial"/>
                <w:b/>
                <w:bCs/>
                <w:i/>
                <w:iCs/>
                <w:sz w:val="15"/>
                <w:szCs w:val="15"/>
              </w:rPr>
              <w:t>Prírastky</w:t>
            </w:r>
          </w:p>
        </w:tc>
        <w:tc>
          <w:tcPr>
            <w:tcW w:w="544" w:type="pct"/>
            <w:vMerge w:val="restart"/>
            <w:tcBorders>
              <w:top w:val="single" w:sz="8" w:space="0" w:color="auto"/>
              <w:left w:val="nil"/>
              <w:bottom w:val="nil"/>
              <w:right w:val="nil"/>
            </w:tcBorders>
            <w:shd w:val="clear" w:color="auto" w:fill="auto"/>
            <w:vAlign w:val="center"/>
            <w:hideMark/>
          </w:tcPr>
          <w:p w14:paraId="36E8A339" w14:textId="77777777" w:rsidR="008A7904" w:rsidRPr="009B49AD" w:rsidRDefault="008A7904" w:rsidP="00F22DC9">
            <w:pPr>
              <w:jc w:val="center"/>
              <w:rPr>
                <w:rFonts w:cs="Arial"/>
                <w:b/>
                <w:bCs/>
                <w:i/>
                <w:iCs/>
                <w:sz w:val="15"/>
                <w:szCs w:val="15"/>
              </w:rPr>
            </w:pPr>
            <w:r w:rsidRPr="009B49AD">
              <w:rPr>
                <w:rFonts w:cs="Arial"/>
                <w:b/>
                <w:bCs/>
                <w:i/>
                <w:iCs/>
                <w:sz w:val="15"/>
                <w:szCs w:val="15"/>
              </w:rPr>
              <w:t>Úbytky</w:t>
            </w:r>
          </w:p>
        </w:tc>
        <w:tc>
          <w:tcPr>
            <w:tcW w:w="545" w:type="pct"/>
            <w:vMerge w:val="restart"/>
            <w:tcBorders>
              <w:top w:val="single" w:sz="8" w:space="0" w:color="auto"/>
              <w:left w:val="nil"/>
              <w:bottom w:val="nil"/>
              <w:right w:val="nil"/>
            </w:tcBorders>
            <w:shd w:val="clear" w:color="auto" w:fill="auto"/>
            <w:vAlign w:val="center"/>
            <w:hideMark/>
          </w:tcPr>
          <w:p w14:paraId="15CA84C5" w14:textId="77777777" w:rsidR="008A7904" w:rsidRPr="009B49AD" w:rsidRDefault="008A7904" w:rsidP="00F22DC9">
            <w:pPr>
              <w:jc w:val="center"/>
              <w:rPr>
                <w:rFonts w:cs="Arial"/>
                <w:b/>
                <w:bCs/>
                <w:i/>
                <w:iCs/>
                <w:sz w:val="15"/>
                <w:szCs w:val="15"/>
              </w:rPr>
            </w:pPr>
            <w:r w:rsidRPr="009B49AD">
              <w:rPr>
                <w:rFonts w:cs="Arial"/>
                <w:b/>
                <w:bCs/>
                <w:i/>
                <w:iCs/>
                <w:sz w:val="15"/>
                <w:szCs w:val="15"/>
              </w:rPr>
              <w:t>Presuny</w:t>
            </w:r>
          </w:p>
        </w:tc>
        <w:tc>
          <w:tcPr>
            <w:tcW w:w="642" w:type="pct"/>
            <w:tcBorders>
              <w:top w:val="single" w:sz="8" w:space="0" w:color="auto"/>
              <w:left w:val="nil"/>
              <w:bottom w:val="nil"/>
              <w:right w:val="nil"/>
            </w:tcBorders>
            <w:shd w:val="clear" w:color="auto" w:fill="auto"/>
            <w:vAlign w:val="center"/>
            <w:hideMark/>
          </w:tcPr>
          <w:p w14:paraId="155442D9" w14:textId="77777777" w:rsidR="008A7904" w:rsidRPr="009B49AD" w:rsidRDefault="008A7904" w:rsidP="00F22DC9">
            <w:pPr>
              <w:jc w:val="center"/>
              <w:rPr>
                <w:rFonts w:cs="Arial"/>
                <w:b/>
                <w:bCs/>
                <w:i/>
                <w:iCs/>
                <w:sz w:val="15"/>
                <w:szCs w:val="15"/>
              </w:rPr>
            </w:pPr>
            <w:r w:rsidRPr="009B49AD">
              <w:rPr>
                <w:rFonts w:cs="Arial"/>
                <w:b/>
                <w:bCs/>
                <w:i/>
                <w:iCs/>
                <w:sz w:val="15"/>
                <w:szCs w:val="15"/>
              </w:rPr>
              <w:t>Stav</w:t>
            </w:r>
          </w:p>
        </w:tc>
      </w:tr>
      <w:tr w:rsidR="009B49AD" w:rsidRPr="009B49AD" w14:paraId="0D689784" w14:textId="77777777" w:rsidTr="005C7591">
        <w:tc>
          <w:tcPr>
            <w:tcW w:w="2102" w:type="pct"/>
            <w:vMerge/>
            <w:tcBorders>
              <w:top w:val="single" w:sz="8" w:space="0" w:color="auto"/>
              <w:left w:val="nil"/>
              <w:bottom w:val="single" w:sz="4" w:space="0" w:color="000000"/>
              <w:right w:val="nil"/>
            </w:tcBorders>
            <w:vAlign w:val="center"/>
            <w:hideMark/>
          </w:tcPr>
          <w:p w14:paraId="666C67B1" w14:textId="77777777" w:rsidR="008A7904" w:rsidRPr="009B49AD" w:rsidRDefault="008A7904" w:rsidP="00F22DC9">
            <w:pPr>
              <w:ind w:left="176" w:hanging="176"/>
              <w:jc w:val="left"/>
              <w:rPr>
                <w:rFonts w:cs="Arial"/>
                <w:b/>
                <w:bCs/>
                <w:i/>
                <w:iCs/>
                <w:sz w:val="15"/>
                <w:szCs w:val="15"/>
              </w:rPr>
            </w:pPr>
          </w:p>
        </w:tc>
        <w:tc>
          <w:tcPr>
            <w:tcW w:w="545" w:type="pct"/>
            <w:tcBorders>
              <w:top w:val="nil"/>
              <w:left w:val="nil"/>
              <w:bottom w:val="nil"/>
              <w:right w:val="nil"/>
            </w:tcBorders>
            <w:shd w:val="clear" w:color="auto" w:fill="auto"/>
            <w:vAlign w:val="center"/>
            <w:hideMark/>
          </w:tcPr>
          <w:p w14:paraId="67D2DFD1" w14:textId="0721BF12" w:rsidR="008A7904" w:rsidRPr="009B49AD" w:rsidRDefault="008A7904">
            <w:pPr>
              <w:jc w:val="center"/>
              <w:rPr>
                <w:rFonts w:cs="Arial"/>
                <w:b/>
                <w:bCs/>
                <w:i/>
                <w:iCs/>
                <w:sz w:val="15"/>
                <w:szCs w:val="15"/>
              </w:rPr>
            </w:pPr>
            <w:r w:rsidRPr="009B49AD">
              <w:rPr>
                <w:rFonts w:cs="Arial"/>
                <w:b/>
                <w:bCs/>
                <w:i/>
                <w:iCs/>
                <w:sz w:val="15"/>
                <w:szCs w:val="15"/>
              </w:rPr>
              <w:t xml:space="preserve">K 1. januáru </w:t>
            </w:r>
            <w:r w:rsidR="0063314E" w:rsidRPr="009B49AD">
              <w:rPr>
                <w:rFonts w:cs="Arial"/>
                <w:b/>
                <w:bCs/>
                <w:i/>
                <w:iCs/>
                <w:sz w:val="15"/>
                <w:szCs w:val="15"/>
              </w:rPr>
              <w:t>20</w:t>
            </w:r>
            <w:r w:rsidR="0063314E">
              <w:rPr>
                <w:rFonts w:cs="Arial"/>
                <w:b/>
                <w:bCs/>
                <w:i/>
                <w:iCs/>
                <w:sz w:val="15"/>
                <w:szCs w:val="15"/>
              </w:rPr>
              <w:t>22</w:t>
            </w:r>
          </w:p>
        </w:tc>
        <w:tc>
          <w:tcPr>
            <w:tcW w:w="622" w:type="pct"/>
            <w:vMerge/>
            <w:tcBorders>
              <w:top w:val="single" w:sz="8" w:space="0" w:color="auto"/>
              <w:left w:val="nil"/>
              <w:bottom w:val="nil"/>
              <w:right w:val="nil"/>
            </w:tcBorders>
            <w:vAlign w:val="center"/>
            <w:hideMark/>
          </w:tcPr>
          <w:p w14:paraId="1FE1520F" w14:textId="77777777" w:rsidR="008A7904" w:rsidRPr="009B49AD" w:rsidRDefault="008A7904" w:rsidP="00F22DC9">
            <w:pPr>
              <w:jc w:val="left"/>
              <w:rPr>
                <w:rFonts w:cs="Arial"/>
                <w:b/>
                <w:bCs/>
                <w:i/>
                <w:iCs/>
                <w:sz w:val="15"/>
                <w:szCs w:val="15"/>
              </w:rPr>
            </w:pPr>
          </w:p>
        </w:tc>
        <w:tc>
          <w:tcPr>
            <w:tcW w:w="544" w:type="pct"/>
            <w:vMerge/>
            <w:tcBorders>
              <w:top w:val="single" w:sz="8" w:space="0" w:color="auto"/>
              <w:left w:val="nil"/>
              <w:bottom w:val="nil"/>
              <w:right w:val="nil"/>
            </w:tcBorders>
            <w:vAlign w:val="center"/>
            <w:hideMark/>
          </w:tcPr>
          <w:p w14:paraId="2215C9F7" w14:textId="77777777" w:rsidR="008A7904" w:rsidRPr="009B49AD" w:rsidRDefault="008A7904" w:rsidP="00F22DC9">
            <w:pPr>
              <w:jc w:val="left"/>
              <w:rPr>
                <w:rFonts w:cs="Arial"/>
                <w:b/>
                <w:bCs/>
                <w:i/>
                <w:iCs/>
                <w:sz w:val="15"/>
                <w:szCs w:val="15"/>
              </w:rPr>
            </w:pPr>
          </w:p>
        </w:tc>
        <w:tc>
          <w:tcPr>
            <w:tcW w:w="545" w:type="pct"/>
            <w:vMerge/>
            <w:tcBorders>
              <w:top w:val="single" w:sz="8" w:space="0" w:color="auto"/>
              <w:left w:val="nil"/>
              <w:bottom w:val="nil"/>
              <w:right w:val="nil"/>
            </w:tcBorders>
            <w:vAlign w:val="center"/>
            <w:hideMark/>
          </w:tcPr>
          <w:p w14:paraId="38F1CB44" w14:textId="77777777" w:rsidR="008A7904" w:rsidRPr="009B49AD" w:rsidRDefault="008A7904" w:rsidP="00F22DC9">
            <w:pPr>
              <w:jc w:val="left"/>
              <w:rPr>
                <w:rFonts w:cs="Arial"/>
                <w:b/>
                <w:bCs/>
                <w:i/>
                <w:iCs/>
                <w:sz w:val="15"/>
                <w:szCs w:val="15"/>
              </w:rPr>
            </w:pPr>
          </w:p>
        </w:tc>
        <w:tc>
          <w:tcPr>
            <w:tcW w:w="642" w:type="pct"/>
            <w:tcBorders>
              <w:top w:val="nil"/>
              <w:left w:val="nil"/>
              <w:bottom w:val="nil"/>
              <w:right w:val="nil"/>
            </w:tcBorders>
            <w:shd w:val="clear" w:color="auto" w:fill="auto"/>
            <w:vAlign w:val="center"/>
            <w:hideMark/>
          </w:tcPr>
          <w:p w14:paraId="2F0FD4EF" w14:textId="3F22DAEA" w:rsidR="008A7904" w:rsidRPr="009B49AD" w:rsidRDefault="008A7904">
            <w:pPr>
              <w:jc w:val="center"/>
              <w:rPr>
                <w:rFonts w:cs="Arial"/>
                <w:b/>
                <w:bCs/>
                <w:i/>
                <w:iCs/>
                <w:sz w:val="15"/>
                <w:szCs w:val="15"/>
              </w:rPr>
            </w:pPr>
            <w:r w:rsidRPr="009B49AD">
              <w:rPr>
                <w:rFonts w:cs="Arial"/>
                <w:b/>
                <w:bCs/>
                <w:i/>
                <w:iCs/>
                <w:sz w:val="15"/>
                <w:szCs w:val="15"/>
              </w:rPr>
              <w:t xml:space="preserve">K 31. decembru </w:t>
            </w:r>
            <w:r w:rsidR="0063314E" w:rsidRPr="009B49AD">
              <w:rPr>
                <w:rFonts w:cs="Arial"/>
                <w:b/>
                <w:bCs/>
                <w:i/>
                <w:iCs/>
                <w:sz w:val="15"/>
                <w:szCs w:val="15"/>
              </w:rPr>
              <w:t>20</w:t>
            </w:r>
            <w:r w:rsidR="0063314E">
              <w:rPr>
                <w:rFonts w:cs="Arial"/>
                <w:b/>
                <w:bCs/>
                <w:i/>
                <w:iCs/>
                <w:sz w:val="15"/>
                <w:szCs w:val="15"/>
              </w:rPr>
              <w:t>22</w:t>
            </w:r>
          </w:p>
        </w:tc>
      </w:tr>
      <w:tr w:rsidR="0063314E" w:rsidRPr="009B49AD" w14:paraId="39A0204B" w14:textId="77777777" w:rsidTr="005C7591">
        <w:tc>
          <w:tcPr>
            <w:tcW w:w="2102" w:type="pct"/>
            <w:tcBorders>
              <w:top w:val="nil"/>
              <w:left w:val="nil"/>
              <w:bottom w:val="nil"/>
              <w:right w:val="nil"/>
            </w:tcBorders>
            <w:shd w:val="clear" w:color="auto" w:fill="auto"/>
            <w:vAlign w:val="center"/>
            <w:hideMark/>
          </w:tcPr>
          <w:p w14:paraId="00894965" w14:textId="77777777" w:rsidR="0063314E" w:rsidRPr="009B49AD" w:rsidRDefault="0063314E" w:rsidP="0063314E">
            <w:pPr>
              <w:ind w:left="176" w:hanging="176"/>
              <w:jc w:val="left"/>
              <w:rPr>
                <w:rFonts w:cs="Arial"/>
                <w:sz w:val="15"/>
                <w:szCs w:val="15"/>
              </w:rPr>
            </w:pPr>
            <w:r w:rsidRPr="009B49AD">
              <w:rPr>
                <w:rFonts w:cs="Arial"/>
                <w:sz w:val="15"/>
                <w:szCs w:val="15"/>
              </w:rPr>
              <w:t>Základné imanie</w:t>
            </w:r>
          </w:p>
        </w:tc>
        <w:tc>
          <w:tcPr>
            <w:tcW w:w="545" w:type="pct"/>
            <w:tcBorders>
              <w:top w:val="single" w:sz="4" w:space="0" w:color="auto"/>
              <w:left w:val="nil"/>
              <w:bottom w:val="nil"/>
              <w:right w:val="nil"/>
            </w:tcBorders>
            <w:shd w:val="clear" w:color="auto" w:fill="auto"/>
            <w:vAlign w:val="bottom"/>
          </w:tcPr>
          <w:p w14:paraId="2DD16223" w14:textId="37352B16" w:rsidR="0063314E" w:rsidRPr="009B49AD" w:rsidRDefault="0063314E" w:rsidP="0063314E">
            <w:pPr>
              <w:jc w:val="right"/>
              <w:rPr>
                <w:rFonts w:cs="Arial"/>
                <w:sz w:val="15"/>
                <w:szCs w:val="15"/>
              </w:rPr>
            </w:pPr>
            <w:r>
              <w:rPr>
                <w:rFonts w:cs="Arial"/>
                <w:sz w:val="15"/>
                <w:szCs w:val="15"/>
              </w:rPr>
              <w:t>75 019</w:t>
            </w:r>
          </w:p>
        </w:tc>
        <w:tc>
          <w:tcPr>
            <w:tcW w:w="622" w:type="pct"/>
            <w:tcBorders>
              <w:top w:val="single" w:sz="4" w:space="0" w:color="auto"/>
              <w:left w:val="nil"/>
              <w:bottom w:val="nil"/>
              <w:right w:val="nil"/>
            </w:tcBorders>
            <w:shd w:val="clear" w:color="auto" w:fill="auto"/>
            <w:vAlign w:val="bottom"/>
          </w:tcPr>
          <w:p w14:paraId="54AEA644" w14:textId="0DC2A9EF" w:rsidR="0063314E" w:rsidRPr="009B49AD" w:rsidRDefault="00B01115" w:rsidP="0063314E">
            <w:pPr>
              <w:jc w:val="right"/>
              <w:rPr>
                <w:rFonts w:cs="Arial"/>
                <w:sz w:val="15"/>
                <w:szCs w:val="15"/>
              </w:rPr>
            </w:pPr>
            <w:r>
              <w:rPr>
                <w:rFonts w:cs="Arial"/>
                <w:sz w:val="15"/>
                <w:szCs w:val="15"/>
              </w:rPr>
              <w:t>-</w:t>
            </w:r>
          </w:p>
        </w:tc>
        <w:tc>
          <w:tcPr>
            <w:tcW w:w="544" w:type="pct"/>
            <w:tcBorders>
              <w:top w:val="single" w:sz="4" w:space="0" w:color="auto"/>
              <w:left w:val="nil"/>
              <w:bottom w:val="nil"/>
              <w:right w:val="nil"/>
            </w:tcBorders>
            <w:shd w:val="clear" w:color="auto" w:fill="auto"/>
            <w:vAlign w:val="bottom"/>
          </w:tcPr>
          <w:p w14:paraId="4B2D63F8" w14:textId="7FFDFF7A" w:rsidR="0063314E" w:rsidRPr="009B49AD" w:rsidRDefault="00B01115" w:rsidP="0063314E">
            <w:pPr>
              <w:jc w:val="right"/>
              <w:rPr>
                <w:rFonts w:cs="Arial"/>
                <w:sz w:val="15"/>
                <w:szCs w:val="15"/>
              </w:rPr>
            </w:pPr>
            <w:r>
              <w:rPr>
                <w:rFonts w:cs="Arial"/>
                <w:sz w:val="15"/>
                <w:szCs w:val="15"/>
              </w:rPr>
              <w:t>-</w:t>
            </w:r>
          </w:p>
        </w:tc>
        <w:tc>
          <w:tcPr>
            <w:tcW w:w="545" w:type="pct"/>
            <w:tcBorders>
              <w:top w:val="single" w:sz="4" w:space="0" w:color="auto"/>
              <w:left w:val="nil"/>
              <w:bottom w:val="nil"/>
              <w:right w:val="nil"/>
            </w:tcBorders>
            <w:shd w:val="clear" w:color="auto" w:fill="auto"/>
            <w:vAlign w:val="bottom"/>
          </w:tcPr>
          <w:p w14:paraId="2760FA69" w14:textId="4E3EDA5D" w:rsidR="0063314E" w:rsidRPr="009B49AD" w:rsidRDefault="00B01115" w:rsidP="0063314E">
            <w:pPr>
              <w:jc w:val="right"/>
              <w:rPr>
                <w:rFonts w:cs="Arial"/>
                <w:sz w:val="15"/>
                <w:szCs w:val="15"/>
              </w:rPr>
            </w:pPr>
            <w:r>
              <w:rPr>
                <w:rFonts w:cs="Arial"/>
                <w:sz w:val="15"/>
                <w:szCs w:val="15"/>
              </w:rPr>
              <w:t>-</w:t>
            </w:r>
          </w:p>
        </w:tc>
        <w:tc>
          <w:tcPr>
            <w:tcW w:w="642" w:type="pct"/>
            <w:tcBorders>
              <w:top w:val="single" w:sz="4" w:space="0" w:color="auto"/>
              <w:left w:val="nil"/>
              <w:bottom w:val="nil"/>
              <w:right w:val="nil"/>
            </w:tcBorders>
            <w:shd w:val="clear" w:color="auto" w:fill="auto"/>
            <w:vAlign w:val="bottom"/>
          </w:tcPr>
          <w:p w14:paraId="4E735567" w14:textId="5C4C031E" w:rsidR="0063314E" w:rsidRPr="009B49AD" w:rsidRDefault="009350DB" w:rsidP="0063314E">
            <w:pPr>
              <w:jc w:val="right"/>
              <w:rPr>
                <w:rFonts w:cs="Arial"/>
                <w:sz w:val="15"/>
                <w:szCs w:val="15"/>
              </w:rPr>
            </w:pPr>
            <w:r>
              <w:rPr>
                <w:rFonts w:cs="Arial"/>
                <w:sz w:val="15"/>
                <w:szCs w:val="15"/>
              </w:rPr>
              <w:t xml:space="preserve">75 019 </w:t>
            </w:r>
          </w:p>
        </w:tc>
      </w:tr>
      <w:tr w:rsidR="0063314E" w:rsidRPr="009B49AD" w14:paraId="34F92C0C" w14:textId="77777777" w:rsidTr="005C7591">
        <w:tc>
          <w:tcPr>
            <w:tcW w:w="2102" w:type="pct"/>
            <w:tcBorders>
              <w:top w:val="nil"/>
              <w:left w:val="nil"/>
              <w:bottom w:val="nil"/>
              <w:right w:val="nil"/>
            </w:tcBorders>
            <w:shd w:val="clear" w:color="auto" w:fill="auto"/>
            <w:vAlign w:val="center"/>
            <w:hideMark/>
          </w:tcPr>
          <w:p w14:paraId="4F03A8D9" w14:textId="77777777" w:rsidR="0063314E" w:rsidRPr="009B49AD" w:rsidRDefault="0063314E" w:rsidP="0063314E">
            <w:pPr>
              <w:ind w:left="176" w:hanging="176"/>
              <w:jc w:val="left"/>
              <w:rPr>
                <w:rFonts w:cs="Arial"/>
                <w:sz w:val="15"/>
                <w:szCs w:val="15"/>
              </w:rPr>
            </w:pPr>
            <w:r w:rsidRPr="009B49AD">
              <w:rPr>
                <w:rFonts w:cs="Arial"/>
                <w:sz w:val="15"/>
                <w:szCs w:val="15"/>
              </w:rPr>
              <w:t>Vlastné akcie a vlastné obchodné podiely</w:t>
            </w:r>
          </w:p>
        </w:tc>
        <w:tc>
          <w:tcPr>
            <w:tcW w:w="545" w:type="pct"/>
            <w:tcBorders>
              <w:top w:val="nil"/>
              <w:left w:val="nil"/>
              <w:bottom w:val="nil"/>
              <w:right w:val="nil"/>
            </w:tcBorders>
            <w:shd w:val="clear" w:color="auto" w:fill="auto"/>
            <w:vAlign w:val="bottom"/>
          </w:tcPr>
          <w:p w14:paraId="5A71713C" w14:textId="6B206DDD"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D11F3EC" w14:textId="56239A90"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44C77881" w14:textId="2EED7A14"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366C98D" w14:textId="67711D17"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094EF427" w14:textId="7975F4A9" w:rsidR="0063314E" w:rsidRPr="009B49AD" w:rsidRDefault="00B01115" w:rsidP="0063314E">
            <w:pPr>
              <w:jc w:val="right"/>
              <w:rPr>
                <w:rFonts w:cs="Arial"/>
                <w:sz w:val="15"/>
                <w:szCs w:val="15"/>
              </w:rPr>
            </w:pPr>
            <w:r>
              <w:rPr>
                <w:rFonts w:cs="Arial"/>
                <w:sz w:val="15"/>
                <w:szCs w:val="15"/>
              </w:rPr>
              <w:t>-</w:t>
            </w:r>
          </w:p>
        </w:tc>
      </w:tr>
      <w:tr w:rsidR="0063314E" w:rsidRPr="009B49AD" w14:paraId="32EAFE86" w14:textId="77777777" w:rsidTr="005C7591">
        <w:tc>
          <w:tcPr>
            <w:tcW w:w="2102" w:type="pct"/>
            <w:tcBorders>
              <w:top w:val="nil"/>
              <w:left w:val="nil"/>
              <w:bottom w:val="nil"/>
              <w:right w:val="nil"/>
            </w:tcBorders>
            <w:shd w:val="clear" w:color="auto" w:fill="auto"/>
            <w:vAlign w:val="center"/>
            <w:hideMark/>
          </w:tcPr>
          <w:p w14:paraId="561BA4D2" w14:textId="77777777" w:rsidR="0063314E" w:rsidRPr="009B49AD" w:rsidRDefault="0063314E" w:rsidP="0063314E">
            <w:pPr>
              <w:ind w:left="176" w:hanging="176"/>
              <w:jc w:val="left"/>
              <w:rPr>
                <w:rFonts w:cs="Arial"/>
                <w:sz w:val="15"/>
                <w:szCs w:val="15"/>
              </w:rPr>
            </w:pPr>
            <w:r w:rsidRPr="009B49AD">
              <w:rPr>
                <w:rFonts w:cs="Arial"/>
                <w:sz w:val="15"/>
                <w:szCs w:val="15"/>
              </w:rPr>
              <w:t>Zmena základného imania</w:t>
            </w:r>
          </w:p>
        </w:tc>
        <w:tc>
          <w:tcPr>
            <w:tcW w:w="545" w:type="pct"/>
            <w:tcBorders>
              <w:top w:val="nil"/>
              <w:left w:val="nil"/>
              <w:bottom w:val="nil"/>
              <w:right w:val="nil"/>
            </w:tcBorders>
            <w:shd w:val="clear" w:color="auto" w:fill="auto"/>
            <w:vAlign w:val="bottom"/>
          </w:tcPr>
          <w:p w14:paraId="7D8EEBAB" w14:textId="3D37FA85"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EF40816" w14:textId="2792955D"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22E735B2" w14:textId="3D78CA7B"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1B03B154" w14:textId="5DFCA547"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7B697D0" w14:textId="405D7168" w:rsidR="0063314E" w:rsidRPr="009B49AD" w:rsidRDefault="00B01115" w:rsidP="0063314E">
            <w:pPr>
              <w:jc w:val="right"/>
              <w:rPr>
                <w:rFonts w:cs="Arial"/>
                <w:sz w:val="15"/>
                <w:szCs w:val="15"/>
              </w:rPr>
            </w:pPr>
            <w:r>
              <w:rPr>
                <w:rFonts w:cs="Arial"/>
                <w:sz w:val="15"/>
                <w:szCs w:val="15"/>
              </w:rPr>
              <w:t>-</w:t>
            </w:r>
          </w:p>
        </w:tc>
      </w:tr>
      <w:tr w:rsidR="0063314E" w:rsidRPr="009B49AD" w14:paraId="0EA6AA1A" w14:textId="77777777" w:rsidTr="005C7591">
        <w:tc>
          <w:tcPr>
            <w:tcW w:w="2102" w:type="pct"/>
            <w:tcBorders>
              <w:top w:val="nil"/>
              <w:left w:val="nil"/>
              <w:bottom w:val="nil"/>
              <w:right w:val="nil"/>
            </w:tcBorders>
            <w:shd w:val="clear" w:color="auto" w:fill="auto"/>
            <w:vAlign w:val="center"/>
            <w:hideMark/>
          </w:tcPr>
          <w:p w14:paraId="7C332D2C" w14:textId="77777777" w:rsidR="0063314E" w:rsidRPr="009B49AD" w:rsidRDefault="0063314E" w:rsidP="0063314E">
            <w:pPr>
              <w:ind w:left="176" w:hanging="176"/>
              <w:jc w:val="left"/>
              <w:rPr>
                <w:rFonts w:cs="Arial"/>
                <w:sz w:val="15"/>
                <w:szCs w:val="15"/>
              </w:rPr>
            </w:pPr>
            <w:r w:rsidRPr="009B49AD">
              <w:rPr>
                <w:rFonts w:cs="Arial"/>
                <w:sz w:val="15"/>
                <w:szCs w:val="15"/>
              </w:rPr>
              <w:t>Pohľadávky za upísané vlastné imanie</w:t>
            </w:r>
          </w:p>
        </w:tc>
        <w:tc>
          <w:tcPr>
            <w:tcW w:w="545" w:type="pct"/>
            <w:tcBorders>
              <w:top w:val="nil"/>
              <w:left w:val="nil"/>
              <w:bottom w:val="nil"/>
              <w:right w:val="nil"/>
            </w:tcBorders>
            <w:shd w:val="clear" w:color="auto" w:fill="auto"/>
            <w:vAlign w:val="bottom"/>
          </w:tcPr>
          <w:p w14:paraId="5258F0A9" w14:textId="5BD469BD"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9157104" w14:textId="7EE95205"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069D7655" w14:textId="57FC8C44"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1D1401E" w14:textId="0E9DEFB0"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3395A34E" w14:textId="5C00E464" w:rsidR="0063314E" w:rsidRPr="009B49AD" w:rsidRDefault="00B01115" w:rsidP="0063314E">
            <w:pPr>
              <w:jc w:val="right"/>
              <w:rPr>
                <w:rFonts w:cs="Arial"/>
                <w:sz w:val="15"/>
                <w:szCs w:val="15"/>
              </w:rPr>
            </w:pPr>
            <w:r>
              <w:rPr>
                <w:rFonts w:cs="Arial"/>
                <w:sz w:val="15"/>
                <w:szCs w:val="15"/>
              </w:rPr>
              <w:t>-</w:t>
            </w:r>
          </w:p>
        </w:tc>
      </w:tr>
      <w:tr w:rsidR="0063314E" w:rsidRPr="009B49AD" w14:paraId="7FDEDCC8" w14:textId="77777777" w:rsidTr="005C7591">
        <w:tc>
          <w:tcPr>
            <w:tcW w:w="2102" w:type="pct"/>
            <w:tcBorders>
              <w:top w:val="nil"/>
              <w:left w:val="nil"/>
              <w:bottom w:val="nil"/>
              <w:right w:val="nil"/>
            </w:tcBorders>
            <w:shd w:val="clear" w:color="auto" w:fill="auto"/>
            <w:vAlign w:val="center"/>
            <w:hideMark/>
          </w:tcPr>
          <w:p w14:paraId="2AD854DA" w14:textId="77777777" w:rsidR="0063314E" w:rsidRPr="009B49AD" w:rsidRDefault="0063314E" w:rsidP="0063314E">
            <w:pPr>
              <w:ind w:left="176" w:hanging="176"/>
              <w:jc w:val="left"/>
              <w:rPr>
                <w:rFonts w:cs="Arial"/>
                <w:sz w:val="15"/>
                <w:szCs w:val="15"/>
              </w:rPr>
            </w:pPr>
            <w:r w:rsidRPr="009B49AD">
              <w:rPr>
                <w:rFonts w:cs="Arial"/>
                <w:sz w:val="15"/>
                <w:szCs w:val="15"/>
              </w:rPr>
              <w:t>Emisné ážio</w:t>
            </w:r>
          </w:p>
        </w:tc>
        <w:tc>
          <w:tcPr>
            <w:tcW w:w="545" w:type="pct"/>
            <w:tcBorders>
              <w:top w:val="nil"/>
              <w:left w:val="nil"/>
              <w:bottom w:val="nil"/>
              <w:right w:val="nil"/>
            </w:tcBorders>
            <w:shd w:val="clear" w:color="auto" w:fill="auto"/>
            <w:vAlign w:val="bottom"/>
          </w:tcPr>
          <w:p w14:paraId="483C0BE2" w14:textId="2946A5AC"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2A0AB07" w14:textId="164E8D0E"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28CE01CA" w14:textId="5E861632"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227587C" w14:textId="590E5A46"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3A7A4611" w14:textId="16AA0EAB" w:rsidR="0063314E" w:rsidRPr="009B49AD" w:rsidRDefault="00B01115" w:rsidP="0063314E">
            <w:pPr>
              <w:jc w:val="right"/>
              <w:rPr>
                <w:rFonts w:cs="Arial"/>
                <w:sz w:val="15"/>
                <w:szCs w:val="15"/>
              </w:rPr>
            </w:pPr>
            <w:r>
              <w:rPr>
                <w:rFonts w:cs="Arial"/>
                <w:sz w:val="15"/>
                <w:szCs w:val="15"/>
              </w:rPr>
              <w:t>-</w:t>
            </w:r>
          </w:p>
        </w:tc>
      </w:tr>
      <w:tr w:rsidR="0063314E" w:rsidRPr="009B49AD" w14:paraId="40166B60" w14:textId="77777777" w:rsidTr="005C7591">
        <w:tc>
          <w:tcPr>
            <w:tcW w:w="2102" w:type="pct"/>
            <w:tcBorders>
              <w:top w:val="nil"/>
              <w:left w:val="nil"/>
              <w:bottom w:val="nil"/>
              <w:right w:val="nil"/>
            </w:tcBorders>
            <w:shd w:val="clear" w:color="auto" w:fill="auto"/>
            <w:vAlign w:val="center"/>
            <w:hideMark/>
          </w:tcPr>
          <w:p w14:paraId="23C8D700" w14:textId="77777777" w:rsidR="0063314E" w:rsidRPr="009B49AD" w:rsidRDefault="0063314E" w:rsidP="0063314E">
            <w:pPr>
              <w:ind w:left="176" w:hanging="176"/>
              <w:jc w:val="left"/>
              <w:rPr>
                <w:rFonts w:cs="Arial"/>
                <w:sz w:val="15"/>
                <w:szCs w:val="15"/>
              </w:rPr>
            </w:pPr>
            <w:r w:rsidRPr="009B49AD">
              <w:rPr>
                <w:rFonts w:cs="Arial"/>
                <w:sz w:val="15"/>
                <w:szCs w:val="15"/>
              </w:rPr>
              <w:t>Ostatné kapitálové fondy</w:t>
            </w:r>
          </w:p>
        </w:tc>
        <w:tc>
          <w:tcPr>
            <w:tcW w:w="545" w:type="pct"/>
            <w:tcBorders>
              <w:top w:val="nil"/>
              <w:left w:val="nil"/>
              <w:bottom w:val="nil"/>
              <w:right w:val="nil"/>
            </w:tcBorders>
            <w:shd w:val="clear" w:color="auto" w:fill="auto"/>
            <w:vAlign w:val="bottom"/>
          </w:tcPr>
          <w:p w14:paraId="6AECD5AB" w14:textId="6C12E08B" w:rsidR="0063314E" w:rsidRPr="009B49AD" w:rsidRDefault="0063314E" w:rsidP="0063314E">
            <w:pPr>
              <w:jc w:val="right"/>
              <w:rPr>
                <w:rFonts w:cs="Arial"/>
                <w:sz w:val="15"/>
                <w:szCs w:val="15"/>
              </w:rPr>
            </w:pPr>
            <w:r>
              <w:rPr>
                <w:rFonts w:cs="Arial"/>
                <w:sz w:val="15"/>
                <w:szCs w:val="15"/>
              </w:rPr>
              <w:t>2 000 000</w:t>
            </w:r>
          </w:p>
        </w:tc>
        <w:tc>
          <w:tcPr>
            <w:tcW w:w="622" w:type="pct"/>
            <w:tcBorders>
              <w:top w:val="nil"/>
              <w:left w:val="nil"/>
              <w:bottom w:val="nil"/>
              <w:right w:val="nil"/>
            </w:tcBorders>
            <w:shd w:val="clear" w:color="auto" w:fill="auto"/>
            <w:vAlign w:val="bottom"/>
          </w:tcPr>
          <w:p w14:paraId="1ACDE394" w14:textId="2B3D3599"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67A07250" w14:textId="663E0738"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114E6731" w14:textId="74A7EAF9"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07D98D82" w14:textId="68EE476B" w:rsidR="0063314E" w:rsidRPr="009B49AD" w:rsidRDefault="009350DB" w:rsidP="0063314E">
            <w:pPr>
              <w:jc w:val="right"/>
              <w:rPr>
                <w:rFonts w:cs="Arial"/>
                <w:sz w:val="15"/>
                <w:szCs w:val="15"/>
              </w:rPr>
            </w:pPr>
            <w:r>
              <w:rPr>
                <w:rFonts w:cs="Arial"/>
                <w:sz w:val="15"/>
                <w:szCs w:val="15"/>
              </w:rPr>
              <w:t xml:space="preserve">2 000 000 </w:t>
            </w:r>
          </w:p>
        </w:tc>
      </w:tr>
      <w:tr w:rsidR="0063314E" w:rsidRPr="009B49AD" w14:paraId="11CA3447" w14:textId="77777777" w:rsidTr="005C7591">
        <w:tc>
          <w:tcPr>
            <w:tcW w:w="2102" w:type="pct"/>
            <w:tcBorders>
              <w:top w:val="nil"/>
              <w:left w:val="nil"/>
              <w:bottom w:val="nil"/>
              <w:right w:val="nil"/>
            </w:tcBorders>
            <w:shd w:val="clear" w:color="auto" w:fill="auto"/>
            <w:vAlign w:val="center"/>
            <w:hideMark/>
          </w:tcPr>
          <w:p w14:paraId="37220FBA" w14:textId="77777777" w:rsidR="0063314E" w:rsidRPr="009B49AD" w:rsidRDefault="0063314E" w:rsidP="0063314E">
            <w:pPr>
              <w:ind w:left="176" w:hanging="176"/>
              <w:jc w:val="left"/>
              <w:rPr>
                <w:rFonts w:cs="Arial"/>
                <w:sz w:val="15"/>
                <w:szCs w:val="15"/>
              </w:rPr>
            </w:pPr>
            <w:r w:rsidRPr="009B49AD">
              <w:rPr>
                <w:rFonts w:cs="Arial"/>
                <w:sz w:val="15"/>
                <w:szCs w:val="15"/>
              </w:rPr>
              <w:t>Zákonný rezervný fond (nedeliteľný fond) z kapitálových vkladov</w:t>
            </w:r>
          </w:p>
        </w:tc>
        <w:tc>
          <w:tcPr>
            <w:tcW w:w="545" w:type="pct"/>
            <w:tcBorders>
              <w:top w:val="nil"/>
              <w:left w:val="nil"/>
              <w:bottom w:val="nil"/>
              <w:right w:val="nil"/>
            </w:tcBorders>
            <w:shd w:val="clear" w:color="auto" w:fill="auto"/>
            <w:vAlign w:val="bottom"/>
          </w:tcPr>
          <w:p w14:paraId="30C221D8" w14:textId="1836C28B" w:rsidR="0063314E" w:rsidRPr="009B49AD" w:rsidRDefault="0063314E" w:rsidP="0063314E">
            <w:pPr>
              <w:jc w:val="right"/>
              <w:rPr>
                <w:rFonts w:cs="Arial"/>
                <w:sz w:val="15"/>
                <w:szCs w:val="15"/>
              </w:rPr>
            </w:pPr>
            <w:r>
              <w:rPr>
                <w:rFonts w:cs="Arial"/>
                <w:sz w:val="15"/>
                <w:szCs w:val="15"/>
              </w:rPr>
              <w:t>1 029</w:t>
            </w:r>
          </w:p>
        </w:tc>
        <w:tc>
          <w:tcPr>
            <w:tcW w:w="622" w:type="pct"/>
            <w:tcBorders>
              <w:top w:val="nil"/>
              <w:left w:val="nil"/>
              <w:bottom w:val="nil"/>
              <w:right w:val="nil"/>
            </w:tcBorders>
            <w:shd w:val="clear" w:color="auto" w:fill="auto"/>
            <w:vAlign w:val="bottom"/>
          </w:tcPr>
          <w:p w14:paraId="22993C0E" w14:textId="07D20CD7"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6BA19DBB" w14:textId="20434C61"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22CF510" w14:textId="50D5E886"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01C23079" w14:textId="39463ADE" w:rsidR="0063314E" w:rsidRPr="009B49AD" w:rsidRDefault="005840D1" w:rsidP="0063314E">
            <w:pPr>
              <w:jc w:val="right"/>
              <w:rPr>
                <w:rFonts w:cs="Arial"/>
                <w:sz w:val="15"/>
                <w:szCs w:val="15"/>
              </w:rPr>
            </w:pPr>
            <w:r>
              <w:rPr>
                <w:rFonts w:cs="Arial"/>
                <w:sz w:val="15"/>
                <w:szCs w:val="15"/>
              </w:rPr>
              <w:t>1 029</w:t>
            </w:r>
          </w:p>
        </w:tc>
      </w:tr>
      <w:tr w:rsidR="0063314E" w:rsidRPr="009B49AD" w14:paraId="6DAA4DE0" w14:textId="77777777" w:rsidTr="005C7591">
        <w:tc>
          <w:tcPr>
            <w:tcW w:w="2102" w:type="pct"/>
            <w:tcBorders>
              <w:top w:val="nil"/>
              <w:left w:val="nil"/>
              <w:bottom w:val="nil"/>
              <w:right w:val="nil"/>
            </w:tcBorders>
            <w:shd w:val="clear" w:color="auto" w:fill="auto"/>
            <w:vAlign w:val="center"/>
            <w:hideMark/>
          </w:tcPr>
          <w:p w14:paraId="1544429E" w14:textId="77777777" w:rsidR="0063314E" w:rsidRPr="009B49AD" w:rsidRDefault="0063314E" w:rsidP="0063314E">
            <w:pPr>
              <w:ind w:left="176" w:hanging="176"/>
              <w:jc w:val="left"/>
              <w:rPr>
                <w:rFonts w:cs="Arial"/>
                <w:sz w:val="15"/>
                <w:szCs w:val="15"/>
              </w:rPr>
            </w:pPr>
            <w:r w:rsidRPr="009B49AD">
              <w:rPr>
                <w:rFonts w:cs="Arial"/>
                <w:sz w:val="15"/>
                <w:szCs w:val="15"/>
              </w:rPr>
              <w:t>Oceňovacie rozdiely z precenenia majetku a záväzkov</w:t>
            </w:r>
          </w:p>
        </w:tc>
        <w:tc>
          <w:tcPr>
            <w:tcW w:w="545" w:type="pct"/>
            <w:tcBorders>
              <w:top w:val="nil"/>
              <w:left w:val="nil"/>
              <w:bottom w:val="nil"/>
              <w:right w:val="nil"/>
            </w:tcBorders>
            <w:shd w:val="clear" w:color="auto" w:fill="auto"/>
            <w:vAlign w:val="bottom"/>
          </w:tcPr>
          <w:p w14:paraId="76BC6210" w14:textId="564D167C"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40B08A2" w14:textId="666489F5"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2656FC67" w14:textId="3A0D5FF5"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21DD52E" w14:textId="2E271FAF"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D8836C6" w14:textId="2DF742B5" w:rsidR="0063314E" w:rsidRPr="009B49AD" w:rsidRDefault="00B01115" w:rsidP="0063314E">
            <w:pPr>
              <w:jc w:val="right"/>
              <w:rPr>
                <w:rFonts w:cs="Arial"/>
                <w:sz w:val="15"/>
                <w:szCs w:val="15"/>
              </w:rPr>
            </w:pPr>
            <w:r>
              <w:rPr>
                <w:rFonts w:cs="Arial"/>
                <w:sz w:val="15"/>
                <w:szCs w:val="15"/>
              </w:rPr>
              <w:t>-</w:t>
            </w:r>
          </w:p>
        </w:tc>
      </w:tr>
      <w:tr w:rsidR="0063314E" w:rsidRPr="009B49AD" w14:paraId="55594927" w14:textId="77777777" w:rsidTr="005C7591">
        <w:tc>
          <w:tcPr>
            <w:tcW w:w="2102" w:type="pct"/>
            <w:tcBorders>
              <w:top w:val="nil"/>
              <w:left w:val="nil"/>
              <w:bottom w:val="nil"/>
              <w:right w:val="nil"/>
            </w:tcBorders>
            <w:shd w:val="clear" w:color="auto" w:fill="auto"/>
            <w:vAlign w:val="center"/>
            <w:hideMark/>
          </w:tcPr>
          <w:p w14:paraId="397A85A2" w14:textId="77777777" w:rsidR="0063314E" w:rsidRPr="009B49AD" w:rsidRDefault="0063314E" w:rsidP="0063314E">
            <w:pPr>
              <w:ind w:left="176" w:hanging="176"/>
              <w:jc w:val="left"/>
              <w:rPr>
                <w:rFonts w:cs="Arial"/>
                <w:sz w:val="15"/>
                <w:szCs w:val="15"/>
              </w:rPr>
            </w:pPr>
            <w:r w:rsidRPr="009B49AD">
              <w:rPr>
                <w:rFonts w:cs="Arial"/>
                <w:sz w:val="15"/>
                <w:szCs w:val="15"/>
              </w:rPr>
              <w:t>Oceňovacie rozdiely z kapitálových účastín</w:t>
            </w:r>
          </w:p>
        </w:tc>
        <w:tc>
          <w:tcPr>
            <w:tcW w:w="545" w:type="pct"/>
            <w:tcBorders>
              <w:top w:val="nil"/>
              <w:left w:val="nil"/>
              <w:bottom w:val="nil"/>
              <w:right w:val="nil"/>
            </w:tcBorders>
            <w:shd w:val="clear" w:color="auto" w:fill="auto"/>
            <w:vAlign w:val="bottom"/>
          </w:tcPr>
          <w:p w14:paraId="2C656A0D" w14:textId="01C6F432"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9A2322A" w14:textId="4892DEDB"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6E6B4CFF" w14:textId="457C5658"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2575C761" w14:textId="4E095632"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326E87B7" w14:textId="573C890A" w:rsidR="0063314E" w:rsidRPr="009B49AD" w:rsidRDefault="00B01115" w:rsidP="0063314E">
            <w:pPr>
              <w:jc w:val="right"/>
              <w:rPr>
                <w:rFonts w:cs="Arial"/>
                <w:sz w:val="15"/>
                <w:szCs w:val="15"/>
              </w:rPr>
            </w:pPr>
            <w:r>
              <w:rPr>
                <w:rFonts w:cs="Arial"/>
                <w:sz w:val="15"/>
                <w:szCs w:val="15"/>
              </w:rPr>
              <w:t>-</w:t>
            </w:r>
          </w:p>
        </w:tc>
      </w:tr>
      <w:tr w:rsidR="0063314E" w:rsidRPr="009B49AD" w14:paraId="3FB26663" w14:textId="77777777" w:rsidTr="005C7591">
        <w:tc>
          <w:tcPr>
            <w:tcW w:w="2102" w:type="pct"/>
            <w:tcBorders>
              <w:top w:val="nil"/>
              <w:left w:val="nil"/>
              <w:bottom w:val="nil"/>
              <w:right w:val="nil"/>
            </w:tcBorders>
            <w:shd w:val="clear" w:color="auto" w:fill="auto"/>
            <w:vAlign w:val="center"/>
            <w:hideMark/>
          </w:tcPr>
          <w:p w14:paraId="5D58368E" w14:textId="77777777" w:rsidR="0063314E" w:rsidRPr="009B49AD" w:rsidRDefault="0063314E" w:rsidP="0063314E">
            <w:pPr>
              <w:ind w:left="176" w:hanging="176"/>
              <w:jc w:val="left"/>
              <w:rPr>
                <w:rFonts w:cs="Arial"/>
                <w:sz w:val="15"/>
                <w:szCs w:val="15"/>
              </w:rPr>
            </w:pPr>
            <w:r w:rsidRPr="009B49AD">
              <w:rPr>
                <w:rFonts w:cs="Arial"/>
                <w:sz w:val="15"/>
                <w:szCs w:val="15"/>
              </w:rPr>
              <w:t>Oceňovacie rozdiely z precenenia pri zlúčení, splynutí a rozdelení</w:t>
            </w:r>
          </w:p>
        </w:tc>
        <w:tc>
          <w:tcPr>
            <w:tcW w:w="545" w:type="pct"/>
            <w:tcBorders>
              <w:top w:val="nil"/>
              <w:left w:val="nil"/>
              <w:bottom w:val="nil"/>
              <w:right w:val="nil"/>
            </w:tcBorders>
            <w:shd w:val="clear" w:color="auto" w:fill="auto"/>
            <w:vAlign w:val="bottom"/>
          </w:tcPr>
          <w:p w14:paraId="1C31DA2D" w14:textId="48622C69"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F8BBC1A" w14:textId="794E8192"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6EBBFD6C" w14:textId="53CDBE8A"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CF5F91E" w14:textId="1713A1C1"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4362C87E" w14:textId="673138FC" w:rsidR="0063314E" w:rsidRPr="009B49AD" w:rsidRDefault="00B01115" w:rsidP="0063314E">
            <w:pPr>
              <w:jc w:val="right"/>
              <w:rPr>
                <w:rFonts w:cs="Arial"/>
                <w:sz w:val="15"/>
                <w:szCs w:val="15"/>
              </w:rPr>
            </w:pPr>
            <w:r>
              <w:rPr>
                <w:rFonts w:cs="Arial"/>
                <w:sz w:val="15"/>
                <w:szCs w:val="15"/>
              </w:rPr>
              <w:t>-</w:t>
            </w:r>
          </w:p>
        </w:tc>
      </w:tr>
      <w:tr w:rsidR="0063314E" w:rsidRPr="009B49AD" w14:paraId="6D13CA70" w14:textId="77777777" w:rsidTr="005C7591">
        <w:tc>
          <w:tcPr>
            <w:tcW w:w="2102" w:type="pct"/>
            <w:tcBorders>
              <w:top w:val="nil"/>
              <w:left w:val="nil"/>
              <w:bottom w:val="nil"/>
              <w:right w:val="nil"/>
            </w:tcBorders>
            <w:shd w:val="clear" w:color="auto" w:fill="auto"/>
            <w:vAlign w:val="center"/>
            <w:hideMark/>
          </w:tcPr>
          <w:p w14:paraId="3A0EAAEC" w14:textId="77777777" w:rsidR="0063314E" w:rsidRPr="009B49AD" w:rsidRDefault="0063314E" w:rsidP="0063314E">
            <w:pPr>
              <w:ind w:left="176" w:hanging="176"/>
              <w:jc w:val="left"/>
              <w:rPr>
                <w:rFonts w:cs="Arial"/>
                <w:sz w:val="15"/>
                <w:szCs w:val="15"/>
              </w:rPr>
            </w:pPr>
            <w:r w:rsidRPr="009B49AD">
              <w:rPr>
                <w:rFonts w:cs="Arial"/>
                <w:sz w:val="15"/>
                <w:szCs w:val="15"/>
              </w:rPr>
              <w:t xml:space="preserve">Zákonný rezervný fond </w:t>
            </w:r>
          </w:p>
        </w:tc>
        <w:tc>
          <w:tcPr>
            <w:tcW w:w="545" w:type="pct"/>
            <w:tcBorders>
              <w:top w:val="nil"/>
              <w:left w:val="nil"/>
              <w:bottom w:val="nil"/>
              <w:right w:val="nil"/>
            </w:tcBorders>
            <w:shd w:val="clear" w:color="auto" w:fill="auto"/>
            <w:vAlign w:val="bottom"/>
          </w:tcPr>
          <w:p w14:paraId="5FBFFA19" w14:textId="66640D83" w:rsidR="0063314E" w:rsidRPr="009B49AD" w:rsidRDefault="0063314E" w:rsidP="0063314E">
            <w:pPr>
              <w:jc w:val="right"/>
              <w:rPr>
                <w:rFonts w:cs="Arial"/>
                <w:sz w:val="15"/>
                <w:szCs w:val="15"/>
              </w:rPr>
            </w:pPr>
            <w:r>
              <w:rPr>
                <w:rFonts w:cs="Arial"/>
                <w:sz w:val="15"/>
                <w:szCs w:val="15"/>
              </w:rPr>
              <w:t>11 570</w:t>
            </w:r>
          </w:p>
        </w:tc>
        <w:tc>
          <w:tcPr>
            <w:tcW w:w="622" w:type="pct"/>
            <w:tcBorders>
              <w:top w:val="nil"/>
              <w:left w:val="nil"/>
              <w:bottom w:val="nil"/>
              <w:right w:val="nil"/>
            </w:tcBorders>
            <w:shd w:val="clear" w:color="auto" w:fill="auto"/>
            <w:vAlign w:val="bottom"/>
          </w:tcPr>
          <w:p w14:paraId="62EA6D2B" w14:textId="27673EFF"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566AED87" w14:textId="3EE87F66"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F2724E4" w14:textId="786C3FD2"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BBF184A" w14:textId="6BD95E56" w:rsidR="0063314E" w:rsidRPr="009B49AD" w:rsidRDefault="00566453" w:rsidP="0063314E">
            <w:pPr>
              <w:jc w:val="right"/>
              <w:rPr>
                <w:rFonts w:cs="Arial"/>
                <w:sz w:val="15"/>
                <w:szCs w:val="15"/>
              </w:rPr>
            </w:pPr>
            <w:r>
              <w:rPr>
                <w:rFonts w:cs="Arial"/>
                <w:sz w:val="15"/>
                <w:szCs w:val="15"/>
              </w:rPr>
              <w:t xml:space="preserve">11 570 </w:t>
            </w:r>
          </w:p>
        </w:tc>
      </w:tr>
      <w:tr w:rsidR="0063314E" w:rsidRPr="009B49AD" w14:paraId="102CD5C9" w14:textId="77777777" w:rsidTr="005C7591">
        <w:tc>
          <w:tcPr>
            <w:tcW w:w="2102" w:type="pct"/>
            <w:tcBorders>
              <w:top w:val="nil"/>
              <w:left w:val="nil"/>
              <w:bottom w:val="nil"/>
              <w:right w:val="nil"/>
            </w:tcBorders>
            <w:shd w:val="clear" w:color="auto" w:fill="auto"/>
            <w:vAlign w:val="center"/>
            <w:hideMark/>
          </w:tcPr>
          <w:p w14:paraId="2B4A18C2" w14:textId="77777777" w:rsidR="0063314E" w:rsidRPr="009B49AD" w:rsidRDefault="0063314E" w:rsidP="0063314E">
            <w:pPr>
              <w:ind w:left="176" w:hanging="176"/>
              <w:jc w:val="left"/>
              <w:rPr>
                <w:rFonts w:cs="Arial"/>
                <w:sz w:val="15"/>
                <w:szCs w:val="15"/>
              </w:rPr>
            </w:pPr>
            <w:r w:rsidRPr="009B49AD">
              <w:rPr>
                <w:rFonts w:cs="Arial"/>
                <w:sz w:val="15"/>
                <w:szCs w:val="15"/>
              </w:rPr>
              <w:t>Nedeliteľný fond</w:t>
            </w:r>
          </w:p>
        </w:tc>
        <w:tc>
          <w:tcPr>
            <w:tcW w:w="545" w:type="pct"/>
            <w:tcBorders>
              <w:top w:val="nil"/>
              <w:left w:val="nil"/>
              <w:bottom w:val="nil"/>
              <w:right w:val="nil"/>
            </w:tcBorders>
            <w:shd w:val="clear" w:color="auto" w:fill="auto"/>
            <w:vAlign w:val="bottom"/>
          </w:tcPr>
          <w:p w14:paraId="54A49DDF" w14:textId="0D04FD9C"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A495438" w14:textId="13820099"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7A30CADF" w14:textId="7D5DA686"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CE3C7BF" w14:textId="0CCA64AF"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0972B23F" w14:textId="4B8546BE" w:rsidR="0063314E" w:rsidRPr="009B49AD" w:rsidRDefault="00B01115" w:rsidP="0063314E">
            <w:pPr>
              <w:jc w:val="right"/>
              <w:rPr>
                <w:rFonts w:cs="Arial"/>
                <w:sz w:val="15"/>
                <w:szCs w:val="15"/>
              </w:rPr>
            </w:pPr>
            <w:r>
              <w:rPr>
                <w:rFonts w:cs="Arial"/>
                <w:sz w:val="15"/>
                <w:szCs w:val="15"/>
              </w:rPr>
              <w:t>-</w:t>
            </w:r>
          </w:p>
        </w:tc>
      </w:tr>
      <w:tr w:rsidR="0063314E" w:rsidRPr="009B49AD" w14:paraId="1BDBAD6D" w14:textId="77777777" w:rsidTr="005C7591">
        <w:tc>
          <w:tcPr>
            <w:tcW w:w="2102" w:type="pct"/>
            <w:tcBorders>
              <w:top w:val="nil"/>
              <w:left w:val="nil"/>
              <w:bottom w:val="nil"/>
              <w:right w:val="nil"/>
            </w:tcBorders>
            <w:shd w:val="clear" w:color="auto" w:fill="auto"/>
            <w:vAlign w:val="center"/>
            <w:hideMark/>
          </w:tcPr>
          <w:p w14:paraId="23122AA8" w14:textId="77777777" w:rsidR="0063314E" w:rsidRPr="009B49AD" w:rsidRDefault="0063314E" w:rsidP="0063314E">
            <w:pPr>
              <w:ind w:left="176" w:hanging="176"/>
              <w:jc w:val="left"/>
              <w:rPr>
                <w:rFonts w:cs="Arial"/>
                <w:sz w:val="15"/>
                <w:szCs w:val="15"/>
              </w:rPr>
            </w:pPr>
            <w:r w:rsidRPr="009B49AD">
              <w:rPr>
                <w:rFonts w:cs="Arial"/>
                <w:sz w:val="15"/>
                <w:szCs w:val="15"/>
              </w:rPr>
              <w:t>Štatutárne fondy a ostatné fondy</w:t>
            </w:r>
          </w:p>
        </w:tc>
        <w:tc>
          <w:tcPr>
            <w:tcW w:w="545" w:type="pct"/>
            <w:tcBorders>
              <w:top w:val="nil"/>
              <w:left w:val="nil"/>
              <w:bottom w:val="nil"/>
              <w:right w:val="nil"/>
            </w:tcBorders>
            <w:shd w:val="clear" w:color="auto" w:fill="auto"/>
            <w:vAlign w:val="bottom"/>
          </w:tcPr>
          <w:p w14:paraId="0AFB3013" w14:textId="6DD0C1E6"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616FEF7D" w14:textId="3A4447B7"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1E437D28" w14:textId="52F7D791"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1E252CD8" w14:textId="0915A8C6"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13360E9F" w14:textId="1EF87844" w:rsidR="0063314E" w:rsidRPr="009B49AD" w:rsidRDefault="00B01115" w:rsidP="0063314E">
            <w:pPr>
              <w:jc w:val="right"/>
              <w:rPr>
                <w:rFonts w:cs="Arial"/>
                <w:sz w:val="15"/>
                <w:szCs w:val="15"/>
              </w:rPr>
            </w:pPr>
            <w:r>
              <w:rPr>
                <w:rFonts w:cs="Arial"/>
                <w:sz w:val="15"/>
                <w:szCs w:val="15"/>
              </w:rPr>
              <w:t>-</w:t>
            </w:r>
          </w:p>
        </w:tc>
      </w:tr>
      <w:tr w:rsidR="0063314E" w:rsidRPr="009B49AD" w14:paraId="2133CDCD" w14:textId="77777777" w:rsidTr="005C7591">
        <w:tc>
          <w:tcPr>
            <w:tcW w:w="2102" w:type="pct"/>
            <w:tcBorders>
              <w:top w:val="nil"/>
              <w:left w:val="nil"/>
              <w:bottom w:val="nil"/>
              <w:right w:val="nil"/>
            </w:tcBorders>
            <w:shd w:val="clear" w:color="auto" w:fill="auto"/>
            <w:vAlign w:val="center"/>
            <w:hideMark/>
          </w:tcPr>
          <w:p w14:paraId="5598E2E6" w14:textId="77777777" w:rsidR="0063314E" w:rsidRPr="009B49AD" w:rsidRDefault="0063314E" w:rsidP="0063314E">
            <w:pPr>
              <w:ind w:left="176" w:hanging="176"/>
              <w:jc w:val="left"/>
              <w:rPr>
                <w:rFonts w:cs="Arial"/>
                <w:sz w:val="15"/>
                <w:szCs w:val="15"/>
              </w:rPr>
            </w:pPr>
            <w:r w:rsidRPr="009B49AD">
              <w:rPr>
                <w:rFonts w:cs="Arial"/>
                <w:sz w:val="15"/>
                <w:szCs w:val="15"/>
              </w:rPr>
              <w:t>Nerozdelený zisk minulých rokov</w:t>
            </w:r>
          </w:p>
        </w:tc>
        <w:tc>
          <w:tcPr>
            <w:tcW w:w="545" w:type="pct"/>
            <w:tcBorders>
              <w:top w:val="nil"/>
              <w:left w:val="nil"/>
              <w:bottom w:val="nil"/>
              <w:right w:val="nil"/>
            </w:tcBorders>
            <w:shd w:val="clear" w:color="auto" w:fill="auto"/>
            <w:vAlign w:val="bottom"/>
          </w:tcPr>
          <w:p w14:paraId="65456326" w14:textId="25B096EE" w:rsidR="0063314E" w:rsidRPr="009B49AD" w:rsidRDefault="0063314E" w:rsidP="0063314E">
            <w:pPr>
              <w:jc w:val="right"/>
              <w:rPr>
                <w:rFonts w:cs="Arial"/>
                <w:sz w:val="15"/>
                <w:szCs w:val="15"/>
              </w:rPr>
            </w:pPr>
            <w:r>
              <w:rPr>
                <w:rFonts w:cs="Arial"/>
                <w:sz w:val="15"/>
                <w:szCs w:val="15"/>
              </w:rPr>
              <w:t>922 029</w:t>
            </w:r>
          </w:p>
        </w:tc>
        <w:tc>
          <w:tcPr>
            <w:tcW w:w="622" w:type="pct"/>
            <w:tcBorders>
              <w:top w:val="nil"/>
              <w:left w:val="nil"/>
              <w:bottom w:val="nil"/>
              <w:right w:val="nil"/>
            </w:tcBorders>
            <w:shd w:val="clear" w:color="auto" w:fill="auto"/>
            <w:vAlign w:val="bottom"/>
          </w:tcPr>
          <w:p w14:paraId="31F9A197" w14:textId="029AFE42" w:rsidR="0063314E" w:rsidRPr="009B49AD" w:rsidRDefault="00E958C9" w:rsidP="0063314E">
            <w:pPr>
              <w:ind w:right="-57"/>
              <w:jc w:val="right"/>
              <w:rPr>
                <w:rFonts w:cs="Arial"/>
                <w:sz w:val="15"/>
                <w:szCs w:val="15"/>
              </w:rPr>
            </w:pPr>
            <w:r>
              <w:rPr>
                <w:rFonts w:cs="Arial"/>
                <w:sz w:val="15"/>
                <w:szCs w:val="15"/>
              </w:rPr>
              <w:t xml:space="preserve">(98 313) </w:t>
            </w:r>
          </w:p>
        </w:tc>
        <w:tc>
          <w:tcPr>
            <w:tcW w:w="544" w:type="pct"/>
            <w:tcBorders>
              <w:top w:val="nil"/>
              <w:left w:val="nil"/>
              <w:bottom w:val="nil"/>
              <w:right w:val="nil"/>
            </w:tcBorders>
            <w:shd w:val="clear" w:color="auto" w:fill="auto"/>
            <w:vAlign w:val="bottom"/>
          </w:tcPr>
          <w:p w14:paraId="50B8F033" w14:textId="0F18DCA2"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1E3C644" w14:textId="47D4DE3D"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A3A1490" w14:textId="4C5E9B28" w:rsidR="0063314E" w:rsidRPr="009B49AD" w:rsidRDefault="00AD0667" w:rsidP="0063314E">
            <w:pPr>
              <w:jc w:val="right"/>
              <w:rPr>
                <w:rFonts w:cs="Arial"/>
                <w:sz w:val="15"/>
                <w:szCs w:val="15"/>
              </w:rPr>
            </w:pPr>
            <w:r>
              <w:rPr>
                <w:rFonts w:cs="Arial"/>
                <w:sz w:val="15"/>
                <w:szCs w:val="15"/>
              </w:rPr>
              <w:t xml:space="preserve">823 716 </w:t>
            </w:r>
          </w:p>
        </w:tc>
      </w:tr>
      <w:tr w:rsidR="0063314E" w:rsidRPr="009B49AD" w14:paraId="0B40143C" w14:textId="77777777" w:rsidTr="005C7591">
        <w:tc>
          <w:tcPr>
            <w:tcW w:w="2102" w:type="pct"/>
            <w:tcBorders>
              <w:top w:val="nil"/>
              <w:left w:val="nil"/>
              <w:bottom w:val="nil"/>
              <w:right w:val="nil"/>
            </w:tcBorders>
            <w:shd w:val="clear" w:color="auto" w:fill="auto"/>
            <w:vAlign w:val="center"/>
            <w:hideMark/>
          </w:tcPr>
          <w:p w14:paraId="5B6B041E" w14:textId="77777777" w:rsidR="0063314E" w:rsidRPr="009B49AD" w:rsidRDefault="0063314E" w:rsidP="0063314E">
            <w:pPr>
              <w:ind w:left="176" w:hanging="176"/>
              <w:jc w:val="left"/>
              <w:rPr>
                <w:rFonts w:cs="Arial"/>
                <w:sz w:val="15"/>
                <w:szCs w:val="15"/>
              </w:rPr>
            </w:pPr>
            <w:r w:rsidRPr="009B49AD">
              <w:rPr>
                <w:rFonts w:cs="Arial"/>
                <w:sz w:val="15"/>
                <w:szCs w:val="15"/>
              </w:rPr>
              <w:t>Neuhradená strata minulých rokov</w:t>
            </w:r>
          </w:p>
        </w:tc>
        <w:tc>
          <w:tcPr>
            <w:tcW w:w="545" w:type="pct"/>
            <w:tcBorders>
              <w:top w:val="nil"/>
              <w:left w:val="nil"/>
              <w:bottom w:val="nil"/>
              <w:right w:val="nil"/>
            </w:tcBorders>
            <w:shd w:val="clear" w:color="auto" w:fill="auto"/>
            <w:vAlign w:val="bottom"/>
          </w:tcPr>
          <w:p w14:paraId="3389DA27" w14:textId="647334EE"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4A82C92F" w14:textId="32C281C7"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166CE0B3" w14:textId="6AF977AC"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9F4F796" w14:textId="7F70ED27"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5CB170C" w14:textId="2A46F21F" w:rsidR="0063314E" w:rsidRPr="009B49AD" w:rsidRDefault="00B01115" w:rsidP="0063314E">
            <w:pPr>
              <w:jc w:val="right"/>
              <w:rPr>
                <w:rFonts w:cs="Arial"/>
                <w:sz w:val="15"/>
                <w:szCs w:val="15"/>
              </w:rPr>
            </w:pPr>
            <w:r>
              <w:rPr>
                <w:rFonts w:cs="Arial"/>
                <w:sz w:val="15"/>
                <w:szCs w:val="15"/>
              </w:rPr>
              <w:t>-</w:t>
            </w:r>
          </w:p>
        </w:tc>
      </w:tr>
      <w:tr w:rsidR="0063314E" w:rsidRPr="009B49AD" w14:paraId="3FB15636" w14:textId="77777777" w:rsidTr="005C7591">
        <w:tc>
          <w:tcPr>
            <w:tcW w:w="2102" w:type="pct"/>
            <w:tcBorders>
              <w:top w:val="nil"/>
              <w:left w:val="nil"/>
              <w:bottom w:val="nil"/>
              <w:right w:val="nil"/>
            </w:tcBorders>
            <w:shd w:val="clear" w:color="auto" w:fill="auto"/>
            <w:vAlign w:val="center"/>
            <w:hideMark/>
          </w:tcPr>
          <w:p w14:paraId="3454F26D" w14:textId="77777777" w:rsidR="0063314E" w:rsidRPr="009B49AD" w:rsidRDefault="0063314E" w:rsidP="0063314E">
            <w:pPr>
              <w:ind w:left="176" w:hanging="176"/>
              <w:jc w:val="left"/>
              <w:rPr>
                <w:rFonts w:cs="Arial"/>
                <w:sz w:val="15"/>
                <w:szCs w:val="15"/>
              </w:rPr>
            </w:pPr>
            <w:r w:rsidRPr="009B49AD">
              <w:rPr>
                <w:rFonts w:cs="Arial"/>
                <w:sz w:val="15"/>
                <w:szCs w:val="15"/>
              </w:rPr>
              <w:t>Výsledok hospodárenia bežného účtovného obdobia</w:t>
            </w:r>
          </w:p>
        </w:tc>
        <w:tc>
          <w:tcPr>
            <w:tcW w:w="545" w:type="pct"/>
            <w:tcBorders>
              <w:top w:val="nil"/>
              <w:left w:val="nil"/>
              <w:bottom w:val="nil"/>
              <w:right w:val="nil"/>
            </w:tcBorders>
            <w:shd w:val="clear" w:color="auto" w:fill="auto"/>
            <w:vAlign w:val="bottom"/>
          </w:tcPr>
          <w:p w14:paraId="39E51504" w14:textId="0AB0B661" w:rsidR="0063314E" w:rsidRPr="009B49AD" w:rsidRDefault="0063314E" w:rsidP="0063314E">
            <w:pPr>
              <w:ind w:right="-57"/>
              <w:jc w:val="right"/>
              <w:rPr>
                <w:rFonts w:cs="Arial"/>
                <w:sz w:val="15"/>
                <w:szCs w:val="15"/>
              </w:rPr>
            </w:pPr>
            <w:r>
              <w:rPr>
                <w:rFonts w:cs="Arial"/>
                <w:sz w:val="15"/>
                <w:szCs w:val="15"/>
              </w:rPr>
              <w:t>(98 313)</w:t>
            </w:r>
          </w:p>
        </w:tc>
        <w:tc>
          <w:tcPr>
            <w:tcW w:w="622" w:type="pct"/>
            <w:tcBorders>
              <w:top w:val="nil"/>
              <w:left w:val="nil"/>
              <w:bottom w:val="nil"/>
              <w:right w:val="nil"/>
            </w:tcBorders>
            <w:shd w:val="clear" w:color="auto" w:fill="auto"/>
            <w:vAlign w:val="bottom"/>
          </w:tcPr>
          <w:p w14:paraId="6F8AEDED" w14:textId="28435A60" w:rsidR="00AB4DD8" w:rsidRDefault="00AB4DD8" w:rsidP="0063314E">
            <w:pPr>
              <w:jc w:val="right"/>
              <w:rPr>
                <w:rFonts w:cs="Arial"/>
                <w:sz w:val="15"/>
                <w:szCs w:val="15"/>
              </w:rPr>
            </w:pPr>
            <w:r>
              <w:rPr>
                <w:rFonts w:cs="Arial"/>
                <w:sz w:val="15"/>
                <w:szCs w:val="15"/>
              </w:rPr>
              <w:t>98 313</w:t>
            </w:r>
          </w:p>
          <w:p w14:paraId="246416FE" w14:textId="38515026"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2ED2CE43" w14:textId="227CA264" w:rsidR="0063314E" w:rsidRPr="009B49AD" w:rsidRDefault="004D455B" w:rsidP="0063314E">
            <w:pPr>
              <w:ind w:right="-57"/>
              <w:jc w:val="right"/>
              <w:rPr>
                <w:rFonts w:cs="Arial"/>
                <w:sz w:val="15"/>
                <w:szCs w:val="15"/>
              </w:rPr>
            </w:pPr>
            <w:r>
              <w:rPr>
                <w:rFonts w:cs="Arial"/>
                <w:sz w:val="15"/>
                <w:szCs w:val="15"/>
              </w:rPr>
              <w:t xml:space="preserve">487 777 </w:t>
            </w:r>
          </w:p>
        </w:tc>
        <w:tc>
          <w:tcPr>
            <w:tcW w:w="545" w:type="pct"/>
            <w:tcBorders>
              <w:top w:val="nil"/>
              <w:left w:val="nil"/>
              <w:bottom w:val="nil"/>
              <w:right w:val="nil"/>
            </w:tcBorders>
            <w:shd w:val="clear" w:color="auto" w:fill="auto"/>
            <w:vAlign w:val="bottom"/>
          </w:tcPr>
          <w:p w14:paraId="683FBED3" w14:textId="6ED6260A" w:rsidR="0063314E" w:rsidRPr="009B49AD" w:rsidRDefault="00B01115" w:rsidP="005C7591">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088805D" w14:textId="226E8EFA" w:rsidR="0063314E" w:rsidRPr="009B49AD" w:rsidRDefault="004D455B" w:rsidP="005C7591">
            <w:pPr>
              <w:jc w:val="right"/>
              <w:rPr>
                <w:rFonts w:cs="Arial"/>
                <w:sz w:val="15"/>
                <w:szCs w:val="15"/>
              </w:rPr>
            </w:pPr>
            <w:r>
              <w:rPr>
                <w:rFonts w:cs="Arial"/>
                <w:sz w:val="15"/>
                <w:szCs w:val="15"/>
              </w:rPr>
              <w:t xml:space="preserve">487 777 </w:t>
            </w:r>
          </w:p>
        </w:tc>
      </w:tr>
      <w:tr w:rsidR="0063314E" w:rsidRPr="009B49AD" w14:paraId="7691D2C3" w14:textId="77777777" w:rsidTr="005C7591">
        <w:tc>
          <w:tcPr>
            <w:tcW w:w="2102" w:type="pct"/>
            <w:tcBorders>
              <w:top w:val="nil"/>
              <w:left w:val="nil"/>
              <w:bottom w:val="nil"/>
              <w:right w:val="nil"/>
            </w:tcBorders>
            <w:shd w:val="clear" w:color="auto" w:fill="auto"/>
            <w:vAlign w:val="center"/>
            <w:hideMark/>
          </w:tcPr>
          <w:p w14:paraId="11453B26" w14:textId="77777777" w:rsidR="0063314E" w:rsidRPr="009B49AD" w:rsidRDefault="0063314E" w:rsidP="0063314E">
            <w:pPr>
              <w:ind w:left="176" w:hanging="176"/>
              <w:jc w:val="left"/>
              <w:rPr>
                <w:rFonts w:cs="Arial"/>
                <w:sz w:val="15"/>
                <w:szCs w:val="15"/>
              </w:rPr>
            </w:pPr>
            <w:r w:rsidRPr="009B49AD">
              <w:rPr>
                <w:rFonts w:cs="Arial"/>
                <w:sz w:val="15"/>
                <w:szCs w:val="15"/>
              </w:rPr>
              <w:t>Vyplatené dividendy</w:t>
            </w:r>
          </w:p>
        </w:tc>
        <w:tc>
          <w:tcPr>
            <w:tcW w:w="545" w:type="pct"/>
            <w:tcBorders>
              <w:top w:val="nil"/>
              <w:left w:val="nil"/>
              <w:bottom w:val="nil"/>
              <w:right w:val="nil"/>
            </w:tcBorders>
            <w:shd w:val="clear" w:color="auto" w:fill="auto"/>
            <w:vAlign w:val="bottom"/>
          </w:tcPr>
          <w:p w14:paraId="27FAD901" w14:textId="066FCC97"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5D63B7AE" w14:textId="0A086013"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558A7084" w14:textId="7E5A7A9C"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B0B5DC8" w14:textId="701EBE56"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3E1995BA" w14:textId="6678D942" w:rsidR="0063314E" w:rsidRPr="009B49AD" w:rsidRDefault="00B01115" w:rsidP="0063314E">
            <w:pPr>
              <w:jc w:val="right"/>
              <w:rPr>
                <w:rFonts w:cs="Arial"/>
                <w:sz w:val="15"/>
                <w:szCs w:val="15"/>
              </w:rPr>
            </w:pPr>
            <w:r>
              <w:rPr>
                <w:rFonts w:cs="Arial"/>
                <w:sz w:val="15"/>
                <w:szCs w:val="15"/>
              </w:rPr>
              <w:t>-</w:t>
            </w:r>
          </w:p>
        </w:tc>
      </w:tr>
      <w:tr w:rsidR="0063314E" w:rsidRPr="009B49AD" w14:paraId="338E98DE" w14:textId="77777777" w:rsidTr="005C7591">
        <w:tc>
          <w:tcPr>
            <w:tcW w:w="2102" w:type="pct"/>
            <w:tcBorders>
              <w:top w:val="nil"/>
              <w:left w:val="nil"/>
              <w:bottom w:val="nil"/>
              <w:right w:val="nil"/>
            </w:tcBorders>
            <w:shd w:val="clear" w:color="auto" w:fill="auto"/>
            <w:vAlign w:val="center"/>
            <w:hideMark/>
          </w:tcPr>
          <w:p w14:paraId="534F8D02" w14:textId="77777777" w:rsidR="0063314E" w:rsidRPr="009B49AD" w:rsidRDefault="0063314E" w:rsidP="0063314E">
            <w:pPr>
              <w:ind w:left="176" w:hanging="176"/>
              <w:jc w:val="left"/>
              <w:rPr>
                <w:rFonts w:cs="Arial"/>
                <w:sz w:val="15"/>
                <w:szCs w:val="15"/>
              </w:rPr>
            </w:pPr>
            <w:r w:rsidRPr="009B49AD">
              <w:rPr>
                <w:rFonts w:cs="Arial"/>
                <w:sz w:val="15"/>
                <w:szCs w:val="15"/>
              </w:rPr>
              <w:t>Ostatné položky vlastného imania</w:t>
            </w:r>
          </w:p>
        </w:tc>
        <w:tc>
          <w:tcPr>
            <w:tcW w:w="545" w:type="pct"/>
            <w:tcBorders>
              <w:top w:val="nil"/>
              <w:left w:val="nil"/>
              <w:bottom w:val="nil"/>
              <w:right w:val="nil"/>
            </w:tcBorders>
            <w:shd w:val="clear" w:color="auto" w:fill="auto"/>
            <w:vAlign w:val="bottom"/>
          </w:tcPr>
          <w:p w14:paraId="2DE15D78" w14:textId="4533A818"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nil"/>
              <w:right w:val="nil"/>
            </w:tcBorders>
            <w:shd w:val="clear" w:color="auto" w:fill="auto"/>
            <w:vAlign w:val="bottom"/>
          </w:tcPr>
          <w:p w14:paraId="39CB92F8" w14:textId="69C488DE"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nil"/>
              <w:right w:val="nil"/>
            </w:tcBorders>
            <w:shd w:val="clear" w:color="auto" w:fill="auto"/>
            <w:vAlign w:val="bottom"/>
          </w:tcPr>
          <w:p w14:paraId="51D20DC8" w14:textId="33C398EC"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2679BC2" w14:textId="71CE5B44"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5BCF1CBE" w14:textId="14902F20" w:rsidR="0063314E" w:rsidRPr="009B49AD" w:rsidRDefault="00B01115" w:rsidP="0063314E">
            <w:pPr>
              <w:jc w:val="right"/>
              <w:rPr>
                <w:rFonts w:cs="Arial"/>
                <w:sz w:val="15"/>
                <w:szCs w:val="15"/>
              </w:rPr>
            </w:pPr>
            <w:r>
              <w:rPr>
                <w:rFonts w:cs="Arial"/>
                <w:sz w:val="15"/>
                <w:szCs w:val="15"/>
              </w:rPr>
              <w:t>-</w:t>
            </w:r>
          </w:p>
        </w:tc>
      </w:tr>
      <w:tr w:rsidR="0063314E" w:rsidRPr="009B49AD" w14:paraId="35569B3D" w14:textId="77777777" w:rsidTr="005C7591">
        <w:tc>
          <w:tcPr>
            <w:tcW w:w="2102" w:type="pct"/>
            <w:tcBorders>
              <w:top w:val="nil"/>
              <w:left w:val="nil"/>
              <w:bottom w:val="single" w:sz="8" w:space="0" w:color="auto"/>
              <w:right w:val="nil"/>
            </w:tcBorders>
            <w:shd w:val="clear" w:color="auto" w:fill="auto"/>
            <w:vAlign w:val="center"/>
            <w:hideMark/>
          </w:tcPr>
          <w:p w14:paraId="008B4017" w14:textId="77777777" w:rsidR="0063314E" w:rsidRPr="009B49AD" w:rsidRDefault="0063314E" w:rsidP="0063314E">
            <w:pPr>
              <w:ind w:left="176" w:hanging="176"/>
              <w:jc w:val="left"/>
              <w:rPr>
                <w:rFonts w:cs="Arial"/>
                <w:sz w:val="15"/>
                <w:szCs w:val="15"/>
              </w:rPr>
            </w:pPr>
            <w:r w:rsidRPr="009B49AD">
              <w:rPr>
                <w:rFonts w:cs="Arial"/>
                <w:sz w:val="15"/>
                <w:szCs w:val="15"/>
              </w:rPr>
              <w:t xml:space="preserve">Účet 491 – Vlastné imanie fyzickej osoby – podnikateľa </w:t>
            </w:r>
          </w:p>
        </w:tc>
        <w:tc>
          <w:tcPr>
            <w:tcW w:w="545" w:type="pct"/>
            <w:tcBorders>
              <w:top w:val="nil"/>
              <w:left w:val="nil"/>
              <w:bottom w:val="single" w:sz="8" w:space="0" w:color="auto"/>
              <w:right w:val="nil"/>
            </w:tcBorders>
            <w:shd w:val="clear" w:color="auto" w:fill="auto"/>
            <w:vAlign w:val="bottom"/>
          </w:tcPr>
          <w:p w14:paraId="792651BF" w14:textId="7A6C95FE" w:rsidR="0063314E" w:rsidRPr="009B49AD" w:rsidRDefault="0063314E" w:rsidP="0063314E">
            <w:pPr>
              <w:jc w:val="right"/>
              <w:rPr>
                <w:rFonts w:cs="Arial"/>
                <w:sz w:val="15"/>
                <w:szCs w:val="15"/>
              </w:rPr>
            </w:pPr>
            <w:r>
              <w:rPr>
                <w:rFonts w:cs="Arial"/>
                <w:sz w:val="15"/>
                <w:szCs w:val="15"/>
              </w:rPr>
              <w:t>-</w:t>
            </w:r>
          </w:p>
        </w:tc>
        <w:tc>
          <w:tcPr>
            <w:tcW w:w="622" w:type="pct"/>
            <w:tcBorders>
              <w:top w:val="nil"/>
              <w:left w:val="nil"/>
              <w:bottom w:val="single" w:sz="8" w:space="0" w:color="auto"/>
              <w:right w:val="nil"/>
            </w:tcBorders>
            <w:shd w:val="clear" w:color="auto" w:fill="auto"/>
            <w:vAlign w:val="bottom"/>
          </w:tcPr>
          <w:p w14:paraId="4E1B10B6" w14:textId="32C33A65" w:rsidR="0063314E" w:rsidRPr="009B49AD" w:rsidRDefault="00B01115" w:rsidP="0063314E">
            <w:pPr>
              <w:jc w:val="right"/>
              <w:rPr>
                <w:rFonts w:cs="Arial"/>
                <w:sz w:val="15"/>
                <w:szCs w:val="15"/>
              </w:rPr>
            </w:pPr>
            <w:r>
              <w:rPr>
                <w:rFonts w:cs="Arial"/>
                <w:sz w:val="15"/>
                <w:szCs w:val="15"/>
              </w:rPr>
              <w:t>-</w:t>
            </w:r>
          </w:p>
        </w:tc>
        <w:tc>
          <w:tcPr>
            <w:tcW w:w="544" w:type="pct"/>
            <w:tcBorders>
              <w:top w:val="nil"/>
              <w:left w:val="nil"/>
              <w:bottom w:val="single" w:sz="8" w:space="0" w:color="auto"/>
              <w:right w:val="nil"/>
            </w:tcBorders>
            <w:shd w:val="clear" w:color="auto" w:fill="auto"/>
            <w:vAlign w:val="bottom"/>
          </w:tcPr>
          <w:p w14:paraId="7F5CF2F3" w14:textId="06A3F7C2" w:rsidR="0063314E" w:rsidRPr="009B49AD" w:rsidRDefault="00B01115" w:rsidP="0063314E">
            <w:pPr>
              <w:jc w:val="right"/>
              <w:rPr>
                <w:rFonts w:cs="Arial"/>
                <w:sz w:val="15"/>
                <w:szCs w:val="15"/>
              </w:rPr>
            </w:pPr>
            <w:r>
              <w:rPr>
                <w:rFonts w:cs="Arial"/>
                <w:sz w:val="15"/>
                <w:szCs w:val="15"/>
              </w:rPr>
              <w:t>-</w:t>
            </w:r>
          </w:p>
        </w:tc>
        <w:tc>
          <w:tcPr>
            <w:tcW w:w="545" w:type="pct"/>
            <w:tcBorders>
              <w:top w:val="nil"/>
              <w:left w:val="nil"/>
              <w:bottom w:val="single" w:sz="8" w:space="0" w:color="auto"/>
              <w:right w:val="nil"/>
            </w:tcBorders>
            <w:shd w:val="clear" w:color="auto" w:fill="auto"/>
            <w:vAlign w:val="bottom"/>
          </w:tcPr>
          <w:p w14:paraId="2BE15681" w14:textId="5B647064" w:rsidR="0063314E" w:rsidRPr="009B49AD" w:rsidRDefault="00B01115" w:rsidP="0063314E">
            <w:pPr>
              <w:jc w:val="right"/>
              <w:rPr>
                <w:rFonts w:cs="Arial"/>
                <w:sz w:val="15"/>
                <w:szCs w:val="15"/>
              </w:rPr>
            </w:pPr>
            <w:r>
              <w:rPr>
                <w:rFonts w:cs="Arial"/>
                <w:sz w:val="15"/>
                <w:szCs w:val="15"/>
              </w:rPr>
              <w:t>-</w:t>
            </w:r>
          </w:p>
        </w:tc>
        <w:tc>
          <w:tcPr>
            <w:tcW w:w="642" w:type="pct"/>
            <w:tcBorders>
              <w:top w:val="nil"/>
              <w:left w:val="nil"/>
              <w:bottom w:val="single" w:sz="8" w:space="0" w:color="auto"/>
              <w:right w:val="nil"/>
            </w:tcBorders>
            <w:shd w:val="clear" w:color="auto" w:fill="auto"/>
            <w:vAlign w:val="bottom"/>
          </w:tcPr>
          <w:p w14:paraId="7EC06103" w14:textId="37389EE5" w:rsidR="0063314E" w:rsidRPr="009B49AD" w:rsidRDefault="00B01115" w:rsidP="0063314E">
            <w:pPr>
              <w:jc w:val="right"/>
              <w:rPr>
                <w:rFonts w:cs="Arial"/>
                <w:sz w:val="15"/>
                <w:szCs w:val="15"/>
              </w:rPr>
            </w:pPr>
            <w:r>
              <w:rPr>
                <w:rFonts w:cs="Arial"/>
                <w:sz w:val="15"/>
                <w:szCs w:val="15"/>
              </w:rPr>
              <w:t>-</w:t>
            </w:r>
          </w:p>
        </w:tc>
      </w:tr>
      <w:bookmarkEnd w:id="39"/>
    </w:tbl>
    <w:p w14:paraId="568E4368" w14:textId="77777777" w:rsidR="008A7904" w:rsidRPr="009B49AD" w:rsidRDefault="008A7904" w:rsidP="008A7904">
      <w:pPr>
        <w:rPr>
          <w:snapToGrid w:val="0"/>
          <w:u w:val="single"/>
          <w:lang w:eastAsia="sk-SK"/>
        </w:rPr>
      </w:pPr>
    </w:p>
    <w:p w14:paraId="3D6376E9" w14:textId="6F43FE03" w:rsidR="0063314E" w:rsidRDefault="0091458C" w:rsidP="0091458C">
      <w:pPr>
        <w:rPr>
          <w:snapToGrid w:val="0"/>
          <w:color w:val="000000"/>
          <w:u w:val="single"/>
          <w:lang w:eastAsia="sk-SK"/>
        </w:rPr>
      </w:pPr>
      <w:r w:rsidRPr="001E18E5">
        <w:rPr>
          <w:snapToGrid w:val="0"/>
          <w:color w:val="000000"/>
          <w:u w:val="single"/>
          <w:lang w:eastAsia="sk-SK"/>
        </w:rPr>
        <w:t xml:space="preserve">31. december </w:t>
      </w:r>
      <w:r w:rsidR="0063314E" w:rsidRPr="001E18E5">
        <w:rPr>
          <w:snapToGrid w:val="0"/>
          <w:color w:val="000000"/>
          <w:u w:val="single"/>
          <w:lang w:eastAsia="sk-SK"/>
        </w:rPr>
        <w:t>20</w:t>
      </w:r>
      <w:r w:rsidR="0063314E">
        <w:rPr>
          <w:snapToGrid w:val="0"/>
          <w:color w:val="000000"/>
          <w:u w:val="single"/>
          <w:lang w:eastAsia="sk-SK"/>
        </w:rPr>
        <w:t>21</w:t>
      </w:r>
    </w:p>
    <w:p w14:paraId="5CADC992" w14:textId="2D2976C9" w:rsidR="0063314E" w:rsidRDefault="0063314E" w:rsidP="0091458C">
      <w:pPr>
        <w:rPr>
          <w:snapToGrid w:val="0"/>
          <w:color w:val="000000"/>
          <w:u w:val="single"/>
          <w:lang w:eastAsia="sk-SK"/>
        </w:rPr>
      </w:pPr>
    </w:p>
    <w:tbl>
      <w:tblPr>
        <w:tblW w:w="5020" w:type="pct"/>
        <w:tblLayout w:type="fixed"/>
        <w:tblLook w:val="04A0" w:firstRow="1" w:lastRow="0" w:firstColumn="1" w:lastColumn="0" w:noHBand="0" w:noVBand="1"/>
      </w:tblPr>
      <w:tblGrid>
        <w:gridCol w:w="3828"/>
        <w:gridCol w:w="1133"/>
        <w:gridCol w:w="1135"/>
        <w:gridCol w:w="974"/>
        <w:gridCol w:w="1013"/>
        <w:gridCol w:w="1024"/>
      </w:tblGrid>
      <w:tr w:rsidR="0063314E" w:rsidRPr="009B49AD" w14:paraId="40651483" w14:textId="77777777" w:rsidTr="00B13414">
        <w:tc>
          <w:tcPr>
            <w:tcW w:w="2102" w:type="pct"/>
            <w:vMerge w:val="restart"/>
            <w:tcBorders>
              <w:top w:val="single" w:sz="8" w:space="0" w:color="auto"/>
              <w:left w:val="nil"/>
              <w:bottom w:val="single" w:sz="4" w:space="0" w:color="000000"/>
              <w:right w:val="nil"/>
            </w:tcBorders>
            <w:shd w:val="clear" w:color="auto" w:fill="auto"/>
            <w:vAlign w:val="center"/>
            <w:hideMark/>
          </w:tcPr>
          <w:p w14:paraId="3B42CDE4" w14:textId="77777777" w:rsidR="0063314E" w:rsidRPr="009B49AD" w:rsidRDefault="0063314E" w:rsidP="00B13414">
            <w:pPr>
              <w:ind w:left="176" w:hanging="176"/>
              <w:jc w:val="left"/>
              <w:rPr>
                <w:rFonts w:cs="Arial"/>
                <w:b/>
                <w:bCs/>
                <w:i/>
                <w:iCs/>
                <w:sz w:val="15"/>
                <w:szCs w:val="15"/>
              </w:rPr>
            </w:pPr>
            <w:r w:rsidRPr="009B49AD">
              <w:rPr>
                <w:rFonts w:cs="Arial"/>
                <w:b/>
                <w:bCs/>
                <w:i/>
                <w:iCs/>
                <w:sz w:val="15"/>
                <w:szCs w:val="15"/>
              </w:rPr>
              <w:t>Položka</w:t>
            </w:r>
          </w:p>
        </w:tc>
        <w:tc>
          <w:tcPr>
            <w:tcW w:w="622" w:type="pct"/>
            <w:tcBorders>
              <w:top w:val="single" w:sz="8" w:space="0" w:color="auto"/>
              <w:left w:val="nil"/>
              <w:bottom w:val="nil"/>
              <w:right w:val="nil"/>
            </w:tcBorders>
            <w:shd w:val="clear" w:color="auto" w:fill="auto"/>
            <w:vAlign w:val="center"/>
            <w:hideMark/>
          </w:tcPr>
          <w:p w14:paraId="0CE18251" w14:textId="77777777" w:rsidR="0063314E" w:rsidRPr="009B49AD" w:rsidRDefault="0063314E" w:rsidP="00B13414">
            <w:pPr>
              <w:jc w:val="center"/>
              <w:rPr>
                <w:rFonts w:cs="Arial"/>
                <w:b/>
                <w:bCs/>
                <w:i/>
                <w:iCs/>
                <w:sz w:val="15"/>
                <w:szCs w:val="15"/>
              </w:rPr>
            </w:pPr>
            <w:r w:rsidRPr="009B49AD">
              <w:rPr>
                <w:rFonts w:cs="Arial"/>
                <w:b/>
                <w:bCs/>
                <w:i/>
                <w:iCs/>
                <w:sz w:val="15"/>
                <w:szCs w:val="15"/>
              </w:rPr>
              <w:t>Stav</w:t>
            </w:r>
          </w:p>
        </w:tc>
        <w:tc>
          <w:tcPr>
            <w:tcW w:w="623" w:type="pct"/>
            <w:vMerge w:val="restart"/>
            <w:tcBorders>
              <w:top w:val="single" w:sz="8" w:space="0" w:color="auto"/>
              <w:left w:val="nil"/>
              <w:bottom w:val="nil"/>
              <w:right w:val="nil"/>
            </w:tcBorders>
            <w:shd w:val="clear" w:color="auto" w:fill="auto"/>
            <w:vAlign w:val="center"/>
            <w:hideMark/>
          </w:tcPr>
          <w:p w14:paraId="425112C6" w14:textId="77777777" w:rsidR="0063314E" w:rsidRPr="009B49AD" w:rsidRDefault="0063314E" w:rsidP="00B13414">
            <w:pPr>
              <w:jc w:val="center"/>
              <w:rPr>
                <w:rFonts w:cs="Arial"/>
                <w:b/>
                <w:bCs/>
                <w:i/>
                <w:iCs/>
                <w:sz w:val="15"/>
                <w:szCs w:val="15"/>
              </w:rPr>
            </w:pPr>
            <w:r w:rsidRPr="009B49AD">
              <w:rPr>
                <w:rFonts w:cs="Arial"/>
                <w:b/>
                <w:bCs/>
                <w:i/>
                <w:iCs/>
                <w:sz w:val="15"/>
                <w:szCs w:val="15"/>
              </w:rPr>
              <w:t>Prírastky</w:t>
            </w:r>
          </w:p>
        </w:tc>
        <w:tc>
          <w:tcPr>
            <w:tcW w:w="535" w:type="pct"/>
            <w:vMerge w:val="restart"/>
            <w:tcBorders>
              <w:top w:val="single" w:sz="8" w:space="0" w:color="auto"/>
              <w:left w:val="nil"/>
              <w:bottom w:val="nil"/>
              <w:right w:val="nil"/>
            </w:tcBorders>
            <w:shd w:val="clear" w:color="auto" w:fill="auto"/>
            <w:vAlign w:val="center"/>
            <w:hideMark/>
          </w:tcPr>
          <w:p w14:paraId="3B4A1C5B" w14:textId="77777777" w:rsidR="0063314E" w:rsidRPr="009B49AD" w:rsidRDefault="0063314E" w:rsidP="00B13414">
            <w:pPr>
              <w:jc w:val="center"/>
              <w:rPr>
                <w:rFonts w:cs="Arial"/>
                <w:b/>
                <w:bCs/>
                <w:i/>
                <w:iCs/>
                <w:sz w:val="15"/>
                <w:szCs w:val="15"/>
              </w:rPr>
            </w:pPr>
            <w:r w:rsidRPr="009B49AD">
              <w:rPr>
                <w:rFonts w:cs="Arial"/>
                <w:b/>
                <w:bCs/>
                <w:i/>
                <w:iCs/>
                <w:sz w:val="15"/>
                <w:szCs w:val="15"/>
              </w:rPr>
              <w:t>Úbytky</w:t>
            </w:r>
          </w:p>
        </w:tc>
        <w:tc>
          <w:tcPr>
            <w:tcW w:w="556" w:type="pct"/>
            <w:vMerge w:val="restart"/>
            <w:tcBorders>
              <w:top w:val="single" w:sz="8" w:space="0" w:color="auto"/>
              <w:left w:val="nil"/>
              <w:bottom w:val="nil"/>
              <w:right w:val="nil"/>
            </w:tcBorders>
            <w:shd w:val="clear" w:color="auto" w:fill="auto"/>
            <w:vAlign w:val="center"/>
            <w:hideMark/>
          </w:tcPr>
          <w:p w14:paraId="252EB483" w14:textId="77777777" w:rsidR="0063314E" w:rsidRPr="009B49AD" w:rsidRDefault="0063314E" w:rsidP="00B13414">
            <w:pPr>
              <w:jc w:val="center"/>
              <w:rPr>
                <w:rFonts w:cs="Arial"/>
                <w:b/>
                <w:bCs/>
                <w:i/>
                <w:iCs/>
                <w:sz w:val="15"/>
                <w:szCs w:val="15"/>
              </w:rPr>
            </w:pPr>
            <w:r w:rsidRPr="009B49AD">
              <w:rPr>
                <w:rFonts w:cs="Arial"/>
                <w:b/>
                <w:bCs/>
                <w:i/>
                <w:iCs/>
                <w:sz w:val="15"/>
                <w:szCs w:val="15"/>
              </w:rPr>
              <w:t>Presuny</w:t>
            </w:r>
          </w:p>
        </w:tc>
        <w:tc>
          <w:tcPr>
            <w:tcW w:w="562" w:type="pct"/>
            <w:tcBorders>
              <w:top w:val="single" w:sz="8" w:space="0" w:color="auto"/>
              <w:left w:val="nil"/>
              <w:bottom w:val="nil"/>
              <w:right w:val="nil"/>
            </w:tcBorders>
            <w:shd w:val="clear" w:color="auto" w:fill="auto"/>
            <w:vAlign w:val="center"/>
            <w:hideMark/>
          </w:tcPr>
          <w:p w14:paraId="0BCFDD2F" w14:textId="77777777" w:rsidR="0063314E" w:rsidRPr="009B49AD" w:rsidRDefault="0063314E" w:rsidP="00B13414">
            <w:pPr>
              <w:jc w:val="center"/>
              <w:rPr>
                <w:rFonts w:cs="Arial"/>
                <w:b/>
                <w:bCs/>
                <w:i/>
                <w:iCs/>
                <w:sz w:val="15"/>
                <w:szCs w:val="15"/>
              </w:rPr>
            </w:pPr>
            <w:r w:rsidRPr="009B49AD">
              <w:rPr>
                <w:rFonts w:cs="Arial"/>
                <w:b/>
                <w:bCs/>
                <w:i/>
                <w:iCs/>
                <w:sz w:val="15"/>
                <w:szCs w:val="15"/>
              </w:rPr>
              <w:t>Stav</w:t>
            </w:r>
          </w:p>
        </w:tc>
      </w:tr>
      <w:tr w:rsidR="0063314E" w:rsidRPr="009B49AD" w14:paraId="5D4219B1" w14:textId="77777777" w:rsidTr="00B13414">
        <w:tc>
          <w:tcPr>
            <w:tcW w:w="2102" w:type="pct"/>
            <w:vMerge/>
            <w:tcBorders>
              <w:top w:val="single" w:sz="8" w:space="0" w:color="auto"/>
              <w:left w:val="nil"/>
              <w:bottom w:val="single" w:sz="4" w:space="0" w:color="000000"/>
              <w:right w:val="nil"/>
            </w:tcBorders>
            <w:vAlign w:val="center"/>
            <w:hideMark/>
          </w:tcPr>
          <w:p w14:paraId="00D0C786" w14:textId="77777777" w:rsidR="0063314E" w:rsidRPr="009B49AD" w:rsidRDefault="0063314E" w:rsidP="00B13414">
            <w:pPr>
              <w:ind w:left="176" w:hanging="176"/>
              <w:jc w:val="left"/>
              <w:rPr>
                <w:rFonts w:cs="Arial"/>
                <w:b/>
                <w:bCs/>
                <w:i/>
                <w:iCs/>
                <w:sz w:val="15"/>
                <w:szCs w:val="15"/>
              </w:rPr>
            </w:pPr>
          </w:p>
        </w:tc>
        <w:tc>
          <w:tcPr>
            <w:tcW w:w="622" w:type="pct"/>
            <w:tcBorders>
              <w:top w:val="nil"/>
              <w:left w:val="nil"/>
              <w:bottom w:val="nil"/>
              <w:right w:val="nil"/>
            </w:tcBorders>
            <w:shd w:val="clear" w:color="auto" w:fill="auto"/>
            <w:vAlign w:val="center"/>
            <w:hideMark/>
          </w:tcPr>
          <w:p w14:paraId="648322AA" w14:textId="77777777" w:rsidR="0063314E" w:rsidRPr="009B49AD" w:rsidRDefault="0063314E" w:rsidP="00B13414">
            <w:pPr>
              <w:jc w:val="center"/>
              <w:rPr>
                <w:rFonts w:cs="Arial"/>
                <w:b/>
                <w:bCs/>
                <w:i/>
                <w:iCs/>
                <w:sz w:val="15"/>
                <w:szCs w:val="15"/>
              </w:rPr>
            </w:pPr>
            <w:r w:rsidRPr="009B49AD">
              <w:rPr>
                <w:rFonts w:cs="Arial"/>
                <w:b/>
                <w:bCs/>
                <w:i/>
                <w:iCs/>
                <w:sz w:val="15"/>
                <w:szCs w:val="15"/>
              </w:rPr>
              <w:t>K 1. januáru 20</w:t>
            </w:r>
            <w:r>
              <w:rPr>
                <w:rFonts w:cs="Arial"/>
                <w:b/>
                <w:bCs/>
                <w:i/>
                <w:iCs/>
                <w:sz w:val="15"/>
                <w:szCs w:val="15"/>
              </w:rPr>
              <w:t>21</w:t>
            </w:r>
          </w:p>
        </w:tc>
        <w:tc>
          <w:tcPr>
            <w:tcW w:w="623" w:type="pct"/>
            <w:vMerge/>
            <w:tcBorders>
              <w:top w:val="single" w:sz="8" w:space="0" w:color="auto"/>
              <w:left w:val="nil"/>
              <w:bottom w:val="nil"/>
              <w:right w:val="nil"/>
            </w:tcBorders>
            <w:vAlign w:val="center"/>
            <w:hideMark/>
          </w:tcPr>
          <w:p w14:paraId="15D5BC70" w14:textId="77777777" w:rsidR="0063314E" w:rsidRPr="009B49AD" w:rsidRDefault="0063314E" w:rsidP="00B13414">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43AACA1D" w14:textId="77777777" w:rsidR="0063314E" w:rsidRPr="009B49AD" w:rsidRDefault="0063314E" w:rsidP="00B13414">
            <w:pPr>
              <w:jc w:val="left"/>
              <w:rPr>
                <w:rFonts w:cs="Arial"/>
                <w:b/>
                <w:bCs/>
                <w:i/>
                <w:iCs/>
                <w:sz w:val="15"/>
                <w:szCs w:val="15"/>
              </w:rPr>
            </w:pPr>
          </w:p>
        </w:tc>
        <w:tc>
          <w:tcPr>
            <w:tcW w:w="556" w:type="pct"/>
            <w:vMerge/>
            <w:tcBorders>
              <w:top w:val="single" w:sz="8" w:space="0" w:color="auto"/>
              <w:left w:val="nil"/>
              <w:bottom w:val="nil"/>
              <w:right w:val="nil"/>
            </w:tcBorders>
            <w:vAlign w:val="center"/>
            <w:hideMark/>
          </w:tcPr>
          <w:p w14:paraId="0A188192" w14:textId="77777777" w:rsidR="0063314E" w:rsidRPr="009B49AD" w:rsidRDefault="0063314E" w:rsidP="00B13414">
            <w:pPr>
              <w:jc w:val="left"/>
              <w:rPr>
                <w:rFonts w:cs="Arial"/>
                <w:b/>
                <w:bCs/>
                <w:i/>
                <w:iCs/>
                <w:sz w:val="15"/>
                <w:szCs w:val="15"/>
              </w:rPr>
            </w:pPr>
          </w:p>
        </w:tc>
        <w:tc>
          <w:tcPr>
            <w:tcW w:w="562" w:type="pct"/>
            <w:tcBorders>
              <w:top w:val="nil"/>
              <w:left w:val="nil"/>
              <w:bottom w:val="nil"/>
              <w:right w:val="nil"/>
            </w:tcBorders>
            <w:shd w:val="clear" w:color="auto" w:fill="auto"/>
            <w:vAlign w:val="center"/>
            <w:hideMark/>
          </w:tcPr>
          <w:p w14:paraId="692F7901" w14:textId="77777777" w:rsidR="0063314E" w:rsidRPr="009B49AD" w:rsidRDefault="0063314E" w:rsidP="00B13414">
            <w:pPr>
              <w:jc w:val="center"/>
              <w:rPr>
                <w:rFonts w:cs="Arial"/>
                <w:b/>
                <w:bCs/>
                <w:i/>
                <w:iCs/>
                <w:sz w:val="15"/>
                <w:szCs w:val="15"/>
              </w:rPr>
            </w:pPr>
            <w:r w:rsidRPr="009B49AD">
              <w:rPr>
                <w:rFonts w:cs="Arial"/>
                <w:b/>
                <w:bCs/>
                <w:i/>
                <w:iCs/>
                <w:sz w:val="15"/>
                <w:szCs w:val="15"/>
              </w:rPr>
              <w:t>K 31. decembru 20</w:t>
            </w:r>
            <w:r>
              <w:rPr>
                <w:rFonts w:cs="Arial"/>
                <w:b/>
                <w:bCs/>
                <w:i/>
                <w:iCs/>
                <w:sz w:val="15"/>
                <w:szCs w:val="15"/>
              </w:rPr>
              <w:t>21</w:t>
            </w:r>
          </w:p>
        </w:tc>
      </w:tr>
      <w:tr w:rsidR="0063314E" w:rsidRPr="009B49AD" w14:paraId="192E7CD7" w14:textId="77777777" w:rsidTr="00B13414">
        <w:tc>
          <w:tcPr>
            <w:tcW w:w="2102" w:type="pct"/>
            <w:tcBorders>
              <w:top w:val="nil"/>
              <w:left w:val="nil"/>
              <w:bottom w:val="nil"/>
              <w:right w:val="nil"/>
            </w:tcBorders>
            <w:shd w:val="clear" w:color="auto" w:fill="auto"/>
            <w:vAlign w:val="center"/>
            <w:hideMark/>
          </w:tcPr>
          <w:p w14:paraId="4BE07E95" w14:textId="77777777" w:rsidR="0063314E" w:rsidRPr="009B49AD" w:rsidRDefault="0063314E" w:rsidP="00B13414">
            <w:pPr>
              <w:ind w:left="176" w:hanging="176"/>
              <w:jc w:val="left"/>
              <w:rPr>
                <w:rFonts w:cs="Arial"/>
                <w:sz w:val="15"/>
                <w:szCs w:val="15"/>
              </w:rPr>
            </w:pPr>
            <w:r w:rsidRPr="009B49AD">
              <w:rPr>
                <w:rFonts w:cs="Arial"/>
                <w:sz w:val="15"/>
                <w:szCs w:val="15"/>
              </w:rPr>
              <w:t>Základné imanie</w:t>
            </w:r>
          </w:p>
        </w:tc>
        <w:tc>
          <w:tcPr>
            <w:tcW w:w="622" w:type="pct"/>
            <w:tcBorders>
              <w:top w:val="single" w:sz="4" w:space="0" w:color="auto"/>
              <w:left w:val="nil"/>
              <w:bottom w:val="nil"/>
              <w:right w:val="nil"/>
            </w:tcBorders>
            <w:shd w:val="clear" w:color="auto" w:fill="auto"/>
            <w:vAlign w:val="bottom"/>
          </w:tcPr>
          <w:p w14:paraId="7E64E774" w14:textId="77777777" w:rsidR="0063314E" w:rsidRPr="009B49AD" w:rsidRDefault="0063314E" w:rsidP="00B13414">
            <w:pPr>
              <w:jc w:val="right"/>
              <w:rPr>
                <w:rFonts w:cs="Arial"/>
                <w:sz w:val="15"/>
                <w:szCs w:val="15"/>
              </w:rPr>
            </w:pPr>
            <w:r w:rsidRPr="009B49AD">
              <w:rPr>
                <w:rFonts w:cs="Arial"/>
                <w:sz w:val="15"/>
                <w:szCs w:val="15"/>
              </w:rPr>
              <w:t>75 019</w:t>
            </w:r>
          </w:p>
        </w:tc>
        <w:tc>
          <w:tcPr>
            <w:tcW w:w="623" w:type="pct"/>
            <w:tcBorders>
              <w:top w:val="single" w:sz="4" w:space="0" w:color="auto"/>
              <w:left w:val="nil"/>
              <w:bottom w:val="nil"/>
              <w:right w:val="nil"/>
            </w:tcBorders>
            <w:shd w:val="clear" w:color="auto" w:fill="auto"/>
            <w:vAlign w:val="bottom"/>
          </w:tcPr>
          <w:p w14:paraId="0010385E"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094F1EEE"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single" w:sz="4" w:space="0" w:color="auto"/>
              <w:left w:val="nil"/>
              <w:bottom w:val="nil"/>
              <w:right w:val="nil"/>
            </w:tcBorders>
            <w:shd w:val="clear" w:color="auto" w:fill="auto"/>
            <w:vAlign w:val="bottom"/>
          </w:tcPr>
          <w:p w14:paraId="3B624D74"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single" w:sz="4" w:space="0" w:color="auto"/>
              <w:left w:val="nil"/>
              <w:bottom w:val="nil"/>
              <w:right w:val="nil"/>
            </w:tcBorders>
            <w:shd w:val="clear" w:color="auto" w:fill="auto"/>
            <w:vAlign w:val="bottom"/>
          </w:tcPr>
          <w:p w14:paraId="45423D17" w14:textId="77777777" w:rsidR="0063314E" w:rsidRPr="009B49AD" w:rsidRDefault="0063314E" w:rsidP="00B13414">
            <w:pPr>
              <w:jc w:val="right"/>
              <w:rPr>
                <w:rFonts w:cs="Arial"/>
                <w:sz w:val="15"/>
                <w:szCs w:val="15"/>
              </w:rPr>
            </w:pPr>
            <w:r>
              <w:rPr>
                <w:rFonts w:cs="Arial"/>
                <w:sz w:val="15"/>
                <w:szCs w:val="15"/>
              </w:rPr>
              <w:t>75 019</w:t>
            </w:r>
          </w:p>
        </w:tc>
      </w:tr>
      <w:tr w:rsidR="0063314E" w:rsidRPr="009B49AD" w14:paraId="44291EBD" w14:textId="77777777" w:rsidTr="00B13414">
        <w:tc>
          <w:tcPr>
            <w:tcW w:w="2102" w:type="pct"/>
            <w:tcBorders>
              <w:top w:val="nil"/>
              <w:left w:val="nil"/>
              <w:bottom w:val="nil"/>
              <w:right w:val="nil"/>
            </w:tcBorders>
            <w:shd w:val="clear" w:color="auto" w:fill="auto"/>
            <w:vAlign w:val="center"/>
            <w:hideMark/>
          </w:tcPr>
          <w:p w14:paraId="277803A6" w14:textId="77777777" w:rsidR="0063314E" w:rsidRPr="009B49AD" w:rsidRDefault="0063314E" w:rsidP="00B13414">
            <w:pPr>
              <w:ind w:left="176" w:hanging="176"/>
              <w:jc w:val="left"/>
              <w:rPr>
                <w:rFonts w:cs="Arial"/>
                <w:sz w:val="15"/>
                <w:szCs w:val="15"/>
              </w:rPr>
            </w:pPr>
            <w:r w:rsidRPr="009B49AD">
              <w:rPr>
                <w:rFonts w:cs="Arial"/>
                <w:sz w:val="15"/>
                <w:szCs w:val="15"/>
              </w:rPr>
              <w:t>Vlastné akcie a vlastné obchodné podiely</w:t>
            </w:r>
          </w:p>
        </w:tc>
        <w:tc>
          <w:tcPr>
            <w:tcW w:w="622" w:type="pct"/>
            <w:tcBorders>
              <w:top w:val="nil"/>
              <w:left w:val="nil"/>
              <w:bottom w:val="nil"/>
              <w:right w:val="nil"/>
            </w:tcBorders>
            <w:shd w:val="clear" w:color="auto" w:fill="auto"/>
            <w:vAlign w:val="bottom"/>
          </w:tcPr>
          <w:p w14:paraId="4230ABFB" w14:textId="77777777" w:rsidR="0063314E" w:rsidRPr="009B49AD" w:rsidRDefault="0063314E" w:rsidP="00B13414">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vAlign w:val="bottom"/>
          </w:tcPr>
          <w:p w14:paraId="60428A42"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3BEEA27"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7E29D4BF"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25D3A9E3"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42D6F9B3" w14:textId="77777777" w:rsidTr="00B13414">
        <w:tc>
          <w:tcPr>
            <w:tcW w:w="2102" w:type="pct"/>
            <w:tcBorders>
              <w:top w:val="nil"/>
              <w:left w:val="nil"/>
              <w:bottom w:val="nil"/>
              <w:right w:val="nil"/>
            </w:tcBorders>
            <w:shd w:val="clear" w:color="auto" w:fill="auto"/>
            <w:vAlign w:val="center"/>
            <w:hideMark/>
          </w:tcPr>
          <w:p w14:paraId="788D181E" w14:textId="77777777" w:rsidR="0063314E" w:rsidRPr="009B49AD" w:rsidRDefault="0063314E" w:rsidP="00B13414">
            <w:pPr>
              <w:ind w:left="176" w:hanging="176"/>
              <w:jc w:val="left"/>
              <w:rPr>
                <w:rFonts w:cs="Arial"/>
                <w:sz w:val="15"/>
                <w:szCs w:val="15"/>
              </w:rPr>
            </w:pPr>
            <w:r w:rsidRPr="009B49AD">
              <w:rPr>
                <w:rFonts w:cs="Arial"/>
                <w:sz w:val="15"/>
                <w:szCs w:val="15"/>
              </w:rPr>
              <w:t>Zmena základného imania</w:t>
            </w:r>
          </w:p>
        </w:tc>
        <w:tc>
          <w:tcPr>
            <w:tcW w:w="622" w:type="pct"/>
            <w:tcBorders>
              <w:top w:val="nil"/>
              <w:left w:val="nil"/>
              <w:bottom w:val="nil"/>
              <w:right w:val="nil"/>
            </w:tcBorders>
            <w:shd w:val="clear" w:color="auto" w:fill="auto"/>
            <w:vAlign w:val="bottom"/>
          </w:tcPr>
          <w:p w14:paraId="57E32079" w14:textId="77777777" w:rsidR="0063314E" w:rsidRPr="009B49AD" w:rsidRDefault="0063314E" w:rsidP="00B13414">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vAlign w:val="bottom"/>
          </w:tcPr>
          <w:p w14:paraId="3F619940"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E40F72E"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3D576BC3"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5DCDFFB0"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13D46F0D" w14:textId="77777777" w:rsidTr="00B13414">
        <w:tc>
          <w:tcPr>
            <w:tcW w:w="2102" w:type="pct"/>
            <w:tcBorders>
              <w:top w:val="nil"/>
              <w:left w:val="nil"/>
              <w:bottom w:val="nil"/>
              <w:right w:val="nil"/>
            </w:tcBorders>
            <w:shd w:val="clear" w:color="auto" w:fill="auto"/>
            <w:vAlign w:val="center"/>
            <w:hideMark/>
          </w:tcPr>
          <w:p w14:paraId="4C361E0B" w14:textId="77777777" w:rsidR="0063314E" w:rsidRPr="009B49AD" w:rsidRDefault="0063314E" w:rsidP="00B13414">
            <w:pPr>
              <w:ind w:left="176" w:hanging="176"/>
              <w:jc w:val="left"/>
              <w:rPr>
                <w:rFonts w:cs="Arial"/>
                <w:sz w:val="15"/>
                <w:szCs w:val="15"/>
              </w:rPr>
            </w:pPr>
            <w:r w:rsidRPr="009B49AD">
              <w:rPr>
                <w:rFonts w:cs="Arial"/>
                <w:sz w:val="15"/>
                <w:szCs w:val="15"/>
              </w:rPr>
              <w:t>Pohľadávky za upísané vlastné imanie</w:t>
            </w:r>
          </w:p>
        </w:tc>
        <w:tc>
          <w:tcPr>
            <w:tcW w:w="622" w:type="pct"/>
            <w:tcBorders>
              <w:top w:val="nil"/>
              <w:left w:val="nil"/>
              <w:bottom w:val="nil"/>
              <w:right w:val="nil"/>
            </w:tcBorders>
            <w:shd w:val="clear" w:color="auto" w:fill="auto"/>
            <w:vAlign w:val="bottom"/>
          </w:tcPr>
          <w:p w14:paraId="532B79EA" w14:textId="77777777" w:rsidR="0063314E" w:rsidRPr="009B49AD" w:rsidRDefault="0063314E" w:rsidP="00B13414">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vAlign w:val="bottom"/>
          </w:tcPr>
          <w:p w14:paraId="45F0F1C1"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7775A98"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48DB5F1F"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22DD034D"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3BAA436A" w14:textId="77777777" w:rsidTr="00B13414">
        <w:tc>
          <w:tcPr>
            <w:tcW w:w="2102" w:type="pct"/>
            <w:tcBorders>
              <w:top w:val="nil"/>
              <w:left w:val="nil"/>
              <w:bottom w:val="nil"/>
              <w:right w:val="nil"/>
            </w:tcBorders>
            <w:shd w:val="clear" w:color="auto" w:fill="auto"/>
            <w:vAlign w:val="center"/>
            <w:hideMark/>
          </w:tcPr>
          <w:p w14:paraId="57B5038A" w14:textId="77777777" w:rsidR="0063314E" w:rsidRPr="009B49AD" w:rsidRDefault="0063314E" w:rsidP="00B13414">
            <w:pPr>
              <w:ind w:left="176" w:hanging="176"/>
              <w:jc w:val="left"/>
              <w:rPr>
                <w:rFonts w:cs="Arial"/>
                <w:sz w:val="15"/>
                <w:szCs w:val="15"/>
              </w:rPr>
            </w:pPr>
            <w:r w:rsidRPr="009B49AD">
              <w:rPr>
                <w:rFonts w:cs="Arial"/>
                <w:sz w:val="15"/>
                <w:szCs w:val="15"/>
              </w:rPr>
              <w:t>Emisné ážio</w:t>
            </w:r>
          </w:p>
        </w:tc>
        <w:tc>
          <w:tcPr>
            <w:tcW w:w="622" w:type="pct"/>
            <w:tcBorders>
              <w:top w:val="nil"/>
              <w:left w:val="nil"/>
              <w:bottom w:val="nil"/>
              <w:right w:val="nil"/>
            </w:tcBorders>
            <w:shd w:val="clear" w:color="auto" w:fill="auto"/>
            <w:vAlign w:val="bottom"/>
          </w:tcPr>
          <w:p w14:paraId="5655995A" w14:textId="77777777" w:rsidR="0063314E" w:rsidRPr="009B49AD" w:rsidRDefault="0063314E" w:rsidP="00B13414">
            <w:pPr>
              <w:jc w:val="right"/>
              <w:rPr>
                <w:rFonts w:cs="Arial"/>
                <w:sz w:val="15"/>
                <w:szCs w:val="15"/>
              </w:rPr>
            </w:pPr>
            <w:r w:rsidRPr="005135B0">
              <w:rPr>
                <w:rFonts w:cs="Arial"/>
                <w:sz w:val="15"/>
                <w:szCs w:val="15"/>
              </w:rPr>
              <w:t>-</w:t>
            </w:r>
          </w:p>
        </w:tc>
        <w:tc>
          <w:tcPr>
            <w:tcW w:w="623" w:type="pct"/>
            <w:tcBorders>
              <w:top w:val="nil"/>
              <w:left w:val="nil"/>
              <w:bottom w:val="nil"/>
              <w:right w:val="nil"/>
            </w:tcBorders>
            <w:shd w:val="clear" w:color="auto" w:fill="auto"/>
            <w:vAlign w:val="bottom"/>
          </w:tcPr>
          <w:p w14:paraId="2CE8F1D4"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922D93"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25EB5F42"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51B22E62"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243CED8C" w14:textId="77777777" w:rsidTr="00B13414">
        <w:tc>
          <w:tcPr>
            <w:tcW w:w="2102" w:type="pct"/>
            <w:tcBorders>
              <w:top w:val="nil"/>
              <w:left w:val="nil"/>
              <w:bottom w:val="nil"/>
              <w:right w:val="nil"/>
            </w:tcBorders>
            <w:shd w:val="clear" w:color="auto" w:fill="auto"/>
            <w:vAlign w:val="center"/>
            <w:hideMark/>
          </w:tcPr>
          <w:p w14:paraId="0DE8FCDF" w14:textId="77777777" w:rsidR="0063314E" w:rsidRPr="009B49AD" w:rsidRDefault="0063314E" w:rsidP="00B13414">
            <w:pPr>
              <w:ind w:left="176" w:hanging="176"/>
              <w:jc w:val="left"/>
              <w:rPr>
                <w:rFonts w:cs="Arial"/>
                <w:sz w:val="15"/>
                <w:szCs w:val="15"/>
              </w:rPr>
            </w:pPr>
            <w:r w:rsidRPr="009B49AD">
              <w:rPr>
                <w:rFonts w:cs="Arial"/>
                <w:sz w:val="15"/>
                <w:szCs w:val="15"/>
              </w:rPr>
              <w:t>Ostatné kapitálové fondy</w:t>
            </w:r>
          </w:p>
        </w:tc>
        <w:tc>
          <w:tcPr>
            <w:tcW w:w="622" w:type="pct"/>
            <w:tcBorders>
              <w:top w:val="nil"/>
              <w:left w:val="nil"/>
              <w:bottom w:val="nil"/>
              <w:right w:val="nil"/>
            </w:tcBorders>
            <w:shd w:val="clear" w:color="auto" w:fill="auto"/>
            <w:vAlign w:val="bottom"/>
          </w:tcPr>
          <w:p w14:paraId="3E39B5CD" w14:textId="77777777" w:rsidR="0063314E" w:rsidRPr="009B49AD" w:rsidRDefault="0063314E" w:rsidP="00B13414">
            <w:pPr>
              <w:jc w:val="right"/>
              <w:rPr>
                <w:rFonts w:cs="Arial"/>
                <w:sz w:val="15"/>
                <w:szCs w:val="15"/>
              </w:rPr>
            </w:pPr>
            <w:r w:rsidRPr="009B49AD">
              <w:rPr>
                <w:rFonts w:cs="Arial"/>
                <w:sz w:val="15"/>
                <w:szCs w:val="15"/>
              </w:rPr>
              <w:t>2 000</w:t>
            </w:r>
            <w:r>
              <w:rPr>
                <w:rFonts w:cs="Arial"/>
                <w:sz w:val="15"/>
                <w:szCs w:val="15"/>
              </w:rPr>
              <w:t> </w:t>
            </w:r>
            <w:r w:rsidRPr="009B49AD">
              <w:rPr>
                <w:rFonts w:cs="Arial"/>
                <w:sz w:val="15"/>
                <w:szCs w:val="15"/>
              </w:rPr>
              <w:t>000</w:t>
            </w:r>
          </w:p>
        </w:tc>
        <w:tc>
          <w:tcPr>
            <w:tcW w:w="623" w:type="pct"/>
            <w:tcBorders>
              <w:top w:val="nil"/>
              <w:left w:val="nil"/>
              <w:bottom w:val="nil"/>
              <w:right w:val="nil"/>
            </w:tcBorders>
            <w:shd w:val="clear" w:color="auto" w:fill="auto"/>
            <w:vAlign w:val="bottom"/>
          </w:tcPr>
          <w:p w14:paraId="47005B8E"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3C52781"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6D8986A8"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4FFFD28B" w14:textId="77777777" w:rsidR="0063314E" w:rsidRPr="009B49AD" w:rsidRDefault="0063314E" w:rsidP="00B13414">
            <w:pPr>
              <w:jc w:val="right"/>
              <w:rPr>
                <w:rFonts w:cs="Arial"/>
                <w:sz w:val="15"/>
                <w:szCs w:val="15"/>
              </w:rPr>
            </w:pPr>
            <w:r>
              <w:rPr>
                <w:rFonts w:cs="Arial"/>
                <w:sz w:val="15"/>
                <w:szCs w:val="15"/>
              </w:rPr>
              <w:t>2 000 000</w:t>
            </w:r>
          </w:p>
        </w:tc>
      </w:tr>
      <w:tr w:rsidR="0063314E" w:rsidRPr="009B49AD" w14:paraId="5BC1D188" w14:textId="77777777" w:rsidTr="00B13414">
        <w:tc>
          <w:tcPr>
            <w:tcW w:w="2102" w:type="pct"/>
            <w:tcBorders>
              <w:top w:val="nil"/>
              <w:left w:val="nil"/>
              <w:bottom w:val="nil"/>
              <w:right w:val="nil"/>
            </w:tcBorders>
            <w:shd w:val="clear" w:color="auto" w:fill="auto"/>
            <w:vAlign w:val="center"/>
            <w:hideMark/>
          </w:tcPr>
          <w:p w14:paraId="5071DF89" w14:textId="77777777" w:rsidR="0063314E" w:rsidRPr="009B49AD" w:rsidRDefault="0063314E" w:rsidP="00B13414">
            <w:pPr>
              <w:ind w:left="176" w:hanging="176"/>
              <w:jc w:val="left"/>
              <w:rPr>
                <w:rFonts w:cs="Arial"/>
                <w:sz w:val="15"/>
                <w:szCs w:val="15"/>
              </w:rPr>
            </w:pPr>
            <w:r w:rsidRPr="009B49AD">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tcPr>
          <w:p w14:paraId="3B997624" w14:textId="77777777" w:rsidR="0063314E" w:rsidRPr="009B49AD" w:rsidRDefault="0063314E" w:rsidP="00B13414">
            <w:pPr>
              <w:jc w:val="right"/>
              <w:rPr>
                <w:rFonts w:cs="Arial"/>
                <w:sz w:val="15"/>
                <w:szCs w:val="15"/>
              </w:rPr>
            </w:pPr>
            <w:r w:rsidRPr="009B49AD">
              <w:rPr>
                <w:rFonts w:cs="Arial"/>
                <w:sz w:val="15"/>
                <w:szCs w:val="15"/>
              </w:rPr>
              <w:t>1 029</w:t>
            </w:r>
          </w:p>
        </w:tc>
        <w:tc>
          <w:tcPr>
            <w:tcW w:w="623" w:type="pct"/>
            <w:tcBorders>
              <w:top w:val="nil"/>
              <w:left w:val="nil"/>
              <w:bottom w:val="nil"/>
              <w:right w:val="nil"/>
            </w:tcBorders>
            <w:shd w:val="clear" w:color="auto" w:fill="auto"/>
            <w:vAlign w:val="bottom"/>
          </w:tcPr>
          <w:p w14:paraId="09562816"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94C81C6"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171B6219"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108F1268" w14:textId="77777777" w:rsidR="0063314E" w:rsidRPr="009B49AD" w:rsidRDefault="0063314E" w:rsidP="00B13414">
            <w:pPr>
              <w:jc w:val="right"/>
              <w:rPr>
                <w:rFonts w:cs="Arial"/>
                <w:sz w:val="15"/>
                <w:szCs w:val="15"/>
              </w:rPr>
            </w:pPr>
            <w:r>
              <w:rPr>
                <w:rFonts w:cs="Arial"/>
                <w:sz w:val="15"/>
                <w:szCs w:val="15"/>
              </w:rPr>
              <w:t>1 029</w:t>
            </w:r>
          </w:p>
        </w:tc>
      </w:tr>
      <w:tr w:rsidR="0063314E" w:rsidRPr="009B49AD" w14:paraId="173210AF" w14:textId="77777777" w:rsidTr="00B13414">
        <w:tc>
          <w:tcPr>
            <w:tcW w:w="2102" w:type="pct"/>
            <w:tcBorders>
              <w:top w:val="nil"/>
              <w:left w:val="nil"/>
              <w:bottom w:val="nil"/>
              <w:right w:val="nil"/>
            </w:tcBorders>
            <w:shd w:val="clear" w:color="auto" w:fill="auto"/>
            <w:vAlign w:val="center"/>
            <w:hideMark/>
          </w:tcPr>
          <w:p w14:paraId="35903FA0" w14:textId="77777777" w:rsidR="0063314E" w:rsidRPr="009B49AD" w:rsidRDefault="0063314E" w:rsidP="00B13414">
            <w:pPr>
              <w:ind w:left="176" w:hanging="176"/>
              <w:jc w:val="left"/>
              <w:rPr>
                <w:rFonts w:cs="Arial"/>
                <w:sz w:val="15"/>
                <w:szCs w:val="15"/>
              </w:rPr>
            </w:pPr>
            <w:r w:rsidRPr="009B49AD">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tcPr>
          <w:p w14:paraId="79E5A235" w14:textId="77777777" w:rsidR="0063314E" w:rsidRPr="009B49AD" w:rsidRDefault="0063314E" w:rsidP="00B13414">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vAlign w:val="bottom"/>
          </w:tcPr>
          <w:p w14:paraId="798CB739"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65DFC2C"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7E9FDE33"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561C4FE6"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2C915374" w14:textId="77777777" w:rsidTr="00B13414">
        <w:tc>
          <w:tcPr>
            <w:tcW w:w="2102" w:type="pct"/>
            <w:tcBorders>
              <w:top w:val="nil"/>
              <w:left w:val="nil"/>
              <w:bottom w:val="nil"/>
              <w:right w:val="nil"/>
            </w:tcBorders>
            <w:shd w:val="clear" w:color="auto" w:fill="auto"/>
            <w:vAlign w:val="center"/>
            <w:hideMark/>
          </w:tcPr>
          <w:p w14:paraId="76B6D327" w14:textId="77777777" w:rsidR="0063314E" w:rsidRPr="009B49AD" w:rsidRDefault="0063314E" w:rsidP="00B13414">
            <w:pPr>
              <w:ind w:left="176" w:hanging="176"/>
              <w:jc w:val="left"/>
              <w:rPr>
                <w:rFonts w:cs="Arial"/>
                <w:sz w:val="15"/>
                <w:szCs w:val="15"/>
              </w:rPr>
            </w:pPr>
            <w:r w:rsidRPr="009B49AD">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tcPr>
          <w:p w14:paraId="5ECF673E" w14:textId="77777777" w:rsidR="0063314E" w:rsidRPr="009B49AD" w:rsidRDefault="0063314E" w:rsidP="00B13414">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vAlign w:val="bottom"/>
          </w:tcPr>
          <w:p w14:paraId="55B89AE7"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61B608B"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0353790F"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3457EFA5"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40AB7D12" w14:textId="77777777" w:rsidTr="00B13414">
        <w:tc>
          <w:tcPr>
            <w:tcW w:w="2102" w:type="pct"/>
            <w:tcBorders>
              <w:top w:val="nil"/>
              <w:left w:val="nil"/>
              <w:bottom w:val="nil"/>
              <w:right w:val="nil"/>
            </w:tcBorders>
            <w:shd w:val="clear" w:color="auto" w:fill="auto"/>
            <w:vAlign w:val="center"/>
            <w:hideMark/>
          </w:tcPr>
          <w:p w14:paraId="5E3B50B2" w14:textId="77777777" w:rsidR="0063314E" w:rsidRPr="009B49AD" w:rsidRDefault="0063314E" w:rsidP="00B13414">
            <w:pPr>
              <w:ind w:left="176" w:hanging="176"/>
              <w:jc w:val="left"/>
              <w:rPr>
                <w:rFonts w:cs="Arial"/>
                <w:sz w:val="15"/>
                <w:szCs w:val="15"/>
              </w:rPr>
            </w:pPr>
            <w:r w:rsidRPr="009B49AD">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tcPr>
          <w:p w14:paraId="2493A86A" w14:textId="77777777" w:rsidR="0063314E" w:rsidRPr="009B49AD" w:rsidRDefault="0063314E" w:rsidP="00B13414">
            <w:pPr>
              <w:jc w:val="right"/>
              <w:rPr>
                <w:rFonts w:cs="Arial"/>
                <w:sz w:val="15"/>
                <w:szCs w:val="15"/>
              </w:rPr>
            </w:pPr>
            <w:r w:rsidRPr="005011B9">
              <w:rPr>
                <w:rFonts w:cs="Arial"/>
                <w:sz w:val="15"/>
                <w:szCs w:val="15"/>
              </w:rPr>
              <w:t>-</w:t>
            </w:r>
          </w:p>
        </w:tc>
        <w:tc>
          <w:tcPr>
            <w:tcW w:w="623" w:type="pct"/>
            <w:tcBorders>
              <w:top w:val="nil"/>
              <w:left w:val="nil"/>
              <w:bottom w:val="nil"/>
              <w:right w:val="nil"/>
            </w:tcBorders>
            <w:shd w:val="clear" w:color="auto" w:fill="auto"/>
            <w:vAlign w:val="bottom"/>
          </w:tcPr>
          <w:p w14:paraId="4FB0A5A0"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6CED107"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0735D496"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37292634"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575B8322" w14:textId="77777777" w:rsidTr="00B13414">
        <w:tc>
          <w:tcPr>
            <w:tcW w:w="2102" w:type="pct"/>
            <w:tcBorders>
              <w:top w:val="nil"/>
              <w:left w:val="nil"/>
              <w:bottom w:val="nil"/>
              <w:right w:val="nil"/>
            </w:tcBorders>
            <w:shd w:val="clear" w:color="auto" w:fill="auto"/>
            <w:vAlign w:val="center"/>
            <w:hideMark/>
          </w:tcPr>
          <w:p w14:paraId="0DE9EFC3" w14:textId="77777777" w:rsidR="0063314E" w:rsidRPr="009B49AD" w:rsidRDefault="0063314E" w:rsidP="00B13414">
            <w:pPr>
              <w:ind w:left="176" w:hanging="176"/>
              <w:jc w:val="left"/>
              <w:rPr>
                <w:rFonts w:cs="Arial"/>
                <w:sz w:val="15"/>
                <w:szCs w:val="15"/>
              </w:rPr>
            </w:pPr>
            <w:r w:rsidRPr="009B49AD">
              <w:rPr>
                <w:rFonts w:cs="Arial"/>
                <w:sz w:val="15"/>
                <w:szCs w:val="15"/>
              </w:rPr>
              <w:t xml:space="preserve">Zákonný rezervný fond </w:t>
            </w:r>
          </w:p>
        </w:tc>
        <w:tc>
          <w:tcPr>
            <w:tcW w:w="622" w:type="pct"/>
            <w:tcBorders>
              <w:top w:val="nil"/>
              <w:left w:val="nil"/>
              <w:bottom w:val="nil"/>
              <w:right w:val="nil"/>
            </w:tcBorders>
            <w:shd w:val="clear" w:color="auto" w:fill="auto"/>
            <w:vAlign w:val="bottom"/>
          </w:tcPr>
          <w:p w14:paraId="629FC59C" w14:textId="77777777" w:rsidR="0063314E" w:rsidRPr="009B49AD" w:rsidRDefault="0063314E" w:rsidP="00B13414">
            <w:pPr>
              <w:jc w:val="right"/>
              <w:rPr>
                <w:rFonts w:cs="Arial"/>
                <w:sz w:val="15"/>
                <w:szCs w:val="15"/>
              </w:rPr>
            </w:pPr>
            <w:r w:rsidRPr="009B49AD">
              <w:rPr>
                <w:rFonts w:cs="Arial"/>
                <w:sz w:val="15"/>
                <w:szCs w:val="15"/>
              </w:rPr>
              <w:t>11 570</w:t>
            </w:r>
          </w:p>
        </w:tc>
        <w:tc>
          <w:tcPr>
            <w:tcW w:w="623" w:type="pct"/>
            <w:tcBorders>
              <w:top w:val="nil"/>
              <w:left w:val="nil"/>
              <w:bottom w:val="nil"/>
              <w:right w:val="nil"/>
            </w:tcBorders>
            <w:shd w:val="clear" w:color="auto" w:fill="auto"/>
            <w:vAlign w:val="bottom"/>
          </w:tcPr>
          <w:p w14:paraId="266CCD3C"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70A4F4A"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21909137"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421FC1D3" w14:textId="77777777" w:rsidR="0063314E" w:rsidRPr="009B49AD" w:rsidRDefault="0063314E" w:rsidP="00B13414">
            <w:pPr>
              <w:jc w:val="right"/>
              <w:rPr>
                <w:rFonts w:cs="Arial"/>
                <w:sz w:val="15"/>
                <w:szCs w:val="15"/>
              </w:rPr>
            </w:pPr>
            <w:r>
              <w:rPr>
                <w:rFonts w:cs="Arial"/>
                <w:sz w:val="15"/>
                <w:szCs w:val="15"/>
              </w:rPr>
              <w:t>11 570</w:t>
            </w:r>
          </w:p>
        </w:tc>
      </w:tr>
      <w:tr w:rsidR="0063314E" w:rsidRPr="009B49AD" w14:paraId="61E124C8" w14:textId="77777777" w:rsidTr="00B13414">
        <w:tc>
          <w:tcPr>
            <w:tcW w:w="2102" w:type="pct"/>
            <w:tcBorders>
              <w:top w:val="nil"/>
              <w:left w:val="nil"/>
              <w:bottom w:val="nil"/>
              <w:right w:val="nil"/>
            </w:tcBorders>
            <w:shd w:val="clear" w:color="auto" w:fill="auto"/>
            <w:vAlign w:val="center"/>
            <w:hideMark/>
          </w:tcPr>
          <w:p w14:paraId="6CC29421" w14:textId="77777777" w:rsidR="0063314E" w:rsidRPr="009B49AD" w:rsidRDefault="0063314E" w:rsidP="00B13414">
            <w:pPr>
              <w:ind w:left="176" w:hanging="176"/>
              <w:jc w:val="left"/>
              <w:rPr>
                <w:rFonts w:cs="Arial"/>
                <w:sz w:val="15"/>
                <w:szCs w:val="15"/>
              </w:rPr>
            </w:pPr>
            <w:r w:rsidRPr="009B49AD">
              <w:rPr>
                <w:rFonts w:cs="Arial"/>
                <w:sz w:val="15"/>
                <w:szCs w:val="15"/>
              </w:rPr>
              <w:t>Nedeliteľný fond</w:t>
            </w:r>
          </w:p>
        </w:tc>
        <w:tc>
          <w:tcPr>
            <w:tcW w:w="622" w:type="pct"/>
            <w:tcBorders>
              <w:top w:val="nil"/>
              <w:left w:val="nil"/>
              <w:bottom w:val="nil"/>
              <w:right w:val="nil"/>
            </w:tcBorders>
            <w:shd w:val="clear" w:color="auto" w:fill="auto"/>
            <w:vAlign w:val="bottom"/>
          </w:tcPr>
          <w:p w14:paraId="7FB99B96" w14:textId="77777777" w:rsidR="0063314E" w:rsidRPr="009B49AD" w:rsidRDefault="0063314E" w:rsidP="00B13414">
            <w:pPr>
              <w:jc w:val="right"/>
              <w:rPr>
                <w:rFonts w:cs="Arial"/>
                <w:sz w:val="15"/>
                <w:szCs w:val="15"/>
              </w:rPr>
            </w:pPr>
            <w:r>
              <w:rPr>
                <w:rFonts w:cs="Arial"/>
                <w:sz w:val="15"/>
                <w:szCs w:val="15"/>
              </w:rPr>
              <w:t>-</w:t>
            </w:r>
          </w:p>
        </w:tc>
        <w:tc>
          <w:tcPr>
            <w:tcW w:w="623" w:type="pct"/>
            <w:tcBorders>
              <w:top w:val="nil"/>
              <w:left w:val="nil"/>
              <w:bottom w:val="nil"/>
              <w:right w:val="nil"/>
            </w:tcBorders>
            <w:shd w:val="clear" w:color="auto" w:fill="auto"/>
            <w:vAlign w:val="bottom"/>
          </w:tcPr>
          <w:p w14:paraId="0E92D563"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210EF3D"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4EB6BA72"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531B8599"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3B0AF6BA" w14:textId="77777777" w:rsidTr="00B13414">
        <w:tc>
          <w:tcPr>
            <w:tcW w:w="2102" w:type="pct"/>
            <w:tcBorders>
              <w:top w:val="nil"/>
              <w:left w:val="nil"/>
              <w:bottom w:val="nil"/>
              <w:right w:val="nil"/>
            </w:tcBorders>
            <w:shd w:val="clear" w:color="auto" w:fill="auto"/>
            <w:vAlign w:val="center"/>
            <w:hideMark/>
          </w:tcPr>
          <w:p w14:paraId="154D0392" w14:textId="77777777" w:rsidR="0063314E" w:rsidRPr="009B49AD" w:rsidRDefault="0063314E" w:rsidP="00B13414">
            <w:pPr>
              <w:ind w:left="176" w:hanging="176"/>
              <w:jc w:val="left"/>
              <w:rPr>
                <w:rFonts w:cs="Arial"/>
                <w:sz w:val="15"/>
                <w:szCs w:val="15"/>
              </w:rPr>
            </w:pPr>
            <w:r w:rsidRPr="009B49AD">
              <w:rPr>
                <w:rFonts w:cs="Arial"/>
                <w:sz w:val="15"/>
                <w:szCs w:val="15"/>
              </w:rPr>
              <w:t>Štatutárne fondy a ostatné fondy</w:t>
            </w:r>
          </w:p>
        </w:tc>
        <w:tc>
          <w:tcPr>
            <w:tcW w:w="622" w:type="pct"/>
            <w:tcBorders>
              <w:top w:val="nil"/>
              <w:left w:val="nil"/>
              <w:bottom w:val="nil"/>
              <w:right w:val="nil"/>
            </w:tcBorders>
            <w:shd w:val="clear" w:color="auto" w:fill="auto"/>
            <w:vAlign w:val="bottom"/>
          </w:tcPr>
          <w:p w14:paraId="468EB5A1" w14:textId="77777777" w:rsidR="0063314E" w:rsidRPr="009B49AD" w:rsidRDefault="0063314E" w:rsidP="00B13414">
            <w:pPr>
              <w:jc w:val="right"/>
              <w:rPr>
                <w:rFonts w:cs="Arial"/>
                <w:sz w:val="15"/>
                <w:szCs w:val="15"/>
              </w:rPr>
            </w:pPr>
          </w:p>
        </w:tc>
        <w:tc>
          <w:tcPr>
            <w:tcW w:w="623" w:type="pct"/>
            <w:tcBorders>
              <w:top w:val="nil"/>
              <w:left w:val="nil"/>
              <w:bottom w:val="nil"/>
              <w:right w:val="nil"/>
            </w:tcBorders>
            <w:shd w:val="clear" w:color="auto" w:fill="auto"/>
            <w:vAlign w:val="bottom"/>
          </w:tcPr>
          <w:p w14:paraId="6BDAC72A" w14:textId="77777777" w:rsidR="0063314E" w:rsidRPr="009B49AD" w:rsidRDefault="0063314E" w:rsidP="00B13414">
            <w:pPr>
              <w:jc w:val="right"/>
              <w:rPr>
                <w:rFonts w:cs="Arial"/>
                <w:sz w:val="15"/>
                <w:szCs w:val="15"/>
              </w:rPr>
            </w:pPr>
          </w:p>
        </w:tc>
        <w:tc>
          <w:tcPr>
            <w:tcW w:w="535" w:type="pct"/>
            <w:tcBorders>
              <w:top w:val="nil"/>
              <w:left w:val="nil"/>
              <w:bottom w:val="nil"/>
              <w:right w:val="nil"/>
            </w:tcBorders>
            <w:shd w:val="clear" w:color="auto" w:fill="auto"/>
            <w:vAlign w:val="bottom"/>
          </w:tcPr>
          <w:p w14:paraId="431782C1"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7800008C"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33220447"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0401E8E7" w14:textId="77777777" w:rsidTr="00B13414">
        <w:tc>
          <w:tcPr>
            <w:tcW w:w="2102" w:type="pct"/>
            <w:tcBorders>
              <w:top w:val="nil"/>
              <w:left w:val="nil"/>
              <w:bottom w:val="nil"/>
              <w:right w:val="nil"/>
            </w:tcBorders>
            <w:shd w:val="clear" w:color="auto" w:fill="auto"/>
            <w:vAlign w:val="center"/>
            <w:hideMark/>
          </w:tcPr>
          <w:p w14:paraId="2EA81CBB" w14:textId="77777777" w:rsidR="0063314E" w:rsidRPr="009B49AD" w:rsidRDefault="0063314E" w:rsidP="00B13414">
            <w:pPr>
              <w:ind w:left="176" w:hanging="176"/>
              <w:jc w:val="left"/>
              <w:rPr>
                <w:rFonts w:cs="Arial"/>
                <w:sz w:val="15"/>
                <w:szCs w:val="15"/>
              </w:rPr>
            </w:pPr>
            <w:r w:rsidRPr="009B49AD">
              <w:rPr>
                <w:rFonts w:cs="Arial"/>
                <w:sz w:val="15"/>
                <w:szCs w:val="15"/>
              </w:rPr>
              <w:t>Nerozdelený zisk minulých rokov</w:t>
            </w:r>
          </w:p>
        </w:tc>
        <w:tc>
          <w:tcPr>
            <w:tcW w:w="622" w:type="pct"/>
            <w:tcBorders>
              <w:top w:val="nil"/>
              <w:left w:val="nil"/>
              <w:bottom w:val="nil"/>
              <w:right w:val="nil"/>
            </w:tcBorders>
            <w:shd w:val="clear" w:color="auto" w:fill="auto"/>
            <w:vAlign w:val="bottom"/>
          </w:tcPr>
          <w:p w14:paraId="0262FFA3" w14:textId="77777777" w:rsidR="0063314E" w:rsidRPr="009B49AD" w:rsidRDefault="0063314E" w:rsidP="00B13414">
            <w:pPr>
              <w:jc w:val="right"/>
              <w:rPr>
                <w:rFonts w:cs="Arial"/>
                <w:sz w:val="15"/>
                <w:szCs w:val="15"/>
              </w:rPr>
            </w:pPr>
            <w:r w:rsidRPr="00601994">
              <w:rPr>
                <w:rFonts w:cs="Arial"/>
                <w:sz w:val="15"/>
                <w:szCs w:val="15"/>
              </w:rPr>
              <w:t xml:space="preserve">1 155 </w:t>
            </w:r>
            <w:r>
              <w:rPr>
                <w:rFonts w:cs="Arial"/>
                <w:sz w:val="15"/>
                <w:szCs w:val="15"/>
              </w:rPr>
              <w:t>700</w:t>
            </w:r>
          </w:p>
        </w:tc>
        <w:tc>
          <w:tcPr>
            <w:tcW w:w="623" w:type="pct"/>
            <w:tcBorders>
              <w:top w:val="nil"/>
              <w:left w:val="nil"/>
              <w:bottom w:val="nil"/>
              <w:right w:val="nil"/>
            </w:tcBorders>
            <w:shd w:val="clear" w:color="auto" w:fill="auto"/>
            <w:vAlign w:val="bottom"/>
          </w:tcPr>
          <w:p w14:paraId="2AF5D18E" w14:textId="77777777" w:rsidR="0063314E" w:rsidRPr="009B49AD" w:rsidRDefault="0063314E" w:rsidP="00B13414">
            <w:pPr>
              <w:ind w:right="-57"/>
              <w:jc w:val="right"/>
              <w:rPr>
                <w:rFonts w:cs="Arial"/>
                <w:sz w:val="15"/>
                <w:szCs w:val="15"/>
              </w:rPr>
            </w:pPr>
            <w:r>
              <w:rPr>
                <w:rFonts w:cs="Arial"/>
                <w:sz w:val="15"/>
                <w:szCs w:val="15"/>
              </w:rPr>
              <w:t>(233 670)</w:t>
            </w:r>
          </w:p>
        </w:tc>
        <w:tc>
          <w:tcPr>
            <w:tcW w:w="535" w:type="pct"/>
            <w:tcBorders>
              <w:top w:val="nil"/>
              <w:left w:val="nil"/>
              <w:bottom w:val="nil"/>
              <w:right w:val="nil"/>
            </w:tcBorders>
            <w:shd w:val="clear" w:color="auto" w:fill="auto"/>
            <w:vAlign w:val="bottom"/>
          </w:tcPr>
          <w:p w14:paraId="3374F70D"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29367CA0"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2A57C3DE" w14:textId="77777777" w:rsidR="0063314E" w:rsidRPr="009B49AD" w:rsidRDefault="0063314E" w:rsidP="00B13414">
            <w:pPr>
              <w:jc w:val="right"/>
              <w:rPr>
                <w:rFonts w:cs="Arial"/>
                <w:sz w:val="15"/>
                <w:szCs w:val="15"/>
              </w:rPr>
            </w:pPr>
            <w:r>
              <w:rPr>
                <w:rFonts w:cs="Arial"/>
                <w:sz w:val="15"/>
                <w:szCs w:val="15"/>
              </w:rPr>
              <w:t>922 029</w:t>
            </w:r>
          </w:p>
        </w:tc>
      </w:tr>
      <w:tr w:rsidR="0063314E" w:rsidRPr="009B49AD" w14:paraId="385AB257" w14:textId="77777777" w:rsidTr="00B13414">
        <w:tc>
          <w:tcPr>
            <w:tcW w:w="2102" w:type="pct"/>
            <w:tcBorders>
              <w:top w:val="nil"/>
              <w:left w:val="nil"/>
              <w:bottom w:val="nil"/>
              <w:right w:val="nil"/>
            </w:tcBorders>
            <w:shd w:val="clear" w:color="auto" w:fill="auto"/>
            <w:vAlign w:val="center"/>
            <w:hideMark/>
          </w:tcPr>
          <w:p w14:paraId="5850A3CF" w14:textId="77777777" w:rsidR="0063314E" w:rsidRPr="009B49AD" w:rsidRDefault="0063314E" w:rsidP="00B13414">
            <w:pPr>
              <w:ind w:left="176" w:hanging="176"/>
              <w:jc w:val="left"/>
              <w:rPr>
                <w:rFonts w:cs="Arial"/>
                <w:sz w:val="15"/>
                <w:szCs w:val="15"/>
              </w:rPr>
            </w:pPr>
            <w:r w:rsidRPr="009B49AD">
              <w:rPr>
                <w:rFonts w:cs="Arial"/>
                <w:sz w:val="15"/>
                <w:szCs w:val="15"/>
              </w:rPr>
              <w:t>Neuhradená strata minulých rokov</w:t>
            </w:r>
          </w:p>
        </w:tc>
        <w:tc>
          <w:tcPr>
            <w:tcW w:w="622" w:type="pct"/>
            <w:tcBorders>
              <w:top w:val="nil"/>
              <w:left w:val="nil"/>
              <w:bottom w:val="nil"/>
              <w:right w:val="nil"/>
            </w:tcBorders>
            <w:shd w:val="clear" w:color="auto" w:fill="auto"/>
            <w:vAlign w:val="bottom"/>
          </w:tcPr>
          <w:p w14:paraId="28A91764" w14:textId="77777777" w:rsidR="0063314E" w:rsidRPr="009B49AD" w:rsidRDefault="0063314E" w:rsidP="00B13414">
            <w:pPr>
              <w:jc w:val="right"/>
              <w:rPr>
                <w:rFonts w:cs="Arial"/>
                <w:sz w:val="15"/>
                <w:szCs w:val="15"/>
              </w:rPr>
            </w:pPr>
            <w:r>
              <w:rPr>
                <w:rFonts w:cs="Arial"/>
                <w:sz w:val="15"/>
                <w:szCs w:val="15"/>
              </w:rPr>
              <w:t>-</w:t>
            </w:r>
          </w:p>
        </w:tc>
        <w:tc>
          <w:tcPr>
            <w:tcW w:w="623" w:type="pct"/>
            <w:tcBorders>
              <w:top w:val="nil"/>
              <w:left w:val="nil"/>
              <w:bottom w:val="nil"/>
              <w:right w:val="nil"/>
            </w:tcBorders>
            <w:shd w:val="clear" w:color="auto" w:fill="auto"/>
            <w:vAlign w:val="bottom"/>
          </w:tcPr>
          <w:p w14:paraId="79F30CF9"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C45AEC1"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184E1D86"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07CF5774"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5149F599" w14:textId="77777777" w:rsidTr="00B13414">
        <w:tc>
          <w:tcPr>
            <w:tcW w:w="2102" w:type="pct"/>
            <w:tcBorders>
              <w:top w:val="nil"/>
              <w:left w:val="nil"/>
              <w:bottom w:val="nil"/>
              <w:right w:val="nil"/>
            </w:tcBorders>
            <w:shd w:val="clear" w:color="auto" w:fill="auto"/>
            <w:vAlign w:val="center"/>
            <w:hideMark/>
          </w:tcPr>
          <w:p w14:paraId="0A788C19" w14:textId="77777777" w:rsidR="0063314E" w:rsidRPr="009B49AD" w:rsidRDefault="0063314E" w:rsidP="00B13414">
            <w:pPr>
              <w:ind w:left="176" w:hanging="176"/>
              <w:jc w:val="left"/>
              <w:rPr>
                <w:rFonts w:cs="Arial"/>
                <w:sz w:val="15"/>
                <w:szCs w:val="15"/>
              </w:rPr>
            </w:pPr>
            <w:r w:rsidRPr="009B49AD">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tcPr>
          <w:p w14:paraId="4DA3626A" w14:textId="77777777" w:rsidR="0063314E" w:rsidRPr="009B49AD" w:rsidRDefault="0063314E" w:rsidP="00B13414">
            <w:pPr>
              <w:ind w:right="-57"/>
              <w:jc w:val="right"/>
              <w:rPr>
                <w:rFonts w:cs="Arial"/>
                <w:sz w:val="15"/>
                <w:szCs w:val="15"/>
              </w:rPr>
            </w:pPr>
            <w:r w:rsidRPr="00463190">
              <w:rPr>
                <w:rFonts w:cs="Arial"/>
                <w:sz w:val="15"/>
                <w:szCs w:val="15"/>
              </w:rPr>
              <w:t>(</w:t>
            </w:r>
            <w:r>
              <w:rPr>
                <w:rFonts w:cs="Arial"/>
                <w:sz w:val="15"/>
                <w:szCs w:val="15"/>
              </w:rPr>
              <w:t>233 670</w:t>
            </w:r>
            <w:r w:rsidRPr="00463190">
              <w:rPr>
                <w:rFonts w:cs="Arial"/>
                <w:sz w:val="15"/>
                <w:szCs w:val="15"/>
              </w:rPr>
              <w:t>)</w:t>
            </w:r>
          </w:p>
        </w:tc>
        <w:tc>
          <w:tcPr>
            <w:tcW w:w="623" w:type="pct"/>
            <w:tcBorders>
              <w:top w:val="nil"/>
              <w:left w:val="nil"/>
              <w:bottom w:val="nil"/>
              <w:right w:val="nil"/>
            </w:tcBorders>
            <w:shd w:val="clear" w:color="auto" w:fill="auto"/>
            <w:vAlign w:val="bottom"/>
          </w:tcPr>
          <w:p w14:paraId="1003535A" w14:textId="77777777" w:rsidR="0063314E" w:rsidRPr="009B49AD" w:rsidRDefault="0063314E" w:rsidP="00B13414">
            <w:pPr>
              <w:jc w:val="right"/>
              <w:rPr>
                <w:rFonts w:cs="Arial"/>
                <w:sz w:val="15"/>
                <w:szCs w:val="15"/>
              </w:rPr>
            </w:pPr>
            <w:r>
              <w:rPr>
                <w:rFonts w:cs="Arial"/>
                <w:sz w:val="15"/>
                <w:szCs w:val="15"/>
              </w:rPr>
              <w:t>233 670</w:t>
            </w:r>
          </w:p>
        </w:tc>
        <w:tc>
          <w:tcPr>
            <w:tcW w:w="535" w:type="pct"/>
            <w:tcBorders>
              <w:top w:val="nil"/>
              <w:left w:val="nil"/>
              <w:bottom w:val="nil"/>
              <w:right w:val="nil"/>
            </w:tcBorders>
            <w:shd w:val="clear" w:color="auto" w:fill="auto"/>
            <w:vAlign w:val="bottom"/>
          </w:tcPr>
          <w:p w14:paraId="6AA16B2D" w14:textId="77777777" w:rsidR="0063314E" w:rsidRPr="009B49AD" w:rsidRDefault="0063314E" w:rsidP="00B13414">
            <w:pPr>
              <w:ind w:right="-57"/>
              <w:jc w:val="right"/>
              <w:rPr>
                <w:rFonts w:cs="Arial"/>
                <w:sz w:val="15"/>
                <w:szCs w:val="15"/>
              </w:rPr>
            </w:pPr>
            <w:r>
              <w:rPr>
                <w:rFonts w:cs="Arial"/>
                <w:sz w:val="15"/>
                <w:szCs w:val="15"/>
              </w:rPr>
              <w:t>(98 313)</w:t>
            </w:r>
          </w:p>
        </w:tc>
        <w:tc>
          <w:tcPr>
            <w:tcW w:w="556" w:type="pct"/>
            <w:tcBorders>
              <w:top w:val="nil"/>
              <w:left w:val="nil"/>
              <w:bottom w:val="nil"/>
              <w:right w:val="nil"/>
            </w:tcBorders>
            <w:shd w:val="clear" w:color="auto" w:fill="auto"/>
            <w:vAlign w:val="bottom"/>
          </w:tcPr>
          <w:p w14:paraId="4D998220" w14:textId="77777777" w:rsidR="0063314E" w:rsidRPr="009B49AD" w:rsidRDefault="0063314E" w:rsidP="00B13414">
            <w:pPr>
              <w:ind w:right="-57"/>
              <w:jc w:val="right"/>
              <w:rPr>
                <w:rFonts w:cs="Arial"/>
                <w:sz w:val="15"/>
                <w:szCs w:val="15"/>
              </w:rPr>
            </w:pPr>
          </w:p>
        </w:tc>
        <w:tc>
          <w:tcPr>
            <w:tcW w:w="562" w:type="pct"/>
            <w:tcBorders>
              <w:top w:val="nil"/>
              <w:left w:val="nil"/>
              <w:bottom w:val="nil"/>
              <w:right w:val="nil"/>
            </w:tcBorders>
            <w:shd w:val="clear" w:color="auto" w:fill="auto"/>
            <w:vAlign w:val="bottom"/>
          </w:tcPr>
          <w:p w14:paraId="1521EB3B" w14:textId="77777777" w:rsidR="0063314E" w:rsidRPr="009B49AD" w:rsidRDefault="0063314E" w:rsidP="00B13414">
            <w:pPr>
              <w:ind w:right="-57"/>
              <w:jc w:val="right"/>
              <w:rPr>
                <w:rFonts w:cs="Arial"/>
                <w:sz w:val="15"/>
                <w:szCs w:val="15"/>
              </w:rPr>
            </w:pPr>
            <w:r>
              <w:rPr>
                <w:rFonts w:cs="Arial"/>
                <w:sz w:val="15"/>
                <w:szCs w:val="15"/>
              </w:rPr>
              <w:t>(98 313)</w:t>
            </w:r>
          </w:p>
        </w:tc>
      </w:tr>
      <w:tr w:rsidR="0063314E" w:rsidRPr="009B49AD" w14:paraId="573CA486" w14:textId="77777777" w:rsidTr="00B13414">
        <w:tc>
          <w:tcPr>
            <w:tcW w:w="2102" w:type="pct"/>
            <w:tcBorders>
              <w:top w:val="nil"/>
              <w:left w:val="nil"/>
              <w:bottom w:val="nil"/>
              <w:right w:val="nil"/>
            </w:tcBorders>
            <w:shd w:val="clear" w:color="auto" w:fill="auto"/>
            <w:vAlign w:val="center"/>
            <w:hideMark/>
          </w:tcPr>
          <w:p w14:paraId="1D5FCD25" w14:textId="77777777" w:rsidR="0063314E" w:rsidRPr="009B49AD" w:rsidRDefault="0063314E" w:rsidP="00B13414">
            <w:pPr>
              <w:ind w:left="176" w:hanging="176"/>
              <w:jc w:val="left"/>
              <w:rPr>
                <w:rFonts w:cs="Arial"/>
                <w:sz w:val="15"/>
                <w:szCs w:val="15"/>
              </w:rPr>
            </w:pPr>
            <w:r w:rsidRPr="009B49AD">
              <w:rPr>
                <w:rFonts w:cs="Arial"/>
                <w:sz w:val="15"/>
                <w:szCs w:val="15"/>
              </w:rPr>
              <w:t>Vyplatené dividendy</w:t>
            </w:r>
          </w:p>
        </w:tc>
        <w:tc>
          <w:tcPr>
            <w:tcW w:w="622" w:type="pct"/>
            <w:tcBorders>
              <w:top w:val="nil"/>
              <w:left w:val="nil"/>
              <w:bottom w:val="nil"/>
              <w:right w:val="nil"/>
            </w:tcBorders>
            <w:shd w:val="clear" w:color="auto" w:fill="auto"/>
            <w:vAlign w:val="bottom"/>
          </w:tcPr>
          <w:p w14:paraId="7F4DC0C1" w14:textId="77777777" w:rsidR="0063314E" w:rsidRPr="009B49AD" w:rsidRDefault="0063314E" w:rsidP="00B13414">
            <w:pPr>
              <w:jc w:val="right"/>
              <w:rPr>
                <w:rFonts w:cs="Arial"/>
                <w:sz w:val="15"/>
                <w:szCs w:val="15"/>
              </w:rPr>
            </w:pPr>
            <w:r w:rsidRPr="00F5344D">
              <w:rPr>
                <w:rFonts w:cs="Arial"/>
                <w:sz w:val="15"/>
                <w:szCs w:val="15"/>
              </w:rPr>
              <w:t>-</w:t>
            </w:r>
          </w:p>
        </w:tc>
        <w:tc>
          <w:tcPr>
            <w:tcW w:w="623" w:type="pct"/>
            <w:tcBorders>
              <w:top w:val="nil"/>
              <w:left w:val="nil"/>
              <w:bottom w:val="nil"/>
              <w:right w:val="nil"/>
            </w:tcBorders>
            <w:shd w:val="clear" w:color="auto" w:fill="auto"/>
            <w:vAlign w:val="bottom"/>
          </w:tcPr>
          <w:p w14:paraId="64E8B4C8"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E6C427C"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2A3F631E"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5CCA4818"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668C231C" w14:textId="77777777" w:rsidTr="00B13414">
        <w:tc>
          <w:tcPr>
            <w:tcW w:w="2102" w:type="pct"/>
            <w:tcBorders>
              <w:top w:val="nil"/>
              <w:left w:val="nil"/>
              <w:bottom w:val="nil"/>
              <w:right w:val="nil"/>
            </w:tcBorders>
            <w:shd w:val="clear" w:color="auto" w:fill="auto"/>
            <w:vAlign w:val="center"/>
            <w:hideMark/>
          </w:tcPr>
          <w:p w14:paraId="4C80806C" w14:textId="77777777" w:rsidR="0063314E" w:rsidRPr="009B49AD" w:rsidRDefault="0063314E" w:rsidP="00B13414">
            <w:pPr>
              <w:ind w:left="176" w:hanging="176"/>
              <w:jc w:val="left"/>
              <w:rPr>
                <w:rFonts w:cs="Arial"/>
                <w:sz w:val="15"/>
                <w:szCs w:val="15"/>
              </w:rPr>
            </w:pPr>
            <w:r w:rsidRPr="009B49AD">
              <w:rPr>
                <w:rFonts w:cs="Arial"/>
                <w:sz w:val="15"/>
                <w:szCs w:val="15"/>
              </w:rPr>
              <w:t>Ostatné položky vlastného imania</w:t>
            </w:r>
          </w:p>
        </w:tc>
        <w:tc>
          <w:tcPr>
            <w:tcW w:w="622" w:type="pct"/>
            <w:tcBorders>
              <w:top w:val="nil"/>
              <w:left w:val="nil"/>
              <w:bottom w:val="nil"/>
              <w:right w:val="nil"/>
            </w:tcBorders>
            <w:shd w:val="clear" w:color="auto" w:fill="auto"/>
            <w:vAlign w:val="bottom"/>
          </w:tcPr>
          <w:p w14:paraId="78CB7D9B" w14:textId="77777777" w:rsidR="0063314E" w:rsidRPr="009B49AD" w:rsidRDefault="0063314E" w:rsidP="00B13414">
            <w:pPr>
              <w:jc w:val="right"/>
              <w:rPr>
                <w:rFonts w:cs="Arial"/>
                <w:sz w:val="15"/>
                <w:szCs w:val="15"/>
              </w:rPr>
            </w:pPr>
            <w:r w:rsidRPr="00F5344D">
              <w:rPr>
                <w:rFonts w:cs="Arial"/>
                <w:sz w:val="15"/>
                <w:szCs w:val="15"/>
              </w:rPr>
              <w:t>-</w:t>
            </w:r>
          </w:p>
        </w:tc>
        <w:tc>
          <w:tcPr>
            <w:tcW w:w="623" w:type="pct"/>
            <w:tcBorders>
              <w:top w:val="nil"/>
              <w:left w:val="nil"/>
              <w:bottom w:val="nil"/>
              <w:right w:val="nil"/>
            </w:tcBorders>
            <w:shd w:val="clear" w:color="auto" w:fill="auto"/>
            <w:vAlign w:val="bottom"/>
          </w:tcPr>
          <w:p w14:paraId="319EA35D"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DEDEA99"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tcPr>
          <w:p w14:paraId="1B4DB1D2"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nil"/>
              <w:right w:val="nil"/>
            </w:tcBorders>
            <w:shd w:val="clear" w:color="auto" w:fill="auto"/>
            <w:vAlign w:val="bottom"/>
          </w:tcPr>
          <w:p w14:paraId="0EAB8EA6" w14:textId="77777777" w:rsidR="0063314E" w:rsidRPr="009B49AD" w:rsidRDefault="0063314E" w:rsidP="00B13414">
            <w:pPr>
              <w:jc w:val="right"/>
              <w:rPr>
                <w:rFonts w:cs="Arial"/>
                <w:sz w:val="15"/>
                <w:szCs w:val="15"/>
              </w:rPr>
            </w:pPr>
            <w:r>
              <w:rPr>
                <w:rFonts w:cs="Arial"/>
                <w:sz w:val="15"/>
                <w:szCs w:val="15"/>
              </w:rPr>
              <w:t>-</w:t>
            </w:r>
          </w:p>
        </w:tc>
      </w:tr>
      <w:tr w:rsidR="0063314E" w:rsidRPr="009B49AD" w14:paraId="5B53ACF4" w14:textId="77777777" w:rsidTr="00B13414">
        <w:tc>
          <w:tcPr>
            <w:tcW w:w="2102" w:type="pct"/>
            <w:tcBorders>
              <w:top w:val="nil"/>
              <w:left w:val="nil"/>
              <w:bottom w:val="single" w:sz="8" w:space="0" w:color="auto"/>
              <w:right w:val="nil"/>
            </w:tcBorders>
            <w:shd w:val="clear" w:color="auto" w:fill="auto"/>
            <w:vAlign w:val="center"/>
            <w:hideMark/>
          </w:tcPr>
          <w:p w14:paraId="292BDAD7" w14:textId="77777777" w:rsidR="0063314E" w:rsidRPr="009B49AD" w:rsidRDefault="0063314E" w:rsidP="00B13414">
            <w:pPr>
              <w:ind w:left="176" w:hanging="176"/>
              <w:jc w:val="left"/>
              <w:rPr>
                <w:rFonts w:cs="Arial"/>
                <w:sz w:val="15"/>
                <w:szCs w:val="15"/>
              </w:rPr>
            </w:pPr>
            <w:r w:rsidRPr="009B49AD">
              <w:rPr>
                <w:rFonts w:cs="Arial"/>
                <w:sz w:val="15"/>
                <w:szCs w:val="15"/>
              </w:rPr>
              <w:t xml:space="preserve">Účet 491 – Vlastné imanie fyzickej osoby – podnikateľa </w:t>
            </w:r>
          </w:p>
        </w:tc>
        <w:tc>
          <w:tcPr>
            <w:tcW w:w="622" w:type="pct"/>
            <w:tcBorders>
              <w:top w:val="nil"/>
              <w:left w:val="nil"/>
              <w:bottom w:val="single" w:sz="8" w:space="0" w:color="auto"/>
              <w:right w:val="nil"/>
            </w:tcBorders>
            <w:shd w:val="clear" w:color="auto" w:fill="auto"/>
            <w:vAlign w:val="bottom"/>
          </w:tcPr>
          <w:p w14:paraId="127732A4" w14:textId="77777777" w:rsidR="0063314E" w:rsidRPr="009B49AD" w:rsidRDefault="0063314E" w:rsidP="00B13414">
            <w:pPr>
              <w:jc w:val="right"/>
              <w:rPr>
                <w:rFonts w:cs="Arial"/>
                <w:sz w:val="15"/>
                <w:szCs w:val="15"/>
              </w:rPr>
            </w:pPr>
            <w:r w:rsidRPr="00F5344D">
              <w:rPr>
                <w:rFonts w:cs="Arial"/>
                <w:sz w:val="15"/>
                <w:szCs w:val="15"/>
              </w:rPr>
              <w:t>-</w:t>
            </w:r>
          </w:p>
        </w:tc>
        <w:tc>
          <w:tcPr>
            <w:tcW w:w="623" w:type="pct"/>
            <w:tcBorders>
              <w:top w:val="nil"/>
              <w:left w:val="nil"/>
              <w:bottom w:val="single" w:sz="8" w:space="0" w:color="auto"/>
              <w:right w:val="nil"/>
            </w:tcBorders>
            <w:shd w:val="clear" w:color="auto" w:fill="auto"/>
            <w:vAlign w:val="bottom"/>
          </w:tcPr>
          <w:p w14:paraId="01DE6A77" w14:textId="77777777" w:rsidR="0063314E" w:rsidRPr="009B49AD" w:rsidRDefault="0063314E" w:rsidP="00B13414">
            <w:pPr>
              <w:jc w:val="right"/>
              <w:rPr>
                <w:rFonts w:cs="Arial"/>
                <w:sz w:val="15"/>
                <w:szCs w:val="15"/>
              </w:rPr>
            </w:pPr>
            <w:r>
              <w:rPr>
                <w:rFonts w:cs="Arial"/>
                <w:sz w:val="15"/>
                <w:szCs w:val="15"/>
              </w:rPr>
              <w:t>-</w:t>
            </w:r>
          </w:p>
        </w:tc>
        <w:tc>
          <w:tcPr>
            <w:tcW w:w="535" w:type="pct"/>
            <w:tcBorders>
              <w:top w:val="nil"/>
              <w:left w:val="nil"/>
              <w:bottom w:val="single" w:sz="8" w:space="0" w:color="auto"/>
              <w:right w:val="nil"/>
            </w:tcBorders>
            <w:shd w:val="clear" w:color="auto" w:fill="auto"/>
            <w:vAlign w:val="bottom"/>
          </w:tcPr>
          <w:p w14:paraId="4CA70323" w14:textId="77777777" w:rsidR="0063314E" w:rsidRPr="009B49AD" w:rsidRDefault="0063314E" w:rsidP="00B13414">
            <w:pPr>
              <w:jc w:val="right"/>
              <w:rPr>
                <w:rFonts w:cs="Arial"/>
                <w:sz w:val="15"/>
                <w:szCs w:val="15"/>
              </w:rPr>
            </w:pPr>
            <w:r>
              <w:rPr>
                <w:rFonts w:cs="Arial"/>
                <w:sz w:val="15"/>
                <w:szCs w:val="15"/>
              </w:rPr>
              <w:t>-</w:t>
            </w:r>
          </w:p>
        </w:tc>
        <w:tc>
          <w:tcPr>
            <w:tcW w:w="556" w:type="pct"/>
            <w:tcBorders>
              <w:top w:val="nil"/>
              <w:left w:val="nil"/>
              <w:bottom w:val="single" w:sz="8" w:space="0" w:color="auto"/>
              <w:right w:val="nil"/>
            </w:tcBorders>
            <w:shd w:val="clear" w:color="auto" w:fill="auto"/>
            <w:vAlign w:val="bottom"/>
          </w:tcPr>
          <w:p w14:paraId="3E30407E" w14:textId="77777777" w:rsidR="0063314E" w:rsidRPr="009B49AD" w:rsidRDefault="0063314E" w:rsidP="00B13414">
            <w:pPr>
              <w:jc w:val="right"/>
              <w:rPr>
                <w:rFonts w:cs="Arial"/>
                <w:sz w:val="15"/>
                <w:szCs w:val="15"/>
              </w:rPr>
            </w:pPr>
            <w:r>
              <w:rPr>
                <w:rFonts w:cs="Arial"/>
                <w:sz w:val="15"/>
                <w:szCs w:val="15"/>
              </w:rPr>
              <w:t>-</w:t>
            </w:r>
          </w:p>
        </w:tc>
        <w:tc>
          <w:tcPr>
            <w:tcW w:w="562" w:type="pct"/>
            <w:tcBorders>
              <w:top w:val="nil"/>
              <w:left w:val="nil"/>
              <w:bottom w:val="single" w:sz="8" w:space="0" w:color="auto"/>
              <w:right w:val="nil"/>
            </w:tcBorders>
            <w:shd w:val="clear" w:color="auto" w:fill="auto"/>
            <w:vAlign w:val="bottom"/>
          </w:tcPr>
          <w:p w14:paraId="5C26E608" w14:textId="77777777" w:rsidR="0063314E" w:rsidRPr="009B49AD" w:rsidRDefault="0063314E" w:rsidP="00B13414">
            <w:pPr>
              <w:jc w:val="right"/>
              <w:rPr>
                <w:rFonts w:cs="Arial"/>
                <w:sz w:val="15"/>
                <w:szCs w:val="15"/>
              </w:rPr>
            </w:pPr>
            <w:r>
              <w:rPr>
                <w:rFonts w:cs="Arial"/>
                <w:sz w:val="15"/>
                <w:szCs w:val="15"/>
              </w:rPr>
              <w:t>-</w:t>
            </w:r>
          </w:p>
        </w:tc>
      </w:tr>
    </w:tbl>
    <w:p w14:paraId="2ABEB943" w14:textId="77777777" w:rsidR="0063314E" w:rsidRDefault="0063314E" w:rsidP="0091458C">
      <w:pPr>
        <w:rPr>
          <w:snapToGrid w:val="0"/>
          <w:color w:val="000000"/>
          <w:u w:val="single"/>
          <w:lang w:eastAsia="sk-SK"/>
        </w:rPr>
      </w:pPr>
    </w:p>
    <w:p w14:paraId="19479521" w14:textId="77777777" w:rsidR="00BB4393" w:rsidRDefault="00BB4393" w:rsidP="00277161">
      <w:pPr>
        <w:rPr>
          <w:snapToGrid w:val="0"/>
          <w:lang w:eastAsia="sk-SK"/>
        </w:rPr>
      </w:pPr>
    </w:p>
    <w:p w14:paraId="6A30C32A" w14:textId="77777777" w:rsidR="00A94FC4" w:rsidRPr="001E18E5" w:rsidRDefault="00A27926" w:rsidP="00277161">
      <w:pPr>
        <w:rPr>
          <w:snapToGrid w:val="0"/>
          <w:color w:val="FF0000"/>
          <w:lang w:eastAsia="sk-SK"/>
        </w:rPr>
      </w:pPr>
      <w:r w:rsidRPr="009B49AD">
        <w:rPr>
          <w:snapToGrid w:val="0"/>
          <w:lang w:eastAsia="sk-SK"/>
        </w:rPr>
        <w:t xml:space="preserve">Presun 2 000 000 </w:t>
      </w:r>
      <w:r w:rsidR="002852B1" w:rsidRPr="009B49AD">
        <w:rPr>
          <w:snapToGrid w:val="0"/>
          <w:lang w:eastAsia="sk-SK"/>
        </w:rPr>
        <w:t>EUR</w:t>
      </w:r>
      <w:r w:rsidRPr="009B49AD">
        <w:rPr>
          <w:snapToGrid w:val="0"/>
          <w:lang w:eastAsia="sk-SK"/>
        </w:rPr>
        <w:t xml:space="preserve"> do ostatných kapitálových fondov bol realizovaný formou zápočtu pohľadávky spoločníka na základe rozhodnutia mimoriadne</w:t>
      </w:r>
      <w:r w:rsidR="002852B1" w:rsidRPr="009B49AD">
        <w:rPr>
          <w:snapToGrid w:val="0"/>
          <w:lang w:eastAsia="sk-SK"/>
        </w:rPr>
        <w:t xml:space="preserve">ho valného zhromaždenia zo dňa </w:t>
      </w:r>
      <w:r w:rsidRPr="009B49AD">
        <w:rPr>
          <w:snapToGrid w:val="0"/>
          <w:lang w:eastAsia="sk-SK"/>
        </w:rPr>
        <w:t>7.</w:t>
      </w:r>
      <w:r w:rsidR="002852B1" w:rsidRPr="009B49AD">
        <w:rPr>
          <w:snapToGrid w:val="0"/>
          <w:lang w:eastAsia="sk-SK"/>
        </w:rPr>
        <w:t xml:space="preserve"> decembra </w:t>
      </w:r>
      <w:r w:rsidRPr="009B49AD">
        <w:rPr>
          <w:snapToGrid w:val="0"/>
          <w:lang w:eastAsia="sk-SK"/>
        </w:rPr>
        <w:t>2015, ako nenávratné plnenie nad rámec vkladov spoločníkov podľa znenia spoločenskej zmluvy, bez vplyvu na výšku vkladov do základného imania, na veľkosť obchodných podielov.</w:t>
      </w:r>
      <w:r w:rsidR="00A94FC4" w:rsidRPr="001E18E5">
        <w:rPr>
          <w:snapToGrid w:val="0"/>
          <w:color w:val="FF0000"/>
          <w:lang w:eastAsia="sk-SK"/>
        </w:rPr>
        <w:t xml:space="preserve"> </w:t>
      </w:r>
    </w:p>
    <w:p w14:paraId="2A55081F" w14:textId="77777777" w:rsidR="007E1C5A" w:rsidRPr="001E18E5" w:rsidRDefault="007E1C5A">
      <w:pPr>
        <w:jc w:val="left"/>
        <w:rPr>
          <w:rFonts w:cs="Arial"/>
          <w:b/>
          <w:bCs/>
          <w:caps/>
          <w:kern w:val="32"/>
          <w:sz w:val="18"/>
          <w:szCs w:val="32"/>
          <w:u w:val="single"/>
        </w:rPr>
      </w:pPr>
      <w:r w:rsidRPr="001E18E5">
        <w:br w:type="page"/>
      </w:r>
    </w:p>
    <w:p w14:paraId="1B254B15" w14:textId="77777777" w:rsidR="001E2635" w:rsidRPr="001E18E5" w:rsidRDefault="001E2635" w:rsidP="00277161">
      <w:pPr>
        <w:pStyle w:val="Heading1"/>
      </w:pPr>
      <w:r w:rsidRPr="001E18E5">
        <w:lastRenderedPageBreak/>
        <w:t>PREHĽAD PEŇAŽNÝCH TOKOV</w:t>
      </w:r>
    </w:p>
    <w:p w14:paraId="00BE127D" w14:textId="77777777" w:rsidR="001E2635" w:rsidRPr="001E18E5" w:rsidRDefault="001E2635" w:rsidP="00277161">
      <w:pPr>
        <w:rPr>
          <w:snapToGrid w:val="0"/>
          <w:color w:val="000000"/>
          <w:u w:val="single"/>
          <w:lang w:eastAsia="sk-SK"/>
        </w:rPr>
      </w:pPr>
    </w:p>
    <w:p w14:paraId="16D7FF2F" w14:textId="77777777" w:rsidR="001E2635" w:rsidRPr="001E18E5" w:rsidRDefault="001E2635" w:rsidP="00277161">
      <w:pPr>
        <w:rPr>
          <w:snapToGrid w:val="0"/>
          <w:color w:val="000000"/>
          <w:lang w:eastAsia="sk-SK"/>
        </w:rPr>
      </w:pPr>
      <w:r w:rsidRPr="001E18E5">
        <w:rPr>
          <w:snapToGrid w:val="0"/>
          <w:color w:val="000000"/>
          <w:lang w:eastAsia="sk-SK"/>
        </w:rPr>
        <w:t>Prehľad peňažných tokov je uvedený v prílohe, tabuľka č. 1.</w:t>
      </w:r>
    </w:p>
    <w:p w14:paraId="77656345" w14:textId="77777777" w:rsidR="001E2635" w:rsidRPr="001E18E5" w:rsidRDefault="001E2635" w:rsidP="00277161">
      <w:pPr>
        <w:rPr>
          <w:snapToGrid w:val="0"/>
          <w:lang w:eastAsia="sk-SK"/>
        </w:rPr>
      </w:pPr>
    </w:p>
    <w:p w14:paraId="079E586D" w14:textId="77777777" w:rsidR="001E2635" w:rsidRPr="001E18E5" w:rsidRDefault="001E2635" w:rsidP="00277161">
      <w:pPr>
        <w:rPr>
          <w:snapToGrid w:val="0"/>
          <w:lang w:eastAsia="sk-SK"/>
        </w:rPr>
      </w:pPr>
      <w:r w:rsidRPr="001E18E5">
        <w:rPr>
          <w:snapToGrid w:val="0"/>
          <w:lang w:eastAsia="sk-SK"/>
        </w:rPr>
        <w:t>Peňažné prostriedky sú peňažné hotovosti, ekvivalenty peňažných hotovostí, peňažné prostriedky na bežných účtoch v bankách, kontokorentný účet a časť zostatku účtu „Peniaze na ceste“.</w:t>
      </w:r>
    </w:p>
    <w:p w14:paraId="60B2FD53" w14:textId="77777777" w:rsidR="001E2635" w:rsidRPr="001E18E5" w:rsidRDefault="001E2635" w:rsidP="00277161">
      <w:pPr>
        <w:rPr>
          <w:snapToGrid w:val="0"/>
          <w:lang w:eastAsia="sk-SK"/>
        </w:rPr>
      </w:pPr>
    </w:p>
    <w:p w14:paraId="4DAD4E0A" w14:textId="77777777" w:rsidR="001E2635" w:rsidRPr="001E18E5" w:rsidRDefault="001E2635" w:rsidP="00277161">
      <w:r w:rsidRPr="001E18E5">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C97BD43" w14:textId="77777777" w:rsidR="001E2635" w:rsidRPr="001E18E5" w:rsidRDefault="001E2635" w:rsidP="00277161">
      <w:pPr>
        <w:rPr>
          <w:snapToGrid w:val="0"/>
          <w:lang w:eastAsia="sk-SK"/>
        </w:rPr>
      </w:pPr>
    </w:p>
    <w:p w14:paraId="34446ED5" w14:textId="77777777" w:rsidR="001E2635" w:rsidRPr="001E18E5" w:rsidRDefault="001E2635" w:rsidP="00277161">
      <w:pPr>
        <w:rPr>
          <w:snapToGrid w:val="0"/>
        </w:rPr>
      </w:pPr>
      <w:r w:rsidRPr="001E18E5">
        <w:rPr>
          <w:snapToGrid w:val="0"/>
        </w:rPr>
        <w:t>Štruktúra peňažných prostriedkov a peňažných ekvivalentov:</w:t>
      </w:r>
    </w:p>
    <w:p w14:paraId="405CC3C3" w14:textId="77777777" w:rsidR="00277161" w:rsidRPr="001E18E5" w:rsidRDefault="00277161" w:rsidP="00277161">
      <w:pPr>
        <w:rPr>
          <w:snapToGrid w:val="0"/>
        </w:rPr>
      </w:pPr>
      <w:bookmarkStart w:id="40" w:name="T_breakdown_of_cash"/>
      <w:r w:rsidRPr="001E18E5">
        <w:rPr>
          <w:snapToGrid w:val="0"/>
        </w:rPr>
        <w:t xml:space="preserve"> </w:t>
      </w:r>
    </w:p>
    <w:tbl>
      <w:tblPr>
        <w:tblW w:w="5000" w:type="pct"/>
        <w:tblLook w:val="04A0" w:firstRow="1" w:lastRow="0" w:firstColumn="1" w:lastColumn="0" w:noHBand="0" w:noVBand="1"/>
      </w:tblPr>
      <w:tblGrid>
        <w:gridCol w:w="4894"/>
        <w:gridCol w:w="965"/>
        <w:gridCol w:w="1606"/>
        <w:gridCol w:w="1606"/>
      </w:tblGrid>
      <w:tr w:rsidR="00277161" w:rsidRPr="001E18E5" w14:paraId="424C3342" w14:textId="77777777" w:rsidTr="00BB4393">
        <w:tc>
          <w:tcPr>
            <w:tcW w:w="2698" w:type="pct"/>
            <w:tcBorders>
              <w:top w:val="single" w:sz="8" w:space="0" w:color="auto"/>
              <w:left w:val="nil"/>
              <w:bottom w:val="nil"/>
              <w:right w:val="nil"/>
            </w:tcBorders>
            <w:shd w:val="clear" w:color="auto" w:fill="auto"/>
            <w:vAlign w:val="center"/>
            <w:hideMark/>
          </w:tcPr>
          <w:p w14:paraId="41CED646" w14:textId="77777777" w:rsidR="00277161" w:rsidRPr="001E18E5" w:rsidRDefault="00277161" w:rsidP="00277161">
            <w:pPr>
              <w:jc w:val="left"/>
              <w:rPr>
                <w:rFonts w:cs="Arial"/>
                <w:b/>
                <w:bCs/>
                <w:i/>
                <w:iCs/>
                <w:sz w:val="15"/>
                <w:szCs w:val="15"/>
              </w:rPr>
            </w:pPr>
            <w:bookmarkStart w:id="41" w:name="RANGE!B12:E19"/>
            <w:r w:rsidRPr="001E18E5">
              <w:rPr>
                <w:rFonts w:cs="Arial"/>
                <w:b/>
                <w:bCs/>
                <w:i/>
                <w:iCs/>
                <w:sz w:val="15"/>
                <w:szCs w:val="15"/>
              </w:rPr>
              <w:t>Položka</w:t>
            </w:r>
            <w:bookmarkEnd w:id="41"/>
          </w:p>
        </w:tc>
        <w:tc>
          <w:tcPr>
            <w:tcW w:w="532" w:type="pct"/>
            <w:tcBorders>
              <w:top w:val="single" w:sz="8" w:space="0" w:color="auto"/>
              <w:left w:val="nil"/>
              <w:bottom w:val="nil"/>
              <w:right w:val="nil"/>
            </w:tcBorders>
            <w:shd w:val="clear" w:color="auto" w:fill="auto"/>
            <w:vAlign w:val="center"/>
            <w:hideMark/>
          </w:tcPr>
          <w:p w14:paraId="36FF0B61" w14:textId="77777777" w:rsidR="00277161" w:rsidRPr="001E18E5" w:rsidRDefault="00277161" w:rsidP="00277161">
            <w:pPr>
              <w:jc w:val="center"/>
              <w:rPr>
                <w:rFonts w:cs="Arial"/>
                <w:b/>
                <w:bCs/>
                <w:i/>
                <w:iCs/>
                <w:sz w:val="15"/>
                <w:szCs w:val="15"/>
              </w:rPr>
            </w:pPr>
            <w:r w:rsidRPr="001E18E5">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hideMark/>
          </w:tcPr>
          <w:p w14:paraId="71645ACE" w14:textId="7BF5C672" w:rsidR="00277161" w:rsidRPr="001E18E5" w:rsidRDefault="00277161">
            <w:pPr>
              <w:jc w:val="center"/>
              <w:rPr>
                <w:rFonts w:cs="Arial"/>
                <w:b/>
                <w:bCs/>
                <w:i/>
                <w:iCs/>
                <w:sz w:val="15"/>
                <w:szCs w:val="15"/>
              </w:rPr>
            </w:pPr>
            <w:r w:rsidRPr="001E18E5">
              <w:rPr>
                <w:rFonts w:cs="Arial"/>
                <w:b/>
                <w:bCs/>
                <w:i/>
                <w:iCs/>
                <w:sz w:val="15"/>
                <w:szCs w:val="15"/>
              </w:rPr>
              <w:t>31.12.</w:t>
            </w:r>
            <w:r w:rsidR="0063314E" w:rsidRPr="001E18E5">
              <w:rPr>
                <w:rFonts w:cs="Arial"/>
                <w:b/>
                <w:bCs/>
                <w:i/>
                <w:iCs/>
                <w:sz w:val="15"/>
                <w:szCs w:val="15"/>
              </w:rPr>
              <w:t>20</w:t>
            </w:r>
            <w:r w:rsidR="0063314E">
              <w:rPr>
                <w:rFonts w:cs="Arial"/>
                <w:b/>
                <w:bCs/>
                <w:i/>
                <w:iCs/>
                <w:sz w:val="15"/>
                <w:szCs w:val="15"/>
              </w:rPr>
              <w:t>22</w:t>
            </w:r>
          </w:p>
        </w:tc>
        <w:tc>
          <w:tcPr>
            <w:tcW w:w="885" w:type="pct"/>
            <w:tcBorders>
              <w:top w:val="single" w:sz="8" w:space="0" w:color="auto"/>
              <w:left w:val="nil"/>
              <w:bottom w:val="nil"/>
              <w:right w:val="nil"/>
            </w:tcBorders>
            <w:shd w:val="clear" w:color="auto" w:fill="auto"/>
            <w:vAlign w:val="center"/>
            <w:hideMark/>
          </w:tcPr>
          <w:p w14:paraId="31FC977C" w14:textId="6B70CC13" w:rsidR="00277161" w:rsidRPr="001E18E5" w:rsidRDefault="00277161">
            <w:pPr>
              <w:jc w:val="center"/>
              <w:rPr>
                <w:rFonts w:cs="Arial"/>
                <w:b/>
                <w:bCs/>
                <w:i/>
                <w:iCs/>
                <w:sz w:val="15"/>
                <w:szCs w:val="15"/>
              </w:rPr>
            </w:pPr>
            <w:r w:rsidRPr="001E18E5">
              <w:rPr>
                <w:rFonts w:cs="Arial"/>
                <w:b/>
                <w:bCs/>
                <w:i/>
                <w:iCs/>
                <w:sz w:val="15"/>
                <w:szCs w:val="15"/>
              </w:rPr>
              <w:t>31.12.</w:t>
            </w:r>
            <w:r w:rsidR="0063314E" w:rsidRPr="001E18E5">
              <w:rPr>
                <w:rFonts w:cs="Arial"/>
                <w:b/>
                <w:bCs/>
                <w:i/>
                <w:iCs/>
                <w:sz w:val="15"/>
                <w:szCs w:val="15"/>
              </w:rPr>
              <w:t>20</w:t>
            </w:r>
            <w:r w:rsidR="0063314E">
              <w:rPr>
                <w:rFonts w:cs="Arial"/>
                <w:b/>
                <w:bCs/>
                <w:i/>
                <w:iCs/>
                <w:sz w:val="15"/>
                <w:szCs w:val="15"/>
              </w:rPr>
              <w:t>21</w:t>
            </w:r>
          </w:p>
        </w:tc>
      </w:tr>
      <w:tr w:rsidR="0063314E" w:rsidRPr="001E18E5" w14:paraId="390E0995" w14:textId="77777777" w:rsidTr="00BB4393">
        <w:tc>
          <w:tcPr>
            <w:tcW w:w="2698" w:type="pct"/>
            <w:tcBorders>
              <w:top w:val="single" w:sz="4" w:space="0" w:color="auto"/>
              <w:left w:val="nil"/>
              <w:bottom w:val="nil"/>
              <w:right w:val="nil"/>
            </w:tcBorders>
            <w:shd w:val="clear" w:color="auto" w:fill="auto"/>
            <w:vAlign w:val="center"/>
            <w:hideMark/>
          </w:tcPr>
          <w:p w14:paraId="00574233" w14:textId="77777777" w:rsidR="0063314E" w:rsidRPr="001E18E5" w:rsidRDefault="0063314E" w:rsidP="0063314E">
            <w:pPr>
              <w:rPr>
                <w:rFonts w:cs="Arial"/>
                <w:sz w:val="15"/>
                <w:szCs w:val="15"/>
              </w:rPr>
            </w:pPr>
            <w:r w:rsidRPr="001E18E5">
              <w:rPr>
                <w:rFonts w:cs="Arial"/>
                <w:sz w:val="15"/>
                <w:szCs w:val="15"/>
              </w:rPr>
              <w:t>Peniaze</w:t>
            </w:r>
          </w:p>
        </w:tc>
        <w:tc>
          <w:tcPr>
            <w:tcW w:w="532" w:type="pct"/>
            <w:tcBorders>
              <w:top w:val="single" w:sz="4" w:space="0" w:color="auto"/>
              <w:left w:val="nil"/>
              <w:bottom w:val="nil"/>
              <w:right w:val="nil"/>
            </w:tcBorders>
            <w:shd w:val="clear" w:color="auto" w:fill="auto"/>
            <w:vAlign w:val="center"/>
            <w:hideMark/>
          </w:tcPr>
          <w:p w14:paraId="2E933C20" w14:textId="77777777" w:rsidR="0063314E" w:rsidRPr="001E18E5" w:rsidRDefault="0063314E" w:rsidP="0063314E">
            <w:pPr>
              <w:jc w:val="center"/>
              <w:rPr>
                <w:rFonts w:cs="Arial"/>
                <w:sz w:val="15"/>
                <w:szCs w:val="15"/>
              </w:rPr>
            </w:pPr>
            <w:r w:rsidRPr="001E18E5">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617667CC" w14:textId="6151E225" w:rsidR="0063314E" w:rsidRPr="001E18E5" w:rsidRDefault="002B2816" w:rsidP="0063314E">
            <w:pPr>
              <w:jc w:val="right"/>
              <w:rPr>
                <w:rFonts w:cs="Arial"/>
                <w:sz w:val="15"/>
                <w:szCs w:val="15"/>
              </w:rPr>
            </w:pPr>
            <w:r>
              <w:rPr>
                <w:rFonts w:cs="Arial"/>
                <w:sz w:val="15"/>
                <w:szCs w:val="15"/>
              </w:rPr>
              <w:t>10 162</w:t>
            </w:r>
          </w:p>
        </w:tc>
        <w:tc>
          <w:tcPr>
            <w:tcW w:w="885" w:type="pct"/>
            <w:tcBorders>
              <w:top w:val="single" w:sz="4" w:space="0" w:color="auto"/>
              <w:left w:val="nil"/>
              <w:bottom w:val="nil"/>
              <w:right w:val="nil"/>
            </w:tcBorders>
            <w:shd w:val="clear" w:color="auto" w:fill="auto"/>
            <w:vAlign w:val="center"/>
            <w:hideMark/>
          </w:tcPr>
          <w:p w14:paraId="1678F2F9" w14:textId="2BB7077A" w:rsidR="0063314E" w:rsidRPr="001E18E5" w:rsidRDefault="0063314E" w:rsidP="0063314E">
            <w:pPr>
              <w:jc w:val="right"/>
              <w:rPr>
                <w:rFonts w:cs="Arial"/>
                <w:sz w:val="15"/>
                <w:szCs w:val="15"/>
              </w:rPr>
            </w:pPr>
            <w:r>
              <w:rPr>
                <w:rFonts w:cs="Arial"/>
                <w:sz w:val="15"/>
                <w:szCs w:val="15"/>
              </w:rPr>
              <w:t>11 338</w:t>
            </w:r>
          </w:p>
        </w:tc>
      </w:tr>
      <w:tr w:rsidR="0063314E" w:rsidRPr="001E18E5" w14:paraId="2CD52FBF" w14:textId="77777777" w:rsidTr="00BB4393">
        <w:tc>
          <w:tcPr>
            <w:tcW w:w="2698" w:type="pct"/>
            <w:tcBorders>
              <w:top w:val="nil"/>
              <w:left w:val="nil"/>
              <w:bottom w:val="nil"/>
              <w:right w:val="nil"/>
            </w:tcBorders>
            <w:shd w:val="clear" w:color="auto" w:fill="auto"/>
            <w:vAlign w:val="center"/>
            <w:hideMark/>
          </w:tcPr>
          <w:p w14:paraId="6A926BC6" w14:textId="77777777" w:rsidR="0063314E" w:rsidRPr="001E18E5" w:rsidRDefault="0063314E" w:rsidP="0063314E">
            <w:pPr>
              <w:rPr>
                <w:rFonts w:cs="Arial"/>
                <w:sz w:val="15"/>
                <w:szCs w:val="15"/>
              </w:rPr>
            </w:pPr>
            <w:r w:rsidRPr="001E18E5">
              <w:rPr>
                <w:rFonts w:cs="Arial"/>
                <w:sz w:val="15"/>
                <w:szCs w:val="15"/>
              </w:rPr>
              <w:t>Ceniny</w:t>
            </w:r>
          </w:p>
        </w:tc>
        <w:tc>
          <w:tcPr>
            <w:tcW w:w="532" w:type="pct"/>
            <w:tcBorders>
              <w:top w:val="nil"/>
              <w:left w:val="nil"/>
              <w:bottom w:val="nil"/>
              <w:right w:val="nil"/>
            </w:tcBorders>
            <w:shd w:val="clear" w:color="auto" w:fill="auto"/>
            <w:vAlign w:val="center"/>
            <w:hideMark/>
          </w:tcPr>
          <w:p w14:paraId="0E3D722F" w14:textId="77777777" w:rsidR="0063314E" w:rsidRPr="001E18E5" w:rsidRDefault="0063314E" w:rsidP="0063314E">
            <w:pPr>
              <w:jc w:val="center"/>
              <w:rPr>
                <w:rFonts w:cs="Arial"/>
                <w:sz w:val="15"/>
                <w:szCs w:val="15"/>
              </w:rPr>
            </w:pPr>
            <w:r w:rsidRPr="001E18E5">
              <w:rPr>
                <w:rFonts w:cs="Arial"/>
                <w:sz w:val="15"/>
                <w:szCs w:val="15"/>
              </w:rPr>
              <w:t>213</w:t>
            </w:r>
          </w:p>
        </w:tc>
        <w:tc>
          <w:tcPr>
            <w:tcW w:w="885" w:type="pct"/>
            <w:tcBorders>
              <w:top w:val="nil"/>
              <w:left w:val="nil"/>
              <w:bottom w:val="nil"/>
              <w:right w:val="nil"/>
            </w:tcBorders>
            <w:shd w:val="clear" w:color="auto" w:fill="auto"/>
            <w:vAlign w:val="center"/>
          </w:tcPr>
          <w:p w14:paraId="66523416" w14:textId="27A6AD9C" w:rsidR="0063314E" w:rsidRPr="001E18E5" w:rsidRDefault="00B163EE" w:rsidP="0063314E">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7AA526FA" w14:textId="405F0ECA" w:rsidR="0063314E" w:rsidRPr="001E18E5" w:rsidRDefault="0063314E" w:rsidP="0063314E">
            <w:pPr>
              <w:jc w:val="right"/>
              <w:rPr>
                <w:rFonts w:cs="Arial"/>
                <w:sz w:val="15"/>
                <w:szCs w:val="15"/>
              </w:rPr>
            </w:pPr>
            <w:r>
              <w:rPr>
                <w:rFonts w:cs="Arial"/>
                <w:sz w:val="15"/>
                <w:szCs w:val="15"/>
              </w:rPr>
              <w:t>-</w:t>
            </w:r>
          </w:p>
        </w:tc>
      </w:tr>
      <w:tr w:rsidR="0063314E" w:rsidRPr="001E18E5" w14:paraId="22BFE180" w14:textId="77777777" w:rsidTr="00BB4393">
        <w:tc>
          <w:tcPr>
            <w:tcW w:w="2698" w:type="pct"/>
            <w:tcBorders>
              <w:top w:val="nil"/>
              <w:left w:val="nil"/>
              <w:bottom w:val="nil"/>
              <w:right w:val="nil"/>
            </w:tcBorders>
            <w:shd w:val="clear" w:color="auto" w:fill="auto"/>
            <w:vAlign w:val="center"/>
            <w:hideMark/>
          </w:tcPr>
          <w:p w14:paraId="09956DA9" w14:textId="77777777" w:rsidR="0063314E" w:rsidRPr="001E18E5" w:rsidRDefault="0063314E" w:rsidP="0063314E">
            <w:pPr>
              <w:rPr>
                <w:rFonts w:cs="Arial"/>
                <w:sz w:val="15"/>
                <w:szCs w:val="15"/>
              </w:rPr>
            </w:pPr>
            <w:r w:rsidRPr="001E18E5">
              <w:rPr>
                <w:rFonts w:cs="Arial"/>
                <w:sz w:val="15"/>
                <w:szCs w:val="15"/>
              </w:rPr>
              <w:t>Účty v bankách</w:t>
            </w:r>
          </w:p>
        </w:tc>
        <w:tc>
          <w:tcPr>
            <w:tcW w:w="532" w:type="pct"/>
            <w:tcBorders>
              <w:top w:val="nil"/>
              <w:left w:val="nil"/>
              <w:bottom w:val="nil"/>
              <w:right w:val="nil"/>
            </w:tcBorders>
            <w:shd w:val="clear" w:color="auto" w:fill="auto"/>
            <w:vAlign w:val="center"/>
            <w:hideMark/>
          </w:tcPr>
          <w:p w14:paraId="449C9382" w14:textId="77777777" w:rsidR="0063314E" w:rsidRPr="001E18E5" w:rsidRDefault="0063314E" w:rsidP="0063314E">
            <w:pPr>
              <w:jc w:val="center"/>
              <w:rPr>
                <w:rFonts w:cs="Arial"/>
                <w:sz w:val="15"/>
                <w:szCs w:val="15"/>
              </w:rPr>
            </w:pPr>
            <w:r w:rsidRPr="001E18E5">
              <w:rPr>
                <w:rFonts w:cs="Arial"/>
                <w:sz w:val="15"/>
                <w:szCs w:val="15"/>
              </w:rPr>
              <w:t>221</w:t>
            </w:r>
          </w:p>
        </w:tc>
        <w:tc>
          <w:tcPr>
            <w:tcW w:w="885" w:type="pct"/>
            <w:tcBorders>
              <w:top w:val="nil"/>
              <w:left w:val="nil"/>
              <w:bottom w:val="nil"/>
              <w:right w:val="nil"/>
            </w:tcBorders>
            <w:shd w:val="clear" w:color="auto" w:fill="auto"/>
            <w:vAlign w:val="center"/>
          </w:tcPr>
          <w:p w14:paraId="45D3B506" w14:textId="19C74269" w:rsidR="0063314E" w:rsidRPr="001E18E5" w:rsidRDefault="002B2816" w:rsidP="0063314E">
            <w:pPr>
              <w:jc w:val="right"/>
              <w:rPr>
                <w:rFonts w:cs="Arial"/>
                <w:sz w:val="15"/>
                <w:szCs w:val="15"/>
              </w:rPr>
            </w:pPr>
            <w:r>
              <w:rPr>
                <w:rFonts w:cs="Arial"/>
                <w:sz w:val="15"/>
                <w:szCs w:val="15"/>
              </w:rPr>
              <w:t>976 818</w:t>
            </w:r>
          </w:p>
        </w:tc>
        <w:tc>
          <w:tcPr>
            <w:tcW w:w="885" w:type="pct"/>
            <w:tcBorders>
              <w:top w:val="nil"/>
              <w:left w:val="nil"/>
              <w:bottom w:val="nil"/>
              <w:right w:val="nil"/>
            </w:tcBorders>
            <w:shd w:val="clear" w:color="auto" w:fill="auto"/>
            <w:vAlign w:val="center"/>
            <w:hideMark/>
          </w:tcPr>
          <w:p w14:paraId="65D47601" w14:textId="48783862" w:rsidR="0063314E" w:rsidRPr="001E18E5" w:rsidRDefault="0063314E" w:rsidP="0063314E">
            <w:pPr>
              <w:jc w:val="right"/>
              <w:rPr>
                <w:rFonts w:cs="Arial"/>
                <w:sz w:val="15"/>
                <w:szCs w:val="15"/>
              </w:rPr>
            </w:pPr>
            <w:r>
              <w:rPr>
                <w:rFonts w:cs="Arial"/>
                <w:sz w:val="15"/>
                <w:szCs w:val="15"/>
              </w:rPr>
              <w:t>557 253</w:t>
            </w:r>
          </w:p>
        </w:tc>
      </w:tr>
      <w:tr w:rsidR="0063314E" w:rsidRPr="001E18E5" w14:paraId="1D165B08" w14:textId="77777777" w:rsidTr="00BB4393">
        <w:tc>
          <w:tcPr>
            <w:tcW w:w="2698" w:type="pct"/>
            <w:tcBorders>
              <w:top w:val="nil"/>
              <w:left w:val="nil"/>
              <w:bottom w:val="nil"/>
              <w:right w:val="nil"/>
            </w:tcBorders>
            <w:shd w:val="clear" w:color="auto" w:fill="auto"/>
            <w:vAlign w:val="center"/>
            <w:hideMark/>
          </w:tcPr>
          <w:p w14:paraId="363ABCE0" w14:textId="77777777" w:rsidR="0063314E" w:rsidRPr="001E18E5" w:rsidRDefault="0063314E" w:rsidP="0063314E">
            <w:pPr>
              <w:rPr>
                <w:rFonts w:cs="Arial"/>
                <w:sz w:val="15"/>
                <w:szCs w:val="15"/>
              </w:rPr>
            </w:pPr>
            <w:r w:rsidRPr="001E18E5">
              <w:rPr>
                <w:rFonts w:cs="Arial"/>
                <w:sz w:val="15"/>
                <w:szCs w:val="15"/>
              </w:rPr>
              <w:t>Kontokorentný účet</w:t>
            </w:r>
          </w:p>
        </w:tc>
        <w:tc>
          <w:tcPr>
            <w:tcW w:w="532" w:type="pct"/>
            <w:tcBorders>
              <w:top w:val="nil"/>
              <w:left w:val="nil"/>
              <w:bottom w:val="nil"/>
              <w:right w:val="nil"/>
            </w:tcBorders>
            <w:shd w:val="clear" w:color="auto" w:fill="auto"/>
            <w:vAlign w:val="center"/>
            <w:hideMark/>
          </w:tcPr>
          <w:p w14:paraId="066C9AE5" w14:textId="77777777" w:rsidR="0063314E" w:rsidRPr="001E18E5" w:rsidRDefault="0063314E" w:rsidP="0063314E">
            <w:pPr>
              <w:jc w:val="center"/>
              <w:rPr>
                <w:rFonts w:cs="Arial"/>
                <w:sz w:val="15"/>
                <w:szCs w:val="15"/>
              </w:rPr>
            </w:pPr>
            <w:r w:rsidRPr="001E18E5">
              <w:rPr>
                <w:rFonts w:cs="Arial"/>
                <w:sz w:val="15"/>
                <w:szCs w:val="15"/>
              </w:rPr>
              <w:t>221</w:t>
            </w:r>
          </w:p>
        </w:tc>
        <w:tc>
          <w:tcPr>
            <w:tcW w:w="885" w:type="pct"/>
            <w:tcBorders>
              <w:top w:val="nil"/>
              <w:left w:val="nil"/>
              <w:bottom w:val="nil"/>
              <w:right w:val="nil"/>
            </w:tcBorders>
            <w:shd w:val="clear" w:color="auto" w:fill="auto"/>
            <w:vAlign w:val="center"/>
          </w:tcPr>
          <w:p w14:paraId="0F7EFB8A" w14:textId="4717F166" w:rsidR="0063314E" w:rsidRPr="001E18E5" w:rsidRDefault="00B163EE" w:rsidP="0063314E">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1584A764" w14:textId="7C94C22C" w:rsidR="0063314E" w:rsidRPr="001E18E5" w:rsidRDefault="0063314E" w:rsidP="0063314E">
            <w:pPr>
              <w:jc w:val="right"/>
              <w:rPr>
                <w:rFonts w:cs="Arial"/>
                <w:sz w:val="15"/>
                <w:szCs w:val="15"/>
              </w:rPr>
            </w:pPr>
            <w:r>
              <w:rPr>
                <w:rFonts w:cs="Arial"/>
                <w:sz w:val="15"/>
                <w:szCs w:val="15"/>
              </w:rPr>
              <w:t>-</w:t>
            </w:r>
          </w:p>
        </w:tc>
      </w:tr>
      <w:tr w:rsidR="0063314E" w:rsidRPr="001E18E5" w14:paraId="14F41670" w14:textId="77777777" w:rsidTr="00BB4393">
        <w:tc>
          <w:tcPr>
            <w:tcW w:w="2698" w:type="pct"/>
            <w:tcBorders>
              <w:top w:val="nil"/>
              <w:left w:val="nil"/>
              <w:bottom w:val="nil"/>
              <w:right w:val="nil"/>
            </w:tcBorders>
            <w:shd w:val="clear" w:color="auto" w:fill="auto"/>
            <w:vAlign w:val="center"/>
            <w:hideMark/>
          </w:tcPr>
          <w:p w14:paraId="7DAF021E" w14:textId="77777777" w:rsidR="0063314E" w:rsidRPr="001E18E5" w:rsidRDefault="0063314E" w:rsidP="0063314E">
            <w:pPr>
              <w:rPr>
                <w:rFonts w:cs="Arial"/>
                <w:b/>
                <w:bCs/>
                <w:sz w:val="15"/>
                <w:szCs w:val="15"/>
              </w:rPr>
            </w:pPr>
            <w:r w:rsidRPr="001E18E5">
              <w:rPr>
                <w:rFonts w:cs="Arial"/>
                <w:b/>
                <w:bCs/>
                <w:sz w:val="15"/>
                <w:szCs w:val="15"/>
              </w:rPr>
              <w:t>Peňažné prostriedky a peňažné ekvivalenty</w:t>
            </w:r>
          </w:p>
        </w:tc>
        <w:tc>
          <w:tcPr>
            <w:tcW w:w="532" w:type="pct"/>
            <w:tcBorders>
              <w:top w:val="nil"/>
              <w:left w:val="nil"/>
              <w:bottom w:val="nil"/>
              <w:right w:val="nil"/>
            </w:tcBorders>
            <w:shd w:val="clear" w:color="auto" w:fill="auto"/>
            <w:vAlign w:val="center"/>
            <w:hideMark/>
          </w:tcPr>
          <w:p w14:paraId="3DF12C4A" w14:textId="77777777" w:rsidR="0063314E" w:rsidRPr="001E18E5" w:rsidRDefault="0063314E" w:rsidP="0063314E">
            <w:pPr>
              <w:jc w:val="cente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683CE23B" w14:textId="71EA164E" w:rsidR="0063314E" w:rsidRPr="001E18E5" w:rsidRDefault="002A6C15" w:rsidP="0063314E">
            <w:pPr>
              <w:jc w:val="right"/>
              <w:rPr>
                <w:rFonts w:cs="Arial"/>
                <w:b/>
                <w:bCs/>
                <w:sz w:val="15"/>
                <w:szCs w:val="15"/>
              </w:rPr>
            </w:pPr>
            <w:r>
              <w:rPr>
                <w:rFonts w:cs="Arial"/>
                <w:b/>
                <w:bCs/>
                <w:sz w:val="15"/>
                <w:szCs w:val="15"/>
              </w:rPr>
              <w:t>986 980</w:t>
            </w:r>
          </w:p>
        </w:tc>
        <w:tc>
          <w:tcPr>
            <w:tcW w:w="885" w:type="pct"/>
            <w:tcBorders>
              <w:top w:val="single" w:sz="4" w:space="0" w:color="auto"/>
              <w:left w:val="nil"/>
              <w:bottom w:val="single" w:sz="4" w:space="0" w:color="auto"/>
              <w:right w:val="nil"/>
            </w:tcBorders>
            <w:shd w:val="clear" w:color="auto" w:fill="auto"/>
            <w:vAlign w:val="center"/>
            <w:hideMark/>
          </w:tcPr>
          <w:p w14:paraId="02BFD8FD" w14:textId="3C66A626" w:rsidR="0063314E" w:rsidRPr="001E18E5" w:rsidRDefault="0063314E" w:rsidP="0063314E">
            <w:pPr>
              <w:jc w:val="right"/>
              <w:rPr>
                <w:rFonts w:cs="Arial"/>
                <w:b/>
                <w:bCs/>
                <w:sz w:val="15"/>
                <w:szCs w:val="15"/>
              </w:rPr>
            </w:pPr>
            <w:r w:rsidRPr="00C829ED">
              <w:rPr>
                <w:rFonts w:cs="Arial"/>
                <w:b/>
                <w:bCs/>
                <w:sz w:val="15"/>
                <w:szCs w:val="15"/>
              </w:rPr>
              <w:t>568 591</w:t>
            </w:r>
          </w:p>
        </w:tc>
      </w:tr>
      <w:tr w:rsidR="0063314E" w:rsidRPr="001E18E5" w14:paraId="75FB2060" w14:textId="77777777" w:rsidTr="00BB4393">
        <w:tc>
          <w:tcPr>
            <w:tcW w:w="2698" w:type="pct"/>
            <w:tcBorders>
              <w:top w:val="nil"/>
              <w:left w:val="nil"/>
              <w:bottom w:val="nil"/>
              <w:right w:val="nil"/>
            </w:tcBorders>
            <w:shd w:val="clear" w:color="auto" w:fill="auto"/>
            <w:vAlign w:val="center"/>
            <w:hideMark/>
          </w:tcPr>
          <w:p w14:paraId="730D86D3" w14:textId="77777777" w:rsidR="0063314E" w:rsidRPr="001E18E5" w:rsidRDefault="0063314E" w:rsidP="0063314E">
            <w:pPr>
              <w:rPr>
                <w:rFonts w:cs="Arial"/>
                <w:b/>
                <w:bCs/>
                <w:sz w:val="15"/>
                <w:szCs w:val="15"/>
              </w:rPr>
            </w:pPr>
            <w:r w:rsidRPr="001E18E5">
              <w:rPr>
                <w:rFonts w:cs="Arial"/>
                <w:b/>
                <w:bCs/>
                <w:sz w:val="15"/>
                <w:szCs w:val="15"/>
              </w:rPr>
              <w:t>Finančné účty spolu</w:t>
            </w:r>
          </w:p>
        </w:tc>
        <w:tc>
          <w:tcPr>
            <w:tcW w:w="532" w:type="pct"/>
            <w:tcBorders>
              <w:top w:val="nil"/>
              <w:left w:val="nil"/>
              <w:bottom w:val="nil"/>
              <w:right w:val="nil"/>
            </w:tcBorders>
            <w:shd w:val="clear" w:color="auto" w:fill="auto"/>
            <w:vAlign w:val="center"/>
            <w:hideMark/>
          </w:tcPr>
          <w:p w14:paraId="68FA5013" w14:textId="77777777" w:rsidR="0063314E" w:rsidRPr="001E18E5" w:rsidRDefault="0063314E" w:rsidP="0063314E">
            <w:pPr>
              <w:jc w:val="center"/>
              <w:rPr>
                <w:rFonts w:cs="Arial"/>
                <w:b/>
                <w:bCs/>
                <w:sz w:val="15"/>
                <w:szCs w:val="15"/>
              </w:rPr>
            </w:pPr>
          </w:p>
        </w:tc>
        <w:tc>
          <w:tcPr>
            <w:tcW w:w="885" w:type="pct"/>
            <w:tcBorders>
              <w:top w:val="nil"/>
              <w:left w:val="nil"/>
              <w:bottom w:val="nil"/>
              <w:right w:val="nil"/>
            </w:tcBorders>
            <w:shd w:val="clear" w:color="auto" w:fill="auto"/>
            <w:vAlign w:val="center"/>
          </w:tcPr>
          <w:p w14:paraId="65DED9D1" w14:textId="4900C45D" w:rsidR="0063314E" w:rsidRPr="001E18E5" w:rsidRDefault="002A6C15" w:rsidP="0063314E">
            <w:pPr>
              <w:jc w:val="right"/>
              <w:rPr>
                <w:rFonts w:cs="Arial"/>
                <w:b/>
                <w:bCs/>
                <w:sz w:val="15"/>
                <w:szCs w:val="15"/>
              </w:rPr>
            </w:pPr>
            <w:r>
              <w:rPr>
                <w:rFonts w:cs="Arial"/>
                <w:b/>
                <w:bCs/>
                <w:sz w:val="15"/>
                <w:szCs w:val="15"/>
              </w:rPr>
              <w:t>986 980</w:t>
            </w:r>
          </w:p>
        </w:tc>
        <w:tc>
          <w:tcPr>
            <w:tcW w:w="885" w:type="pct"/>
            <w:tcBorders>
              <w:top w:val="nil"/>
              <w:left w:val="nil"/>
              <w:bottom w:val="nil"/>
              <w:right w:val="nil"/>
            </w:tcBorders>
            <w:shd w:val="clear" w:color="auto" w:fill="auto"/>
            <w:vAlign w:val="center"/>
            <w:hideMark/>
          </w:tcPr>
          <w:p w14:paraId="31571CDD" w14:textId="3D7A0558" w:rsidR="0063314E" w:rsidRPr="001E18E5" w:rsidRDefault="0063314E" w:rsidP="0063314E">
            <w:pPr>
              <w:jc w:val="right"/>
              <w:rPr>
                <w:rFonts w:cs="Arial"/>
                <w:b/>
                <w:bCs/>
                <w:sz w:val="15"/>
                <w:szCs w:val="15"/>
              </w:rPr>
            </w:pPr>
            <w:r w:rsidRPr="00C829ED">
              <w:rPr>
                <w:rFonts w:cs="Arial"/>
                <w:b/>
                <w:bCs/>
                <w:sz w:val="15"/>
                <w:szCs w:val="15"/>
              </w:rPr>
              <w:t>568 591</w:t>
            </w:r>
          </w:p>
        </w:tc>
      </w:tr>
      <w:tr w:rsidR="0063314E" w:rsidRPr="001E18E5" w14:paraId="0F309521" w14:textId="77777777" w:rsidTr="00BB4393">
        <w:tc>
          <w:tcPr>
            <w:tcW w:w="2698" w:type="pct"/>
            <w:tcBorders>
              <w:top w:val="nil"/>
              <w:left w:val="nil"/>
              <w:bottom w:val="single" w:sz="8" w:space="0" w:color="auto"/>
              <w:right w:val="nil"/>
            </w:tcBorders>
            <w:shd w:val="clear" w:color="auto" w:fill="auto"/>
            <w:vAlign w:val="center"/>
            <w:hideMark/>
          </w:tcPr>
          <w:p w14:paraId="3E15F7C3" w14:textId="77777777" w:rsidR="0063314E" w:rsidRPr="001E18E5" w:rsidRDefault="0063314E" w:rsidP="0063314E">
            <w:pPr>
              <w:rPr>
                <w:rFonts w:cs="Arial"/>
                <w:sz w:val="15"/>
                <w:szCs w:val="15"/>
              </w:rPr>
            </w:pPr>
            <w:r w:rsidRPr="001E18E5">
              <w:rPr>
                <w:rFonts w:cs="Arial"/>
                <w:sz w:val="15"/>
                <w:szCs w:val="15"/>
              </w:rPr>
              <w:t>Rozdiel</w:t>
            </w:r>
          </w:p>
        </w:tc>
        <w:tc>
          <w:tcPr>
            <w:tcW w:w="532" w:type="pct"/>
            <w:tcBorders>
              <w:top w:val="nil"/>
              <w:left w:val="nil"/>
              <w:bottom w:val="single" w:sz="8" w:space="0" w:color="auto"/>
              <w:right w:val="nil"/>
            </w:tcBorders>
            <w:shd w:val="clear" w:color="auto" w:fill="auto"/>
            <w:vAlign w:val="center"/>
            <w:hideMark/>
          </w:tcPr>
          <w:p w14:paraId="6BCEDB77" w14:textId="77777777" w:rsidR="0063314E" w:rsidRPr="001E18E5" w:rsidRDefault="0063314E" w:rsidP="0063314E">
            <w:pPr>
              <w:jc w:val="center"/>
              <w:rPr>
                <w:rFonts w:cs="Arial"/>
                <w:sz w:val="15"/>
                <w:szCs w:val="15"/>
              </w:rPr>
            </w:pPr>
          </w:p>
        </w:tc>
        <w:tc>
          <w:tcPr>
            <w:tcW w:w="885" w:type="pct"/>
            <w:tcBorders>
              <w:top w:val="nil"/>
              <w:left w:val="nil"/>
              <w:bottom w:val="single" w:sz="8" w:space="0" w:color="auto"/>
              <w:right w:val="nil"/>
            </w:tcBorders>
            <w:shd w:val="clear" w:color="auto" w:fill="auto"/>
            <w:vAlign w:val="center"/>
          </w:tcPr>
          <w:p w14:paraId="79C64615" w14:textId="0D2BC77B" w:rsidR="0063314E" w:rsidRPr="001E18E5" w:rsidRDefault="00B163EE" w:rsidP="0063314E">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shd w:val="clear" w:color="auto" w:fill="auto"/>
            <w:vAlign w:val="center"/>
            <w:hideMark/>
          </w:tcPr>
          <w:p w14:paraId="467B9C86" w14:textId="63906A3C" w:rsidR="0063314E" w:rsidRPr="001E18E5" w:rsidRDefault="0063314E" w:rsidP="0063314E">
            <w:pPr>
              <w:jc w:val="right"/>
              <w:rPr>
                <w:rFonts w:cs="Arial"/>
                <w:sz w:val="15"/>
                <w:szCs w:val="15"/>
              </w:rPr>
            </w:pPr>
            <w:r>
              <w:rPr>
                <w:rFonts w:cs="Arial"/>
                <w:sz w:val="15"/>
                <w:szCs w:val="15"/>
              </w:rPr>
              <w:t>-</w:t>
            </w:r>
          </w:p>
        </w:tc>
      </w:tr>
    </w:tbl>
    <w:p w14:paraId="55D5BB4C" w14:textId="77777777" w:rsidR="001145C2" w:rsidRPr="001E18E5" w:rsidRDefault="001145C2" w:rsidP="00277161">
      <w:pPr>
        <w:rPr>
          <w:snapToGrid w:val="0"/>
        </w:rPr>
      </w:pPr>
    </w:p>
    <w:bookmarkEnd w:id="40"/>
    <w:p w14:paraId="037F482D" w14:textId="77777777" w:rsidR="001E2635" w:rsidRPr="001E18E5" w:rsidRDefault="001E2635" w:rsidP="00277161">
      <w:pPr>
        <w:rPr>
          <w:snapToGrid w:val="0"/>
          <w:lang w:eastAsia="sk-SK"/>
        </w:rPr>
      </w:pPr>
      <w:r w:rsidRPr="001E18E5">
        <w:rPr>
          <w:snapToGrid w:val="0"/>
          <w:lang w:eastAsia="sk-SK"/>
        </w:rPr>
        <w:t>Spoločnosť použila na vykazovanie peňažných tokov z prevádzkovej činnosti nepriamu metódu.</w:t>
      </w:r>
    </w:p>
    <w:p w14:paraId="45009999" w14:textId="77777777" w:rsidR="005B6728" w:rsidRPr="001E18E5" w:rsidRDefault="005B6728" w:rsidP="00277161">
      <w:pPr>
        <w:rPr>
          <w:snapToGrid w:val="0"/>
          <w:lang w:eastAsia="sk-SK"/>
        </w:rPr>
      </w:pPr>
    </w:p>
    <w:p w14:paraId="431165B6" w14:textId="6A87CD74" w:rsidR="00390E15" w:rsidRDefault="00390E15">
      <w:pPr>
        <w:jc w:val="left"/>
        <w:rPr>
          <w:snapToGrid w:val="0"/>
          <w:lang w:eastAsia="sk-SK"/>
        </w:rPr>
      </w:pPr>
      <w:r>
        <w:rPr>
          <w:snapToGrid w:val="0"/>
          <w:lang w:eastAsia="sk-SK"/>
        </w:rPr>
        <w:br w:type="page"/>
      </w:r>
    </w:p>
    <w:p w14:paraId="76E1BAE5" w14:textId="77777777" w:rsidR="00D56BE5" w:rsidRPr="001E18E5" w:rsidRDefault="00D56BE5" w:rsidP="00277161">
      <w:pPr>
        <w:rPr>
          <w:snapToGrid w:val="0"/>
          <w:lang w:eastAsia="sk-SK"/>
        </w:rPr>
      </w:pPr>
    </w:p>
    <w:p w14:paraId="0D77DCE0" w14:textId="77777777" w:rsidR="001E2635" w:rsidRPr="001E18E5" w:rsidRDefault="001E2635" w:rsidP="00277161">
      <w:pPr>
        <w:rPr>
          <w:b/>
          <w:snapToGrid w:val="0"/>
          <w:lang w:eastAsia="sk-SK"/>
        </w:rPr>
      </w:pPr>
      <w:r w:rsidRPr="001E18E5">
        <w:rPr>
          <w:b/>
          <w:snapToGrid w:val="0"/>
          <w:lang w:eastAsia="sk-SK"/>
        </w:rPr>
        <w:t>Prílohy:</w:t>
      </w:r>
    </w:p>
    <w:p w14:paraId="4A61241D" w14:textId="77777777" w:rsidR="007E1C5A" w:rsidRPr="001E18E5" w:rsidRDefault="007E1C5A" w:rsidP="00277161">
      <w:pPr>
        <w:rPr>
          <w:b/>
          <w:snapToGrid w:val="0"/>
          <w:lang w:eastAsia="sk-SK"/>
        </w:rPr>
      </w:pPr>
    </w:p>
    <w:p w14:paraId="0BB342DB" w14:textId="77777777" w:rsidR="001E2635" w:rsidRDefault="001E2635" w:rsidP="00277161">
      <w:pPr>
        <w:rPr>
          <w:snapToGrid w:val="0"/>
          <w:lang w:eastAsia="sk-SK"/>
        </w:rPr>
      </w:pPr>
      <w:r w:rsidRPr="001E18E5">
        <w:rPr>
          <w:snapToGrid w:val="0"/>
          <w:lang w:eastAsia="sk-SK"/>
        </w:rPr>
        <w:t>Tabuľka č. 1 – Prehľad peňažných tokov</w:t>
      </w:r>
    </w:p>
    <w:p w14:paraId="44579D32" w14:textId="77777777" w:rsidR="00390E15" w:rsidRDefault="00390E15" w:rsidP="00277161">
      <w:pPr>
        <w:rPr>
          <w:snapToGrid w:val="0"/>
          <w:lang w:eastAsia="sk-SK"/>
        </w:rPr>
      </w:pPr>
    </w:p>
    <w:p w14:paraId="4ECA33CD" w14:textId="145C96CF" w:rsidR="00390E15" w:rsidRDefault="00390E15" w:rsidP="00277161">
      <w:pPr>
        <w:rPr>
          <w:snapToGrid w:val="0"/>
          <w:lang w:eastAsia="sk-SK"/>
        </w:rPr>
      </w:pPr>
      <w:r>
        <w:rPr>
          <w:noProof/>
        </w:rPr>
        <w:drawing>
          <wp:inline distT="0" distB="0" distL="0" distR="0" wp14:anchorId="3F1236C0" wp14:editId="6B2005E9">
            <wp:extent cx="5760085" cy="4164330"/>
            <wp:effectExtent l="0" t="0" r="0" b="7620"/>
            <wp:docPr id="1" name="Picture 1" descr="A screenshot of a docume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document&#10;&#10;Description automatically generated with low confidence"/>
                    <pic:cNvPicPr/>
                  </pic:nvPicPr>
                  <pic:blipFill>
                    <a:blip r:embed="rId19"/>
                    <a:stretch>
                      <a:fillRect/>
                    </a:stretch>
                  </pic:blipFill>
                  <pic:spPr>
                    <a:xfrm>
                      <a:off x="0" y="0"/>
                      <a:ext cx="5760085" cy="4164330"/>
                    </a:xfrm>
                    <a:prstGeom prst="rect">
                      <a:avLst/>
                    </a:prstGeom>
                  </pic:spPr>
                </pic:pic>
              </a:graphicData>
            </a:graphic>
          </wp:inline>
        </w:drawing>
      </w:r>
    </w:p>
    <w:p w14:paraId="7192DD91" w14:textId="7CB97C73" w:rsidR="00390E15" w:rsidRPr="001E18E5" w:rsidRDefault="00390E15" w:rsidP="00277161">
      <w:pPr>
        <w:rPr>
          <w:snapToGrid w:val="0"/>
          <w:lang w:eastAsia="sk-SK"/>
        </w:rPr>
      </w:pPr>
      <w:r>
        <w:rPr>
          <w:noProof/>
        </w:rPr>
        <w:drawing>
          <wp:inline distT="0" distB="0" distL="0" distR="0" wp14:anchorId="72E849C6" wp14:editId="01ED9B7D">
            <wp:extent cx="5760085" cy="29273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085" cy="2927350"/>
                    </a:xfrm>
                    <a:prstGeom prst="rect">
                      <a:avLst/>
                    </a:prstGeom>
                  </pic:spPr>
                </pic:pic>
              </a:graphicData>
            </a:graphic>
          </wp:inline>
        </w:drawing>
      </w:r>
    </w:p>
    <w:sectPr w:rsidR="00390E15" w:rsidRPr="001E18E5"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0FFD8" w14:textId="6DD254C6" w:rsidR="00FF1BF3" w:rsidRDefault="00FF1BF3">
      <w:r>
        <w:separator/>
      </w:r>
    </w:p>
  </w:endnote>
  <w:endnote w:type="continuationSeparator" w:id="0">
    <w:p w14:paraId="5A2498C8" w14:textId="1C588DB6" w:rsidR="00FF1BF3" w:rsidRDefault="00FF1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7D156" w14:textId="6B7827A7" w:rsidR="00BB1A0C" w:rsidRDefault="00BB1A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03D52146" w14:textId="5507565A" w:rsidR="004D5C3A" w:rsidRDefault="004D5C3A" w:rsidP="004E670D">
        <w:pPr>
          <w:pStyle w:val="Footer"/>
          <w:pBdr>
            <w:top w:val="single" w:sz="4" w:space="1" w:color="auto"/>
          </w:pBdr>
          <w:jc w:val="right"/>
        </w:pPr>
        <w:r>
          <w:fldChar w:fldCharType="begin"/>
        </w:r>
        <w:r>
          <w:instrText xml:space="preserve"> PAGE   \* MERGEFORMAT </w:instrText>
        </w:r>
        <w:r>
          <w:fldChar w:fldCharType="separate"/>
        </w:r>
        <w:r w:rsidR="005B61C8">
          <w:rPr>
            <w:noProof/>
          </w:rPr>
          <w:t>17</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D2517" w14:textId="3D07E72C" w:rsidR="00BB1A0C" w:rsidRDefault="00BB1A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9792C1" w14:textId="77777777" w:rsidR="00FF1BF3" w:rsidRDefault="00FF1BF3">
      <w:r>
        <w:separator/>
      </w:r>
    </w:p>
  </w:footnote>
  <w:footnote w:type="continuationSeparator" w:id="0">
    <w:p w14:paraId="0E8F50FA" w14:textId="3B2713AE" w:rsidR="00FF1BF3" w:rsidRDefault="00FF1B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1AE8A" w14:textId="7FE19B63" w:rsidR="00BB1A0C" w:rsidRDefault="00BB1A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BACB5" w14:textId="2EBBE4ED" w:rsidR="004D5C3A" w:rsidRDefault="004D5C3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31671918</w:t>
    </w:r>
    <w:r>
      <w:tab/>
      <w:t>DIČ: 2020491077</w:t>
    </w:r>
  </w:p>
  <w:p w14:paraId="517D7897" w14:textId="77777777" w:rsidR="004D5C3A" w:rsidRDefault="004D5C3A" w:rsidP="00C7018D">
    <w:pPr>
      <w:pStyle w:val="Header"/>
      <w:jc w:val="left"/>
    </w:pPr>
    <w:bookmarkStart w:id="6" w:name="Business_name"/>
    <w:bookmarkEnd w:id="6"/>
    <w:r w:rsidRPr="00C7018D">
      <w:t>Zeelandia s.r.o.</w:t>
    </w:r>
  </w:p>
  <w:p w14:paraId="558814B7" w14:textId="77777777" w:rsidR="004D5C3A" w:rsidRDefault="004D5C3A" w:rsidP="00C81150">
    <w:pPr>
      <w:pStyle w:val="Header"/>
    </w:pPr>
    <w:r>
      <w:t>Poznámky individuálnej účtovnej závierky</w:t>
    </w:r>
  </w:p>
  <w:p w14:paraId="608FA4D8" w14:textId="2197C480" w:rsidR="004D5C3A" w:rsidRPr="0018117C" w:rsidRDefault="004D5C3A" w:rsidP="00C81150">
    <w:pPr>
      <w:pStyle w:val="Header"/>
    </w:pPr>
    <w:r>
      <w:t xml:space="preserve">Zostavenej k 31. decembru </w:t>
    </w:r>
    <w:r w:rsidR="00C82A5A">
      <w:t>2022</w:t>
    </w:r>
  </w:p>
  <w:p w14:paraId="01B3CFAF" w14:textId="77777777" w:rsidR="004D5C3A" w:rsidRDefault="004D5C3A" w:rsidP="00C81150">
    <w:pPr>
      <w:pStyle w:val="Header"/>
      <w:pBdr>
        <w:bottom w:val="single" w:sz="4" w:space="1" w:color="auto"/>
      </w:pBdr>
    </w:pPr>
    <w:r>
      <w:t>(údaje v tabuľkách sú uvedené v celých eurách, ak nie je uvedené inak)</w:t>
    </w:r>
  </w:p>
  <w:p w14:paraId="6A331E8D" w14:textId="77777777" w:rsidR="004D5C3A" w:rsidRDefault="004D5C3A" w:rsidP="00C81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C6FBA" w14:textId="4742558A" w:rsidR="00BB1A0C" w:rsidRDefault="00BB1A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991DA3"/>
    <w:multiLevelType w:val="hybridMultilevel"/>
    <w:tmpl w:val="EC783566"/>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61795B"/>
    <w:multiLevelType w:val="hybridMultilevel"/>
    <w:tmpl w:val="BF605B00"/>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8"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329402774">
    <w:abstractNumId w:val="42"/>
  </w:num>
  <w:num w:numId="2" w16cid:durableId="2072120779">
    <w:abstractNumId w:val="19"/>
  </w:num>
  <w:num w:numId="3" w16cid:durableId="429200304">
    <w:abstractNumId w:val="27"/>
  </w:num>
  <w:num w:numId="4" w16cid:durableId="817385155">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93597677">
    <w:abstractNumId w:val="7"/>
  </w:num>
  <w:num w:numId="6" w16cid:durableId="816724808">
    <w:abstractNumId w:val="8"/>
  </w:num>
  <w:num w:numId="7" w16cid:durableId="1861505724">
    <w:abstractNumId w:val="25"/>
  </w:num>
  <w:num w:numId="8" w16cid:durableId="1488785127">
    <w:abstractNumId w:val="12"/>
  </w:num>
  <w:num w:numId="9" w16cid:durableId="1440956242">
    <w:abstractNumId w:val="11"/>
  </w:num>
  <w:num w:numId="10" w16cid:durableId="508956707">
    <w:abstractNumId w:val="29"/>
  </w:num>
  <w:num w:numId="11" w16cid:durableId="177693852">
    <w:abstractNumId w:val="24"/>
  </w:num>
  <w:num w:numId="12" w16cid:durableId="2144500076">
    <w:abstractNumId w:val="40"/>
  </w:num>
  <w:num w:numId="13" w16cid:durableId="881140200">
    <w:abstractNumId w:val="0"/>
  </w:num>
  <w:num w:numId="14" w16cid:durableId="1042098276">
    <w:abstractNumId w:val="21"/>
  </w:num>
  <w:num w:numId="15" w16cid:durableId="1011448886">
    <w:abstractNumId w:val="41"/>
  </w:num>
  <w:num w:numId="16" w16cid:durableId="613250060">
    <w:abstractNumId w:val="9"/>
  </w:num>
  <w:num w:numId="17" w16cid:durableId="609706009">
    <w:abstractNumId w:val="6"/>
  </w:num>
  <w:num w:numId="18" w16cid:durableId="704328296">
    <w:abstractNumId w:val="26"/>
  </w:num>
  <w:num w:numId="19" w16cid:durableId="618418362">
    <w:abstractNumId w:val="34"/>
  </w:num>
  <w:num w:numId="20" w16cid:durableId="674266456">
    <w:abstractNumId w:val="5"/>
  </w:num>
  <w:num w:numId="21" w16cid:durableId="286470713">
    <w:abstractNumId w:val="31"/>
  </w:num>
  <w:num w:numId="22" w16cid:durableId="622808026">
    <w:abstractNumId w:val="17"/>
  </w:num>
  <w:num w:numId="23" w16cid:durableId="1015546050">
    <w:abstractNumId w:val="33"/>
  </w:num>
  <w:num w:numId="24" w16cid:durableId="1711800447">
    <w:abstractNumId w:val="38"/>
  </w:num>
  <w:num w:numId="25" w16cid:durableId="1327054088">
    <w:abstractNumId w:val="28"/>
  </w:num>
  <w:num w:numId="26" w16cid:durableId="1339191208">
    <w:abstractNumId w:val="4"/>
  </w:num>
  <w:num w:numId="27" w16cid:durableId="129832989">
    <w:abstractNumId w:val="16"/>
  </w:num>
  <w:num w:numId="28" w16cid:durableId="1015696342">
    <w:abstractNumId w:val="18"/>
  </w:num>
  <w:num w:numId="29" w16cid:durableId="1172530049">
    <w:abstractNumId w:val="13"/>
  </w:num>
  <w:num w:numId="30" w16cid:durableId="1339500703">
    <w:abstractNumId w:val="1"/>
  </w:num>
  <w:num w:numId="31" w16cid:durableId="1256860191">
    <w:abstractNumId w:val="32"/>
  </w:num>
  <w:num w:numId="32" w16cid:durableId="2052265475">
    <w:abstractNumId w:val="39"/>
  </w:num>
  <w:num w:numId="33" w16cid:durableId="685054815">
    <w:abstractNumId w:val="42"/>
  </w:num>
  <w:num w:numId="34" w16cid:durableId="295649856">
    <w:abstractNumId w:val="42"/>
  </w:num>
  <w:num w:numId="35" w16cid:durableId="1210529863">
    <w:abstractNumId w:val="42"/>
  </w:num>
  <w:num w:numId="36" w16cid:durableId="381566082">
    <w:abstractNumId w:val="42"/>
  </w:num>
  <w:num w:numId="37" w16cid:durableId="750663280">
    <w:abstractNumId w:val="42"/>
  </w:num>
  <w:num w:numId="38" w16cid:durableId="1075130580">
    <w:abstractNumId w:val="42"/>
  </w:num>
  <w:num w:numId="39" w16cid:durableId="1728334166">
    <w:abstractNumId w:val="42"/>
  </w:num>
  <w:num w:numId="40" w16cid:durableId="469784877">
    <w:abstractNumId w:val="42"/>
  </w:num>
  <w:num w:numId="41" w16cid:durableId="1367605651">
    <w:abstractNumId w:val="42"/>
  </w:num>
  <w:num w:numId="42" w16cid:durableId="1670327568">
    <w:abstractNumId w:val="42"/>
  </w:num>
  <w:num w:numId="43" w16cid:durableId="1724057403">
    <w:abstractNumId w:val="42"/>
  </w:num>
  <w:num w:numId="44" w16cid:durableId="2009210422">
    <w:abstractNumId w:val="42"/>
  </w:num>
  <w:num w:numId="45" w16cid:durableId="1814981676">
    <w:abstractNumId w:val="2"/>
  </w:num>
  <w:num w:numId="46" w16cid:durableId="1740713099">
    <w:abstractNumId w:val="15"/>
  </w:num>
  <w:num w:numId="47" w16cid:durableId="1923374690">
    <w:abstractNumId w:val="14"/>
  </w:num>
  <w:num w:numId="48" w16cid:durableId="22097663">
    <w:abstractNumId w:val="20"/>
  </w:num>
  <w:num w:numId="49" w16cid:durableId="261839767">
    <w:abstractNumId w:val="30"/>
  </w:num>
  <w:num w:numId="50" w16cid:durableId="1277249071">
    <w:abstractNumId w:val="36"/>
  </w:num>
  <w:num w:numId="51" w16cid:durableId="1002468854">
    <w:abstractNumId w:val="35"/>
  </w:num>
  <w:num w:numId="52" w16cid:durableId="947851873">
    <w:abstractNumId w:val="22"/>
  </w:num>
  <w:num w:numId="53" w16cid:durableId="15974047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88825220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9471041">
    <w:abstractNumId w:val="42"/>
  </w:num>
  <w:num w:numId="56" w16cid:durableId="867529562">
    <w:abstractNumId w:val="42"/>
  </w:num>
  <w:num w:numId="57" w16cid:durableId="822429491">
    <w:abstractNumId w:val="3"/>
  </w:num>
  <w:num w:numId="58" w16cid:durableId="663047416">
    <w:abstractNumId w:val="10"/>
  </w:num>
  <w:num w:numId="59" w16cid:durableId="41516650">
    <w:abstractNumId w:val="23"/>
  </w:num>
  <w:num w:numId="60" w16cid:durableId="1971787194">
    <w:abstractNumId w:val="42"/>
  </w:num>
  <w:num w:numId="61" w16cid:durableId="381557557">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390E"/>
    <w:rsid w:val="0000408A"/>
    <w:rsid w:val="000042DC"/>
    <w:rsid w:val="0001027E"/>
    <w:rsid w:val="00011C19"/>
    <w:rsid w:val="00011C99"/>
    <w:rsid w:val="000131D7"/>
    <w:rsid w:val="000152FD"/>
    <w:rsid w:val="00017941"/>
    <w:rsid w:val="000217CD"/>
    <w:rsid w:val="00022651"/>
    <w:rsid w:val="00025E11"/>
    <w:rsid w:val="00027579"/>
    <w:rsid w:val="000338FC"/>
    <w:rsid w:val="00033F91"/>
    <w:rsid w:val="0003554D"/>
    <w:rsid w:val="00035917"/>
    <w:rsid w:val="0003701A"/>
    <w:rsid w:val="00037D86"/>
    <w:rsid w:val="000413F6"/>
    <w:rsid w:val="000427C7"/>
    <w:rsid w:val="00042DF7"/>
    <w:rsid w:val="00042E14"/>
    <w:rsid w:val="00042F7A"/>
    <w:rsid w:val="000436D5"/>
    <w:rsid w:val="000451CD"/>
    <w:rsid w:val="000505CF"/>
    <w:rsid w:val="00053700"/>
    <w:rsid w:val="0005478D"/>
    <w:rsid w:val="000548FB"/>
    <w:rsid w:val="00054B11"/>
    <w:rsid w:val="00055E91"/>
    <w:rsid w:val="00056817"/>
    <w:rsid w:val="00056876"/>
    <w:rsid w:val="000611FA"/>
    <w:rsid w:val="00061270"/>
    <w:rsid w:val="00061A44"/>
    <w:rsid w:val="000657E1"/>
    <w:rsid w:val="00066569"/>
    <w:rsid w:val="00066AED"/>
    <w:rsid w:val="00066B47"/>
    <w:rsid w:val="000670A7"/>
    <w:rsid w:val="000679E2"/>
    <w:rsid w:val="00070F79"/>
    <w:rsid w:val="00072D4F"/>
    <w:rsid w:val="0008010C"/>
    <w:rsid w:val="000808B2"/>
    <w:rsid w:val="00083263"/>
    <w:rsid w:val="00086442"/>
    <w:rsid w:val="00086A37"/>
    <w:rsid w:val="000923F2"/>
    <w:rsid w:val="00095B98"/>
    <w:rsid w:val="000A3022"/>
    <w:rsid w:val="000A3B37"/>
    <w:rsid w:val="000B4F7E"/>
    <w:rsid w:val="000B6175"/>
    <w:rsid w:val="000B638D"/>
    <w:rsid w:val="000B7F3E"/>
    <w:rsid w:val="000C1342"/>
    <w:rsid w:val="000C3965"/>
    <w:rsid w:val="000C4BDD"/>
    <w:rsid w:val="000C559C"/>
    <w:rsid w:val="000C55FB"/>
    <w:rsid w:val="000C6D1B"/>
    <w:rsid w:val="000D051D"/>
    <w:rsid w:val="000D25AC"/>
    <w:rsid w:val="000D3827"/>
    <w:rsid w:val="000D4339"/>
    <w:rsid w:val="000D6844"/>
    <w:rsid w:val="000D7261"/>
    <w:rsid w:val="000D7DAD"/>
    <w:rsid w:val="000E123F"/>
    <w:rsid w:val="000E1EAB"/>
    <w:rsid w:val="000E41A5"/>
    <w:rsid w:val="000E4315"/>
    <w:rsid w:val="000E7265"/>
    <w:rsid w:val="000F126B"/>
    <w:rsid w:val="000F16CE"/>
    <w:rsid w:val="000F2546"/>
    <w:rsid w:val="000F2BE8"/>
    <w:rsid w:val="000F3C33"/>
    <w:rsid w:val="000F3D4D"/>
    <w:rsid w:val="000F63F1"/>
    <w:rsid w:val="00100B64"/>
    <w:rsid w:val="00101342"/>
    <w:rsid w:val="001018C6"/>
    <w:rsid w:val="00103F6E"/>
    <w:rsid w:val="0010488D"/>
    <w:rsid w:val="001053C0"/>
    <w:rsid w:val="00106A25"/>
    <w:rsid w:val="00111565"/>
    <w:rsid w:val="00111C30"/>
    <w:rsid w:val="00113235"/>
    <w:rsid w:val="001145C2"/>
    <w:rsid w:val="00114AE1"/>
    <w:rsid w:val="001161B8"/>
    <w:rsid w:val="0011646F"/>
    <w:rsid w:val="001170F1"/>
    <w:rsid w:val="00117C2C"/>
    <w:rsid w:val="00121FD2"/>
    <w:rsid w:val="00123B6F"/>
    <w:rsid w:val="001240E4"/>
    <w:rsid w:val="0013020B"/>
    <w:rsid w:val="00130E4C"/>
    <w:rsid w:val="001343A4"/>
    <w:rsid w:val="001354FB"/>
    <w:rsid w:val="00140952"/>
    <w:rsid w:val="00142157"/>
    <w:rsid w:val="001440A4"/>
    <w:rsid w:val="00150CFF"/>
    <w:rsid w:val="00153512"/>
    <w:rsid w:val="001552E1"/>
    <w:rsid w:val="00161F9E"/>
    <w:rsid w:val="00162043"/>
    <w:rsid w:val="00162F37"/>
    <w:rsid w:val="001630F4"/>
    <w:rsid w:val="00163FF0"/>
    <w:rsid w:val="00164333"/>
    <w:rsid w:val="0016450F"/>
    <w:rsid w:val="001649F6"/>
    <w:rsid w:val="00164E16"/>
    <w:rsid w:val="00164EB5"/>
    <w:rsid w:val="00165FC5"/>
    <w:rsid w:val="00171D4A"/>
    <w:rsid w:val="00171F23"/>
    <w:rsid w:val="00172B11"/>
    <w:rsid w:val="00173800"/>
    <w:rsid w:val="00175FE5"/>
    <w:rsid w:val="00177A9A"/>
    <w:rsid w:val="001803C7"/>
    <w:rsid w:val="0018117C"/>
    <w:rsid w:val="00182445"/>
    <w:rsid w:val="00182CD2"/>
    <w:rsid w:val="00185803"/>
    <w:rsid w:val="001859DB"/>
    <w:rsid w:val="00185A7F"/>
    <w:rsid w:val="0018699A"/>
    <w:rsid w:val="001875B3"/>
    <w:rsid w:val="001900B8"/>
    <w:rsid w:val="00193CFA"/>
    <w:rsid w:val="0019430E"/>
    <w:rsid w:val="00195436"/>
    <w:rsid w:val="001A0A64"/>
    <w:rsid w:val="001A2E46"/>
    <w:rsid w:val="001B0DB0"/>
    <w:rsid w:val="001B21AD"/>
    <w:rsid w:val="001B30A4"/>
    <w:rsid w:val="001B4D59"/>
    <w:rsid w:val="001B5206"/>
    <w:rsid w:val="001B7B55"/>
    <w:rsid w:val="001B7BD9"/>
    <w:rsid w:val="001C0E95"/>
    <w:rsid w:val="001C1315"/>
    <w:rsid w:val="001D275D"/>
    <w:rsid w:val="001D2B78"/>
    <w:rsid w:val="001D2C69"/>
    <w:rsid w:val="001D3064"/>
    <w:rsid w:val="001D4EAF"/>
    <w:rsid w:val="001D504C"/>
    <w:rsid w:val="001D673D"/>
    <w:rsid w:val="001D7744"/>
    <w:rsid w:val="001E01F8"/>
    <w:rsid w:val="001E1866"/>
    <w:rsid w:val="001E18E5"/>
    <w:rsid w:val="001E2635"/>
    <w:rsid w:val="001E3B2C"/>
    <w:rsid w:val="001E3F27"/>
    <w:rsid w:val="001E7800"/>
    <w:rsid w:val="001F23FB"/>
    <w:rsid w:val="001F4F17"/>
    <w:rsid w:val="001F51EE"/>
    <w:rsid w:val="001F5DA0"/>
    <w:rsid w:val="001F6C2E"/>
    <w:rsid w:val="002011DC"/>
    <w:rsid w:val="0020181B"/>
    <w:rsid w:val="00202BDE"/>
    <w:rsid w:val="00203530"/>
    <w:rsid w:val="00204C96"/>
    <w:rsid w:val="002065DE"/>
    <w:rsid w:val="00207794"/>
    <w:rsid w:val="00207942"/>
    <w:rsid w:val="0021323C"/>
    <w:rsid w:val="00214BAA"/>
    <w:rsid w:val="0021575F"/>
    <w:rsid w:val="0021576C"/>
    <w:rsid w:val="002162B9"/>
    <w:rsid w:val="00217023"/>
    <w:rsid w:val="00220F2F"/>
    <w:rsid w:val="00223A9A"/>
    <w:rsid w:val="00224838"/>
    <w:rsid w:val="00227416"/>
    <w:rsid w:val="0023097B"/>
    <w:rsid w:val="00234DAD"/>
    <w:rsid w:val="00234DD8"/>
    <w:rsid w:val="00235318"/>
    <w:rsid w:val="00235A12"/>
    <w:rsid w:val="00237DE6"/>
    <w:rsid w:val="00237F3C"/>
    <w:rsid w:val="0024441D"/>
    <w:rsid w:val="00244475"/>
    <w:rsid w:val="002464FB"/>
    <w:rsid w:val="002472C4"/>
    <w:rsid w:val="002543B4"/>
    <w:rsid w:val="002551CB"/>
    <w:rsid w:val="00256108"/>
    <w:rsid w:val="00256C6A"/>
    <w:rsid w:val="002609D2"/>
    <w:rsid w:val="002609EA"/>
    <w:rsid w:val="002613B7"/>
    <w:rsid w:val="00262C52"/>
    <w:rsid w:val="002643ED"/>
    <w:rsid w:val="002647F4"/>
    <w:rsid w:val="00264D66"/>
    <w:rsid w:val="00267E7C"/>
    <w:rsid w:val="00271FCD"/>
    <w:rsid w:val="002747FF"/>
    <w:rsid w:val="00276E90"/>
    <w:rsid w:val="00277161"/>
    <w:rsid w:val="002777BB"/>
    <w:rsid w:val="00280586"/>
    <w:rsid w:val="00282FDB"/>
    <w:rsid w:val="002852B1"/>
    <w:rsid w:val="0028631C"/>
    <w:rsid w:val="00287824"/>
    <w:rsid w:val="002926EC"/>
    <w:rsid w:val="00292E75"/>
    <w:rsid w:val="00295DB1"/>
    <w:rsid w:val="00295EF4"/>
    <w:rsid w:val="002966BD"/>
    <w:rsid w:val="002972C0"/>
    <w:rsid w:val="002A3881"/>
    <w:rsid w:val="002A472F"/>
    <w:rsid w:val="002A48FC"/>
    <w:rsid w:val="002A5B44"/>
    <w:rsid w:val="002A6928"/>
    <w:rsid w:val="002A6C15"/>
    <w:rsid w:val="002A756D"/>
    <w:rsid w:val="002B0748"/>
    <w:rsid w:val="002B1694"/>
    <w:rsid w:val="002B2816"/>
    <w:rsid w:val="002B3386"/>
    <w:rsid w:val="002B3C09"/>
    <w:rsid w:val="002B4DA3"/>
    <w:rsid w:val="002B5E2D"/>
    <w:rsid w:val="002B694D"/>
    <w:rsid w:val="002C13D3"/>
    <w:rsid w:val="002C2DC7"/>
    <w:rsid w:val="002C5F9C"/>
    <w:rsid w:val="002C6F9D"/>
    <w:rsid w:val="002D03DC"/>
    <w:rsid w:val="002D055E"/>
    <w:rsid w:val="002E1732"/>
    <w:rsid w:val="002E19BA"/>
    <w:rsid w:val="002E2DB5"/>
    <w:rsid w:val="002E3D80"/>
    <w:rsid w:val="002E445D"/>
    <w:rsid w:val="002E46C6"/>
    <w:rsid w:val="002E54CE"/>
    <w:rsid w:val="002E5681"/>
    <w:rsid w:val="002E5B0F"/>
    <w:rsid w:val="002E5EF1"/>
    <w:rsid w:val="002E7573"/>
    <w:rsid w:val="002E7E87"/>
    <w:rsid w:val="002F055A"/>
    <w:rsid w:val="002F34E7"/>
    <w:rsid w:val="002F419A"/>
    <w:rsid w:val="002F4208"/>
    <w:rsid w:val="002F583C"/>
    <w:rsid w:val="002F6380"/>
    <w:rsid w:val="002F78A4"/>
    <w:rsid w:val="002F7F37"/>
    <w:rsid w:val="00301720"/>
    <w:rsid w:val="003023DD"/>
    <w:rsid w:val="00305D65"/>
    <w:rsid w:val="00306393"/>
    <w:rsid w:val="00306504"/>
    <w:rsid w:val="00310224"/>
    <w:rsid w:val="00311099"/>
    <w:rsid w:val="0031154A"/>
    <w:rsid w:val="00311CBB"/>
    <w:rsid w:val="00313EDF"/>
    <w:rsid w:val="00315497"/>
    <w:rsid w:val="003161AE"/>
    <w:rsid w:val="00317F3E"/>
    <w:rsid w:val="003202B7"/>
    <w:rsid w:val="00320756"/>
    <w:rsid w:val="003217F5"/>
    <w:rsid w:val="0032199B"/>
    <w:rsid w:val="00321F75"/>
    <w:rsid w:val="003251AB"/>
    <w:rsid w:val="00330565"/>
    <w:rsid w:val="00330AB2"/>
    <w:rsid w:val="00331D71"/>
    <w:rsid w:val="00332757"/>
    <w:rsid w:val="00332B4B"/>
    <w:rsid w:val="00333EAA"/>
    <w:rsid w:val="003407DC"/>
    <w:rsid w:val="0034243A"/>
    <w:rsid w:val="00345CA0"/>
    <w:rsid w:val="00346935"/>
    <w:rsid w:val="00347D39"/>
    <w:rsid w:val="00351D2C"/>
    <w:rsid w:val="00352B86"/>
    <w:rsid w:val="00354434"/>
    <w:rsid w:val="00354E22"/>
    <w:rsid w:val="003604D3"/>
    <w:rsid w:val="00360525"/>
    <w:rsid w:val="00363B4A"/>
    <w:rsid w:val="00366100"/>
    <w:rsid w:val="003661CA"/>
    <w:rsid w:val="00366B73"/>
    <w:rsid w:val="00370C07"/>
    <w:rsid w:val="0037162B"/>
    <w:rsid w:val="00373074"/>
    <w:rsid w:val="0037364A"/>
    <w:rsid w:val="00374AFD"/>
    <w:rsid w:val="00375A7A"/>
    <w:rsid w:val="003764A0"/>
    <w:rsid w:val="0037750D"/>
    <w:rsid w:val="00377F4D"/>
    <w:rsid w:val="00381640"/>
    <w:rsid w:val="00384928"/>
    <w:rsid w:val="00385294"/>
    <w:rsid w:val="0038564B"/>
    <w:rsid w:val="00385F4E"/>
    <w:rsid w:val="00387CFF"/>
    <w:rsid w:val="00390E15"/>
    <w:rsid w:val="00391E6D"/>
    <w:rsid w:val="00391EEB"/>
    <w:rsid w:val="00394CF8"/>
    <w:rsid w:val="00395A3D"/>
    <w:rsid w:val="00396987"/>
    <w:rsid w:val="00396D7D"/>
    <w:rsid w:val="003979BA"/>
    <w:rsid w:val="003A28A0"/>
    <w:rsid w:val="003A2977"/>
    <w:rsid w:val="003A3648"/>
    <w:rsid w:val="003A3754"/>
    <w:rsid w:val="003A3E62"/>
    <w:rsid w:val="003A4A2F"/>
    <w:rsid w:val="003A5D80"/>
    <w:rsid w:val="003A5DB6"/>
    <w:rsid w:val="003A661C"/>
    <w:rsid w:val="003A6DD6"/>
    <w:rsid w:val="003A7362"/>
    <w:rsid w:val="003B005C"/>
    <w:rsid w:val="003B067A"/>
    <w:rsid w:val="003B0AE0"/>
    <w:rsid w:val="003B1448"/>
    <w:rsid w:val="003B34EF"/>
    <w:rsid w:val="003B365C"/>
    <w:rsid w:val="003B3C94"/>
    <w:rsid w:val="003B4AB0"/>
    <w:rsid w:val="003B5123"/>
    <w:rsid w:val="003B5D6D"/>
    <w:rsid w:val="003B6E2C"/>
    <w:rsid w:val="003B7004"/>
    <w:rsid w:val="003C032B"/>
    <w:rsid w:val="003C12E4"/>
    <w:rsid w:val="003C22AF"/>
    <w:rsid w:val="003C309E"/>
    <w:rsid w:val="003C493F"/>
    <w:rsid w:val="003C5186"/>
    <w:rsid w:val="003C5840"/>
    <w:rsid w:val="003C60C9"/>
    <w:rsid w:val="003C7D41"/>
    <w:rsid w:val="003D0956"/>
    <w:rsid w:val="003D0CB9"/>
    <w:rsid w:val="003D0CC4"/>
    <w:rsid w:val="003D2725"/>
    <w:rsid w:val="003D287F"/>
    <w:rsid w:val="003D68B4"/>
    <w:rsid w:val="003D74FC"/>
    <w:rsid w:val="003D76C3"/>
    <w:rsid w:val="003E168C"/>
    <w:rsid w:val="003E33D6"/>
    <w:rsid w:val="003E3871"/>
    <w:rsid w:val="003E3B0F"/>
    <w:rsid w:val="003E704C"/>
    <w:rsid w:val="003F0FCA"/>
    <w:rsid w:val="003F1C6A"/>
    <w:rsid w:val="003F1F90"/>
    <w:rsid w:val="003F20D8"/>
    <w:rsid w:val="003F45AC"/>
    <w:rsid w:val="003F462B"/>
    <w:rsid w:val="003F4B63"/>
    <w:rsid w:val="004004C8"/>
    <w:rsid w:val="00401CA3"/>
    <w:rsid w:val="004022EF"/>
    <w:rsid w:val="004032CB"/>
    <w:rsid w:val="004054D3"/>
    <w:rsid w:val="00405A94"/>
    <w:rsid w:val="00410D92"/>
    <w:rsid w:val="0041301E"/>
    <w:rsid w:val="00413644"/>
    <w:rsid w:val="00413BE4"/>
    <w:rsid w:val="00413F75"/>
    <w:rsid w:val="00414800"/>
    <w:rsid w:val="00414BEA"/>
    <w:rsid w:val="004156CA"/>
    <w:rsid w:val="00416D85"/>
    <w:rsid w:val="00417846"/>
    <w:rsid w:val="00420916"/>
    <w:rsid w:val="004220B8"/>
    <w:rsid w:val="004222FE"/>
    <w:rsid w:val="00424C87"/>
    <w:rsid w:val="004253AF"/>
    <w:rsid w:val="00425DB7"/>
    <w:rsid w:val="00425F00"/>
    <w:rsid w:val="0043110A"/>
    <w:rsid w:val="00432045"/>
    <w:rsid w:val="004325A3"/>
    <w:rsid w:val="00432F9A"/>
    <w:rsid w:val="0043474D"/>
    <w:rsid w:val="004362AB"/>
    <w:rsid w:val="00441203"/>
    <w:rsid w:val="00441982"/>
    <w:rsid w:val="004431DF"/>
    <w:rsid w:val="00447B2C"/>
    <w:rsid w:val="004514AE"/>
    <w:rsid w:val="00451AB7"/>
    <w:rsid w:val="0045394B"/>
    <w:rsid w:val="00453985"/>
    <w:rsid w:val="004544C3"/>
    <w:rsid w:val="00455C50"/>
    <w:rsid w:val="004570ED"/>
    <w:rsid w:val="004600C4"/>
    <w:rsid w:val="00461159"/>
    <w:rsid w:val="0046163D"/>
    <w:rsid w:val="00463190"/>
    <w:rsid w:val="004643AB"/>
    <w:rsid w:val="00464984"/>
    <w:rsid w:val="004654CD"/>
    <w:rsid w:val="00465890"/>
    <w:rsid w:val="00465E18"/>
    <w:rsid w:val="00470A91"/>
    <w:rsid w:val="00472E42"/>
    <w:rsid w:val="00473947"/>
    <w:rsid w:val="00474002"/>
    <w:rsid w:val="004772C4"/>
    <w:rsid w:val="004775C7"/>
    <w:rsid w:val="00477E08"/>
    <w:rsid w:val="00481498"/>
    <w:rsid w:val="004816DC"/>
    <w:rsid w:val="00482FA6"/>
    <w:rsid w:val="00487854"/>
    <w:rsid w:val="00491B66"/>
    <w:rsid w:val="004964F5"/>
    <w:rsid w:val="00497048"/>
    <w:rsid w:val="004A14C1"/>
    <w:rsid w:val="004A1F58"/>
    <w:rsid w:val="004A273B"/>
    <w:rsid w:val="004A40D5"/>
    <w:rsid w:val="004A45D0"/>
    <w:rsid w:val="004A4A5A"/>
    <w:rsid w:val="004A4D49"/>
    <w:rsid w:val="004A71F6"/>
    <w:rsid w:val="004B380D"/>
    <w:rsid w:val="004B5701"/>
    <w:rsid w:val="004B5F6C"/>
    <w:rsid w:val="004B6E78"/>
    <w:rsid w:val="004B7838"/>
    <w:rsid w:val="004C09F3"/>
    <w:rsid w:val="004C2171"/>
    <w:rsid w:val="004C28A3"/>
    <w:rsid w:val="004C694C"/>
    <w:rsid w:val="004D02DC"/>
    <w:rsid w:val="004D0FB1"/>
    <w:rsid w:val="004D455B"/>
    <w:rsid w:val="004D4CB4"/>
    <w:rsid w:val="004D5C3A"/>
    <w:rsid w:val="004D66AD"/>
    <w:rsid w:val="004E1ADB"/>
    <w:rsid w:val="004E40B8"/>
    <w:rsid w:val="004E5A1D"/>
    <w:rsid w:val="004E670D"/>
    <w:rsid w:val="004E7F74"/>
    <w:rsid w:val="004F0593"/>
    <w:rsid w:val="004F05B0"/>
    <w:rsid w:val="004F1453"/>
    <w:rsid w:val="004F2858"/>
    <w:rsid w:val="004F4721"/>
    <w:rsid w:val="004F4E7B"/>
    <w:rsid w:val="004F5290"/>
    <w:rsid w:val="004F61F0"/>
    <w:rsid w:val="0050014C"/>
    <w:rsid w:val="005009EF"/>
    <w:rsid w:val="005012B6"/>
    <w:rsid w:val="00501CBF"/>
    <w:rsid w:val="00502027"/>
    <w:rsid w:val="00502A51"/>
    <w:rsid w:val="00502FB9"/>
    <w:rsid w:val="005045F4"/>
    <w:rsid w:val="00506B68"/>
    <w:rsid w:val="00507587"/>
    <w:rsid w:val="00510EE3"/>
    <w:rsid w:val="00511BA5"/>
    <w:rsid w:val="00511DA2"/>
    <w:rsid w:val="005146DB"/>
    <w:rsid w:val="00514ACD"/>
    <w:rsid w:val="00516FB6"/>
    <w:rsid w:val="00517F4D"/>
    <w:rsid w:val="00520898"/>
    <w:rsid w:val="00520F36"/>
    <w:rsid w:val="00530F08"/>
    <w:rsid w:val="0053243B"/>
    <w:rsid w:val="005338AE"/>
    <w:rsid w:val="00535D23"/>
    <w:rsid w:val="00540B60"/>
    <w:rsid w:val="0054112A"/>
    <w:rsid w:val="00541E0A"/>
    <w:rsid w:val="00542472"/>
    <w:rsid w:val="00542B27"/>
    <w:rsid w:val="00543E04"/>
    <w:rsid w:val="0055022C"/>
    <w:rsid w:val="005520E0"/>
    <w:rsid w:val="0055258C"/>
    <w:rsid w:val="005533C4"/>
    <w:rsid w:val="005537EB"/>
    <w:rsid w:val="005601EC"/>
    <w:rsid w:val="00566453"/>
    <w:rsid w:val="00566707"/>
    <w:rsid w:val="00566D42"/>
    <w:rsid w:val="005703C3"/>
    <w:rsid w:val="005705A7"/>
    <w:rsid w:val="00571A36"/>
    <w:rsid w:val="005721B3"/>
    <w:rsid w:val="00573013"/>
    <w:rsid w:val="00573583"/>
    <w:rsid w:val="00575C34"/>
    <w:rsid w:val="00576D18"/>
    <w:rsid w:val="0057754A"/>
    <w:rsid w:val="00577700"/>
    <w:rsid w:val="00577754"/>
    <w:rsid w:val="00581476"/>
    <w:rsid w:val="0058194C"/>
    <w:rsid w:val="005840D1"/>
    <w:rsid w:val="00584733"/>
    <w:rsid w:val="00584EA1"/>
    <w:rsid w:val="00584F0C"/>
    <w:rsid w:val="00585041"/>
    <w:rsid w:val="00585427"/>
    <w:rsid w:val="005866F8"/>
    <w:rsid w:val="00590F0A"/>
    <w:rsid w:val="00594311"/>
    <w:rsid w:val="0059698B"/>
    <w:rsid w:val="00596D07"/>
    <w:rsid w:val="005977CA"/>
    <w:rsid w:val="005A0B9B"/>
    <w:rsid w:val="005A1D96"/>
    <w:rsid w:val="005A27E3"/>
    <w:rsid w:val="005A53FF"/>
    <w:rsid w:val="005A5BEE"/>
    <w:rsid w:val="005B2929"/>
    <w:rsid w:val="005B2EFE"/>
    <w:rsid w:val="005B36DD"/>
    <w:rsid w:val="005B4A69"/>
    <w:rsid w:val="005B5695"/>
    <w:rsid w:val="005B57EA"/>
    <w:rsid w:val="005B57F3"/>
    <w:rsid w:val="005B5ABD"/>
    <w:rsid w:val="005B61C8"/>
    <w:rsid w:val="005B63A7"/>
    <w:rsid w:val="005B6728"/>
    <w:rsid w:val="005C16B4"/>
    <w:rsid w:val="005C177E"/>
    <w:rsid w:val="005C1D61"/>
    <w:rsid w:val="005C21A4"/>
    <w:rsid w:val="005C4CDC"/>
    <w:rsid w:val="005C501F"/>
    <w:rsid w:val="005C5999"/>
    <w:rsid w:val="005C70A0"/>
    <w:rsid w:val="005C7591"/>
    <w:rsid w:val="005C779A"/>
    <w:rsid w:val="005C77C8"/>
    <w:rsid w:val="005D0661"/>
    <w:rsid w:val="005D41EA"/>
    <w:rsid w:val="005D447B"/>
    <w:rsid w:val="005D4EC8"/>
    <w:rsid w:val="005D55FF"/>
    <w:rsid w:val="005D5B2F"/>
    <w:rsid w:val="005E0304"/>
    <w:rsid w:val="005E0B98"/>
    <w:rsid w:val="005E121C"/>
    <w:rsid w:val="005E1CFF"/>
    <w:rsid w:val="005E1E9D"/>
    <w:rsid w:val="005E3DEA"/>
    <w:rsid w:val="005E41B9"/>
    <w:rsid w:val="005E4465"/>
    <w:rsid w:val="005E4940"/>
    <w:rsid w:val="005E58DE"/>
    <w:rsid w:val="005F07B4"/>
    <w:rsid w:val="005F163A"/>
    <w:rsid w:val="005F1651"/>
    <w:rsid w:val="005F2E45"/>
    <w:rsid w:val="005F2E78"/>
    <w:rsid w:val="005F376B"/>
    <w:rsid w:val="005F580C"/>
    <w:rsid w:val="005F64B3"/>
    <w:rsid w:val="006011CD"/>
    <w:rsid w:val="00601994"/>
    <w:rsid w:val="00603BE4"/>
    <w:rsid w:val="00607D6C"/>
    <w:rsid w:val="00610D50"/>
    <w:rsid w:val="00612589"/>
    <w:rsid w:val="00614C42"/>
    <w:rsid w:val="006150D4"/>
    <w:rsid w:val="00615A60"/>
    <w:rsid w:val="006204AE"/>
    <w:rsid w:val="00621694"/>
    <w:rsid w:val="00621774"/>
    <w:rsid w:val="006256D3"/>
    <w:rsid w:val="00625A91"/>
    <w:rsid w:val="00626BD5"/>
    <w:rsid w:val="00626DA9"/>
    <w:rsid w:val="00630717"/>
    <w:rsid w:val="006307C8"/>
    <w:rsid w:val="006308BC"/>
    <w:rsid w:val="00632E18"/>
    <w:rsid w:val="0063314E"/>
    <w:rsid w:val="00634E56"/>
    <w:rsid w:val="006362BF"/>
    <w:rsid w:val="00636A8D"/>
    <w:rsid w:val="00636C85"/>
    <w:rsid w:val="006373DA"/>
    <w:rsid w:val="00640E59"/>
    <w:rsid w:val="00642760"/>
    <w:rsid w:val="006438AD"/>
    <w:rsid w:val="006439F2"/>
    <w:rsid w:val="00643F59"/>
    <w:rsid w:val="00645504"/>
    <w:rsid w:val="00646E2D"/>
    <w:rsid w:val="00647325"/>
    <w:rsid w:val="006479DE"/>
    <w:rsid w:val="00647B62"/>
    <w:rsid w:val="00647E72"/>
    <w:rsid w:val="0065127C"/>
    <w:rsid w:val="00651639"/>
    <w:rsid w:val="006536CB"/>
    <w:rsid w:val="00653D5A"/>
    <w:rsid w:val="00653E47"/>
    <w:rsid w:val="00657091"/>
    <w:rsid w:val="00661387"/>
    <w:rsid w:val="00662391"/>
    <w:rsid w:val="00663720"/>
    <w:rsid w:val="006638BC"/>
    <w:rsid w:val="00664937"/>
    <w:rsid w:val="00664F99"/>
    <w:rsid w:val="0066652C"/>
    <w:rsid w:val="0066666D"/>
    <w:rsid w:val="006673E0"/>
    <w:rsid w:val="00667B56"/>
    <w:rsid w:val="0067003C"/>
    <w:rsid w:val="00670CB7"/>
    <w:rsid w:val="0067110B"/>
    <w:rsid w:val="0067219B"/>
    <w:rsid w:val="00673C64"/>
    <w:rsid w:val="006746F7"/>
    <w:rsid w:val="00675635"/>
    <w:rsid w:val="006762BE"/>
    <w:rsid w:val="0068050E"/>
    <w:rsid w:val="00680DBD"/>
    <w:rsid w:val="0068249F"/>
    <w:rsid w:val="006837A8"/>
    <w:rsid w:val="006867A8"/>
    <w:rsid w:val="006879B6"/>
    <w:rsid w:val="006907D3"/>
    <w:rsid w:val="00690B58"/>
    <w:rsid w:val="006945D6"/>
    <w:rsid w:val="00694F84"/>
    <w:rsid w:val="00694FB9"/>
    <w:rsid w:val="006A0C1A"/>
    <w:rsid w:val="006A1CBA"/>
    <w:rsid w:val="006A3131"/>
    <w:rsid w:val="006A3603"/>
    <w:rsid w:val="006A3DAC"/>
    <w:rsid w:val="006A49A3"/>
    <w:rsid w:val="006B0885"/>
    <w:rsid w:val="006B4DBD"/>
    <w:rsid w:val="006B51F8"/>
    <w:rsid w:val="006B53A8"/>
    <w:rsid w:val="006B62CE"/>
    <w:rsid w:val="006B6B04"/>
    <w:rsid w:val="006B7180"/>
    <w:rsid w:val="006B76B9"/>
    <w:rsid w:val="006C0C7E"/>
    <w:rsid w:val="006C0F60"/>
    <w:rsid w:val="006C3B98"/>
    <w:rsid w:val="006C5A71"/>
    <w:rsid w:val="006C62CF"/>
    <w:rsid w:val="006C7B8E"/>
    <w:rsid w:val="006D0319"/>
    <w:rsid w:val="006D1703"/>
    <w:rsid w:val="006D31EF"/>
    <w:rsid w:val="006D5A62"/>
    <w:rsid w:val="006D785A"/>
    <w:rsid w:val="006D7A59"/>
    <w:rsid w:val="006E06CF"/>
    <w:rsid w:val="006E10E0"/>
    <w:rsid w:val="006E5091"/>
    <w:rsid w:val="006E58C8"/>
    <w:rsid w:val="006E6076"/>
    <w:rsid w:val="006E7560"/>
    <w:rsid w:val="006F040F"/>
    <w:rsid w:val="006F04CD"/>
    <w:rsid w:val="006F1617"/>
    <w:rsid w:val="006F1A2F"/>
    <w:rsid w:val="006F1C45"/>
    <w:rsid w:val="006F4D01"/>
    <w:rsid w:val="006F4FB2"/>
    <w:rsid w:val="006F6064"/>
    <w:rsid w:val="006F62B2"/>
    <w:rsid w:val="006F6823"/>
    <w:rsid w:val="006F7734"/>
    <w:rsid w:val="006F7881"/>
    <w:rsid w:val="0070178C"/>
    <w:rsid w:val="00701898"/>
    <w:rsid w:val="00703B13"/>
    <w:rsid w:val="007051B1"/>
    <w:rsid w:val="00705FBF"/>
    <w:rsid w:val="007137B5"/>
    <w:rsid w:val="007137ED"/>
    <w:rsid w:val="007147D8"/>
    <w:rsid w:val="0071572C"/>
    <w:rsid w:val="00715E9D"/>
    <w:rsid w:val="0071636A"/>
    <w:rsid w:val="007167C1"/>
    <w:rsid w:val="00720951"/>
    <w:rsid w:val="00720D0A"/>
    <w:rsid w:val="007218C9"/>
    <w:rsid w:val="00722244"/>
    <w:rsid w:val="0072308E"/>
    <w:rsid w:val="0072408F"/>
    <w:rsid w:val="00725C93"/>
    <w:rsid w:val="00726AA1"/>
    <w:rsid w:val="0073354C"/>
    <w:rsid w:val="00736B44"/>
    <w:rsid w:val="00737648"/>
    <w:rsid w:val="00741BCD"/>
    <w:rsid w:val="007437C6"/>
    <w:rsid w:val="0074448F"/>
    <w:rsid w:val="007467FC"/>
    <w:rsid w:val="00746BF5"/>
    <w:rsid w:val="00747C57"/>
    <w:rsid w:val="00747C59"/>
    <w:rsid w:val="00747EA9"/>
    <w:rsid w:val="00750790"/>
    <w:rsid w:val="00751283"/>
    <w:rsid w:val="00751B5B"/>
    <w:rsid w:val="00752507"/>
    <w:rsid w:val="0075466C"/>
    <w:rsid w:val="00754810"/>
    <w:rsid w:val="00754EC6"/>
    <w:rsid w:val="0075560D"/>
    <w:rsid w:val="00757B89"/>
    <w:rsid w:val="007606BC"/>
    <w:rsid w:val="00760EE4"/>
    <w:rsid w:val="00762454"/>
    <w:rsid w:val="00764707"/>
    <w:rsid w:val="00765A18"/>
    <w:rsid w:val="00767A6E"/>
    <w:rsid w:val="00771B59"/>
    <w:rsid w:val="00772447"/>
    <w:rsid w:val="00772CCA"/>
    <w:rsid w:val="00774339"/>
    <w:rsid w:val="0077630B"/>
    <w:rsid w:val="007773C9"/>
    <w:rsid w:val="0078052C"/>
    <w:rsid w:val="007829D0"/>
    <w:rsid w:val="0078301E"/>
    <w:rsid w:val="007843B3"/>
    <w:rsid w:val="0078504A"/>
    <w:rsid w:val="00787F5D"/>
    <w:rsid w:val="00793B10"/>
    <w:rsid w:val="007978F7"/>
    <w:rsid w:val="007A1D05"/>
    <w:rsid w:val="007A1F27"/>
    <w:rsid w:val="007A348F"/>
    <w:rsid w:val="007A3FCA"/>
    <w:rsid w:val="007A4E31"/>
    <w:rsid w:val="007A6856"/>
    <w:rsid w:val="007A74C9"/>
    <w:rsid w:val="007B0036"/>
    <w:rsid w:val="007B1797"/>
    <w:rsid w:val="007B2522"/>
    <w:rsid w:val="007B357C"/>
    <w:rsid w:val="007B445D"/>
    <w:rsid w:val="007B5863"/>
    <w:rsid w:val="007C0F20"/>
    <w:rsid w:val="007C3562"/>
    <w:rsid w:val="007C439E"/>
    <w:rsid w:val="007C4A26"/>
    <w:rsid w:val="007C4C15"/>
    <w:rsid w:val="007C5FF9"/>
    <w:rsid w:val="007C6D77"/>
    <w:rsid w:val="007D06E6"/>
    <w:rsid w:val="007D27F2"/>
    <w:rsid w:val="007D2FFF"/>
    <w:rsid w:val="007D3F5B"/>
    <w:rsid w:val="007D48AC"/>
    <w:rsid w:val="007D506E"/>
    <w:rsid w:val="007D6303"/>
    <w:rsid w:val="007D6C8D"/>
    <w:rsid w:val="007D77C0"/>
    <w:rsid w:val="007E1356"/>
    <w:rsid w:val="007E1978"/>
    <w:rsid w:val="007E1C5A"/>
    <w:rsid w:val="007E3A27"/>
    <w:rsid w:val="007E619C"/>
    <w:rsid w:val="007E7C92"/>
    <w:rsid w:val="007F0145"/>
    <w:rsid w:val="007F0EE9"/>
    <w:rsid w:val="007F1711"/>
    <w:rsid w:val="007F2B64"/>
    <w:rsid w:val="007F5BCD"/>
    <w:rsid w:val="007F6E27"/>
    <w:rsid w:val="007F72BD"/>
    <w:rsid w:val="007F7D0E"/>
    <w:rsid w:val="008000C6"/>
    <w:rsid w:val="00800F14"/>
    <w:rsid w:val="00801C9C"/>
    <w:rsid w:val="00801D76"/>
    <w:rsid w:val="00802D05"/>
    <w:rsid w:val="0080344C"/>
    <w:rsid w:val="00803E7D"/>
    <w:rsid w:val="00805EB7"/>
    <w:rsid w:val="00811772"/>
    <w:rsid w:val="0081477F"/>
    <w:rsid w:val="008177C9"/>
    <w:rsid w:val="0082195C"/>
    <w:rsid w:val="008228F3"/>
    <w:rsid w:val="00823C02"/>
    <w:rsid w:val="00824C92"/>
    <w:rsid w:val="0082601F"/>
    <w:rsid w:val="0082631A"/>
    <w:rsid w:val="00826D27"/>
    <w:rsid w:val="00831E06"/>
    <w:rsid w:val="00833541"/>
    <w:rsid w:val="00836970"/>
    <w:rsid w:val="00837CD1"/>
    <w:rsid w:val="00841F0F"/>
    <w:rsid w:val="00842042"/>
    <w:rsid w:val="008421D4"/>
    <w:rsid w:val="00843D2B"/>
    <w:rsid w:val="0084434B"/>
    <w:rsid w:val="00845108"/>
    <w:rsid w:val="008451E8"/>
    <w:rsid w:val="008461DB"/>
    <w:rsid w:val="00847320"/>
    <w:rsid w:val="00847BF8"/>
    <w:rsid w:val="008503F8"/>
    <w:rsid w:val="00852E37"/>
    <w:rsid w:val="00853C59"/>
    <w:rsid w:val="00853D7D"/>
    <w:rsid w:val="008554A9"/>
    <w:rsid w:val="00855773"/>
    <w:rsid w:val="008561C1"/>
    <w:rsid w:val="00857709"/>
    <w:rsid w:val="00857755"/>
    <w:rsid w:val="008612E3"/>
    <w:rsid w:val="00862276"/>
    <w:rsid w:val="00862487"/>
    <w:rsid w:val="008634D1"/>
    <w:rsid w:val="00864105"/>
    <w:rsid w:val="00864266"/>
    <w:rsid w:val="00864B7A"/>
    <w:rsid w:val="00866CFF"/>
    <w:rsid w:val="00867110"/>
    <w:rsid w:val="008711DF"/>
    <w:rsid w:val="008769D6"/>
    <w:rsid w:val="00877449"/>
    <w:rsid w:val="008774FE"/>
    <w:rsid w:val="00877E28"/>
    <w:rsid w:val="00881094"/>
    <w:rsid w:val="008835B9"/>
    <w:rsid w:val="00886F6B"/>
    <w:rsid w:val="00887954"/>
    <w:rsid w:val="008902A0"/>
    <w:rsid w:val="008910E5"/>
    <w:rsid w:val="00892FA3"/>
    <w:rsid w:val="00893E2E"/>
    <w:rsid w:val="00893FE4"/>
    <w:rsid w:val="00894947"/>
    <w:rsid w:val="00894E0B"/>
    <w:rsid w:val="008957D5"/>
    <w:rsid w:val="00897034"/>
    <w:rsid w:val="00897554"/>
    <w:rsid w:val="008979A0"/>
    <w:rsid w:val="008A57B0"/>
    <w:rsid w:val="008A6E76"/>
    <w:rsid w:val="008A7904"/>
    <w:rsid w:val="008A7CEF"/>
    <w:rsid w:val="008B25EA"/>
    <w:rsid w:val="008B2F92"/>
    <w:rsid w:val="008B33B1"/>
    <w:rsid w:val="008B426D"/>
    <w:rsid w:val="008B4D79"/>
    <w:rsid w:val="008B6566"/>
    <w:rsid w:val="008B77F4"/>
    <w:rsid w:val="008B7EE9"/>
    <w:rsid w:val="008C0C6A"/>
    <w:rsid w:val="008C0E00"/>
    <w:rsid w:val="008C243C"/>
    <w:rsid w:val="008C287B"/>
    <w:rsid w:val="008C2C62"/>
    <w:rsid w:val="008C432F"/>
    <w:rsid w:val="008C4F2A"/>
    <w:rsid w:val="008C501C"/>
    <w:rsid w:val="008C598A"/>
    <w:rsid w:val="008C7A08"/>
    <w:rsid w:val="008D137B"/>
    <w:rsid w:val="008D1F86"/>
    <w:rsid w:val="008D21BD"/>
    <w:rsid w:val="008D2542"/>
    <w:rsid w:val="008D43F0"/>
    <w:rsid w:val="008D4CF5"/>
    <w:rsid w:val="008D4CF7"/>
    <w:rsid w:val="008E1353"/>
    <w:rsid w:val="008E3271"/>
    <w:rsid w:val="008E4966"/>
    <w:rsid w:val="008E4A7A"/>
    <w:rsid w:val="008E5999"/>
    <w:rsid w:val="008F0152"/>
    <w:rsid w:val="008F103E"/>
    <w:rsid w:val="008F33A6"/>
    <w:rsid w:val="008F35F2"/>
    <w:rsid w:val="008F3710"/>
    <w:rsid w:val="008F4A7C"/>
    <w:rsid w:val="0090028D"/>
    <w:rsid w:val="00900955"/>
    <w:rsid w:val="00901C9C"/>
    <w:rsid w:val="00902506"/>
    <w:rsid w:val="00902C48"/>
    <w:rsid w:val="00904A4D"/>
    <w:rsid w:val="00904FDA"/>
    <w:rsid w:val="009051D3"/>
    <w:rsid w:val="0091458C"/>
    <w:rsid w:val="009147B6"/>
    <w:rsid w:val="009147EA"/>
    <w:rsid w:val="00914918"/>
    <w:rsid w:val="009156A2"/>
    <w:rsid w:val="00915EC1"/>
    <w:rsid w:val="00916FF0"/>
    <w:rsid w:val="00920677"/>
    <w:rsid w:val="00923489"/>
    <w:rsid w:val="00923AD1"/>
    <w:rsid w:val="00925C30"/>
    <w:rsid w:val="00927263"/>
    <w:rsid w:val="00927FE4"/>
    <w:rsid w:val="00931BC3"/>
    <w:rsid w:val="00932E9E"/>
    <w:rsid w:val="00933086"/>
    <w:rsid w:val="0093415D"/>
    <w:rsid w:val="009350DB"/>
    <w:rsid w:val="00936F55"/>
    <w:rsid w:val="00936F82"/>
    <w:rsid w:val="009377A1"/>
    <w:rsid w:val="00941D7F"/>
    <w:rsid w:val="00942427"/>
    <w:rsid w:val="0094772F"/>
    <w:rsid w:val="00950360"/>
    <w:rsid w:val="00951D53"/>
    <w:rsid w:val="009540EB"/>
    <w:rsid w:val="0095496B"/>
    <w:rsid w:val="00955486"/>
    <w:rsid w:val="009579CD"/>
    <w:rsid w:val="00957CE4"/>
    <w:rsid w:val="00957F9D"/>
    <w:rsid w:val="00960012"/>
    <w:rsid w:val="009615D7"/>
    <w:rsid w:val="0096189C"/>
    <w:rsid w:val="009629A8"/>
    <w:rsid w:val="0096300B"/>
    <w:rsid w:val="00963528"/>
    <w:rsid w:val="00965C8E"/>
    <w:rsid w:val="00966371"/>
    <w:rsid w:val="00967B09"/>
    <w:rsid w:val="00967B5A"/>
    <w:rsid w:val="009711B5"/>
    <w:rsid w:val="00974390"/>
    <w:rsid w:val="009755C5"/>
    <w:rsid w:val="00976E6D"/>
    <w:rsid w:val="0098481C"/>
    <w:rsid w:val="0098634D"/>
    <w:rsid w:val="00987921"/>
    <w:rsid w:val="00990976"/>
    <w:rsid w:val="009921B8"/>
    <w:rsid w:val="009934F6"/>
    <w:rsid w:val="00993FE4"/>
    <w:rsid w:val="009946AE"/>
    <w:rsid w:val="00996F4A"/>
    <w:rsid w:val="00997723"/>
    <w:rsid w:val="009A1C87"/>
    <w:rsid w:val="009B006E"/>
    <w:rsid w:val="009B1EED"/>
    <w:rsid w:val="009B2B0F"/>
    <w:rsid w:val="009B2C12"/>
    <w:rsid w:val="009B2D26"/>
    <w:rsid w:val="009B49AD"/>
    <w:rsid w:val="009B5298"/>
    <w:rsid w:val="009B5601"/>
    <w:rsid w:val="009C239A"/>
    <w:rsid w:val="009C4F06"/>
    <w:rsid w:val="009C6CDD"/>
    <w:rsid w:val="009D1077"/>
    <w:rsid w:val="009D14F1"/>
    <w:rsid w:val="009D18F8"/>
    <w:rsid w:val="009D2EA0"/>
    <w:rsid w:val="009D39D1"/>
    <w:rsid w:val="009D5AA8"/>
    <w:rsid w:val="009D64A1"/>
    <w:rsid w:val="009D6B8B"/>
    <w:rsid w:val="009D7B31"/>
    <w:rsid w:val="009D7F57"/>
    <w:rsid w:val="009E051F"/>
    <w:rsid w:val="009E0FEE"/>
    <w:rsid w:val="009E172B"/>
    <w:rsid w:val="009E372F"/>
    <w:rsid w:val="009F0595"/>
    <w:rsid w:val="009F119D"/>
    <w:rsid w:val="009F1A87"/>
    <w:rsid w:val="009F4036"/>
    <w:rsid w:val="009F5034"/>
    <w:rsid w:val="009F6044"/>
    <w:rsid w:val="009F71FD"/>
    <w:rsid w:val="009F7CE7"/>
    <w:rsid w:val="009F7FD4"/>
    <w:rsid w:val="00A04E0D"/>
    <w:rsid w:val="00A05047"/>
    <w:rsid w:val="00A05C99"/>
    <w:rsid w:val="00A067D9"/>
    <w:rsid w:val="00A0722C"/>
    <w:rsid w:val="00A109AB"/>
    <w:rsid w:val="00A10FFF"/>
    <w:rsid w:val="00A113C2"/>
    <w:rsid w:val="00A11623"/>
    <w:rsid w:val="00A12462"/>
    <w:rsid w:val="00A12981"/>
    <w:rsid w:val="00A129E7"/>
    <w:rsid w:val="00A12EDC"/>
    <w:rsid w:val="00A12F57"/>
    <w:rsid w:val="00A1305F"/>
    <w:rsid w:val="00A1461D"/>
    <w:rsid w:val="00A165CA"/>
    <w:rsid w:val="00A2018E"/>
    <w:rsid w:val="00A21E5D"/>
    <w:rsid w:val="00A228D3"/>
    <w:rsid w:val="00A23186"/>
    <w:rsid w:val="00A25062"/>
    <w:rsid w:val="00A25A3F"/>
    <w:rsid w:val="00A27926"/>
    <w:rsid w:val="00A313C2"/>
    <w:rsid w:val="00A31A21"/>
    <w:rsid w:val="00A33809"/>
    <w:rsid w:val="00A33AF8"/>
    <w:rsid w:val="00A33FE8"/>
    <w:rsid w:val="00A34FB1"/>
    <w:rsid w:val="00A35C6F"/>
    <w:rsid w:val="00A36CBA"/>
    <w:rsid w:val="00A36CCE"/>
    <w:rsid w:val="00A372D1"/>
    <w:rsid w:val="00A37DB2"/>
    <w:rsid w:val="00A40BD1"/>
    <w:rsid w:val="00A45117"/>
    <w:rsid w:val="00A508B1"/>
    <w:rsid w:val="00A531D5"/>
    <w:rsid w:val="00A55B17"/>
    <w:rsid w:val="00A55B9A"/>
    <w:rsid w:val="00A56A68"/>
    <w:rsid w:val="00A6041A"/>
    <w:rsid w:val="00A61F0F"/>
    <w:rsid w:val="00A6352E"/>
    <w:rsid w:val="00A636C0"/>
    <w:rsid w:val="00A667DD"/>
    <w:rsid w:val="00A72794"/>
    <w:rsid w:val="00A75734"/>
    <w:rsid w:val="00A7586B"/>
    <w:rsid w:val="00A846DE"/>
    <w:rsid w:val="00A852DC"/>
    <w:rsid w:val="00A87675"/>
    <w:rsid w:val="00A9011B"/>
    <w:rsid w:val="00A909EE"/>
    <w:rsid w:val="00A93E72"/>
    <w:rsid w:val="00A9460E"/>
    <w:rsid w:val="00A94FC4"/>
    <w:rsid w:val="00AA01E0"/>
    <w:rsid w:val="00AA1C46"/>
    <w:rsid w:val="00AA21BC"/>
    <w:rsid w:val="00AA43CE"/>
    <w:rsid w:val="00AA43D1"/>
    <w:rsid w:val="00AA5871"/>
    <w:rsid w:val="00AA62FA"/>
    <w:rsid w:val="00AA6B6E"/>
    <w:rsid w:val="00AA6C41"/>
    <w:rsid w:val="00AA772E"/>
    <w:rsid w:val="00AB04B1"/>
    <w:rsid w:val="00AB28BF"/>
    <w:rsid w:val="00AB4DD8"/>
    <w:rsid w:val="00AB58A9"/>
    <w:rsid w:val="00AB5EE6"/>
    <w:rsid w:val="00AB60DA"/>
    <w:rsid w:val="00AB633B"/>
    <w:rsid w:val="00AB7E66"/>
    <w:rsid w:val="00AC1645"/>
    <w:rsid w:val="00AC172D"/>
    <w:rsid w:val="00AC3203"/>
    <w:rsid w:val="00AC485D"/>
    <w:rsid w:val="00AC76D6"/>
    <w:rsid w:val="00AC79A3"/>
    <w:rsid w:val="00AC79CB"/>
    <w:rsid w:val="00AD0667"/>
    <w:rsid w:val="00AD17D5"/>
    <w:rsid w:val="00AD2025"/>
    <w:rsid w:val="00AD2566"/>
    <w:rsid w:val="00AD2CE4"/>
    <w:rsid w:val="00AD353F"/>
    <w:rsid w:val="00AD3A79"/>
    <w:rsid w:val="00AD4EB2"/>
    <w:rsid w:val="00AD4EC6"/>
    <w:rsid w:val="00AD501D"/>
    <w:rsid w:val="00AD7EBA"/>
    <w:rsid w:val="00AE0171"/>
    <w:rsid w:val="00AE0604"/>
    <w:rsid w:val="00AE350B"/>
    <w:rsid w:val="00AE66CD"/>
    <w:rsid w:val="00AE7683"/>
    <w:rsid w:val="00AF0140"/>
    <w:rsid w:val="00AF0E08"/>
    <w:rsid w:val="00AF17E8"/>
    <w:rsid w:val="00AF3475"/>
    <w:rsid w:val="00AF3FB5"/>
    <w:rsid w:val="00B01115"/>
    <w:rsid w:val="00B03E7D"/>
    <w:rsid w:val="00B03F2A"/>
    <w:rsid w:val="00B05035"/>
    <w:rsid w:val="00B05CC7"/>
    <w:rsid w:val="00B068A1"/>
    <w:rsid w:val="00B0734A"/>
    <w:rsid w:val="00B07A2F"/>
    <w:rsid w:val="00B07BCF"/>
    <w:rsid w:val="00B1271B"/>
    <w:rsid w:val="00B1570A"/>
    <w:rsid w:val="00B15BF4"/>
    <w:rsid w:val="00B163EE"/>
    <w:rsid w:val="00B16429"/>
    <w:rsid w:val="00B17212"/>
    <w:rsid w:val="00B2180B"/>
    <w:rsid w:val="00B22433"/>
    <w:rsid w:val="00B22B00"/>
    <w:rsid w:val="00B23E54"/>
    <w:rsid w:val="00B2482F"/>
    <w:rsid w:val="00B24D3F"/>
    <w:rsid w:val="00B2627D"/>
    <w:rsid w:val="00B26445"/>
    <w:rsid w:val="00B26F12"/>
    <w:rsid w:val="00B319B6"/>
    <w:rsid w:val="00B3242B"/>
    <w:rsid w:val="00B337A3"/>
    <w:rsid w:val="00B33F31"/>
    <w:rsid w:val="00B34269"/>
    <w:rsid w:val="00B36520"/>
    <w:rsid w:val="00B40701"/>
    <w:rsid w:val="00B40F3C"/>
    <w:rsid w:val="00B4106D"/>
    <w:rsid w:val="00B41A36"/>
    <w:rsid w:val="00B42DB0"/>
    <w:rsid w:val="00B4459D"/>
    <w:rsid w:val="00B451A4"/>
    <w:rsid w:val="00B45872"/>
    <w:rsid w:val="00B4688C"/>
    <w:rsid w:val="00B475A1"/>
    <w:rsid w:val="00B52CAC"/>
    <w:rsid w:val="00B53B39"/>
    <w:rsid w:val="00B53E59"/>
    <w:rsid w:val="00B54C15"/>
    <w:rsid w:val="00B54C9D"/>
    <w:rsid w:val="00B559CF"/>
    <w:rsid w:val="00B56377"/>
    <w:rsid w:val="00B57502"/>
    <w:rsid w:val="00B604CF"/>
    <w:rsid w:val="00B618E1"/>
    <w:rsid w:val="00B636BC"/>
    <w:rsid w:val="00B63B55"/>
    <w:rsid w:val="00B6548F"/>
    <w:rsid w:val="00B66878"/>
    <w:rsid w:val="00B670B9"/>
    <w:rsid w:val="00B70EFA"/>
    <w:rsid w:val="00B7225B"/>
    <w:rsid w:val="00B736C2"/>
    <w:rsid w:val="00B754B7"/>
    <w:rsid w:val="00B75EE0"/>
    <w:rsid w:val="00B761A8"/>
    <w:rsid w:val="00B7635F"/>
    <w:rsid w:val="00B76BC1"/>
    <w:rsid w:val="00B771B1"/>
    <w:rsid w:val="00B77AA1"/>
    <w:rsid w:val="00B80A76"/>
    <w:rsid w:val="00B81497"/>
    <w:rsid w:val="00B82125"/>
    <w:rsid w:val="00B82513"/>
    <w:rsid w:val="00B84E10"/>
    <w:rsid w:val="00B859D1"/>
    <w:rsid w:val="00B85AAA"/>
    <w:rsid w:val="00B86243"/>
    <w:rsid w:val="00B876CE"/>
    <w:rsid w:val="00B8777D"/>
    <w:rsid w:val="00B90DC3"/>
    <w:rsid w:val="00B91132"/>
    <w:rsid w:val="00B918B2"/>
    <w:rsid w:val="00B91B79"/>
    <w:rsid w:val="00B91EF2"/>
    <w:rsid w:val="00B92334"/>
    <w:rsid w:val="00B93226"/>
    <w:rsid w:val="00B93233"/>
    <w:rsid w:val="00B94B14"/>
    <w:rsid w:val="00B9593A"/>
    <w:rsid w:val="00B9622A"/>
    <w:rsid w:val="00BA0718"/>
    <w:rsid w:val="00BA161F"/>
    <w:rsid w:val="00BA18F1"/>
    <w:rsid w:val="00BA2540"/>
    <w:rsid w:val="00BA3E75"/>
    <w:rsid w:val="00BA408F"/>
    <w:rsid w:val="00BA4FAE"/>
    <w:rsid w:val="00BA5016"/>
    <w:rsid w:val="00BA7720"/>
    <w:rsid w:val="00BA7737"/>
    <w:rsid w:val="00BA7C82"/>
    <w:rsid w:val="00BA7CF0"/>
    <w:rsid w:val="00BB1A0C"/>
    <w:rsid w:val="00BB1CF3"/>
    <w:rsid w:val="00BB25C3"/>
    <w:rsid w:val="00BB4393"/>
    <w:rsid w:val="00BB4C88"/>
    <w:rsid w:val="00BB618A"/>
    <w:rsid w:val="00BB6317"/>
    <w:rsid w:val="00BC0B54"/>
    <w:rsid w:val="00BC1213"/>
    <w:rsid w:val="00BC1F89"/>
    <w:rsid w:val="00BC235F"/>
    <w:rsid w:val="00BC279C"/>
    <w:rsid w:val="00BC304B"/>
    <w:rsid w:val="00BC4495"/>
    <w:rsid w:val="00BC51C9"/>
    <w:rsid w:val="00BC6197"/>
    <w:rsid w:val="00BD0DDB"/>
    <w:rsid w:val="00BD23E4"/>
    <w:rsid w:val="00BD2A15"/>
    <w:rsid w:val="00BD2FCF"/>
    <w:rsid w:val="00BD49C7"/>
    <w:rsid w:val="00BD667D"/>
    <w:rsid w:val="00BD7413"/>
    <w:rsid w:val="00BE09FD"/>
    <w:rsid w:val="00BE0D77"/>
    <w:rsid w:val="00BE17A7"/>
    <w:rsid w:val="00BE6BAE"/>
    <w:rsid w:val="00BE6F6C"/>
    <w:rsid w:val="00BF00F3"/>
    <w:rsid w:val="00BF0B0D"/>
    <w:rsid w:val="00BF1666"/>
    <w:rsid w:val="00BF2167"/>
    <w:rsid w:val="00BF238A"/>
    <w:rsid w:val="00BF2474"/>
    <w:rsid w:val="00BF25AC"/>
    <w:rsid w:val="00C003E1"/>
    <w:rsid w:val="00C025D5"/>
    <w:rsid w:val="00C04702"/>
    <w:rsid w:val="00C112FD"/>
    <w:rsid w:val="00C12AD6"/>
    <w:rsid w:val="00C13D11"/>
    <w:rsid w:val="00C20300"/>
    <w:rsid w:val="00C20AD9"/>
    <w:rsid w:val="00C26A76"/>
    <w:rsid w:val="00C27954"/>
    <w:rsid w:val="00C27A9A"/>
    <w:rsid w:val="00C27FC6"/>
    <w:rsid w:val="00C30539"/>
    <w:rsid w:val="00C32117"/>
    <w:rsid w:val="00C3298E"/>
    <w:rsid w:val="00C340F8"/>
    <w:rsid w:val="00C34540"/>
    <w:rsid w:val="00C3474D"/>
    <w:rsid w:val="00C34E25"/>
    <w:rsid w:val="00C3548B"/>
    <w:rsid w:val="00C37367"/>
    <w:rsid w:val="00C40A7A"/>
    <w:rsid w:val="00C41B94"/>
    <w:rsid w:val="00C440BC"/>
    <w:rsid w:val="00C44311"/>
    <w:rsid w:val="00C44CEF"/>
    <w:rsid w:val="00C45B49"/>
    <w:rsid w:val="00C45CC6"/>
    <w:rsid w:val="00C46514"/>
    <w:rsid w:val="00C46863"/>
    <w:rsid w:val="00C50748"/>
    <w:rsid w:val="00C50852"/>
    <w:rsid w:val="00C509EB"/>
    <w:rsid w:val="00C52692"/>
    <w:rsid w:val="00C52C50"/>
    <w:rsid w:val="00C539D2"/>
    <w:rsid w:val="00C53E41"/>
    <w:rsid w:val="00C54D1E"/>
    <w:rsid w:val="00C55985"/>
    <w:rsid w:val="00C56CDB"/>
    <w:rsid w:val="00C60512"/>
    <w:rsid w:val="00C60B4F"/>
    <w:rsid w:val="00C60C6A"/>
    <w:rsid w:val="00C61AB8"/>
    <w:rsid w:val="00C62AAF"/>
    <w:rsid w:val="00C6571E"/>
    <w:rsid w:val="00C667BC"/>
    <w:rsid w:val="00C67296"/>
    <w:rsid w:val="00C700F1"/>
    <w:rsid w:val="00C7018D"/>
    <w:rsid w:val="00C733A3"/>
    <w:rsid w:val="00C738C9"/>
    <w:rsid w:val="00C75CC2"/>
    <w:rsid w:val="00C80B2B"/>
    <w:rsid w:val="00C81150"/>
    <w:rsid w:val="00C81FE7"/>
    <w:rsid w:val="00C822EB"/>
    <w:rsid w:val="00C829ED"/>
    <w:rsid w:val="00C82A5A"/>
    <w:rsid w:val="00C857F9"/>
    <w:rsid w:val="00C85B5D"/>
    <w:rsid w:val="00C87670"/>
    <w:rsid w:val="00C9186D"/>
    <w:rsid w:val="00C9225A"/>
    <w:rsid w:val="00C92F0B"/>
    <w:rsid w:val="00C931C5"/>
    <w:rsid w:val="00C946C0"/>
    <w:rsid w:val="00C96ACD"/>
    <w:rsid w:val="00C96F00"/>
    <w:rsid w:val="00CA02A3"/>
    <w:rsid w:val="00CA183D"/>
    <w:rsid w:val="00CA2E8A"/>
    <w:rsid w:val="00CA36AE"/>
    <w:rsid w:val="00CA6376"/>
    <w:rsid w:val="00CB05AD"/>
    <w:rsid w:val="00CB1400"/>
    <w:rsid w:val="00CB2376"/>
    <w:rsid w:val="00CB407B"/>
    <w:rsid w:val="00CB4163"/>
    <w:rsid w:val="00CB5936"/>
    <w:rsid w:val="00CB6134"/>
    <w:rsid w:val="00CB73C9"/>
    <w:rsid w:val="00CB7A4B"/>
    <w:rsid w:val="00CC07E5"/>
    <w:rsid w:val="00CC1265"/>
    <w:rsid w:val="00CC2D00"/>
    <w:rsid w:val="00CC4625"/>
    <w:rsid w:val="00CC629B"/>
    <w:rsid w:val="00CC74F9"/>
    <w:rsid w:val="00CC77A8"/>
    <w:rsid w:val="00CD0039"/>
    <w:rsid w:val="00CD0350"/>
    <w:rsid w:val="00CD0527"/>
    <w:rsid w:val="00CD0978"/>
    <w:rsid w:val="00CD0ACB"/>
    <w:rsid w:val="00CD15E0"/>
    <w:rsid w:val="00CD1B3A"/>
    <w:rsid w:val="00CD4672"/>
    <w:rsid w:val="00CD47A4"/>
    <w:rsid w:val="00CD6DA2"/>
    <w:rsid w:val="00CD7A43"/>
    <w:rsid w:val="00CE2768"/>
    <w:rsid w:val="00CE343B"/>
    <w:rsid w:val="00CE427C"/>
    <w:rsid w:val="00CE512E"/>
    <w:rsid w:val="00CE6287"/>
    <w:rsid w:val="00CE7C26"/>
    <w:rsid w:val="00CF1118"/>
    <w:rsid w:val="00CF16A5"/>
    <w:rsid w:val="00CF2070"/>
    <w:rsid w:val="00CF2475"/>
    <w:rsid w:val="00CF6902"/>
    <w:rsid w:val="00D0021B"/>
    <w:rsid w:val="00D01D47"/>
    <w:rsid w:val="00D03E16"/>
    <w:rsid w:val="00D0516C"/>
    <w:rsid w:val="00D05278"/>
    <w:rsid w:val="00D06B8A"/>
    <w:rsid w:val="00D07F38"/>
    <w:rsid w:val="00D107B0"/>
    <w:rsid w:val="00D107E7"/>
    <w:rsid w:val="00D10E9B"/>
    <w:rsid w:val="00D111B7"/>
    <w:rsid w:val="00D11406"/>
    <w:rsid w:val="00D145E3"/>
    <w:rsid w:val="00D157BA"/>
    <w:rsid w:val="00D166FD"/>
    <w:rsid w:val="00D1679A"/>
    <w:rsid w:val="00D2213B"/>
    <w:rsid w:val="00D22A1B"/>
    <w:rsid w:val="00D22B64"/>
    <w:rsid w:val="00D230B8"/>
    <w:rsid w:val="00D2560A"/>
    <w:rsid w:val="00D25C87"/>
    <w:rsid w:val="00D25ED3"/>
    <w:rsid w:val="00D26133"/>
    <w:rsid w:val="00D27532"/>
    <w:rsid w:val="00D27DA5"/>
    <w:rsid w:val="00D301EA"/>
    <w:rsid w:val="00D30D85"/>
    <w:rsid w:val="00D31407"/>
    <w:rsid w:val="00D3184D"/>
    <w:rsid w:val="00D34B65"/>
    <w:rsid w:val="00D3502A"/>
    <w:rsid w:val="00D361C1"/>
    <w:rsid w:val="00D3682D"/>
    <w:rsid w:val="00D37D90"/>
    <w:rsid w:val="00D40644"/>
    <w:rsid w:val="00D40AE2"/>
    <w:rsid w:val="00D4218A"/>
    <w:rsid w:val="00D43980"/>
    <w:rsid w:val="00D45653"/>
    <w:rsid w:val="00D46C81"/>
    <w:rsid w:val="00D473B3"/>
    <w:rsid w:val="00D50748"/>
    <w:rsid w:val="00D52BC7"/>
    <w:rsid w:val="00D52EBB"/>
    <w:rsid w:val="00D5333A"/>
    <w:rsid w:val="00D5508A"/>
    <w:rsid w:val="00D55372"/>
    <w:rsid w:val="00D55A35"/>
    <w:rsid w:val="00D5663A"/>
    <w:rsid w:val="00D56AC4"/>
    <w:rsid w:val="00D56BE5"/>
    <w:rsid w:val="00D578D6"/>
    <w:rsid w:val="00D60195"/>
    <w:rsid w:val="00D60227"/>
    <w:rsid w:val="00D6067B"/>
    <w:rsid w:val="00D606D6"/>
    <w:rsid w:val="00D61543"/>
    <w:rsid w:val="00D61E51"/>
    <w:rsid w:val="00D62345"/>
    <w:rsid w:val="00D636A0"/>
    <w:rsid w:val="00D636E6"/>
    <w:rsid w:val="00D64CF3"/>
    <w:rsid w:val="00D650AD"/>
    <w:rsid w:val="00D70471"/>
    <w:rsid w:val="00D71A36"/>
    <w:rsid w:val="00D7273D"/>
    <w:rsid w:val="00D728CA"/>
    <w:rsid w:val="00D72B96"/>
    <w:rsid w:val="00D72D0E"/>
    <w:rsid w:val="00D7464C"/>
    <w:rsid w:val="00D74693"/>
    <w:rsid w:val="00D7744D"/>
    <w:rsid w:val="00D80980"/>
    <w:rsid w:val="00D827D3"/>
    <w:rsid w:val="00D83C12"/>
    <w:rsid w:val="00D84D2C"/>
    <w:rsid w:val="00D85570"/>
    <w:rsid w:val="00D85AED"/>
    <w:rsid w:val="00D85BDD"/>
    <w:rsid w:val="00D86CA6"/>
    <w:rsid w:val="00D86E50"/>
    <w:rsid w:val="00D87F4B"/>
    <w:rsid w:val="00D92750"/>
    <w:rsid w:val="00D9307A"/>
    <w:rsid w:val="00D9771A"/>
    <w:rsid w:val="00DA0FF3"/>
    <w:rsid w:val="00DA178A"/>
    <w:rsid w:val="00DA1C62"/>
    <w:rsid w:val="00DA1DC1"/>
    <w:rsid w:val="00DA25D7"/>
    <w:rsid w:val="00DA2B7B"/>
    <w:rsid w:val="00DA6D05"/>
    <w:rsid w:val="00DA7B78"/>
    <w:rsid w:val="00DB0258"/>
    <w:rsid w:val="00DB07AE"/>
    <w:rsid w:val="00DB09BD"/>
    <w:rsid w:val="00DB246A"/>
    <w:rsid w:val="00DB2CCC"/>
    <w:rsid w:val="00DB70FF"/>
    <w:rsid w:val="00DB7D05"/>
    <w:rsid w:val="00DC1645"/>
    <w:rsid w:val="00DC2A21"/>
    <w:rsid w:val="00DC3B6E"/>
    <w:rsid w:val="00DD1A75"/>
    <w:rsid w:val="00DD311D"/>
    <w:rsid w:val="00DD4BA7"/>
    <w:rsid w:val="00DD5063"/>
    <w:rsid w:val="00DD6C66"/>
    <w:rsid w:val="00DE135E"/>
    <w:rsid w:val="00DE151D"/>
    <w:rsid w:val="00DE242C"/>
    <w:rsid w:val="00DE29FC"/>
    <w:rsid w:val="00DE40F6"/>
    <w:rsid w:val="00DE4605"/>
    <w:rsid w:val="00DE5E07"/>
    <w:rsid w:val="00DE7D69"/>
    <w:rsid w:val="00DF0A09"/>
    <w:rsid w:val="00DF0A8B"/>
    <w:rsid w:val="00DF1B3E"/>
    <w:rsid w:val="00DF2172"/>
    <w:rsid w:val="00DF228E"/>
    <w:rsid w:val="00DF29BD"/>
    <w:rsid w:val="00DF3A12"/>
    <w:rsid w:val="00DF418E"/>
    <w:rsid w:val="00DF5FB8"/>
    <w:rsid w:val="00DF79F5"/>
    <w:rsid w:val="00E00E39"/>
    <w:rsid w:val="00E01534"/>
    <w:rsid w:val="00E039FD"/>
    <w:rsid w:val="00E04DEE"/>
    <w:rsid w:val="00E11848"/>
    <w:rsid w:val="00E127D2"/>
    <w:rsid w:val="00E135E9"/>
    <w:rsid w:val="00E159AA"/>
    <w:rsid w:val="00E17966"/>
    <w:rsid w:val="00E20BD8"/>
    <w:rsid w:val="00E22380"/>
    <w:rsid w:val="00E235BE"/>
    <w:rsid w:val="00E23991"/>
    <w:rsid w:val="00E239D6"/>
    <w:rsid w:val="00E254C9"/>
    <w:rsid w:val="00E2599D"/>
    <w:rsid w:val="00E25D12"/>
    <w:rsid w:val="00E26668"/>
    <w:rsid w:val="00E26A6C"/>
    <w:rsid w:val="00E301B7"/>
    <w:rsid w:val="00E33CF9"/>
    <w:rsid w:val="00E3502B"/>
    <w:rsid w:val="00E3563D"/>
    <w:rsid w:val="00E37D89"/>
    <w:rsid w:val="00E40DFC"/>
    <w:rsid w:val="00E418BB"/>
    <w:rsid w:val="00E41CDD"/>
    <w:rsid w:val="00E42849"/>
    <w:rsid w:val="00E428E0"/>
    <w:rsid w:val="00E4714A"/>
    <w:rsid w:val="00E51641"/>
    <w:rsid w:val="00E5229D"/>
    <w:rsid w:val="00E52615"/>
    <w:rsid w:val="00E52727"/>
    <w:rsid w:val="00E56F12"/>
    <w:rsid w:val="00E60EEA"/>
    <w:rsid w:val="00E6132D"/>
    <w:rsid w:val="00E619D0"/>
    <w:rsid w:val="00E62D24"/>
    <w:rsid w:val="00E64268"/>
    <w:rsid w:val="00E64AC4"/>
    <w:rsid w:val="00E650B1"/>
    <w:rsid w:val="00E65E15"/>
    <w:rsid w:val="00E707D0"/>
    <w:rsid w:val="00E75A66"/>
    <w:rsid w:val="00E81129"/>
    <w:rsid w:val="00E82A4D"/>
    <w:rsid w:val="00E82A98"/>
    <w:rsid w:val="00E8357B"/>
    <w:rsid w:val="00E843C6"/>
    <w:rsid w:val="00E844D5"/>
    <w:rsid w:val="00E8548D"/>
    <w:rsid w:val="00E85DD9"/>
    <w:rsid w:val="00E86226"/>
    <w:rsid w:val="00E865D4"/>
    <w:rsid w:val="00E87929"/>
    <w:rsid w:val="00E9254D"/>
    <w:rsid w:val="00E958C9"/>
    <w:rsid w:val="00E972B2"/>
    <w:rsid w:val="00E97E6E"/>
    <w:rsid w:val="00EA0CDC"/>
    <w:rsid w:val="00EA1851"/>
    <w:rsid w:val="00EA3E71"/>
    <w:rsid w:val="00EA4095"/>
    <w:rsid w:val="00EA4DF9"/>
    <w:rsid w:val="00EA6B52"/>
    <w:rsid w:val="00EA6C26"/>
    <w:rsid w:val="00EB02F1"/>
    <w:rsid w:val="00EB11C0"/>
    <w:rsid w:val="00EB155C"/>
    <w:rsid w:val="00EB2814"/>
    <w:rsid w:val="00EB2CFC"/>
    <w:rsid w:val="00EB3114"/>
    <w:rsid w:val="00EB5301"/>
    <w:rsid w:val="00EB6A5C"/>
    <w:rsid w:val="00EB7DCC"/>
    <w:rsid w:val="00EC0111"/>
    <w:rsid w:val="00EC0C4E"/>
    <w:rsid w:val="00EC12A5"/>
    <w:rsid w:val="00EC173E"/>
    <w:rsid w:val="00EC3950"/>
    <w:rsid w:val="00EC39C1"/>
    <w:rsid w:val="00EC4F60"/>
    <w:rsid w:val="00EC6CC4"/>
    <w:rsid w:val="00EC786F"/>
    <w:rsid w:val="00EC7B80"/>
    <w:rsid w:val="00ED01A2"/>
    <w:rsid w:val="00ED312A"/>
    <w:rsid w:val="00ED376D"/>
    <w:rsid w:val="00ED3C3F"/>
    <w:rsid w:val="00ED48C7"/>
    <w:rsid w:val="00ED5846"/>
    <w:rsid w:val="00ED6038"/>
    <w:rsid w:val="00ED6691"/>
    <w:rsid w:val="00EE084E"/>
    <w:rsid w:val="00EE13F3"/>
    <w:rsid w:val="00EE359A"/>
    <w:rsid w:val="00EE3813"/>
    <w:rsid w:val="00EE4F99"/>
    <w:rsid w:val="00EE5B04"/>
    <w:rsid w:val="00EE704D"/>
    <w:rsid w:val="00EF395A"/>
    <w:rsid w:val="00EF4646"/>
    <w:rsid w:val="00EF58B3"/>
    <w:rsid w:val="00F01A8D"/>
    <w:rsid w:val="00F035AF"/>
    <w:rsid w:val="00F03CF6"/>
    <w:rsid w:val="00F05C9B"/>
    <w:rsid w:val="00F07ABD"/>
    <w:rsid w:val="00F07EBB"/>
    <w:rsid w:val="00F116E2"/>
    <w:rsid w:val="00F14CD1"/>
    <w:rsid w:val="00F15900"/>
    <w:rsid w:val="00F15EDB"/>
    <w:rsid w:val="00F15FC0"/>
    <w:rsid w:val="00F16CC9"/>
    <w:rsid w:val="00F20FAF"/>
    <w:rsid w:val="00F210CA"/>
    <w:rsid w:val="00F21631"/>
    <w:rsid w:val="00F21CE4"/>
    <w:rsid w:val="00F220D4"/>
    <w:rsid w:val="00F228D0"/>
    <w:rsid w:val="00F22DC9"/>
    <w:rsid w:val="00F2393E"/>
    <w:rsid w:val="00F23A47"/>
    <w:rsid w:val="00F246DF"/>
    <w:rsid w:val="00F25FA0"/>
    <w:rsid w:val="00F2612F"/>
    <w:rsid w:val="00F2766C"/>
    <w:rsid w:val="00F327AB"/>
    <w:rsid w:val="00F3306C"/>
    <w:rsid w:val="00F33229"/>
    <w:rsid w:val="00F3588F"/>
    <w:rsid w:val="00F35AF5"/>
    <w:rsid w:val="00F42AEA"/>
    <w:rsid w:val="00F446AC"/>
    <w:rsid w:val="00F44D28"/>
    <w:rsid w:val="00F4517C"/>
    <w:rsid w:val="00F4557C"/>
    <w:rsid w:val="00F46D8C"/>
    <w:rsid w:val="00F46EBA"/>
    <w:rsid w:val="00F476CE"/>
    <w:rsid w:val="00F47951"/>
    <w:rsid w:val="00F50A57"/>
    <w:rsid w:val="00F518D6"/>
    <w:rsid w:val="00F51C01"/>
    <w:rsid w:val="00F541E4"/>
    <w:rsid w:val="00F54E9A"/>
    <w:rsid w:val="00F561A9"/>
    <w:rsid w:val="00F57039"/>
    <w:rsid w:val="00F61E98"/>
    <w:rsid w:val="00F62A72"/>
    <w:rsid w:val="00F638F6"/>
    <w:rsid w:val="00F65506"/>
    <w:rsid w:val="00F67CDD"/>
    <w:rsid w:val="00F725FF"/>
    <w:rsid w:val="00F75514"/>
    <w:rsid w:val="00F76660"/>
    <w:rsid w:val="00F76D3F"/>
    <w:rsid w:val="00F776E4"/>
    <w:rsid w:val="00F827BE"/>
    <w:rsid w:val="00F83EAE"/>
    <w:rsid w:val="00F84B9C"/>
    <w:rsid w:val="00F86E37"/>
    <w:rsid w:val="00F8741E"/>
    <w:rsid w:val="00F875F2"/>
    <w:rsid w:val="00F905D6"/>
    <w:rsid w:val="00F9198E"/>
    <w:rsid w:val="00F91FDE"/>
    <w:rsid w:val="00F92BA1"/>
    <w:rsid w:val="00F92BD2"/>
    <w:rsid w:val="00F95790"/>
    <w:rsid w:val="00F9729B"/>
    <w:rsid w:val="00F97804"/>
    <w:rsid w:val="00FA0146"/>
    <w:rsid w:val="00FA14D4"/>
    <w:rsid w:val="00FA281F"/>
    <w:rsid w:val="00FA29C0"/>
    <w:rsid w:val="00FA3971"/>
    <w:rsid w:val="00FA49F7"/>
    <w:rsid w:val="00FA5513"/>
    <w:rsid w:val="00FA58C8"/>
    <w:rsid w:val="00FB01DC"/>
    <w:rsid w:val="00FB06B2"/>
    <w:rsid w:val="00FB19B5"/>
    <w:rsid w:val="00FB26B6"/>
    <w:rsid w:val="00FB6392"/>
    <w:rsid w:val="00FB6C8F"/>
    <w:rsid w:val="00FB77AB"/>
    <w:rsid w:val="00FC3F20"/>
    <w:rsid w:val="00FC5914"/>
    <w:rsid w:val="00FC59AC"/>
    <w:rsid w:val="00FC5BA7"/>
    <w:rsid w:val="00FD0B09"/>
    <w:rsid w:val="00FD1CE3"/>
    <w:rsid w:val="00FD22DC"/>
    <w:rsid w:val="00FD3661"/>
    <w:rsid w:val="00FD4DFC"/>
    <w:rsid w:val="00FD573A"/>
    <w:rsid w:val="00FD610B"/>
    <w:rsid w:val="00FD6657"/>
    <w:rsid w:val="00FD768C"/>
    <w:rsid w:val="00FD76BE"/>
    <w:rsid w:val="00FE0423"/>
    <w:rsid w:val="00FE3A1C"/>
    <w:rsid w:val="00FE3ADC"/>
    <w:rsid w:val="00FE4627"/>
    <w:rsid w:val="00FE75F6"/>
    <w:rsid w:val="00FF054E"/>
    <w:rsid w:val="00FF109F"/>
    <w:rsid w:val="00FF1BF3"/>
    <w:rsid w:val="00FF24B1"/>
    <w:rsid w:val="00FF2FC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DFFCB5"/>
  <w15:docId w15:val="{DABFF5CC-64A5-4E7C-AEAF-C0CA22DE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3314E"/>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character" w:customStyle="1" w:styleId="ra">
    <w:name w:val="ra"/>
    <w:basedOn w:val="DefaultParagraphFont"/>
    <w:rsid w:val="007E7C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684878">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8062708">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CCF80ED85814D45B2721B09F0C8DACA" ma:contentTypeVersion="11" ma:contentTypeDescription="Create a new document." ma:contentTypeScope="" ma:versionID="f5e3f73c3eac77d605ddafcc84fbf216">
  <xsd:schema xmlns:xsd="http://www.w3.org/2001/XMLSchema" xmlns:xs="http://www.w3.org/2001/XMLSchema" xmlns:p="http://schemas.microsoft.com/office/2006/metadata/properties" xmlns:ns2="bd301d37-fc67-48cc-9c59-b5e4c7f76ee1" xmlns:ns3="5178a092-af68-4bab-9d0d-eeb135037cdf" targetNamespace="http://schemas.microsoft.com/office/2006/metadata/properties" ma:root="true" ma:fieldsID="c018a2c054c9fb0f8f831c11b8da51cc" ns2:_="" ns3:_="">
    <xsd:import namespace="bd301d37-fc67-48cc-9c59-b5e4c7f76ee1"/>
    <xsd:import namespace="5178a092-af68-4bab-9d0d-eeb135037cdf"/>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SearchProperties" minOccurs="0"/>
                <xsd:element ref="ns2:MediaServiceOCR" minOccurs="0"/>
                <xsd:element ref="ns2:MediaServiceGenerationTime" minOccurs="0"/>
                <xsd:element ref="ns2:MediaServiceEventHashCode"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01d37-fc67-48cc-9c59-b5e4c7f76ee1"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12b6ba72-aaa2-442a-af6e-8fa4a2755af3"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78a092-af68-4bab-9d0d-eeb135037cdf"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c022d3e-d2a5-44ac-98de-84c75d03b8d3}" ma:internalName="TaxCatchAll" ma:showField="CatchAllData" ma:web="5178a092-af68-4bab-9d0d-eeb135037c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5178a092-af68-4bab-9d0d-eeb135037cdf" xsi:nil="true"/>
    <lcf76f155ced4ddcb4097134ff3c332f xmlns="bd301d37-fc67-48cc-9c59-b5e4c7f76ee1">
      <Terms xmlns="http://schemas.microsoft.com/office/infopath/2007/PartnerControls"/>
    </lcf76f155ced4ddcb4097134ff3c332f>
  </documentManagement>
</p:properties>
</file>

<file path=customXml/item5.xml><?xml version="1.0" encoding="utf-8"?>
<DAEMSEngagementItemInfo xmlns="http://schemas.microsoft.com/DAEMSEngagementItemInfoXML">
  <EngagementID>5000542357</EngagementID>
  <LogicalEMSServerID>839239884721417863</LogicalEMSServerID>
  <WorkingPaperID>4160098184300001489</WorkingPaperID>
</DAEMSEngagementItemInfo>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A2EFA-B347-416F-B789-946E6E37D29C}">
  <ds:schemaRefs>
    <ds:schemaRef ds:uri="http://schemas.microsoft.com/sharepoint/v3/contenttype/forms"/>
  </ds:schemaRefs>
</ds:datastoreItem>
</file>

<file path=customXml/itemProps2.xml><?xml version="1.0" encoding="utf-8"?>
<ds:datastoreItem xmlns:ds="http://schemas.openxmlformats.org/officeDocument/2006/customXml" ds:itemID="{C48A6C14-964E-46A0-BEDE-85D8671D4D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301d37-fc67-48cc-9c59-b5e4c7f76ee1"/>
    <ds:schemaRef ds:uri="5178a092-af68-4bab-9d0d-eeb135037c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09E970-46B0-4BD9-A200-5E35FF472528}">
  <ds:schemaRefs>
    <ds:schemaRef ds:uri="http://schemas.openxmlformats.org/officeDocument/2006/bibliography"/>
  </ds:schemaRefs>
</ds:datastoreItem>
</file>

<file path=customXml/itemProps4.xml><?xml version="1.0" encoding="utf-8"?>
<ds:datastoreItem xmlns:ds="http://schemas.openxmlformats.org/officeDocument/2006/customXml" ds:itemID="{814D4E65-B8D8-4858-A631-7A9E96833034}">
  <ds:schemaRefs>
    <ds:schemaRef ds:uri="http://schemas.microsoft.com/office/2006/metadata/properties"/>
    <ds:schemaRef ds:uri="http://schemas.microsoft.com/office/infopath/2007/PartnerControls"/>
    <ds:schemaRef ds:uri="5178a092-af68-4bab-9d0d-eeb135037cdf"/>
    <ds:schemaRef ds:uri="bd301d37-fc67-48cc-9c59-b5e4c7f76ee1"/>
  </ds:schemaRefs>
</ds:datastoreItem>
</file>

<file path=customXml/itemProps5.xml><?xml version="1.0" encoding="utf-8"?>
<ds:datastoreItem xmlns:ds="http://schemas.openxmlformats.org/officeDocument/2006/customXml" ds:itemID="{7A4B068B-07DF-4776-A81A-229B6C2512C5}">
  <ds:schemaRefs>
    <ds:schemaRef ds:uri="http://schemas.microsoft.com/DAEMSEngagementItemInfoXML"/>
  </ds:schemaRefs>
</ds:datastoreItem>
</file>

<file path=customXml/itemProps6.xml><?xml version="1.0" encoding="utf-8"?>
<ds:datastoreItem xmlns:ds="http://schemas.openxmlformats.org/officeDocument/2006/customXml" ds:itemID="{2EB13484-18EB-4841-B4D9-CF64AB2EE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5675</Words>
  <Characters>32348</Characters>
  <Application>Microsoft Office Word</Application>
  <DocSecurity>4</DocSecurity>
  <Lines>269</Lines>
  <Paragraphs>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37948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Kovalova, Lubomira</dc:creator>
  <cp:lastModifiedBy>Slavomír Rubický</cp:lastModifiedBy>
  <cp:revision>2</cp:revision>
  <cp:lastPrinted>2017-03-28T12:44:00Z</cp:lastPrinted>
  <dcterms:created xsi:type="dcterms:W3CDTF">2023-06-27T10:14:00Z</dcterms:created>
  <dcterms:modified xsi:type="dcterms:W3CDTF">2023-06-27T10:14:00Z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2021-05-27T12:46:12Z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d7b2fd28-0aa8-4a3d-84fe-17d6924930e4</vt:lpwstr>
  </property>
  <property fmtid="{D5CDD505-2E9C-101B-9397-08002B2CF9AE}" pid="9" name="MSIP_Label_ea60d57e-af5b-4752-ac57-3e4f28ca11dc_ContentBits">
    <vt:lpwstr>0</vt:lpwstr>
  </property>
  <property fmtid="{D5CDD505-2E9C-101B-9397-08002B2CF9AE}" pid="10" name="ContentTypeId">
    <vt:lpwstr>0x010100BCCF80ED85814D45B2721B09F0C8DACA</vt:lpwstr>
  </property>
  <property fmtid="{D5CDD505-2E9C-101B-9397-08002B2CF9AE}" pid="11" name="MediaServiceImageTags">
    <vt:lpwstr/>
  </property>
</Properties>
</file>