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FC5560">
        <w:rPr>
          <w:rFonts w:ascii="Arial Narrow" w:hAnsi="Arial Narrow"/>
          <w:b/>
        </w:rPr>
        <w:t>k</w:t>
      </w:r>
      <w:r w:rsidR="00F834C4">
        <w:rPr>
          <w:rFonts w:ascii="Arial Narrow" w:hAnsi="Arial Narrow"/>
          <w:b/>
        </w:rPr>
        <w:t>ro</w:t>
      </w:r>
      <w:proofErr w:type="spellEnd"/>
      <w:r w:rsidR="00F834C4">
        <w:rPr>
          <w:rFonts w:ascii="Arial Narrow" w:hAnsi="Arial Narrow"/>
          <w:b/>
        </w:rPr>
        <w:t xml:space="preserve"> účtovnej závierke za rok 2022</w:t>
      </w:r>
      <w:bookmarkStart w:id="0" w:name="_GoBack"/>
      <w:bookmarkEnd w:id="0"/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6"/>
        <w:gridCol w:w="6166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 </w:t>
            </w:r>
            <w:proofErr w:type="spellStart"/>
            <w:r>
              <w:rPr>
                <w:rFonts w:ascii="Arial" w:hAnsi="Arial" w:cs="Arial"/>
              </w:rPr>
              <w:t>LIPTOV,s.r.o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36848085     DIČ: 2022477996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Liptovská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Teplá</w:t>
            </w:r>
            <w:proofErr w:type="spellEnd"/>
            <w:r>
              <w:rPr>
                <w:rFonts w:ascii="Arial" w:hAnsi="Arial" w:cs="Arial"/>
              </w:rPr>
              <w:t xml:space="preserve"> 436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záväzky vzniknuté z titulu úhr</w:t>
      </w:r>
      <w:r w:rsidR="00FC5560">
        <w:rPr>
          <w:rFonts w:ascii="Arial" w:hAnsi="Arial" w:cs="Arial"/>
          <w:sz w:val="22"/>
          <w:szCs w:val="22"/>
        </w:rPr>
        <w:t>ady dane z príjmov PO za rok2020</w:t>
      </w:r>
      <w:r>
        <w:rPr>
          <w:rFonts w:ascii="Arial" w:hAnsi="Arial" w:cs="Arial"/>
          <w:sz w:val="22"/>
          <w:szCs w:val="22"/>
        </w:rPr>
        <w:t xml:space="preserve"> vypočítaných v d</w:t>
      </w:r>
      <w:r w:rsidR="00FC5560">
        <w:rPr>
          <w:rFonts w:ascii="Arial" w:hAnsi="Arial" w:cs="Arial"/>
          <w:sz w:val="22"/>
          <w:szCs w:val="22"/>
        </w:rPr>
        <w:t>aňovom priznaní vo výške 1 498,60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F16EE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Výnosy celkom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  <w:t>36 480,93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Náklady celkom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16EE9">
        <w:rPr>
          <w:rFonts w:ascii="Arial" w:hAnsi="Arial" w:cs="Arial"/>
          <w:sz w:val="22"/>
          <w:szCs w:val="22"/>
        </w:rPr>
        <w:t>11 581,89</w:t>
      </w:r>
    </w:p>
    <w:p w:rsidR="00AA0F95" w:rsidRDefault="00F16EE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HV pred zdanením</w:t>
      </w:r>
      <w:r>
        <w:rPr>
          <w:rFonts w:ascii="Arial" w:hAnsi="Arial" w:cs="Arial"/>
          <w:sz w:val="22"/>
          <w:szCs w:val="22"/>
        </w:rPr>
        <w:tab/>
        <w:t xml:space="preserve"> 24 899,04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Daň 15%     </w:t>
      </w:r>
      <w:r w:rsidR="00F16EE9">
        <w:rPr>
          <w:rFonts w:ascii="Arial" w:hAnsi="Arial" w:cs="Arial"/>
          <w:sz w:val="22"/>
          <w:szCs w:val="22"/>
        </w:rPr>
        <w:t xml:space="preserve">                        3 734,86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8F358B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Spracoval : 26.6.2023</w:t>
      </w:r>
      <w:r w:rsidR="00F16EE9">
        <w:rPr>
          <w:rFonts w:ascii="Arial" w:hAnsi="Arial" w:cs="Arial"/>
          <w:sz w:val="22"/>
          <w:szCs w:val="22"/>
        </w:rPr>
        <w:t xml:space="preserve">  Daniel </w:t>
      </w:r>
      <w:proofErr w:type="spellStart"/>
      <w:r w:rsidR="00F16EE9">
        <w:rPr>
          <w:rFonts w:ascii="Arial" w:hAnsi="Arial" w:cs="Arial"/>
          <w:sz w:val="22"/>
          <w:szCs w:val="22"/>
        </w:rPr>
        <w:t>Ď</w:t>
      </w:r>
      <w:r w:rsidR="00AA0F95">
        <w:rPr>
          <w:rFonts w:ascii="Arial" w:hAnsi="Arial" w:cs="Arial"/>
          <w:sz w:val="22"/>
          <w:szCs w:val="22"/>
        </w:rPr>
        <w:t>atel</w:t>
      </w:r>
      <w:proofErr w:type="spellEnd"/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</w:t>
      </w:r>
    </w:p>
    <w:sectPr w:rsidR="00AA0F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65557B"/>
    <w:rsid w:val="00657162"/>
    <w:rsid w:val="0077709A"/>
    <w:rsid w:val="008F358B"/>
    <w:rsid w:val="00AA0F95"/>
    <w:rsid w:val="00E05D4F"/>
    <w:rsid w:val="00F16EE9"/>
    <w:rsid w:val="00F31C93"/>
    <w:rsid w:val="00F834C4"/>
    <w:rsid w:val="00FC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3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4</cp:revision>
  <dcterms:created xsi:type="dcterms:W3CDTF">2023-06-29T12:40:00Z</dcterms:created>
  <dcterms:modified xsi:type="dcterms:W3CDTF">2023-06-29T15:54:00Z</dcterms:modified>
</cp:coreProperties>
</file>