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BFDADAA" w:rsidR="001D0C7D" w:rsidRDefault="000F0EBD" w:rsidP="001D0C7D">
      <w:pPr>
        <w:pStyle w:val="Zkladntext"/>
      </w:pPr>
      <w:r>
        <w:t>Omnicom Media Group, s.r.o.</w:t>
      </w:r>
    </w:p>
    <w:p w14:paraId="7916677E" w14:textId="694BF5BF" w:rsidR="001D0C7D" w:rsidRDefault="000F0EBD" w:rsidP="001D0C7D">
      <w:pPr>
        <w:pStyle w:val="Zkladntext"/>
      </w:pPr>
      <w:r>
        <w:t>Einsteinova 23</w:t>
      </w:r>
    </w:p>
    <w:p w14:paraId="7916677F" w14:textId="5611C807" w:rsidR="001D0C7D" w:rsidRDefault="000F0EBD" w:rsidP="001D0C7D">
      <w:pPr>
        <w:pStyle w:val="Zkladntext"/>
      </w:pPr>
      <w:r>
        <w:t>851</w:t>
      </w:r>
      <w:r w:rsidR="001D0C7D">
        <w:t xml:space="preserve"> 0</w:t>
      </w:r>
      <w:r>
        <w:t>1</w:t>
      </w:r>
      <w:r w:rsidR="001D0C7D">
        <w:t xml:space="preserve"> Bratislava</w:t>
      </w:r>
    </w:p>
    <w:p w14:paraId="79166781" w14:textId="6F6AEEEC" w:rsidR="004D3B4A" w:rsidRPr="00A31BBB" w:rsidRDefault="004D3B4A" w:rsidP="000F0EBD">
      <w:pPr>
        <w:pStyle w:val="Nadpis2"/>
        <w:rPr>
          <w:i/>
          <w:color w:val="FF0000"/>
          <w:szCs w:val="18"/>
        </w:rPr>
      </w:pPr>
    </w:p>
    <w:p w14:paraId="79166782" w14:textId="48117D84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0F0EBD">
        <w:rPr>
          <w:szCs w:val="18"/>
        </w:rPr>
        <w:t>Omnicom Media Group, s.r.o.</w:t>
      </w:r>
      <w:r w:rsidRPr="00D06026">
        <w:rPr>
          <w:szCs w:val="18"/>
        </w:rPr>
        <w:t xml:space="preserve">. (ďalej len Spoločnosť), bola založená </w:t>
      </w:r>
      <w:r w:rsidR="00262AB4">
        <w:rPr>
          <w:szCs w:val="18"/>
        </w:rPr>
        <w:t>17. októbra 2006</w:t>
      </w:r>
      <w:r w:rsidRPr="00D06026">
        <w:rPr>
          <w:szCs w:val="18"/>
        </w:rPr>
        <w:t xml:space="preserve"> a do obchodného registra bola zapísaná </w:t>
      </w:r>
      <w:r w:rsidR="00262AB4">
        <w:rPr>
          <w:szCs w:val="18"/>
        </w:rPr>
        <w:t>17. novembra 2006</w:t>
      </w:r>
      <w:r w:rsidRPr="00D06026">
        <w:rPr>
          <w:szCs w:val="18"/>
        </w:rPr>
        <w:t xml:space="preserve"> (Obchodný register </w:t>
      </w:r>
      <w:r w:rsidR="0030533F">
        <w:rPr>
          <w:szCs w:val="18"/>
        </w:rPr>
        <w:t>Mestského</w:t>
      </w:r>
      <w:r w:rsidRPr="00D06026">
        <w:rPr>
          <w:szCs w:val="18"/>
        </w:rPr>
        <w:t xml:space="preserve"> súdu Bratislava </w:t>
      </w:r>
      <w:r w:rsidR="0030533F">
        <w:rPr>
          <w:szCs w:val="18"/>
        </w:rPr>
        <w:t>II</w:t>
      </w:r>
      <w:r w:rsidRPr="00D06026">
        <w:rPr>
          <w:szCs w:val="18"/>
        </w:rPr>
        <w:t xml:space="preserve">I v Bratislave, oddiel </w:t>
      </w:r>
      <w:r w:rsidR="0020722A" w:rsidRPr="00D06026">
        <w:rPr>
          <w:szCs w:val="18"/>
        </w:rPr>
        <w:t>Sro</w:t>
      </w:r>
      <w:r w:rsidRPr="00D06026">
        <w:rPr>
          <w:szCs w:val="18"/>
        </w:rPr>
        <w:t xml:space="preserve">, vložka </w:t>
      </w:r>
      <w:r w:rsidR="00262AB4">
        <w:rPr>
          <w:szCs w:val="18"/>
        </w:rPr>
        <w:t>43127/B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7FBB410" w14:textId="77777777" w:rsidR="00262AB4" w:rsidRPr="00B50225" w:rsidRDefault="00262AB4" w:rsidP="00262AB4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jeho ďalšieho predaja konečnému spotrebiteľovi v rozsahu voľnej živnosti (maloobchod)</w:t>
      </w:r>
      <w:r w:rsidRPr="00B50225">
        <w:rPr>
          <w:szCs w:val="18"/>
        </w:rPr>
        <w:tab/>
      </w:r>
    </w:p>
    <w:p w14:paraId="0E37B1D1" w14:textId="77777777" w:rsidR="00262AB4" w:rsidRPr="00B50225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kúpa tovaru za účelom jeho predaja iným prevádzkovateľom živnosti v rozsahu voľnej živnosti (veľkoobchod)</w:t>
      </w:r>
    </w:p>
    <w:p w14:paraId="09AD56E7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hnuteľných vecí v rozsahu voľnej živnosti</w:t>
      </w:r>
    </w:p>
    <w:p w14:paraId="59EB8354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 xml:space="preserve">sprostredkovateľská činnosť v rozsahu voľnej živnosti v oblasti obchodu </w:t>
      </w:r>
    </w:p>
    <w:p w14:paraId="3B1A1C2F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poradenská činnosť v oblasti médií a reklamy</w:t>
      </w:r>
    </w:p>
    <w:p w14:paraId="73B81BC6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poradenstvo v oblasti hardwaru a softwaru</w:t>
      </w:r>
    </w:p>
    <w:p w14:paraId="790E7FED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reklamná činnosť v rozsahu voľnej živnosti</w:t>
      </w:r>
    </w:p>
    <w:p w14:paraId="3C4E90D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činnosť organizačných, ekonomických a účtovných poradcov</w:t>
      </w:r>
    </w:p>
    <w:p w14:paraId="2D16AD85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automatizované spracovanie dát</w:t>
      </w:r>
    </w:p>
    <w:p w14:paraId="5A0B8A00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sprostredkovateľská činnosť v oblasti reklamy</w:t>
      </w:r>
    </w:p>
    <w:p w14:paraId="07BA152B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vedenie účtovníctva</w:t>
      </w:r>
    </w:p>
    <w:p w14:paraId="08CACD1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administratívne služby</w:t>
      </w:r>
    </w:p>
    <w:p w14:paraId="6729D2B9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nehnuteľností spojený s posyktovaním iných než základných služieb spojených s prenájmom</w:t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12770A14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</w:t>
      </w:r>
      <w:r w:rsidR="00DF365E">
        <w:rPr>
          <w:szCs w:val="18"/>
        </w:rPr>
        <w:t>2</w:t>
      </w:r>
      <w:r w:rsidR="00C81B5A">
        <w:rPr>
          <w:szCs w:val="18"/>
        </w:rPr>
        <w:t>1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1213DF">
        <w:rPr>
          <w:szCs w:val="18"/>
        </w:rPr>
        <w:t>30</w:t>
      </w:r>
      <w:r w:rsidR="00997EC2">
        <w:rPr>
          <w:szCs w:val="18"/>
        </w:rPr>
        <w:t>. septembra 202</w:t>
      </w:r>
      <w:r w:rsidR="001213DF">
        <w:rPr>
          <w:szCs w:val="18"/>
        </w:rPr>
        <w:t>2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4D6B264E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997EC2">
        <w:rPr>
          <w:szCs w:val="18"/>
        </w:rPr>
        <w:t>2</w:t>
      </w:r>
      <w:r w:rsidR="001213DF">
        <w:rPr>
          <w:szCs w:val="18"/>
        </w:rPr>
        <w:t>2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</w:t>
      </w:r>
      <w:r w:rsidR="00997EC2">
        <w:rPr>
          <w:szCs w:val="18"/>
        </w:rPr>
        <w:t>2</w:t>
      </w:r>
      <w:r w:rsidR="001213DF">
        <w:rPr>
          <w:szCs w:val="18"/>
        </w:rPr>
        <w:t>2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</w:t>
      </w:r>
      <w:r w:rsidR="00997EC2">
        <w:rPr>
          <w:szCs w:val="18"/>
        </w:rPr>
        <w:t>2</w:t>
      </w:r>
      <w:r w:rsidR="001213DF">
        <w:rPr>
          <w:szCs w:val="18"/>
        </w:rPr>
        <w:t>2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7" w14:textId="545AC22B" w:rsidR="00F00EB3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spoločnosti </w:t>
      </w:r>
      <w:r w:rsidR="00262AB4">
        <w:rPr>
          <w:szCs w:val="18"/>
        </w:rPr>
        <w:t>OMNICOM Group</w:t>
      </w:r>
      <w:r w:rsidRPr="00B50225">
        <w:rPr>
          <w:szCs w:val="18"/>
        </w:rPr>
        <w:t xml:space="preserve">. </w:t>
      </w:r>
      <w:r w:rsidR="00F00EB3" w:rsidRPr="00B50225">
        <w:rPr>
          <w:szCs w:val="18"/>
        </w:rPr>
        <w:t xml:space="preserve">Konsolidovanú účtovnú závierku koncernu </w:t>
      </w:r>
      <w:r w:rsidR="00262AB4">
        <w:rPr>
          <w:szCs w:val="18"/>
        </w:rPr>
        <w:t>OMNICOM Group</w:t>
      </w:r>
      <w:r w:rsidR="00F00EB3" w:rsidRPr="00B50225">
        <w:rPr>
          <w:szCs w:val="18"/>
        </w:rPr>
        <w:t xml:space="preserve"> zostavuje spoločnosť </w:t>
      </w:r>
      <w:r w:rsidR="00262AB4">
        <w:rPr>
          <w:szCs w:val="18"/>
        </w:rPr>
        <w:t>OMNICOM Group, Inc. Madison Avenue 437, New York, U.S.A. Túto konsolidovanú účtovnú závierku je možné dostať priamo v sídle uvedenej spoločnosti</w:t>
      </w:r>
      <w:r w:rsidR="00F00EB3" w:rsidRPr="00B50225">
        <w:rPr>
          <w:szCs w:val="18"/>
        </w:rPr>
        <w:t>.</w:t>
      </w:r>
    </w:p>
    <w:p w14:paraId="791667B0" w14:textId="77777777" w:rsidR="007A69A8" w:rsidRDefault="007A69A8" w:rsidP="00E26A31">
      <w:pPr>
        <w:pStyle w:val="Nadpis2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31014D25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 w:rsidR="00997EC2">
        <w:rPr>
          <w:szCs w:val="18"/>
        </w:rPr>
        <w:t>2</w:t>
      </w:r>
      <w:r w:rsidR="001213DF">
        <w:rPr>
          <w:szCs w:val="18"/>
        </w:rPr>
        <w:t>2</w:t>
      </w:r>
      <w:r w:rsidRPr="00A31BBB">
        <w:rPr>
          <w:szCs w:val="18"/>
        </w:rPr>
        <w:t xml:space="preserve"> bol</w:t>
      </w:r>
      <w:r w:rsidR="00DF1FCC">
        <w:rPr>
          <w:szCs w:val="18"/>
        </w:rPr>
        <w:t xml:space="preserve"> </w:t>
      </w:r>
      <w:r w:rsidR="005E6E60">
        <w:rPr>
          <w:szCs w:val="18"/>
        </w:rPr>
        <w:t>7</w:t>
      </w:r>
      <w:r w:rsidRPr="00A31BBB">
        <w:rPr>
          <w:szCs w:val="18"/>
        </w:rPr>
        <w:t xml:space="preserve"> (v účtovnom období 20</w:t>
      </w:r>
      <w:r w:rsidR="00DF365E">
        <w:rPr>
          <w:szCs w:val="18"/>
        </w:rPr>
        <w:t>2</w:t>
      </w:r>
      <w:r w:rsidR="001213DF">
        <w:rPr>
          <w:szCs w:val="18"/>
        </w:rPr>
        <w:t>1</w:t>
      </w:r>
      <w:r w:rsidRPr="00A31BBB">
        <w:rPr>
          <w:szCs w:val="18"/>
        </w:rPr>
        <w:t xml:space="preserve"> bol </w:t>
      </w:r>
      <w:r w:rsidR="00997EC2">
        <w:rPr>
          <w:szCs w:val="18"/>
        </w:rPr>
        <w:t>7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0A62DB99" w:rsidR="004D3B4A" w:rsidRPr="00891481" w:rsidRDefault="00E26A31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 w:rsidR="004D3B4A" w:rsidRPr="00FD3474">
        <w:rPr>
          <w:szCs w:val="18"/>
        </w:rPr>
        <w:tab/>
      </w:r>
      <w:r w:rsidR="004D3B4A" w:rsidRPr="00FD3474">
        <w:rPr>
          <w:szCs w:val="18"/>
        </w:rPr>
        <w:tab/>
        <w:t xml:space="preserve">Ing. </w:t>
      </w:r>
      <w:r>
        <w:rPr>
          <w:szCs w:val="18"/>
        </w:rPr>
        <w:t xml:space="preserve">Marcela </w:t>
      </w:r>
      <w:r w:rsidR="00440DA0">
        <w:rPr>
          <w:szCs w:val="18"/>
        </w:rPr>
        <w:t xml:space="preserve">Kršková </w:t>
      </w:r>
      <w:proofErr w:type="spellStart"/>
      <w:r>
        <w:rPr>
          <w:szCs w:val="18"/>
        </w:rPr>
        <w:t>Podoláková</w:t>
      </w:r>
      <w:proofErr w:type="spellEnd"/>
    </w:p>
    <w:p w14:paraId="791667C5" w14:textId="2D1BFE36" w:rsidR="00E26A31" w:rsidRPr="00B50225" w:rsidRDefault="004D3B4A" w:rsidP="00E26A31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CC" w14:textId="4353E58D" w:rsidR="00454AE6" w:rsidRPr="00E26A31" w:rsidRDefault="004D3B4A" w:rsidP="00E26A31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bookmarkStart w:id="3" w:name="_Toc530739898"/>
      <w:r w:rsidR="00E26A31">
        <w:rPr>
          <w:sz w:val="18"/>
          <w:szCs w:val="18"/>
        </w:rPr>
        <w:tab/>
      </w:r>
    </w:p>
    <w:p w14:paraId="791667CE" w14:textId="1E3C69A5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997EC2">
        <w:rPr>
          <w:szCs w:val="18"/>
        </w:rPr>
        <w:t>2</w:t>
      </w:r>
      <w:r w:rsidR="001213DF">
        <w:rPr>
          <w:szCs w:val="18"/>
        </w:rPr>
        <w:t>2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DF365E">
        <w:rPr>
          <w:szCs w:val="18"/>
        </w:rPr>
        <w:t>2</w:t>
      </w:r>
      <w:r w:rsidR="001213DF">
        <w:rPr>
          <w:szCs w:val="18"/>
        </w:rPr>
        <w:t>1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27F032A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35E7CCBF" w:rsidR="00274C00" w:rsidRDefault="00440DA0" w:rsidP="001246FB">
      <w:pPr>
        <w:pStyle w:val="Zkladntext"/>
        <w:pBdr>
          <w:left w:val="single" w:sz="4" w:space="4" w:color="auto"/>
        </w:pBdr>
        <w:rPr>
          <w:szCs w:val="18"/>
        </w:rPr>
      </w:pPr>
      <w:r>
        <w:rPr>
          <w:szCs w:val="18"/>
        </w:rPr>
        <w:t xml:space="preserve">V roku </w:t>
      </w:r>
      <w:r w:rsidR="00274C00" w:rsidRPr="00B50225">
        <w:rPr>
          <w:szCs w:val="18"/>
        </w:rPr>
        <w:t>20</w:t>
      </w:r>
      <w:r w:rsidR="00997EC2">
        <w:rPr>
          <w:szCs w:val="18"/>
        </w:rPr>
        <w:t>2</w:t>
      </w:r>
      <w:r w:rsidR="001213DF">
        <w:rPr>
          <w:szCs w:val="18"/>
        </w:rPr>
        <w:t>2</w:t>
      </w:r>
      <w:r w:rsidR="00274C00" w:rsidRPr="00B50225">
        <w:rPr>
          <w:szCs w:val="18"/>
        </w:rPr>
        <w:t xml:space="preserve"> bola štruktúra spoločníkov</w:t>
      </w:r>
      <w:r w:rsidR="00274C00">
        <w:rPr>
          <w:szCs w:val="18"/>
        </w:rPr>
        <w:t xml:space="preserve"> </w:t>
      </w:r>
      <w:r w:rsidR="00274C00"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bookmarkStart w:id="4" w:name="_MON_1508080632"/>
    <w:bookmarkEnd w:id="4"/>
    <w:p w14:paraId="791667E6" w14:textId="3E886DE8" w:rsidR="00274C00" w:rsidRDefault="00DF365E" w:rsidP="00274C00">
      <w:pPr>
        <w:pStyle w:val="Zkladntext"/>
        <w:rPr>
          <w:szCs w:val="18"/>
        </w:rPr>
      </w:pPr>
      <w:r>
        <w:rPr>
          <w:szCs w:val="18"/>
        </w:rPr>
        <w:object w:dxaOrig="8404" w:dyaOrig="1782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91.5pt" o:ole="">
            <v:imagedata r:id="rId12" o:title=""/>
          </v:shape>
          <o:OLEObject Type="Embed" ProgID="Excel.Sheet.12" ShapeID="_x0000_i1025" DrawAspect="Content" ObjectID="_1749529282" r:id="rId13"/>
        </w:object>
      </w:r>
    </w:p>
    <w:p w14:paraId="791667ED" w14:textId="31AAA16E" w:rsidR="00D54563" w:rsidRPr="00B50225" w:rsidRDefault="00D54563" w:rsidP="00440DA0">
      <w:pPr>
        <w:pStyle w:val="Zkladntext"/>
        <w:ind w:left="0"/>
        <w:rPr>
          <w:szCs w:val="18"/>
        </w:rPr>
      </w:pPr>
    </w:p>
    <w:p w14:paraId="791667EE" w14:textId="77777777" w:rsidR="00BF547B" w:rsidRPr="00FC603B" w:rsidRDefault="00BF547B">
      <w:pPr>
        <w:ind w:left="426"/>
        <w:jc w:val="both"/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791667F6" w14:textId="77777777" w:rsidR="004D3B4A" w:rsidRDefault="004D3B4A" w:rsidP="00320F15">
      <w:pPr>
        <w:pStyle w:val="Zkladntext"/>
        <w:ind w:left="0"/>
        <w:rPr>
          <w:szCs w:val="18"/>
        </w:rPr>
      </w:pPr>
    </w:p>
    <w:p w14:paraId="79166812" w14:textId="07EAE69E" w:rsidR="00D32721" w:rsidRPr="0028408E" w:rsidRDefault="004D3B4A" w:rsidP="00A200C0">
      <w:pPr>
        <w:pStyle w:val="Zkladntext"/>
        <w:rPr>
          <w:b/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</w:t>
      </w:r>
      <w:r w:rsidR="00A200C0">
        <w:rPr>
          <w:szCs w:val="18"/>
        </w:rPr>
        <w:t>aplikované.</w:t>
      </w:r>
    </w:p>
    <w:p w14:paraId="79166813" w14:textId="77777777" w:rsidR="00D32721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99DE37C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A200C0">
        <w:rPr>
          <w:szCs w:val="18"/>
        </w:rPr>
        <w:t xml:space="preserve">majetku </w:t>
      </w:r>
      <w:r w:rsidR="00572CB8" w:rsidRPr="00A200C0">
        <w:rPr>
          <w:szCs w:val="18"/>
        </w:rPr>
        <w:t xml:space="preserve">nie sú </w:t>
      </w:r>
      <w:r w:rsidRPr="00A200C0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55" w14:textId="31E0937D" w:rsidR="004107C2" w:rsidRDefault="00737326" w:rsidP="00A200C0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</w:t>
      </w:r>
      <w:r w:rsidR="00A200C0">
        <w:rPr>
          <w:szCs w:val="18"/>
        </w:rPr>
        <w:t>ho opotrebenia.</w:t>
      </w:r>
    </w:p>
    <w:p w14:paraId="66324727" w14:textId="77777777" w:rsidR="00A200C0" w:rsidRPr="00A200C0" w:rsidRDefault="00A200C0" w:rsidP="00A200C0">
      <w:pPr>
        <w:pStyle w:val="Zkladntext"/>
        <w:rPr>
          <w:szCs w:val="18"/>
        </w:rPr>
      </w:pPr>
    </w:p>
    <w:p w14:paraId="79166857" w14:textId="5F14FE08" w:rsidR="00737326" w:rsidRPr="00976E48" w:rsidRDefault="00737326" w:rsidP="00A200C0">
      <w:pPr>
        <w:pStyle w:val="Zkladntext"/>
        <w:rPr>
          <w:szCs w:val="18"/>
        </w:rPr>
      </w:pPr>
      <w:r w:rsidRPr="00976E48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A200C0" w:rsidRPr="00976E48">
        <w:rPr>
          <w:szCs w:val="18"/>
        </w:rPr>
        <w:t xml:space="preserve"> </w:t>
      </w:r>
      <w:r w:rsidRPr="00976E48">
        <w:rPr>
          <w:szCs w:val="18"/>
        </w:rPr>
        <w:t>sa odpisuje jednora</w:t>
      </w:r>
      <w:r w:rsidR="00976E48">
        <w:rPr>
          <w:szCs w:val="18"/>
        </w:rPr>
        <w:t>zovo pri uvedení do používania.</w:t>
      </w:r>
    </w:p>
    <w:p w14:paraId="4C8B4CA5" w14:textId="77777777" w:rsidR="0040334F" w:rsidRPr="0028408E" w:rsidRDefault="0040334F" w:rsidP="00A200C0">
      <w:pPr>
        <w:pStyle w:val="Zkladntext"/>
        <w:ind w:left="0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6" w:name="_MON_1508924653"/>
    <w:bookmarkEnd w:id="6"/>
    <w:p w14:paraId="7916685F" w14:textId="053B6CAC" w:rsidR="00737326" w:rsidRDefault="00976E48" w:rsidP="00AE62D9">
      <w:pPr>
        <w:pStyle w:val="Zkladntext"/>
        <w:rPr>
          <w:szCs w:val="18"/>
        </w:rPr>
      </w:pPr>
      <w:r>
        <w:rPr>
          <w:szCs w:val="18"/>
        </w:rPr>
        <w:object w:dxaOrig="8910" w:dyaOrig="1475" w14:anchorId="79166D10">
          <v:shape id="_x0000_i1026" type="#_x0000_t75" style="width:447pt;height:73.5pt" o:ole="">
            <v:imagedata r:id="rId14" o:title=""/>
          </v:shape>
          <o:OLEObject Type="Embed" ProgID="Excel.Sheet.12" ShapeID="_x0000_i1026" DrawAspect="Content" ObjectID="_1749529283" r:id="rId15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8" w14:textId="77777777" w:rsidR="003500E4" w:rsidRPr="0028408E" w:rsidRDefault="003500E4" w:rsidP="001246FB">
      <w:pPr>
        <w:pStyle w:val="Zkladntext"/>
        <w:pBdr>
          <w:left w:val="single" w:sz="4" w:space="4" w:color="auto"/>
        </w:pBdr>
        <w:rPr>
          <w:i/>
          <w:color w:val="0070C0"/>
          <w:szCs w:val="18"/>
        </w:rPr>
      </w:pPr>
    </w:p>
    <w:p w14:paraId="7916686A" w14:textId="2C102EB5" w:rsidR="00AE7EB1" w:rsidRPr="00D46BE0" w:rsidRDefault="003C6202" w:rsidP="006F1FC9">
      <w:pPr>
        <w:pStyle w:val="Zkladntext"/>
        <w:pBdr>
          <w:left w:val="single" w:sz="4" w:space="4" w:color="auto"/>
        </w:pBdr>
        <w:rPr>
          <w:szCs w:val="18"/>
        </w:rPr>
      </w:pPr>
      <w:r w:rsidRPr="00D46BE0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6F1FC9" w:rsidRPr="00D46BE0">
        <w:rPr>
          <w:szCs w:val="18"/>
        </w:rPr>
        <w:t>.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7" w:name="_MON_1500299770"/>
    <w:bookmarkEnd w:id="7"/>
    <w:p w14:paraId="79166875" w14:textId="648DE575" w:rsidR="003C6202" w:rsidRDefault="00D46BE0" w:rsidP="00AE62D9">
      <w:pPr>
        <w:pStyle w:val="Zkladntext"/>
        <w:rPr>
          <w:szCs w:val="18"/>
        </w:rPr>
      </w:pPr>
      <w:r>
        <w:rPr>
          <w:szCs w:val="18"/>
        </w:rPr>
        <w:object w:dxaOrig="8802" w:dyaOrig="1737" w14:anchorId="79166D11">
          <v:shape id="_x0000_i1027" type="#_x0000_t75" style="width:439.5pt;height:87pt" o:ole="">
            <v:imagedata r:id="rId16" o:title=""/>
          </v:shape>
          <o:OLEObject Type="Embed" ProgID="Excel.Sheet.12" ShapeID="_x0000_i1027" DrawAspect="Content" ObjectID="_1749529284" r:id="rId17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79166887" w14:textId="1433186F" w:rsidR="00F626C4" w:rsidRDefault="0071779C" w:rsidP="006F1FC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>Ako dlhodobý finančný majetok Spoločnosť vykazuje podielové cenné papiere a podiely v prepojených účtovných jednotkách</w:t>
      </w:r>
      <w:r w:rsidR="006F1FC9">
        <w:rPr>
          <w:b w:val="0"/>
          <w:szCs w:val="18"/>
        </w:rPr>
        <w:t>.</w:t>
      </w:r>
      <w:r w:rsidR="00F626C4">
        <w:rPr>
          <w:b w:val="0"/>
          <w:szCs w:val="18"/>
        </w:rPr>
        <w:t xml:space="preserve"> </w:t>
      </w:r>
    </w:p>
    <w:p w14:paraId="009F4A2B" w14:textId="77777777" w:rsidR="0040334F" w:rsidRDefault="0040334F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766A28A" w14:textId="77777777" w:rsidR="0040334F" w:rsidRPr="00B50225" w:rsidRDefault="0040334F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46BE0">
        <w:rPr>
          <w:b w:val="0"/>
          <w:szCs w:val="18"/>
        </w:rPr>
        <w:t xml:space="preserve">Finančné účty tvorí peňažná hotovosť, ceniny, zostatky na bankových účtoch a oceňujú sa </w:t>
      </w:r>
      <w:r w:rsidRPr="0028408E">
        <w:rPr>
          <w:b w:val="0"/>
          <w:szCs w:val="18"/>
        </w:rPr>
        <w:t xml:space="preserve">menovitou hodnotou. Zníženie ich hodnoty sa vyjadruje opravnou položkou. </w:t>
      </w:r>
    </w:p>
    <w:p w14:paraId="791668F9" w14:textId="77777777" w:rsidR="00A46A96" w:rsidRDefault="00A46A96" w:rsidP="008303B2">
      <w:pPr>
        <w:pStyle w:val="Zkladntext"/>
        <w:ind w:left="0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A31BBB" w:rsidRDefault="00D07F5A" w:rsidP="008303B2">
      <w:pPr>
        <w:pStyle w:val="Pismenka"/>
        <w:numPr>
          <w:ilvl w:val="0"/>
          <w:numId w:val="0"/>
        </w:numPr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2A8A361" w14:textId="77777777" w:rsidR="00D46BE0" w:rsidRDefault="00D46BE0" w:rsidP="00C014AC">
      <w:pPr>
        <w:pStyle w:val="Zkladntext"/>
        <w:ind w:left="0"/>
        <w:rPr>
          <w:szCs w:val="18"/>
        </w:rPr>
      </w:pPr>
    </w:p>
    <w:p w14:paraId="0A908CF8" w14:textId="77777777" w:rsidR="00D46BE0" w:rsidRPr="00B50225" w:rsidRDefault="00D46BE0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FC2794" w:rsidRDefault="00852D4F" w:rsidP="00F53D2F">
      <w:pPr>
        <w:pStyle w:val="Zkladntext"/>
        <w:rPr>
          <w:b/>
          <w:szCs w:val="18"/>
          <w:lang w:val="en-GB"/>
        </w:rPr>
      </w:pPr>
    </w:p>
    <w:p w14:paraId="7E341DD9" w14:textId="77777777" w:rsidR="0040334F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initial recognition)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>pri prvotnom zaúčtovaní goodwillu alebo záporného goodwillu.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6C5182D" w14:textId="4DD80092" w:rsidR="008C07CB" w:rsidRPr="00D46BE0" w:rsidRDefault="004D3B4A" w:rsidP="008137EE">
      <w:pPr>
        <w:pStyle w:val="Pismenka"/>
        <w:numPr>
          <w:ilvl w:val="0"/>
          <w:numId w:val="32"/>
        </w:numPr>
        <w:rPr>
          <w:szCs w:val="18"/>
        </w:rPr>
      </w:pPr>
      <w:r w:rsidRPr="00D46BE0">
        <w:rPr>
          <w:szCs w:val="18"/>
        </w:rPr>
        <w:t>Prenájom (lízing)</w:t>
      </w:r>
    </w:p>
    <w:p w14:paraId="7916699A" w14:textId="4E692F73" w:rsidR="00716632" w:rsidRDefault="00140343" w:rsidP="008303B2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 xml:space="preserve">Prenájom majetku formou operatívneho leasingu sa účtuje do nákladov priebežne počas </w:t>
      </w:r>
      <w:r w:rsidR="008303B2">
        <w:t>doby trvania leasingovej zmluvy.</w:t>
      </w:r>
    </w:p>
    <w:p w14:paraId="14710212" w14:textId="77777777" w:rsidR="008303B2" w:rsidRPr="008303B2" w:rsidRDefault="008303B2" w:rsidP="008303B2">
      <w:pPr>
        <w:pStyle w:val="Zkladntext"/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8EFEDD2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84AC54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</w:t>
      </w:r>
      <w:r w:rsidR="006F743F">
        <w:rPr>
          <w:szCs w:val="18"/>
        </w:rPr>
        <w:t>meny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C1" w14:textId="77777777" w:rsidR="00F830A8" w:rsidRPr="000106BA" w:rsidRDefault="00F830A8" w:rsidP="006F743F">
      <w:pPr>
        <w:pStyle w:val="Pismenka"/>
        <w:numPr>
          <w:ilvl w:val="0"/>
          <w:numId w:val="0"/>
        </w:numPr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C" w14:textId="14C4E43F" w:rsidR="00DF202B" w:rsidRPr="00D46BE0" w:rsidRDefault="00DF202B" w:rsidP="006F743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46BE0">
        <w:rPr>
          <w:b w:val="0"/>
        </w:rPr>
        <w:lastRenderedPageBreak/>
        <w:t>Výnosové úroky sa účtujú rovnomerne v účtovných obdobiach, ktorých sa vecne a časovo týkajú</w:t>
      </w:r>
      <w:r w:rsidR="006F743F" w:rsidRPr="00D46BE0">
        <w:rPr>
          <w:b w:val="0"/>
        </w:rPr>
        <w:t>.</w:t>
      </w:r>
      <w:r w:rsidRPr="00D46BE0">
        <w:rPr>
          <w:b w:val="0"/>
        </w:rPr>
        <w:t xml:space="preserve"> </w:t>
      </w:r>
    </w:p>
    <w:p w14:paraId="791669CD" w14:textId="77777777" w:rsidR="008D587C" w:rsidRPr="00A31BBB" w:rsidRDefault="008D587C">
      <w:pPr>
        <w:pStyle w:val="odstavec"/>
      </w:pPr>
      <w:bookmarkStart w:id="8" w:name="_Toc530739900"/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1CDC74F9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8"/>
      <w:r w:rsidR="00E91C09">
        <w:rPr>
          <w:szCs w:val="18"/>
        </w:rPr>
        <w:t xml:space="preserve"> a VÝKAZU ZISKOV A</w:t>
      </w:r>
      <w:r w:rsidR="008A1F90">
        <w:rPr>
          <w:szCs w:val="18"/>
        </w:rPr>
        <w:t> </w:t>
      </w:r>
      <w:r w:rsidR="00E91C09">
        <w:rPr>
          <w:szCs w:val="18"/>
        </w:rPr>
        <w:t>STRÁT</w:t>
      </w:r>
    </w:p>
    <w:p w14:paraId="74CCA796" w14:textId="77777777" w:rsidR="008A1F90" w:rsidRDefault="008A1F90" w:rsidP="008A1F90"/>
    <w:p w14:paraId="50803173" w14:textId="77777777" w:rsidR="008A1F90" w:rsidRDefault="008A1F90" w:rsidP="008A1F90"/>
    <w:p w14:paraId="60F5DD12" w14:textId="63804E5D" w:rsidR="008A1F90" w:rsidRPr="008A1F90" w:rsidRDefault="008A1F90" w:rsidP="008A1F90">
      <w:pPr>
        <w:pStyle w:val="Odsekzoznamu"/>
        <w:numPr>
          <w:ilvl w:val="0"/>
          <w:numId w:val="98"/>
        </w:numPr>
        <w:rPr>
          <w:b/>
        </w:rPr>
      </w:pPr>
      <w:r w:rsidRPr="008A1F90">
        <w:rPr>
          <w:b/>
        </w:rPr>
        <w:t>Dlhodobý finančný majetok</w:t>
      </w:r>
    </w:p>
    <w:p w14:paraId="40C4F282" w14:textId="77777777" w:rsidR="008A1F90" w:rsidRPr="008A1F90" w:rsidRDefault="008A1F90" w:rsidP="008A1F90"/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bookmarkStart w:id="9" w:name="_Toc530739909"/>
    <w:bookmarkStart w:id="10" w:name="_MON_1489044878"/>
    <w:bookmarkEnd w:id="10"/>
    <w:p w14:paraId="1E7B3841" w14:textId="5A079675" w:rsidR="008A1F90" w:rsidRPr="003435F4" w:rsidRDefault="0030533F" w:rsidP="008A1F90">
      <w:pPr>
        <w:pStyle w:val="Nadpis2"/>
        <w:rPr>
          <w:szCs w:val="18"/>
          <w:lang w:val="en-GB"/>
        </w:rPr>
      </w:pPr>
      <w:r w:rsidRPr="00891481">
        <w:rPr>
          <w:szCs w:val="18"/>
        </w:rPr>
        <w:object w:dxaOrig="9280" w:dyaOrig="3972" w14:anchorId="630CBA15">
          <v:shape id="_x0000_i1036" type="#_x0000_t75" style="width:440.25pt;height:202.5pt" o:ole="" o:preferrelative="f">
            <v:imagedata r:id="rId18" o:title=""/>
            <o:lock v:ext="edit" aspectratio="f"/>
          </v:shape>
          <o:OLEObject Type="Embed" ProgID="Excel.Sheet.12" ShapeID="_x0000_i1036" DrawAspect="Content" ObjectID="_1749529285" r:id="rId19"/>
        </w:object>
      </w:r>
    </w:p>
    <w:p w14:paraId="79166AD1" w14:textId="7829EAA7" w:rsidR="00B62963" w:rsidRPr="00E602D1" w:rsidRDefault="008A1F90" w:rsidP="008A1F90">
      <w:pPr>
        <w:pStyle w:val="Nadpis2"/>
        <w:rPr>
          <w:szCs w:val="18"/>
        </w:rPr>
      </w:pPr>
      <w:r>
        <w:rPr>
          <w:szCs w:val="18"/>
        </w:rPr>
        <w:t>2..</w:t>
      </w:r>
      <w:r>
        <w:rPr>
          <w:szCs w:val="18"/>
        </w:rPr>
        <w:tab/>
      </w:r>
      <w:r w:rsidR="000F4640"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9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55C29EB2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0A683C">
        <w:rPr>
          <w:szCs w:val="18"/>
        </w:rPr>
        <w:t xml:space="preserve"> a od</w:t>
      </w:r>
      <w:r w:rsidR="00AF03E0">
        <w:rPr>
          <w:szCs w:val="18"/>
        </w:rPr>
        <w:t>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1" w:name="_MON_1508918652"/>
    <w:bookmarkEnd w:id="11"/>
    <w:p w14:paraId="79166ADA" w14:textId="08E6CAFD" w:rsidR="00CE5955" w:rsidRPr="00891481" w:rsidRDefault="00290AF0" w:rsidP="00491AF0">
      <w:pPr>
        <w:pStyle w:val="Zkladntext"/>
        <w:rPr>
          <w:szCs w:val="18"/>
        </w:rPr>
      </w:pPr>
      <w:r>
        <w:rPr>
          <w:szCs w:val="18"/>
        </w:rPr>
        <w:object w:dxaOrig="8775" w:dyaOrig="2375" w14:anchorId="79166D23">
          <v:shape id="_x0000_i1029" type="#_x0000_t75" style="width:437.25pt;height:117.75pt" o:ole="">
            <v:imagedata r:id="rId20" o:title=""/>
          </v:shape>
          <o:OLEObject Type="Embed" ProgID="Excel.Sheet.12" ShapeID="_x0000_i1029" DrawAspect="Content" ObjectID="_1749529286" r:id="rId21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0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9166BF1" w14:textId="77777777"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2" w14:textId="77777777" w:rsidR="00F73EF1" w:rsidRDefault="00F73EF1" w:rsidP="00E23359">
      <w:pPr>
        <w:pStyle w:val="Zkladntext"/>
        <w:rPr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6" w14:textId="174E26BB" w:rsidR="00AA0E17" w:rsidRPr="00B50225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</w:t>
      </w:r>
      <w:r w:rsidR="00C014AC">
        <w:rPr>
          <w:szCs w:val="18"/>
        </w:rPr>
        <w:t>3</w:t>
      </w:r>
      <w:r w:rsidR="00B012EC">
        <w:rPr>
          <w:szCs w:val="18"/>
        </w:rPr>
        <w:t xml:space="preserve"> osobné automobily.</w:t>
      </w:r>
      <w:r w:rsidRPr="00B50225">
        <w:rPr>
          <w:szCs w:val="18"/>
        </w:rPr>
        <w:t xml:space="preserve"> Nájomn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zmluv</w:t>
      </w:r>
      <w:r w:rsidR="00B012EC">
        <w:rPr>
          <w:szCs w:val="18"/>
        </w:rPr>
        <w:t>y sú</w:t>
      </w:r>
      <w:r w:rsidRPr="00B50225">
        <w:rPr>
          <w:szCs w:val="18"/>
        </w:rPr>
        <w:t xml:space="preserve"> uzatvoren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do roku</w:t>
      </w:r>
      <w:r w:rsidR="00B012EC">
        <w:rPr>
          <w:szCs w:val="18"/>
        </w:rPr>
        <w:t xml:space="preserve"> </w:t>
      </w:r>
      <w:r w:rsidR="00C014AC">
        <w:rPr>
          <w:szCs w:val="18"/>
        </w:rPr>
        <w:t>2024</w:t>
      </w:r>
      <w:r w:rsidRPr="00B50225">
        <w:rPr>
          <w:szCs w:val="18"/>
        </w:rPr>
        <w:t xml:space="preserve">. </w:t>
      </w:r>
    </w:p>
    <w:p w14:paraId="79166C17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577BB5EC" w:rsidR="00D15319" w:rsidRDefault="00D15319" w:rsidP="00B33553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5E6E60">
        <w:rPr>
          <w:szCs w:val="18"/>
        </w:rPr>
        <w:t>20</w:t>
      </w:r>
      <w:r w:rsidR="00C014AC">
        <w:rPr>
          <w:szCs w:val="18"/>
        </w:rPr>
        <w:t>2</w:t>
      </w:r>
      <w:r w:rsidR="001213DF">
        <w:rPr>
          <w:szCs w:val="18"/>
        </w:rPr>
        <w:t>2</w:t>
      </w:r>
      <w:r w:rsidRPr="00B50225">
        <w:rPr>
          <w:szCs w:val="18"/>
        </w:rPr>
        <w:t xml:space="preserve"> </w:t>
      </w:r>
      <w:r w:rsidR="00B012EC">
        <w:rPr>
          <w:szCs w:val="18"/>
        </w:rPr>
        <w:t>nenastali iné</w:t>
      </w:r>
      <w:r w:rsidRPr="00B50225">
        <w:rPr>
          <w:szCs w:val="18"/>
        </w:rPr>
        <w:t xml:space="preserve"> udalosti majúce významný vplyv na verné zobrazenie skutočností, ktoré sú predm</w:t>
      </w:r>
      <w:r w:rsidR="00B012EC">
        <w:rPr>
          <w:szCs w:val="18"/>
        </w:rPr>
        <w:t>etom účtovníctva</w:t>
      </w:r>
      <w:r w:rsidR="001213DF">
        <w:rPr>
          <w:szCs w:val="18"/>
        </w:rPr>
        <w:t xml:space="preserve"> roku 2022</w:t>
      </w:r>
      <w:r w:rsidR="00B012EC">
        <w:rPr>
          <w:szCs w:val="18"/>
        </w:rPr>
        <w:t>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sectPr w:rsidR="00D15319" w:rsidRPr="00B50225" w:rsidSect="00F05756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C9AC9C" w14:textId="77777777" w:rsidR="00262AB4" w:rsidRDefault="00262AB4" w:rsidP="00E95128">
      <w:r>
        <w:separator/>
      </w:r>
    </w:p>
  </w:endnote>
  <w:endnote w:type="continuationSeparator" w:id="0">
    <w:p w14:paraId="5EAC6094" w14:textId="77777777" w:rsidR="00262AB4" w:rsidRDefault="00262AB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429FF" w14:textId="77777777" w:rsidR="00DF365E" w:rsidRDefault="00DF365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D7422" w14:textId="77777777" w:rsidR="00DF365E" w:rsidRDefault="00DF365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66DD2" w14:textId="77777777" w:rsidR="00262AB4" w:rsidRDefault="00262AB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262AB4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262AB4" w:rsidRPr="00F70C00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87BB64" w14:textId="77777777" w:rsidR="00262AB4" w:rsidRDefault="00262AB4" w:rsidP="00E95128">
      <w:r>
        <w:separator/>
      </w:r>
    </w:p>
  </w:footnote>
  <w:footnote w:type="continuationSeparator" w:id="0">
    <w:p w14:paraId="31A63F07" w14:textId="77777777" w:rsidR="00262AB4" w:rsidRDefault="00262AB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B2C7B9" w14:textId="77777777" w:rsidR="00DF365E" w:rsidRDefault="00DF365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99317" w14:textId="62CCB4C4" w:rsidR="00EA1CEB" w:rsidRPr="00EA1CEB" w:rsidRDefault="00EA1CEB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bCs/>
        <w:sz w:val="18"/>
        <w:szCs w:val="18"/>
      </w:rPr>
    </w:pPr>
    <w:r w:rsidRPr="00EA1CEB">
      <w:rPr>
        <w:bCs/>
        <w:sz w:val="18"/>
        <w:szCs w:val="18"/>
      </w:rPr>
      <w:t>Účtovná závierka</w:t>
    </w:r>
  </w:p>
  <w:p w14:paraId="56FF5F68" w14:textId="6165BECE" w:rsidR="00997EC2" w:rsidRDefault="00262AB4" w:rsidP="00997EC2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9E56C1">
      <w:rPr>
        <w:b/>
        <w:bCs/>
        <w:sz w:val="18"/>
        <w:szCs w:val="18"/>
      </w:rPr>
      <w:t>Omnicom Media Group,</w:t>
    </w:r>
    <w:r w:rsidRPr="00E95128">
      <w:rPr>
        <w:b/>
        <w:bCs/>
        <w:sz w:val="18"/>
        <w:szCs w:val="18"/>
      </w:rPr>
      <w:t xml:space="preserve"> s</w:t>
    </w:r>
    <w:r w:rsidR="009E56C1"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A87C93">
      <w:rPr>
        <w:sz w:val="18"/>
        <w:szCs w:val="18"/>
      </w:rPr>
      <w:t>2022</w:t>
    </w:r>
  </w:p>
  <w:p w14:paraId="11505F9A" w14:textId="77777777" w:rsidR="000243BF" w:rsidRDefault="000243BF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</w:p>
  <w:p w14:paraId="79166DA2" w14:textId="77777777" w:rsidR="00262AB4" w:rsidRDefault="00262AB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62AB4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262AB4" w:rsidRPr="00C14925" w:rsidRDefault="00262AB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262AB4" w:rsidRPr="00C14925" w:rsidRDefault="00262AB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5233A80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299FACA7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7999CE9F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7F6B7E4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04C33360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5F02C42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0" w14:textId="77777777" w:rsidR="00262AB4" w:rsidRPr="00833D0C" w:rsidRDefault="00262AB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62AB4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31B79A4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74F9D996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6BCCDC58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5C0740C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4A905B01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62F1D16D" w:rsidR="00262AB4" w:rsidRPr="00833D0C" w:rsidRDefault="009E56C1" w:rsidP="009E56C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755F26D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0A01FD4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1A7995DA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6E7CD61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262AB4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262AB4" w:rsidRPr="00E95128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66DC0" w14:textId="77777777" w:rsidR="00262AB4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262AB4" w:rsidRPr="00E95128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262AB4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262AB4" w:rsidRPr="00E95128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262AB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262AB4" w:rsidRPr="00E95128" w:rsidRDefault="00262AB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303F81"/>
    <w:multiLevelType w:val="hybridMultilevel"/>
    <w:tmpl w:val="33047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1234316524">
    <w:abstractNumId w:val="75"/>
  </w:num>
  <w:num w:numId="2" w16cid:durableId="1994022711">
    <w:abstractNumId w:val="42"/>
  </w:num>
  <w:num w:numId="3" w16cid:durableId="686105455">
    <w:abstractNumId w:val="29"/>
  </w:num>
  <w:num w:numId="4" w16cid:durableId="22460583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 w16cid:durableId="1195659389">
    <w:abstractNumId w:val="78"/>
  </w:num>
  <w:num w:numId="6" w16cid:durableId="1034233589">
    <w:abstractNumId w:val="5"/>
  </w:num>
  <w:num w:numId="7" w16cid:durableId="1957171294">
    <w:abstractNumId w:val="54"/>
  </w:num>
  <w:num w:numId="8" w16cid:durableId="2078627601">
    <w:abstractNumId w:val="24"/>
  </w:num>
  <w:num w:numId="9" w16cid:durableId="2059090164">
    <w:abstractNumId w:val="23"/>
  </w:num>
  <w:num w:numId="10" w16cid:durableId="1488671155">
    <w:abstractNumId w:val="79"/>
  </w:num>
  <w:num w:numId="11" w16cid:durableId="265231350">
    <w:abstractNumId w:val="42"/>
    <w:lvlOverride w:ilvl="0">
      <w:startOverride w:val="1"/>
    </w:lvlOverride>
  </w:num>
  <w:num w:numId="12" w16cid:durableId="1359969581">
    <w:abstractNumId w:val="42"/>
    <w:lvlOverride w:ilvl="0">
      <w:startOverride w:val="1"/>
    </w:lvlOverride>
  </w:num>
  <w:num w:numId="13" w16cid:durableId="1372728715">
    <w:abstractNumId w:val="13"/>
  </w:num>
  <w:num w:numId="14" w16cid:durableId="946692659">
    <w:abstractNumId w:val="10"/>
  </w:num>
  <w:num w:numId="15" w16cid:durableId="54161559">
    <w:abstractNumId w:val="28"/>
  </w:num>
  <w:num w:numId="16" w16cid:durableId="897744809">
    <w:abstractNumId w:val="15"/>
  </w:num>
  <w:num w:numId="17" w16cid:durableId="408306267">
    <w:abstractNumId w:val="8"/>
  </w:num>
  <w:num w:numId="18" w16cid:durableId="1807044197">
    <w:abstractNumId w:val="19"/>
  </w:num>
  <w:num w:numId="19" w16cid:durableId="86972393">
    <w:abstractNumId w:val="42"/>
  </w:num>
  <w:num w:numId="20" w16cid:durableId="257829085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672223623">
    <w:abstractNumId w:val="43"/>
  </w:num>
  <w:num w:numId="22" w16cid:durableId="2015985429">
    <w:abstractNumId w:val="66"/>
  </w:num>
  <w:num w:numId="23" w16cid:durableId="657540920">
    <w:abstractNumId w:val="80"/>
  </w:num>
  <w:num w:numId="24" w16cid:durableId="1491407243">
    <w:abstractNumId w:val="14"/>
  </w:num>
  <w:num w:numId="25" w16cid:durableId="1159232146">
    <w:abstractNumId w:val="48"/>
  </w:num>
  <w:num w:numId="26" w16cid:durableId="1646157223">
    <w:abstractNumId w:val="52"/>
  </w:num>
  <w:num w:numId="27" w16cid:durableId="1708262943">
    <w:abstractNumId w:val="53"/>
  </w:num>
  <w:num w:numId="28" w16cid:durableId="1963071857">
    <w:abstractNumId w:val="33"/>
  </w:num>
  <w:num w:numId="29" w16cid:durableId="1436360279">
    <w:abstractNumId w:val="32"/>
  </w:num>
  <w:num w:numId="30" w16cid:durableId="1901548616">
    <w:abstractNumId w:val="64"/>
  </w:num>
  <w:num w:numId="31" w16cid:durableId="1418749305">
    <w:abstractNumId w:val="36"/>
  </w:num>
  <w:num w:numId="32" w16cid:durableId="585112443">
    <w:abstractNumId w:val="74"/>
  </w:num>
  <w:num w:numId="33" w16cid:durableId="1408334812">
    <w:abstractNumId w:val="25"/>
  </w:num>
  <w:num w:numId="34" w16cid:durableId="310251707">
    <w:abstractNumId w:val="61"/>
  </w:num>
  <w:num w:numId="35" w16cid:durableId="2083596262">
    <w:abstractNumId w:val="27"/>
  </w:num>
  <w:num w:numId="36" w16cid:durableId="653143906">
    <w:abstractNumId w:val="18"/>
  </w:num>
  <w:num w:numId="37" w16cid:durableId="1786583753">
    <w:abstractNumId w:val="63"/>
  </w:num>
  <w:num w:numId="38" w16cid:durableId="2032559705">
    <w:abstractNumId w:val="3"/>
  </w:num>
  <w:num w:numId="39" w16cid:durableId="1646085684">
    <w:abstractNumId w:val="35"/>
  </w:num>
  <w:num w:numId="40" w16cid:durableId="1562641226">
    <w:abstractNumId w:val="38"/>
  </w:num>
  <w:num w:numId="41" w16cid:durableId="1281960486">
    <w:abstractNumId w:val="16"/>
  </w:num>
  <w:num w:numId="42" w16cid:durableId="1330982360">
    <w:abstractNumId w:val="17"/>
  </w:num>
  <w:num w:numId="43" w16cid:durableId="596014000">
    <w:abstractNumId w:val="76"/>
  </w:num>
  <w:num w:numId="44" w16cid:durableId="412312036">
    <w:abstractNumId w:val="26"/>
  </w:num>
  <w:num w:numId="45" w16cid:durableId="448548788">
    <w:abstractNumId w:val="40"/>
  </w:num>
  <w:num w:numId="46" w16cid:durableId="752239511">
    <w:abstractNumId w:val="65"/>
  </w:num>
  <w:num w:numId="47" w16cid:durableId="2111393169">
    <w:abstractNumId w:val="12"/>
  </w:num>
  <w:num w:numId="48" w16cid:durableId="537476668">
    <w:abstractNumId w:val="78"/>
  </w:num>
  <w:num w:numId="49" w16cid:durableId="894632052">
    <w:abstractNumId w:val="78"/>
  </w:num>
  <w:num w:numId="50" w16cid:durableId="967400024">
    <w:abstractNumId w:val="2"/>
  </w:num>
  <w:num w:numId="51" w16cid:durableId="1755282539">
    <w:abstractNumId w:val="69"/>
  </w:num>
  <w:num w:numId="52" w16cid:durableId="1047023214">
    <w:abstractNumId w:val="4"/>
  </w:num>
  <w:num w:numId="53" w16cid:durableId="1336034967">
    <w:abstractNumId w:val="71"/>
  </w:num>
  <w:num w:numId="54" w16cid:durableId="1047724787">
    <w:abstractNumId w:val="50"/>
  </w:num>
  <w:num w:numId="55" w16cid:durableId="1701928708">
    <w:abstractNumId w:val="60"/>
  </w:num>
  <w:num w:numId="56" w16cid:durableId="323045918">
    <w:abstractNumId w:val="39"/>
  </w:num>
  <w:num w:numId="57" w16cid:durableId="1511870925">
    <w:abstractNumId w:val="59"/>
  </w:num>
  <w:num w:numId="58" w16cid:durableId="1413429373">
    <w:abstractNumId w:val="46"/>
  </w:num>
  <w:num w:numId="59" w16cid:durableId="296955058">
    <w:abstractNumId w:val="21"/>
  </w:num>
  <w:num w:numId="60" w16cid:durableId="1537619839">
    <w:abstractNumId w:val="31"/>
  </w:num>
  <w:num w:numId="61" w16cid:durableId="96994618">
    <w:abstractNumId w:val="37"/>
  </w:num>
  <w:num w:numId="62" w16cid:durableId="1339624880">
    <w:abstractNumId w:val="58"/>
  </w:num>
  <w:num w:numId="63" w16cid:durableId="30110912">
    <w:abstractNumId w:val="78"/>
  </w:num>
  <w:num w:numId="64" w16cid:durableId="305160261">
    <w:abstractNumId w:val="78"/>
  </w:num>
  <w:num w:numId="65" w16cid:durableId="438648391">
    <w:abstractNumId w:val="73"/>
  </w:num>
  <w:num w:numId="66" w16cid:durableId="466823125">
    <w:abstractNumId w:val="55"/>
  </w:num>
  <w:num w:numId="67" w16cid:durableId="750738382">
    <w:abstractNumId w:val="7"/>
  </w:num>
  <w:num w:numId="68" w16cid:durableId="1453012980">
    <w:abstractNumId w:val="49"/>
  </w:num>
  <w:num w:numId="69" w16cid:durableId="1827547742">
    <w:abstractNumId w:val="70"/>
  </w:num>
  <w:num w:numId="70" w16cid:durableId="2014644527">
    <w:abstractNumId w:val="75"/>
  </w:num>
  <w:num w:numId="71" w16cid:durableId="327249081">
    <w:abstractNumId w:val="11"/>
  </w:num>
  <w:num w:numId="72" w16cid:durableId="640579415">
    <w:abstractNumId w:val="22"/>
  </w:num>
  <w:num w:numId="73" w16cid:durableId="457645829">
    <w:abstractNumId w:val="6"/>
  </w:num>
  <w:num w:numId="74" w16cid:durableId="1662807682">
    <w:abstractNumId w:val="78"/>
  </w:num>
  <w:num w:numId="75" w16cid:durableId="1739867030">
    <w:abstractNumId w:val="41"/>
  </w:num>
  <w:num w:numId="76" w16cid:durableId="212548754">
    <w:abstractNumId w:val="75"/>
  </w:num>
  <w:num w:numId="77" w16cid:durableId="1180967751">
    <w:abstractNumId w:val="75"/>
  </w:num>
  <w:num w:numId="78" w16cid:durableId="178591101">
    <w:abstractNumId w:val="75"/>
    <w:lvlOverride w:ilvl="0">
      <w:startOverride w:val="9"/>
    </w:lvlOverride>
  </w:num>
  <w:num w:numId="79" w16cid:durableId="2038847265">
    <w:abstractNumId w:val="78"/>
  </w:num>
  <w:num w:numId="80" w16cid:durableId="1078941184">
    <w:abstractNumId w:val="78"/>
  </w:num>
  <w:num w:numId="81" w16cid:durableId="287009815">
    <w:abstractNumId w:val="78"/>
  </w:num>
  <w:num w:numId="82" w16cid:durableId="337735987">
    <w:abstractNumId w:val="78"/>
  </w:num>
  <w:num w:numId="83" w16cid:durableId="218983274">
    <w:abstractNumId w:val="78"/>
  </w:num>
  <w:num w:numId="84" w16cid:durableId="1067915869">
    <w:abstractNumId w:val="62"/>
  </w:num>
  <w:num w:numId="85" w16cid:durableId="1418095362">
    <w:abstractNumId w:val="56"/>
  </w:num>
  <w:num w:numId="86" w16cid:durableId="1997610408">
    <w:abstractNumId w:val="34"/>
  </w:num>
  <w:num w:numId="87" w16cid:durableId="1930650292">
    <w:abstractNumId w:val="30"/>
  </w:num>
  <w:num w:numId="88" w16cid:durableId="1067455563">
    <w:abstractNumId w:val="20"/>
  </w:num>
  <w:num w:numId="89" w16cid:durableId="135952112">
    <w:abstractNumId w:val="57"/>
  </w:num>
  <w:num w:numId="90" w16cid:durableId="1620140459">
    <w:abstractNumId w:val="68"/>
  </w:num>
  <w:num w:numId="91" w16cid:durableId="470368194">
    <w:abstractNumId w:val="72"/>
  </w:num>
  <w:num w:numId="92" w16cid:durableId="1665694835">
    <w:abstractNumId w:val="1"/>
  </w:num>
  <w:num w:numId="93" w16cid:durableId="428745040">
    <w:abstractNumId w:val="44"/>
  </w:num>
  <w:num w:numId="94" w16cid:durableId="2089644630">
    <w:abstractNumId w:val="47"/>
  </w:num>
  <w:num w:numId="95" w16cid:durableId="1164860291">
    <w:abstractNumId w:val="77"/>
  </w:num>
  <w:num w:numId="96" w16cid:durableId="60325258">
    <w:abstractNumId w:val="51"/>
  </w:num>
  <w:num w:numId="97" w16cid:durableId="1316882210">
    <w:abstractNumId w:val="67"/>
  </w:num>
  <w:num w:numId="98" w16cid:durableId="412900766">
    <w:abstractNumId w:val="9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43BF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37EBA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83C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EBD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13DF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48D9"/>
    <w:rsid w:val="00155499"/>
    <w:rsid w:val="00156231"/>
    <w:rsid w:val="0015674B"/>
    <w:rsid w:val="00156885"/>
    <w:rsid w:val="001578E7"/>
    <w:rsid w:val="00160AAA"/>
    <w:rsid w:val="001612EC"/>
    <w:rsid w:val="00161A4A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334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AB4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AF0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0216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3F"/>
    <w:rsid w:val="00305352"/>
    <w:rsid w:val="0030592D"/>
    <w:rsid w:val="00307540"/>
    <w:rsid w:val="00310907"/>
    <w:rsid w:val="0031104D"/>
    <w:rsid w:val="0031325B"/>
    <w:rsid w:val="003147AA"/>
    <w:rsid w:val="00320F15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35F4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FFE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DA0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6F3C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0D50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218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6E60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6EBA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1FC9"/>
    <w:rsid w:val="006F25AA"/>
    <w:rsid w:val="006F2860"/>
    <w:rsid w:val="006F28DA"/>
    <w:rsid w:val="006F2B34"/>
    <w:rsid w:val="006F53C7"/>
    <w:rsid w:val="006F5D26"/>
    <w:rsid w:val="006F693B"/>
    <w:rsid w:val="006F743F"/>
    <w:rsid w:val="006F7B65"/>
    <w:rsid w:val="0070104B"/>
    <w:rsid w:val="007019A7"/>
    <w:rsid w:val="00701F03"/>
    <w:rsid w:val="00703344"/>
    <w:rsid w:val="00703D6F"/>
    <w:rsid w:val="00703E75"/>
    <w:rsid w:val="007047B0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3B2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87EAE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1F9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A7A97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29F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48"/>
    <w:rsid w:val="00976EEA"/>
    <w:rsid w:val="00977B3B"/>
    <w:rsid w:val="00980279"/>
    <w:rsid w:val="0098136C"/>
    <w:rsid w:val="00981A10"/>
    <w:rsid w:val="00983A51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EC2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6C1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0C0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87C93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6A9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2EC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553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4AC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0B83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B5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6BE0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1FCC"/>
    <w:rsid w:val="00DF200E"/>
    <w:rsid w:val="00DF202B"/>
    <w:rsid w:val="00DF365E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6A31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1CEB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5B62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2794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,"/>
  <w14:docId w14:val="791666D7"/>
  <w15:docId w15:val="{0FEC2EEA-C526-40BA-A5BB-503758195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purl.org/dc/elements/1.1/"/>
    <ds:schemaRef ds:uri="http://schemas.microsoft.com/sharepoint/v3"/>
    <ds:schemaRef ds:uri="http://schemas.openxmlformats.org/package/2006/metadata/core-properties"/>
    <ds:schemaRef ds:uri="http://schemas.microsoft.com/sharepoint/v3/fields"/>
    <ds:schemaRef ds:uri="http://purl.org/dc/terms/"/>
    <ds:schemaRef ds:uri="cf981484-ed93-4090-baf6-fe2481f804a7"/>
    <ds:schemaRef ds:uri="http://www.w3.org/XML/1998/namespace"/>
    <ds:schemaRef ds:uri="b00f20d5-ceb3-4adf-8632-db85932f34e5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20E8A0C-59D4-4C3E-84C7-6CA2EC54E65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3382</TotalTime>
  <Pages>6</Pages>
  <Words>2017</Words>
  <Characters>11503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Zuzana Svrckova (OMG)</cp:lastModifiedBy>
  <cp:revision>22</cp:revision>
  <cp:lastPrinted>2016-01-11T16:47:00Z</cp:lastPrinted>
  <dcterms:created xsi:type="dcterms:W3CDTF">2017-03-31T06:24:00Z</dcterms:created>
  <dcterms:modified xsi:type="dcterms:W3CDTF">2023-06-29T05:35:00Z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