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E49B" w14:textId="77777777" w:rsidR="004E5F10" w:rsidRPr="004E5F10" w:rsidRDefault="004E5F10" w:rsidP="004E5F10">
      <w:pPr>
        <w:jc w:val="center"/>
        <w:rPr>
          <w:b/>
          <w:bCs/>
          <w:i/>
          <w:iCs/>
        </w:rPr>
      </w:pPr>
    </w:p>
    <w:p w14:paraId="0B231961" w14:textId="69668179" w:rsidR="004E5F10" w:rsidRDefault="004E5F10">
      <w:pPr>
        <w:rPr>
          <w:b/>
          <w:bCs/>
          <w:i/>
          <w:iCs/>
        </w:rPr>
      </w:pPr>
    </w:p>
    <w:p w14:paraId="1AD3BBFC" w14:textId="790C79FE" w:rsidR="003E1B5D" w:rsidRDefault="003E1B5D" w:rsidP="00FA6E49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MVR s.r.o, Sekčovská 54, 080 01 Prešov</w:t>
      </w:r>
      <w:r w:rsidR="001B1FF3">
        <w:rPr>
          <w:b/>
          <w:bCs/>
          <w:i/>
          <w:iCs/>
          <w:u w:val="single"/>
        </w:rPr>
        <w:t>, IČO: 36606219, DIČ: 2022173450</w:t>
      </w:r>
    </w:p>
    <w:p w14:paraId="5F603992" w14:textId="10A2A77F" w:rsidR="00FA6E49" w:rsidRDefault="00FA6E49" w:rsidP="00FA6E49">
      <w:pPr>
        <w:rPr>
          <w:b/>
          <w:bCs/>
          <w:i/>
          <w:iCs/>
          <w:sz w:val="16"/>
          <w:szCs w:val="16"/>
        </w:rPr>
      </w:pPr>
      <w:r w:rsidRPr="004E5F10">
        <w:rPr>
          <w:b/>
          <w:bCs/>
          <w:i/>
          <w:iCs/>
          <w:sz w:val="16"/>
          <w:szCs w:val="16"/>
        </w:rPr>
        <w:t>Poznám</w:t>
      </w:r>
      <w:r>
        <w:rPr>
          <w:b/>
          <w:bCs/>
          <w:i/>
          <w:iCs/>
          <w:sz w:val="16"/>
          <w:szCs w:val="16"/>
        </w:rPr>
        <w:t>ky Úč  MÚJ 3-01</w:t>
      </w:r>
    </w:p>
    <w:p w14:paraId="098D90AA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6F373DF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14B0E8A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1D978A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EF664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D77878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D984A6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66AEF9E" w14:textId="77777777" w:rsidR="00FA6E49" w:rsidRDefault="00FA6E49" w:rsidP="00FA6E49">
      <w:pPr>
        <w:rPr>
          <w:b/>
          <w:bCs/>
          <w:i/>
          <w:iCs/>
          <w:sz w:val="32"/>
          <w:szCs w:val="32"/>
        </w:rPr>
      </w:pPr>
    </w:p>
    <w:p w14:paraId="4F773BAB" w14:textId="77777777" w:rsidR="00FA6E49" w:rsidRDefault="00FA6E49" w:rsidP="00FA6E49">
      <w:pPr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P O Z N Á M K Y</w:t>
      </w:r>
    </w:p>
    <w:p w14:paraId="2C38DC99" w14:textId="3DA259FF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individuálnej účtovnej závierky k 31.12.2022 </w:t>
      </w:r>
    </w:p>
    <w:p w14:paraId="1C73AC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v  celých eurách</w:t>
      </w:r>
    </w:p>
    <w:p w14:paraId="1CA8D41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3DC46F4" w14:textId="75FA8965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za obdobie 01.01.2022 - 31.12.2022</w:t>
      </w:r>
    </w:p>
    <w:p w14:paraId="049AA9A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C6B292F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617CEC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0A64BF4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60ABA9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4A43A3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B5A659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5F907D6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DAE616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5DA8867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BAF99C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AAC4B21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5ECAFBFD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C32124C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7F4AAFA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20500998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398CDEB7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6C48EBCB" w14:textId="18A84DE0" w:rsidR="00FA6E49" w:rsidRDefault="00573840" w:rsidP="00FA6E49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MVR s.r.o, Sekčovská 54, 080 01 Prešov</w:t>
      </w:r>
      <w:r w:rsidR="00FA6E49" w:rsidRPr="008F73B7">
        <w:rPr>
          <w:b/>
          <w:bCs/>
          <w:i/>
          <w:iCs/>
        </w:rPr>
        <w:t xml:space="preserve">                                    </w:t>
      </w:r>
      <w:r w:rsidR="00FA6E49" w:rsidRPr="004E5F10">
        <w:rPr>
          <w:b/>
          <w:bCs/>
          <w:i/>
          <w:iCs/>
        </w:rPr>
        <w:t xml:space="preserve">            </w:t>
      </w:r>
    </w:p>
    <w:p w14:paraId="448AB85E" w14:textId="77777777" w:rsidR="00FA6E49" w:rsidRDefault="00FA6E49" w:rsidP="00FA6E49">
      <w:pPr>
        <w:rPr>
          <w:b/>
          <w:bCs/>
          <w:i/>
          <w:iCs/>
          <w:u w:val="single"/>
        </w:rPr>
      </w:pPr>
    </w:p>
    <w:p w14:paraId="18CFBE1A" w14:textId="1A219278" w:rsidR="00FA6E49" w:rsidRDefault="00FA6E49" w:rsidP="00FA6E49">
      <w:r w:rsidRPr="00061A79">
        <w:rPr>
          <w:b/>
          <w:bCs/>
        </w:rPr>
        <w:t>Účtovné obdobie:</w:t>
      </w:r>
      <w:r>
        <w:t xml:space="preserve"> 01.01.202</w:t>
      </w:r>
      <w:r w:rsidR="00EE284D">
        <w:t>2</w:t>
      </w:r>
      <w:r>
        <w:t xml:space="preserve"> - 31.12.202</w:t>
      </w:r>
      <w:r w:rsidR="00EE284D">
        <w:t>2</w:t>
      </w:r>
    </w:p>
    <w:p w14:paraId="74BC97A6" w14:textId="19462243" w:rsidR="00FA6E49" w:rsidRDefault="00FA6E49" w:rsidP="00FA6E49">
      <w:r w:rsidRPr="00061A79">
        <w:rPr>
          <w:b/>
          <w:bCs/>
        </w:rPr>
        <w:t>Spoločnosť:</w:t>
      </w:r>
      <w:r>
        <w:t xml:space="preserve">            </w:t>
      </w:r>
      <w:r w:rsidR="00573840">
        <w:t>MVR s.r.o.</w:t>
      </w:r>
    </w:p>
    <w:p w14:paraId="0212C1F4" w14:textId="65002544" w:rsidR="00FA6E49" w:rsidRDefault="00FA6E49" w:rsidP="00FA6E49">
      <w:r w:rsidRPr="00061A79">
        <w:rPr>
          <w:b/>
          <w:bCs/>
        </w:rPr>
        <w:t>Sídlo:</w:t>
      </w:r>
      <w:r>
        <w:t xml:space="preserve">                       </w:t>
      </w:r>
      <w:r w:rsidR="00573840">
        <w:t>Sekčovská 54, 080 01 Prešov</w:t>
      </w:r>
    </w:p>
    <w:p w14:paraId="24A770DA" w14:textId="62ABFA1A" w:rsidR="00FA6E49" w:rsidRDefault="00FA6E49" w:rsidP="00FA6E49">
      <w:r w:rsidRPr="00061A79">
        <w:rPr>
          <w:b/>
          <w:bCs/>
        </w:rPr>
        <w:t>IČO:</w:t>
      </w:r>
      <w:r>
        <w:t xml:space="preserve">                          </w:t>
      </w:r>
      <w:r w:rsidR="00573840">
        <w:t>36 606 219</w:t>
      </w:r>
    </w:p>
    <w:p w14:paraId="46A1326A" w14:textId="15FCA431" w:rsidR="00FA6E49" w:rsidRDefault="00FA6E49" w:rsidP="00FA6E49">
      <w:r w:rsidRPr="00061A79">
        <w:rPr>
          <w:b/>
          <w:bCs/>
        </w:rPr>
        <w:t>DIČ:</w:t>
      </w:r>
      <w:r>
        <w:t xml:space="preserve">                          </w:t>
      </w:r>
      <w:r w:rsidR="00573840">
        <w:t>2022173450</w:t>
      </w:r>
    </w:p>
    <w:p w14:paraId="3117E779" w14:textId="6DB02F80" w:rsidR="00FA6E49" w:rsidRDefault="00FA6E49" w:rsidP="00FA6E49">
      <w:r w:rsidRPr="00061A79">
        <w:rPr>
          <w:b/>
          <w:bCs/>
        </w:rPr>
        <w:t>Zapísaná:</w:t>
      </w:r>
      <w:r>
        <w:t xml:space="preserve">                 Obchodný register Okresného súdu </w:t>
      </w:r>
      <w:r w:rsidR="00783DE2">
        <w:t>Prešov</w:t>
      </w:r>
      <w:r>
        <w:t xml:space="preserve">, oddiel: Sro, vložka číslo: </w:t>
      </w:r>
      <w:r w:rsidR="00783DE2">
        <w:t>31772/P</w:t>
      </w:r>
      <w:r>
        <w:t xml:space="preserve"> </w:t>
      </w:r>
    </w:p>
    <w:p w14:paraId="3905876C" w14:textId="172EE9BF" w:rsidR="00783DE2" w:rsidRPr="00783DE2" w:rsidRDefault="00FA6E49" w:rsidP="00783DE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1A79">
        <w:rPr>
          <w:b/>
          <w:bCs/>
        </w:rPr>
        <w:t>Spoločníci</w:t>
      </w:r>
      <w:r>
        <w:rPr>
          <w:b/>
          <w:bCs/>
        </w:rPr>
        <w:t>:</w:t>
      </w:r>
      <w:r>
        <w:t xml:space="preserve">                </w:t>
      </w:r>
      <w:r w:rsidR="00783DE2">
        <w:t>Katarína Onufrák, ul. 17. Novembra 1561/29, 075 01 Trebišov</w:t>
      </w:r>
    </w:p>
    <w:p w14:paraId="45217CFF" w14:textId="028F507D" w:rsidR="00FA6E49" w:rsidRDefault="00FA6E49" w:rsidP="00FA6E49">
      <w:r w:rsidRPr="00061A79">
        <w:rPr>
          <w:b/>
          <w:bCs/>
        </w:rPr>
        <w:t>Štatutárny orgán:</w:t>
      </w:r>
      <w:r>
        <w:t xml:space="preserve">   </w:t>
      </w:r>
      <w:r w:rsidR="00044852">
        <w:t>Ing. Zuzana Veszprémi</w:t>
      </w:r>
      <w:r>
        <w:t xml:space="preserve"> – konateľ od </w:t>
      </w:r>
      <w:r w:rsidR="00044852">
        <w:t>21.2.2013</w:t>
      </w:r>
      <w:r>
        <w:t xml:space="preserve">                                  </w:t>
      </w:r>
    </w:p>
    <w:p w14:paraId="30C51941" w14:textId="5D9A3139" w:rsidR="00FA6E49" w:rsidRDefault="00FA6E49" w:rsidP="00FA6E49">
      <w:r w:rsidRPr="00061A79">
        <w:rPr>
          <w:b/>
          <w:bCs/>
        </w:rPr>
        <w:t>Základné imanie:</w:t>
      </w:r>
      <w:r>
        <w:t xml:space="preserve">    5</w:t>
      </w:r>
      <w:r w:rsidR="00044852">
        <w:t xml:space="preserve">00 </w:t>
      </w:r>
      <w:r>
        <w:t>000  EUR – splatené v plnej výške</w:t>
      </w:r>
    </w:p>
    <w:p w14:paraId="1466AB8E" w14:textId="3DD63EE7" w:rsidR="00FA6E49" w:rsidRDefault="00FA6E49" w:rsidP="00FA6E49">
      <w:r>
        <w:t>Spoločnosť v roku 202</w:t>
      </w:r>
      <w:r w:rsidR="00EE284D">
        <w:t>2</w:t>
      </w:r>
      <w:r>
        <w:t xml:space="preserve"> účtovala v sústave podvojného účtovníctva.</w:t>
      </w:r>
    </w:p>
    <w:p w14:paraId="41D0315D" w14:textId="006B2009" w:rsidR="00FA6E49" w:rsidRDefault="00FA6E49" w:rsidP="00FA6E49">
      <w:r>
        <w:t>Spoločnosť v roku 202</w:t>
      </w:r>
      <w:r w:rsidR="00EE284D">
        <w:t>2</w:t>
      </w:r>
      <w:r>
        <w:t xml:space="preserve"> nevykonávala žiadnu činnosť.</w:t>
      </w:r>
    </w:p>
    <w:p w14:paraId="6B02A143" w14:textId="77777777" w:rsidR="00FA6E49" w:rsidRDefault="00FA6E49" w:rsidP="00FA6E49">
      <w:r>
        <w:t>Spoločnosť zostavila riadnu účtovnú závierku k poslednému dňu účtovného obdobia.</w:t>
      </w:r>
    </w:p>
    <w:p w14:paraId="5EF1776E" w14:textId="77777777" w:rsidR="00FA6E49" w:rsidRDefault="00FA6E49" w:rsidP="00FA6E49"/>
    <w:p w14:paraId="707FACF8" w14:textId="77777777" w:rsidR="00FA6E49" w:rsidRDefault="00FA6E49" w:rsidP="00FA6E49"/>
    <w:p w14:paraId="6D1BA984" w14:textId="3D6C09B1" w:rsidR="00FA6E49" w:rsidRPr="00A35202" w:rsidRDefault="00171890" w:rsidP="00FA6E49">
      <w:pPr>
        <w:rPr>
          <w:sz w:val="24"/>
          <w:szCs w:val="24"/>
        </w:rPr>
      </w:pPr>
      <w:r>
        <w:t>Prešov</w:t>
      </w:r>
      <w:r w:rsidR="00FA6E49">
        <w:t xml:space="preserve">, </w:t>
      </w:r>
      <w:r w:rsidR="00044852">
        <w:t>jún</w:t>
      </w:r>
      <w:r w:rsidR="00FA6E49">
        <w:t xml:space="preserve"> 202</w:t>
      </w:r>
      <w:r w:rsidR="00EE284D">
        <w:t>3</w:t>
      </w:r>
    </w:p>
    <w:p w14:paraId="59431DDE" w14:textId="77777777" w:rsidR="00FA6E49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7EDDC3A8" w14:textId="77777777" w:rsidR="00FA6E49" w:rsidRPr="00DE4B2F" w:rsidRDefault="00FA6E49" w:rsidP="00FA6E49">
      <w:pPr>
        <w:jc w:val="center"/>
        <w:rPr>
          <w:b/>
          <w:bCs/>
          <w:i/>
          <w:iCs/>
          <w:sz w:val="24"/>
          <w:szCs w:val="24"/>
        </w:rPr>
      </w:pPr>
    </w:p>
    <w:p w14:paraId="1CA80775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532DE0E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3B7DB506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0967D6C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085674B3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77C7B00B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42B99EF7" w14:textId="77777777" w:rsidR="00FA6E49" w:rsidRDefault="00FA6E49" w:rsidP="00FA6E49">
      <w:pPr>
        <w:rPr>
          <w:b/>
          <w:bCs/>
          <w:i/>
          <w:iCs/>
          <w:sz w:val="16"/>
          <w:szCs w:val="16"/>
        </w:rPr>
      </w:pPr>
    </w:p>
    <w:p w14:paraId="66144511" w14:textId="77777777" w:rsidR="00FA6E49" w:rsidRPr="004E5F10" w:rsidRDefault="00FA6E49" w:rsidP="00FA6E49">
      <w:pPr>
        <w:jc w:val="center"/>
        <w:rPr>
          <w:b/>
          <w:bCs/>
          <w:i/>
          <w:iCs/>
        </w:rPr>
      </w:pPr>
    </w:p>
    <w:p w14:paraId="32AA8720" w14:textId="77777777" w:rsidR="00FA6E49" w:rsidRPr="004E5F10" w:rsidRDefault="00FA6E49" w:rsidP="00FA6E49">
      <w:pPr>
        <w:rPr>
          <w:b/>
          <w:bCs/>
          <w:i/>
          <w:iCs/>
        </w:rPr>
      </w:pPr>
    </w:p>
    <w:p w14:paraId="1C81E10A" w14:textId="3DA30D8E" w:rsidR="00FA6E49" w:rsidRDefault="00FA6E49">
      <w:pPr>
        <w:rPr>
          <w:b/>
          <w:bCs/>
          <w:i/>
          <w:iCs/>
        </w:rPr>
      </w:pPr>
    </w:p>
    <w:p w14:paraId="334BE105" w14:textId="01044DE5" w:rsidR="00FA6E49" w:rsidRDefault="00FA6E49">
      <w:pPr>
        <w:rPr>
          <w:b/>
          <w:bCs/>
          <w:i/>
          <w:iCs/>
        </w:rPr>
      </w:pPr>
    </w:p>
    <w:p w14:paraId="1D2CEBD6" w14:textId="77777777" w:rsidR="00FA6E49" w:rsidRPr="004E5F10" w:rsidRDefault="00FA6E49">
      <w:pPr>
        <w:rPr>
          <w:b/>
          <w:bCs/>
          <w:i/>
          <w:iCs/>
        </w:rPr>
      </w:pPr>
    </w:p>
    <w:sectPr w:rsidR="00FA6E49" w:rsidRPr="004E5F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F1F"/>
    <w:rsid w:val="00044852"/>
    <w:rsid w:val="00061A79"/>
    <w:rsid w:val="000E47EB"/>
    <w:rsid w:val="000F5ABE"/>
    <w:rsid w:val="00171890"/>
    <w:rsid w:val="001837B2"/>
    <w:rsid w:val="001B1FF3"/>
    <w:rsid w:val="00237C6D"/>
    <w:rsid w:val="00260F21"/>
    <w:rsid w:val="002A4449"/>
    <w:rsid w:val="00354EEA"/>
    <w:rsid w:val="003D4026"/>
    <w:rsid w:val="003E1B5D"/>
    <w:rsid w:val="00403719"/>
    <w:rsid w:val="00425974"/>
    <w:rsid w:val="004E5F10"/>
    <w:rsid w:val="00515A5F"/>
    <w:rsid w:val="0056266F"/>
    <w:rsid w:val="00573840"/>
    <w:rsid w:val="005D2402"/>
    <w:rsid w:val="005D75A1"/>
    <w:rsid w:val="006D15D0"/>
    <w:rsid w:val="00783DE2"/>
    <w:rsid w:val="007A1E66"/>
    <w:rsid w:val="007B00C6"/>
    <w:rsid w:val="0084295E"/>
    <w:rsid w:val="00862CB3"/>
    <w:rsid w:val="008856C0"/>
    <w:rsid w:val="008F73B7"/>
    <w:rsid w:val="009404E7"/>
    <w:rsid w:val="009F4E36"/>
    <w:rsid w:val="00A16E44"/>
    <w:rsid w:val="00A35202"/>
    <w:rsid w:val="00AA0A43"/>
    <w:rsid w:val="00B41561"/>
    <w:rsid w:val="00C8401F"/>
    <w:rsid w:val="00C846D8"/>
    <w:rsid w:val="00C94245"/>
    <w:rsid w:val="00CA239D"/>
    <w:rsid w:val="00D37359"/>
    <w:rsid w:val="00DE4B2F"/>
    <w:rsid w:val="00E02BEE"/>
    <w:rsid w:val="00E31C12"/>
    <w:rsid w:val="00EE284D"/>
    <w:rsid w:val="00F97F1F"/>
    <w:rsid w:val="00FA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01562"/>
  <w15:chartTrackingRefBased/>
  <w15:docId w15:val="{B537853F-4480-4FE7-81C8-BED46284A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83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5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Novak</dc:creator>
  <cp:keywords/>
  <dc:description/>
  <cp:lastModifiedBy>Edward Edward</cp:lastModifiedBy>
  <cp:revision>11</cp:revision>
  <cp:lastPrinted>2023-03-29T23:12:00Z</cp:lastPrinted>
  <dcterms:created xsi:type="dcterms:W3CDTF">2021-03-28T22:39:00Z</dcterms:created>
  <dcterms:modified xsi:type="dcterms:W3CDTF">2023-06-29T21:46:00Z</dcterms:modified>
</cp:coreProperties>
</file>