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3C5C" w:rsidRDefault="006F3C5C" w:rsidP="006F3C5C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VŠEOBECNÉ ÚDAJE</w:t>
      </w:r>
    </w:p>
    <w:p w:rsidR="006F3C5C" w:rsidRDefault="006F3C5C" w:rsidP="006F3C5C">
      <w:pPr>
        <w:pStyle w:val="Odsekzoznamu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6F3C5C" w:rsidRDefault="006F3C5C" w:rsidP="006F3C5C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Obchodné meno:                    </w:t>
      </w:r>
      <w:r>
        <w:rPr>
          <w:rFonts w:ascii="Times New Roman" w:hAnsi="Times New Roman" w:cs="Times New Roman"/>
          <w:b/>
          <w:sz w:val="28"/>
          <w:szCs w:val="28"/>
        </w:rPr>
        <w:t>IMSA s. r. o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6F3C5C" w:rsidRDefault="006F3C5C" w:rsidP="006F3C5C">
      <w:pPr>
        <w:pStyle w:val="Odsekzoznamu"/>
        <w:ind w:left="1080"/>
        <w:rPr>
          <w:rFonts w:ascii="Times New Roman" w:hAnsi="Times New Roman" w:cs="Times New Roman"/>
          <w:sz w:val="28"/>
          <w:szCs w:val="28"/>
        </w:rPr>
      </w:pPr>
    </w:p>
    <w:p w:rsidR="006F3C5C" w:rsidRDefault="006F3C5C" w:rsidP="006F3C5C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Sídlo účtovnej jednotky:        Pekná 32/32</w:t>
      </w:r>
    </w:p>
    <w:p w:rsidR="006F3C5C" w:rsidRDefault="006F3C5C" w:rsidP="006F3C5C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Dátum vzniku:                         26. 10. 2011</w:t>
      </w:r>
    </w:p>
    <w:p w:rsidR="006F3C5C" w:rsidRDefault="006F3C5C" w:rsidP="006F3C5C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IČO:                                        4635556</w:t>
      </w:r>
    </w:p>
    <w:p w:rsidR="006F3C5C" w:rsidRDefault="006F3C5C" w:rsidP="006F3C5C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DIČ:                                         2023359885</w:t>
      </w:r>
    </w:p>
    <w:p w:rsidR="006F3C5C" w:rsidRDefault="006F3C5C" w:rsidP="006F3C5C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Konatelia spoločnosti:             MUDr. Jana </w:t>
      </w:r>
      <w:proofErr w:type="spellStart"/>
      <w:r>
        <w:rPr>
          <w:rFonts w:ascii="Times New Roman" w:hAnsi="Times New Roman" w:cs="Times New Roman"/>
          <w:sz w:val="28"/>
          <w:szCs w:val="28"/>
        </w:rPr>
        <w:t>Andelová</w:t>
      </w:r>
      <w:proofErr w:type="spellEnd"/>
    </w:p>
    <w:p w:rsidR="006F3C5C" w:rsidRDefault="006F3C5C" w:rsidP="006F3C5C">
      <w:pPr>
        <w:pStyle w:val="Odsekzoznamu"/>
        <w:ind w:left="10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Ing. Anton </w:t>
      </w:r>
      <w:proofErr w:type="spellStart"/>
      <w:r>
        <w:rPr>
          <w:rFonts w:ascii="Times New Roman" w:hAnsi="Times New Roman" w:cs="Times New Roman"/>
          <w:sz w:val="28"/>
          <w:szCs w:val="28"/>
        </w:rPr>
        <w:t>Andel</w:t>
      </w:r>
      <w:proofErr w:type="spellEnd"/>
    </w:p>
    <w:p w:rsidR="006F3C5C" w:rsidRDefault="006F3C5C" w:rsidP="006F3C5C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poskytovanie základnej zdravotnej starostlivosti v ambulancii všeobecného praktického lekára pre dospelých (ošetrovanie pacientov, preventívne prehliadky, komplexná starostlivosť a pod.). </w:t>
      </w:r>
    </w:p>
    <w:p w:rsidR="006F3C5C" w:rsidRDefault="006F3C5C" w:rsidP="006F3C5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 v rozsahu voľných živností. Administratívne služby.  Prenájom bytu, ktorý vlastní spoločnosť. Poskytovanie krátkodobej pomoci pri opatere detí a starších osôb.</w:t>
      </w:r>
    </w:p>
    <w:p w:rsidR="006F3C5C" w:rsidRDefault="006F3C5C" w:rsidP="006F3C5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2022</w:t>
      </w:r>
      <w:r>
        <w:rPr>
          <w:rFonts w:ascii="Times New Roman" w:hAnsi="Times New Roman" w:cs="Times New Roman"/>
          <w:sz w:val="24"/>
          <w:szCs w:val="24"/>
        </w:rPr>
        <w:t xml:space="preserve"> činnosť spoločnosti spočívala hlavne v poskytovaní zdravotnej starostlivosti v ambulancii praktického lekára pre dospelých.</w:t>
      </w:r>
    </w:p>
    <w:p w:rsidR="006F3C5C" w:rsidRDefault="006F3C5C" w:rsidP="006F3C5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  z toho jeden vedúci</w:t>
      </w:r>
    </w:p>
    <w:p w:rsidR="006F3C5C" w:rsidRDefault="006F3C5C" w:rsidP="006F3C5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6F3C5C" w:rsidRDefault="006F3C5C" w:rsidP="006F3C5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</w:t>
      </w:r>
      <w:r>
        <w:rPr>
          <w:rFonts w:ascii="Times New Roman" w:hAnsi="Times New Roman" w:cs="Times New Roman"/>
          <w:sz w:val="24"/>
          <w:szCs w:val="24"/>
        </w:rPr>
        <w:t>oslednému dňu účtovného obdobia.</w:t>
      </w:r>
    </w:p>
    <w:p w:rsidR="006F3C5C" w:rsidRDefault="006F3C5C" w:rsidP="006F3C5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6F3C5C" w:rsidRDefault="006F3C5C" w:rsidP="006F3C5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6F3C5C" w:rsidRDefault="006F3C5C" w:rsidP="006F3C5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000,- € a spoločníci majú rovnaký podiel 50 %.</w:t>
      </w:r>
    </w:p>
    <w:p w:rsidR="006F3C5C" w:rsidRDefault="006F3C5C" w:rsidP="006F3C5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6F3C5C" w:rsidRDefault="006F3C5C" w:rsidP="006F3C5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6F3C5C" w:rsidRDefault="006F3C5C" w:rsidP="006F3C5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6F3C5C" w:rsidRDefault="006F3C5C" w:rsidP="006F3C5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6F3C5C" w:rsidRDefault="006F3C5C" w:rsidP="006F3C5C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6F3C5C" w:rsidRDefault="006F3C5C" w:rsidP="006F3C5C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Účtovná jednotka za sledované obdobie neobstarala žiadny  dlhodobý hmotný majetok. </w:t>
      </w:r>
    </w:p>
    <w:p w:rsidR="006F3C5C" w:rsidRDefault="006F3C5C" w:rsidP="006F3C5C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osobné auto TOYOTA AURIS v nulovej zostatkovej hodnote a dvojizbový byt v zostatkovej hodnote k 31. 12. 2021  4</w:t>
      </w:r>
      <w:r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06</w:t>
      </w:r>
      <w:r>
        <w:rPr>
          <w:rFonts w:ascii="Times New Roman" w:hAnsi="Times New Roman" w:cs="Times New Roman"/>
          <w:sz w:val="24"/>
          <w:szCs w:val="24"/>
        </w:rPr>
        <w:t xml:space="preserve">2,- € a druhý osobný automobil TOYOTA YARIS,  ktorý </w:t>
      </w:r>
      <w:r>
        <w:rPr>
          <w:rFonts w:ascii="Times New Roman" w:hAnsi="Times New Roman" w:cs="Times New Roman"/>
          <w:sz w:val="24"/>
          <w:szCs w:val="24"/>
        </w:rPr>
        <w:t>bol</w:t>
      </w:r>
      <w:r>
        <w:rPr>
          <w:rFonts w:ascii="Times New Roman" w:hAnsi="Times New Roman" w:cs="Times New Roman"/>
          <w:sz w:val="24"/>
          <w:szCs w:val="24"/>
        </w:rPr>
        <w:t xml:space="preserve"> doodpisovaný a má nulovú zostatkovú hodnotu.</w:t>
      </w:r>
    </w:p>
    <w:p w:rsidR="006F3C5C" w:rsidRDefault="006F3C5C" w:rsidP="006F3C5C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6F3C5C" w:rsidRDefault="006F3C5C" w:rsidP="006F3C5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</w:p>
    <w:p w:rsidR="006F3C5C" w:rsidRDefault="006F3C5C" w:rsidP="006F3C5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6F3C5C" w:rsidRDefault="006F3C5C" w:rsidP="006F3C5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6F3C5C" w:rsidRDefault="006F3C5C" w:rsidP="006F3C5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6F3C5C" w:rsidRDefault="006F3C5C" w:rsidP="006F3C5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6F3C5C" w:rsidRDefault="006F3C5C" w:rsidP="006F3C5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6F3C5C" w:rsidRDefault="006F3C5C" w:rsidP="006F3C5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6F3C5C" w:rsidRDefault="006F3C5C" w:rsidP="006F3C5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6F3C5C" w:rsidRDefault="006F3C5C" w:rsidP="006F3C5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6F3C5C" w:rsidRDefault="006F3C5C" w:rsidP="006F3C5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6F3C5C" w:rsidRDefault="006F3C5C" w:rsidP="006F3C5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6F3C5C" w:rsidRDefault="006F3C5C" w:rsidP="006F3C5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tento DHM – osobné auto v zostatkovej hodnote 0,- €. V roku 2016 bol obstaraný a do majetku zaradený dvoj izbový byt v hodnote 67.000,- €, ktorého zostatková hodnota je k 31. 12. 202</w:t>
      </w: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je 4</w:t>
      </w:r>
      <w:r>
        <w:rPr>
          <w:rFonts w:ascii="Times New Roman" w:hAnsi="Times New Roman" w:cs="Times New Roman"/>
          <w:sz w:val="24"/>
          <w:szCs w:val="24"/>
        </w:rPr>
        <w:t>6.062</w:t>
      </w:r>
      <w:r>
        <w:rPr>
          <w:rFonts w:ascii="Times New Roman" w:hAnsi="Times New Roman" w:cs="Times New Roman"/>
          <w:sz w:val="24"/>
          <w:szCs w:val="24"/>
        </w:rPr>
        <w:t>,- €.   V roku 2017 bol obstaraný druhý automobil v nákupnej hodnote 16.550,- €, ktorého zostatková hodnota  je 31. 12. 202</w:t>
      </w: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nulová.  Účtovné odpisy v roku 202</w:t>
      </w:r>
      <w:r>
        <w:rPr>
          <w:rFonts w:ascii="Times New Roman" w:hAnsi="Times New Roman" w:cs="Times New Roman"/>
          <w:sz w:val="24"/>
          <w:szCs w:val="24"/>
        </w:rPr>
        <w:t>2 sú vo výške 3350</w:t>
      </w:r>
      <w:r>
        <w:rPr>
          <w:rFonts w:ascii="Times New Roman" w:hAnsi="Times New Roman" w:cs="Times New Roman"/>
          <w:sz w:val="24"/>
          <w:szCs w:val="24"/>
        </w:rPr>
        <w:t xml:space="preserve">,- €, daňové odpisy vo výške </w:t>
      </w:r>
      <w:r>
        <w:rPr>
          <w:rFonts w:ascii="Times New Roman" w:hAnsi="Times New Roman" w:cs="Times New Roman"/>
          <w:sz w:val="24"/>
          <w:szCs w:val="24"/>
        </w:rPr>
        <w:t>3.350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6F3C5C" w:rsidRDefault="006F3C5C" w:rsidP="006F3C5C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eviduje účtovná jednotka z obchodného styku vo výške </w:t>
      </w:r>
      <w:r>
        <w:rPr>
          <w:rFonts w:ascii="Times New Roman" w:hAnsi="Times New Roman" w:cs="Times New Roman"/>
          <w:sz w:val="24"/>
          <w:szCs w:val="24"/>
        </w:rPr>
        <w:t>41.008</w:t>
      </w:r>
      <w:r>
        <w:rPr>
          <w:rFonts w:ascii="Times New Roman" w:hAnsi="Times New Roman" w:cs="Times New Roman"/>
          <w:sz w:val="24"/>
          <w:szCs w:val="24"/>
        </w:rPr>
        <w:t>,- €. Sú to pohľadávky z roku 202</w:t>
      </w:r>
      <w:r>
        <w:rPr>
          <w:rFonts w:ascii="Times New Roman" w:hAnsi="Times New Roman" w:cs="Times New Roman"/>
          <w:sz w:val="24"/>
          <w:szCs w:val="24"/>
        </w:rPr>
        <w:t>1 a 2022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F3C5C" w:rsidRDefault="006F3C5C" w:rsidP="006F3C5C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6F3C5C" w:rsidRDefault="006F3C5C" w:rsidP="006F3C5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Peniaze v hotovosti v pokladnici vo výške </w:t>
      </w:r>
      <w:r>
        <w:rPr>
          <w:rFonts w:ascii="Times New Roman" w:hAnsi="Times New Roman" w:cs="Times New Roman"/>
          <w:sz w:val="24"/>
          <w:szCs w:val="24"/>
        </w:rPr>
        <w:t>254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6F3C5C" w:rsidRDefault="006F3C5C" w:rsidP="006F3C5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prijala zábezpeku na nájom bytu vo výške 500,- € a nájom na mesiac január 2023 vo výške 555,- € - príjem budúcich období.</w:t>
      </w:r>
    </w:p>
    <w:p w:rsidR="006F3C5C" w:rsidRDefault="006F3C5C" w:rsidP="006F3C5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Slovenskej sporiteľni vo výške</w:t>
      </w:r>
      <w:r>
        <w:rPr>
          <w:rFonts w:ascii="Times New Roman" w:hAnsi="Times New Roman" w:cs="Times New Roman"/>
          <w:sz w:val="24"/>
          <w:szCs w:val="24"/>
        </w:rPr>
        <w:t xml:space="preserve"> 243.864,-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6F3C5C" w:rsidRDefault="006F3C5C" w:rsidP="006F3C5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bola vykonaná štyrikrát za rok.</w:t>
      </w:r>
    </w:p>
    <w:p w:rsidR="006F3C5C" w:rsidRDefault="006F3C5C" w:rsidP="006F3C5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aktív aj nák</w:t>
      </w:r>
      <w:r w:rsidR="00554853">
        <w:rPr>
          <w:rFonts w:ascii="Times New Roman" w:hAnsi="Times New Roman" w:cs="Times New Roman"/>
          <w:sz w:val="24"/>
          <w:szCs w:val="24"/>
        </w:rPr>
        <w:t>lady budúcich období vo výške 5</w:t>
      </w:r>
      <w:r>
        <w:rPr>
          <w:rFonts w:ascii="Times New Roman" w:hAnsi="Times New Roman" w:cs="Times New Roman"/>
          <w:sz w:val="24"/>
          <w:szCs w:val="24"/>
        </w:rPr>
        <w:t>5</w:t>
      </w:r>
      <w:r w:rsidR="0055485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6F3C5C" w:rsidRDefault="006F3C5C" w:rsidP="006F3C5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6F3C5C" w:rsidRDefault="006F3C5C" w:rsidP="006F3C5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5000,- €.</w:t>
      </w:r>
    </w:p>
    <w:p w:rsidR="006F3C5C" w:rsidRDefault="006F3C5C" w:rsidP="006F3C5C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Zákonný rezervný má hodnotu 500,- €</w:t>
      </w:r>
    </w:p>
    <w:p w:rsidR="006F3C5C" w:rsidRDefault="006F3C5C" w:rsidP="006F3C5C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Účtovná jednotka vykazovala za roky 2011 a 2012,  2013, 2014, 2015, 2016, 2017, 2018, 2020 zisk, ktorý je po zdanení vo výške </w:t>
      </w:r>
      <w:r w:rsidR="00554853">
        <w:rPr>
          <w:rFonts w:ascii="Times New Roman" w:hAnsi="Times New Roman" w:cs="Times New Roman"/>
          <w:sz w:val="24"/>
          <w:szCs w:val="24"/>
        </w:rPr>
        <w:t>250.325</w:t>
      </w:r>
      <w:r>
        <w:rPr>
          <w:rFonts w:ascii="Times New Roman" w:hAnsi="Times New Roman" w:cs="Times New Roman"/>
          <w:sz w:val="24"/>
          <w:szCs w:val="24"/>
        </w:rPr>
        <w:t>-,- € a bol evidovaný ako nerozdelený.</w:t>
      </w:r>
    </w:p>
    <w:p w:rsidR="006F3C5C" w:rsidRDefault="006F3C5C" w:rsidP="006F3C5C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z obchodného styku sú vo výške </w:t>
      </w:r>
      <w:r w:rsidR="00554853">
        <w:rPr>
          <w:rFonts w:ascii="Times New Roman" w:hAnsi="Times New Roman" w:cs="Times New Roman"/>
          <w:sz w:val="24"/>
          <w:szCs w:val="24"/>
        </w:rPr>
        <w:t>86</w:t>
      </w:r>
      <w:r>
        <w:rPr>
          <w:rFonts w:ascii="Times New Roman" w:hAnsi="Times New Roman" w:cs="Times New Roman"/>
          <w:sz w:val="24"/>
          <w:szCs w:val="24"/>
        </w:rPr>
        <w:t>,- € a sú  neuhradené faktúry dodávateľom – sú to krátkodobé záväzky.</w:t>
      </w:r>
    </w:p>
    <w:p w:rsidR="006F3C5C" w:rsidRDefault="006F3C5C" w:rsidP="006F3C5C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Ďalej spoločnosť eviduje nasledovné krátkodobé záväzky:</w:t>
      </w:r>
    </w:p>
    <w:p w:rsidR="006F3C5C" w:rsidRDefault="006F3C5C" w:rsidP="006F3C5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vo výške 2.</w:t>
      </w:r>
      <w:r w:rsidR="00554853">
        <w:rPr>
          <w:rFonts w:ascii="Times New Roman" w:hAnsi="Times New Roman" w:cs="Times New Roman"/>
          <w:sz w:val="24"/>
          <w:szCs w:val="24"/>
        </w:rPr>
        <w:t>307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6F3C5C" w:rsidRDefault="006F3C5C" w:rsidP="006F3C5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sociálnej a zdravotným poisťovniam vo výške 1.</w:t>
      </w:r>
      <w:r w:rsidR="00554853">
        <w:rPr>
          <w:rFonts w:ascii="Times New Roman" w:hAnsi="Times New Roman" w:cs="Times New Roman"/>
          <w:sz w:val="24"/>
          <w:szCs w:val="24"/>
        </w:rPr>
        <w:t>493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554853" w:rsidRDefault="006F3C5C" w:rsidP="00915B11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53">
        <w:rPr>
          <w:rFonts w:ascii="Times New Roman" w:hAnsi="Times New Roman" w:cs="Times New Roman"/>
          <w:sz w:val="24"/>
          <w:szCs w:val="24"/>
        </w:rPr>
        <w:t>Tiež má daňové záväzky – uhradiť daň z motorových vozidiel vo výške 2</w:t>
      </w:r>
      <w:r w:rsidR="00554853" w:rsidRPr="00554853">
        <w:rPr>
          <w:rFonts w:ascii="Times New Roman" w:hAnsi="Times New Roman" w:cs="Times New Roman"/>
          <w:sz w:val="24"/>
          <w:szCs w:val="24"/>
        </w:rPr>
        <w:t>27</w:t>
      </w:r>
      <w:r w:rsidRPr="00554853">
        <w:rPr>
          <w:rFonts w:ascii="Times New Roman" w:hAnsi="Times New Roman" w:cs="Times New Roman"/>
          <w:sz w:val="24"/>
          <w:szCs w:val="24"/>
        </w:rPr>
        <w:t>,- €, daň zo mzdy vo výške 3</w:t>
      </w:r>
      <w:r w:rsidR="00554853" w:rsidRPr="00554853">
        <w:rPr>
          <w:rFonts w:ascii="Times New Roman" w:hAnsi="Times New Roman" w:cs="Times New Roman"/>
          <w:sz w:val="24"/>
          <w:szCs w:val="24"/>
        </w:rPr>
        <w:t>62</w:t>
      </w:r>
      <w:r w:rsidRPr="00554853">
        <w:rPr>
          <w:rFonts w:ascii="Times New Roman" w:hAnsi="Times New Roman" w:cs="Times New Roman"/>
          <w:sz w:val="24"/>
          <w:szCs w:val="24"/>
        </w:rPr>
        <w:t xml:space="preserve"> €, </w:t>
      </w:r>
    </w:p>
    <w:p w:rsidR="006F3C5C" w:rsidRPr="00554853" w:rsidRDefault="006F3C5C" w:rsidP="00915B11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53">
        <w:rPr>
          <w:rFonts w:ascii="Times New Roman" w:hAnsi="Times New Roman" w:cs="Times New Roman"/>
          <w:sz w:val="24"/>
          <w:szCs w:val="24"/>
        </w:rPr>
        <w:t>Spoločnosť eviduje tiež dlhodobé záväzky</w:t>
      </w:r>
    </w:p>
    <w:p w:rsidR="006F3C5C" w:rsidRDefault="006F3C5C" w:rsidP="006F3C5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Sociálny fond vo výške 1.</w:t>
      </w:r>
      <w:r w:rsidR="00554853">
        <w:rPr>
          <w:rFonts w:ascii="Times New Roman" w:hAnsi="Times New Roman" w:cs="Times New Roman"/>
          <w:sz w:val="24"/>
          <w:szCs w:val="24"/>
        </w:rPr>
        <w:t>792</w:t>
      </w:r>
      <w:r>
        <w:rPr>
          <w:rFonts w:ascii="Times New Roman" w:hAnsi="Times New Roman" w:cs="Times New Roman"/>
          <w:sz w:val="24"/>
          <w:szCs w:val="24"/>
        </w:rPr>
        <w:t>,-  €</w:t>
      </w:r>
    </w:p>
    <w:p w:rsidR="006F3C5C" w:rsidRDefault="006F3C5C" w:rsidP="006F3C5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</w:t>
      </w:r>
      <w:r w:rsidR="00554853">
        <w:rPr>
          <w:rFonts w:ascii="Times New Roman" w:hAnsi="Times New Roman" w:cs="Times New Roman"/>
          <w:sz w:val="24"/>
          <w:szCs w:val="24"/>
        </w:rPr>
        <w:t>ený vklad podnikateľa vo výške 2.700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6F3C5C" w:rsidRDefault="006F3C5C" w:rsidP="006F3C5C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6F3C5C" w:rsidRDefault="006F3C5C" w:rsidP="006F3C5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praktického lekára pre dospelých, ktoré boli fakturované jednak zdravotným poisťovniach a taktiež zamestnávateľom. Tržby v roku 202</w:t>
      </w:r>
      <w:r w:rsidR="00554853">
        <w:rPr>
          <w:rFonts w:ascii="Times New Roman" w:hAnsi="Times New Roman" w:cs="Times New Roman"/>
          <w:sz w:val="24"/>
          <w:szCs w:val="24"/>
        </w:rPr>
        <w:t>2 boli vo výške 193.406</w:t>
      </w:r>
      <w:r>
        <w:rPr>
          <w:rFonts w:ascii="Times New Roman" w:hAnsi="Times New Roman" w:cs="Times New Roman"/>
          <w:sz w:val="24"/>
          <w:szCs w:val="24"/>
        </w:rPr>
        <w:t>,- € (tržby sa skladali z platieb od poisťovní a odberateľov zdravotných služieb vo výške 1</w:t>
      </w:r>
      <w:r w:rsidR="00554853">
        <w:rPr>
          <w:rFonts w:ascii="Times New Roman" w:hAnsi="Times New Roman" w:cs="Times New Roman"/>
          <w:sz w:val="24"/>
          <w:szCs w:val="24"/>
        </w:rPr>
        <w:t>89.416</w:t>
      </w:r>
      <w:r>
        <w:rPr>
          <w:rFonts w:ascii="Times New Roman" w:hAnsi="Times New Roman" w:cs="Times New Roman"/>
          <w:sz w:val="24"/>
          <w:szCs w:val="24"/>
        </w:rPr>
        <w:t xml:space="preserve">,- a tiež z prenájmu bytu vo výške </w:t>
      </w:r>
      <w:r w:rsidR="00554853">
        <w:rPr>
          <w:rFonts w:ascii="Times New Roman" w:hAnsi="Times New Roman" w:cs="Times New Roman"/>
          <w:sz w:val="24"/>
          <w:szCs w:val="24"/>
        </w:rPr>
        <w:t>3.990</w:t>
      </w:r>
      <w:r>
        <w:rPr>
          <w:rFonts w:ascii="Times New Roman" w:hAnsi="Times New Roman" w:cs="Times New Roman"/>
          <w:sz w:val="24"/>
          <w:szCs w:val="24"/>
        </w:rPr>
        <w:t>,- €).</w:t>
      </w:r>
    </w:p>
    <w:p w:rsidR="006F3C5C" w:rsidRDefault="006F3C5C" w:rsidP="006F3C5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NÁKLADOCH</w:t>
      </w:r>
    </w:p>
    <w:p w:rsidR="006F3C5C" w:rsidRDefault="006F3C5C" w:rsidP="006F3C5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6F3C5C" w:rsidRDefault="006F3C5C" w:rsidP="006F3C5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sledovanom období boli hradené nasledovné náklady: </w:t>
      </w:r>
    </w:p>
    <w:p w:rsidR="006F3C5C" w:rsidRDefault="006F3C5C" w:rsidP="006F3C5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Spotreba materiálu vo výške </w:t>
      </w:r>
      <w:r w:rsidR="00554853">
        <w:rPr>
          <w:rFonts w:ascii="Times New Roman" w:hAnsi="Times New Roman" w:cs="Times New Roman"/>
          <w:sz w:val="24"/>
          <w:szCs w:val="24"/>
        </w:rPr>
        <w:t>3.755</w:t>
      </w:r>
      <w:r>
        <w:rPr>
          <w:rFonts w:ascii="Times New Roman" w:hAnsi="Times New Roman" w:cs="Times New Roman"/>
          <w:sz w:val="24"/>
          <w:szCs w:val="24"/>
        </w:rPr>
        <w:t>,-  € (kancelárske potreby, zdravotný materiál, čistiace a hygienické potreby, vybavenie ambulancie, pracovné oblečenie, ostatný materiál).</w:t>
      </w:r>
    </w:p>
    <w:p w:rsidR="006F3C5C" w:rsidRDefault="006F3C5C" w:rsidP="006F3C5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Spotreba PHM vo výške </w:t>
      </w:r>
      <w:r w:rsidR="00554853">
        <w:rPr>
          <w:rFonts w:ascii="Times New Roman" w:hAnsi="Times New Roman" w:cs="Times New Roman"/>
          <w:sz w:val="24"/>
          <w:szCs w:val="24"/>
        </w:rPr>
        <w:t>5.116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6F3C5C" w:rsidRDefault="006F3C5C" w:rsidP="006F3C5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Platba za energie vo výške </w:t>
      </w:r>
      <w:r w:rsidR="00554853">
        <w:rPr>
          <w:rFonts w:ascii="Times New Roman" w:hAnsi="Times New Roman" w:cs="Times New Roman"/>
          <w:sz w:val="24"/>
          <w:szCs w:val="24"/>
        </w:rPr>
        <w:t>571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6F3C5C" w:rsidRDefault="006F3C5C" w:rsidP="006F3C5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Opravy a údržba auta vo výške 1.</w:t>
      </w:r>
      <w:r w:rsidR="00554853">
        <w:rPr>
          <w:rFonts w:ascii="Times New Roman" w:hAnsi="Times New Roman" w:cs="Times New Roman"/>
          <w:sz w:val="24"/>
          <w:szCs w:val="24"/>
        </w:rPr>
        <w:t>601,-</w:t>
      </w:r>
      <w:r>
        <w:rPr>
          <w:rFonts w:ascii="Times New Roman" w:hAnsi="Times New Roman" w:cs="Times New Roman"/>
          <w:sz w:val="24"/>
          <w:szCs w:val="24"/>
        </w:rPr>
        <w:t xml:space="preserve">  €</w:t>
      </w:r>
    </w:p>
    <w:p w:rsidR="006F3C5C" w:rsidRDefault="006F3C5C" w:rsidP="006F3C5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Náklady na poskytované služby ako je nájom, telekomunikačné služby, poštovné služby a pod. boli vo výške </w:t>
      </w:r>
      <w:r w:rsidR="00554853">
        <w:rPr>
          <w:rFonts w:ascii="Times New Roman" w:hAnsi="Times New Roman" w:cs="Times New Roman"/>
          <w:sz w:val="24"/>
          <w:szCs w:val="24"/>
        </w:rPr>
        <w:t>13244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6F3C5C" w:rsidRDefault="006F3C5C" w:rsidP="006F3C5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202</w:t>
      </w:r>
      <w:r w:rsidR="0055485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predstavovali výšku  </w:t>
      </w:r>
      <w:r w:rsidR="00554853">
        <w:rPr>
          <w:rFonts w:ascii="Times New Roman" w:hAnsi="Times New Roman" w:cs="Times New Roman"/>
          <w:sz w:val="24"/>
          <w:szCs w:val="24"/>
        </w:rPr>
        <w:t>52873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6F3C5C" w:rsidRDefault="006F3C5C" w:rsidP="006F3C5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sociálne zabezpečenie predstavujú  1</w:t>
      </w:r>
      <w:r w:rsidR="00554853">
        <w:rPr>
          <w:rFonts w:ascii="Times New Roman" w:hAnsi="Times New Roman" w:cs="Times New Roman"/>
          <w:sz w:val="24"/>
          <w:szCs w:val="24"/>
        </w:rPr>
        <w:t>7.783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6F3C5C" w:rsidRDefault="006F3C5C" w:rsidP="006F3C5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Sociálne náklady  - tvorba sociálneho fondu, práceneschopnosť, príspevok organizácie na stravné lístky, boli vo </w:t>
      </w:r>
      <w:r w:rsidR="00554853">
        <w:rPr>
          <w:rFonts w:ascii="Times New Roman" w:hAnsi="Times New Roman" w:cs="Times New Roman"/>
          <w:sz w:val="24"/>
          <w:szCs w:val="24"/>
        </w:rPr>
        <w:t>výške 1.334</w:t>
      </w:r>
      <w:r>
        <w:rPr>
          <w:rFonts w:ascii="Times New Roman" w:hAnsi="Times New Roman" w:cs="Times New Roman"/>
          <w:sz w:val="24"/>
          <w:szCs w:val="24"/>
        </w:rPr>
        <w:t>,- €. Čerpanie sociálneho fondu v roku 202</w:t>
      </w:r>
      <w:r w:rsidR="0055485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nebolo.</w:t>
      </w:r>
    </w:p>
    <w:p w:rsidR="006F3C5C" w:rsidRDefault="006F3C5C" w:rsidP="006F3C5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2017 spoločnosť obstarala a do majetku zaradila nový osobný automobil vo výške 16.550,- €, v nulovej </w:t>
      </w:r>
      <w:r w:rsidR="00554853">
        <w:rPr>
          <w:rFonts w:ascii="Times New Roman" w:hAnsi="Times New Roman" w:cs="Times New Roman"/>
          <w:sz w:val="24"/>
          <w:szCs w:val="24"/>
        </w:rPr>
        <w:t>zostatkovej hodnote k 31.12.2022</w:t>
      </w:r>
      <w:r>
        <w:rPr>
          <w:rFonts w:ascii="Times New Roman" w:hAnsi="Times New Roman" w:cs="Times New Roman"/>
          <w:sz w:val="24"/>
          <w:szCs w:val="24"/>
        </w:rPr>
        <w:t xml:space="preserve"> a vlastní byt v zostatkovej cene 4</w:t>
      </w:r>
      <w:r w:rsidR="00554853">
        <w:rPr>
          <w:rFonts w:ascii="Times New Roman" w:hAnsi="Times New Roman" w:cs="Times New Roman"/>
          <w:sz w:val="24"/>
          <w:szCs w:val="24"/>
        </w:rPr>
        <w:t>6.062</w:t>
      </w:r>
      <w:r>
        <w:rPr>
          <w:rFonts w:ascii="Times New Roman" w:hAnsi="Times New Roman" w:cs="Times New Roman"/>
          <w:sz w:val="24"/>
          <w:szCs w:val="24"/>
        </w:rPr>
        <w:t>,- € a vlastnila jedno osobné auto s nulovou zostatkovou hodnotou</w:t>
      </w:r>
      <w:r w:rsidR="00554853">
        <w:rPr>
          <w:rFonts w:ascii="Times New Roman" w:hAnsi="Times New Roman" w:cs="Times New Roman"/>
          <w:sz w:val="24"/>
          <w:szCs w:val="24"/>
        </w:rPr>
        <w:t>.  Odpisy daňové boli vo výške 3.350</w:t>
      </w:r>
      <w:r>
        <w:rPr>
          <w:rFonts w:ascii="Times New Roman" w:hAnsi="Times New Roman" w:cs="Times New Roman"/>
          <w:sz w:val="24"/>
          <w:szCs w:val="24"/>
        </w:rPr>
        <w:t>,- € a  účtovné za rok 202</w:t>
      </w:r>
      <w:r w:rsidR="00554853">
        <w:rPr>
          <w:rFonts w:ascii="Times New Roman" w:hAnsi="Times New Roman" w:cs="Times New Roman"/>
          <w:sz w:val="24"/>
          <w:szCs w:val="24"/>
        </w:rPr>
        <w:t xml:space="preserve">  vo výške 3.350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6F3C5C" w:rsidRDefault="006F3C5C" w:rsidP="006F3C5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Cestná daň za rok 202</w:t>
      </w:r>
      <w:r w:rsidR="00554853">
        <w:rPr>
          <w:rFonts w:ascii="Times New Roman" w:hAnsi="Times New Roman" w:cs="Times New Roman"/>
          <w:sz w:val="24"/>
          <w:szCs w:val="24"/>
        </w:rPr>
        <w:t>2 bola vo výške 227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A75AE8" w:rsidRDefault="00A75AE8" w:rsidP="006F3C5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bytu za rok 2022 bola vo výške 280,- €</w:t>
      </w:r>
    </w:p>
    <w:p w:rsidR="006F3C5C" w:rsidRDefault="006F3C5C" w:rsidP="006F3C5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náklady na finančnú činnosť boli vo výške </w:t>
      </w:r>
      <w:r w:rsidR="00A75AE8">
        <w:rPr>
          <w:rFonts w:ascii="Times New Roman" w:hAnsi="Times New Roman" w:cs="Times New Roman"/>
          <w:sz w:val="24"/>
          <w:szCs w:val="24"/>
        </w:rPr>
        <w:t>1.840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6F3C5C" w:rsidRDefault="006F3C5C" w:rsidP="006F3C5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6F3C5C" w:rsidRDefault="006F3C5C" w:rsidP="006F3C5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je </w:t>
      </w:r>
      <w:r w:rsidR="00A75AE8">
        <w:rPr>
          <w:rFonts w:ascii="Times New Roman" w:hAnsi="Times New Roman" w:cs="Times New Roman"/>
          <w:sz w:val="24"/>
          <w:szCs w:val="24"/>
        </w:rPr>
        <w:t>92.694</w:t>
      </w:r>
      <w:r>
        <w:rPr>
          <w:rFonts w:ascii="Times New Roman" w:hAnsi="Times New Roman" w:cs="Times New Roman"/>
          <w:sz w:val="24"/>
          <w:szCs w:val="24"/>
        </w:rPr>
        <w:t xml:space="preserve">,- € upravený o pripočítateľné položky vo výške </w:t>
      </w:r>
      <w:r w:rsidR="00A75AE8">
        <w:rPr>
          <w:rFonts w:ascii="Times New Roman" w:hAnsi="Times New Roman" w:cs="Times New Roman"/>
          <w:sz w:val="24"/>
          <w:szCs w:val="24"/>
        </w:rPr>
        <w:t>1.274</w:t>
      </w:r>
      <w:r>
        <w:rPr>
          <w:rFonts w:ascii="Times New Roman" w:hAnsi="Times New Roman" w:cs="Times New Roman"/>
          <w:sz w:val="24"/>
          <w:szCs w:val="24"/>
        </w:rPr>
        <w:t>,- €  940,- €, čomu zodpovedá daň platná pre rok 202</w:t>
      </w:r>
      <w:r w:rsidR="00A75AE8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 sadzbe 21 %. Daň je vo výške </w:t>
      </w:r>
      <w:r w:rsidR="00A75AE8">
        <w:rPr>
          <w:rFonts w:ascii="Times New Roman" w:hAnsi="Times New Roman" w:cs="Times New Roman"/>
          <w:sz w:val="24"/>
          <w:szCs w:val="24"/>
        </w:rPr>
        <w:t>19.465,-</w:t>
      </w:r>
      <w:r>
        <w:rPr>
          <w:rFonts w:ascii="Times New Roman" w:hAnsi="Times New Roman" w:cs="Times New Roman"/>
          <w:sz w:val="24"/>
          <w:szCs w:val="24"/>
        </w:rPr>
        <w:t xml:space="preserve"> €.  Spoločnosti vznikla povinnosť pre rok 202</w:t>
      </w:r>
      <w:r w:rsidR="00A75AE8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platiť mesačné preddavky na daň. Daň na účely určenia výšky preddavkov je 21 % z daňového základu roku 202</w:t>
      </w:r>
      <w:r w:rsidR="00A75AE8">
        <w:rPr>
          <w:rFonts w:ascii="Times New Roman" w:hAnsi="Times New Roman" w:cs="Times New Roman"/>
          <w:sz w:val="24"/>
          <w:szCs w:val="24"/>
        </w:rPr>
        <w:t>2.</w:t>
      </w:r>
    </w:p>
    <w:p w:rsidR="006F3C5C" w:rsidRDefault="006F3C5C" w:rsidP="006F3C5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ÚDAJE</w:t>
      </w:r>
    </w:p>
    <w:p w:rsidR="006F3C5C" w:rsidRDefault="006F3C5C" w:rsidP="006F3C5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202</w:t>
      </w:r>
      <w:r w:rsidR="00A75AE8">
        <w:rPr>
          <w:rFonts w:ascii="Times New Roman" w:hAnsi="Times New Roman" w:cs="Times New Roman"/>
          <w:sz w:val="24"/>
          <w:szCs w:val="24"/>
        </w:rPr>
        <w:t>2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6F3C5C" w:rsidRDefault="006F3C5C" w:rsidP="006F3C5C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6F3C5C" w:rsidRDefault="006F3C5C" w:rsidP="006F3C5C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6F3C5C" w:rsidRDefault="006F3C5C" w:rsidP="006F3C5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rPr>
          <w:rFonts w:ascii="Times New Roman" w:hAnsi="Times New Roman" w:cs="Times New Roman"/>
          <w:sz w:val="24"/>
          <w:szCs w:val="24"/>
        </w:rPr>
      </w:pPr>
    </w:p>
    <w:p w:rsidR="006F3C5C" w:rsidRDefault="006F3C5C" w:rsidP="006F3C5C">
      <w:pPr>
        <w:rPr>
          <w:sz w:val="24"/>
          <w:szCs w:val="24"/>
        </w:rPr>
      </w:pPr>
    </w:p>
    <w:p w:rsidR="006F3C5C" w:rsidRDefault="006F3C5C" w:rsidP="006F3C5C">
      <w:pPr>
        <w:rPr>
          <w:sz w:val="24"/>
          <w:szCs w:val="24"/>
        </w:rPr>
      </w:pPr>
    </w:p>
    <w:p w:rsidR="006F3C5C" w:rsidRDefault="006F3C5C" w:rsidP="006F3C5C"/>
    <w:p w:rsidR="006F3C5C" w:rsidRDefault="006F3C5C" w:rsidP="006F3C5C"/>
    <w:p w:rsidR="006F3C5C" w:rsidRDefault="006F3C5C" w:rsidP="006F3C5C"/>
    <w:p w:rsidR="005176EE" w:rsidRDefault="005176EE"/>
    <w:sectPr w:rsidR="005176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3C5C"/>
    <w:rsid w:val="005176EE"/>
    <w:rsid w:val="00554853"/>
    <w:rsid w:val="006F3C5C"/>
    <w:rsid w:val="00A75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8B43A2"/>
  <w15:chartTrackingRefBased/>
  <w15:docId w15:val="{983F774B-27D3-4011-A245-2B17025652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F3C5C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F3C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633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1002</Words>
  <Characters>5717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2</cp:revision>
  <dcterms:created xsi:type="dcterms:W3CDTF">2023-06-28T15:10:00Z</dcterms:created>
  <dcterms:modified xsi:type="dcterms:W3CDTF">2023-06-28T15:41:00Z</dcterms:modified>
</cp:coreProperties>
</file>