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D101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2103CBE" w14:textId="65659F7E" w:rsidR="000D747A" w:rsidRPr="000D747A" w:rsidRDefault="000D747A" w:rsidP="000D747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Poznámky k mikro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závierke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za rok 202</w:t>
      </w:r>
      <w:r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2</w:t>
      </w:r>
    </w:p>
    <w:p w14:paraId="03F729CE" w14:textId="77777777" w:rsidR="000D747A" w:rsidRPr="000D747A" w:rsidRDefault="000D747A" w:rsidP="000D747A">
      <w:pPr>
        <w:pBdr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zostavené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podľa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Opatrenia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Ministerstva</w:t>
      </w:r>
      <w:proofErr w:type="gram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financií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SR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č.MF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/15464/2013-74,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ktorým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ustanovujú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podrobnosti o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usporiadaní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, označovaní a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obsahovom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vymedzení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individuálnej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závierky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a rozsahu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údajov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určených z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individuálnej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závierky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zverejnenie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mikro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účtovné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jednotky</w:t>
      </w: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znení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neskorších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predpisov</w:t>
      </w:r>
      <w:proofErr w:type="spellEnd"/>
    </w:p>
    <w:p w14:paraId="3C0B8313" w14:textId="77777777" w:rsidR="000D747A" w:rsidRPr="000D747A" w:rsidRDefault="000D747A" w:rsidP="000D747A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(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ostatná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novela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č.MF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/18008/2014-74 – FS č.10/2014)</w:t>
      </w:r>
    </w:p>
    <w:p w14:paraId="20B0556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7CA3B86" w14:textId="77777777" w:rsidR="000D747A" w:rsidRPr="000D747A" w:rsidRDefault="000D747A" w:rsidP="000D747A">
      <w:pPr>
        <w:spacing w:before="69" w:after="0" w:line="240" w:lineRule="auto"/>
        <w:ind w:right="83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</w:t>
      </w:r>
    </w:p>
    <w:p w14:paraId="145A4000" w14:textId="77777777" w:rsidR="000D747A" w:rsidRPr="000D747A" w:rsidRDefault="000D747A" w:rsidP="000D747A">
      <w:pPr>
        <w:spacing w:after="0" w:line="240" w:lineRule="auto"/>
        <w:ind w:right="84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Všeobecné údaje</w:t>
      </w:r>
    </w:p>
    <w:p w14:paraId="6555FBF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EAF326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Identifikácia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jednotky (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názov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, IČO, sídlo):</w:t>
      </w:r>
    </w:p>
    <w:p w14:paraId="122C87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4148"/>
      </w:tblGrid>
      <w:tr w:rsidR="000D747A" w:rsidRPr="000D747A" w14:paraId="7195C0A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FB3E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Calibri" w:eastAsia="Times New Roman" w:hAnsi="Calibri" w:cs="Calibri"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  <w:r w:rsidRPr="000D747A">
              <w:rPr>
                <w:rFonts w:ascii="Calibri" w:eastAsia="Times New Roman" w:hAnsi="Calibri" w:cs="Calibri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53BFE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GreyBlue</w:t>
            </w:r>
            <w:proofErr w:type="spellEnd"/>
            <w:r w:rsidRPr="000D74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s.r.o</w:t>
            </w:r>
          </w:p>
          <w:p w14:paraId="38CB7D61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</w:p>
        </w:tc>
      </w:tr>
      <w:tr w:rsidR="000D747A" w:rsidRPr="000D747A" w14:paraId="7A48EA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E009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IČO: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9AD59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45915016</w:t>
            </w:r>
          </w:p>
          <w:p w14:paraId="44BBF8E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 </w:t>
            </w:r>
          </w:p>
        </w:tc>
      </w:tr>
      <w:tr w:rsidR="000D747A" w:rsidRPr="000D747A" w14:paraId="1F660C0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17A2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Sídlo: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7CD75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Staré </w:t>
            </w:r>
            <w:proofErr w:type="spellStart"/>
            <w:r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záhrady</w:t>
            </w:r>
            <w:proofErr w:type="spellEnd"/>
            <w:r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32, 82105 Bratislava</w:t>
            </w:r>
          </w:p>
          <w:p w14:paraId="22B1F08D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</w:p>
        </w:tc>
      </w:tr>
    </w:tbl>
    <w:p w14:paraId="28E8CC07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5E7EDB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Údaje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konsolidovanom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celku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- obchodné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sídlo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konsolidujúcej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2D96DEF8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F49C0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Priemerný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prepočítaný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počet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zamestnancov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36115F8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1"/>
        <w:gridCol w:w="1528"/>
        <w:gridCol w:w="4063"/>
      </w:tblGrid>
      <w:tr w:rsidR="000D747A" w:rsidRPr="000D747A" w14:paraId="54E133D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B7CDD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1FF8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Bežné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účtovné</w:t>
            </w:r>
            <w:proofErr w:type="spellEnd"/>
          </w:p>
          <w:p w14:paraId="63F5B92F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obdobie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E2EAB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Bezprostredne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predchádzajúce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účtovné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obdobie</w:t>
            </w:r>
            <w:proofErr w:type="spellEnd"/>
          </w:p>
        </w:tc>
      </w:tr>
      <w:tr w:rsidR="000D747A" w:rsidRPr="000D747A" w14:paraId="68E42FB8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F3B50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Priemerný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prepočítaný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počet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zamestnancov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3555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DA5F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</w:tr>
    </w:tbl>
    <w:p w14:paraId="15079AE2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FCD9F4D" w14:textId="77777777" w:rsidR="000D747A" w:rsidRPr="000D747A" w:rsidRDefault="000D747A" w:rsidP="000D747A">
      <w:pPr>
        <w:spacing w:after="0" w:line="240" w:lineRule="auto"/>
        <w:ind w:right="83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II</w:t>
      </w:r>
    </w:p>
    <w:p w14:paraId="6E652696" w14:textId="77777777" w:rsidR="000D747A" w:rsidRPr="000D747A" w:rsidRDefault="000D747A" w:rsidP="000D747A">
      <w:pPr>
        <w:spacing w:after="0" w:line="240" w:lineRule="auto"/>
        <w:ind w:right="83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prijatých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postupoch</w:t>
      </w:r>
      <w:proofErr w:type="spellEnd"/>
    </w:p>
    <w:p w14:paraId="39862B9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B44589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či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závierka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zostavená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splnenia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predpokladu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že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jednotka bude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nepretržite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pokračovať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svojej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činnosti: ANO</w:t>
      </w:r>
    </w:p>
    <w:p w14:paraId="38076CE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EA927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Spôsob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oceňovania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majetku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3500EAC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2309"/>
      </w:tblGrid>
      <w:tr w:rsidR="000D747A" w:rsidRPr="000D747A" w14:paraId="21F76ABD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C3D3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položky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66903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Spôsob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oceňovania</w:t>
            </w:r>
            <w:proofErr w:type="spellEnd"/>
          </w:p>
        </w:tc>
      </w:tr>
      <w:tr w:rsidR="000D747A" w:rsidRPr="000D747A" w14:paraId="239051C9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695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nehmotný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4013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3A6C79C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E509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hmotný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61F5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197C38B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9DF0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finančný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EE24B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297D55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91D7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Zásoby obstarané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kúpou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C860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2388432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E0B4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Zásoby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vytvorené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činnosťou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436D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náklady</w:t>
            </w:r>
          </w:p>
        </w:tc>
      </w:tr>
      <w:tr w:rsidR="000D747A" w:rsidRPr="000D747A" w14:paraId="67333EC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4E47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pohľadávky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CA28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228F3984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D15B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Kúpené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pohľadávky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5EB44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4CEB115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E3E1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Krátkodobý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finančný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FE61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7BD723E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522A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Záväzky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vrátane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rezerv: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F37A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014302C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89F0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Dlhopisy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A524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380652E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E3A6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Pôžičky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a 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úvery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243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203928C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F90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Derivátové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operácie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984D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</w:tbl>
    <w:p w14:paraId="4BDD646E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762B485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Spôsob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zostavenia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odpisového plánu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jednotlivé druhy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dlhodobého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hmotného majetku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dlhodobého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nehmotného majetku,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doba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použité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odpisové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metódy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určení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0B3FCA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Typ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Stavby  doba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    40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</w:t>
      </w:r>
    </w:p>
    <w:p w14:paraId="43F05E3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        2,5 %</w:t>
      </w:r>
    </w:p>
    <w:p w14:paraId="775A8199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Metóda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rovnomerne</w:t>
      </w:r>
      <w:proofErr w:type="spellEnd"/>
      <w:proofErr w:type="gramEnd"/>
    </w:p>
    <w:p w14:paraId="662AB7D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DB139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Zmeny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  zásad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zmeny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metód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s uvedením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týchto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zmien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vyčíslením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vplyvu  na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hodnotu  majetku,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  základného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výsledku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hospodárenia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628A431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D3CCA01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dotáciách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oceňovanie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účtovníctve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01E83D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3DB4DC7F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 účtovaní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opráv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chýb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s uvedením vplyvu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nerozdelený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zisk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neuhradenú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stratu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súčasne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môže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uviesť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účtovanie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chýb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s uvedením vplyvu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hospodárenia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E7BC49C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D3271A8" w14:textId="77777777" w:rsidR="000D747A" w:rsidRPr="000D747A" w:rsidRDefault="000D747A" w:rsidP="000D747A">
      <w:pPr>
        <w:spacing w:after="0" w:line="240" w:lineRule="auto"/>
        <w:ind w:right="1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III</w:t>
      </w:r>
    </w:p>
    <w:p w14:paraId="233F23D5" w14:textId="77777777" w:rsidR="000D747A" w:rsidRPr="000D747A" w:rsidRDefault="000D747A" w:rsidP="000D747A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vysvetľujú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dopĺňajú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súvahu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výkaz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ziskov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strát</w:t>
      </w:r>
      <w:proofErr w:type="spellEnd"/>
    </w:p>
    <w:p w14:paraId="484E682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2FDE4A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vzniku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nákladov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výnosov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výnimočný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rozsah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výskyt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napríklad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výnosy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predaja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podniku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časti podniku, náklady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predaja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podniku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časti podniku, škody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živelných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pohrôm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613A922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F05725B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záväzkoch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2F00E08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FB28238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-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zostatkovou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dobou splatnosti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dlhšou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päť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 </w:t>
      </w:r>
    </w:p>
    <w:p w14:paraId="0E3A7CC2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-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zabezpečených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opis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spôsoby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zabezpečenia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4D0CC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94FD81C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akciách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 to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najmä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–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nadobudnutia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akcií, počet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nadobudnutých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 a počet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prevedených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percentuálna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týchto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upísanom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. Počet a hodnota,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počas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počet a hodnota,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počas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previedli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osobu. Počet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hodnote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jednotka má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držbe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percentuálny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podiel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upísanom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722690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E24675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orgánoch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jednotky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359C819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0245EA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a)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výške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druhov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záruk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zabezpečení poskytnutých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orgánu,  dozorného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orgánu  a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orgánu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jednotky,  a to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orgány:</w:t>
      </w:r>
    </w:p>
    <w:p w14:paraId="1E506D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E7E4977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poskytnutých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orgánu,  dozorného  orgánu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 a to - celková  suma  poskytnutých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 a celková suma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splatených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 a 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lastRenderedPageBreak/>
        <w:t xml:space="preserve">celková  suma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odpustených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odpísaných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orgány:</w:t>
      </w:r>
    </w:p>
    <w:p w14:paraId="1DD524F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4F6C256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c)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hlavných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podmienkach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na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základe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boli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záruky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zabezpečenie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poskytnuté;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úrokové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98A2B1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4A406FF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d)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použitých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prostriedkov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plnenia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súkromné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účely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členmi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orgánu, dozorného orgánu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potrebné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vyúčtovať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43AD1E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385969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povinnostiach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a to:</w:t>
      </w:r>
    </w:p>
    <w:p w14:paraId="16EE1ECE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8208E6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a)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nevykazujú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súvahe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ale sú významné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posúdenie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situácie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napríklad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nájomcu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operatívneho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prenájmu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uzatvorených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zmlúv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poskytnutie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úveru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ešte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neboli poskytnuté,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licenčných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koncesionárskych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zmlúv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 uvedením sumy poplatku za celé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zostávajúce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platnosti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zmluvy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24046096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6FA196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ktorými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rozumie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možná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povinnosť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vznikla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minulej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existencia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závisí od toho, či nastane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nenastane jedna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viac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neistých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budúcnosti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 nezávisí od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existujúca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povinnosť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vznikla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minulej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ale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nevykazuje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súvahe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pretože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pravdepodobné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že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splnenie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tejto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bude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potrebný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úbytok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ekonomických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úžitkov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výška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tejto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nedá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spoľahlivo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oceniť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3AE80FA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896E5DD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c)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opise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 to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povinností a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voči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dcérskej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jednotke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jednotke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 podstatným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vplyvom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FFD307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F3935A0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d)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opise významných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dôchodkových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programov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zamestnancov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40CB004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6D6BD19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udelení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výlučného práva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osobitného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práva,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udelilo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právo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poskytovať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služby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vo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verejnom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záujme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náhrada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túto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akejkoľvek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forme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zároveň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vykonávajú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všetkých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formách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prijatej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náhrady,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zásadách použitých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prideľovaní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nákladov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výnosov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všetkých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druhoch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78481D4A" w14:textId="77777777" w:rsidR="005226DF" w:rsidRDefault="005226DF"/>
    <w:sectPr w:rsidR="00522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7A"/>
    <w:rsid w:val="000D747A"/>
    <w:rsid w:val="005226DF"/>
    <w:rsid w:val="00AE0534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79DC"/>
  <w15:chartTrackingRefBased/>
  <w15:docId w15:val="{5F993C39-452C-4678-A0DC-749CCC57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7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6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5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12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Holicka</dc:creator>
  <cp:keywords/>
  <dc:description/>
  <cp:lastModifiedBy>Branislav Holicka</cp:lastModifiedBy>
  <cp:revision>1</cp:revision>
  <dcterms:created xsi:type="dcterms:W3CDTF">2023-06-23T19:31:00Z</dcterms:created>
  <dcterms:modified xsi:type="dcterms:W3CDTF">2023-06-23T19:31:00Z</dcterms:modified>
</cp:coreProperties>
</file>