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60C32B" w14:textId="77777777" w:rsidR="00C83934" w:rsidRDefault="00C83934" w:rsidP="00C83934">
      <w:pPr>
        <w:spacing w:after="78" w:line="259" w:lineRule="auto"/>
        <w:ind w:left="0" w:firstLine="0"/>
        <w:jc w:val="left"/>
      </w:pPr>
    </w:p>
    <w:p w14:paraId="212C2469" w14:textId="77777777" w:rsidR="00C83934" w:rsidRDefault="00C83934" w:rsidP="00C8393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99" w:line="259" w:lineRule="auto"/>
        <w:ind w:left="15" w:right="1" w:firstLine="0"/>
        <w:jc w:val="center"/>
      </w:pPr>
      <w:r>
        <w:rPr>
          <w:b/>
        </w:rPr>
        <w:t xml:space="preserve">Poznámky k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účtovnej závierke za rok 2022</w:t>
      </w:r>
    </w:p>
    <w:p w14:paraId="357D972D" w14:textId="77777777" w:rsidR="00C83934" w:rsidRDefault="00C83934" w:rsidP="00C8393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1"/>
        <w:ind w:left="25" w:right="1"/>
        <w:jc w:val="center"/>
      </w:pPr>
      <w:r>
        <w:t xml:space="preserve">zostavené podľa Opatrenia Ministerstva financií SR </w:t>
      </w:r>
      <w:proofErr w:type="spellStart"/>
      <w:r>
        <w:t>č.MF</w:t>
      </w:r>
      <w:proofErr w:type="spellEnd"/>
      <w:r>
        <w:t xml:space="preserve">/15464/2013-74, ktorým sa ustanovujú podrobnosti </w:t>
      </w:r>
    </w:p>
    <w:p w14:paraId="2E1D7AAE" w14:textId="77777777" w:rsidR="00C83934" w:rsidRDefault="00C83934" w:rsidP="00C8393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1"/>
        <w:ind w:left="25" w:right="1"/>
        <w:jc w:val="center"/>
      </w:pPr>
      <w:r>
        <w:t xml:space="preserve">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účtovné jednotky</w:t>
      </w:r>
      <w:r>
        <w:t xml:space="preserve"> v znení neskorších predpisov (ostatná novela </w:t>
      </w:r>
      <w:proofErr w:type="spellStart"/>
      <w:r>
        <w:t>č.MF</w:t>
      </w:r>
      <w:proofErr w:type="spellEnd"/>
      <w:r>
        <w:t xml:space="preserve">/18008/2014-74 – FS č.10/2014) </w:t>
      </w:r>
    </w:p>
    <w:p w14:paraId="3BF83D2D" w14:textId="77777777" w:rsidR="00C83934" w:rsidRDefault="00C83934" w:rsidP="00C83934">
      <w:pPr>
        <w:spacing w:after="85" w:line="259" w:lineRule="auto"/>
        <w:ind w:left="0" w:firstLine="0"/>
        <w:jc w:val="left"/>
      </w:pPr>
      <w:r>
        <w:t xml:space="preserve"> </w:t>
      </w:r>
    </w:p>
    <w:p w14:paraId="3D4FCAA1" w14:textId="77777777" w:rsidR="00C83934" w:rsidRDefault="00C83934" w:rsidP="00C83934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14:paraId="391D4FD1" w14:textId="77777777" w:rsidR="00C83934" w:rsidRDefault="00C83934" w:rsidP="00C83934">
      <w:pPr>
        <w:spacing w:after="16" w:line="259" w:lineRule="auto"/>
        <w:ind w:left="0" w:firstLine="0"/>
        <w:jc w:val="left"/>
      </w:pPr>
      <w:r>
        <w:t xml:space="preserve"> </w:t>
      </w:r>
    </w:p>
    <w:p w14:paraId="348BC9C9" w14:textId="77777777" w:rsidR="00C83934" w:rsidRDefault="00C83934" w:rsidP="00C83934">
      <w:pPr>
        <w:numPr>
          <w:ilvl w:val="0"/>
          <w:numId w:val="1"/>
        </w:numPr>
        <w:spacing w:after="0" w:line="259" w:lineRule="auto"/>
        <w:ind w:hanging="245"/>
        <w:jc w:val="left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14:paraId="71C8FB15" w14:textId="77777777" w:rsidR="00C83934" w:rsidRDefault="00C83934" w:rsidP="00C83934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9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6"/>
        <w:gridCol w:w="6603"/>
      </w:tblGrid>
      <w:tr w:rsidR="00C83934" w14:paraId="27BD5944" w14:textId="77777777" w:rsidTr="00B73BBA">
        <w:trPr>
          <w:trHeight w:val="270"/>
        </w:trPr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555761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05FCBA" w14:textId="5BBD77DD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>JURIKA</w:t>
            </w:r>
            <w:r>
              <w:t xml:space="preserve"> </w:t>
            </w:r>
            <w:proofErr w:type="spellStart"/>
            <w:r>
              <w:t>s.r.o</w:t>
            </w:r>
            <w:proofErr w:type="spellEnd"/>
            <w:r>
              <w:t xml:space="preserve">. </w:t>
            </w:r>
          </w:p>
        </w:tc>
      </w:tr>
      <w:tr w:rsidR="00C83934" w14:paraId="06A3A463" w14:textId="77777777" w:rsidTr="00B73BBA">
        <w:trPr>
          <w:trHeight w:val="270"/>
        </w:trPr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165C8C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E92E57" w14:textId="3704CB04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>47536501</w:t>
            </w:r>
          </w:p>
        </w:tc>
      </w:tr>
      <w:tr w:rsidR="00C83934" w14:paraId="79BC086D" w14:textId="77777777" w:rsidTr="00B73BBA">
        <w:trPr>
          <w:trHeight w:val="270"/>
        </w:trPr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E62934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C7956A" w14:textId="344838BA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>Omšenie 8, 914 43 Omšenie</w:t>
            </w:r>
          </w:p>
        </w:tc>
      </w:tr>
    </w:tbl>
    <w:p w14:paraId="3D9C46CB" w14:textId="77777777" w:rsidR="00C83934" w:rsidRDefault="00C83934" w:rsidP="00C83934">
      <w:pPr>
        <w:spacing w:after="0" w:line="259" w:lineRule="auto"/>
        <w:ind w:left="0" w:firstLine="0"/>
        <w:jc w:val="left"/>
      </w:pPr>
      <w:r>
        <w:t xml:space="preserve"> </w:t>
      </w:r>
    </w:p>
    <w:p w14:paraId="2F54A3B4" w14:textId="77777777" w:rsidR="00C83934" w:rsidRDefault="00C83934" w:rsidP="00C83934">
      <w:pPr>
        <w:spacing w:after="0" w:line="259" w:lineRule="auto"/>
        <w:ind w:left="0" w:firstLine="0"/>
        <w:jc w:val="left"/>
      </w:pPr>
      <w:r>
        <w:t xml:space="preserve"> </w:t>
      </w:r>
    </w:p>
    <w:p w14:paraId="5D18EE94" w14:textId="77777777" w:rsidR="00C83934" w:rsidRDefault="00C83934" w:rsidP="00C83934">
      <w:pPr>
        <w:numPr>
          <w:ilvl w:val="0"/>
          <w:numId w:val="1"/>
        </w:numPr>
        <w:ind w:hanging="245"/>
        <w:jc w:val="left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jednotky:0 </w:t>
      </w:r>
    </w:p>
    <w:p w14:paraId="20859AD4" w14:textId="77777777" w:rsidR="00C83934" w:rsidRDefault="00C83934" w:rsidP="00C83934">
      <w:pPr>
        <w:spacing w:after="0" w:line="259" w:lineRule="auto"/>
        <w:ind w:left="0" w:firstLine="0"/>
        <w:jc w:val="left"/>
      </w:pPr>
      <w:r>
        <w:t xml:space="preserve"> </w:t>
      </w:r>
    </w:p>
    <w:p w14:paraId="4091828B" w14:textId="77777777" w:rsidR="00C83934" w:rsidRDefault="00C83934" w:rsidP="00C83934">
      <w:pPr>
        <w:spacing w:after="0" w:line="259" w:lineRule="auto"/>
        <w:ind w:left="0" w:firstLine="0"/>
        <w:jc w:val="left"/>
      </w:pPr>
      <w:r>
        <w:t xml:space="preserve"> </w:t>
      </w:r>
    </w:p>
    <w:p w14:paraId="2949EBEF" w14:textId="77777777" w:rsidR="00C83934" w:rsidRDefault="00C83934" w:rsidP="00C83934">
      <w:pPr>
        <w:numPr>
          <w:ilvl w:val="0"/>
          <w:numId w:val="1"/>
        </w:numPr>
        <w:spacing w:after="0" w:line="259" w:lineRule="auto"/>
        <w:ind w:hanging="245"/>
        <w:jc w:val="left"/>
      </w:pPr>
      <w:r>
        <w:rPr>
          <w:u w:val="single" w:color="000000"/>
        </w:rPr>
        <w:t>Priemerný prepočítaný počet zamestnancov</w:t>
      </w:r>
      <w:r>
        <w:t xml:space="preserve">: </w:t>
      </w:r>
    </w:p>
    <w:p w14:paraId="13ECF6B6" w14:textId="77777777" w:rsidR="00C83934" w:rsidRDefault="00C83934" w:rsidP="00C83934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9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2"/>
      </w:tblGrid>
      <w:tr w:rsidR="00C83934" w14:paraId="1162A010" w14:textId="77777777" w:rsidTr="00B73BBA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C15127" w14:textId="77777777" w:rsidR="00C83934" w:rsidRDefault="00C83934" w:rsidP="00B73BBA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52FF04" w14:textId="77777777" w:rsidR="00C83934" w:rsidRDefault="00C83934" w:rsidP="00B73BBA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3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0DF8A0" w14:textId="77777777" w:rsidR="00C83934" w:rsidRDefault="00C83934" w:rsidP="00B73BBA">
            <w:pPr>
              <w:spacing w:after="0" w:line="247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14:paraId="3107C022" w14:textId="77777777" w:rsidR="00C83934" w:rsidRDefault="00C83934" w:rsidP="00B73BBA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C83934" w14:paraId="3A2DE868" w14:textId="77777777" w:rsidTr="00B73BBA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A332C6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DF88CF" w14:textId="2B4FB079" w:rsidR="00C83934" w:rsidRDefault="00C83934" w:rsidP="00B73BBA">
            <w:pPr>
              <w:spacing w:after="0" w:line="259" w:lineRule="auto"/>
              <w:ind w:left="0" w:firstLine="0"/>
              <w:jc w:val="center"/>
            </w:pPr>
            <w:r>
              <w:t>0</w:t>
            </w:r>
          </w:p>
        </w:tc>
        <w:tc>
          <w:tcPr>
            <w:tcW w:w="3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902D7D" w14:textId="77777777" w:rsidR="00C83934" w:rsidRDefault="00C83934" w:rsidP="00B73BBA">
            <w:pPr>
              <w:spacing w:after="0" w:line="259" w:lineRule="auto"/>
              <w:ind w:left="5" w:firstLine="0"/>
              <w:jc w:val="center"/>
            </w:pPr>
            <w:r>
              <w:t xml:space="preserve">0 </w:t>
            </w:r>
          </w:p>
        </w:tc>
      </w:tr>
    </w:tbl>
    <w:p w14:paraId="0E39C004" w14:textId="77777777" w:rsidR="00C83934" w:rsidRDefault="00C83934" w:rsidP="00C83934">
      <w:pPr>
        <w:spacing w:after="6" w:line="259" w:lineRule="auto"/>
        <w:ind w:left="0" w:firstLine="0"/>
        <w:jc w:val="left"/>
      </w:pPr>
      <w:r>
        <w:t xml:space="preserve"> </w:t>
      </w:r>
    </w:p>
    <w:p w14:paraId="588811F3" w14:textId="77777777" w:rsidR="00C83934" w:rsidRDefault="00C83934" w:rsidP="00C83934">
      <w:pPr>
        <w:spacing w:after="19" w:line="259" w:lineRule="auto"/>
        <w:ind w:left="0" w:firstLine="0"/>
        <w:jc w:val="left"/>
      </w:pPr>
      <w:r>
        <w:t xml:space="preserve"> </w:t>
      </w:r>
    </w:p>
    <w:p w14:paraId="77256F77" w14:textId="77777777" w:rsidR="00C83934" w:rsidRDefault="00C83934" w:rsidP="00C83934">
      <w:pPr>
        <w:pStyle w:val="Nadpis1"/>
        <w:ind w:right="841"/>
      </w:pPr>
      <w:r>
        <w:t>Článok II</w:t>
      </w:r>
      <w:r>
        <w:rPr>
          <w:b w:val="0"/>
        </w:rPr>
        <w:t xml:space="preserve"> </w:t>
      </w:r>
    </w:p>
    <w:p w14:paraId="7232206A" w14:textId="77777777" w:rsidR="00C83934" w:rsidRDefault="00C83934" w:rsidP="00C83934">
      <w:pPr>
        <w:spacing w:after="0" w:line="259" w:lineRule="auto"/>
        <w:ind w:left="2622" w:firstLine="0"/>
        <w:jc w:val="left"/>
      </w:pPr>
      <w:r>
        <w:rPr>
          <w:b/>
        </w:rPr>
        <w:t>Informácie o prijatých postupoch</w:t>
      </w:r>
      <w:r>
        <w:t xml:space="preserve"> </w:t>
      </w:r>
    </w:p>
    <w:p w14:paraId="081269D6" w14:textId="77777777" w:rsidR="00C83934" w:rsidRDefault="00C83934" w:rsidP="00C83934">
      <w:pPr>
        <w:spacing w:after="0" w:line="259" w:lineRule="auto"/>
        <w:ind w:left="0" w:firstLine="0"/>
        <w:jc w:val="left"/>
      </w:pPr>
      <w:r>
        <w:t xml:space="preserve"> </w:t>
      </w:r>
    </w:p>
    <w:p w14:paraId="4572FCCD" w14:textId="77777777" w:rsidR="00C83934" w:rsidRDefault="00C83934" w:rsidP="00C83934">
      <w:pPr>
        <w:numPr>
          <w:ilvl w:val="0"/>
          <w:numId w:val="2"/>
        </w:numPr>
        <w:ind w:right="1" w:hanging="245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 áno </w:t>
      </w:r>
    </w:p>
    <w:p w14:paraId="675917F1" w14:textId="77777777" w:rsidR="00C83934" w:rsidRDefault="00C83934" w:rsidP="00C83934">
      <w:pPr>
        <w:spacing w:after="0" w:line="259" w:lineRule="auto"/>
        <w:ind w:left="0" w:firstLine="0"/>
        <w:jc w:val="left"/>
      </w:pPr>
      <w:r>
        <w:t xml:space="preserve"> </w:t>
      </w:r>
    </w:p>
    <w:p w14:paraId="5FF85FBA" w14:textId="77777777" w:rsidR="00C83934" w:rsidRDefault="00C83934" w:rsidP="00C83934">
      <w:pPr>
        <w:numPr>
          <w:ilvl w:val="0"/>
          <w:numId w:val="2"/>
        </w:numPr>
        <w:ind w:right="1" w:hanging="245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14:paraId="567D40FB" w14:textId="77777777" w:rsidR="00C83934" w:rsidRDefault="00C83934" w:rsidP="00C83934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9" w:type="dxa"/>
        <w:tblInd w:w="-108" w:type="dxa"/>
        <w:tblCellMar>
          <w:top w:w="10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5"/>
      </w:tblGrid>
      <w:tr w:rsidR="00C83934" w14:paraId="5D8B8E05" w14:textId="77777777" w:rsidTr="00B73BBA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32B1EE" w14:textId="77777777" w:rsidR="00C83934" w:rsidRDefault="00C83934" w:rsidP="00B73BBA">
            <w:pPr>
              <w:spacing w:after="0" w:line="259" w:lineRule="auto"/>
              <w:ind w:left="8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E0BBA6" w14:textId="77777777" w:rsidR="00C83934" w:rsidRDefault="00C83934" w:rsidP="00B73BBA">
            <w:pPr>
              <w:spacing w:after="0" w:line="259" w:lineRule="auto"/>
              <w:ind w:left="5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C83934" w14:paraId="41A207EC" w14:textId="77777777" w:rsidTr="00B73BBA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D430EE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Dlhodobý nehmotný majetok: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65EF81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C83934" w14:paraId="18C5E4F3" w14:textId="77777777" w:rsidTr="00B73BBA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16BD55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Dlhodobý hmotný majetok: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6A1C22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C83934" w14:paraId="71E6A245" w14:textId="77777777" w:rsidTr="00B73BBA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ECFFEE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Dlhodobý finančný majetok: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234A4F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C83934" w14:paraId="14CAFCA4" w14:textId="77777777" w:rsidTr="00B73BBA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EC2EB9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Zásoby obstarané kúpou: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C93A35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C83934" w14:paraId="02263270" w14:textId="77777777" w:rsidTr="00B73BBA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4ADCF2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Zásoby vytvorené vlastnou činnosťou: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0B00B0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Vlastné náklady </w:t>
            </w:r>
          </w:p>
        </w:tc>
      </w:tr>
      <w:tr w:rsidR="00C83934" w14:paraId="6DDE379E" w14:textId="77777777" w:rsidTr="00B73BBA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69A5A4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Vlastné pohľadávky: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044BD7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C83934" w14:paraId="5F75FBCB" w14:textId="77777777" w:rsidTr="00B73BBA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08914D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Kúpené pohľadávky: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BAF5D6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C83934" w14:paraId="54B724F1" w14:textId="77777777" w:rsidTr="00B73BBA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497303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Krátkodobý finančný majetok: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CE12E1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C83934" w14:paraId="528B8ED6" w14:textId="77777777" w:rsidTr="00B73BBA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111E46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Záväzky vrátane rezerv: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C32C69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C83934" w14:paraId="1522CD02" w14:textId="77777777" w:rsidTr="00B73BBA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F387A6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Dlhopisy: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A7D853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C83934" w14:paraId="7522574C" w14:textId="77777777" w:rsidTr="00B73BBA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1F8C15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Pôžičky a úvery: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4DF0FA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C83934" w14:paraId="6F2196B6" w14:textId="77777777" w:rsidTr="00B73BBA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7BEC74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Derivátové operácie: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2B0312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</w:tbl>
    <w:p w14:paraId="769FC7C3" w14:textId="77777777" w:rsidR="00C83934" w:rsidRDefault="00C83934" w:rsidP="00C83934">
      <w:pPr>
        <w:spacing w:after="0" w:line="259" w:lineRule="auto"/>
        <w:ind w:left="0" w:firstLine="0"/>
        <w:jc w:val="left"/>
      </w:pPr>
      <w:r>
        <w:t xml:space="preserve"> </w:t>
      </w:r>
    </w:p>
    <w:p w14:paraId="6ABF8996" w14:textId="77777777" w:rsidR="00C83934" w:rsidRDefault="00C83934" w:rsidP="00C83934">
      <w:pPr>
        <w:spacing w:after="0" w:line="259" w:lineRule="auto"/>
        <w:ind w:left="0" w:firstLine="0"/>
        <w:jc w:val="left"/>
      </w:pPr>
      <w:r>
        <w:lastRenderedPageBreak/>
        <w:t xml:space="preserve"> </w:t>
      </w:r>
    </w:p>
    <w:p w14:paraId="510E222C" w14:textId="77777777" w:rsidR="00C83934" w:rsidRDefault="00C83934" w:rsidP="00C83934">
      <w:pPr>
        <w:numPr>
          <w:ilvl w:val="0"/>
          <w:numId w:val="2"/>
        </w:numPr>
        <w:ind w:right="1" w:hanging="245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neboli účtované </w:t>
      </w:r>
    </w:p>
    <w:p w14:paraId="2641D44B" w14:textId="77777777" w:rsidR="00C83934" w:rsidRDefault="00C83934" w:rsidP="00C83934">
      <w:pPr>
        <w:spacing w:after="0" w:line="259" w:lineRule="auto"/>
        <w:ind w:left="0" w:firstLine="0"/>
        <w:jc w:val="left"/>
      </w:pPr>
      <w:r>
        <w:t xml:space="preserve"> </w:t>
      </w:r>
    </w:p>
    <w:p w14:paraId="467A00B6" w14:textId="77777777" w:rsidR="00C83934" w:rsidRDefault="00C83934" w:rsidP="00C83934">
      <w:pPr>
        <w:numPr>
          <w:ilvl w:val="0"/>
          <w:numId w:val="2"/>
        </w:numPr>
        <w:ind w:right="1" w:hanging="245"/>
      </w:pPr>
      <w:r>
        <w:t>Zmen</w:t>
      </w:r>
      <w:r>
        <w:rPr>
          <w:u w:val="single" w:color="000000"/>
        </w:rPr>
        <w:t>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neboli  </w:t>
      </w:r>
    </w:p>
    <w:p w14:paraId="517A1A30" w14:textId="77777777" w:rsidR="00C83934" w:rsidRDefault="00C83934" w:rsidP="00C83934">
      <w:pPr>
        <w:spacing w:after="0" w:line="259" w:lineRule="auto"/>
        <w:ind w:left="0" w:firstLine="0"/>
        <w:jc w:val="left"/>
      </w:pPr>
      <w:r>
        <w:t xml:space="preserve"> </w:t>
      </w:r>
    </w:p>
    <w:p w14:paraId="544B75A2" w14:textId="77777777" w:rsidR="00C83934" w:rsidRDefault="00C83934" w:rsidP="00C83934">
      <w:pPr>
        <w:numPr>
          <w:ilvl w:val="0"/>
          <w:numId w:val="2"/>
        </w:numPr>
        <w:ind w:right="1" w:hanging="245"/>
      </w:pPr>
      <w:r>
        <w:rPr>
          <w:u w:val="single" w:color="000000"/>
        </w:rPr>
        <w:t>Informácie o dotáciách</w:t>
      </w:r>
      <w:r>
        <w:t xml:space="preserve"> a ich oceňovanie v účtovníctve: neboli </w:t>
      </w:r>
    </w:p>
    <w:p w14:paraId="6DECABA7" w14:textId="77777777" w:rsidR="00C83934" w:rsidRDefault="00C83934" w:rsidP="00C83934">
      <w:pPr>
        <w:spacing w:after="0" w:line="259" w:lineRule="auto"/>
        <w:ind w:left="0" w:firstLine="0"/>
        <w:jc w:val="left"/>
      </w:pPr>
      <w:r>
        <w:t xml:space="preserve"> </w:t>
      </w:r>
    </w:p>
    <w:p w14:paraId="2B8223C6" w14:textId="77777777" w:rsidR="00C83934" w:rsidRDefault="00C83934" w:rsidP="00C83934">
      <w:pPr>
        <w:numPr>
          <w:ilvl w:val="0"/>
          <w:numId w:val="2"/>
        </w:numPr>
        <w:ind w:right="1" w:hanging="245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neboli </w:t>
      </w:r>
    </w:p>
    <w:p w14:paraId="3AA33161" w14:textId="77777777" w:rsidR="00C83934" w:rsidRDefault="00C83934" w:rsidP="00C83934">
      <w:pPr>
        <w:spacing w:after="17" w:line="259" w:lineRule="auto"/>
        <w:ind w:left="0" w:firstLine="0"/>
        <w:jc w:val="left"/>
      </w:pPr>
      <w:r>
        <w:t xml:space="preserve"> </w:t>
      </w:r>
    </w:p>
    <w:p w14:paraId="21AA36E6" w14:textId="77777777" w:rsidR="00C83934" w:rsidRDefault="00C83934" w:rsidP="00C83934">
      <w:pPr>
        <w:pStyle w:val="Nadpis1"/>
        <w:ind w:right="158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14:paraId="1A08D52C" w14:textId="77777777" w:rsidR="00C83934" w:rsidRDefault="00C83934" w:rsidP="00C83934">
      <w:pPr>
        <w:spacing w:after="0" w:line="259" w:lineRule="auto"/>
        <w:ind w:left="0" w:firstLine="0"/>
        <w:jc w:val="left"/>
      </w:pPr>
      <w:r>
        <w:t xml:space="preserve"> </w:t>
      </w:r>
    </w:p>
    <w:p w14:paraId="5FE6B4A0" w14:textId="77777777" w:rsidR="00C83934" w:rsidRDefault="00C83934" w:rsidP="00C83934">
      <w:pPr>
        <w:numPr>
          <w:ilvl w:val="0"/>
          <w:numId w:val="3"/>
        </w:numPr>
        <w:ind w:right="53" w:hanging="233"/>
        <w:jc w:val="left"/>
      </w:pPr>
      <w:r>
        <w:t xml:space="preserve">Informácia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neboli </w:t>
      </w:r>
    </w:p>
    <w:p w14:paraId="30AC4E72" w14:textId="77777777" w:rsidR="00C83934" w:rsidRDefault="00C83934" w:rsidP="00C83934">
      <w:pPr>
        <w:spacing w:after="0" w:line="259" w:lineRule="auto"/>
        <w:ind w:left="101" w:firstLine="0"/>
        <w:jc w:val="left"/>
      </w:pPr>
      <w:r>
        <w:t xml:space="preserve"> </w:t>
      </w:r>
    </w:p>
    <w:p w14:paraId="5D4A299A" w14:textId="77777777" w:rsidR="00C83934" w:rsidRDefault="00C83934" w:rsidP="00C83934">
      <w:pPr>
        <w:numPr>
          <w:ilvl w:val="0"/>
          <w:numId w:val="3"/>
        </w:numPr>
        <w:spacing w:after="0" w:line="259" w:lineRule="auto"/>
        <w:ind w:right="53" w:hanging="233"/>
        <w:jc w:val="left"/>
      </w:pPr>
      <w:r>
        <w:rPr>
          <w:u w:val="single" w:color="000000"/>
        </w:rPr>
        <w:t>Informácie o záväzkoch</w:t>
      </w:r>
      <w:r>
        <w:t xml:space="preserve">, a to: </w:t>
      </w:r>
    </w:p>
    <w:p w14:paraId="012AF003" w14:textId="77777777" w:rsidR="00C83934" w:rsidRDefault="00C83934" w:rsidP="00C83934">
      <w:pPr>
        <w:spacing w:after="0" w:line="259" w:lineRule="auto"/>
        <w:ind w:left="101" w:firstLine="0"/>
        <w:jc w:val="left"/>
      </w:pPr>
      <w:r>
        <w:t xml:space="preserve"> </w:t>
      </w:r>
    </w:p>
    <w:p w14:paraId="67464841" w14:textId="77777777" w:rsidR="00C83934" w:rsidRDefault="00C83934" w:rsidP="00C83934">
      <w:pPr>
        <w:numPr>
          <w:ilvl w:val="0"/>
          <w:numId w:val="4"/>
        </w:numPr>
        <w:ind w:right="106" w:hanging="132"/>
      </w:pPr>
      <w:r>
        <w:t xml:space="preserve">celkovej sume záväzkov so zostatkovou dobou splatnosti dlhšou ako päť rokov:    neboli </w:t>
      </w:r>
    </w:p>
    <w:p w14:paraId="0E4EC30E" w14:textId="77777777" w:rsidR="00C83934" w:rsidRDefault="00C83934" w:rsidP="00C83934">
      <w:pPr>
        <w:spacing w:after="0" w:line="259" w:lineRule="auto"/>
        <w:ind w:left="101" w:firstLine="0"/>
        <w:jc w:val="left"/>
      </w:pPr>
      <w:r>
        <w:t xml:space="preserve"> </w:t>
      </w:r>
    </w:p>
    <w:p w14:paraId="7E9D9C11" w14:textId="77777777" w:rsidR="00C83934" w:rsidRDefault="00C83934" w:rsidP="00C83934">
      <w:pPr>
        <w:numPr>
          <w:ilvl w:val="0"/>
          <w:numId w:val="4"/>
        </w:numPr>
        <w:ind w:right="106" w:hanging="132"/>
      </w:pPr>
      <w:r>
        <w:t xml:space="preserve">celkovej sume zabezpečených záväzkov, opis a spôsoby zabezpečenia záväzkov: neboli </w:t>
      </w:r>
    </w:p>
    <w:p w14:paraId="7F7929EA" w14:textId="77777777" w:rsidR="00C83934" w:rsidRDefault="00C83934" w:rsidP="00C83934">
      <w:pPr>
        <w:spacing w:after="0" w:line="259" w:lineRule="auto"/>
        <w:ind w:left="101" w:firstLine="0"/>
        <w:jc w:val="left"/>
      </w:pPr>
      <w:r>
        <w:t xml:space="preserve"> </w:t>
      </w:r>
    </w:p>
    <w:p w14:paraId="6649EC05" w14:textId="77777777" w:rsidR="00C83934" w:rsidRDefault="00C83934" w:rsidP="00C83934">
      <w:pPr>
        <w:numPr>
          <w:ilvl w:val="0"/>
          <w:numId w:val="5"/>
        </w:numPr>
        <w:ind w:right="53" w:hanging="245"/>
        <w:jc w:val="left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neboli </w:t>
      </w:r>
    </w:p>
    <w:p w14:paraId="3CF058F4" w14:textId="77777777" w:rsidR="00C83934" w:rsidRDefault="00C83934" w:rsidP="00C83934">
      <w:pPr>
        <w:spacing w:after="0" w:line="259" w:lineRule="auto"/>
        <w:ind w:left="101" w:firstLine="0"/>
        <w:jc w:val="left"/>
      </w:pPr>
      <w:r>
        <w:t xml:space="preserve"> </w:t>
      </w:r>
    </w:p>
    <w:p w14:paraId="6B915A03" w14:textId="77777777" w:rsidR="00C83934" w:rsidRDefault="00C83934" w:rsidP="00C83934">
      <w:pPr>
        <w:numPr>
          <w:ilvl w:val="0"/>
          <w:numId w:val="5"/>
        </w:numPr>
        <w:spacing w:after="0" w:line="259" w:lineRule="auto"/>
        <w:ind w:right="53" w:hanging="245"/>
        <w:jc w:val="left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14:paraId="423708F8" w14:textId="77777777" w:rsidR="00C83934" w:rsidRDefault="00C83934" w:rsidP="00C83934">
      <w:pPr>
        <w:spacing w:after="0" w:line="259" w:lineRule="auto"/>
        <w:ind w:left="101" w:firstLine="0"/>
        <w:jc w:val="left"/>
      </w:pPr>
      <w:r>
        <w:t xml:space="preserve"> </w:t>
      </w:r>
    </w:p>
    <w:p w14:paraId="545FF0E1" w14:textId="77777777" w:rsidR="00C83934" w:rsidRDefault="00C83934" w:rsidP="00C83934">
      <w:pPr>
        <w:numPr>
          <w:ilvl w:val="0"/>
          <w:numId w:val="6"/>
        </w:numPr>
        <w:ind w:right="106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neboli </w:t>
      </w:r>
    </w:p>
    <w:p w14:paraId="7FA8B8F5" w14:textId="77777777" w:rsidR="00C83934" w:rsidRDefault="00C83934" w:rsidP="00C83934">
      <w:pPr>
        <w:spacing w:after="0" w:line="259" w:lineRule="auto"/>
        <w:ind w:left="101" w:firstLine="0"/>
        <w:jc w:val="left"/>
      </w:pPr>
      <w:r>
        <w:t xml:space="preserve"> </w:t>
      </w:r>
    </w:p>
    <w:p w14:paraId="06CC8B50" w14:textId="77777777" w:rsidR="00C83934" w:rsidRDefault="00C83934" w:rsidP="00C83934">
      <w:pPr>
        <w:numPr>
          <w:ilvl w:val="0"/>
          <w:numId w:val="6"/>
        </w:numPr>
        <w:ind w:right="106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neboli </w:t>
      </w:r>
    </w:p>
    <w:p w14:paraId="70093CB9" w14:textId="77777777" w:rsidR="00C83934" w:rsidRDefault="00C83934" w:rsidP="00C83934">
      <w:pPr>
        <w:spacing w:after="0" w:line="259" w:lineRule="auto"/>
        <w:ind w:left="101" w:firstLine="0"/>
        <w:jc w:val="left"/>
      </w:pPr>
      <w:r>
        <w:t xml:space="preserve"> </w:t>
      </w:r>
    </w:p>
    <w:p w14:paraId="2D6B7C0B" w14:textId="77777777" w:rsidR="00C83934" w:rsidRDefault="00C83934" w:rsidP="00C83934">
      <w:pPr>
        <w:numPr>
          <w:ilvl w:val="0"/>
          <w:numId w:val="6"/>
        </w:numPr>
        <w:ind w:right="106"/>
      </w:pPr>
      <w:r>
        <w:t xml:space="preserve">hlavných podmienkach, na základe ktorých im boli záruky alebo iné zabezpečenie a pôžičky poskytnuté; pri pôžičkách sa uvádzajú úrokové sadzby: neboli </w:t>
      </w:r>
    </w:p>
    <w:p w14:paraId="0F828F23" w14:textId="77777777" w:rsidR="00C83934" w:rsidRDefault="00C83934" w:rsidP="00C83934">
      <w:pPr>
        <w:spacing w:after="0" w:line="259" w:lineRule="auto"/>
        <w:ind w:left="101" w:firstLine="0"/>
        <w:jc w:val="left"/>
      </w:pPr>
      <w:r>
        <w:lastRenderedPageBreak/>
        <w:t xml:space="preserve"> </w:t>
      </w:r>
    </w:p>
    <w:p w14:paraId="1EB9DCBA" w14:textId="77777777" w:rsidR="00C83934" w:rsidRDefault="00C83934" w:rsidP="00C83934">
      <w:pPr>
        <w:numPr>
          <w:ilvl w:val="0"/>
          <w:numId w:val="6"/>
        </w:numPr>
        <w:ind w:right="106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neboli </w:t>
      </w:r>
    </w:p>
    <w:p w14:paraId="5B558916" w14:textId="77777777" w:rsidR="00C83934" w:rsidRDefault="00C83934" w:rsidP="00C83934">
      <w:pPr>
        <w:spacing w:after="0" w:line="259" w:lineRule="auto"/>
        <w:ind w:left="101" w:firstLine="0"/>
        <w:jc w:val="left"/>
      </w:pPr>
      <w:r>
        <w:t xml:space="preserve"> </w:t>
      </w:r>
    </w:p>
    <w:p w14:paraId="7B78EFB3" w14:textId="77777777" w:rsidR="00C83934" w:rsidRDefault="00C83934" w:rsidP="00C83934">
      <w:pPr>
        <w:ind w:left="96" w:right="106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14:paraId="699096A4" w14:textId="77777777" w:rsidR="00C83934" w:rsidRDefault="00C83934" w:rsidP="00C83934">
      <w:pPr>
        <w:spacing w:after="0" w:line="259" w:lineRule="auto"/>
        <w:ind w:left="101" w:firstLine="0"/>
        <w:jc w:val="left"/>
      </w:pPr>
      <w:r>
        <w:t xml:space="preserve"> </w:t>
      </w:r>
    </w:p>
    <w:p w14:paraId="6AF01214" w14:textId="77777777" w:rsidR="00C83934" w:rsidRDefault="00C83934" w:rsidP="00C83934">
      <w:pPr>
        <w:numPr>
          <w:ilvl w:val="0"/>
          <w:numId w:val="7"/>
        </w:numPr>
        <w:ind w:right="106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neboli </w:t>
      </w:r>
    </w:p>
    <w:p w14:paraId="16F276D0" w14:textId="77777777" w:rsidR="00C83934" w:rsidRDefault="00C83934" w:rsidP="00C83934">
      <w:pPr>
        <w:spacing w:after="0" w:line="259" w:lineRule="auto"/>
        <w:ind w:left="101" w:firstLine="0"/>
        <w:jc w:val="left"/>
      </w:pPr>
      <w:r>
        <w:t xml:space="preserve"> </w:t>
      </w:r>
    </w:p>
    <w:p w14:paraId="6EC4D29D" w14:textId="77777777" w:rsidR="00C83934" w:rsidRDefault="00C83934" w:rsidP="00C83934">
      <w:pPr>
        <w:numPr>
          <w:ilvl w:val="0"/>
          <w:numId w:val="7"/>
        </w:numPr>
        <w:ind w:right="106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 neboli </w:t>
      </w:r>
    </w:p>
    <w:p w14:paraId="0FD0D510" w14:textId="77777777" w:rsidR="00C83934" w:rsidRDefault="00C83934" w:rsidP="00C83934">
      <w:pPr>
        <w:numPr>
          <w:ilvl w:val="0"/>
          <w:numId w:val="7"/>
        </w:numPr>
        <w:ind w:right="106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neboli </w:t>
      </w:r>
    </w:p>
    <w:p w14:paraId="598A7C63" w14:textId="77777777" w:rsidR="00C83934" w:rsidRDefault="00C83934" w:rsidP="00C83934">
      <w:pPr>
        <w:spacing w:after="0" w:line="259" w:lineRule="auto"/>
        <w:ind w:left="101" w:firstLine="0"/>
        <w:jc w:val="left"/>
      </w:pPr>
      <w:r>
        <w:t xml:space="preserve"> </w:t>
      </w:r>
    </w:p>
    <w:p w14:paraId="30D2B6EF" w14:textId="77777777" w:rsidR="00C83934" w:rsidRDefault="00C83934" w:rsidP="00C83934">
      <w:pPr>
        <w:numPr>
          <w:ilvl w:val="0"/>
          <w:numId w:val="7"/>
        </w:numPr>
        <w:ind w:right="106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neboli </w:t>
      </w:r>
    </w:p>
    <w:p w14:paraId="1EC0C7EB" w14:textId="77777777" w:rsidR="00C83934" w:rsidRDefault="00C83934" w:rsidP="00C83934">
      <w:pPr>
        <w:spacing w:after="19" w:line="259" w:lineRule="auto"/>
        <w:ind w:left="101" w:firstLine="0"/>
        <w:jc w:val="left"/>
      </w:pPr>
      <w:r>
        <w:t xml:space="preserve"> </w:t>
      </w:r>
    </w:p>
    <w:p w14:paraId="64C234B9" w14:textId="77777777" w:rsidR="00C83934" w:rsidRDefault="00C83934" w:rsidP="00C83934">
      <w:pPr>
        <w:ind w:left="96" w:right="106"/>
      </w:pPr>
      <w:r>
        <w:t xml:space="preserve">6. Informácie o udelení výlučného práva alebo osobitného práva, ktorým sa udelilo právo poskytovať </w:t>
      </w:r>
      <w:r>
        <w:rPr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neboli </w:t>
      </w:r>
    </w:p>
    <w:p w14:paraId="4CFEDA13" w14:textId="77777777" w:rsidR="00572EA4" w:rsidRDefault="00572EA4"/>
    <w:sectPr w:rsidR="00572EA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8" w:h="16860"/>
      <w:pgMar w:top="1349" w:right="1299" w:bottom="877" w:left="1060" w:header="44" w:footer="595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B2DBE5" w14:textId="77777777" w:rsidR="00C52E3F" w:rsidRDefault="00C52E3F" w:rsidP="00C83934">
      <w:pPr>
        <w:spacing w:after="0" w:line="240" w:lineRule="auto"/>
      </w:pPr>
      <w:r>
        <w:separator/>
      </w:r>
    </w:p>
  </w:endnote>
  <w:endnote w:type="continuationSeparator" w:id="0">
    <w:p w14:paraId="744BA925" w14:textId="77777777" w:rsidR="00C52E3F" w:rsidRDefault="00C52E3F" w:rsidP="00C8393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60F328" w14:textId="77777777" w:rsidR="001F4B98" w:rsidRDefault="00000000">
    <w:pPr>
      <w:tabs>
        <w:tab w:val="right" w:pos="9549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AB789C" w14:textId="77777777" w:rsidR="001F4B98" w:rsidRDefault="00000000">
    <w:pPr>
      <w:tabs>
        <w:tab w:val="right" w:pos="9549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7377A9" w14:textId="77777777" w:rsidR="001F4B98" w:rsidRDefault="00000000">
    <w:pPr>
      <w:tabs>
        <w:tab w:val="right" w:pos="9549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A1D48E" w14:textId="77777777" w:rsidR="00C52E3F" w:rsidRDefault="00C52E3F" w:rsidP="00C83934">
      <w:pPr>
        <w:spacing w:after="0" w:line="240" w:lineRule="auto"/>
      </w:pPr>
      <w:r>
        <w:separator/>
      </w:r>
    </w:p>
  </w:footnote>
  <w:footnote w:type="continuationSeparator" w:id="0">
    <w:p w14:paraId="7E7D9B6D" w14:textId="77777777" w:rsidR="00C52E3F" w:rsidRDefault="00C52E3F" w:rsidP="00C8393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6D7973" w14:textId="77777777" w:rsidR="001F4B98" w:rsidRDefault="00000000">
    <w:pPr>
      <w:spacing w:after="0" w:line="259" w:lineRule="auto"/>
      <w:ind w:left="0" w:right="350" w:firstLine="0"/>
      <w:jc w:val="center"/>
    </w:pPr>
    <w:r>
      <w:rPr>
        <w:rFonts w:ascii="Calibri" w:eastAsia="Calibri" w:hAnsi="Calibri" w:cs="Calibri"/>
      </w:rPr>
      <w:t xml:space="preserve"> </w:t>
    </w:r>
  </w:p>
  <w:p w14:paraId="47D8D4E5" w14:textId="77777777" w:rsidR="001F4B98" w:rsidRDefault="00000000">
    <w:pPr>
      <w:spacing w:after="6" w:line="259" w:lineRule="auto"/>
      <w:ind w:left="798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</w:t>
    </w:r>
    <w:r>
      <w:rPr>
        <w:bdr w:val="single" w:sz="8" w:space="0" w:color="000000"/>
      </w:rPr>
      <w:t xml:space="preserve"> IČO:47536501</w:t>
    </w:r>
    <w:r>
      <w:t xml:space="preserve">   </w:t>
    </w:r>
    <w:r>
      <w:rPr>
        <w:bdr w:val="single" w:sz="8" w:space="0" w:color="000000"/>
      </w:rPr>
      <w:t xml:space="preserve"> DIČ:2024018920 </w:t>
    </w:r>
    <w:r>
      <w:t xml:space="preserve"> </w:t>
    </w:r>
  </w:p>
  <w:p w14:paraId="646C1DCC" w14:textId="77777777" w:rsidR="001F4B98" w:rsidRDefault="00000000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22BFF553" w14:textId="77777777" w:rsidR="001F4B98" w:rsidRDefault="00000000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10581E" w14:textId="77777777" w:rsidR="001F4B98" w:rsidRDefault="00000000">
    <w:pPr>
      <w:spacing w:after="0" w:line="259" w:lineRule="auto"/>
      <w:ind w:left="0" w:right="350" w:firstLine="0"/>
      <w:jc w:val="center"/>
    </w:pPr>
    <w:r>
      <w:rPr>
        <w:rFonts w:ascii="Calibri" w:eastAsia="Calibri" w:hAnsi="Calibri" w:cs="Calibri"/>
      </w:rPr>
      <w:t xml:space="preserve"> </w:t>
    </w:r>
  </w:p>
  <w:p w14:paraId="54116D5C" w14:textId="51EE00F6" w:rsidR="001F4B98" w:rsidRDefault="00000000">
    <w:pPr>
      <w:spacing w:after="6" w:line="259" w:lineRule="auto"/>
      <w:ind w:left="798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</w:t>
    </w:r>
    <w:r>
      <w:rPr>
        <w:bdr w:val="single" w:sz="8" w:space="0" w:color="000000"/>
      </w:rPr>
      <w:t xml:space="preserve"> IČO:</w:t>
    </w:r>
    <w:r w:rsidR="00C83934">
      <w:rPr>
        <w:bdr w:val="single" w:sz="8" w:space="0" w:color="000000"/>
      </w:rPr>
      <w:t>47536501</w:t>
    </w:r>
    <w:r>
      <w:t xml:space="preserve">   </w:t>
    </w:r>
    <w:r>
      <w:rPr>
        <w:bdr w:val="single" w:sz="8" w:space="0" w:color="000000"/>
      </w:rPr>
      <w:t xml:space="preserve"> DIČ:</w:t>
    </w:r>
    <w:r w:rsidR="00C83934">
      <w:rPr>
        <w:bdr w:val="single" w:sz="8" w:space="0" w:color="000000"/>
      </w:rPr>
      <w:t>2024018920</w:t>
    </w:r>
    <w:r>
      <w:rPr>
        <w:bdr w:val="single" w:sz="8" w:space="0" w:color="000000"/>
      </w:rPr>
      <w:t xml:space="preserve"> </w:t>
    </w:r>
    <w:r>
      <w:t xml:space="preserve"> </w:t>
    </w:r>
  </w:p>
  <w:p w14:paraId="3B9D4301" w14:textId="77777777" w:rsidR="001F4B98" w:rsidRDefault="00000000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1B205C60" w14:textId="77777777" w:rsidR="001F4B98" w:rsidRDefault="00000000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71970F" w14:textId="77777777" w:rsidR="001F4B98" w:rsidRDefault="00000000">
    <w:pPr>
      <w:spacing w:after="0" w:line="259" w:lineRule="auto"/>
      <w:ind w:left="0" w:right="350" w:firstLine="0"/>
      <w:jc w:val="center"/>
    </w:pPr>
    <w:r>
      <w:rPr>
        <w:rFonts w:ascii="Calibri" w:eastAsia="Calibri" w:hAnsi="Calibri" w:cs="Calibri"/>
      </w:rPr>
      <w:t xml:space="preserve"> </w:t>
    </w:r>
  </w:p>
  <w:p w14:paraId="37BCDC3D" w14:textId="77777777" w:rsidR="001F4B98" w:rsidRDefault="00000000">
    <w:pPr>
      <w:spacing w:after="6" w:line="259" w:lineRule="auto"/>
      <w:ind w:left="798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</w:t>
    </w:r>
    <w:r>
      <w:rPr>
        <w:bdr w:val="single" w:sz="8" w:space="0" w:color="000000"/>
      </w:rPr>
      <w:t xml:space="preserve"> IČO:47536501</w:t>
    </w:r>
    <w:r>
      <w:t xml:space="preserve">   </w:t>
    </w:r>
    <w:r>
      <w:rPr>
        <w:bdr w:val="single" w:sz="8" w:space="0" w:color="000000"/>
      </w:rPr>
      <w:t xml:space="preserve"> DIČ:2024018920 </w:t>
    </w:r>
    <w:r>
      <w:t xml:space="preserve"> </w:t>
    </w:r>
  </w:p>
  <w:p w14:paraId="6359D611" w14:textId="77777777" w:rsidR="001F4B98" w:rsidRDefault="00000000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08763614" w14:textId="77777777" w:rsidR="001F4B98" w:rsidRDefault="00000000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9D34CC"/>
    <w:multiLevelType w:val="hybridMultilevel"/>
    <w:tmpl w:val="6DE66810"/>
    <w:lvl w:ilvl="0" w:tplc="AD60C6B0">
      <w:start w:val="3"/>
      <w:numFmt w:val="decimal"/>
      <w:lvlText w:val="%1."/>
      <w:lvlJc w:val="left"/>
      <w:pPr>
        <w:ind w:left="3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7A09A36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8BCB130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64A1722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2D6DB48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7DC5E4E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918E010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89823CC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2608FBA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EF13D8B"/>
    <w:multiLevelType w:val="hybridMultilevel"/>
    <w:tmpl w:val="77B85D54"/>
    <w:lvl w:ilvl="0" w:tplc="E0C0C05C">
      <w:start w:val="1"/>
      <w:numFmt w:val="decimal"/>
      <w:lvlText w:val="%1."/>
      <w:lvlJc w:val="left"/>
      <w:pPr>
        <w:ind w:left="3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8B87D8A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364DF7A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5BC3B9E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FE0D8CC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72E8778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DD450E2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1080D84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20097D0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6E421E8"/>
    <w:multiLevelType w:val="hybridMultilevel"/>
    <w:tmpl w:val="1556DF14"/>
    <w:lvl w:ilvl="0" w:tplc="B7548AE0">
      <w:start w:val="1"/>
      <w:numFmt w:val="decimal"/>
      <w:lvlText w:val="%1."/>
      <w:lvlJc w:val="left"/>
      <w:pPr>
        <w:ind w:left="2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F1EA03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2C2C40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2D0FA8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8BE294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BF2A7D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9D2AA2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E8E44E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BF2D74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F101605"/>
    <w:multiLevelType w:val="hybridMultilevel"/>
    <w:tmpl w:val="C9AC3E88"/>
    <w:lvl w:ilvl="0" w:tplc="63DEAE66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344129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85C6FB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26AF36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FE83B2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44242D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D16C45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14627F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5EEC00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46E16FAD"/>
    <w:multiLevelType w:val="hybridMultilevel"/>
    <w:tmpl w:val="0FDCD7E0"/>
    <w:lvl w:ilvl="0" w:tplc="2DA6A5C4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880CE92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B6AD136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45E7830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4528584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7AE0C0E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F36FC6A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88F87E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8243B6E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655E13FF"/>
    <w:multiLevelType w:val="hybridMultilevel"/>
    <w:tmpl w:val="8410CF84"/>
    <w:lvl w:ilvl="0" w:tplc="98B61A1C">
      <w:start w:val="1"/>
      <w:numFmt w:val="bullet"/>
      <w:lvlText w:val="-"/>
      <w:lvlJc w:val="left"/>
      <w:pPr>
        <w:ind w:left="21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26CD6A0">
      <w:start w:val="1"/>
      <w:numFmt w:val="bullet"/>
      <w:lvlText w:val="o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5D87F24">
      <w:start w:val="1"/>
      <w:numFmt w:val="bullet"/>
      <w:lvlText w:val="▪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2C4F69A">
      <w:start w:val="1"/>
      <w:numFmt w:val="bullet"/>
      <w:lvlText w:val="•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1E4B6DC">
      <w:start w:val="1"/>
      <w:numFmt w:val="bullet"/>
      <w:lvlText w:val="o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B32E74C">
      <w:start w:val="1"/>
      <w:numFmt w:val="bullet"/>
      <w:lvlText w:val="▪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B141F78">
      <w:start w:val="1"/>
      <w:numFmt w:val="bullet"/>
      <w:lvlText w:val="•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C8AF968">
      <w:start w:val="1"/>
      <w:numFmt w:val="bullet"/>
      <w:lvlText w:val="o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AC6F388">
      <w:start w:val="1"/>
      <w:numFmt w:val="bullet"/>
      <w:lvlText w:val="▪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6F5E3957"/>
    <w:multiLevelType w:val="hybridMultilevel"/>
    <w:tmpl w:val="050AC6BC"/>
    <w:lvl w:ilvl="0" w:tplc="C63C8084">
      <w:start w:val="1"/>
      <w:numFmt w:val="decimal"/>
      <w:lvlText w:val="%1."/>
      <w:lvlJc w:val="left"/>
      <w:pPr>
        <w:ind w:left="2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5441DD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844B19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19E1FD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402D78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73C037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3F88CD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9E2860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7668D9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825170989">
    <w:abstractNumId w:val="2"/>
  </w:num>
  <w:num w:numId="2" w16cid:durableId="797070283">
    <w:abstractNumId w:val="6"/>
  </w:num>
  <w:num w:numId="3" w16cid:durableId="1714647725">
    <w:abstractNumId w:val="1"/>
  </w:num>
  <w:num w:numId="4" w16cid:durableId="437482854">
    <w:abstractNumId w:val="5"/>
  </w:num>
  <w:num w:numId="5" w16cid:durableId="550381307">
    <w:abstractNumId w:val="0"/>
  </w:num>
  <w:num w:numId="6" w16cid:durableId="917255457">
    <w:abstractNumId w:val="4"/>
  </w:num>
  <w:num w:numId="7" w16cid:durableId="194291167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3934"/>
    <w:rsid w:val="00572EA4"/>
    <w:rsid w:val="00C52E3F"/>
    <w:rsid w:val="00C839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0E9F46"/>
  <w15:chartTrackingRefBased/>
  <w15:docId w15:val="{7AC92E44-CCDD-4275-A0E6-50BC8A56EE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83934"/>
    <w:pPr>
      <w:spacing w:after="4" w:line="250" w:lineRule="auto"/>
      <w:ind w:left="10" w:hanging="10"/>
      <w:jc w:val="both"/>
    </w:pPr>
    <w:rPr>
      <w:rFonts w:ascii="Arial" w:eastAsia="Arial" w:hAnsi="Arial" w:cs="Arial"/>
      <w:color w:val="000000"/>
      <w:kern w:val="0"/>
      <w:lang w:eastAsia="sk-SK"/>
      <w14:ligatures w14:val="none"/>
    </w:rPr>
  </w:style>
  <w:style w:type="paragraph" w:styleId="Nadpis1">
    <w:name w:val="heading 1"/>
    <w:next w:val="Normlny"/>
    <w:link w:val="Nadpis1Char"/>
    <w:uiPriority w:val="9"/>
    <w:qFormat/>
    <w:rsid w:val="00C83934"/>
    <w:pPr>
      <w:keepNext/>
      <w:keepLines/>
      <w:spacing w:after="0"/>
      <w:ind w:left="10" w:right="838" w:hanging="10"/>
      <w:jc w:val="center"/>
      <w:outlineLvl w:val="0"/>
    </w:pPr>
    <w:rPr>
      <w:rFonts w:ascii="Arial" w:eastAsia="Arial" w:hAnsi="Arial" w:cs="Arial"/>
      <w:b/>
      <w:color w:val="000000"/>
      <w:kern w:val="0"/>
      <w:lang w:eastAsia="sk-SK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83934"/>
    <w:rPr>
      <w:rFonts w:ascii="Arial" w:eastAsia="Arial" w:hAnsi="Arial" w:cs="Arial"/>
      <w:b/>
      <w:color w:val="000000"/>
      <w:kern w:val="0"/>
      <w:lang w:eastAsia="sk-SK"/>
      <w14:ligatures w14:val="none"/>
    </w:rPr>
  </w:style>
  <w:style w:type="table" w:customStyle="1" w:styleId="TableGrid">
    <w:name w:val="TableGrid"/>
    <w:rsid w:val="00C83934"/>
    <w:pPr>
      <w:spacing w:after="0" w:line="240" w:lineRule="auto"/>
    </w:pPr>
    <w:rPr>
      <w:rFonts w:eastAsiaTheme="minorEastAsia"/>
      <w:kern w:val="0"/>
      <w:lang w:eastAsia="sk-SK"/>
      <w14:ligatures w14:val="none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1005</Words>
  <Characters>5730</Characters>
  <Application>Microsoft Office Word</Application>
  <DocSecurity>0</DocSecurity>
  <Lines>47</Lines>
  <Paragraphs>13</Paragraphs>
  <ScaleCrop>false</ScaleCrop>
  <Company/>
  <LinksUpToDate>false</LinksUpToDate>
  <CharactersWithSpaces>6722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Win11</dc:creator>
  <cp:keywords/>
  <dc:description/>
  <cp:lastModifiedBy>Win11</cp:lastModifiedBy>
  <cp:revision>1</cp:revision>
  <dcterms:created xsi:type="dcterms:W3CDTF">2023-06-27T07:23:00Z</dcterms:created>
  <dcterms:modified xsi:type="dcterms:W3CDTF">2023-06-27T07:26:00Z</dcterms:modified>
</cp:coreProperties>
</file>