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878" w:type="dxa"/>
        <w:jc w:val="left"/>
        <w:tblInd w:w="-45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361"/>
        <w:gridCol w:w="308"/>
        <w:gridCol w:w="512"/>
        <w:gridCol w:w="308"/>
        <w:gridCol w:w="293"/>
        <w:gridCol w:w="292"/>
        <w:gridCol w:w="294"/>
        <w:gridCol w:w="293"/>
        <w:gridCol w:w="292"/>
        <w:gridCol w:w="293"/>
        <w:gridCol w:w="292"/>
        <w:gridCol w:w="293"/>
        <w:gridCol w:w="308"/>
        <w:gridCol w:w="503"/>
        <w:gridCol w:w="308"/>
        <w:gridCol w:w="292"/>
        <w:gridCol w:w="293"/>
        <w:gridCol w:w="294"/>
        <w:gridCol w:w="292"/>
        <w:gridCol w:w="293"/>
        <w:gridCol w:w="293"/>
        <w:gridCol w:w="292"/>
        <w:gridCol w:w="294"/>
        <w:gridCol w:w="292"/>
        <w:gridCol w:w="291"/>
      </w:tblGrid>
      <w:tr>
        <w:trPr>
          <w:trHeight w:val="298" w:hRule="atLeast"/>
        </w:trPr>
        <w:tc>
          <w:tcPr>
            <w:tcW w:w="2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Poznámky Úč Múj 3-01</w:t>
            </w:r>
          </w:p>
        </w:tc>
        <w:tc>
          <w:tcPr>
            <w:tcW w:w="3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</w:r>
          </w:p>
        </w:tc>
        <w:tc>
          <w:tcPr>
            <w:tcW w:w="512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</w:r>
          </w:p>
        </w:tc>
        <w:tc>
          <w:tcPr>
            <w:tcW w:w="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3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</w:r>
          </w:p>
        </w:tc>
        <w:tc>
          <w:tcPr>
            <w:tcW w:w="503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8" w:type="dxa"/>
            <w:tcBorders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</w:r>
          </w:p>
        </w:tc>
        <w:tc>
          <w:tcPr>
            <w:tcW w:w="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9</w:t>
            </w:r>
          </w:p>
        </w:tc>
      </w:tr>
    </w:tbl>
    <w:p>
      <w:pPr>
        <w:pStyle w:val="Normal"/>
        <w:rPr/>
      </w:pPr>
      <w:r>
        <w:rPr/>
      </w:r>
    </w:p>
    <w:p>
      <w:pPr>
        <w:pStyle w:val="Default"/>
        <w:rPr/>
      </w:pPr>
      <w:r>
        <w:rPr/>
      </w:r>
    </w:p>
    <w:p>
      <w:pPr>
        <w:pStyle w:val="Default"/>
        <w:rPr>
          <w:sz w:val="23"/>
          <w:szCs w:val="23"/>
        </w:rPr>
      </w:pPr>
      <w:r>
        <w:rPr/>
        <w:t xml:space="preserve"> </w:t>
      </w:r>
      <w:r>
        <w:rPr>
          <w:sz w:val="23"/>
          <w:szCs w:val="23"/>
        </w:rPr>
        <w:t xml:space="preserve">Čl. I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KRIS  s. r. o. , Rozkvet 2051/105, 017 01 Považská Bystrica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Priemerný prepočítaný počet zamestnancov – 2 konatelia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- účtovná závierka zostavená - účtovná jednotka bude nepretržite pokračovať vo svojej činnosti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v cudzej mene sa prepočítajú referenčným kurzom na EUR určeným ECB deň predchádzajúci dňu účtovného prípadu.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>Drobné chyby minulých období sa zúčtovali z účtu 428110.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odpisy sa rovnajú daňovým odpisom.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  <w:r>
        <w:br w:type="page"/>
      </w:r>
    </w:p>
    <w:p>
      <w:pPr>
        <w:pStyle w:val="Default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Default" w:customStyle="1">
    <w:name w:val="Default"/>
    <w:qFormat/>
    <w:rsid w:val="00a47e2e"/>
    <w:pPr>
      <w:widowControl/>
      <w:bidi w:val="0"/>
      <w:spacing w:lineRule="auto" w:line="240" w:before="0" w:after="0"/>
      <w:jc w:val="left"/>
    </w:pPr>
    <w:rPr>
      <w:rFonts w:ascii="Arial" w:hAnsi="Arial" w:cs="Arial" w:eastAsia="Calibri"/>
      <w:color w:val="000000"/>
      <w:kern w:val="0"/>
      <w:sz w:val="24"/>
      <w:szCs w:val="24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LibreOffice/7.5.2.2$Windows_X86_64 LibreOffice_project/53bb9681a964705cf672590721dbc85eb4d0c3a2</Application>
  <AppVersion>15.0000</AppVersion>
  <Pages>2</Pages>
  <Words>196</Words>
  <Characters>1128</Characters>
  <CharactersWithSpaces>1303</CharactersWithSpaces>
  <Paragraphs>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2022-06-24T11:35:00Z</dcterms:created>
  <dc:creator>Hajkova</dc:creator>
  <dc:description/>
  <dc:language>sk-SK</dc:language>
  <cp:lastModifiedBy/>
  <dcterms:modified xsi:type="dcterms:W3CDTF">2023-06-30T21:29:01Z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