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B9E" w:rsidRPr="0017076C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  <w:r w:rsidRPr="0017076C">
        <w:rPr>
          <w:rFonts w:ascii="Arial" w:hAnsi="Arial" w:cs="Arial"/>
          <w:b/>
          <w:bCs/>
          <w:sz w:val="32"/>
          <w:szCs w:val="32"/>
        </w:rPr>
        <w:t>Uč PODV 3-01                      Uč PODV 3-01                                             IČO  50 956 761</w:t>
      </w:r>
    </w:p>
    <w:p w:rsidR="000C5B9E" w:rsidRPr="0017076C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  <w:r w:rsidRPr="0017076C"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                DIČ  2120535263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</w:p>
    <w:p w:rsidR="000C5B9E" w:rsidRPr="00001561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0C5B9E" w:rsidRPr="002C0632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                                    P O Z N Á M K Y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sz w:val="28"/>
          <w:szCs w:val="28"/>
        </w:rPr>
        <w:t xml:space="preserve">                               k  účtovnej závierke </w:t>
      </w:r>
      <w:r>
        <w:rPr>
          <w:rFonts w:ascii="Arial" w:hAnsi="Arial" w:cs="Arial"/>
          <w:b/>
          <w:bCs/>
          <w:sz w:val="32"/>
          <w:szCs w:val="32"/>
        </w:rPr>
        <w:t>k 31.12.2022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                                      skrátená forma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Účtovná jednotka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..........................................................................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/obchodné meno/     GLIMPEX s.r.o. Račianska 88B,  Bratislava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Zostavené dňa: 24.06.2023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Názov subjektu                               </w:t>
      </w:r>
      <w:r>
        <w:rPr>
          <w:rFonts w:ascii="Arial" w:hAnsi="Arial" w:cs="Arial"/>
          <w:sz w:val="26"/>
          <w:szCs w:val="26"/>
        </w:rPr>
        <w:t>GLIMPEX s. r.o.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Adresa subjektu</w:t>
      </w:r>
      <w:r>
        <w:rPr>
          <w:rFonts w:ascii="Arial" w:hAnsi="Arial" w:cs="Arial"/>
          <w:sz w:val="26"/>
          <w:szCs w:val="26"/>
        </w:rPr>
        <w:t>:                             Račianska 88, 831 02 Bratislava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Konateľ spoločnosti</w:t>
      </w:r>
      <w:r>
        <w:rPr>
          <w:rFonts w:ascii="Arial" w:hAnsi="Arial" w:cs="Arial"/>
          <w:sz w:val="26"/>
          <w:szCs w:val="26"/>
        </w:rPr>
        <w:t xml:space="preserve">                        Omar </w:t>
      </w:r>
      <w:proofErr w:type="spellStart"/>
      <w:r>
        <w:rPr>
          <w:rFonts w:ascii="Arial" w:hAnsi="Arial" w:cs="Arial"/>
          <w:sz w:val="26"/>
          <w:szCs w:val="26"/>
        </w:rPr>
        <w:t>Gil</w:t>
      </w:r>
      <w:proofErr w:type="spellEnd"/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Segovia</w:t>
      </w:r>
      <w:proofErr w:type="spellEnd"/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 w:rsidRPr="00BE4A79">
        <w:rPr>
          <w:rFonts w:ascii="Arial" w:hAnsi="Arial" w:cs="Arial"/>
          <w:b/>
          <w:sz w:val="26"/>
          <w:szCs w:val="26"/>
        </w:rPr>
        <w:t>Konateľ spoločnosti</w:t>
      </w:r>
      <w:r>
        <w:rPr>
          <w:rFonts w:ascii="Arial" w:hAnsi="Arial" w:cs="Arial"/>
          <w:sz w:val="26"/>
          <w:szCs w:val="26"/>
        </w:rPr>
        <w:t xml:space="preserve">:                       Ing. Antonín </w:t>
      </w:r>
      <w:proofErr w:type="spellStart"/>
      <w:r>
        <w:rPr>
          <w:rFonts w:ascii="Arial" w:hAnsi="Arial" w:cs="Arial"/>
          <w:sz w:val="26"/>
          <w:szCs w:val="26"/>
        </w:rPr>
        <w:t>Stoják</w:t>
      </w:r>
      <w:proofErr w:type="spellEnd"/>
      <w:r>
        <w:rPr>
          <w:rFonts w:ascii="Arial" w:hAnsi="Arial" w:cs="Arial"/>
          <w:sz w:val="26"/>
          <w:szCs w:val="26"/>
        </w:rPr>
        <w:t xml:space="preserve">            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 w:rsidRPr="001373A2">
        <w:rPr>
          <w:rFonts w:ascii="Arial" w:hAnsi="Arial" w:cs="Arial"/>
          <w:b/>
          <w:bCs/>
          <w:sz w:val="26"/>
          <w:szCs w:val="26"/>
        </w:rPr>
        <w:t>Z</w:t>
      </w:r>
      <w:r>
        <w:rPr>
          <w:rFonts w:ascii="Arial" w:hAnsi="Arial" w:cs="Arial"/>
          <w:b/>
          <w:bCs/>
          <w:sz w:val="26"/>
          <w:szCs w:val="26"/>
        </w:rPr>
        <w:t xml:space="preserve">ákladné imanie:                            </w:t>
      </w:r>
      <w:r>
        <w:rPr>
          <w:rFonts w:ascii="Arial" w:hAnsi="Arial" w:cs="Arial"/>
          <w:sz w:val="26"/>
          <w:szCs w:val="26"/>
        </w:rPr>
        <w:t xml:space="preserve">   5 000 €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Dátum vzniku</w:t>
      </w:r>
      <w:r>
        <w:rPr>
          <w:rFonts w:ascii="Arial" w:hAnsi="Arial" w:cs="Arial"/>
          <w:sz w:val="26"/>
          <w:szCs w:val="26"/>
        </w:rPr>
        <w:t>:                                   17.06.2017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Popis hospodárskej činnosti: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  kúpa tovaru na účely jeho predaja konečnému spotrebiteľovi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/maloobchod/ alebo na účely jeho predaja iným prevádzkovateľom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živnosti / veľkoobchod/ v rozsahu voľnej živnosti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sprostredkovateľská činnosť v oblasti obchodu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sprostredkovateľská činnosť v oblasti služieb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 činnosť podnikateľských, organizačných a ekonomických konzultácií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Hospodársky výsledok za rok 2022 </w:t>
      </w:r>
      <w:r>
        <w:rPr>
          <w:rFonts w:ascii="Arial" w:hAnsi="Arial" w:cs="Arial"/>
          <w:sz w:val="26"/>
          <w:szCs w:val="26"/>
        </w:rPr>
        <w:t>:0 €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Právny dôvod na zostavenie účtovnej závierky</w:t>
      </w:r>
      <w:r>
        <w:rPr>
          <w:rFonts w:ascii="Arial" w:hAnsi="Arial" w:cs="Arial"/>
          <w:sz w:val="26"/>
          <w:szCs w:val="26"/>
        </w:rPr>
        <w:t>:- k poslednému dňu účtovného obdobia /riadna/.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  <w:u w:val="single"/>
        </w:rPr>
      </w:pPr>
      <w:r>
        <w:rPr>
          <w:rFonts w:ascii="Arial" w:hAnsi="Arial" w:cs="Arial"/>
          <w:b/>
          <w:bCs/>
          <w:sz w:val="26"/>
          <w:szCs w:val="26"/>
        </w:rPr>
        <w:t xml:space="preserve">A/ </w:t>
      </w:r>
      <w:r>
        <w:rPr>
          <w:rFonts w:ascii="Arial" w:hAnsi="Arial" w:cs="Arial"/>
          <w:b/>
          <w:bCs/>
          <w:sz w:val="26"/>
          <w:szCs w:val="26"/>
          <w:u w:val="single"/>
        </w:rPr>
        <w:t>Všeobecné údaje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lastRenderedPageBreak/>
        <w:t>1. Spoločnosť nemá podiel na základnom imaní v iných spoločnostiach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----------------------------------------------------------------------------------------------------------Mzdové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521 -..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poist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524..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Zák. soc. </w:t>
      </w:r>
      <w:proofErr w:type="spellStart"/>
      <w:r>
        <w:rPr>
          <w:rFonts w:ascii="Arial" w:hAnsi="Arial" w:cs="Arial"/>
          <w:sz w:val="26"/>
          <w:szCs w:val="26"/>
        </w:rPr>
        <w:t>nákl</w:t>
      </w:r>
      <w:proofErr w:type="spellEnd"/>
      <w:r>
        <w:rPr>
          <w:rFonts w:ascii="Arial" w:hAnsi="Arial" w:cs="Arial"/>
          <w:sz w:val="26"/>
          <w:szCs w:val="26"/>
        </w:rPr>
        <w:t>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>527..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Osobné náklady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x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  <w:t xml:space="preserve">     0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 w:rsidRPr="00BE4A79">
        <w:rPr>
          <w:rFonts w:ascii="Arial" w:hAnsi="Arial" w:cs="Arial"/>
          <w:sz w:val="26"/>
          <w:szCs w:val="26"/>
        </w:rPr>
        <w:t>Účtovná jednotka neposkytovala v účtovnom období žiadne odmeny, preddavky, pôžičky a ostatné plnenia, príp. prísľuby plnenia v peňažnej ani v naturálnej forme štatutárnym zástupcom spoločnosti.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  <w:u w:val="single"/>
        </w:rPr>
      </w:pPr>
      <w:r>
        <w:rPr>
          <w:rFonts w:ascii="Arial" w:hAnsi="Arial" w:cs="Arial"/>
          <w:b/>
          <w:bCs/>
          <w:sz w:val="26"/>
          <w:szCs w:val="26"/>
        </w:rPr>
        <w:t xml:space="preserve">B/ </w:t>
      </w:r>
      <w:r>
        <w:rPr>
          <w:rFonts w:ascii="Arial" w:hAnsi="Arial" w:cs="Arial"/>
          <w:b/>
          <w:bCs/>
          <w:sz w:val="26"/>
          <w:szCs w:val="26"/>
          <w:u w:val="single"/>
        </w:rPr>
        <w:t xml:space="preserve">Informácie o účtovných metódach a všeobecných účtovných </w:t>
      </w:r>
    </w:p>
    <w:p w:rsidR="000C5B9E" w:rsidRDefault="000C5B9E" w:rsidP="000C5B9E">
      <w:pPr>
        <w:widowControl w:val="0"/>
        <w:tabs>
          <w:tab w:val="right" w:pos="9406"/>
        </w:tabs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  <w:u w:val="single"/>
        </w:rPr>
      </w:pPr>
      <w:r>
        <w:rPr>
          <w:rFonts w:ascii="Arial" w:hAnsi="Arial" w:cs="Arial"/>
          <w:b/>
          <w:bCs/>
          <w:sz w:val="26"/>
          <w:szCs w:val="26"/>
        </w:rPr>
        <w:t xml:space="preserve">    </w:t>
      </w:r>
      <w:r>
        <w:rPr>
          <w:rFonts w:ascii="Arial" w:hAnsi="Arial" w:cs="Arial"/>
          <w:b/>
          <w:bCs/>
          <w:sz w:val="26"/>
          <w:szCs w:val="26"/>
          <w:u w:val="single"/>
        </w:rPr>
        <w:t xml:space="preserve">zásadách         </w:t>
      </w:r>
      <w:r>
        <w:rPr>
          <w:rFonts w:ascii="Arial" w:hAnsi="Arial" w:cs="Arial"/>
          <w:b/>
          <w:bCs/>
          <w:sz w:val="26"/>
          <w:szCs w:val="26"/>
          <w:u w:val="single"/>
        </w:rPr>
        <w:tab/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  <w:u w:val="single"/>
        </w:rPr>
      </w:pPr>
      <w:r>
        <w:rPr>
          <w:rFonts w:ascii="Arial" w:hAnsi="Arial" w:cs="Arial"/>
          <w:sz w:val="26"/>
          <w:szCs w:val="26"/>
          <w:u w:val="single"/>
        </w:rPr>
        <w:t xml:space="preserve">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Účtovná jednotka, s ohľadom na utlmenú aktivitu, účtovala  len položky základného imania a náklady spojené so založením spoločnosti a služby.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  <w:u w:val="single"/>
        </w:rPr>
      </w:pPr>
      <w:r>
        <w:rPr>
          <w:rFonts w:ascii="Arial" w:hAnsi="Arial" w:cs="Arial"/>
          <w:b/>
          <w:bCs/>
          <w:sz w:val="26"/>
          <w:szCs w:val="26"/>
        </w:rPr>
        <w:t xml:space="preserve">C/ </w:t>
      </w:r>
      <w:r>
        <w:rPr>
          <w:rFonts w:ascii="Arial" w:hAnsi="Arial" w:cs="Arial"/>
          <w:b/>
          <w:bCs/>
          <w:sz w:val="26"/>
          <w:szCs w:val="26"/>
          <w:u w:val="single"/>
        </w:rPr>
        <w:t>Doplňujúce informácie k súvahe a výkazu ziskov a strát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  <w:u w:val="single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1. Účtovná jednotka v priebehu roka neobstarala cenné papiere, ani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majetkové účasti.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2. Výška základného imania spoločnosti k 31.12.2022 je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5 000 €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3. Údaje o pohľadávkach a záväzkoch v  € z 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obchod.styku</w:t>
      </w:r>
      <w:proofErr w:type="spellEnd"/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                    </w:t>
      </w:r>
      <w:r>
        <w:rPr>
          <w:rFonts w:ascii="Arial" w:hAnsi="Arial" w:cs="Arial"/>
          <w:b/>
          <w:bCs/>
          <w:sz w:val="26"/>
          <w:szCs w:val="26"/>
        </w:rPr>
        <w:t xml:space="preserve">  Do lehoty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Po lehote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splat</w:t>
      </w:r>
      <w:proofErr w:type="spellEnd"/>
      <w:r>
        <w:rPr>
          <w:rFonts w:ascii="Arial" w:hAnsi="Arial" w:cs="Arial"/>
          <w:b/>
          <w:bCs/>
          <w:sz w:val="26"/>
          <w:szCs w:val="26"/>
        </w:rPr>
        <w:t>.     Spolu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--------------------------------------------------------------------------------------------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                      300                           0            300</w:t>
      </w:r>
    </w:p>
    <w:p w:rsidR="000C5B9E" w:rsidRPr="0046012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Pohľadávky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zahr</w:t>
      </w:r>
      <w:proofErr w:type="spellEnd"/>
      <w:r w:rsidRPr="0046012E">
        <w:rPr>
          <w:rFonts w:ascii="Arial" w:hAnsi="Arial" w:cs="Arial"/>
          <w:b/>
          <w:bCs/>
          <w:sz w:val="26"/>
          <w:szCs w:val="26"/>
        </w:rPr>
        <w:t xml:space="preserve">.  </w:t>
      </w:r>
      <w:r>
        <w:rPr>
          <w:rFonts w:ascii="Arial" w:hAnsi="Arial" w:cs="Arial"/>
          <w:b/>
          <w:bCs/>
          <w:sz w:val="26"/>
          <w:szCs w:val="26"/>
        </w:rPr>
        <w:t xml:space="preserve"> </w:t>
      </w:r>
      <w:r w:rsidRPr="0046012E">
        <w:rPr>
          <w:rFonts w:ascii="Arial" w:hAnsi="Arial" w:cs="Arial"/>
          <w:b/>
          <w:bCs/>
          <w:sz w:val="26"/>
          <w:szCs w:val="26"/>
        </w:rPr>
        <w:t xml:space="preserve">     </w:t>
      </w:r>
      <w:r>
        <w:rPr>
          <w:rFonts w:ascii="Arial" w:hAnsi="Arial" w:cs="Arial"/>
          <w:b/>
          <w:bCs/>
          <w:sz w:val="26"/>
          <w:szCs w:val="26"/>
        </w:rPr>
        <w:t xml:space="preserve">            0                           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0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               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0</w:t>
      </w:r>
      <w:proofErr w:type="spellEnd"/>
    </w:p>
    <w:p w:rsidR="000C5B9E" w:rsidRPr="0046012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Záväzky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tuz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                              0                           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0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               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0</w:t>
      </w:r>
      <w:proofErr w:type="spellEnd"/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Záväzky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zahr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.                           0                       </w:t>
      </w:r>
      <w:r>
        <w:rPr>
          <w:rFonts w:ascii="Arial" w:hAnsi="Arial" w:cs="Arial"/>
          <w:sz w:val="26"/>
          <w:szCs w:val="26"/>
        </w:rPr>
        <w:t xml:space="preserve">     </w:t>
      </w:r>
      <w:proofErr w:type="spellStart"/>
      <w:r>
        <w:rPr>
          <w:rFonts w:ascii="Arial" w:hAnsi="Arial" w:cs="Arial"/>
          <w:sz w:val="26"/>
          <w:szCs w:val="26"/>
        </w:rPr>
        <w:t>0</w:t>
      </w:r>
      <w:proofErr w:type="spellEnd"/>
      <w:r>
        <w:rPr>
          <w:rFonts w:ascii="Arial" w:hAnsi="Arial" w:cs="Arial"/>
          <w:sz w:val="26"/>
          <w:szCs w:val="26"/>
        </w:rPr>
        <w:t xml:space="preserve">                </w:t>
      </w:r>
      <w:proofErr w:type="spellStart"/>
      <w:r>
        <w:rPr>
          <w:rFonts w:ascii="Arial" w:hAnsi="Arial" w:cs="Arial"/>
          <w:sz w:val="26"/>
          <w:szCs w:val="26"/>
        </w:rPr>
        <w:t>0</w:t>
      </w:r>
      <w:proofErr w:type="spellEnd"/>
      <w:r>
        <w:rPr>
          <w:rFonts w:ascii="Arial" w:hAnsi="Arial" w:cs="Arial"/>
          <w:sz w:val="26"/>
          <w:szCs w:val="26"/>
        </w:rPr>
        <w:t xml:space="preserve">   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5. </w:t>
      </w:r>
      <w:r>
        <w:rPr>
          <w:rFonts w:ascii="Arial" w:hAnsi="Arial" w:cs="Arial"/>
          <w:b/>
          <w:bCs/>
          <w:sz w:val="26"/>
          <w:szCs w:val="26"/>
        </w:rPr>
        <w:t>Opis základného imania: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     Hodnota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Základné imanie celkom                              5 000 €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Základné imanie splatené                            5 000 €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Zmena zákl. imania -nezapísané v OR                 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Vlastné imanie                                               3995 €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6. </w:t>
      </w:r>
      <w:r>
        <w:rPr>
          <w:rFonts w:ascii="Arial" w:hAnsi="Arial" w:cs="Arial"/>
          <w:b/>
          <w:bCs/>
          <w:sz w:val="26"/>
          <w:szCs w:val="26"/>
        </w:rPr>
        <w:t>Rozdelenie účtovného zisku z predchádzajúceho účtovného obdobia: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Hodnota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Účtovný zisk                                                  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Prídel do zák. </w:t>
      </w:r>
      <w:proofErr w:type="spellStart"/>
      <w:r>
        <w:rPr>
          <w:rFonts w:ascii="Arial" w:hAnsi="Arial" w:cs="Arial"/>
          <w:sz w:val="26"/>
          <w:szCs w:val="26"/>
        </w:rPr>
        <w:t>rezerv.fondu</w:t>
      </w:r>
      <w:proofErr w:type="spellEnd"/>
      <w:r>
        <w:rPr>
          <w:rFonts w:ascii="Arial" w:hAnsi="Arial" w:cs="Arial"/>
          <w:sz w:val="26"/>
          <w:szCs w:val="26"/>
        </w:rPr>
        <w:t xml:space="preserve">                            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na zvýšenie ZI                                     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štatutárnych fondov                        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Prídel do ostatných fondov                            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Dividendy                                                       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Nerozdelený zisk MR                          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Vyrovnanie straty                                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Iné rozdelenie zisku                                       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7. </w:t>
      </w:r>
      <w:r>
        <w:rPr>
          <w:rFonts w:ascii="Arial" w:hAnsi="Arial" w:cs="Arial"/>
          <w:b/>
          <w:bCs/>
          <w:sz w:val="26"/>
          <w:szCs w:val="26"/>
        </w:rPr>
        <w:t>Daň z príjmov za bežné účtovné obdobie: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Text                                                            Hodnota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Daň z príjmov z bež. čin. splatná                     0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Daň z príjmov z </w:t>
      </w:r>
      <w:proofErr w:type="spellStart"/>
      <w:r>
        <w:rPr>
          <w:rFonts w:ascii="Arial" w:hAnsi="Arial" w:cs="Arial"/>
          <w:sz w:val="26"/>
          <w:szCs w:val="26"/>
        </w:rPr>
        <w:t>mim</w:t>
      </w:r>
      <w:proofErr w:type="spellEnd"/>
      <w:r>
        <w:rPr>
          <w:rFonts w:ascii="Arial" w:hAnsi="Arial" w:cs="Arial"/>
          <w:sz w:val="26"/>
          <w:szCs w:val="26"/>
        </w:rPr>
        <w:t>. čin. splatná                    0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Daň z príjmov z bež. čin. odložená                 0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Daň z príjmov z </w:t>
      </w:r>
      <w:proofErr w:type="spellStart"/>
      <w:r>
        <w:rPr>
          <w:rFonts w:ascii="Arial" w:hAnsi="Arial" w:cs="Arial"/>
          <w:sz w:val="26"/>
          <w:szCs w:val="26"/>
        </w:rPr>
        <w:t>mim</w:t>
      </w:r>
      <w:proofErr w:type="spellEnd"/>
      <w:r>
        <w:rPr>
          <w:rFonts w:ascii="Arial" w:hAnsi="Arial" w:cs="Arial"/>
          <w:sz w:val="26"/>
          <w:szCs w:val="26"/>
        </w:rPr>
        <w:t>. čin. odložená                0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8. </w:t>
      </w:r>
      <w:r>
        <w:rPr>
          <w:rFonts w:ascii="Arial" w:hAnsi="Arial" w:cs="Arial"/>
          <w:b/>
          <w:bCs/>
          <w:sz w:val="26"/>
          <w:szCs w:val="26"/>
        </w:rPr>
        <w:t xml:space="preserve">Výnosy z bežnej činnosti podľa hlavných činností v členení na tuzemsko a zahraničie: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Výnosy z bežnej činnosti                   tuzemsko     </w:t>
      </w:r>
      <w:proofErr w:type="spellStart"/>
      <w:r>
        <w:rPr>
          <w:rFonts w:ascii="Arial" w:hAnsi="Arial" w:cs="Arial"/>
          <w:sz w:val="26"/>
          <w:szCs w:val="26"/>
        </w:rPr>
        <w:t>zahraničnie</w:t>
      </w:r>
      <w:proofErr w:type="spellEnd"/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</w:t>
      </w:r>
      <w:proofErr w:type="spellStart"/>
      <w:r>
        <w:rPr>
          <w:rFonts w:ascii="Arial" w:hAnsi="Arial" w:cs="Arial"/>
          <w:sz w:val="26"/>
          <w:szCs w:val="26"/>
        </w:rPr>
        <w:t>vlast</w:t>
      </w:r>
      <w:proofErr w:type="spellEnd"/>
      <w:r>
        <w:rPr>
          <w:rFonts w:ascii="Arial" w:hAnsi="Arial" w:cs="Arial"/>
          <w:sz w:val="26"/>
          <w:szCs w:val="26"/>
        </w:rPr>
        <w:t xml:space="preserve">. výrobkov  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služieb                 </w:t>
      </w:r>
      <w:proofErr w:type="spellStart"/>
      <w:r>
        <w:rPr>
          <w:rFonts w:ascii="Arial" w:hAnsi="Arial" w:cs="Arial"/>
          <w:sz w:val="26"/>
          <w:szCs w:val="26"/>
        </w:rPr>
        <w:t>spoločnosť.yykonávala</w:t>
      </w:r>
      <w:proofErr w:type="spellEnd"/>
      <w:r>
        <w:rPr>
          <w:rFonts w:ascii="Arial" w:hAnsi="Arial" w:cs="Arial"/>
          <w:sz w:val="26"/>
          <w:szCs w:val="26"/>
        </w:rPr>
        <w:t xml:space="preserve"> len marketingovú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 predaja tovaru                   činnosť                                 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Tržby z predaja majetku             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9. </w:t>
      </w:r>
      <w:r>
        <w:rPr>
          <w:rFonts w:ascii="Arial" w:hAnsi="Arial" w:cs="Arial"/>
          <w:b/>
          <w:bCs/>
          <w:sz w:val="26"/>
          <w:szCs w:val="26"/>
        </w:rPr>
        <w:t>Náklady spojené s bežnou činnosťou: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--------------------------------------------------------------------------------------------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Text                                                     Hodnota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lastRenderedPageBreak/>
        <w:t>--------------------------------------------------------------------------------------------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Náklady vynaložené na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obstaranie tovaru /504/              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Spotreba materiálu, energie,    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Služby                                                0 E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Fin. náklady                                        0  €                                   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Dane a poplatky                                 0   €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10. </w:t>
      </w:r>
      <w:r>
        <w:rPr>
          <w:rFonts w:ascii="Arial" w:hAnsi="Arial" w:cs="Arial"/>
          <w:b/>
          <w:bCs/>
          <w:sz w:val="26"/>
          <w:szCs w:val="26"/>
        </w:rPr>
        <w:t>Hospodársky výsledok k 31.12.2022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Spoločnosť GLIMPEX s.r.o., s ohľadom na neriešiteľné aktivity s našimi obchodnými partnermi v dôsledku  pandémie a sankciami  </w:t>
      </w:r>
      <w:proofErr w:type="spellStart"/>
      <w:r>
        <w:rPr>
          <w:rFonts w:ascii="Arial" w:hAnsi="Arial" w:cs="Arial"/>
          <w:sz w:val="26"/>
          <w:szCs w:val="26"/>
        </w:rPr>
        <w:t>vyplyvajúcimi</w:t>
      </w:r>
      <w:proofErr w:type="spellEnd"/>
      <w:r>
        <w:rPr>
          <w:rFonts w:ascii="Arial" w:hAnsi="Arial" w:cs="Arial"/>
          <w:sz w:val="26"/>
          <w:szCs w:val="26"/>
        </w:rPr>
        <w:t xml:space="preserve">  z následkov  vojny na Ukrajine   sme boli nútení prakticky utlmiť  činnosti 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 roku 2022. 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.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 Bratislave 24.06.2023</w:t>
      </w: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C5B9E" w:rsidRDefault="000C5B9E" w:rsidP="000C5B9E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:rsidR="000223F8" w:rsidRDefault="000223F8">
      <w:bookmarkStart w:id="0" w:name="_GoBack"/>
      <w:bookmarkEnd w:id="0"/>
    </w:p>
    <w:sectPr w:rsidR="000223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B9E"/>
    <w:rsid w:val="000223F8"/>
    <w:rsid w:val="000C5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5B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5B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991</Words>
  <Characters>5654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</cp:revision>
  <dcterms:created xsi:type="dcterms:W3CDTF">2023-06-25T13:04:00Z</dcterms:created>
  <dcterms:modified xsi:type="dcterms:W3CDTF">2023-06-25T13:11:00Z</dcterms:modified>
</cp:coreProperties>
</file>