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1416" w:firstLine="0"/>
        <w:jc w:val="center"/>
        <w:rPr/>
      </w:pPr>
      <w:r w:rsidDel="00000000" w:rsidR="00000000" w:rsidRPr="00000000">
        <w:rPr>
          <w:b w:val="1"/>
          <w:sz w:val="36"/>
          <w:szCs w:val="36"/>
          <w:u w:val="single"/>
          <w:rtl w:val="0"/>
        </w:rPr>
        <w:t xml:space="preserve">Odborné dielne 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8.466026902886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308.4660269028877"/>
        <w:gridCol w:w="1657.0000000000002"/>
        <w:gridCol w:w="6113"/>
        <w:tblGridChange w:id="0">
          <w:tblGrid>
            <w:gridCol w:w="1308.4660269028877"/>
            <w:gridCol w:w="1657.0000000000002"/>
            <w:gridCol w:w="6113"/>
          </w:tblGrid>
        </w:tblGridChange>
      </w:tblGrid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Rozvážne vzťahy v dobe krízy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Akáša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3.2.2022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Žena - Kvet života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24.2.2022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Žena: Sila nehy s koreňmi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Oheň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19.3.2022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Tajomstvá a mágia včiel (1.deň) skupina 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25.3.2022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27.3.2022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ŽENA: sila bojovníčky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25.3.2022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27.3.2022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Vzduch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26.3.2022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Hlaso-Zvuko-Hry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27.3.2022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PRIAMA CESTA - Vzťahy Môjho Života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31.3.2022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Galanta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Žilina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10.4.2022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Cesta Vedomého Muža Strach – Odvaha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9.4.2022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Úvod (1.deň) skupina B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9.4.2022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Pokojné plávanie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11.4.2022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 JA – 11-týždňový PONDELKOVÝ a UTORKOVÝ meditačný ONLINE kurz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22.4.2022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Košice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26.4.2022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Trnava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 JA: SILA LÁSKY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Voda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30.4.2022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Včelí vosk a propolis (2.deň)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Banská Bystrica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10.5.2022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Liptovský Mikuláš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11.5.2022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Spravodlivé vzťahy v časoch krízy - Nové Zámky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15.5.2022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ŽENA: sila milenky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13.5.2022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15.5.2022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Cesta Vedomého Muža Láska - Vzťahy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13.5.2022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Závislosti na vzorcoch myslenia – ONLINE - Úvod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17.5.2022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Nitra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18.5.2022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Spravodlivé vzťahy v časoch krízy - Piešťany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22.5.2022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Nové telo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Od lipnutia cez závislosť k oddanosti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Spravodlivé vzťahy v časoch krízy - Detva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Zem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31.5.2022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Bratislava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Tvorivá predstava ako prevencia závislosti - Závislosti na vzorcoch myslenia – ONLINE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Kurz Meditácie pre Začiatočníkov ONLINE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Med a peľ (3.deň)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Rozvaha v časoch krízy - CZ Brno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9.6.2022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ŽENA: sila nehy s koreňmi, jún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10.6.2022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Cesta Vedomého Muža SILA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10.6.2022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Chutnozdravá telorozhýbavá dovolenka v Chorvátsku jún 2022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18.6.2022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Prírodné naladenie na Čistý zdroj síl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Vzorové zobrazenie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Pravda vs. Manipulácia - pre SAKo - ONLINE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Umenie chodidla a prirodzenej chôdze v Martine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29.6.2022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Čo nás v škole nenaučili? Bardejov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1.7.2022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3.7.2022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Sústredenie Tvorivá predstava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16.7.2022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Včelí jed, materská kašička a energetické pole včiel (4.deň)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18.7.2022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 JA: letná škola meditácie pre pokročilých, 8-týždňový online kurz UMENIE TICHA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18.7.2022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Nápravná udalosť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27.7.2022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31.7.2022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Čarodejná dovolenka na Prameni Života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13.8.2022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Sebaliečenie a vnútorná rovnováha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Poslanie duše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Cesta Vedomého Muža - Múdrosť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22.8.2022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Zušľachťovanie cností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Čo nás v škole nenaučili? Košice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26.8.2022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Sústredenie Štyri polia zodpovednosti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29.8.2022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Základy včelárenia (5.deň)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Webinár finančná gramotnosť Kryptomeny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6.9.2022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Čo nás v škole nenaučili? Trebišov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7.9.2022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Ako na stres a čo so strachom? Bardejov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Čo nás v škole nenaučili? Poprad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8.9.2022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DOBRÁ SPRÁVA: Zlyhanie systému - Žilina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13.9.2022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DOBRÁ SPRÁVA: Zlyhanie systému - LM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15.9.2022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Kurz varenia s Dobromilkou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Citový bludný vír - online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Mužská a Ženská úloha v partnerstve - Zvolen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23.9.2022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Prebudenie majstra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23.9.2022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Beseda Čo nás v škole nenaučili? Banská Bystrica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26.9.2022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20.12.202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 JA – 12+1-týždňový PONDELKOVÝ meditačný ONLINE kurz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 JA – 12+1-týždňový UTORKOVÝ meditačný ONLINE kurz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27.9.2022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Mužská a Ženská úloha v partnerstve - Nové Zámky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Sústredenie Citový bludný vír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30.9.2022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Akáša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Tajomstvá a mágia včiel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Do Jadra Mojej Bunky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Umenie chodidla a prirodzenej chôdze v Košiciach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14.12.2022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ŽENA: kvet života – 8+1 týždňový online kurz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23.10.2022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ŽENA: SILA ČARODEJKY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24.10.2022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Štyri polia zodpovednosti – ONLINE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29.10.2022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Základy taktiky prežitia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Kurz chutnozdravého varenia s Ľubkou - Jeseň na tanieri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Rande so sebou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6.11.2022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OHEŇ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Kalistenika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6.11.2022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 Sieti Mojich Fascií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9.11.2022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Vedomý Konflikt – Spor v praxi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KŇAŽKA V MESTE - Banská Bystrica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16.11.2022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Ako nájsť skutočné zmierenie vo vzťahoch - Prešov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17.11.2022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20.11.2022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ŽENA: sila nehy s koreňmi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Obrátené pozície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Úvodná prednáška Skutočnosť a Domnienka - online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21.11.2022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Buďte zdraví v zime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23.11.2022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Umenie chodidla a prirodzenej chôdze v V.Krtíš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25.11.2022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Umenie chodidla a prirodzenej chôdze v Trenčíne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Predklonmi k pokore, meditáciou k sebe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30.11.2022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Žijem védy RS – večerná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Cesta vedomého muža – Mier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Zvučiace Kosti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4.12.2022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Kňažka v meste ZA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5.12.2022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Záklonmi k sebavedomiu, meditáciou k sebe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7.12.2022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Cacao ceremónia v Košiciach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12.12.2022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Citový bludný vír - online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14.12.2022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Rovnováha tela, srdca, mysle a ducha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19.12.2022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40.0" w:type="dxa"/>
              <w:left w:w="100.0" w:type="dxa"/>
              <w:bottom w:w="4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Spevnenie tela a obnova samoliečenia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28.12.2022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1.1.2023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omic Sans MS" w:cs="Comic Sans MS" w:eastAsia="Comic Sans MS" w:hAnsi="Comic Sans MS"/>
                <w:sz w:val="20"/>
                <w:szCs w:val="20"/>
              </w:rPr>
            </w:pPr>
            <w:r w:rsidDel="00000000" w:rsidR="00000000" w:rsidRPr="00000000">
              <w:rPr>
                <w:rFonts w:ascii="Comic Sans MS" w:cs="Comic Sans MS" w:eastAsia="Comic Sans MS" w:hAnsi="Comic Sans MS"/>
                <w:sz w:val="20"/>
                <w:szCs w:val="20"/>
                <w:rtl w:val="0"/>
              </w:rPr>
              <w:t xml:space="preserve">Kruh Roda a Irije</w:t>
            </w:r>
          </w:p>
        </w:tc>
      </w:tr>
    </w:tbl>
    <w:p w:rsidR="00000000" w:rsidDel="00000000" w:rsidP="00000000" w:rsidRDefault="00000000" w:rsidRPr="00000000" w14:paraId="000001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omic Sans MS" w:cs="Comic Sans MS" w:eastAsia="Comic Sans MS" w:hAnsi="Comic Sans M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omic Sans MS" w:cs="Comic Sans MS" w:eastAsia="Comic Sans MS" w:hAnsi="Comic Sans M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964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Comic Sans MS"/>
  <w:font w:name="Open Sans Ligh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b="0" l="0" r="0" t="0"/>
          <wp:wrapNone/>
          <wp:docPr id="5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-418010</wp:posOffset>
          </wp:positionH>
          <wp:positionV relativeFrom="paragraph">
            <wp:posOffset>-52885</wp:posOffset>
          </wp:positionV>
          <wp:extent cx="1941930" cy="1567543"/>
          <wp:effectExtent b="0" l="0" r="0" t="0"/>
          <wp:wrapNone/>
          <wp:docPr descr="C:\Users\Prijem\Desktop\ved\logo-male.png" id="4" name="image1.png"/>
          <a:graphic>
            <a:graphicData uri="http://schemas.openxmlformats.org/drawingml/2006/picture">
              <pic:pic>
                <pic:nvPicPr>
                  <pic:cNvPr descr="C:\Users\Prijem\Desktop\ved\logo-male.png"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Open Sans Light" w:cs="Open Sans Light" w:eastAsia="Open Sans Light" w:hAnsi="Open Sans Light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  <w:rsid w:val="00F13AC8"/>
  </w:style>
  <w:style w:type="paragraph" w:styleId="Nadpis1">
    <w:name w:val="heading 1"/>
    <w:basedOn w:val="Normlny"/>
    <w:next w:val="Normlny"/>
    <w:link w:val="Nadpis1Char"/>
    <w:uiPriority w:val="9"/>
    <w:qFormat w:val="1"/>
    <w:rsid w:val="006A4F5A"/>
    <w:pPr>
      <w:keepNext w:val="1"/>
      <w:spacing w:after="60" w:before="240" w:line="240" w:lineRule="auto"/>
      <w:outlineLvl w:val="0"/>
    </w:pPr>
    <w:rPr>
      <w:rFonts w:ascii="Open Sans Light" w:cs="Times New Roman" w:eastAsia="Times New Roman" w:hAnsi="Open Sans Light"/>
      <w:b w:val="1"/>
      <w:bCs w:val="1"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 w:val="1"/>
    <w:qFormat w:val="1"/>
    <w:rsid w:val="006A4F5A"/>
    <w:pPr>
      <w:keepNext w:val="1"/>
      <w:spacing w:after="60" w:before="240" w:line="240" w:lineRule="auto"/>
      <w:outlineLvl w:val="1"/>
    </w:pPr>
    <w:rPr>
      <w:rFonts w:ascii="Open Sans Light" w:cs="Times New Roman" w:eastAsia="Times New Roman" w:hAnsi="Open Sans Light"/>
      <w:b w:val="1"/>
      <w:bCs w:val="1"/>
      <w:i w:val="1"/>
      <w:iCs w:val="1"/>
      <w:sz w:val="28"/>
      <w:szCs w:val="28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paragraph" w:styleId="Hlavika">
    <w:name w:val="header"/>
    <w:basedOn w:val="Normlny"/>
    <w:link w:val="HlavikaChar"/>
    <w:uiPriority w:val="99"/>
    <w:unhideWhenUsed w:val="1"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 w:val="1"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styleId="PtaChar" w:customStyle="1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 w:val="1"/>
    <w:rsid w:val="00A9200D"/>
    <w:rPr>
      <w:color w:val="0563c1" w:themeColor="hyperlink"/>
      <w:u w:val="single"/>
    </w:rPr>
  </w:style>
  <w:style w:type="character" w:styleId="Nadpis1Char" w:customStyle="1">
    <w:name w:val="Nadpis 1 Char"/>
    <w:basedOn w:val="Predvolenpsmoodseku"/>
    <w:link w:val="Nadpis1"/>
    <w:uiPriority w:val="9"/>
    <w:rsid w:val="006A4F5A"/>
    <w:rPr>
      <w:rFonts w:ascii="Open Sans Light" w:cs="Times New Roman" w:eastAsia="Times New Roman" w:hAnsi="Open Sans Light"/>
      <w:b w:val="1"/>
      <w:bCs w:val="1"/>
      <w:kern w:val="32"/>
      <w:sz w:val="32"/>
      <w:szCs w:val="32"/>
    </w:rPr>
  </w:style>
  <w:style w:type="character" w:styleId="Nadpis2Char" w:customStyle="1">
    <w:name w:val="Nadpis 2 Char"/>
    <w:basedOn w:val="Predvolenpsmoodseku"/>
    <w:link w:val="Nadpis2"/>
    <w:uiPriority w:val="9"/>
    <w:rsid w:val="006A4F5A"/>
    <w:rPr>
      <w:rFonts w:ascii="Open Sans Light" w:cs="Times New Roman" w:eastAsia="Times New Roman" w:hAnsi="Open Sans Light"/>
      <w:b w:val="1"/>
      <w:bCs w:val="1"/>
      <w:i w:val="1"/>
      <w:iCs w:val="1"/>
      <w:sz w:val="28"/>
      <w:szCs w:val="28"/>
    </w:rPr>
  </w:style>
  <w:style w:type="paragraph" w:styleId="Bezriadkovania">
    <w:name w:val="No Spacing"/>
    <w:link w:val="BezriadkovaniaChar"/>
    <w:autoRedefine w:val="1"/>
    <w:uiPriority w:val="1"/>
    <w:qFormat w:val="1"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styleId="BezriadkovaniaChar" w:customStyle="1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Light-regular.ttf"/><Relationship Id="rId2" Type="http://schemas.openxmlformats.org/officeDocument/2006/relationships/font" Target="fonts/OpenSansLight-bold.ttf"/><Relationship Id="rId3" Type="http://schemas.openxmlformats.org/officeDocument/2006/relationships/font" Target="fonts/OpenSansLight-italic.ttf"/><Relationship Id="rId4" Type="http://schemas.openxmlformats.org/officeDocument/2006/relationships/font" Target="fonts/OpenSansLight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p6FgBldInd2EfCV2r/0UliDQnyg==">CgMxLjA4AHIhMVRJZk85S3pXRURQbWE4SE52UW1qMzlWVmU2Wmh5a3ZP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2021-07-02T14:28:00Z</dcterms:created>
  <dc:creator>Podpora STK</dc:creator>
</cp:coreProperties>
</file>