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18B" w:rsidRDefault="00DC6794" w:rsidP="00EB76E1">
      <w:pPr>
        <w:spacing w:after="12"/>
        <w:rPr>
          <w:rFonts w:ascii="Times New Roman" w:hAnsi="Times New Roman" w:cs="Times New Roman"/>
          <w:b/>
          <w:sz w:val="28"/>
        </w:rPr>
      </w:pPr>
      <w:r w:rsidRPr="00DC6794">
        <w:rPr>
          <w:rFonts w:ascii="Times New Roman" w:eastAsia="Times New Roman" w:hAnsi="Times New Roman" w:cs="Times New Roman"/>
          <w:b/>
          <w:noProof/>
          <w:sz w:val="28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48" type="#_x0000_t32" style="position:absolute;margin-left:-13.1pt;margin-top:11.8pt;width:460.5pt;height:.05pt;z-index:2516433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"/>
        </w:pict>
      </w:r>
    </w:p>
    <w:p w:rsidR="00CE318B" w:rsidRDefault="00CE318B" w:rsidP="00CE318B"/>
    <w:p w:rsidR="00CE318B" w:rsidRDefault="00CE318B" w:rsidP="00CE318B"/>
    <w:p w:rsidR="00EB76E1" w:rsidRDefault="00EB76E1" w:rsidP="00CE318B"/>
    <w:p w:rsidR="00EB76E1" w:rsidRDefault="00EB76E1" w:rsidP="00CE318B"/>
    <w:p w:rsidR="00CE318B" w:rsidRPr="005F79BF" w:rsidRDefault="00CE318B" w:rsidP="00CE318B">
      <w:pPr>
        <w:pStyle w:val="Odsekzoznamu"/>
        <w:jc w:val="both"/>
        <w:rPr>
          <w:rFonts w:asciiTheme="majorHAnsi" w:hAnsiTheme="majorHAnsi" w:cstheme="majorHAnsi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  <w:r w:rsidRPr="005F79BF">
        <w:rPr>
          <w:rFonts w:asciiTheme="majorHAnsi" w:hAnsiTheme="majorHAnsi" w:cstheme="majorHAnsi"/>
          <w:b/>
          <w:bCs/>
          <w:i/>
          <w:iCs/>
          <w:sz w:val="32"/>
          <w:szCs w:val="32"/>
        </w:rPr>
        <w:t>Výročná správa o činnosti a hospodárení poskytovateľ</w:t>
      </w:r>
      <w:r w:rsidR="000773C5">
        <w:rPr>
          <w:rFonts w:asciiTheme="majorHAnsi" w:hAnsiTheme="majorHAnsi" w:cstheme="majorHAnsi"/>
          <w:b/>
          <w:bCs/>
          <w:i/>
          <w:iCs/>
          <w:sz w:val="32"/>
          <w:szCs w:val="32"/>
        </w:rPr>
        <w:t>a sociálnych služieb za rok 2022</w:t>
      </w: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EB76E1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</w:p>
    <w:p w:rsidR="00EB76E1" w:rsidRPr="005F79BF" w:rsidRDefault="007E0C4F" w:rsidP="00EB76E1">
      <w:pPr>
        <w:pStyle w:val="Default"/>
        <w:jc w:val="center"/>
        <w:rPr>
          <w:rFonts w:asciiTheme="majorHAnsi" w:hAnsiTheme="majorHAnsi" w:cstheme="majorHAnsi"/>
          <w:b/>
          <w:bCs/>
          <w:i/>
          <w:iCs/>
          <w:sz w:val="32"/>
          <w:szCs w:val="32"/>
        </w:rPr>
      </w:pPr>
      <w:r>
        <w:rPr>
          <w:rFonts w:asciiTheme="majorHAnsi" w:hAnsiTheme="majorHAnsi" w:cstheme="majorHAnsi"/>
          <w:b/>
          <w:bCs/>
          <w:i/>
          <w:iCs/>
          <w:sz w:val="32"/>
          <w:szCs w:val="32"/>
        </w:rPr>
        <w:t>Rožňava</w:t>
      </w:r>
      <w:r w:rsidR="00EB5E26">
        <w:rPr>
          <w:rFonts w:asciiTheme="majorHAnsi" w:hAnsiTheme="majorHAnsi" w:cstheme="majorHAnsi"/>
          <w:b/>
          <w:bCs/>
          <w:i/>
          <w:iCs/>
          <w:sz w:val="32"/>
          <w:szCs w:val="32"/>
        </w:rPr>
        <w:t>, jún</w:t>
      </w:r>
      <w:r>
        <w:rPr>
          <w:rFonts w:asciiTheme="majorHAnsi" w:hAnsiTheme="majorHAnsi" w:cstheme="majorHAnsi"/>
          <w:b/>
          <w:bCs/>
          <w:i/>
          <w:iCs/>
          <w:sz w:val="32"/>
          <w:szCs w:val="32"/>
        </w:rPr>
        <w:t xml:space="preserve"> 202</w:t>
      </w:r>
      <w:r w:rsidR="000773C5">
        <w:rPr>
          <w:rFonts w:asciiTheme="majorHAnsi" w:hAnsiTheme="majorHAnsi" w:cstheme="majorHAnsi"/>
          <w:b/>
          <w:bCs/>
          <w:i/>
          <w:iCs/>
          <w:sz w:val="32"/>
          <w:szCs w:val="32"/>
        </w:rPr>
        <w:t>3</w:t>
      </w:r>
    </w:p>
    <w:p w:rsidR="00CE318B" w:rsidRDefault="00CE318B" w:rsidP="00CE318B">
      <w:pPr>
        <w:pStyle w:val="Odsekzoznamu"/>
        <w:jc w:val="both"/>
      </w:pPr>
    </w:p>
    <w:p w:rsidR="00CE318B" w:rsidRDefault="00CE318B" w:rsidP="00CE318B">
      <w:pPr>
        <w:pStyle w:val="Odsekzoznamu"/>
        <w:jc w:val="both"/>
      </w:pPr>
    </w:p>
    <w:p w:rsidR="00CE318B" w:rsidRDefault="00CE318B" w:rsidP="00CE318B">
      <w:pPr>
        <w:pStyle w:val="Odsekzoznamu"/>
        <w:jc w:val="both"/>
      </w:pPr>
    </w:p>
    <w:p w:rsidR="00731B9B" w:rsidRDefault="00731B9B" w:rsidP="00CE318B">
      <w:pPr>
        <w:pStyle w:val="Odsekzoznamu"/>
        <w:jc w:val="both"/>
      </w:pPr>
    </w:p>
    <w:p w:rsidR="00CE318B" w:rsidRDefault="00CE318B" w:rsidP="00CE318B">
      <w:pPr>
        <w:pStyle w:val="Odsekzoznamu"/>
        <w:jc w:val="both"/>
      </w:pPr>
    </w:p>
    <w:p w:rsidR="00C64774" w:rsidRDefault="00C64774" w:rsidP="00CE318B">
      <w:pPr>
        <w:pStyle w:val="Odsekzoznamu"/>
        <w:jc w:val="both"/>
      </w:pPr>
    </w:p>
    <w:p w:rsidR="00731B9B" w:rsidRDefault="00731B9B" w:rsidP="00CE318B">
      <w:pPr>
        <w:pStyle w:val="Odsekzoznamu"/>
        <w:jc w:val="both"/>
      </w:pPr>
    </w:p>
    <w:p w:rsidR="00731B9B" w:rsidRDefault="00731B9B" w:rsidP="00CE318B">
      <w:pPr>
        <w:pStyle w:val="Odsekzoznamu"/>
        <w:jc w:val="both"/>
      </w:pPr>
    </w:p>
    <w:p w:rsidR="00731B9B" w:rsidRDefault="00731B9B" w:rsidP="00CE318B">
      <w:pPr>
        <w:pStyle w:val="Odsekzoznamu"/>
        <w:jc w:val="both"/>
      </w:pPr>
    </w:p>
    <w:p w:rsidR="00731B9B" w:rsidRDefault="00731B9B" w:rsidP="00CE318B">
      <w:pPr>
        <w:pStyle w:val="Odsekzoznamu"/>
        <w:jc w:val="both"/>
      </w:pPr>
    </w:p>
    <w:p w:rsidR="00731B9B" w:rsidRDefault="00731B9B" w:rsidP="00CE318B">
      <w:pPr>
        <w:pStyle w:val="Odsekzoznamu"/>
        <w:jc w:val="both"/>
      </w:pPr>
    </w:p>
    <w:p w:rsidR="00731B9B" w:rsidRDefault="00DC6794" w:rsidP="00CE318B">
      <w:pPr>
        <w:pStyle w:val="Odsekzoznamu"/>
        <w:jc w:val="both"/>
      </w:pPr>
      <w:r>
        <w:rPr>
          <w:noProof/>
          <w:lang w:eastAsia="sk-SK"/>
        </w:rPr>
        <w:pict>
          <v:shape id="_x0000_s1057" type="#_x0000_t32" style="position:absolute;left:0;text-align:left;margin-left:.3pt;margin-top:18.2pt;width:495.75pt;height:0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731B9B" w:rsidRDefault="00DC6794" w:rsidP="00CE318B">
      <w:pPr>
        <w:pStyle w:val="Odsekzoznamu"/>
        <w:jc w:val="both"/>
      </w:pPr>
      <w:r>
        <w:rPr>
          <w:noProof/>
          <w:lang w:eastAsia="sk-SK"/>
        </w:rPr>
        <w:lastRenderedPageBreak/>
        <w:pict>
          <v:shape id="_x0000_s1059" type="#_x0000_t32" style="position:absolute;left:0;text-align:left;margin-left:.3pt;margin-top:12.4pt;width:495.75pt;height:0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731B9B" w:rsidRPr="005F79BF" w:rsidRDefault="00CE318B" w:rsidP="00EB76E1">
      <w:pPr>
        <w:jc w:val="both"/>
        <w:rPr>
          <w:rFonts w:asciiTheme="majorHAnsi" w:hAnsiTheme="majorHAnsi" w:cstheme="majorHAnsi"/>
        </w:rPr>
      </w:pPr>
      <w:r w:rsidRPr="005F79BF">
        <w:rPr>
          <w:rFonts w:asciiTheme="majorHAnsi" w:hAnsiTheme="majorHAnsi" w:cstheme="majorHAnsi"/>
        </w:rPr>
        <w:t xml:space="preserve">                                                                                                           </w:t>
      </w:r>
      <w:r w:rsidR="00EB76E1" w:rsidRPr="005F79BF">
        <w:rPr>
          <w:rFonts w:asciiTheme="majorHAnsi" w:hAnsiTheme="majorHAnsi" w:cstheme="majorHAnsi"/>
        </w:rPr>
        <w:t xml:space="preserve">             </w:t>
      </w:r>
    </w:p>
    <w:p w:rsidR="00EB76E1" w:rsidRPr="005F79BF" w:rsidRDefault="00805D1A">
      <w:pPr>
        <w:jc w:val="both"/>
        <w:rPr>
          <w:rFonts w:asciiTheme="majorHAnsi" w:hAnsiTheme="majorHAnsi" w:cstheme="majorHAnsi"/>
          <w:b/>
          <w:i/>
        </w:rPr>
      </w:pPr>
      <w:r w:rsidRPr="005F79BF">
        <w:rPr>
          <w:rFonts w:asciiTheme="majorHAnsi" w:hAnsiTheme="majorHAnsi" w:cstheme="majorHAnsi"/>
          <w:b/>
          <w:i/>
        </w:rPr>
        <w:t>OBSAH</w:t>
      </w:r>
    </w:p>
    <w:p w:rsidR="00805D1A" w:rsidRPr="00D705A9" w:rsidRDefault="00984AF6">
      <w:pPr>
        <w:jc w:val="both"/>
        <w:rPr>
          <w:rFonts w:cstheme="minorHAnsi"/>
        </w:rPr>
      </w:pPr>
      <w:r w:rsidRPr="00D705A9">
        <w:rPr>
          <w:rFonts w:cstheme="minorHAnsi"/>
        </w:rPr>
        <w:t>Identifikácia poskytovateľa sociálnych služieb</w:t>
      </w:r>
    </w:p>
    <w:p w:rsidR="00984AF6" w:rsidRPr="00D705A9" w:rsidRDefault="00984AF6">
      <w:pPr>
        <w:jc w:val="both"/>
        <w:rPr>
          <w:rFonts w:cstheme="minorHAnsi"/>
        </w:rPr>
      </w:pPr>
      <w:r w:rsidRPr="00D705A9">
        <w:rPr>
          <w:rFonts w:cstheme="minorHAnsi"/>
        </w:rPr>
        <w:t>Predmet činnosti organizácie, zmeny v organizácii a cieľové skupiny organizácie</w:t>
      </w:r>
    </w:p>
    <w:p w:rsidR="00984AF6" w:rsidRPr="00D705A9" w:rsidRDefault="00984AF6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Kapacita Zariadenia pre seniorov FOR REGION, n. o. </w:t>
      </w:r>
    </w:p>
    <w:p w:rsidR="00984AF6" w:rsidRPr="00D705A9" w:rsidRDefault="008B2922">
      <w:pPr>
        <w:jc w:val="both"/>
        <w:rPr>
          <w:rFonts w:cstheme="minorHAnsi"/>
        </w:rPr>
      </w:pPr>
      <w:r w:rsidRPr="00D705A9">
        <w:rPr>
          <w:rFonts w:cstheme="minorHAnsi"/>
        </w:rPr>
        <w:t>Štruktúra prijímateľov sociálnej služby</w:t>
      </w:r>
    </w:p>
    <w:p w:rsidR="008B2922" w:rsidRPr="00D705A9" w:rsidRDefault="003B1689">
      <w:pPr>
        <w:jc w:val="both"/>
        <w:rPr>
          <w:rFonts w:cstheme="minorHAnsi"/>
        </w:rPr>
      </w:pPr>
      <w:r w:rsidRPr="00D705A9">
        <w:rPr>
          <w:rFonts w:cstheme="minorHAnsi"/>
        </w:rPr>
        <w:t>Prehľad sociálnych služieb v</w:t>
      </w:r>
      <w:r w:rsidR="000773C5">
        <w:rPr>
          <w:rFonts w:cstheme="minorHAnsi"/>
        </w:rPr>
        <w:t>ykonávaných v priebehu roka 2022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>Poskytovanie sociálnych služieb v zmysle zákona 448/2008 Zb.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Prehľad </w:t>
      </w:r>
      <w:proofErr w:type="spellStart"/>
      <w:r w:rsidRPr="00D705A9">
        <w:rPr>
          <w:rFonts w:cstheme="minorHAnsi"/>
        </w:rPr>
        <w:t>aktivizačných</w:t>
      </w:r>
      <w:proofErr w:type="spellEnd"/>
      <w:r w:rsidRPr="00D705A9">
        <w:rPr>
          <w:rFonts w:cstheme="minorHAnsi"/>
        </w:rPr>
        <w:t xml:space="preserve"> terapií vykonávaných</w:t>
      </w:r>
      <w:r w:rsidR="000773C5">
        <w:rPr>
          <w:rFonts w:cstheme="minorHAnsi"/>
        </w:rPr>
        <w:t xml:space="preserve"> v roku 2022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>Kultúrno-záujmová činnosť v roku 202</w:t>
      </w:r>
      <w:r w:rsidR="000773C5">
        <w:rPr>
          <w:rFonts w:cstheme="minorHAnsi"/>
        </w:rPr>
        <w:t>2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>Organizačná štruktúra poskytovateľa sociálnych služieb</w:t>
      </w:r>
    </w:p>
    <w:p w:rsidR="00E87C19" w:rsidRPr="00D705A9" w:rsidRDefault="000773C5">
      <w:pPr>
        <w:jc w:val="both"/>
        <w:rPr>
          <w:rFonts w:cstheme="minorHAnsi"/>
        </w:rPr>
      </w:pPr>
      <w:r>
        <w:rPr>
          <w:rFonts w:cstheme="minorHAnsi"/>
        </w:rPr>
        <w:t>Prehľad príjmov a výdavkov 2022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>Prehľad príjmov v členení podľa zdrojov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>Stav a pohyb majetku a záväzkov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>Ekonomicky oprávnené náklady na jedného prijímateľa sociálnej služby podľa dr</w:t>
      </w:r>
      <w:r w:rsidR="000773C5">
        <w:rPr>
          <w:rFonts w:cstheme="minorHAnsi"/>
        </w:rPr>
        <w:t>uhu sociálnej služby za rok 2022</w:t>
      </w:r>
    </w:p>
    <w:p w:rsidR="00E87C19" w:rsidRPr="005F79BF" w:rsidRDefault="00E87C19">
      <w:pPr>
        <w:jc w:val="both"/>
        <w:rPr>
          <w:rFonts w:asciiTheme="majorHAnsi" w:hAnsiTheme="majorHAnsi" w:cstheme="majorHAnsi"/>
        </w:rPr>
      </w:pPr>
    </w:p>
    <w:p w:rsidR="00E87C19" w:rsidRPr="005F79BF" w:rsidRDefault="00E87C19">
      <w:pPr>
        <w:jc w:val="both"/>
        <w:rPr>
          <w:rFonts w:asciiTheme="majorHAnsi" w:hAnsiTheme="majorHAnsi" w:cstheme="majorHAnsi"/>
        </w:rPr>
      </w:pPr>
    </w:p>
    <w:p w:rsidR="00E87C19" w:rsidRPr="005F79BF" w:rsidRDefault="00E87C19">
      <w:pPr>
        <w:jc w:val="both"/>
        <w:rPr>
          <w:rFonts w:asciiTheme="majorHAnsi" w:hAnsiTheme="majorHAnsi" w:cstheme="majorHAnsi"/>
          <w:b/>
          <w:i/>
        </w:rPr>
      </w:pPr>
      <w:r w:rsidRPr="005F79BF">
        <w:rPr>
          <w:rFonts w:asciiTheme="majorHAnsi" w:hAnsiTheme="majorHAnsi" w:cstheme="majorHAnsi"/>
          <w:b/>
          <w:i/>
        </w:rPr>
        <w:t xml:space="preserve">Prílohy: </w:t>
      </w:r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Správa </w:t>
      </w:r>
      <w:proofErr w:type="spellStart"/>
      <w:r w:rsidRPr="00D705A9">
        <w:rPr>
          <w:rFonts w:cstheme="minorHAnsi"/>
        </w:rPr>
        <w:t>auditora</w:t>
      </w:r>
      <w:proofErr w:type="spellEnd"/>
    </w:p>
    <w:p w:rsidR="00E87C19" w:rsidRPr="00D705A9" w:rsidRDefault="00E87C19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Účtovná uzávierka neziskovej organizácie </w:t>
      </w:r>
    </w:p>
    <w:p w:rsidR="00E87C19" w:rsidRPr="005F79BF" w:rsidRDefault="00E87C19">
      <w:pPr>
        <w:jc w:val="both"/>
        <w:rPr>
          <w:rFonts w:asciiTheme="majorHAnsi" w:hAnsiTheme="majorHAnsi" w:cstheme="majorHAnsi"/>
        </w:rPr>
      </w:pPr>
    </w:p>
    <w:p w:rsidR="00984AF6" w:rsidRDefault="00984AF6">
      <w:pPr>
        <w:jc w:val="both"/>
      </w:pPr>
    </w:p>
    <w:p w:rsidR="00984AF6" w:rsidRDefault="00984AF6">
      <w:pPr>
        <w:jc w:val="both"/>
      </w:pPr>
    </w:p>
    <w:p w:rsidR="000773C5" w:rsidRDefault="000773C5">
      <w:pPr>
        <w:jc w:val="both"/>
      </w:pPr>
    </w:p>
    <w:p w:rsidR="000773C5" w:rsidRDefault="000773C5">
      <w:pPr>
        <w:jc w:val="both"/>
      </w:pPr>
    </w:p>
    <w:p w:rsidR="00EB76E1" w:rsidRDefault="00EB76E1" w:rsidP="00EB76E1"/>
    <w:p w:rsidR="007F0EFA" w:rsidRDefault="007F0EFA" w:rsidP="00EB76E1">
      <w:pPr>
        <w:pStyle w:val="Default"/>
        <w:spacing w:line="360" w:lineRule="auto"/>
        <w:rPr>
          <w:sz w:val="22"/>
          <w:szCs w:val="22"/>
        </w:rPr>
      </w:pPr>
    </w:p>
    <w:p w:rsidR="007F0EFA" w:rsidRDefault="007F0EFA" w:rsidP="00EB76E1">
      <w:pPr>
        <w:pStyle w:val="Default"/>
        <w:spacing w:line="360" w:lineRule="auto"/>
        <w:rPr>
          <w:sz w:val="22"/>
          <w:szCs w:val="22"/>
        </w:rPr>
      </w:pPr>
    </w:p>
    <w:p w:rsidR="00A70B38" w:rsidRDefault="00A70B38" w:rsidP="00EB76E1">
      <w:pPr>
        <w:pStyle w:val="Default"/>
        <w:spacing w:line="360" w:lineRule="auto"/>
        <w:rPr>
          <w:sz w:val="22"/>
          <w:szCs w:val="22"/>
        </w:rPr>
      </w:pPr>
    </w:p>
    <w:p w:rsidR="00A70B38" w:rsidRDefault="00A70B38" w:rsidP="00EB76E1">
      <w:pPr>
        <w:pStyle w:val="Default"/>
        <w:spacing w:line="360" w:lineRule="auto"/>
        <w:rPr>
          <w:sz w:val="22"/>
          <w:szCs w:val="22"/>
        </w:rPr>
      </w:pPr>
    </w:p>
    <w:p w:rsidR="007F0EFA" w:rsidRDefault="00DC6794" w:rsidP="00EB76E1">
      <w:pPr>
        <w:pStyle w:val="Default"/>
        <w:spacing w:line="360" w:lineRule="auto"/>
        <w:rPr>
          <w:sz w:val="22"/>
          <w:szCs w:val="22"/>
        </w:rPr>
      </w:pPr>
      <w:r>
        <w:rPr>
          <w:noProof/>
          <w:sz w:val="22"/>
          <w:szCs w:val="22"/>
          <w:lang w:eastAsia="sk-SK"/>
        </w:rPr>
        <w:pict>
          <v:shape id="_x0000_s1058" type="#_x0000_t32" style="position:absolute;margin-left:.3pt;margin-top:6pt;width:495.75pt;height:0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7F0EFA" w:rsidRPr="008C3514" w:rsidRDefault="00DC6794" w:rsidP="00EB76E1">
      <w:pPr>
        <w:pStyle w:val="Default"/>
        <w:spacing w:line="360" w:lineRule="auto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noProof/>
          <w:sz w:val="22"/>
          <w:szCs w:val="22"/>
          <w:lang w:eastAsia="sk-SK"/>
        </w:rPr>
        <w:lastRenderedPageBreak/>
        <w:pict>
          <v:shape id="_x0000_s1060" type="#_x0000_t32" style="position:absolute;margin-left:-21.45pt;margin-top:4.9pt;width:495.75pt;height:0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E87C19" w:rsidRPr="00A70B38" w:rsidRDefault="007F0EFA" w:rsidP="00EB76E1">
      <w:pPr>
        <w:pStyle w:val="Default"/>
        <w:spacing w:line="360" w:lineRule="auto"/>
        <w:rPr>
          <w:rFonts w:ascii="Calibri" w:hAnsi="Calibri" w:cs="Calibri"/>
          <w:b/>
          <w:i/>
        </w:rPr>
      </w:pPr>
      <w:r w:rsidRPr="008C3514">
        <w:rPr>
          <w:rFonts w:ascii="Calibri" w:hAnsi="Calibri" w:cs="Calibri"/>
          <w:b/>
          <w:i/>
        </w:rPr>
        <w:t>IDENTIFIKÁCIA POSKYTOVATEĹA SOCIÁLNEJ SLUŹBY</w:t>
      </w:r>
    </w:p>
    <w:p w:rsidR="007F0EFA" w:rsidRPr="00D705A9" w:rsidRDefault="007F0EFA" w:rsidP="00EB76E1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2802"/>
        <w:gridCol w:w="6410"/>
      </w:tblGrid>
      <w:tr w:rsidR="007F0EFA" w:rsidRPr="00D705A9" w:rsidTr="007F0EFA">
        <w:tc>
          <w:tcPr>
            <w:tcW w:w="2802" w:type="dxa"/>
          </w:tcPr>
          <w:p w:rsidR="007F0EFA" w:rsidRPr="00D705A9" w:rsidRDefault="007F0EFA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Názov organizácie </w:t>
            </w:r>
          </w:p>
        </w:tc>
        <w:tc>
          <w:tcPr>
            <w:tcW w:w="6410" w:type="dxa"/>
          </w:tcPr>
          <w:p w:rsidR="007F0EFA" w:rsidRPr="00D705A9" w:rsidRDefault="007F0EFA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FOR REGION, n. o. </w:t>
            </w:r>
          </w:p>
        </w:tc>
      </w:tr>
      <w:tr w:rsidR="007F0EFA" w:rsidRPr="00D705A9" w:rsidTr="007F0EFA">
        <w:tc>
          <w:tcPr>
            <w:tcW w:w="2802" w:type="dxa"/>
          </w:tcPr>
          <w:p w:rsidR="007F0EFA" w:rsidRPr="00D705A9" w:rsidRDefault="007F0EFA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Sídlo </w:t>
            </w:r>
          </w:p>
        </w:tc>
        <w:tc>
          <w:tcPr>
            <w:tcW w:w="6410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Nadabula</w:t>
            </w:r>
            <w:proofErr w:type="spellEnd"/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 256, 048 01 Rožňava</w:t>
            </w:r>
          </w:p>
        </w:tc>
      </w:tr>
      <w:tr w:rsidR="007F0EFA" w:rsidRPr="00D705A9" w:rsidTr="007F0EFA">
        <w:tc>
          <w:tcPr>
            <w:tcW w:w="2802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Právna forma</w:t>
            </w:r>
          </w:p>
        </w:tc>
        <w:tc>
          <w:tcPr>
            <w:tcW w:w="6410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Nezisková organizácia</w:t>
            </w:r>
          </w:p>
        </w:tc>
      </w:tr>
      <w:tr w:rsidR="007F0EFA" w:rsidRPr="00D705A9" w:rsidTr="007F0EFA">
        <w:tc>
          <w:tcPr>
            <w:tcW w:w="2802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IČO</w:t>
            </w:r>
          </w:p>
        </w:tc>
        <w:tc>
          <w:tcPr>
            <w:tcW w:w="6410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35583479</w:t>
            </w:r>
          </w:p>
        </w:tc>
      </w:tr>
      <w:tr w:rsidR="007F0EFA" w:rsidRPr="00D705A9" w:rsidTr="007F0EFA">
        <w:tc>
          <w:tcPr>
            <w:tcW w:w="2802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Štatutárny zástupca</w:t>
            </w:r>
          </w:p>
        </w:tc>
        <w:tc>
          <w:tcPr>
            <w:tcW w:w="6410" w:type="dxa"/>
          </w:tcPr>
          <w:p w:rsidR="007F0EFA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Ing. Peter </w:t>
            </w:r>
            <w:proofErr w:type="spellStart"/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Jakobej</w:t>
            </w:r>
            <w:proofErr w:type="spellEnd"/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, MBA</w:t>
            </w:r>
            <w:r w:rsidR="000773C5">
              <w:rPr>
                <w:rFonts w:asciiTheme="minorHAnsi" w:hAnsiTheme="minorHAnsi" w:cstheme="minorHAnsi"/>
                <w:sz w:val="22"/>
                <w:szCs w:val="22"/>
              </w:rPr>
              <w:t xml:space="preserve"> – do 22.9.2022</w:t>
            </w:r>
          </w:p>
          <w:p w:rsidR="000773C5" w:rsidRPr="00D705A9" w:rsidRDefault="000773C5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PhDr. Jana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Jakobejová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– od </w:t>
            </w:r>
            <w:r w:rsidR="00EB0480">
              <w:rPr>
                <w:rFonts w:asciiTheme="minorHAnsi" w:hAnsiTheme="minorHAnsi" w:cstheme="minorHAnsi"/>
                <w:sz w:val="22"/>
                <w:szCs w:val="22"/>
              </w:rPr>
              <w:t>23.9.2022</w:t>
            </w:r>
          </w:p>
        </w:tc>
      </w:tr>
      <w:tr w:rsidR="007F0EFA" w:rsidRPr="00D705A9" w:rsidTr="007F0EFA">
        <w:tc>
          <w:tcPr>
            <w:tcW w:w="2802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Forma sociálnej služby</w:t>
            </w:r>
          </w:p>
        </w:tc>
        <w:tc>
          <w:tcPr>
            <w:tcW w:w="6410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Pobytová celoročná</w:t>
            </w:r>
          </w:p>
        </w:tc>
      </w:tr>
      <w:tr w:rsidR="007F0EFA" w:rsidRPr="00D705A9" w:rsidTr="007F0EFA">
        <w:tc>
          <w:tcPr>
            <w:tcW w:w="2802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Druh poskytovanej sociálnej služby</w:t>
            </w:r>
          </w:p>
        </w:tc>
        <w:tc>
          <w:tcPr>
            <w:tcW w:w="6410" w:type="dxa"/>
          </w:tcPr>
          <w:p w:rsidR="007F0EFA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Zariadenie pre seniorov</w:t>
            </w:r>
          </w:p>
        </w:tc>
      </w:tr>
      <w:tr w:rsidR="00410A1E" w:rsidRPr="00D705A9" w:rsidTr="007F0EFA">
        <w:tc>
          <w:tcPr>
            <w:tcW w:w="2802" w:type="dxa"/>
          </w:tcPr>
          <w:p w:rsidR="00410A1E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Prijímatelia sociálnej služby</w:t>
            </w:r>
          </w:p>
        </w:tc>
        <w:tc>
          <w:tcPr>
            <w:tcW w:w="6410" w:type="dxa"/>
          </w:tcPr>
          <w:p w:rsidR="00410A1E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Seniori</w:t>
            </w:r>
          </w:p>
        </w:tc>
      </w:tr>
      <w:tr w:rsidR="00410A1E" w:rsidRPr="00D705A9" w:rsidTr="007F0EFA">
        <w:tc>
          <w:tcPr>
            <w:tcW w:w="2802" w:type="dxa"/>
          </w:tcPr>
          <w:p w:rsidR="00410A1E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Kapacita zariadenia</w:t>
            </w:r>
          </w:p>
        </w:tc>
        <w:tc>
          <w:tcPr>
            <w:tcW w:w="6410" w:type="dxa"/>
          </w:tcPr>
          <w:p w:rsidR="00410A1E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74</w:t>
            </w:r>
          </w:p>
        </w:tc>
      </w:tr>
      <w:tr w:rsidR="00410A1E" w:rsidRPr="00D705A9" w:rsidTr="007F0EFA">
        <w:tc>
          <w:tcPr>
            <w:tcW w:w="2802" w:type="dxa"/>
          </w:tcPr>
          <w:p w:rsidR="00410A1E" w:rsidRPr="00D705A9" w:rsidRDefault="00AF0FD3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Predmet činnosti</w:t>
            </w:r>
          </w:p>
        </w:tc>
        <w:tc>
          <w:tcPr>
            <w:tcW w:w="6410" w:type="dxa"/>
          </w:tcPr>
          <w:p w:rsidR="00AE39A8" w:rsidRPr="00D705A9" w:rsidRDefault="00AE39A8" w:rsidP="00AE39A8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odborné činnosti </w:t>
            </w: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– pomoc pri odkázanosti na pomoc inej </w:t>
            </w:r>
          </w:p>
          <w:p w:rsidR="00AE39A8" w:rsidRPr="00D705A9" w:rsidRDefault="00AE39A8" w:rsidP="00AE39A8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fyzickej osoby, sociálne poradenstvo, sociálna rehabilitácia, </w:t>
            </w:r>
          </w:p>
          <w:p w:rsidR="00AE39A8" w:rsidRPr="00D705A9" w:rsidRDefault="00AE39A8" w:rsidP="00AE39A8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ošetrovateľská starostlivosť, fyzioterapeutická činnosť </w:t>
            </w:r>
          </w:p>
          <w:p w:rsidR="00AE39A8" w:rsidRPr="00D705A9" w:rsidRDefault="00AE39A8" w:rsidP="00AE39A8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obslužné činnosti </w:t>
            </w: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- ubytovanie, stravovanie, upratovanie, </w:t>
            </w:r>
          </w:p>
          <w:p w:rsidR="00AE39A8" w:rsidRPr="00D705A9" w:rsidRDefault="00AE39A8" w:rsidP="00AE39A8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pranie, žehlenie a údržba bielizne a šatstva </w:t>
            </w:r>
          </w:p>
          <w:p w:rsidR="00AE39A8" w:rsidRPr="00D705A9" w:rsidRDefault="00AE39A8" w:rsidP="00AE39A8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ďalšie činnosti - </w:t>
            </w: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úschova cenných vecí, záujmová </w:t>
            </w:r>
          </w:p>
          <w:p w:rsidR="00AE39A8" w:rsidRPr="00D705A9" w:rsidRDefault="00AE39A8" w:rsidP="00AE39A8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činnosť</w:t>
            </w:r>
          </w:p>
          <w:p w:rsidR="00410A1E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10A1E" w:rsidRPr="00D705A9" w:rsidTr="007F0EFA">
        <w:tc>
          <w:tcPr>
            <w:tcW w:w="2802" w:type="dxa"/>
          </w:tcPr>
          <w:p w:rsidR="00410A1E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Kontakty</w:t>
            </w:r>
          </w:p>
        </w:tc>
        <w:tc>
          <w:tcPr>
            <w:tcW w:w="6410" w:type="dxa"/>
          </w:tcPr>
          <w:p w:rsidR="00410A1E" w:rsidRPr="00D705A9" w:rsidRDefault="00AE39A8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 xml:space="preserve">058/734 00 12, 0902 614 657, </w:t>
            </w:r>
            <w:r w:rsidR="007F141A" w:rsidRPr="00D705A9">
              <w:rPr>
                <w:rFonts w:asciiTheme="minorHAnsi" w:hAnsiTheme="minorHAnsi" w:cstheme="minorHAnsi"/>
                <w:sz w:val="22"/>
                <w:szCs w:val="22"/>
              </w:rPr>
              <w:t>Email: info@druhydomov.sk</w:t>
            </w:r>
          </w:p>
        </w:tc>
      </w:tr>
      <w:tr w:rsidR="00410A1E" w:rsidRPr="00D705A9" w:rsidTr="007F0EFA">
        <w:tc>
          <w:tcPr>
            <w:tcW w:w="2802" w:type="dxa"/>
          </w:tcPr>
          <w:p w:rsidR="00410A1E" w:rsidRPr="00D705A9" w:rsidRDefault="00410A1E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Web stránka</w:t>
            </w:r>
          </w:p>
        </w:tc>
        <w:tc>
          <w:tcPr>
            <w:tcW w:w="6410" w:type="dxa"/>
          </w:tcPr>
          <w:p w:rsidR="00410A1E" w:rsidRPr="00D705A9" w:rsidRDefault="007F141A" w:rsidP="00EB76E1">
            <w:pPr>
              <w:pStyle w:val="Default"/>
              <w:spacing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D705A9">
              <w:rPr>
                <w:rFonts w:asciiTheme="minorHAnsi" w:hAnsiTheme="minorHAnsi" w:cstheme="minorHAnsi"/>
                <w:sz w:val="22"/>
                <w:szCs w:val="22"/>
              </w:rPr>
              <w:t>www.druhydomov.sk</w:t>
            </w:r>
            <w:proofErr w:type="spellEnd"/>
          </w:p>
        </w:tc>
      </w:tr>
    </w:tbl>
    <w:p w:rsidR="00A70B38" w:rsidRPr="00D705A9" w:rsidRDefault="00A70B38" w:rsidP="00EB76E1">
      <w:pPr>
        <w:pStyle w:val="Default"/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:rsidR="00EB76E1" w:rsidRPr="00D705A9" w:rsidRDefault="009A7AAD" w:rsidP="008C3514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Nezisková organizácia FOR REGION, n. o. </w:t>
      </w:r>
      <w:proofErr w:type="spellStart"/>
      <w:r w:rsidRPr="00D705A9">
        <w:rPr>
          <w:rFonts w:cstheme="minorHAnsi"/>
        </w:rPr>
        <w:t>Nadabula</w:t>
      </w:r>
      <w:proofErr w:type="spellEnd"/>
      <w:r w:rsidRPr="00D705A9">
        <w:rPr>
          <w:rFonts w:cstheme="minorHAnsi"/>
        </w:rPr>
        <w:t xml:space="preserve"> 256, 04801 Rožňava, IČO: 35583479 vznikla dňa 23.12.2008 na základe rozhodnutia Obvodného úradu v Košiciach podľa ustanovenia § 9 ods. 1 zákona č. </w:t>
      </w:r>
      <w:r w:rsidR="00B34D30" w:rsidRPr="00D705A9">
        <w:rPr>
          <w:rFonts w:cstheme="minorHAnsi"/>
        </w:rPr>
        <w:t xml:space="preserve">213/1997 o neziskových organizáciách poskytujúcich všeobecne prospešné služby v platnom znení.  FOR REGION, n. o bol skolaudovaný 31.01.2014, kedy začal poskytovať sociálnu starostlivosť. </w:t>
      </w:r>
    </w:p>
    <w:p w:rsidR="00B34D30" w:rsidRPr="00D705A9" w:rsidRDefault="00B34D30" w:rsidP="00EB76E1">
      <w:pPr>
        <w:rPr>
          <w:rFonts w:cstheme="minorHAnsi"/>
        </w:rPr>
      </w:pPr>
    </w:p>
    <w:p w:rsidR="00A132CD" w:rsidRDefault="00A132CD" w:rsidP="00EB76E1"/>
    <w:p w:rsidR="00A132CD" w:rsidRDefault="00A132CD" w:rsidP="00EB76E1"/>
    <w:p w:rsidR="005F79BF" w:rsidRDefault="005F79BF" w:rsidP="00EB76E1"/>
    <w:p w:rsidR="00A70B38" w:rsidRDefault="00A70B38" w:rsidP="00EB76E1"/>
    <w:p w:rsidR="00A70B38" w:rsidRDefault="00A70B38" w:rsidP="00EB76E1"/>
    <w:p w:rsidR="00B34D30" w:rsidRDefault="00DC6794" w:rsidP="00EB76E1">
      <w:r>
        <w:rPr>
          <w:noProof/>
          <w:lang w:eastAsia="sk-SK"/>
        </w:rPr>
        <w:pict>
          <v:shape id="_x0000_s1056" type="#_x0000_t32" style="position:absolute;margin-left:.3pt;margin-top:15.2pt;width:495.75pt;height:0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5F79BF" w:rsidRDefault="00DC6794" w:rsidP="00EB76E1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  <w:noProof/>
          <w:lang w:eastAsia="sk-SK"/>
        </w:rPr>
        <w:lastRenderedPageBreak/>
        <w:pict>
          <v:shape id="_x0000_s1061" type="#_x0000_t32" style="position:absolute;margin-left:-21.45pt;margin-top:6.4pt;width:495.75pt;height:0;z-index:251661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B34D30" w:rsidRPr="005F79BF" w:rsidRDefault="00B34D30" w:rsidP="00EB76E1">
      <w:pPr>
        <w:rPr>
          <w:rFonts w:ascii="Times New Roman" w:hAnsi="Times New Roman" w:cs="Times New Roman"/>
          <w:b/>
          <w:i/>
        </w:rPr>
      </w:pPr>
      <w:r w:rsidRPr="005F79BF">
        <w:rPr>
          <w:rFonts w:ascii="Times New Roman" w:hAnsi="Times New Roman" w:cs="Times New Roman"/>
          <w:b/>
          <w:i/>
        </w:rPr>
        <w:t>FOR REGION, n. o.  poskytuje nasledovné všeobecne prospešné služby:</w:t>
      </w:r>
    </w:p>
    <w:p w:rsidR="00B34D30" w:rsidRPr="00D705A9" w:rsidRDefault="00B34D30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Poskytovanie sociálnej pomoci a humanitárna starostlivosť, </w:t>
      </w:r>
    </w:p>
    <w:p w:rsidR="00B34D30" w:rsidRPr="00D705A9" w:rsidRDefault="00B34D30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Vzdelávanie, výchova a rozvoj telesnej kultúry, </w:t>
      </w:r>
    </w:p>
    <w:p w:rsidR="00B34D30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Vytváranie nových pracovných príležitostí,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Podpora rastu zamestnanosti, sociálnej inklúzie(začleňovania) a budovanie kapacít, </w:t>
      </w:r>
    </w:p>
    <w:p w:rsidR="00EE45F6" w:rsidRPr="00D705A9" w:rsidRDefault="00AF0FD3" w:rsidP="00B34D30">
      <w:pPr>
        <w:pStyle w:val="Odsekzoznamu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A</w:t>
      </w:r>
      <w:r w:rsidR="00EE45F6" w:rsidRPr="00D705A9">
        <w:rPr>
          <w:rFonts w:cstheme="minorHAnsi"/>
        </w:rPr>
        <w:t xml:space="preserve">ktivity smerujúce k skvalitneniu ľudského kapitálu a aktivity orientované na kvalitnú tvorbu politík,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Tvorba, rozvoj, ochrana, obnova a prezentácia historických, duchovných, prírodných a kultúrnych hodnôt,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Tvorba a ochrana životného prostredia a ochrana zdravia obyvateľstva,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>Zlepšovanie stavu životného prostredia a racionalizácia a využívania zdrojov,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Služby na podporu regionálneho rozvoja a zabezpečenie trvalo udržateľného hospodárskeho rastu,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Rozvoj zdrojov trvalo udržateľného ekonomického rastu a zvyšovanie konkurencieschopnosti priemyslu a služieb,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Rozvoj </w:t>
      </w:r>
      <w:proofErr w:type="spellStart"/>
      <w:r w:rsidRPr="00D705A9">
        <w:rPr>
          <w:rFonts w:cstheme="minorHAnsi"/>
        </w:rPr>
        <w:t>akvakultúry</w:t>
      </w:r>
      <w:proofErr w:type="spellEnd"/>
      <w:r w:rsidRPr="00D705A9">
        <w:rPr>
          <w:rFonts w:cstheme="minorHAnsi"/>
        </w:rPr>
        <w:t xml:space="preserve"> a rybného hospodárstva, spracovanie a uvádzanie produktov rybolovu a </w:t>
      </w:r>
      <w:proofErr w:type="spellStart"/>
      <w:r w:rsidRPr="00D705A9">
        <w:rPr>
          <w:rFonts w:cstheme="minorHAnsi"/>
        </w:rPr>
        <w:t>akvakultúry</w:t>
      </w:r>
      <w:proofErr w:type="spellEnd"/>
      <w:r w:rsidRPr="00D705A9">
        <w:rPr>
          <w:rFonts w:cstheme="minorHAnsi"/>
        </w:rPr>
        <w:t xml:space="preserve"> na trh,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Tvorba rozvojových plánov, štúdií a stratégií, podnikateľských zámerov,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Žiadostí o nenávratný finančný prostriedok z rozvojových grantov a programov,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Vyhľadávanie domácich a zahraničných finančných zdrojov pre naplánovanie strategických cieľov a regionálnych priorít,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Publicita, rozvoj a budovanie nových informačných a komunikačných technológií,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>Ochrana ľudských práv a základných slobôd,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Zabezpečovanie bývania, správy, údržby a obnovy bytového fondu,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Organizovanie seminárov, vzdelávacích programov, školení a konferencií,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Organizovanie kultúrnych, spoločenských a športových podujatí, </w:t>
      </w:r>
    </w:p>
    <w:p w:rsidR="00EE45F6" w:rsidRPr="00D705A9" w:rsidRDefault="00EE45F6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Poskytovanie </w:t>
      </w:r>
      <w:r w:rsidR="00A132CD" w:rsidRPr="00D705A9">
        <w:rPr>
          <w:rFonts w:cstheme="minorHAnsi"/>
        </w:rPr>
        <w:t xml:space="preserve">zdravotnej starostlivosti, </w:t>
      </w:r>
    </w:p>
    <w:p w:rsidR="00A132CD" w:rsidRPr="00D705A9" w:rsidRDefault="00A132CD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Poskytovanie sociálnych služieb v zmysle zákona 448/2008 Z. z. o sociálnych službách a to : </w:t>
      </w:r>
    </w:p>
    <w:p w:rsidR="00A132CD" w:rsidRPr="00D705A9" w:rsidRDefault="00A132CD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>§ 35</w:t>
      </w:r>
      <w:r w:rsidR="0095241C" w:rsidRPr="00D705A9">
        <w:rPr>
          <w:rFonts w:cstheme="minorHAnsi"/>
        </w:rPr>
        <w:t xml:space="preserve"> </w:t>
      </w:r>
      <w:r w:rsidRPr="00D705A9">
        <w:rPr>
          <w:rFonts w:cstheme="minorHAnsi"/>
        </w:rPr>
        <w:t>- Zariadenie pre seniorov,</w:t>
      </w:r>
    </w:p>
    <w:p w:rsidR="00A132CD" w:rsidRPr="00D705A9" w:rsidRDefault="00A132CD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>§ 36</w:t>
      </w:r>
      <w:r w:rsidR="0095241C" w:rsidRPr="00D705A9">
        <w:rPr>
          <w:rFonts w:cstheme="minorHAnsi"/>
        </w:rPr>
        <w:t xml:space="preserve"> </w:t>
      </w:r>
      <w:r w:rsidRPr="00D705A9">
        <w:rPr>
          <w:rFonts w:cstheme="minorHAnsi"/>
        </w:rPr>
        <w:t>- Zariadenie ošetrovateľskej služby,</w:t>
      </w:r>
    </w:p>
    <w:p w:rsidR="00A132CD" w:rsidRPr="00D705A9" w:rsidRDefault="00A132CD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§ 37 – Rehabilitačné stredisko, </w:t>
      </w:r>
    </w:p>
    <w:p w:rsidR="00A132CD" w:rsidRPr="00D705A9" w:rsidRDefault="00A132CD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§ 38 – Domov sociálnych služieb, </w:t>
      </w:r>
    </w:p>
    <w:p w:rsidR="00A132CD" w:rsidRPr="00D705A9" w:rsidRDefault="00A132CD" w:rsidP="00B34D30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 xml:space="preserve">§ 39 – Špecializované zariadenie, </w:t>
      </w:r>
    </w:p>
    <w:p w:rsidR="00A132CD" w:rsidRPr="00967D55" w:rsidRDefault="00A132CD" w:rsidP="00A132CD">
      <w:pPr>
        <w:pStyle w:val="Odsekzoznamu"/>
        <w:numPr>
          <w:ilvl w:val="0"/>
          <w:numId w:val="2"/>
        </w:numPr>
        <w:rPr>
          <w:rFonts w:cstheme="minorHAnsi"/>
        </w:rPr>
      </w:pPr>
      <w:r w:rsidRPr="00D705A9">
        <w:rPr>
          <w:rFonts w:cstheme="minorHAnsi"/>
        </w:rPr>
        <w:t>§ 40 – Denný stacionár</w:t>
      </w:r>
    </w:p>
    <w:p w:rsidR="00521C2B" w:rsidRPr="005F79BF" w:rsidRDefault="00521C2B" w:rsidP="00A132CD">
      <w:pPr>
        <w:rPr>
          <w:rFonts w:ascii="Times New Roman" w:hAnsi="Times New Roman" w:cs="Times New Roman"/>
          <w:b/>
          <w:i/>
        </w:rPr>
      </w:pPr>
      <w:r w:rsidRPr="005F79BF">
        <w:rPr>
          <w:rFonts w:ascii="Times New Roman" w:hAnsi="Times New Roman" w:cs="Times New Roman"/>
          <w:b/>
          <w:i/>
        </w:rPr>
        <w:t xml:space="preserve">Orgánmi neziskovej organizácie sú: </w:t>
      </w:r>
    </w:p>
    <w:p w:rsidR="00521C2B" w:rsidRPr="00D705A9" w:rsidRDefault="00521C2B" w:rsidP="00521C2B">
      <w:pPr>
        <w:pStyle w:val="Odsekzoznamu"/>
        <w:numPr>
          <w:ilvl w:val="0"/>
          <w:numId w:val="3"/>
        </w:numPr>
        <w:rPr>
          <w:rFonts w:cstheme="minorHAnsi"/>
        </w:rPr>
      </w:pPr>
      <w:r w:rsidRPr="00D705A9">
        <w:rPr>
          <w:rFonts w:cstheme="minorHAnsi"/>
        </w:rPr>
        <w:t>Správna rada</w:t>
      </w:r>
    </w:p>
    <w:p w:rsidR="00521C2B" w:rsidRPr="00D705A9" w:rsidRDefault="00521C2B" w:rsidP="00521C2B">
      <w:pPr>
        <w:pStyle w:val="Odsekzoznamu"/>
        <w:numPr>
          <w:ilvl w:val="0"/>
          <w:numId w:val="3"/>
        </w:numPr>
        <w:rPr>
          <w:rFonts w:cstheme="minorHAnsi"/>
        </w:rPr>
      </w:pPr>
      <w:proofErr w:type="spellStart"/>
      <w:r w:rsidRPr="00D705A9">
        <w:rPr>
          <w:rFonts w:cstheme="minorHAnsi"/>
        </w:rPr>
        <w:t>Revizor</w:t>
      </w:r>
      <w:proofErr w:type="spellEnd"/>
    </w:p>
    <w:p w:rsidR="00521C2B" w:rsidRPr="00D705A9" w:rsidRDefault="00521C2B" w:rsidP="00521C2B">
      <w:pPr>
        <w:pStyle w:val="Odsekzoznamu"/>
        <w:numPr>
          <w:ilvl w:val="0"/>
          <w:numId w:val="3"/>
        </w:numPr>
        <w:rPr>
          <w:rFonts w:cstheme="minorHAnsi"/>
        </w:rPr>
      </w:pPr>
      <w:r w:rsidRPr="00D705A9">
        <w:rPr>
          <w:rFonts w:cstheme="minorHAnsi"/>
        </w:rPr>
        <w:t>Riaditeľ</w:t>
      </w:r>
    </w:p>
    <w:p w:rsidR="00521C2B" w:rsidRPr="00D705A9" w:rsidRDefault="00521C2B" w:rsidP="00521C2B">
      <w:pPr>
        <w:pStyle w:val="Odsekzoznamu"/>
        <w:rPr>
          <w:rFonts w:cstheme="minorHAnsi"/>
        </w:rPr>
      </w:pPr>
    </w:p>
    <w:p w:rsidR="00521C2B" w:rsidRPr="006043FB" w:rsidRDefault="00521C2B" w:rsidP="00521C2B">
      <w:pPr>
        <w:rPr>
          <w:rFonts w:cstheme="minorHAnsi"/>
        </w:rPr>
      </w:pPr>
      <w:r w:rsidRPr="00D705A9">
        <w:rPr>
          <w:rFonts w:cstheme="minorHAnsi"/>
        </w:rPr>
        <w:t>Štatutárnym orgánom FOR REGION, n. o.  je riaditeľ zariadenia, ktorého vymenúva a odvoláva správna rada.</w:t>
      </w:r>
      <w:r w:rsidR="00052322">
        <w:rPr>
          <w:rFonts w:cstheme="minorHAnsi"/>
        </w:rPr>
        <w:t xml:space="preserve"> </w:t>
      </w:r>
      <w:r w:rsidR="00052322" w:rsidRPr="00052322">
        <w:rPr>
          <w:rFonts w:cstheme="minorHAnsi"/>
          <w:b/>
        </w:rPr>
        <w:t>Správna rada FOR REGION n. o. sa neuzniesla na žiadnych zmenách v štatúte ani v zložení orgánov neziskovej organizácie.</w:t>
      </w:r>
      <w:r w:rsidR="006043FB">
        <w:rPr>
          <w:rFonts w:cstheme="minorHAnsi"/>
          <w:b/>
        </w:rPr>
        <w:t xml:space="preserve"> </w:t>
      </w:r>
      <w:r w:rsidR="006043FB" w:rsidRPr="006043FB">
        <w:rPr>
          <w:rFonts w:cstheme="minorHAnsi"/>
        </w:rPr>
        <w:t>Členmi správnej rady sú:</w:t>
      </w:r>
      <w:r w:rsidR="006043FB">
        <w:rPr>
          <w:rFonts w:cstheme="minorHAnsi"/>
        </w:rPr>
        <w:t xml:space="preserve"> </w:t>
      </w:r>
      <w:r w:rsidR="00EB0480">
        <w:rPr>
          <w:rFonts w:cstheme="minorHAnsi"/>
        </w:rPr>
        <w:t xml:space="preserve">Ing. Peter </w:t>
      </w:r>
      <w:proofErr w:type="spellStart"/>
      <w:r w:rsidR="00EB0480">
        <w:rPr>
          <w:rFonts w:cstheme="minorHAnsi"/>
        </w:rPr>
        <w:t>Jakobej</w:t>
      </w:r>
      <w:proofErr w:type="spellEnd"/>
      <w:r w:rsidR="00EB0480">
        <w:rPr>
          <w:rFonts w:cstheme="minorHAnsi"/>
        </w:rPr>
        <w:t xml:space="preserve">, MBA, </w:t>
      </w:r>
      <w:r w:rsidR="006043FB">
        <w:rPr>
          <w:rFonts w:cstheme="minorHAnsi"/>
        </w:rPr>
        <w:t xml:space="preserve">Ing. Ján </w:t>
      </w:r>
      <w:proofErr w:type="spellStart"/>
      <w:r w:rsidR="006043FB">
        <w:rPr>
          <w:rFonts w:cstheme="minorHAnsi"/>
        </w:rPr>
        <w:t>Jakobe</w:t>
      </w:r>
      <w:r w:rsidR="00EB0480">
        <w:rPr>
          <w:rFonts w:cstheme="minorHAnsi"/>
        </w:rPr>
        <w:t>j</w:t>
      </w:r>
      <w:proofErr w:type="spellEnd"/>
      <w:r w:rsidR="00EB0480">
        <w:rPr>
          <w:rFonts w:cstheme="minorHAnsi"/>
        </w:rPr>
        <w:t xml:space="preserve"> MBA.</w:t>
      </w:r>
      <w:r w:rsidR="006043FB">
        <w:rPr>
          <w:rFonts w:cstheme="minorHAnsi"/>
        </w:rPr>
        <w:t xml:space="preserve">, Ján </w:t>
      </w:r>
      <w:proofErr w:type="spellStart"/>
      <w:r w:rsidR="006043FB">
        <w:rPr>
          <w:rFonts w:cstheme="minorHAnsi"/>
        </w:rPr>
        <w:t>Jakobej</w:t>
      </w:r>
      <w:proofErr w:type="spellEnd"/>
      <w:r w:rsidR="006043FB">
        <w:rPr>
          <w:rFonts w:cstheme="minorHAnsi"/>
        </w:rPr>
        <w:t xml:space="preserve"> st.</w:t>
      </w:r>
    </w:p>
    <w:p w:rsidR="00521C2B" w:rsidRPr="006043FB" w:rsidRDefault="00DC6794" w:rsidP="00521C2B">
      <w:pPr>
        <w:pStyle w:val="Odsekzoznamu"/>
      </w:pPr>
      <w:r>
        <w:rPr>
          <w:noProof/>
          <w:lang w:eastAsia="sk-SK"/>
        </w:rPr>
        <w:pict>
          <v:shape id="AutoShape 9" o:spid="_x0000_s1041" type="#_x0000_t32" style="position:absolute;left:0;text-align:left;margin-left:.3pt;margin-top:24.7pt;width:473.25pt;height:.05pt;z-index:251644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"/>
        </w:pict>
      </w:r>
    </w:p>
    <w:p w:rsidR="00521C2B" w:rsidRPr="005F79BF" w:rsidRDefault="00DC6794" w:rsidP="00A132CD">
      <w:pPr>
        <w:rPr>
          <w:rFonts w:asciiTheme="majorHAnsi" w:hAnsiTheme="majorHAnsi" w:cstheme="majorHAnsi"/>
          <w:b/>
          <w:i/>
        </w:rPr>
      </w:pPr>
      <w:r>
        <w:rPr>
          <w:rFonts w:asciiTheme="majorHAnsi" w:hAnsiTheme="majorHAnsi" w:cstheme="majorHAnsi"/>
          <w:b/>
          <w:i/>
          <w:noProof/>
          <w:lang w:eastAsia="sk-SK"/>
        </w:rPr>
        <w:lastRenderedPageBreak/>
        <w:pict>
          <v:shape id="_x0000_s1062" type="#_x0000_t32" style="position:absolute;margin-left:-22.2pt;margin-top:4.9pt;width:495.75pt;height:0;z-index:251662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A132CD" w:rsidRPr="005F79BF" w:rsidRDefault="00AF0FD3" w:rsidP="00A132CD">
      <w:pPr>
        <w:rPr>
          <w:rFonts w:asciiTheme="majorHAnsi" w:hAnsiTheme="majorHAnsi" w:cstheme="majorHAnsi"/>
          <w:b/>
          <w:i/>
        </w:rPr>
      </w:pPr>
      <w:r>
        <w:rPr>
          <w:rFonts w:asciiTheme="majorHAnsi" w:hAnsiTheme="majorHAnsi" w:cstheme="majorHAnsi"/>
          <w:b/>
          <w:i/>
        </w:rPr>
        <w:t>PREDMET Č</w:t>
      </w:r>
      <w:r w:rsidR="0095241C" w:rsidRPr="005F79BF">
        <w:rPr>
          <w:rFonts w:asciiTheme="majorHAnsi" w:hAnsiTheme="majorHAnsi" w:cstheme="majorHAnsi"/>
          <w:b/>
          <w:i/>
        </w:rPr>
        <w:t>INNOSTI ORGANIZÁCIE, ZMENY V ORGANIZÁCII A CIEĹOVÉ SKUPINY ORGANIIZÁCIE</w:t>
      </w:r>
    </w:p>
    <w:p w:rsidR="00316F3A" w:rsidRPr="00D705A9" w:rsidRDefault="00521C2B" w:rsidP="00967D55">
      <w:pPr>
        <w:jc w:val="both"/>
        <w:rPr>
          <w:rFonts w:cstheme="minorHAnsi"/>
        </w:rPr>
      </w:pPr>
      <w:r w:rsidRPr="00D705A9">
        <w:rPr>
          <w:rFonts w:cstheme="minorHAnsi"/>
          <w:b/>
        </w:rPr>
        <w:t xml:space="preserve">         </w:t>
      </w:r>
      <w:r w:rsidR="0095241C" w:rsidRPr="00D705A9">
        <w:rPr>
          <w:rFonts w:cstheme="minorHAnsi"/>
          <w:b/>
        </w:rPr>
        <w:t>Predmetom</w:t>
      </w:r>
      <w:r w:rsidR="0095241C" w:rsidRPr="00D705A9">
        <w:rPr>
          <w:rFonts w:cstheme="minorHAnsi"/>
        </w:rPr>
        <w:t xml:space="preserve"> činnosti je poskytovanie sociálnej služby fyzickej osobe,</w:t>
      </w:r>
      <w:r w:rsidR="00511B5D" w:rsidRPr="00D705A9">
        <w:rPr>
          <w:rFonts w:cstheme="minorHAnsi"/>
        </w:rPr>
        <w:t xml:space="preserve"> ktorá dovŕšila dôchodkový vek a jej stup</w:t>
      </w:r>
      <w:r w:rsidR="00AF0FD3">
        <w:rPr>
          <w:rFonts w:cstheme="minorHAnsi"/>
        </w:rPr>
        <w:t>eň odkázanosti je najmenej IV a</w:t>
      </w:r>
      <w:r w:rsidR="00511B5D" w:rsidRPr="00D705A9">
        <w:rPr>
          <w:rFonts w:cstheme="minorHAnsi"/>
        </w:rPr>
        <w:t xml:space="preserve">lebo fyzickej osobe, ktorá dovŕšila dôchodkový vek a poskytovanie sociálnej služby v tomto zariadení potrebuje z iných vážnych dôvodov. </w:t>
      </w:r>
    </w:p>
    <w:p w:rsidR="00511B5D" w:rsidRPr="00D705A9" w:rsidRDefault="00521C2B" w:rsidP="00967D55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        </w:t>
      </w:r>
      <w:r w:rsidR="00511B5D" w:rsidRPr="00D705A9">
        <w:rPr>
          <w:rFonts w:cstheme="minorHAnsi"/>
        </w:rPr>
        <w:t>Zariadenie pre seniorov poskytuje odborné činnosti (ošetrovateľskú starostlivosť, sociálnu rehabilitáciu, sociálne poradenstvo atď.)</w:t>
      </w:r>
      <w:r w:rsidR="00316F3A" w:rsidRPr="00D705A9">
        <w:rPr>
          <w:rFonts w:cstheme="minorHAnsi"/>
        </w:rPr>
        <w:t>, obslužné činnosti (ubytovanie, stravovanie, pranie, atď</w:t>
      </w:r>
      <w:r w:rsidR="00AF0FD3">
        <w:rPr>
          <w:rFonts w:cstheme="minorHAnsi"/>
        </w:rPr>
        <w:t>.</w:t>
      </w:r>
      <w:r w:rsidR="00316F3A" w:rsidRPr="00D705A9">
        <w:rPr>
          <w:rFonts w:cstheme="minorHAnsi"/>
        </w:rPr>
        <w:t xml:space="preserve">) a ďalšie činnosti v súlade so zákonom 448/2008 Z. z.  o sociálnych službách v znení neskorších predpisov </w:t>
      </w:r>
      <w:r w:rsidR="00F6793C" w:rsidRPr="00D705A9">
        <w:rPr>
          <w:rFonts w:cstheme="minorHAnsi"/>
        </w:rPr>
        <w:t>zamestnancami s požadovanou kvalifikáciou.</w:t>
      </w:r>
    </w:p>
    <w:p w:rsidR="00F6793C" w:rsidRDefault="00521C2B" w:rsidP="00967D55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        </w:t>
      </w:r>
      <w:r w:rsidR="00F6793C" w:rsidRPr="00D705A9">
        <w:rPr>
          <w:rFonts w:cstheme="minorHAnsi"/>
        </w:rPr>
        <w:t>Zariadenie pre seniorov FOR REGION, n. o. poskytuje pomoc pri odkázanosti na pomoc inej fyzickej osoby, sociálne poradenstvo, sociálnu rehabil</w:t>
      </w:r>
      <w:r w:rsidR="009A3BA0">
        <w:rPr>
          <w:rFonts w:cstheme="minorHAnsi"/>
        </w:rPr>
        <w:t>itáciu, individuálne rozhovory</w:t>
      </w:r>
      <w:r w:rsidR="00F6793C" w:rsidRPr="00D705A9">
        <w:rPr>
          <w:rFonts w:cstheme="minorHAnsi"/>
        </w:rPr>
        <w:t>, úschovu cenných vecí, vedenie osobnej agendy, sprostredkovanie kontaktu s</w:t>
      </w:r>
      <w:r w:rsidR="007F0FCF" w:rsidRPr="00D705A9">
        <w:rPr>
          <w:rFonts w:cstheme="minorHAnsi"/>
        </w:rPr>
        <w:t> </w:t>
      </w:r>
      <w:r w:rsidR="00F6793C" w:rsidRPr="00D705A9">
        <w:rPr>
          <w:rFonts w:cstheme="minorHAnsi"/>
        </w:rPr>
        <w:t>rodinou</w:t>
      </w:r>
      <w:r w:rsidR="007F0FCF" w:rsidRPr="00D705A9">
        <w:rPr>
          <w:rFonts w:cstheme="minorHAnsi"/>
        </w:rPr>
        <w:t xml:space="preserve">, </w:t>
      </w:r>
      <w:r w:rsidR="009A3BA0" w:rsidRPr="00D705A9">
        <w:rPr>
          <w:rFonts w:cstheme="minorHAnsi"/>
        </w:rPr>
        <w:t>organizovanie</w:t>
      </w:r>
      <w:r w:rsidR="009A3BA0">
        <w:rPr>
          <w:rFonts w:cstheme="minorHAnsi"/>
        </w:rPr>
        <w:t xml:space="preserve"> spoločenských podujatí a</w:t>
      </w:r>
      <w:r w:rsidR="009A3BA0" w:rsidRPr="00D705A9">
        <w:rPr>
          <w:rFonts w:cstheme="minorHAnsi"/>
        </w:rPr>
        <w:t xml:space="preserve"> záujmovej činnosti </w:t>
      </w:r>
      <w:r w:rsidR="009A3BA0">
        <w:rPr>
          <w:rFonts w:cstheme="minorHAnsi"/>
        </w:rPr>
        <w:t>(</w:t>
      </w:r>
      <w:proofErr w:type="spellStart"/>
      <w:r w:rsidR="009A3BA0">
        <w:rPr>
          <w:rFonts w:cstheme="minorHAnsi"/>
        </w:rPr>
        <w:t>muzikoterapia</w:t>
      </w:r>
      <w:proofErr w:type="spellEnd"/>
      <w:r w:rsidR="009A3BA0">
        <w:rPr>
          <w:rFonts w:cstheme="minorHAnsi"/>
        </w:rPr>
        <w:t xml:space="preserve">, </w:t>
      </w:r>
      <w:proofErr w:type="spellStart"/>
      <w:r w:rsidR="009A3BA0">
        <w:rPr>
          <w:rFonts w:cstheme="minorHAnsi"/>
        </w:rPr>
        <w:t>biblioterapia</w:t>
      </w:r>
      <w:proofErr w:type="spellEnd"/>
      <w:r w:rsidR="009A3BA0">
        <w:rPr>
          <w:rFonts w:cstheme="minorHAnsi"/>
        </w:rPr>
        <w:t xml:space="preserve">, </w:t>
      </w:r>
      <w:proofErr w:type="spellStart"/>
      <w:r w:rsidR="009A3BA0">
        <w:rPr>
          <w:rFonts w:cstheme="minorHAnsi"/>
        </w:rPr>
        <w:t>ergoterapia</w:t>
      </w:r>
      <w:proofErr w:type="spellEnd"/>
      <w:r w:rsidR="007F0FCF" w:rsidRPr="00D705A9">
        <w:rPr>
          <w:rFonts w:cstheme="minorHAnsi"/>
        </w:rPr>
        <w:t>,</w:t>
      </w:r>
      <w:r w:rsidR="009A3BA0">
        <w:rPr>
          <w:rFonts w:cstheme="minorHAnsi"/>
        </w:rPr>
        <w:t xml:space="preserve"> </w:t>
      </w:r>
      <w:proofErr w:type="spellStart"/>
      <w:r w:rsidR="009A3BA0">
        <w:rPr>
          <w:rFonts w:cstheme="minorHAnsi"/>
        </w:rPr>
        <w:t>reminiscenčná</w:t>
      </w:r>
      <w:proofErr w:type="spellEnd"/>
      <w:r w:rsidR="009A3BA0">
        <w:rPr>
          <w:rFonts w:cstheme="minorHAnsi"/>
        </w:rPr>
        <w:t xml:space="preserve"> terapia, </w:t>
      </w:r>
      <w:proofErr w:type="spellStart"/>
      <w:r w:rsidR="009A3BA0">
        <w:rPr>
          <w:rFonts w:cstheme="minorHAnsi"/>
        </w:rPr>
        <w:t>arteterapia</w:t>
      </w:r>
      <w:proofErr w:type="spellEnd"/>
      <w:r w:rsidR="009A3BA0">
        <w:rPr>
          <w:rFonts w:cstheme="minorHAnsi"/>
        </w:rPr>
        <w:t>, tréningy pamäti, pohybová aktivita, duchovná činnosť),</w:t>
      </w:r>
      <w:r w:rsidR="007F0FCF" w:rsidRPr="00D705A9">
        <w:rPr>
          <w:rFonts w:cstheme="minorHAnsi"/>
        </w:rPr>
        <w:t xml:space="preserve"> ošetrovateľskú starostlivosť poskytovanú erudovaným zdravotníckym personálom, služby fyzioterapeuta, ubytovanie v 2 a 3 lôžko</w:t>
      </w:r>
      <w:r w:rsidR="009A3BA0">
        <w:rPr>
          <w:rFonts w:cstheme="minorHAnsi"/>
        </w:rPr>
        <w:t>vých izbách, stravovanie päťkrát</w:t>
      </w:r>
      <w:r w:rsidR="007F0FCF" w:rsidRPr="00D705A9">
        <w:rPr>
          <w:rFonts w:cstheme="minorHAnsi"/>
        </w:rPr>
        <w:t xml:space="preserve"> denne, </w:t>
      </w:r>
      <w:r w:rsidRPr="00D705A9">
        <w:rPr>
          <w:rFonts w:cstheme="minorHAnsi"/>
        </w:rPr>
        <w:t xml:space="preserve"> upratovanie, pranie šatstva a osobnej bielizne,  žehlenie, zabezpečujeme pedikúru, manikúru a služby kaderníčky.  </w:t>
      </w:r>
    </w:p>
    <w:p w:rsidR="00EF0FA3" w:rsidRDefault="003340FF" w:rsidP="003340FF">
      <w:pPr>
        <w:spacing w:after="0"/>
        <w:jc w:val="both"/>
        <w:rPr>
          <w:rFonts w:cstheme="minorHAnsi"/>
          <w:b/>
        </w:rPr>
      </w:pPr>
      <w:r>
        <w:rPr>
          <w:rFonts w:cstheme="minorHAnsi"/>
          <w:b/>
        </w:rPr>
        <w:t>Zmeny v</w:t>
      </w:r>
      <w:r w:rsidR="00EF0FA3">
        <w:rPr>
          <w:rFonts w:cstheme="minorHAnsi"/>
          <w:b/>
        </w:rPr>
        <w:t> </w:t>
      </w:r>
      <w:r>
        <w:rPr>
          <w:rFonts w:cstheme="minorHAnsi"/>
          <w:b/>
        </w:rPr>
        <w:t>organizácii</w:t>
      </w:r>
    </w:p>
    <w:p w:rsidR="003340FF" w:rsidRDefault="00EF0FA3" w:rsidP="003340FF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     </w:t>
      </w:r>
      <w:r w:rsidR="003340FF">
        <w:rPr>
          <w:rFonts w:cstheme="minorHAnsi"/>
        </w:rPr>
        <w:t xml:space="preserve">Dňa 22.9.2022 bola na základe žiadosti vykonaná zmena štatutára v registri poskytovateľov sociálnych služieb z Ing. Petra </w:t>
      </w:r>
      <w:proofErr w:type="spellStart"/>
      <w:r w:rsidR="003340FF">
        <w:rPr>
          <w:rFonts w:cstheme="minorHAnsi"/>
        </w:rPr>
        <w:t>Jakobeja</w:t>
      </w:r>
      <w:proofErr w:type="spellEnd"/>
      <w:r w:rsidR="003340FF">
        <w:rPr>
          <w:rFonts w:cstheme="minorHAnsi"/>
        </w:rPr>
        <w:t xml:space="preserve">, MBA na PhDr. Janu </w:t>
      </w:r>
      <w:proofErr w:type="spellStart"/>
      <w:r w:rsidR="003340FF">
        <w:rPr>
          <w:rFonts w:cstheme="minorHAnsi"/>
        </w:rPr>
        <w:t>Jakobejovú</w:t>
      </w:r>
      <w:proofErr w:type="spellEnd"/>
      <w:r w:rsidR="003340FF">
        <w:rPr>
          <w:rFonts w:cstheme="minorHAnsi"/>
        </w:rPr>
        <w:t>, PhD.</w:t>
      </w:r>
      <w:r>
        <w:rPr>
          <w:rFonts w:cstheme="minorHAnsi"/>
        </w:rPr>
        <w:t xml:space="preserve"> Vzhľadom k tomu došlo k zmene v členstve správnej rady.</w:t>
      </w:r>
    </w:p>
    <w:p w:rsidR="00EF0FA3" w:rsidRPr="003340FF" w:rsidRDefault="00EF0FA3" w:rsidP="003340FF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     </w:t>
      </w:r>
      <w:r w:rsidR="003340FF">
        <w:rPr>
          <w:rFonts w:cstheme="minorHAnsi"/>
        </w:rPr>
        <w:t xml:space="preserve">Dňa 30.11.2022 sa uskutočnilo zasadnutie správnej rady, v rámci ktorého bolo odsúhlasené navýšenie ceny stravnej jednotky </w:t>
      </w:r>
      <w:r w:rsidR="00695EF0">
        <w:rPr>
          <w:rFonts w:cstheme="minorHAnsi"/>
        </w:rPr>
        <w:t>na základe narastajúcich cien a energií.</w:t>
      </w:r>
      <w:r w:rsidR="003340FF">
        <w:rPr>
          <w:rFonts w:cstheme="minorHAnsi"/>
        </w:rPr>
        <w:t xml:space="preserve"> </w:t>
      </w:r>
    </w:p>
    <w:p w:rsidR="00521C2B" w:rsidRPr="00EF0FA3" w:rsidRDefault="00EF0FA3" w:rsidP="00A132CD">
      <w:pPr>
        <w:rPr>
          <w:rFonts w:asciiTheme="majorHAnsi" w:hAnsiTheme="majorHAnsi" w:cstheme="majorHAnsi"/>
          <w:b/>
          <w:i/>
        </w:rPr>
      </w:pPr>
      <w:r>
        <w:rPr>
          <w:rFonts w:ascii="AvenirNextLTProRegular" w:hAnsi="AvenirNextLTProRegular" w:cs="Arial"/>
          <w:noProof/>
          <w:color w:val="373737"/>
          <w:lang w:eastAsia="sk-SK"/>
        </w:rPr>
        <w:drawing>
          <wp:inline distT="0" distB="0" distL="0" distR="0">
            <wp:extent cx="5454650" cy="3695422"/>
            <wp:effectExtent l="0" t="0" r="0" b="0"/>
            <wp:docPr id="2" name="Obrázok 2" descr="Exteriér">
              <a:hlinkClick xmlns:a="http://schemas.openxmlformats.org/drawingml/2006/main" r:id="rId8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xteriér">
                      <a:hlinkClick r:id="rId8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9944" cy="3699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76E1" w:rsidRDefault="00EB76E1" w:rsidP="00EB76E1"/>
    <w:p w:rsidR="00E87C19" w:rsidRDefault="00DC6794" w:rsidP="00EB76E1">
      <w:r>
        <w:rPr>
          <w:noProof/>
          <w:lang w:eastAsia="sk-SK"/>
        </w:rPr>
        <w:pict>
          <v:shape id="_x0000_s1055" type="#_x0000_t32" style="position:absolute;margin-left:12.3pt;margin-top:14.15pt;width:495.75pt;height:0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EF0FA3" w:rsidRDefault="00DC6794" w:rsidP="00EB76E1">
      <w:r>
        <w:rPr>
          <w:noProof/>
          <w:lang w:eastAsia="sk-SK"/>
        </w:rPr>
        <w:lastRenderedPageBreak/>
        <w:pict>
          <v:shape id="_x0000_s1063" type="#_x0000_t32" style="position:absolute;margin-left:-21.45pt;margin-top:2.65pt;width:495.75pt;height:0;z-index:251663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E87C19" w:rsidRDefault="00521C2B" w:rsidP="00EB76E1">
      <w:r>
        <w:rPr>
          <w:rFonts w:ascii="AvenirNextLTProRegular" w:hAnsi="AvenirNextLTProRegular" w:cs="Arial"/>
          <w:noProof/>
          <w:color w:val="373737"/>
          <w:lang w:eastAsia="sk-SK"/>
        </w:rPr>
        <w:drawing>
          <wp:inline distT="0" distB="0" distL="0" distR="0">
            <wp:extent cx="5715000" cy="2857500"/>
            <wp:effectExtent l="0" t="0" r="0" b="0"/>
            <wp:docPr id="4" name="Obrázok 4" descr="http://www.druhydomov.sk/imgcache/e-img-125-5-600-300-0-ffffff.jpg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druhydomov.sk/imgcache/e-img-125-5-600-300-0-ffffff.jpg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C19" w:rsidRDefault="00521C2B" w:rsidP="00EB76E1">
      <w:r>
        <w:rPr>
          <w:rFonts w:ascii="AvenirNextLTProRegular" w:hAnsi="AvenirNextLTProRegular" w:cs="Arial"/>
          <w:noProof/>
          <w:color w:val="373737"/>
          <w:lang w:eastAsia="sk-SK"/>
        </w:rPr>
        <w:drawing>
          <wp:inline distT="0" distB="0" distL="0" distR="0">
            <wp:extent cx="5760720" cy="3852481"/>
            <wp:effectExtent l="0" t="0" r="0" b="0"/>
            <wp:docPr id="5" name="Obrázok 5" descr="Interiér">
              <a:hlinkClick xmlns:a="http://schemas.openxmlformats.org/drawingml/2006/main" r:id="rId12" tooltip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nteriér">
                      <a:hlinkClick r:id="rId12" tooltip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52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C19" w:rsidRDefault="00E87C19" w:rsidP="00EB76E1"/>
    <w:p w:rsidR="004519D6" w:rsidRDefault="004519D6" w:rsidP="00EB76E1"/>
    <w:p w:rsidR="004519D6" w:rsidRDefault="004519D6" w:rsidP="00EB76E1"/>
    <w:p w:rsidR="004519D6" w:rsidRDefault="004519D6" w:rsidP="00EB76E1"/>
    <w:p w:rsidR="003838DB" w:rsidRDefault="003838DB" w:rsidP="00EB76E1"/>
    <w:p w:rsidR="003838DB" w:rsidRPr="005F79BF" w:rsidRDefault="00DC6794" w:rsidP="00EB76E1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noProof/>
          <w:lang w:eastAsia="sk-SK"/>
        </w:rPr>
        <w:pict>
          <v:shape id="AutoShape 14" o:spid="_x0000_s1036" type="#_x0000_t32" style="position:absolute;margin-left:.3pt;margin-top:17.65pt;width:473.25pt;height:.05pt;z-index:251645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"/>
        </w:pict>
      </w:r>
    </w:p>
    <w:p w:rsidR="00EF0FA3" w:rsidRDefault="00DC6794" w:rsidP="003340FF">
      <w:pPr>
        <w:rPr>
          <w:rFonts w:asciiTheme="majorHAnsi" w:hAnsiTheme="majorHAnsi" w:cstheme="majorHAnsi"/>
          <w:b/>
          <w:i/>
        </w:rPr>
      </w:pPr>
      <w:r>
        <w:rPr>
          <w:rFonts w:asciiTheme="majorHAnsi" w:hAnsiTheme="majorHAnsi" w:cstheme="majorHAnsi"/>
          <w:b/>
          <w:i/>
          <w:noProof/>
          <w:lang w:eastAsia="sk-SK"/>
        </w:rPr>
        <w:lastRenderedPageBreak/>
        <w:pict>
          <v:shape id="_x0000_s1064" type="#_x0000_t32" style="position:absolute;margin-left:-21.45pt;margin-top:8.65pt;width:495.75pt;height:0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3340FF" w:rsidRPr="003340FF" w:rsidRDefault="003340FF" w:rsidP="003340FF">
      <w:pPr>
        <w:rPr>
          <w:rFonts w:asciiTheme="majorHAnsi" w:hAnsiTheme="majorHAnsi" w:cstheme="majorHAnsi"/>
          <w:b/>
          <w:i/>
        </w:rPr>
      </w:pPr>
      <w:r w:rsidRPr="005F79BF">
        <w:rPr>
          <w:rFonts w:asciiTheme="majorHAnsi" w:hAnsiTheme="majorHAnsi" w:cstheme="majorHAnsi"/>
          <w:b/>
          <w:i/>
        </w:rPr>
        <w:t xml:space="preserve">KAPACITA ZARIADENIA PRE SENIOROV FOR REGION, n. o. </w:t>
      </w:r>
      <w:r w:rsidR="009910FF">
        <w:rPr>
          <w:rFonts w:cstheme="minorHAnsi"/>
        </w:rPr>
        <w:t xml:space="preserve">     </w:t>
      </w:r>
    </w:p>
    <w:p w:rsidR="00655DDC" w:rsidRPr="00D705A9" w:rsidRDefault="009910FF" w:rsidP="00967D55">
      <w:pPr>
        <w:jc w:val="both"/>
        <w:rPr>
          <w:rFonts w:cstheme="minorHAnsi"/>
          <w:b/>
        </w:rPr>
      </w:pPr>
      <w:r>
        <w:rPr>
          <w:rFonts w:cstheme="minorHAnsi"/>
        </w:rPr>
        <w:t xml:space="preserve"> </w:t>
      </w:r>
      <w:r w:rsidR="002A4935" w:rsidRPr="00D705A9">
        <w:rPr>
          <w:rFonts w:cstheme="minorHAnsi"/>
        </w:rPr>
        <w:t xml:space="preserve">Zariadenie pre seniorov FOR REGION, n. o. sa nachádza v mestskej </w:t>
      </w:r>
      <w:r w:rsidR="004352FD" w:rsidRPr="00D705A9">
        <w:rPr>
          <w:rFonts w:cstheme="minorHAnsi"/>
        </w:rPr>
        <w:t>časti Rožňava</w:t>
      </w:r>
      <w:r w:rsidR="002A4935" w:rsidRPr="00D705A9">
        <w:rPr>
          <w:rFonts w:cstheme="minorHAnsi"/>
        </w:rPr>
        <w:t xml:space="preserve"> – </w:t>
      </w:r>
      <w:proofErr w:type="spellStart"/>
      <w:r w:rsidR="002A4935" w:rsidRPr="00D705A9">
        <w:rPr>
          <w:rFonts w:cstheme="minorHAnsi"/>
        </w:rPr>
        <w:t>Nadabula</w:t>
      </w:r>
      <w:proofErr w:type="spellEnd"/>
      <w:r w:rsidR="002A4935" w:rsidRPr="00D705A9">
        <w:rPr>
          <w:rFonts w:cstheme="minorHAnsi"/>
        </w:rPr>
        <w:t xml:space="preserve"> , poskytuje svoje služby pre 74 klientov s celoročným pobytom, v trojpodlažnej </w:t>
      </w:r>
      <w:r w:rsidR="00655DDC" w:rsidRPr="00D705A9">
        <w:rPr>
          <w:rFonts w:cstheme="minorHAnsi"/>
        </w:rPr>
        <w:t xml:space="preserve">budove s výťahom. </w:t>
      </w:r>
      <w:r w:rsidR="00A4344D" w:rsidRPr="00D705A9">
        <w:rPr>
          <w:rFonts w:cstheme="minorHAnsi"/>
        </w:rPr>
        <w:t xml:space="preserve">Ubytovanie poskytujeme v 2 a 3 lôžkových izbách so samostatnou kúpeľňou a toaletou.  Izby sú vybavené čiastočne polohovateľnými lôžkami s certifikovanými </w:t>
      </w:r>
      <w:proofErr w:type="spellStart"/>
      <w:r w:rsidR="00A4344D" w:rsidRPr="00D705A9">
        <w:rPr>
          <w:rFonts w:cstheme="minorHAnsi"/>
        </w:rPr>
        <w:t>antidekubitnými</w:t>
      </w:r>
      <w:proofErr w:type="spellEnd"/>
      <w:r w:rsidR="00A4344D" w:rsidRPr="00D705A9">
        <w:rPr>
          <w:rFonts w:cstheme="minorHAnsi"/>
        </w:rPr>
        <w:t xml:space="preserve"> matracmi. </w:t>
      </w:r>
      <w:r w:rsidR="004519D6" w:rsidRPr="00D705A9">
        <w:rPr>
          <w:rFonts w:cstheme="minorHAnsi"/>
        </w:rPr>
        <w:t xml:space="preserve">Bezpečnosť je sprostredkovaná signalizáciou na privolanie zdravotného personálu. Komfort zariadenia dotvárajú izby s panoramatickým </w:t>
      </w:r>
      <w:r w:rsidR="00B1081E">
        <w:rPr>
          <w:rFonts w:cstheme="minorHAnsi"/>
        </w:rPr>
        <w:t xml:space="preserve">výhľadom, ktoré disponujú </w:t>
      </w:r>
      <w:r w:rsidR="003838DB" w:rsidRPr="00D705A9">
        <w:rPr>
          <w:rFonts w:cstheme="minorHAnsi"/>
        </w:rPr>
        <w:t xml:space="preserve">balkónom, nočnými stolíkmi s lampami, skriňami, vešiakovými stenami, zrkadlom, nástennou poličkou. </w:t>
      </w:r>
      <w:r w:rsidR="00857400">
        <w:rPr>
          <w:rFonts w:cstheme="minorHAnsi"/>
        </w:rPr>
        <w:t>Prijímatelia sociálnej služby majú možnosť vychádzok v exteriéri zariadenia</w:t>
      </w:r>
      <w:r w:rsidR="00E53971" w:rsidRPr="00D705A9">
        <w:rPr>
          <w:rFonts w:cstheme="minorHAnsi"/>
        </w:rPr>
        <w:t>, či oddýchnuť si na terasách v príjemnom tichom prostredí nášho areálu</w:t>
      </w:r>
      <w:r w:rsidR="00857400">
        <w:rPr>
          <w:rFonts w:cstheme="minorHAnsi"/>
        </w:rPr>
        <w:t xml:space="preserve"> so záhradou</w:t>
      </w:r>
      <w:r w:rsidR="00E53971" w:rsidRPr="00D705A9">
        <w:rPr>
          <w:rFonts w:cstheme="minorHAnsi"/>
        </w:rPr>
        <w:t xml:space="preserve">. </w:t>
      </w:r>
      <w:r w:rsidR="00E14C65" w:rsidRPr="00D705A9">
        <w:rPr>
          <w:rFonts w:cstheme="minorHAnsi"/>
        </w:rPr>
        <w:t>V blízkosti nášho zariadenia sa</w:t>
      </w:r>
      <w:r w:rsidR="00857400">
        <w:rPr>
          <w:rFonts w:cstheme="minorHAnsi"/>
        </w:rPr>
        <w:t xml:space="preserve"> nachádza obchod, kde si prijímatelia sociálnej služby</w:t>
      </w:r>
      <w:r w:rsidR="00E14C65" w:rsidRPr="00D705A9">
        <w:rPr>
          <w:rFonts w:cstheme="minorHAnsi"/>
        </w:rPr>
        <w:t xml:space="preserve"> môžu nakúpiť. </w:t>
      </w:r>
    </w:p>
    <w:p w:rsidR="005F79BF" w:rsidRPr="00D705A9" w:rsidRDefault="005F79BF" w:rsidP="00EB76E1">
      <w:pPr>
        <w:rPr>
          <w:rFonts w:cstheme="minorHAnsi"/>
        </w:rPr>
      </w:pPr>
    </w:p>
    <w:p w:rsidR="005F79BF" w:rsidRPr="00D705A9" w:rsidRDefault="005F79BF" w:rsidP="00EB76E1">
      <w:pPr>
        <w:rPr>
          <w:rFonts w:cstheme="minorHAnsi"/>
          <w:b/>
          <w:i/>
        </w:rPr>
      </w:pPr>
      <w:r w:rsidRPr="00D705A9">
        <w:rPr>
          <w:rFonts w:cstheme="minorHAnsi"/>
          <w:b/>
          <w:i/>
        </w:rPr>
        <w:t>ŠTRUKTÚRA PRIJÍMATEĽOV ZARIADENIA PRE SENIOROV</w:t>
      </w:r>
    </w:p>
    <w:p w:rsidR="00A3321C" w:rsidRPr="00D705A9" w:rsidRDefault="009B138C" w:rsidP="00EB76E1">
      <w:pPr>
        <w:rPr>
          <w:rFonts w:cstheme="minorHAnsi"/>
        </w:rPr>
      </w:pPr>
      <w:r w:rsidRPr="00D705A9">
        <w:rPr>
          <w:rFonts w:cstheme="minorHAnsi"/>
        </w:rPr>
        <w:t>Zariadenie p</w:t>
      </w:r>
      <w:r w:rsidR="00EB0480">
        <w:rPr>
          <w:rFonts w:cstheme="minorHAnsi"/>
        </w:rPr>
        <w:t>oskytovalo k 31.12.2022</w:t>
      </w:r>
      <w:r w:rsidRPr="00D705A9">
        <w:rPr>
          <w:rFonts w:cstheme="minorHAnsi"/>
        </w:rPr>
        <w:t xml:space="preserve"> starostlivosť </w:t>
      </w:r>
      <w:r w:rsidR="006D05D4">
        <w:rPr>
          <w:rFonts w:cstheme="minorHAnsi"/>
        </w:rPr>
        <w:t>70</w:t>
      </w:r>
      <w:r w:rsidRPr="00D705A9">
        <w:rPr>
          <w:rFonts w:cstheme="minorHAnsi"/>
        </w:rPr>
        <w:t xml:space="preserve"> prijímateľom sociálnych služieb v nasledovných vekových kategóriách. </w:t>
      </w:r>
    </w:p>
    <w:p w:rsidR="002E5B65" w:rsidRPr="00D705A9" w:rsidRDefault="002E5B65" w:rsidP="00EB76E1">
      <w:pPr>
        <w:rPr>
          <w:rFonts w:cstheme="minorHAnsi"/>
        </w:rPr>
      </w:pPr>
    </w:p>
    <w:p w:rsidR="002E5B65" w:rsidRPr="00D705A9" w:rsidRDefault="009B138C" w:rsidP="00EB76E1">
      <w:pPr>
        <w:rPr>
          <w:rFonts w:cstheme="minorHAnsi"/>
          <w:b/>
          <w:i/>
        </w:rPr>
      </w:pPr>
      <w:r w:rsidRPr="00D705A9">
        <w:rPr>
          <w:rFonts w:cstheme="minorHAnsi"/>
          <w:b/>
          <w:i/>
        </w:rPr>
        <w:t>Vekové pásma</w:t>
      </w:r>
      <w:r w:rsidR="002E5B65" w:rsidRPr="00D705A9">
        <w:rPr>
          <w:rFonts w:cstheme="minorHAnsi"/>
          <w:b/>
          <w:i/>
        </w:rPr>
        <w:t xml:space="preserve">                                                            </w:t>
      </w:r>
      <w:r w:rsidR="007662CD">
        <w:rPr>
          <w:rFonts w:cstheme="minorHAnsi"/>
          <w:b/>
          <w:i/>
        </w:rPr>
        <w:t xml:space="preserve">                Počet žien  - 50</w:t>
      </w:r>
    </w:p>
    <w:p w:rsidR="009B138C" w:rsidRPr="00D705A9" w:rsidRDefault="009B138C" w:rsidP="00EB76E1">
      <w:pPr>
        <w:rPr>
          <w:rFonts w:cstheme="minorHAnsi"/>
          <w:b/>
          <w:i/>
        </w:rPr>
      </w:pPr>
      <w:r w:rsidRPr="00D705A9">
        <w:rPr>
          <w:rFonts w:cstheme="minorHAnsi"/>
        </w:rPr>
        <w:t>Od 63 – 74 rokov – 1</w:t>
      </w:r>
      <w:r w:rsidR="006D05D4">
        <w:rPr>
          <w:rFonts w:cstheme="minorHAnsi"/>
        </w:rPr>
        <w:t>5</w:t>
      </w:r>
      <w:r w:rsidRPr="00D705A9">
        <w:rPr>
          <w:rFonts w:cstheme="minorHAnsi"/>
        </w:rPr>
        <w:t xml:space="preserve"> </w:t>
      </w:r>
      <w:r w:rsidR="002E5B65" w:rsidRPr="00D705A9">
        <w:rPr>
          <w:rFonts w:cstheme="minorHAnsi"/>
        </w:rPr>
        <w:t xml:space="preserve">                                                             </w:t>
      </w:r>
      <w:r w:rsidR="00EB0480">
        <w:rPr>
          <w:rFonts w:cstheme="minorHAnsi"/>
          <w:b/>
          <w:i/>
        </w:rPr>
        <w:t>Počet mužov - 20</w:t>
      </w:r>
    </w:p>
    <w:p w:rsidR="009B138C" w:rsidRPr="00D705A9" w:rsidRDefault="003454D5" w:rsidP="00EB76E1">
      <w:pPr>
        <w:rPr>
          <w:rFonts w:cstheme="minorHAnsi"/>
        </w:rPr>
      </w:pPr>
      <w:r>
        <w:rPr>
          <w:rFonts w:cstheme="minorHAnsi"/>
        </w:rPr>
        <w:t>Od 75 – 79 rokov – 13</w:t>
      </w:r>
    </w:p>
    <w:p w:rsidR="009B138C" w:rsidRPr="00D705A9" w:rsidRDefault="003454D5" w:rsidP="00EB76E1">
      <w:pPr>
        <w:rPr>
          <w:rFonts w:cstheme="minorHAnsi"/>
        </w:rPr>
      </w:pPr>
      <w:r>
        <w:rPr>
          <w:rFonts w:cstheme="minorHAnsi"/>
        </w:rPr>
        <w:t>Od 80 – 84 rokov – 21</w:t>
      </w:r>
    </w:p>
    <w:p w:rsidR="009B138C" w:rsidRPr="00D705A9" w:rsidRDefault="009B138C" w:rsidP="00EB76E1">
      <w:pPr>
        <w:rPr>
          <w:rFonts w:cstheme="minorHAnsi"/>
        </w:rPr>
      </w:pPr>
      <w:r w:rsidRPr="00D705A9">
        <w:rPr>
          <w:rFonts w:cstheme="minorHAnsi"/>
        </w:rPr>
        <w:t>Od 85 – 89 rokov – 1</w:t>
      </w:r>
      <w:r w:rsidR="003454D5">
        <w:rPr>
          <w:rFonts w:cstheme="minorHAnsi"/>
        </w:rPr>
        <w:t>5</w:t>
      </w:r>
    </w:p>
    <w:p w:rsidR="009B138C" w:rsidRPr="00D705A9" w:rsidRDefault="00EB0480" w:rsidP="00EB76E1">
      <w:pPr>
        <w:rPr>
          <w:rFonts w:cstheme="minorHAnsi"/>
        </w:rPr>
      </w:pPr>
      <w:r>
        <w:rPr>
          <w:rFonts w:cstheme="minorHAnsi"/>
        </w:rPr>
        <w:t>Nad 90</w:t>
      </w:r>
      <w:r w:rsidR="003454D5">
        <w:rPr>
          <w:rFonts w:cstheme="minorHAnsi"/>
        </w:rPr>
        <w:t xml:space="preserve"> rokov – 6</w:t>
      </w:r>
    </w:p>
    <w:p w:rsidR="002E5B65" w:rsidRPr="00D705A9" w:rsidRDefault="002E5B65" w:rsidP="00EB76E1">
      <w:pPr>
        <w:rPr>
          <w:rFonts w:cstheme="minorHAnsi"/>
        </w:rPr>
      </w:pPr>
    </w:p>
    <w:p w:rsidR="009B138C" w:rsidRPr="00D705A9" w:rsidRDefault="009B138C" w:rsidP="00EB76E1">
      <w:pPr>
        <w:rPr>
          <w:rFonts w:cstheme="minorHAnsi"/>
          <w:b/>
          <w:i/>
        </w:rPr>
      </w:pPr>
      <w:r w:rsidRPr="00D705A9">
        <w:rPr>
          <w:rFonts w:cstheme="minorHAnsi"/>
          <w:b/>
          <w:i/>
        </w:rPr>
        <w:t xml:space="preserve">Stupne odkázanosti </w:t>
      </w:r>
    </w:p>
    <w:p w:rsidR="009B138C" w:rsidRPr="00D705A9" w:rsidRDefault="00EB0480" w:rsidP="00EB76E1">
      <w:pPr>
        <w:rPr>
          <w:rFonts w:cstheme="minorHAnsi"/>
        </w:rPr>
      </w:pPr>
      <w:r>
        <w:rPr>
          <w:rFonts w:cstheme="minorHAnsi"/>
        </w:rPr>
        <w:t>IV. – 14</w:t>
      </w:r>
      <w:r w:rsidR="009B138C" w:rsidRPr="00D705A9">
        <w:rPr>
          <w:rFonts w:cstheme="minorHAnsi"/>
        </w:rPr>
        <w:t xml:space="preserve"> klientov</w:t>
      </w:r>
    </w:p>
    <w:p w:rsidR="009B138C" w:rsidRPr="00D705A9" w:rsidRDefault="006D05D4" w:rsidP="00EB76E1">
      <w:pPr>
        <w:rPr>
          <w:rFonts w:cstheme="minorHAnsi"/>
        </w:rPr>
      </w:pPr>
      <w:r>
        <w:rPr>
          <w:rFonts w:cstheme="minorHAnsi"/>
        </w:rPr>
        <w:t>V. – 24</w:t>
      </w:r>
      <w:r w:rsidR="001D157A">
        <w:rPr>
          <w:rFonts w:cstheme="minorHAnsi"/>
        </w:rPr>
        <w:t xml:space="preserve"> </w:t>
      </w:r>
      <w:r w:rsidR="009B138C" w:rsidRPr="00D705A9">
        <w:rPr>
          <w:rFonts w:cstheme="minorHAnsi"/>
        </w:rPr>
        <w:t>klientov</w:t>
      </w:r>
    </w:p>
    <w:p w:rsidR="009B138C" w:rsidRPr="00D705A9" w:rsidRDefault="009B138C" w:rsidP="00EB76E1">
      <w:pPr>
        <w:rPr>
          <w:rFonts w:cstheme="minorHAnsi"/>
        </w:rPr>
      </w:pPr>
      <w:r w:rsidRPr="00D705A9">
        <w:rPr>
          <w:rFonts w:cstheme="minorHAnsi"/>
        </w:rPr>
        <w:t xml:space="preserve">VI. – </w:t>
      </w:r>
      <w:r w:rsidR="007662CD">
        <w:rPr>
          <w:rFonts w:cstheme="minorHAnsi"/>
        </w:rPr>
        <w:t>32</w:t>
      </w:r>
      <w:r w:rsidRPr="00D705A9">
        <w:rPr>
          <w:rFonts w:cstheme="minorHAnsi"/>
        </w:rPr>
        <w:t xml:space="preserve"> klientov</w:t>
      </w:r>
    </w:p>
    <w:p w:rsidR="00AB3CD2" w:rsidRDefault="00AB3CD2" w:rsidP="00EB76E1">
      <w:pPr>
        <w:rPr>
          <w:rFonts w:asciiTheme="majorHAnsi" w:hAnsiTheme="majorHAnsi" w:cstheme="majorHAnsi"/>
        </w:rPr>
      </w:pPr>
    </w:p>
    <w:p w:rsidR="00EF0FA3" w:rsidRDefault="00EF0FA3" w:rsidP="00EB76E1">
      <w:pPr>
        <w:rPr>
          <w:rFonts w:asciiTheme="majorHAnsi" w:hAnsiTheme="majorHAnsi" w:cstheme="majorHAnsi"/>
        </w:rPr>
      </w:pPr>
    </w:p>
    <w:p w:rsidR="00AB3CD2" w:rsidRDefault="00AB3CD2" w:rsidP="00EB76E1">
      <w:pPr>
        <w:rPr>
          <w:rFonts w:asciiTheme="majorHAnsi" w:hAnsiTheme="majorHAnsi" w:cstheme="majorHAnsi"/>
        </w:rPr>
      </w:pPr>
    </w:p>
    <w:p w:rsidR="00AB3CD2" w:rsidRDefault="00AB3CD2" w:rsidP="00EB76E1">
      <w:pPr>
        <w:rPr>
          <w:rFonts w:asciiTheme="majorHAnsi" w:hAnsiTheme="majorHAnsi" w:cstheme="majorHAnsi"/>
        </w:rPr>
      </w:pPr>
    </w:p>
    <w:p w:rsidR="00A70B38" w:rsidRDefault="00A70B38" w:rsidP="00EB76E1">
      <w:pPr>
        <w:rPr>
          <w:rFonts w:asciiTheme="majorHAnsi" w:hAnsiTheme="majorHAnsi" w:cstheme="majorHAnsi"/>
        </w:rPr>
      </w:pPr>
    </w:p>
    <w:p w:rsidR="00AB3CD2" w:rsidRDefault="00AB3CD2" w:rsidP="00EB76E1">
      <w:pPr>
        <w:rPr>
          <w:rFonts w:asciiTheme="majorHAnsi" w:hAnsiTheme="majorHAnsi" w:cstheme="majorHAnsi"/>
        </w:rPr>
      </w:pPr>
    </w:p>
    <w:p w:rsidR="002E5B65" w:rsidRDefault="00DC6794" w:rsidP="00EB76E1">
      <w:pPr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noProof/>
          <w:lang w:eastAsia="sk-SK"/>
        </w:rPr>
        <w:pict>
          <v:shape id="AutoShape 16" o:spid="_x0000_s1035" type="#_x0000_t32" style="position:absolute;margin-left:-13.2pt;margin-top:19pt;width:477pt;height:0;z-index:251646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" adj="-2611,-1,-2611"/>
        </w:pict>
      </w:r>
    </w:p>
    <w:p w:rsidR="00EF0FA3" w:rsidRDefault="00DC6794" w:rsidP="00EB76E1">
      <w:pPr>
        <w:rPr>
          <w:rFonts w:asciiTheme="majorHAnsi" w:hAnsiTheme="majorHAnsi" w:cstheme="majorHAnsi"/>
          <w:b/>
          <w:i/>
        </w:rPr>
      </w:pPr>
      <w:r>
        <w:rPr>
          <w:rFonts w:asciiTheme="majorHAnsi" w:hAnsiTheme="majorHAnsi" w:cstheme="majorHAnsi"/>
          <w:b/>
          <w:i/>
          <w:noProof/>
          <w:lang w:eastAsia="sk-SK"/>
        </w:rPr>
        <w:lastRenderedPageBreak/>
        <w:pict>
          <v:shape id="_x0000_s1065" type="#_x0000_t32" style="position:absolute;margin-left:-12.45pt;margin-top:8.65pt;width:495.75pt;height:0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9B138C" w:rsidRPr="00AB3CD2" w:rsidRDefault="00AB3CD2" w:rsidP="00EB76E1">
      <w:pPr>
        <w:rPr>
          <w:rFonts w:asciiTheme="majorHAnsi" w:hAnsiTheme="majorHAnsi" w:cstheme="majorHAnsi"/>
          <w:b/>
          <w:i/>
        </w:rPr>
      </w:pPr>
      <w:r w:rsidRPr="00AB3CD2">
        <w:rPr>
          <w:rFonts w:asciiTheme="majorHAnsi" w:hAnsiTheme="majorHAnsi" w:cstheme="majorHAnsi"/>
          <w:b/>
          <w:i/>
        </w:rPr>
        <w:t>PREHĽAD SOCIÁLNYCH SLUŽIEB</w:t>
      </w:r>
      <w:r w:rsidR="00477D94">
        <w:rPr>
          <w:rFonts w:asciiTheme="majorHAnsi" w:hAnsiTheme="majorHAnsi" w:cstheme="majorHAnsi"/>
          <w:b/>
          <w:i/>
        </w:rPr>
        <w:t xml:space="preserve">  VYKONÁVANÝCH V ROKU 2021</w:t>
      </w:r>
    </w:p>
    <w:p w:rsidR="00EF0FA3" w:rsidRDefault="009910FF" w:rsidP="00695EF0">
      <w:pPr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373737"/>
        </w:rPr>
        <w:t xml:space="preserve">     </w:t>
      </w:r>
      <w:r w:rsidR="00696B4D" w:rsidRPr="00D47464">
        <w:rPr>
          <w:rFonts w:cstheme="minorHAnsi"/>
          <w:color w:val="000000" w:themeColor="text1"/>
        </w:rPr>
        <w:t>Poslanie nášho zariadenia spočíva v kvalitnom poskytovaní sociálnych služieb za účelom uspokojovania všetkých potrieb jeho prijímateľov, smerujúce k</w:t>
      </w:r>
      <w:r w:rsidR="00857400" w:rsidRPr="00D47464">
        <w:rPr>
          <w:rFonts w:cstheme="minorHAnsi"/>
          <w:color w:val="000000" w:themeColor="text1"/>
        </w:rPr>
        <w:t> </w:t>
      </w:r>
      <w:r w:rsidR="00696B4D" w:rsidRPr="00D47464">
        <w:rPr>
          <w:rFonts w:cstheme="minorHAnsi"/>
          <w:color w:val="000000" w:themeColor="text1"/>
        </w:rPr>
        <w:t>zachovaniu</w:t>
      </w:r>
      <w:r w:rsidR="00857400" w:rsidRPr="00D47464">
        <w:rPr>
          <w:rFonts w:cstheme="minorHAnsi"/>
          <w:color w:val="000000" w:themeColor="text1"/>
        </w:rPr>
        <w:t xml:space="preserve"> ich individuálnych potrieb</w:t>
      </w:r>
      <w:r w:rsidR="00696B4D" w:rsidRPr="00D47464">
        <w:rPr>
          <w:rFonts w:cstheme="minorHAnsi"/>
          <w:color w:val="000000" w:themeColor="text1"/>
        </w:rPr>
        <w:t xml:space="preserve">. </w:t>
      </w:r>
      <w:r w:rsidR="00C677DE" w:rsidRPr="00D47464">
        <w:rPr>
          <w:rFonts w:cstheme="minorHAnsi"/>
          <w:color w:val="000000" w:themeColor="text1"/>
        </w:rPr>
        <w:t xml:space="preserve">Zariadenie pre seniorov </w:t>
      </w:r>
      <w:r w:rsidR="00696B4D" w:rsidRPr="00D47464">
        <w:rPr>
          <w:rFonts w:cstheme="minorHAnsi"/>
          <w:color w:val="000000" w:themeColor="text1"/>
        </w:rPr>
        <w:t xml:space="preserve">FOR REGION, n. o . </w:t>
      </w:r>
      <w:r w:rsidR="00C677DE" w:rsidRPr="00D47464">
        <w:rPr>
          <w:rFonts w:cstheme="minorHAnsi"/>
          <w:color w:val="000000" w:themeColor="text1"/>
        </w:rPr>
        <w:t xml:space="preserve">poskytuje sociálne služby </w:t>
      </w:r>
      <w:r w:rsidR="00696B4D" w:rsidRPr="00D47464">
        <w:rPr>
          <w:rFonts w:cstheme="minorHAnsi"/>
          <w:color w:val="000000" w:themeColor="text1"/>
        </w:rPr>
        <w:t xml:space="preserve">v súlade s certifikátom manažérstva </w:t>
      </w:r>
      <w:r w:rsidR="00717784" w:rsidRPr="00D47464">
        <w:rPr>
          <w:rFonts w:cstheme="minorHAnsi"/>
          <w:color w:val="000000" w:themeColor="text1"/>
        </w:rPr>
        <w:t xml:space="preserve">kvality </w:t>
      </w:r>
      <w:r w:rsidR="00696B4D" w:rsidRPr="00D47464">
        <w:rPr>
          <w:rFonts w:cstheme="minorHAnsi"/>
          <w:color w:val="000000" w:themeColor="text1"/>
        </w:rPr>
        <w:t xml:space="preserve">podľa normy </w:t>
      </w:r>
      <w:r w:rsidR="00717784" w:rsidRPr="00D47464">
        <w:rPr>
          <w:rFonts w:cstheme="minorHAnsi"/>
          <w:color w:val="000000" w:themeColor="text1"/>
        </w:rPr>
        <w:t xml:space="preserve">ISO – 9001:2015/STN-EN-ISO-9001:2016. </w:t>
      </w:r>
      <w:r w:rsidR="00286662" w:rsidRPr="00D47464">
        <w:rPr>
          <w:rFonts w:cstheme="minorHAnsi"/>
          <w:color w:val="000000" w:themeColor="text1"/>
        </w:rPr>
        <w:t>Systé</w:t>
      </w:r>
      <w:r w:rsidR="00857400" w:rsidRPr="00D47464">
        <w:rPr>
          <w:rFonts w:cstheme="minorHAnsi"/>
          <w:color w:val="000000" w:themeColor="text1"/>
        </w:rPr>
        <w:t>m manažérstva kvality uplatňujeme</w:t>
      </w:r>
      <w:r w:rsidR="00286662" w:rsidRPr="00D47464">
        <w:rPr>
          <w:rFonts w:cstheme="minorHAnsi"/>
          <w:color w:val="000000" w:themeColor="text1"/>
        </w:rPr>
        <w:t xml:space="preserve"> ako stabilný proces trvalého zlepšovania pri rozvoji zariadenia.</w:t>
      </w:r>
    </w:p>
    <w:p w:rsidR="00695EF0" w:rsidRDefault="009910FF" w:rsidP="00695EF0">
      <w:pPr>
        <w:jc w:val="both"/>
        <w:rPr>
          <w:rFonts w:cstheme="minorHAnsi"/>
          <w:color w:val="000000" w:themeColor="text1"/>
        </w:rPr>
      </w:pPr>
      <w:r w:rsidRPr="00D47464">
        <w:rPr>
          <w:rFonts w:cstheme="minorHAnsi"/>
          <w:color w:val="000000" w:themeColor="text1"/>
        </w:rPr>
        <w:t xml:space="preserve">  </w:t>
      </w:r>
      <w:r w:rsidR="00037827" w:rsidRPr="00D47464">
        <w:rPr>
          <w:rFonts w:cstheme="minorHAnsi"/>
          <w:color w:val="000000" w:themeColor="text1"/>
        </w:rPr>
        <w:t>Prijímateľom</w:t>
      </w:r>
      <w:r w:rsidR="00286662" w:rsidRPr="00D47464">
        <w:rPr>
          <w:rFonts w:cstheme="minorHAnsi"/>
          <w:color w:val="000000" w:themeColor="text1"/>
        </w:rPr>
        <w:t xml:space="preserve"> zariadenia sa poskytuje sociálna služba podľa platnej legislatívy, odborne kvalifikovanými zamestnancami, na základe etického a odborného prístupu v súlade s ochranou ľudských práv a základných slobôd. </w:t>
      </w:r>
      <w:r w:rsidR="00037827" w:rsidRPr="00D47464">
        <w:rPr>
          <w:rFonts w:cstheme="minorHAnsi"/>
          <w:color w:val="000000" w:themeColor="text1"/>
        </w:rPr>
        <w:t>Ku každému prijímateľov</w:t>
      </w:r>
      <w:r w:rsidR="00B1081E" w:rsidRPr="00D47464">
        <w:rPr>
          <w:rFonts w:cstheme="minorHAnsi"/>
          <w:color w:val="000000" w:themeColor="text1"/>
        </w:rPr>
        <w:t xml:space="preserve">i pristupujeme individuálne, s empatiou aby ľahšie zvládol prechod z domáceho prostredia do zariadenia. </w:t>
      </w:r>
      <w:r w:rsidR="00927235" w:rsidRPr="00D47464">
        <w:rPr>
          <w:rFonts w:cstheme="minorHAnsi"/>
          <w:color w:val="000000" w:themeColor="text1"/>
        </w:rPr>
        <w:t>Budovať dôverný vzťah a i</w:t>
      </w:r>
      <w:r w:rsidR="00037827" w:rsidRPr="00D47464">
        <w:rPr>
          <w:rFonts w:cstheme="minorHAnsi"/>
          <w:color w:val="000000" w:themeColor="text1"/>
        </w:rPr>
        <w:t>ndividuálny prístup ku prijímateľovi</w:t>
      </w:r>
      <w:r w:rsidR="00927235" w:rsidRPr="00D47464">
        <w:rPr>
          <w:rFonts w:cstheme="minorHAnsi"/>
          <w:color w:val="000000" w:themeColor="text1"/>
        </w:rPr>
        <w:t xml:space="preserve"> ako k jedinečnej bytosti je pre nás prvoradý, ako aj poskytovanie vysokej úrovne sociálnej starostlivosti. Snahou zariadenia pre seniorov je vytvárať dlho</w:t>
      </w:r>
      <w:r w:rsidR="00037827" w:rsidRPr="00D47464">
        <w:rPr>
          <w:rFonts w:cstheme="minorHAnsi"/>
          <w:color w:val="000000" w:themeColor="text1"/>
        </w:rPr>
        <w:t>dobé, pozitívne väzby s prijímateľmi</w:t>
      </w:r>
      <w:r w:rsidR="00927235" w:rsidRPr="00D47464">
        <w:rPr>
          <w:rFonts w:cstheme="minorHAnsi"/>
          <w:color w:val="000000" w:themeColor="text1"/>
        </w:rPr>
        <w:t xml:space="preserve"> a vonkajším prostredím, vytvárať predpoklady na udržanie fyzických a psychických schopností podľa ich možností, schopností a želania.  Pri poskytovaní sociálnej služby zohľadňovať návyky p</w:t>
      </w:r>
      <w:r w:rsidR="00037827" w:rsidRPr="00D47464">
        <w:rPr>
          <w:rFonts w:cstheme="minorHAnsi"/>
          <w:color w:val="000000" w:themeColor="text1"/>
        </w:rPr>
        <w:t>rijímateľov sociálnej služby</w:t>
      </w:r>
      <w:r w:rsidR="00927235" w:rsidRPr="00D47464">
        <w:rPr>
          <w:rFonts w:cstheme="minorHAnsi"/>
          <w:color w:val="000000" w:themeColor="text1"/>
        </w:rPr>
        <w:t xml:space="preserve"> a spĺňať definované štandardy kvality sociálnych služieb. </w:t>
      </w:r>
      <w:r w:rsidR="004D3434" w:rsidRPr="00D47464">
        <w:rPr>
          <w:rFonts w:cstheme="minorHAnsi"/>
          <w:color w:val="000000" w:themeColor="text1"/>
        </w:rPr>
        <w:t>V čo najväčšej miere sa snažiť zapojiť prijímateľov sociálnych služieb do verejného diania v zariadení ako aj v meste a spoločnosti. Našou prioritou je udržať kontakt s rodinou, priateľmi</w:t>
      </w:r>
      <w:r w:rsidRPr="00D47464">
        <w:rPr>
          <w:rFonts w:cstheme="minorHAnsi"/>
          <w:color w:val="000000" w:themeColor="text1"/>
        </w:rPr>
        <w:t xml:space="preserve"> a blízkymi ako aj snaha zaistiť nekonfliktné spolužitie prijímateľov sociálnych služieb a ich bezpečnosť. Snahou zariadenia pre seniorov FOR REGION, n. o. je zvyšovať kvalifikáciu, zlepšovať zručnosti zamestnancov zariadenia pre seniorov, vytvoriť pracovné prostredie, ktoré podporuje vzájomnú dôveru, zodpovednosť, motiváciu a partnerstvo. </w:t>
      </w:r>
    </w:p>
    <w:p w:rsidR="00EF0FA3" w:rsidRPr="00695EF0" w:rsidRDefault="00EF0FA3" w:rsidP="00EF0FA3">
      <w:pPr>
        <w:spacing w:after="0"/>
        <w:jc w:val="both"/>
        <w:rPr>
          <w:rFonts w:cstheme="minorHAnsi"/>
          <w:color w:val="000000" w:themeColor="text1"/>
        </w:rPr>
      </w:pPr>
    </w:p>
    <w:p w:rsidR="00780CFA" w:rsidRPr="00780CFA" w:rsidRDefault="00780CFA" w:rsidP="00780CFA">
      <w:pPr>
        <w:spacing w:line="360" w:lineRule="auto"/>
        <w:rPr>
          <w:rFonts w:cstheme="minorHAnsi"/>
          <w:i/>
          <w:iCs/>
        </w:rPr>
      </w:pPr>
      <w:r w:rsidRPr="00780CFA">
        <w:rPr>
          <w:rFonts w:cstheme="minorHAnsi"/>
          <w:b/>
          <w:bCs/>
          <w:i/>
          <w:iCs/>
        </w:rPr>
        <w:t>POSKYTOVANIE SOCIÁLNYCH SLUŽIEB V ZMYSLE ZÁKONA č. 448/2008 Z. z. O SOCIÁLNYCH SLUŽBÁCH V ZNENÍ NESKORŠÍCH PREDPISOV</w:t>
      </w:r>
      <w:r w:rsidRPr="00780CFA">
        <w:rPr>
          <w:rFonts w:cstheme="minorHAnsi"/>
          <w:i/>
          <w:iCs/>
        </w:rPr>
        <w:t>:</w:t>
      </w:r>
    </w:p>
    <w:p w:rsidR="00780CFA" w:rsidRDefault="00780CFA" w:rsidP="00780CFA">
      <w:pPr>
        <w:pStyle w:val="Default"/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191D73">
        <w:rPr>
          <w:rFonts w:asciiTheme="minorHAnsi" w:hAnsiTheme="minorHAnsi" w:cstheme="minorHAnsi"/>
          <w:b/>
          <w:bCs/>
          <w:sz w:val="22"/>
          <w:szCs w:val="22"/>
        </w:rPr>
        <w:t xml:space="preserve">- pomoc pri odkázanosti na pomoc inej fyzickej osoby </w:t>
      </w:r>
    </w:p>
    <w:p w:rsidR="00780CFA" w:rsidRPr="00C166DE" w:rsidRDefault="009666D0" w:rsidP="00967D55">
      <w:pPr>
        <w:jc w:val="both"/>
        <w:rPr>
          <w:rFonts w:cstheme="minorHAnsi"/>
        </w:rPr>
      </w:pPr>
      <w:r w:rsidRPr="00C166DE">
        <w:rPr>
          <w:rFonts w:cstheme="minorHAnsi"/>
        </w:rPr>
        <w:t xml:space="preserve">     </w:t>
      </w:r>
      <w:r w:rsidR="00780CFA" w:rsidRPr="00C166DE">
        <w:rPr>
          <w:rFonts w:cstheme="minorHAnsi"/>
        </w:rPr>
        <w:t xml:space="preserve">Ošetrovateľská </w:t>
      </w:r>
      <w:r w:rsidRPr="00C166DE">
        <w:rPr>
          <w:rFonts w:cstheme="minorHAnsi"/>
        </w:rPr>
        <w:t xml:space="preserve">starostlivosť </w:t>
      </w:r>
      <w:r w:rsidR="00780CFA" w:rsidRPr="00C166DE">
        <w:rPr>
          <w:rFonts w:cstheme="minorHAnsi"/>
        </w:rPr>
        <w:t xml:space="preserve"> v zariadení je súbor pracovných činností, ktoré vykonávajú zdravotnícki pracovníci s cieľom predĺžiť </w:t>
      </w:r>
      <w:r w:rsidR="00B33580">
        <w:rPr>
          <w:rFonts w:cstheme="minorHAnsi"/>
        </w:rPr>
        <w:t>a skvalitniť život prijímateľov</w:t>
      </w:r>
      <w:r w:rsidRPr="00C166DE">
        <w:rPr>
          <w:rFonts w:cstheme="minorHAnsi"/>
        </w:rPr>
        <w:t xml:space="preserve"> zariadenia pre seniorov.</w:t>
      </w:r>
      <w:r w:rsidR="00780CFA" w:rsidRPr="00C166DE">
        <w:rPr>
          <w:rFonts w:cstheme="minorHAnsi"/>
        </w:rPr>
        <w:t xml:space="preserve"> Cieľom ošetrovateľskej starostlivosti je zabezpečiť </w:t>
      </w:r>
      <w:proofErr w:type="spellStart"/>
      <w:r w:rsidR="00780CFA" w:rsidRPr="00C166DE">
        <w:rPr>
          <w:rFonts w:cstheme="minorHAnsi"/>
        </w:rPr>
        <w:t>bio</w:t>
      </w:r>
      <w:proofErr w:type="spellEnd"/>
      <w:r w:rsidR="00780CFA" w:rsidRPr="00C166DE">
        <w:rPr>
          <w:rFonts w:cstheme="minorHAnsi"/>
        </w:rPr>
        <w:t xml:space="preserve"> – </w:t>
      </w:r>
      <w:proofErr w:type="spellStart"/>
      <w:r w:rsidR="00780CFA" w:rsidRPr="00C166DE">
        <w:rPr>
          <w:rFonts w:cstheme="minorHAnsi"/>
        </w:rPr>
        <w:t>psycho</w:t>
      </w:r>
      <w:proofErr w:type="spellEnd"/>
      <w:r w:rsidR="00780CFA" w:rsidRPr="00C166DE">
        <w:rPr>
          <w:rFonts w:cstheme="minorHAnsi"/>
        </w:rPr>
        <w:t xml:space="preserve"> </w:t>
      </w:r>
      <w:r w:rsidRPr="00C166DE">
        <w:rPr>
          <w:rFonts w:cstheme="minorHAnsi"/>
        </w:rPr>
        <w:t xml:space="preserve">– sociálne potreby prijímateľov </w:t>
      </w:r>
      <w:r w:rsidR="00780CFA" w:rsidRPr="00C166DE">
        <w:rPr>
          <w:rFonts w:cstheme="minorHAnsi"/>
        </w:rPr>
        <w:t>sociálnych služieb, ktorí sa nachádzajú v určitom prostredí a v určitom stave zdra</w:t>
      </w:r>
      <w:r w:rsidR="00B33580">
        <w:rPr>
          <w:rFonts w:cstheme="minorHAnsi"/>
        </w:rPr>
        <w:t>via. Cieľovou skupinou je prijímateľ</w:t>
      </w:r>
      <w:r w:rsidR="00780CFA" w:rsidRPr="00C166DE">
        <w:rPr>
          <w:rFonts w:cstheme="minorHAnsi"/>
        </w:rPr>
        <w:t xml:space="preserve"> </w:t>
      </w:r>
      <w:r w:rsidRPr="00C166DE">
        <w:rPr>
          <w:rFonts w:cstheme="minorHAnsi"/>
        </w:rPr>
        <w:t>– senior</w:t>
      </w:r>
      <w:r w:rsidR="00B33580">
        <w:rPr>
          <w:rFonts w:cstheme="minorHAnsi"/>
        </w:rPr>
        <w:t>,</w:t>
      </w:r>
      <w:r w:rsidRPr="00C166DE">
        <w:rPr>
          <w:rFonts w:cstheme="minorHAnsi"/>
        </w:rPr>
        <w:t xml:space="preserve"> trpiaci </w:t>
      </w:r>
      <w:r w:rsidR="00780CFA" w:rsidRPr="00C166DE">
        <w:rPr>
          <w:rFonts w:cstheme="minorHAnsi"/>
        </w:rPr>
        <w:t xml:space="preserve"> chronickou alebo nevyliečiteľnou chorobou, trvalým hendikepom, vrodeným alebo získaným následkom úrazu. Takéto postihnutie môže trvať často aj celý život. Ďalej sa jedná o</w:t>
      </w:r>
      <w:r w:rsidR="00665651">
        <w:rPr>
          <w:rFonts w:cstheme="minorHAnsi"/>
        </w:rPr>
        <w:t> </w:t>
      </w:r>
      <w:r w:rsidR="00B33580">
        <w:rPr>
          <w:rFonts w:cstheme="minorHAnsi"/>
        </w:rPr>
        <w:t>prijímateľov</w:t>
      </w:r>
      <w:r w:rsidR="00665651">
        <w:rPr>
          <w:rFonts w:cstheme="minorHAnsi"/>
        </w:rPr>
        <w:t xml:space="preserve"> -</w:t>
      </w:r>
      <w:r w:rsidR="00780CFA" w:rsidRPr="00C166DE">
        <w:rPr>
          <w:rFonts w:cstheme="minorHAnsi"/>
        </w:rPr>
        <w:t xml:space="preserve"> seniorov, ktorých zdravie najviac</w:t>
      </w:r>
      <w:r w:rsidRPr="00C166DE">
        <w:rPr>
          <w:rFonts w:cstheme="minorHAnsi"/>
        </w:rPr>
        <w:t xml:space="preserve"> ohrozuje smútok, apatia, skľúčenosť, strata pamäti, rôzne civilizačné  ochorenia. </w:t>
      </w:r>
    </w:p>
    <w:p w:rsidR="009666D0" w:rsidRPr="00FE470B" w:rsidRDefault="009666D0" w:rsidP="00780CFA">
      <w:pPr>
        <w:rPr>
          <w:rFonts w:cstheme="minorHAnsi"/>
          <w:b/>
        </w:rPr>
      </w:pPr>
      <w:r w:rsidRPr="00FE470B">
        <w:rPr>
          <w:rFonts w:cstheme="minorHAnsi"/>
          <w:b/>
        </w:rPr>
        <w:t xml:space="preserve">Cieľom činnosti zdravotného personálu je: </w:t>
      </w:r>
    </w:p>
    <w:p w:rsidR="009666D0" w:rsidRPr="00C166D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C166DE">
        <w:rPr>
          <w:rFonts w:asciiTheme="minorHAnsi" w:hAnsiTheme="minorHAnsi" w:cstheme="minorHAnsi"/>
          <w:sz w:val="22"/>
          <w:szCs w:val="22"/>
        </w:rPr>
        <w:t>- udržiavať a podporovať telesné, duševné a sociálne zdravie prijímateľov sociálnych služieb v súlade so sociálnym prostredím,</w:t>
      </w:r>
    </w:p>
    <w:p w:rsidR="009666D0" w:rsidRPr="00C166D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C166DE">
        <w:rPr>
          <w:rFonts w:asciiTheme="minorHAnsi" w:hAnsiTheme="minorHAnsi" w:cstheme="minorHAnsi"/>
          <w:sz w:val="22"/>
          <w:szCs w:val="22"/>
        </w:rPr>
        <w:t xml:space="preserve"> - poskytovať ošetrovateľskú starostlivosť zameranú na </w:t>
      </w:r>
      <w:r w:rsidR="00C166DE" w:rsidRPr="00C166DE">
        <w:rPr>
          <w:rFonts w:asciiTheme="minorHAnsi" w:hAnsiTheme="minorHAnsi" w:cstheme="minorHAnsi"/>
          <w:sz w:val="22"/>
          <w:szCs w:val="22"/>
        </w:rPr>
        <w:t>zachovanie</w:t>
      </w:r>
      <w:r w:rsidRPr="00C166DE">
        <w:rPr>
          <w:rFonts w:asciiTheme="minorHAnsi" w:hAnsiTheme="minorHAnsi" w:cstheme="minorHAnsi"/>
          <w:sz w:val="22"/>
          <w:szCs w:val="22"/>
        </w:rPr>
        <w:t>, udržiava</w:t>
      </w:r>
      <w:r w:rsidR="00C166DE" w:rsidRPr="00C166DE">
        <w:rPr>
          <w:rFonts w:asciiTheme="minorHAnsi" w:hAnsiTheme="minorHAnsi" w:cstheme="minorHAnsi"/>
          <w:sz w:val="22"/>
          <w:szCs w:val="22"/>
        </w:rPr>
        <w:t xml:space="preserve">nie </w:t>
      </w:r>
      <w:r w:rsidRPr="00C166DE">
        <w:rPr>
          <w:rFonts w:asciiTheme="minorHAnsi" w:hAnsiTheme="minorHAnsi" w:cstheme="minorHAnsi"/>
          <w:sz w:val="22"/>
          <w:szCs w:val="22"/>
        </w:rPr>
        <w:t>optimáln</w:t>
      </w:r>
      <w:r w:rsidR="00C166DE" w:rsidRPr="00C166DE">
        <w:rPr>
          <w:rFonts w:asciiTheme="minorHAnsi" w:hAnsiTheme="minorHAnsi" w:cstheme="minorHAnsi"/>
          <w:sz w:val="22"/>
          <w:szCs w:val="22"/>
        </w:rPr>
        <w:t xml:space="preserve">eho  zdravotného </w:t>
      </w:r>
      <w:r w:rsidRPr="00C166DE">
        <w:rPr>
          <w:rFonts w:asciiTheme="minorHAnsi" w:hAnsiTheme="minorHAnsi" w:cstheme="minorHAnsi"/>
          <w:sz w:val="22"/>
          <w:szCs w:val="22"/>
        </w:rPr>
        <w:t>stav</w:t>
      </w:r>
      <w:r w:rsidR="00C166DE" w:rsidRPr="00C166DE">
        <w:rPr>
          <w:rFonts w:asciiTheme="minorHAnsi" w:hAnsiTheme="minorHAnsi" w:cstheme="minorHAnsi"/>
          <w:sz w:val="22"/>
          <w:szCs w:val="22"/>
        </w:rPr>
        <w:t xml:space="preserve">u </w:t>
      </w:r>
      <w:r w:rsidRPr="00C166DE">
        <w:rPr>
          <w:rFonts w:asciiTheme="minorHAnsi" w:hAnsiTheme="minorHAnsi" w:cstheme="minorHAnsi"/>
          <w:sz w:val="22"/>
          <w:szCs w:val="22"/>
        </w:rPr>
        <w:t xml:space="preserve"> a</w:t>
      </w:r>
      <w:r w:rsidR="00C166DE" w:rsidRPr="00C166DE">
        <w:rPr>
          <w:rFonts w:asciiTheme="minorHAnsi" w:hAnsiTheme="minorHAnsi" w:cstheme="minorHAnsi"/>
          <w:sz w:val="22"/>
          <w:szCs w:val="22"/>
        </w:rPr>
        <w:t> </w:t>
      </w:r>
      <w:r w:rsidRPr="00C166DE">
        <w:rPr>
          <w:rFonts w:asciiTheme="minorHAnsi" w:hAnsiTheme="minorHAnsi" w:cstheme="minorHAnsi"/>
          <w:sz w:val="22"/>
          <w:szCs w:val="22"/>
        </w:rPr>
        <w:t>zlepš</w:t>
      </w:r>
      <w:r w:rsidR="00C166DE" w:rsidRPr="00C166DE">
        <w:rPr>
          <w:rFonts w:asciiTheme="minorHAnsi" w:hAnsiTheme="minorHAnsi" w:cstheme="minorHAnsi"/>
          <w:sz w:val="22"/>
          <w:szCs w:val="22"/>
        </w:rPr>
        <w:t xml:space="preserve">enie </w:t>
      </w:r>
      <w:r w:rsidRPr="00C166DE">
        <w:rPr>
          <w:rFonts w:asciiTheme="minorHAnsi" w:hAnsiTheme="minorHAnsi" w:cstheme="minorHAnsi"/>
          <w:sz w:val="22"/>
          <w:szCs w:val="22"/>
        </w:rPr>
        <w:t>kvalit</w:t>
      </w:r>
      <w:r w:rsidR="00C166DE" w:rsidRPr="00C166DE">
        <w:rPr>
          <w:rFonts w:asciiTheme="minorHAnsi" w:hAnsiTheme="minorHAnsi" w:cstheme="minorHAnsi"/>
          <w:sz w:val="22"/>
          <w:szCs w:val="22"/>
        </w:rPr>
        <w:t>y</w:t>
      </w:r>
      <w:r w:rsidRPr="00C166DE">
        <w:rPr>
          <w:rFonts w:asciiTheme="minorHAnsi" w:hAnsiTheme="minorHAnsi" w:cstheme="minorHAnsi"/>
          <w:sz w:val="22"/>
          <w:szCs w:val="22"/>
        </w:rPr>
        <w:t xml:space="preserve"> života,</w:t>
      </w:r>
    </w:p>
    <w:p w:rsidR="009666D0" w:rsidRPr="00C166D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C166DE">
        <w:rPr>
          <w:rFonts w:asciiTheme="minorHAnsi" w:hAnsiTheme="minorHAnsi" w:cstheme="minorHAnsi"/>
          <w:sz w:val="22"/>
          <w:szCs w:val="22"/>
        </w:rPr>
        <w:t xml:space="preserve"> - poskytovať individuálnu ošetrovateľskú starostlivosť, </w:t>
      </w:r>
    </w:p>
    <w:p w:rsidR="00967D55" w:rsidRDefault="00C166DE" w:rsidP="00A70B38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C166DE">
        <w:rPr>
          <w:rFonts w:asciiTheme="minorHAnsi" w:hAnsiTheme="minorHAnsi" w:cstheme="minorHAnsi"/>
          <w:sz w:val="22"/>
          <w:szCs w:val="22"/>
        </w:rPr>
        <w:t>- poskytovať rehabilitačné služby</w:t>
      </w:r>
      <w:r w:rsidR="009666D0" w:rsidRPr="00C166DE">
        <w:rPr>
          <w:rFonts w:asciiTheme="minorHAnsi" w:hAnsiTheme="minorHAnsi" w:cstheme="minorHAnsi"/>
          <w:sz w:val="22"/>
          <w:szCs w:val="22"/>
        </w:rPr>
        <w:t>,</w:t>
      </w:r>
    </w:p>
    <w:p w:rsidR="00EF0FA3" w:rsidRDefault="00DC6794" w:rsidP="00EF0FA3">
      <w:pPr>
        <w:pStyle w:val="Defaul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  <w:lang w:eastAsia="sk-SK"/>
        </w:rPr>
        <w:pict>
          <v:shape id="_x0000_s1054" type="#_x0000_t32" style="position:absolute;left:0;text-align:left;margin-left:14.55pt;margin-top:29.9pt;width:495.75pt;height:0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A70B38" w:rsidRDefault="00A70B38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:rsidR="00EC6056" w:rsidRDefault="00C166DE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A762E">
        <w:rPr>
          <w:rFonts w:asciiTheme="minorHAnsi" w:hAnsiTheme="minorHAnsi" w:cstheme="minorHAnsi"/>
          <w:sz w:val="22"/>
          <w:szCs w:val="22"/>
        </w:rPr>
        <w:t>-</w:t>
      </w:r>
    </w:p>
    <w:p w:rsidR="00EC6056" w:rsidRDefault="00DC6794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  <w:lang w:eastAsia="sk-SK"/>
        </w:rPr>
        <w:lastRenderedPageBreak/>
        <w:pict>
          <v:shape id="_x0000_s1066" type="#_x0000_t32" style="position:absolute;left:0;text-align:left;margin-left:-21.45pt;margin-top:-1.1pt;width:495.75pt;height:0;z-index:251666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9666D0" w:rsidRPr="007A762E" w:rsidRDefault="00EC6056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-</w:t>
      </w:r>
      <w:r w:rsidR="009666D0" w:rsidRPr="007A762E">
        <w:rPr>
          <w:rFonts w:asciiTheme="minorHAnsi" w:hAnsiTheme="minorHAnsi" w:cstheme="minorHAnsi"/>
          <w:sz w:val="22"/>
          <w:szCs w:val="22"/>
        </w:rPr>
        <w:t>monitorovať a uspokojovať</w:t>
      </w:r>
      <w:r w:rsidR="00BF36D9">
        <w:rPr>
          <w:rFonts w:asciiTheme="minorHAnsi" w:hAnsiTheme="minorHAnsi" w:cstheme="minorHAnsi"/>
          <w:sz w:val="22"/>
          <w:szCs w:val="22"/>
        </w:rPr>
        <w:t xml:space="preserve"> potreby prijímateľov sociálnej služby</w:t>
      </w:r>
      <w:r w:rsidR="009666D0" w:rsidRPr="007A762E">
        <w:rPr>
          <w:rFonts w:asciiTheme="minorHAnsi" w:hAnsiTheme="minorHAnsi" w:cstheme="minorHAnsi"/>
          <w:sz w:val="22"/>
          <w:szCs w:val="22"/>
        </w:rPr>
        <w:t xml:space="preserve"> súvisiacich so zmenou zdravotného stavu,</w:t>
      </w:r>
    </w:p>
    <w:p w:rsidR="009666D0" w:rsidRPr="007A762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A762E">
        <w:rPr>
          <w:rFonts w:asciiTheme="minorHAnsi" w:hAnsiTheme="minorHAnsi" w:cstheme="minorHAnsi"/>
          <w:sz w:val="22"/>
          <w:szCs w:val="22"/>
        </w:rPr>
        <w:t xml:space="preserve">- aktívne podporovať príbuzných pri starostlivosti o prijímateľa sociálnej služby, </w:t>
      </w:r>
    </w:p>
    <w:p w:rsidR="009666D0" w:rsidRPr="007A762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A762E">
        <w:rPr>
          <w:rFonts w:asciiTheme="minorHAnsi" w:hAnsiTheme="minorHAnsi" w:cstheme="minorHAnsi"/>
          <w:sz w:val="22"/>
          <w:szCs w:val="22"/>
        </w:rPr>
        <w:t>- uplatňovať v starostlivosti o</w:t>
      </w:r>
      <w:r w:rsidR="00BF36D9">
        <w:rPr>
          <w:rFonts w:asciiTheme="minorHAnsi" w:hAnsiTheme="minorHAnsi" w:cstheme="minorHAnsi"/>
          <w:sz w:val="22"/>
          <w:szCs w:val="22"/>
        </w:rPr>
        <w:t xml:space="preserve"> prijímateľov sociálnej služby</w:t>
      </w:r>
      <w:r w:rsidRPr="007A762E">
        <w:rPr>
          <w:rFonts w:asciiTheme="minorHAnsi" w:hAnsiTheme="minorHAnsi" w:cstheme="minorHAnsi"/>
          <w:sz w:val="22"/>
          <w:szCs w:val="22"/>
        </w:rPr>
        <w:t xml:space="preserve"> získané vedomosti a poznatky v zhode s etickými princípmi a právami dementných občanov,</w:t>
      </w:r>
    </w:p>
    <w:p w:rsidR="009666D0" w:rsidRPr="007A762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A762E">
        <w:rPr>
          <w:rFonts w:asciiTheme="minorHAnsi" w:hAnsiTheme="minorHAnsi" w:cstheme="minorHAnsi"/>
          <w:sz w:val="22"/>
          <w:szCs w:val="22"/>
        </w:rPr>
        <w:t xml:space="preserve"> - zmierňovať utrpenie a zabezpečiť dôstojný život. </w:t>
      </w:r>
    </w:p>
    <w:p w:rsidR="009666D0" w:rsidRPr="007A762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A762E">
        <w:rPr>
          <w:rFonts w:asciiTheme="minorHAnsi" w:hAnsiTheme="minorHAnsi" w:cstheme="minorHAnsi"/>
          <w:sz w:val="22"/>
          <w:szCs w:val="22"/>
        </w:rPr>
        <w:t>Ošetrovateľskú starostlivosť zabezpečuje najpočetnejšia časť personálu pod vedením vedúcej zdravotného úseku, ktorá riadi a organizuje prácu sestier, zdravotníckych asistentov, opatrovateľov, pomocných opatrovateľov a</w:t>
      </w:r>
      <w:r w:rsidR="00C166DE" w:rsidRPr="007A762E">
        <w:rPr>
          <w:rFonts w:asciiTheme="minorHAnsi" w:hAnsiTheme="minorHAnsi" w:cstheme="minorHAnsi"/>
          <w:sz w:val="22"/>
          <w:szCs w:val="22"/>
        </w:rPr>
        <w:t> rehabilitačnej sestry</w:t>
      </w:r>
      <w:r w:rsidRPr="007A762E">
        <w:rPr>
          <w:rFonts w:asciiTheme="minorHAnsi" w:hAnsiTheme="minorHAnsi" w:cstheme="minorHAnsi"/>
          <w:sz w:val="22"/>
          <w:szCs w:val="22"/>
        </w:rPr>
        <w:t>. Ošetrovateľský  personál zabezpečuje nepretržitú starostlivosť o prijímateľov sociálnej služby. Systematicky a priebežne sa zúčastňuje odborných školení a seminárov realizovaných akr</w:t>
      </w:r>
      <w:r w:rsidR="00782B1C">
        <w:rPr>
          <w:rFonts w:asciiTheme="minorHAnsi" w:hAnsiTheme="minorHAnsi" w:cstheme="minorHAnsi"/>
          <w:sz w:val="22"/>
          <w:szCs w:val="22"/>
        </w:rPr>
        <w:t>editovanými inštitúciami ako</w:t>
      </w:r>
      <w:r w:rsidRPr="007A762E">
        <w:rPr>
          <w:rFonts w:asciiTheme="minorHAnsi" w:hAnsiTheme="minorHAnsi" w:cstheme="minorHAnsi"/>
          <w:sz w:val="22"/>
          <w:szCs w:val="22"/>
        </w:rPr>
        <w:t xml:space="preserve"> regionálna komora sestier a pôrodných asistentiek, regionálna komora iných zdravotníckych pracovníkov, odbornými lektormi, lekármi, štúdiom odbornej literatúry a internými seminármi v rámci zariadenia. </w:t>
      </w:r>
    </w:p>
    <w:p w:rsidR="007A762E" w:rsidRDefault="009666D0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A762E">
        <w:rPr>
          <w:rFonts w:asciiTheme="minorHAnsi" w:hAnsiTheme="minorHAnsi" w:cstheme="minorHAnsi"/>
          <w:sz w:val="22"/>
          <w:szCs w:val="22"/>
        </w:rPr>
        <w:t xml:space="preserve">Lekársku starostlivosť prijímateľom sociálnej služby v našom zariadení zabezpečuje MUDr. </w:t>
      </w:r>
      <w:r w:rsidR="007662CD">
        <w:rPr>
          <w:rFonts w:asciiTheme="minorHAnsi" w:hAnsiTheme="minorHAnsi" w:cstheme="minorHAnsi"/>
          <w:sz w:val="22"/>
          <w:szCs w:val="22"/>
        </w:rPr>
        <w:t xml:space="preserve">Markéta </w:t>
      </w:r>
      <w:proofErr w:type="spellStart"/>
      <w:r w:rsidR="007662CD">
        <w:rPr>
          <w:rFonts w:asciiTheme="minorHAnsi" w:hAnsiTheme="minorHAnsi" w:cstheme="minorHAnsi"/>
          <w:sz w:val="22"/>
          <w:szCs w:val="22"/>
        </w:rPr>
        <w:t>Mattošová</w:t>
      </w:r>
      <w:proofErr w:type="spellEnd"/>
      <w:r w:rsidRPr="007A762E">
        <w:rPr>
          <w:rFonts w:asciiTheme="minorHAnsi" w:hAnsiTheme="minorHAnsi" w:cstheme="minorHAnsi"/>
          <w:sz w:val="22"/>
          <w:szCs w:val="22"/>
        </w:rPr>
        <w:t xml:space="preserve"> – všeobecný lekár</w:t>
      </w:r>
      <w:r w:rsidR="00C166DE" w:rsidRPr="007A762E">
        <w:rPr>
          <w:rFonts w:asciiTheme="minorHAnsi" w:hAnsiTheme="minorHAnsi" w:cstheme="minorHAnsi"/>
          <w:sz w:val="22"/>
          <w:szCs w:val="22"/>
        </w:rPr>
        <w:t>.</w:t>
      </w:r>
      <w:r w:rsidRPr="007A762E">
        <w:rPr>
          <w:rFonts w:asciiTheme="minorHAnsi" w:hAnsiTheme="minorHAnsi" w:cstheme="minorHAnsi"/>
          <w:sz w:val="22"/>
          <w:szCs w:val="22"/>
        </w:rPr>
        <w:t xml:space="preserve"> Ďalšie odborné vyšetrenia sú realizované na odbornýc</w:t>
      </w:r>
      <w:r w:rsidR="002709FE" w:rsidRPr="007A762E">
        <w:rPr>
          <w:rFonts w:asciiTheme="minorHAnsi" w:hAnsiTheme="minorHAnsi" w:cstheme="minorHAnsi"/>
          <w:sz w:val="22"/>
          <w:szCs w:val="22"/>
        </w:rPr>
        <w:t xml:space="preserve">h ambulanciách v zdravotníckych </w:t>
      </w:r>
      <w:r w:rsidR="00665651">
        <w:rPr>
          <w:rFonts w:asciiTheme="minorHAnsi" w:hAnsiTheme="minorHAnsi" w:cstheme="minorHAnsi"/>
          <w:sz w:val="22"/>
          <w:szCs w:val="22"/>
        </w:rPr>
        <w:t>zariadeniach za sprie</w:t>
      </w:r>
      <w:r w:rsidR="002709FE" w:rsidRPr="007A762E">
        <w:rPr>
          <w:rFonts w:asciiTheme="minorHAnsi" w:hAnsiTheme="minorHAnsi" w:cstheme="minorHAnsi"/>
          <w:sz w:val="22"/>
          <w:szCs w:val="22"/>
        </w:rPr>
        <w:t xml:space="preserve">vodu zdravotníckeho pracovníka. </w:t>
      </w:r>
      <w:r w:rsidR="00C166DE" w:rsidRPr="007A762E">
        <w:rPr>
          <w:rFonts w:asciiTheme="minorHAnsi" w:hAnsiTheme="minorHAnsi" w:cstheme="minorHAnsi"/>
          <w:sz w:val="22"/>
          <w:szCs w:val="22"/>
        </w:rPr>
        <w:t>Prevoz</w:t>
      </w:r>
      <w:r w:rsidR="007A762E">
        <w:rPr>
          <w:rFonts w:asciiTheme="minorHAnsi" w:hAnsiTheme="minorHAnsi" w:cstheme="minorHAnsi"/>
          <w:sz w:val="22"/>
          <w:szCs w:val="22"/>
        </w:rPr>
        <w:t xml:space="preserve"> </w:t>
      </w:r>
      <w:r w:rsidR="00782B1C">
        <w:rPr>
          <w:rFonts w:asciiTheme="minorHAnsi" w:hAnsiTheme="minorHAnsi" w:cstheme="minorHAnsi"/>
          <w:sz w:val="22"/>
          <w:szCs w:val="22"/>
        </w:rPr>
        <w:t>prijímateľov</w:t>
      </w:r>
      <w:r w:rsidR="00FD7FB3" w:rsidRPr="007A762E">
        <w:rPr>
          <w:rFonts w:asciiTheme="minorHAnsi" w:hAnsiTheme="minorHAnsi" w:cstheme="minorHAnsi"/>
          <w:sz w:val="22"/>
          <w:szCs w:val="22"/>
        </w:rPr>
        <w:t xml:space="preserve"> do zdravotníckeho zariadenia je zabezpečovaný </w:t>
      </w:r>
      <w:r w:rsidR="00782B1C">
        <w:rPr>
          <w:rFonts w:asciiTheme="minorHAnsi" w:hAnsiTheme="minorHAnsi" w:cstheme="minorHAnsi"/>
          <w:sz w:val="22"/>
          <w:szCs w:val="22"/>
        </w:rPr>
        <w:t>deväť</w:t>
      </w:r>
      <w:r w:rsidR="002709FE" w:rsidRPr="007A762E">
        <w:rPr>
          <w:rFonts w:asciiTheme="minorHAnsi" w:hAnsiTheme="minorHAnsi" w:cstheme="minorHAnsi"/>
          <w:sz w:val="22"/>
          <w:szCs w:val="22"/>
        </w:rPr>
        <w:t xml:space="preserve">miestnym autom so zdvíhacou plošinou. </w:t>
      </w:r>
    </w:p>
    <w:p w:rsidR="00FE470B" w:rsidRPr="00FE470B" w:rsidRDefault="00FE470B" w:rsidP="00FE470B">
      <w:pPr>
        <w:pStyle w:val="Defaul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FE470B" w:rsidRDefault="007A762E" w:rsidP="00EF0FA3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A762E">
        <w:rPr>
          <w:rFonts w:asciiTheme="minorHAnsi" w:hAnsiTheme="minorHAnsi" w:cstheme="minorHAnsi"/>
          <w:b/>
          <w:bCs/>
          <w:sz w:val="22"/>
          <w:szCs w:val="22"/>
        </w:rPr>
        <w:t xml:space="preserve">- základné sociálne poradenstvo </w:t>
      </w:r>
      <w:r w:rsidR="006A0F71" w:rsidRPr="006A0F71">
        <w:rPr>
          <w:rFonts w:asciiTheme="minorHAnsi" w:hAnsiTheme="minorHAnsi" w:cstheme="minorHAnsi"/>
          <w:bCs/>
          <w:sz w:val="22"/>
          <w:szCs w:val="22"/>
        </w:rPr>
        <w:t>poskytuje garant sociálnej starostlivosti a sociálne pracovníčky zariadenia</w:t>
      </w:r>
      <w:r w:rsidR="00665651">
        <w:rPr>
          <w:rFonts w:asciiTheme="minorHAnsi" w:hAnsiTheme="minorHAnsi" w:cstheme="minorHAnsi"/>
          <w:b/>
          <w:bCs/>
          <w:sz w:val="22"/>
          <w:szCs w:val="22"/>
        </w:rPr>
        <w:t>. S</w:t>
      </w:r>
      <w:r w:rsidRPr="007A762E">
        <w:rPr>
          <w:rFonts w:asciiTheme="minorHAnsi" w:hAnsiTheme="minorHAnsi" w:cstheme="minorHAnsi"/>
          <w:sz w:val="22"/>
          <w:szCs w:val="22"/>
        </w:rPr>
        <w:t>počíva v poskytovaní základných informácií o možnostiach riešenia problémov prijímateľov sociálnej služby a v sprostredkovaní ďalšej odbornej pomoci (právnej,</w:t>
      </w:r>
      <w:r>
        <w:rPr>
          <w:rFonts w:asciiTheme="minorHAnsi" w:hAnsiTheme="minorHAnsi" w:cstheme="minorHAnsi"/>
          <w:sz w:val="22"/>
          <w:szCs w:val="22"/>
        </w:rPr>
        <w:t xml:space="preserve"> psychologickej, </w:t>
      </w:r>
      <w:r w:rsidRPr="007A762E">
        <w:rPr>
          <w:rFonts w:asciiTheme="minorHAnsi" w:hAnsiTheme="minorHAnsi" w:cstheme="minorHAnsi"/>
          <w:sz w:val="22"/>
          <w:szCs w:val="22"/>
        </w:rPr>
        <w:t>inej). Jedná</w:t>
      </w:r>
      <w:r>
        <w:rPr>
          <w:rFonts w:asciiTheme="minorHAnsi" w:hAnsiTheme="minorHAnsi" w:cstheme="minorHAnsi"/>
          <w:sz w:val="22"/>
          <w:szCs w:val="22"/>
        </w:rPr>
        <w:t xml:space="preserve"> sa o poskytovanie konkré</w:t>
      </w:r>
      <w:r w:rsidR="002379A0">
        <w:rPr>
          <w:rFonts w:asciiTheme="minorHAnsi" w:hAnsiTheme="minorHAnsi" w:cstheme="minorHAnsi"/>
          <w:sz w:val="22"/>
          <w:szCs w:val="22"/>
        </w:rPr>
        <w:t>t</w:t>
      </w:r>
      <w:r>
        <w:rPr>
          <w:rFonts w:asciiTheme="minorHAnsi" w:hAnsiTheme="minorHAnsi" w:cstheme="minorHAnsi"/>
          <w:sz w:val="22"/>
          <w:szCs w:val="22"/>
        </w:rPr>
        <w:t>nych informáci</w:t>
      </w:r>
      <w:r w:rsidR="002379A0">
        <w:rPr>
          <w:rFonts w:asciiTheme="minorHAnsi" w:hAnsiTheme="minorHAnsi" w:cstheme="minorHAnsi"/>
          <w:sz w:val="22"/>
          <w:szCs w:val="22"/>
        </w:rPr>
        <w:t>í</w:t>
      </w:r>
      <w:r w:rsidR="00665651">
        <w:rPr>
          <w:rFonts w:asciiTheme="minorHAnsi" w:hAnsiTheme="minorHAnsi" w:cstheme="minorHAnsi"/>
          <w:sz w:val="22"/>
          <w:szCs w:val="22"/>
        </w:rPr>
        <w:t>,</w:t>
      </w:r>
      <w:r w:rsidR="002379A0">
        <w:rPr>
          <w:rFonts w:asciiTheme="minorHAnsi" w:hAnsiTheme="minorHAnsi" w:cstheme="minorHAnsi"/>
          <w:sz w:val="22"/>
          <w:szCs w:val="22"/>
        </w:rPr>
        <w:t xml:space="preserve"> o možnostiach poskytovania sociálnej služby v zariadení pre seniorov alebo v inom zariadení v zmysle zákona 448/2008 Z. z. </w:t>
      </w:r>
      <w:r w:rsidRPr="007A762E">
        <w:rPr>
          <w:rFonts w:asciiTheme="minorHAnsi" w:hAnsiTheme="minorHAnsi" w:cstheme="minorHAnsi"/>
          <w:sz w:val="22"/>
          <w:szCs w:val="22"/>
        </w:rPr>
        <w:t>o sociálnych službách</w:t>
      </w:r>
      <w:r w:rsidR="002379A0">
        <w:rPr>
          <w:rFonts w:asciiTheme="minorHAnsi" w:hAnsiTheme="minorHAnsi" w:cstheme="minorHAnsi"/>
          <w:sz w:val="22"/>
          <w:szCs w:val="22"/>
        </w:rPr>
        <w:t>. Súčasťou sociálno</w:t>
      </w:r>
      <w:r w:rsidR="000865AC">
        <w:rPr>
          <w:rFonts w:asciiTheme="minorHAnsi" w:hAnsiTheme="minorHAnsi" w:cstheme="minorHAnsi"/>
          <w:sz w:val="22"/>
          <w:szCs w:val="22"/>
        </w:rPr>
        <w:t>-</w:t>
      </w:r>
      <w:r w:rsidR="002379A0">
        <w:rPr>
          <w:rFonts w:asciiTheme="minorHAnsi" w:hAnsiTheme="minorHAnsi" w:cstheme="minorHAnsi"/>
          <w:sz w:val="22"/>
          <w:szCs w:val="22"/>
        </w:rPr>
        <w:t xml:space="preserve">poradenskej </w:t>
      </w:r>
      <w:r w:rsidR="000865AC">
        <w:rPr>
          <w:rFonts w:asciiTheme="minorHAnsi" w:hAnsiTheme="minorHAnsi" w:cstheme="minorHAnsi"/>
          <w:sz w:val="22"/>
          <w:szCs w:val="22"/>
        </w:rPr>
        <w:t>činnosti je aj spolupráca s rodinnými príslušníkmi prijímateľov sociálnej služby</w:t>
      </w:r>
      <w:r w:rsidRPr="007A762E">
        <w:rPr>
          <w:rFonts w:asciiTheme="minorHAnsi" w:hAnsiTheme="minorHAnsi" w:cstheme="minorHAnsi"/>
          <w:sz w:val="22"/>
          <w:szCs w:val="22"/>
        </w:rPr>
        <w:t xml:space="preserve">, čo vedie k skvalitneniu poskytovaných služieb. </w:t>
      </w:r>
    </w:p>
    <w:p w:rsidR="00EF0FA3" w:rsidRDefault="00EF0FA3" w:rsidP="00EF0FA3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:rsidR="00FE470B" w:rsidRPr="006A0F71" w:rsidRDefault="00FE470B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6A0F71">
        <w:rPr>
          <w:rFonts w:asciiTheme="minorHAnsi" w:hAnsiTheme="minorHAnsi" w:cstheme="minorHAnsi"/>
          <w:b/>
          <w:bCs/>
          <w:sz w:val="22"/>
          <w:szCs w:val="22"/>
        </w:rPr>
        <w:t xml:space="preserve">- sociálna rehabilitácia </w:t>
      </w:r>
      <w:r w:rsidRPr="006A0F71">
        <w:rPr>
          <w:rFonts w:asciiTheme="minorHAnsi" w:hAnsiTheme="minorHAnsi" w:cstheme="minorHAnsi"/>
          <w:sz w:val="22"/>
          <w:szCs w:val="22"/>
        </w:rPr>
        <w:t>je odborná činnosť zameraná na podporu samostatnosti, nezávislosti,</w:t>
      </w:r>
      <w:r w:rsidR="00665651">
        <w:rPr>
          <w:rFonts w:asciiTheme="minorHAnsi" w:hAnsiTheme="minorHAnsi" w:cstheme="minorHAnsi"/>
          <w:sz w:val="22"/>
          <w:szCs w:val="22"/>
        </w:rPr>
        <w:t xml:space="preserve"> sebestačnosti</w:t>
      </w:r>
      <w:r w:rsidRPr="006A0F71">
        <w:rPr>
          <w:rFonts w:asciiTheme="minorHAnsi" w:hAnsiTheme="minorHAnsi" w:cstheme="minorHAnsi"/>
          <w:sz w:val="22"/>
          <w:szCs w:val="22"/>
        </w:rPr>
        <w:t xml:space="preserve"> prijímateľov pri všetkých činnostiach a aktivitách. </w:t>
      </w:r>
      <w:r w:rsidR="006A0F71" w:rsidRPr="006A0F71">
        <w:rPr>
          <w:rFonts w:asciiTheme="minorHAnsi" w:hAnsiTheme="minorHAnsi" w:cstheme="minorHAnsi"/>
          <w:sz w:val="22"/>
          <w:szCs w:val="22"/>
        </w:rPr>
        <w:t>R</w:t>
      </w:r>
      <w:r w:rsidRPr="006A0F71">
        <w:rPr>
          <w:rFonts w:asciiTheme="minorHAnsi" w:hAnsiTheme="minorHAnsi" w:cstheme="minorHAnsi"/>
          <w:sz w:val="22"/>
          <w:szCs w:val="22"/>
        </w:rPr>
        <w:t xml:space="preserve">ealizuje </w:t>
      </w:r>
      <w:r w:rsidR="006A0F71" w:rsidRPr="006A0F71">
        <w:rPr>
          <w:rFonts w:asciiTheme="minorHAnsi" w:hAnsiTheme="minorHAnsi" w:cstheme="minorHAnsi"/>
          <w:sz w:val="22"/>
          <w:szCs w:val="22"/>
        </w:rPr>
        <w:t xml:space="preserve">sa to </w:t>
      </w:r>
      <w:r w:rsidRPr="006A0F71">
        <w:rPr>
          <w:rFonts w:asciiTheme="minorHAnsi" w:hAnsiTheme="minorHAnsi" w:cstheme="minorHAnsi"/>
          <w:sz w:val="22"/>
          <w:szCs w:val="22"/>
        </w:rPr>
        <w:t>nácvikom a rozvojom sociálnych zručností, posilňovaním samostatných návykov pri sebaobsluhe a pri sociálnych aktivitách (napr. samostatná orientácia v novom prostredí, nácvik priestorovej orientácie a samostatného pohybu, samostatné vybavovanie jednoduchých úradných záležitostí a podobne). V</w:t>
      </w:r>
      <w:r w:rsidRPr="006A0F71">
        <w:rPr>
          <w:rFonts w:asciiTheme="minorHAnsi" w:hAnsiTheme="minorHAnsi" w:cstheme="minorHAnsi"/>
        </w:rPr>
        <w:t xml:space="preserve"> </w:t>
      </w:r>
      <w:r w:rsidRPr="006A0F71">
        <w:rPr>
          <w:rFonts w:asciiTheme="minorHAnsi" w:hAnsiTheme="minorHAnsi" w:cstheme="minorHAnsi"/>
          <w:sz w:val="22"/>
          <w:szCs w:val="22"/>
        </w:rPr>
        <w:t xml:space="preserve">neposlednom rade úlohou sociálnej rehabilitácie je socializácia prijímateľa sociálnej služby do nového sociálneho prostredia, do ktorého prichádza. </w:t>
      </w:r>
    </w:p>
    <w:p w:rsidR="00FE470B" w:rsidRPr="006A0F71" w:rsidRDefault="00FE470B" w:rsidP="007A762E">
      <w:pPr>
        <w:pStyle w:val="Defaul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AE3F79" w:rsidRDefault="00967D55" w:rsidP="00967D55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-    </w:t>
      </w:r>
      <w:r w:rsidR="00665651">
        <w:rPr>
          <w:rFonts w:asciiTheme="minorHAnsi" w:hAnsiTheme="minorHAnsi" w:cstheme="minorHAnsi"/>
          <w:b/>
          <w:sz w:val="22"/>
          <w:szCs w:val="22"/>
        </w:rPr>
        <w:t>ú</w:t>
      </w:r>
      <w:r w:rsidR="00AE3F79" w:rsidRPr="00AE3F79">
        <w:rPr>
          <w:rFonts w:asciiTheme="minorHAnsi" w:hAnsiTheme="minorHAnsi" w:cstheme="minorHAnsi"/>
          <w:b/>
          <w:sz w:val="22"/>
          <w:szCs w:val="22"/>
        </w:rPr>
        <w:t>schova cenných vecí</w:t>
      </w:r>
      <w:r w:rsidR="00AE3F79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AE3F79" w:rsidRPr="00AE3F79">
        <w:rPr>
          <w:rFonts w:asciiTheme="minorHAnsi" w:hAnsiTheme="minorHAnsi" w:cstheme="minorHAnsi"/>
          <w:sz w:val="22"/>
          <w:szCs w:val="22"/>
        </w:rPr>
        <w:t>– zariadenie má priestorové</w:t>
      </w:r>
      <w:r w:rsidR="00AE3F79">
        <w:rPr>
          <w:rFonts w:asciiTheme="minorHAnsi" w:hAnsiTheme="minorHAnsi" w:cstheme="minorHAnsi"/>
          <w:sz w:val="22"/>
          <w:szCs w:val="22"/>
        </w:rPr>
        <w:t xml:space="preserve"> a bezpečné </w:t>
      </w:r>
      <w:r w:rsidR="00AE3F79" w:rsidRPr="00AE3F79">
        <w:rPr>
          <w:rFonts w:asciiTheme="minorHAnsi" w:hAnsiTheme="minorHAnsi" w:cstheme="minorHAnsi"/>
          <w:sz w:val="22"/>
          <w:szCs w:val="22"/>
        </w:rPr>
        <w:t>vybavenie na úschovu cenných vecí prijímateľov sociálnej služby.</w:t>
      </w:r>
      <w:r w:rsidR="00AE3F79">
        <w:rPr>
          <w:rFonts w:asciiTheme="minorHAnsi" w:hAnsiTheme="minorHAnsi" w:cstheme="minorHAnsi"/>
          <w:sz w:val="22"/>
          <w:szCs w:val="22"/>
        </w:rPr>
        <w:t xml:space="preserve"> Cenné veci od prijímateľa pre</w:t>
      </w:r>
      <w:r w:rsidR="003F0C0F">
        <w:rPr>
          <w:rFonts w:asciiTheme="minorHAnsi" w:hAnsiTheme="minorHAnsi" w:cstheme="minorHAnsi"/>
          <w:sz w:val="22"/>
          <w:szCs w:val="22"/>
        </w:rPr>
        <w:t>vez</w:t>
      </w:r>
      <w:r w:rsidR="00782B1C">
        <w:rPr>
          <w:rFonts w:asciiTheme="minorHAnsi" w:hAnsiTheme="minorHAnsi" w:cstheme="minorHAnsi"/>
          <w:sz w:val="22"/>
          <w:szCs w:val="22"/>
        </w:rPr>
        <w:t xml:space="preserve">me zariadenie na jeho žiadosť </w:t>
      </w:r>
      <w:r w:rsidR="003F0C0F">
        <w:rPr>
          <w:rFonts w:asciiTheme="minorHAnsi" w:hAnsiTheme="minorHAnsi" w:cstheme="minorHAnsi"/>
          <w:sz w:val="22"/>
          <w:szCs w:val="22"/>
        </w:rPr>
        <w:t>pri nástupe alebo počas pobytu v</w:t>
      </w:r>
      <w:r w:rsidR="00782B1C">
        <w:rPr>
          <w:rFonts w:asciiTheme="minorHAnsi" w:hAnsiTheme="minorHAnsi" w:cstheme="minorHAnsi"/>
          <w:sz w:val="22"/>
          <w:szCs w:val="22"/>
        </w:rPr>
        <w:t> </w:t>
      </w:r>
      <w:r w:rsidR="003F0C0F">
        <w:rPr>
          <w:rFonts w:asciiTheme="minorHAnsi" w:hAnsiTheme="minorHAnsi" w:cstheme="minorHAnsi"/>
          <w:sz w:val="22"/>
          <w:szCs w:val="22"/>
        </w:rPr>
        <w:t>zariadení</w:t>
      </w:r>
      <w:r w:rsidR="00782B1C">
        <w:rPr>
          <w:rFonts w:asciiTheme="minorHAnsi" w:hAnsiTheme="minorHAnsi" w:cstheme="minorHAnsi"/>
          <w:sz w:val="22"/>
          <w:szCs w:val="22"/>
        </w:rPr>
        <w:t xml:space="preserve">. S prijímateľom sociálnej služby sa, uzatvorí </w:t>
      </w:r>
      <w:r w:rsidR="003F0C0F">
        <w:rPr>
          <w:rFonts w:asciiTheme="minorHAnsi" w:hAnsiTheme="minorHAnsi" w:cstheme="minorHAnsi"/>
          <w:sz w:val="22"/>
          <w:szCs w:val="22"/>
        </w:rPr>
        <w:t>zmluva o úschove cenných vecí, ktorá sa zaeviduje do registra zmlúv v súlade s internou s</w:t>
      </w:r>
      <w:r w:rsidR="002D0518">
        <w:rPr>
          <w:rFonts w:asciiTheme="minorHAnsi" w:hAnsiTheme="minorHAnsi" w:cstheme="minorHAnsi"/>
          <w:sz w:val="22"/>
          <w:szCs w:val="22"/>
        </w:rPr>
        <w:t>mernicou o úschove cenných vecí</w:t>
      </w:r>
      <w:r w:rsidR="003F0C0F">
        <w:rPr>
          <w:rFonts w:asciiTheme="minorHAnsi" w:hAnsiTheme="minorHAnsi" w:cstheme="minorHAnsi"/>
          <w:sz w:val="22"/>
          <w:szCs w:val="22"/>
        </w:rPr>
        <w:t xml:space="preserve">. </w:t>
      </w:r>
    </w:p>
    <w:p w:rsidR="00EF0FA3" w:rsidRDefault="00EF0FA3" w:rsidP="00173F3E">
      <w:pPr>
        <w:pStyle w:val="Default"/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:rsidR="00261A35" w:rsidRDefault="00941FCC" w:rsidP="00173F3E">
      <w:pPr>
        <w:pStyle w:val="Default"/>
        <w:spacing w:line="360" w:lineRule="auto"/>
        <w:jc w:val="both"/>
        <w:rPr>
          <w:sz w:val="22"/>
          <w:szCs w:val="22"/>
        </w:rPr>
      </w:pPr>
      <w:r w:rsidRPr="00941FCC">
        <w:rPr>
          <w:rFonts w:asciiTheme="minorHAnsi" w:hAnsiTheme="minorHAnsi" w:cstheme="minorHAnsi"/>
          <w:b/>
          <w:i/>
          <w:sz w:val="22"/>
          <w:szCs w:val="22"/>
        </w:rPr>
        <w:t xml:space="preserve">PREHĽAD AKTIVIZAČNÝCH TERAPIÍ VYKONÁVANÝCH V ROKU </w:t>
      </w:r>
      <w:r w:rsidR="00173F3E">
        <w:rPr>
          <w:rFonts w:asciiTheme="minorHAnsi" w:hAnsiTheme="minorHAnsi" w:cstheme="minorHAnsi"/>
          <w:b/>
          <w:i/>
          <w:sz w:val="22"/>
          <w:szCs w:val="22"/>
        </w:rPr>
        <w:t>202</w:t>
      </w:r>
      <w:r w:rsidR="002925AA">
        <w:rPr>
          <w:rFonts w:asciiTheme="minorHAnsi" w:hAnsiTheme="minorHAnsi" w:cstheme="minorHAnsi"/>
          <w:b/>
          <w:i/>
          <w:sz w:val="22"/>
          <w:szCs w:val="22"/>
        </w:rPr>
        <w:t>1</w:t>
      </w:r>
      <w:r w:rsidRPr="00941FCC">
        <w:rPr>
          <w:rFonts w:asciiTheme="minorHAnsi" w:hAnsiTheme="minorHAnsi" w:cstheme="minorHAnsi"/>
          <w:b/>
          <w:i/>
          <w:sz w:val="22"/>
          <w:szCs w:val="22"/>
        </w:rPr>
        <w:t xml:space="preserve"> VO FOR REGION, n. o. </w:t>
      </w:r>
      <w:r w:rsidR="002C1569">
        <w:rPr>
          <w:sz w:val="22"/>
          <w:szCs w:val="22"/>
        </w:rPr>
        <w:t xml:space="preserve">  </w:t>
      </w:r>
    </w:p>
    <w:p w:rsidR="00A70B38" w:rsidRDefault="002C1569" w:rsidP="00967D55">
      <w:pPr>
        <w:pStyle w:val="Default"/>
        <w:jc w:val="both"/>
        <w:rPr>
          <w:sz w:val="22"/>
          <w:szCs w:val="22"/>
        </w:rPr>
      </w:pPr>
      <w:r w:rsidRPr="00967D55">
        <w:rPr>
          <w:rFonts w:ascii="Calibri" w:hAnsi="Calibri" w:cs="Calibri"/>
          <w:sz w:val="22"/>
          <w:szCs w:val="22"/>
        </w:rPr>
        <w:t>Prijímateľom sociálne</w:t>
      </w:r>
      <w:r w:rsidR="002D0518" w:rsidRPr="00967D55">
        <w:rPr>
          <w:rFonts w:ascii="Calibri" w:hAnsi="Calibri" w:cs="Calibri"/>
          <w:sz w:val="22"/>
          <w:szCs w:val="22"/>
        </w:rPr>
        <w:t xml:space="preserve">j služby poskytujeme </w:t>
      </w:r>
      <w:r w:rsidRPr="00967D55">
        <w:rPr>
          <w:rFonts w:ascii="Calibri" w:hAnsi="Calibri" w:cs="Calibri"/>
          <w:sz w:val="22"/>
          <w:szCs w:val="22"/>
        </w:rPr>
        <w:t>sociálne služby podľa ich individuáln</w:t>
      </w:r>
      <w:r w:rsidR="00665651" w:rsidRPr="00967D55">
        <w:rPr>
          <w:rFonts w:ascii="Calibri" w:hAnsi="Calibri" w:cs="Calibri"/>
          <w:sz w:val="22"/>
          <w:szCs w:val="22"/>
        </w:rPr>
        <w:t>ych potrieb, schopností a možností. Každý prijímateľ</w:t>
      </w:r>
      <w:r w:rsidRPr="00967D55">
        <w:rPr>
          <w:rFonts w:ascii="Calibri" w:hAnsi="Calibri" w:cs="Calibri"/>
          <w:sz w:val="22"/>
          <w:szCs w:val="22"/>
        </w:rPr>
        <w:t xml:space="preserve"> má vypracovaný individuálny rozvojový plán. Našou prioritou je neustále zlepšovanie kvality života seniorov, z tohto dôvodu poskytujeme: </w:t>
      </w:r>
      <w:proofErr w:type="spellStart"/>
      <w:r w:rsidRPr="00967D55">
        <w:rPr>
          <w:rFonts w:ascii="Calibri" w:hAnsi="Calibri" w:cs="Calibri"/>
          <w:sz w:val="22"/>
          <w:szCs w:val="22"/>
        </w:rPr>
        <w:t>ergoterapiu</w:t>
      </w:r>
      <w:proofErr w:type="spellEnd"/>
      <w:r w:rsidRPr="00967D55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Pr="00967D55">
        <w:rPr>
          <w:rFonts w:ascii="Calibri" w:hAnsi="Calibri" w:cs="Calibri"/>
          <w:sz w:val="22"/>
          <w:szCs w:val="22"/>
        </w:rPr>
        <w:t>arteterapiu</w:t>
      </w:r>
      <w:proofErr w:type="spellEnd"/>
      <w:r w:rsidRPr="00967D55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Pr="00967D55">
        <w:rPr>
          <w:rFonts w:ascii="Calibri" w:hAnsi="Calibri" w:cs="Calibri"/>
          <w:sz w:val="22"/>
          <w:szCs w:val="22"/>
        </w:rPr>
        <w:t>muzikoterapiu</w:t>
      </w:r>
      <w:proofErr w:type="spellEnd"/>
      <w:r w:rsidRPr="00967D55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Pr="00967D55">
        <w:rPr>
          <w:rFonts w:ascii="Calibri" w:hAnsi="Calibri" w:cs="Calibri"/>
          <w:sz w:val="22"/>
          <w:szCs w:val="22"/>
        </w:rPr>
        <w:t>biblioterapiu</w:t>
      </w:r>
      <w:proofErr w:type="spellEnd"/>
      <w:r w:rsidRPr="00967D55">
        <w:rPr>
          <w:rFonts w:ascii="Calibri" w:hAnsi="Calibri" w:cs="Calibri"/>
          <w:sz w:val="22"/>
          <w:szCs w:val="22"/>
        </w:rPr>
        <w:t>,</w:t>
      </w:r>
      <w:r w:rsidR="00665651" w:rsidRPr="00967D55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665651" w:rsidRPr="00967D55">
        <w:rPr>
          <w:rFonts w:ascii="Calibri" w:hAnsi="Calibri" w:cs="Calibri"/>
          <w:sz w:val="22"/>
          <w:szCs w:val="22"/>
        </w:rPr>
        <w:t>reminiscenčnú</w:t>
      </w:r>
      <w:proofErr w:type="spellEnd"/>
      <w:r w:rsidR="00665651" w:rsidRPr="00967D55">
        <w:rPr>
          <w:rFonts w:ascii="Calibri" w:hAnsi="Calibri" w:cs="Calibri"/>
          <w:sz w:val="22"/>
          <w:szCs w:val="22"/>
        </w:rPr>
        <w:t xml:space="preserve"> terapiu</w:t>
      </w:r>
      <w:r w:rsidR="00F764CD" w:rsidRPr="00967D55">
        <w:rPr>
          <w:rFonts w:ascii="Calibri" w:hAnsi="Calibri" w:cs="Calibri"/>
          <w:sz w:val="22"/>
          <w:szCs w:val="22"/>
        </w:rPr>
        <w:t xml:space="preserve">, pohybovú aktivitu za prítomnosti erudovanej </w:t>
      </w:r>
      <w:proofErr w:type="spellStart"/>
      <w:r w:rsidR="00F764CD" w:rsidRPr="00967D55">
        <w:rPr>
          <w:rFonts w:ascii="Calibri" w:hAnsi="Calibri" w:cs="Calibri"/>
          <w:sz w:val="22"/>
          <w:szCs w:val="22"/>
        </w:rPr>
        <w:t>fyzioterapeutky</w:t>
      </w:r>
      <w:proofErr w:type="spellEnd"/>
      <w:r w:rsidR="00F764CD" w:rsidRPr="00967D55">
        <w:rPr>
          <w:rFonts w:ascii="Calibri" w:hAnsi="Calibri" w:cs="Calibri"/>
          <w:sz w:val="22"/>
          <w:szCs w:val="22"/>
        </w:rPr>
        <w:t>,</w:t>
      </w:r>
      <w:r w:rsidR="002D0518" w:rsidRPr="00967D55">
        <w:rPr>
          <w:rFonts w:ascii="Calibri" w:hAnsi="Calibri" w:cs="Calibri"/>
          <w:sz w:val="22"/>
          <w:szCs w:val="22"/>
        </w:rPr>
        <w:t xml:space="preserve"> duchovné potreby prijímateľov</w:t>
      </w:r>
      <w:r w:rsidR="00F764CD" w:rsidRPr="00967D55">
        <w:rPr>
          <w:rFonts w:ascii="Calibri" w:hAnsi="Calibri" w:cs="Calibri"/>
          <w:sz w:val="22"/>
          <w:szCs w:val="22"/>
        </w:rPr>
        <w:t xml:space="preserve"> tréning pamäti, ale aj spoločenské hry zamerané na podporu kognitívnych funkcií. Všetky aktivity sa vykonávajú</w:t>
      </w:r>
      <w:r w:rsidRPr="00967D55">
        <w:rPr>
          <w:rFonts w:ascii="Calibri" w:hAnsi="Calibri" w:cs="Calibri"/>
          <w:sz w:val="22"/>
          <w:szCs w:val="22"/>
        </w:rPr>
        <w:t xml:space="preserve"> </w:t>
      </w:r>
      <w:r w:rsidR="00A75CD5" w:rsidRPr="00967D55">
        <w:rPr>
          <w:rFonts w:ascii="Calibri" w:hAnsi="Calibri" w:cs="Calibri"/>
          <w:sz w:val="22"/>
          <w:szCs w:val="22"/>
        </w:rPr>
        <w:t>na báze dobrovoľnosti</w:t>
      </w:r>
      <w:r w:rsidR="00F764CD" w:rsidRPr="00967D55">
        <w:rPr>
          <w:rFonts w:ascii="Calibri" w:hAnsi="Calibri" w:cs="Calibri"/>
          <w:sz w:val="22"/>
          <w:szCs w:val="22"/>
        </w:rPr>
        <w:t>.</w:t>
      </w:r>
      <w:r w:rsidR="00A75CD5" w:rsidRPr="00967D55">
        <w:rPr>
          <w:rFonts w:ascii="Calibri" w:hAnsi="Calibri" w:cs="Calibri"/>
          <w:sz w:val="22"/>
          <w:szCs w:val="22"/>
        </w:rPr>
        <w:t xml:space="preserve"> </w:t>
      </w:r>
      <w:r w:rsidR="00780E59">
        <w:rPr>
          <w:sz w:val="22"/>
          <w:szCs w:val="22"/>
        </w:rPr>
        <w:t xml:space="preserve">     </w:t>
      </w:r>
    </w:p>
    <w:p w:rsidR="00A70B38" w:rsidRDefault="00A70B38" w:rsidP="00967D55">
      <w:pPr>
        <w:pStyle w:val="Default"/>
        <w:jc w:val="both"/>
        <w:rPr>
          <w:sz w:val="22"/>
          <w:szCs w:val="22"/>
        </w:rPr>
      </w:pPr>
    </w:p>
    <w:p w:rsidR="00A70B38" w:rsidRDefault="00DC6794" w:rsidP="00967D55">
      <w:pPr>
        <w:pStyle w:val="Default"/>
        <w:jc w:val="both"/>
        <w:rPr>
          <w:sz w:val="22"/>
          <w:szCs w:val="22"/>
        </w:rPr>
      </w:pPr>
      <w:r>
        <w:rPr>
          <w:noProof/>
          <w:sz w:val="22"/>
          <w:szCs w:val="22"/>
          <w:lang w:eastAsia="sk-SK"/>
        </w:rPr>
        <w:pict>
          <v:shape id="AutoShape 20" o:spid="_x0000_s1030" type="#_x0000_t32" style="position:absolute;left:0;text-align:left;margin-left:.3pt;margin-top:15.35pt;width:495.75pt;height:0;z-index:25164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A70B38" w:rsidRDefault="00DC6794" w:rsidP="00967D55">
      <w:pPr>
        <w:pStyle w:val="Default"/>
        <w:jc w:val="both"/>
        <w:rPr>
          <w:sz w:val="22"/>
          <w:szCs w:val="22"/>
        </w:rPr>
      </w:pPr>
      <w:r>
        <w:rPr>
          <w:noProof/>
          <w:sz w:val="22"/>
          <w:szCs w:val="22"/>
          <w:lang w:eastAsia="sk-SK"/>
        </w:rPr>
        <w:lastRenderedPageBreak/>
        <w:pict>
          <v:shape id="_x0000_s1067" type="#_x0000_t32" style="position:absolute;left:0;text-align:left;margin-left:-20.7pt;margin-top:1.15pt;width:495.75pt;height:0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173F3E" w:rsidRPr="00967D55" w:rsidRDefault="00A70B38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</w:t>
      </w:r>
      <w:proofErr w:type="spellStart"/>
      <w:r w:rsidR="002D0518" w:rsidRPr="00967D55">
        <w:rPr>
          <w:rFonts w:ascii="Calibri" w:hAnsi="Calibri" w:cs="Calibri"/>
          <w:sz w:val="22"/>
          <w:szCs w:val="22"/>
        </w:rPr>
        <w:t>Muzikoterapia</w:t>
      </w:r>
      <w:proofErr w:type="spellEnd"/>
      <w:r w:rsidR="00173F3E" w:rsidRPr="00967D55">
        <w:rPr>
          <w:rFonts w:ascii="Calibri" w:hAnsi="Calibri" w:cs="Calibri"/>
          <w:sz w:val="22"/>
          <w:szCs w:val="22"/>
        </w:rPr>
        <w:t xml:space="preserve"> spočíva v liečbe hudbou a spevom, čo pozitívne vplýva na p</w:t>
      </w:r>
      <w:r w:rsidR="002D0518" w:rsidRPr="00967D55">
        <w:rPr>
          <w:rFonts w:ascii="Calibri" w:hAnsi="Calibri" w:cs="Calibri"/>
          <w:sz w:val="22"/>
          <w:szCs w:val="22"/>
        </w:rPr>
        <w:t>sychiku prijímateľov. V roku</w:t>
      </w:r>
      <w:r w:rsidR="00173F3E" w:rsidRPr="00967D55">
        <w:rPr>
          <w:rFonts w:ascii="Calibri" w:hAnsi="Calibri" w:cs="Calibri"/>
          <w:sz w:val="22"/>
          <w:szCs w:val="22"/>
        </w:rPr>
        <w:t xml:space="preserve"> 202</w:t>
      </w:r>
      <w:r w:rsidR="007662CD">
        <w:rPr>
          <w:rFonts w:ascii="Calibri" w:hAnsi="Calibri" w:cs="Calibri"/>
          <w:sz w:val="22"/>
          <w:szCs w:val="22"/>
        </w:rPr>
        <w:t>2</w:t>
      </w:r>
      <w:r w:rsidR="00173F3E" w:rsidRPr="00967D55">
        <w:rPr>
          <w:rFonts w:ascii="Calibri" w:hAnsi="Calibri" w:cs="Calibri"/>
          <w:sz w:val="22"/>
          <w:szCs w:val="22"/>
        </w:rPr>
        <w:t xml:space="preserve"> sme v zariadení pre seniorov organizovali rôzne akcie, spoločenské podujatia, oslavy </w:t>
      </w:r>
      <w:r>
        <w:rPr>
          <w:rFonts w:ascii="Calibri" w:hAnsi="Calibri" w:cs="Calibri"/>
          <w:sz w:val="22"/>
          <w:szCs w:val="22"/>
        </w:rPr>
        <w:t xml:space="preserve"> </w:t>
      </w:r>
      <w:r w:rsidR="00173F3E" w:rsidRPr="00967D55">
        <w:rPr>
          <w:rFonts w:ascii="Calibri" w:hAnsi="Calibri" w:cs="Calibri"/>
          <w:sz w:val="22"/>
          <w:szCs w:val="22"/>
        </w:rPr>
        <w:t>narodenín za účasti hudobný</w:t>
      </w:r>
      <w:r w:rsidR="002D0518" w:rsidRPr="00967D55">
        <w:rPr>
          <w:rFonts w:ascii="Calibri" w:hAnsi="Calibri" w:cs="Calibri"/>
          <w:sz w:val="22"/>
          <w:szCs w:val="22"/>
        </w:rPr>
        <w:t>ch skupín, kde naši seniori mali možnosť</w:t>
      </w:r>
      <w:r w:rsidR="00173F3E" w:rsidRPr="00967D55">
        <w:rPr>
          <w:rFonts w:ascii="Calibri" w:hAnsi="Calibri" w:cs="Calibri"/>
          <w:sz w:val="22"/>
          <w:szCs w:val="22"/>
        </w:rPr>
        <w:t xml:space="preserve"> počúvať hudbu</w:t>
      </w:r>
      <w:r w:rsidR="002D0518" w:rsidRPr="00967D55">
        <w:rPr>
          <w:rFonts w:ascii="Calibri" w:hAnsi="Calibri" w:cs="Calibri"/>
          <w:sz w:val="22"/>
          <w:szCs w:val="22"/>
        </w:rPr>
        <w:t>, zaspievať si a podľa fyzických schopností</w:t>
      </w:r>
      <w:r w:rsidR="00173F3E" w:rsidRPr="00967D55">
        <w:rPr>
          <w:rFonts w:ascii="Calibri" w:hAnsi="Calibri" w:cs="Calibri"/>
          <w:sz w:val="22"/>
          <w:szCs w:val="22"/>
        </w:rPr>
        <w:t xml:space="preserve"> aj zatancovať. </w:t>
      </w:r>
    </w:p>
    <w:p w:rsidR="007B77FC" w:rsidRPr="00967D55" w:rsidRDefault="0041576D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967D55">
        <w:rPr>
          <w:rFonts w:ascii="Calibri" w:hAnsi="Calibri" w:cs="Calibri"/>
          <w:sz w:val="22"/>
          <w:szCs w:val="22"/>
        </w:rPr>
        <w:t xml:space="preserve">     </w:t>
      </w:r>
      <w:proofErr w:type="spellStart"/>
      <w:r w:rsidR="002D0518" w:rsidRPr="00967D55">
        <w:rPr>
          <w:rFonts w:ascii="Calibri" w:hAnsi="Calibri" w:cs="Calibri"/>
          <w:sz w:val="22"/>
          <w:szCs w:val="22"/>
        </w:rPr>
        <w:t>Biblioterapia</w:t>
      </w:r>
      <w:proofErr w:type="spellEnd"/>
      <w:r w:rsidR="002D0518" w:rsidRPr="00967D55">
        <w:rPr>
          <w:rFonts w:ascii="Calibri" w:hAnsi="Calibri" w:cs="Calibri"/>
          <w:sz w:val="22"/>
          <w:szCs w:val="22"/>
        </w:rPr>
        <w:t>,</w:t>
      </w:r>
      <w:r w:rsidR="007B77FC" w:rsidRPr="00967D55">
        <w:rPr>
          <w:rFonts w:ascii="Calibri" w:hAnsi="Calibri" w:cs="Calibri"/>
          <w:sz w:val="22"/>
          <w:szCs w:val="22"/>
        </w:rPr>
        <w:t xml:space="preserve"> je zameraná na poži</w:t>
      </w:r>
      <w:r w:rsidR="002D0518" w:rsidRPr="00967D55">
        <w:rPr>
          <w:rFonts w:ascii="Calibri" w:hAnsi="Calibri" w:cs="Calibri"/>
          <w:sz w:val="22"/>
          <w:szCs w:val="22"/>
        </w:rPr>
        <w:t>čiavanie kníh a časopisov z </w:t>
      </w:r>
      <w:r w:rsidR="007B77FC" w:rsidRPr="00967D55">
        <w:rPr>
          <w:rFonts w:ascii="Calibri" w:hAnsi="Calibri" w:cs="Calibri"/>
          <w:sz w:val="22"/>
          <w:szCs w:val="22"/>
        </w:rPr>
        <w:t>knižnice</w:t>
      </w:r>
      <w:r w:rsidR="002D0518" w:rsidRPr="00967D55">
        <w:rPr>
          <w:rFonts w:ascii="Calibri" w:hAnsi="Calibri" w:cs="Calibri"/>
          <w:sz w:val="22"/>
          <w:szCs w:val="22"/>
        </w:rPr>
        <w:t xml:space="preserve"> nášho zariadenia</w:t>
      </w:r>
      <w:r w:rsidRPr="00967D55">
        <w:rPr>
          <w:rFonts w:ascii="Calibri" w:hAnsi="Calibri" w:cs="Calibri"/>
          <w:sz w:val="22"/>
          <w:szCs w:val="22"/>
        </w:rPr>
        <w:t xml:space="preserve">. </w:t>
      </w:r>
      <w:r w:rsidR="007B77FC" w:rsidRPr="00967D55">
        <w:rPr>
          <w:rFonts w:ascii="Calibri" w:hAnsi="Calibri" w:cs="Calibri"/>
          <w:sz w:val="22"/>
          <w:szCs w:val="22"/>
        </w:rPr>
        <w:t xml:space="preserve">V rámci </w:t>
      </w:r>
      <w:proofErr w:type="spellStart"/>
      <w:r w:rsidR="007B77FC" w:rsidRPr="00967D55">
        <w:rPr>
          <w:rFonts w:ascii="Calibri" w:hAnsi="Calibri" w:cs="Calibri"/>
          <w:sz w:val="22"/>
          <w:szCs w:val="22"/>
        </w:rPr>
        <w:t>biblioterapie</w:t>
      </w:r>
      <w:proofErr w:type="spellEnd"/>
      <w:r w:rsidR="007B77FC" w:rsidRPr="00967D55">
        <w:rPr>
          <w:rFonts w:ascii="Calibri" w:hAnsi="Calibri" w:cs="Calibri"/>
          <w:sz w:val="22"/>
          <w:szCs w:val="22"/>
        </w:rPr>
        <w:t xml:space="preserve"> </w:t>
      </w:r>
      <w:r w:rsidRPr="00967D55">
        <w:rPr>
          <w:rFonts w:ascii="Calibri" w:hAnsi="Calibri" w:cs="Calibri"/>
          <w:sz w:val="22"/>
          <w:szCs w:val="22"/>
        </w:rPr>
        <w:t xml:space="preserve">úzko </w:t>
      </w:r>
      <w:r w:rsidR="007B77FC" w:rsidRPr="00967D55">
        <w:rPr>
          <w:rFonts w:ascii="Calibri" w:hAnsi="Calibri" w:cs="Calibri"/>
          <w:sz w:val="22"/>
          <w:szCs w:val="22"/>
        </w:rPr>
        <w:t>spolupracujeme s Gemerskou knižnicou</w:t>
      </w:r>
      <w:r w:rsidRPr="00967D55">
        <w:rPr>
          <w:rFonts w:ascii="Calibri" w:hAnsi="Calibri" w:cs="Calibri"/>
          <w:sz w:val="22"/>
          <w:szCs w:val="22"/>
        </w:rPr>
        <w:t xml:space="preserve"> Pavla Dobšinského v Rožňave, organizujeme rôzne prednášky, kvízy, súťaže, požičiavanie kníh. </w:t>
      </w:r>
    </w:p>
    <w:p w:rsidR="00F764CD" w:rsidRPr="00967D55" w:rsidRDefault="0041576D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967D55">
        <w:rPr>
          <w:rFonts w:ascii="Calibri" w:hAnsi="Calibri" w:cs="Calibri"/>
          <w:sz w:val="22"/>
          <w:szCs w:val="22"/>
        </w:rPr>
        <w:t xml:space="preserve">     </w:t>
      </w:r>
      <w:proofErr w:type="spellStart"/>
      <w:r w:rsidRPr="00967D55">
        <w:rPr>
          <w:rFonts w:ascii="Calibri" w:hAnsi="Calibri" w:cs="Calibri"/>
          <w:sz w:val="22"/>
          <w:szCs w:val="22"/>
        </w:rPr>
        <w:t>Ergoterapia</w:t>
      </w:r>
      <w:proofErr w:type="spellEnd"/>
      <w:r w:rsidRPr="00967D55">
        <w:rPr>
          <w:rFonts w:ascii="Calibri" w:hAnsi="Calibri" w:cs="Calibri"/>
          <w:sz w:val="22"/>
          <w:szCs w:val="22"/>
        </w:rPr>
        <w:t xml:space="preserve"> je terapia prácou</w:t>
      </w:r>
      <w:r w:rsidR="002D0518" w:rsidRPr="00967D55">
        <w:rPr>
          <w:rFonts w:ascii="Calibri" w:hAnsi="Calibri" w:cs="Calibri"/>
          <w:sz w:val="22"/>
          <w:szCs w:val="22"/>
        </w:rPr>
        <w:t>,</w:t>
      </w:r>
      <w:r w:rsidRPr="00967D55">
        <w:rPr>
          <w:rFonts w:ascii="Calibri" w:hAnsi="Calibri" w:cs="Calibri"/>
          <w:sz w:val="22"/>
          <w:szCs w:val="22"/>
        </w:rPr>
        <w:t xml:space="preserve"> pri ktorej zapájame našich klientov do rôznych pracovných aktivít podľa ich možností a schopností. Jedná sa hlavne o sadenie a pestovanie kvetín</w:t>
      </w:r>
      <w:r w:rsidR="002D0518" w:rsidRPr="00967D55">
        <w:rPr>
          <w:rFonts w:ascii="Calibri" w:hAnsi="Calibri" w:cs="Calibri"/>
          <w:sz w:val="22"/>
          <w:szCs w:val="22"/>
        </w:rPr>
        <w:t xml:space="preserve">, využívanie úžitkovej záhrady </w:t>
      </w:r>
      <w:r w:rsidRPr="00967D55">
        <w:rPr>
          <w:rFonts w:ascii="Calibri" w:hAnsi="Calibri" w:cs="Calibri"/>
          <w:sz w:val="22"/>
          <w:szCs w:val="22"/>
        </w:rPr>
        <w:t>na pestovanie plodín, hrabanie pokosenej trávy, údržba chodníkov v areáli zariadenia. Z ručných</w:t>
      </w:r>
      <w:r w:rsidR="00AB1972" w:rsidRPr="00967D55">
        <w:rPr>
          <w:rFonts w:ascii="Calibri" w:hAnsi="Calibri" w:cs="Calibri"/>
          <w:sz w:val="22"/>
          <w:szCs w:val="22"/>
        </w:rPr>
        <w:t xml:space="preserve"> prác je to hlavne vyšívanie, há</w:t>
      </w:r>
      <w:r w:rsidRPr="00967D55">
        <w:rPr>
          <w:rFonts w:ascii="Calibri" w:hAnsi="Calibri" w:cs="Calibri"/>
          <w:sz w:val="22"/>
          <w:szCs w:val="22"/>
        </w:rPr>
        <w:t>čkovan</w:t>
      </w:r>
      <w:r w:rsidR="00F764CD" w:rsidRPr="00967D55">
        <w:rPr>
          <w:rFonts w:ascii="Calibri" w:hAnsi="Calibri" w:cs="Calibri"/>
          <w:sz w:val="22"/>
          <w:szCs w:val="22"/>
        </w:rPr>
        <w:t>ie, pletenie, pečenie koláčov.</w:t>
      </w:r>
    </w:p>
    <w:p w:rsidR="00536C14" w:rsidRPr="00967D55" w:rsidRDefault="005E6FE2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967D55">
        <w:rPr>
          <w:rFonts w:ascii="Calibri" w:hAnsi="Calibri" w:cs="Calibri"/>
          <w:sz w:val="22"/>
          <w:szCs w:val="22"/>
        </w:rPr>
        <w:t xml:space="preserve">     </w:t>
      </w:r>
      <w:proofErr w:type="spellStart"/>
      <w:r w:rsidR="00536C14" w:rsidRPr="00967D55">
        <w:rPr>
          <w:rFonts w:ascii="Calibri" w:hAnsi="Calibri" w:cs="Calibri"/>
          <w:sz w:val="22"/>
          <w:szCs w:val="22"/>
        </w:rPr>
        <w:t>Reminiscenčná</w:t>
      </w:r>
      <w:proofErr w:type="spellEnd"/>
      <w:r w:rsidR="00536C14" w:rsidRPr="00967D55">
        <w:rPr>
          <w:rFonts w:ascii="Calibri" w:hAnsi="Calibri" w:cs="Calibri"/>
          <w:sz w:val="22"/>
          <w:szCs w:val="22"/>
        </w:rPr>
        <w:t xml:space="preserve"> terapia je terapia zameraná na prácu so spomienkami, ktorá využíva dlhodobú pamäť a pomáha pri oživení m</w:t>
      </w:r>
      <w:r w:rsidRPr="00967D55">
        <w:rPr>
          <w:rFonts w:ascii="Calibri" w:hAnsi="Calibri" w:cs="Calibri"/>
          <w:sz w:val="22"/>
          <w:szCs w:val="22"/>
        </w:rPr>
        <w:t>inulých skúseností, najmä tých pozitívnych, ktoré sú pre prijímateľa dôležité.</w:t>
      </w:r>
    </w:p>
    <w:p w:rsidR="00655F92" w:rsidRPr="00967D55" w:rsidRDefault="00655F92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967D55">
        <w:rPr>
          <w:rFonts w:ascii="Calibri" w:hAnsi="Calibri" w:cs="Calibri"/>
          <w:sz w:val="22"/>
          <w:szCs w:val="22"/>
        </w:rPr>
        <w:t>Duchovné potreby</w:t>
      </w:r>
      <w:r w:rsidR="00265F1D" w:rsidRPr="00967D55">
        <w:rPr>
          <w:rFonts w:ascii="Calibri" w:hAnsi="Calibri" w:cs="Calibri"/>
          <w:sz w:val="22"/>
          <w:szCs w:val="22"/>
        </w:rPr>
        <w:t xml:space="preserve"> klientov</w:t>
      </w:r>
      <w:r w:rsidRPr="00967D55">
        <w:rPr>
          <w:rFonts w:ascii="Calibri" w:hAnsi="Calibri" w:cs="Calibri"/>
          <w:sz w:val="22"/>
          <w:szCs w:val="22"/>
        </w:rPr>
        <w:t xml:space="preserve"> zabezpečujeme </w:t>
      </w:r>
      <w:r w:rsidR="00265F1D" w:rsidRPr="00967D55">
        <w:rPr>
          <w:rFonts w:ascii="Calibri" w:hAnsi="Calibri" w:cs="Calibri"/>
          <w:sz w:val="22"/>
          <w:szCs w:val="22"/>
        </w:rPr>
        <w:t xml:space="preserve">prostredníctvom bohoslužieb cez Evanjelickú cirkev raz týždenne, svätá omša cez </w:t>
      </w:r>
      <w:proofErr w:type="spellStart"/>
      <w:r w:rsidR="00265F1D" w:rsidRPr="00967D55">
        <w:rPr>
          <w:rFonts w:ascii="Calibri" w:hAnsi="Calibri" w:cs="Calibri"/>
          <w:sz w:val="22"/>
          <w:szCs w:val="22"/>
        </w:rPr>
        <w:t>Katolickú</w:t>
      </w:r>
      <w:proofErr w:type="spellEnd"/>
      <w:r w:rsidR="00265F1D" w:rsidRPr="00967D55">
        <w:rPr>
          <w:rFonts w:ascii="Calibri" w:hAnsi="Calibri" w:cs="Calibri"/>
          <w:sz w:val="22"/>
          <w:szCs w:val="22"/>
        </w:rPr>
        <w:t xml:space="preserve"> cirkev raz mesačne, Reformovaná bohoslužba je poskytovaná 2x mesačne. </w:t>
      </w:r>
      <w:proofErr w:type="spellStart"/>
      <w:r w:rsidR="00265F1D" w:rsidRPr="00967D55">
        <w:rPr>
          <w:rFonts w:ascii="Calibri" w:hAnsi="Calibri" w:cs="Calibri"/>
          <w:sz w:val="22"/>
          <w:szCs w:val="22"/>
        </w:rPr>
        <w:t>Zároveń</w:t>
      </w:r>
      <w:proofErr w:type="spellEnd"/>
      <w:r w:rsidR="00265F1D" w:rsidRPr="00967D55">
        <w:rPr>
          <w:rFonts w:ascii="Calibri" w:hAnsi="Calibri" w:cs="Calibri"/>
          <w:sz w:val="22"/>
          <w:szCs w:val="22"/>
        </w:rPr>
        <w:t xml:space="preserve"> sme sprostredkovali Ekumenické bohoslužby pred Veľkou nocou a Vianocami. </w:t>
      </w:r>
    </w:p>
    <w:p w:rsidR="00A75CD5" w:rsidRPr="00967D55" w:rsidRDefault="00A75CD5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967D55">
        <w:rPr>
          <w:rFonts w:ascii="Calibri" w:hAnsi="Calibri" w:cs="Calibri"/>
          <w:sz w:val="22"/>
          <w:szCs w:val="22"/>
        </w:rPr>
        <w:t xml:space="preserve">     Zabezpečenie fakultatívnych slu</w:t>
      </w:r>
      <w:r w:rsidR="00F764CD" w:rsidRPr="00967D55">
        <w:rPr>
          <w:rFonts w:ascii="Calibri" w:hAnsi="Calibri" w:cs="Calibri"/>
          <w:sz w:val="22"/>
          <w:szCs w:val="22"/>
        </w:rPr>
        <w:t>žieb – poskytovanie služieb pedikérky a </w:t>
      </w:r>
      <w:r w:rsidRPr="00967D55">
        <w:rPr>
          <w:rFonts w:ascii="Calibri" w:hAnsi="Calibri" w:cs="Calibri"/>
          <w:sz w:val="22"/>
          <w:szCs w:val="22"/>
        </w:rPr>
        <w:t xml:space="preserve"> kaderníčky, prípadne iné služby podľa požiadaviek prijímateľov sociálnych služieb. </w:t>
      </w:r>
    </w:p>
    <w:p w:rsidR="009944C8" w:rsidRPr="00967D55" w:rsidRDefault="00A729F6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967D55">
        <w:rPr>
          <w:rFonts w:ascii="Calibri" w:hAnsi="Calibri" w:cs="Calibri"/>
          <w:sz w:val="22"/>
          <w:szCs w:val="22"/>
        </w:rPr>
        <w:t xml:space="preserve">     </w:t>
      </w:r>
      <w:r w:rsidR="000C362C" w:rsidRPr="00967D55">
        <w:rPr>
          <w:rFonts w:ascii="Calibri" w:hAnsi="Calibri" w:cs="Calibri"/>
          <w:sz w:val="22"/>
          <w:szCs w:val="22"/>
        </w:rPr>
        <w:t xml:space="preserve">     Tréning pamäti – pre prijímateľov sociálnej služby raz týždenne poskytujeme tréning pamäti, ktorý je zameraný na udržiavanie a rozvíjanie rozumových schopností a zručností nielen pre seniorov s poruchami pamäti, ale aj aktívnych seniorov. Cieľom tejto činnosti je posilnenie zachovaných </w:t>
      </w:r>
    </w:p>
    <w:p w:rsidR="000C362C" w:rsidRPr="00967D55" w:rsidRDefault="000C362C" w:rsidP="00967D55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967D55">
        <w:rPr>
          <w:rFonts w:ascii="Calibri" w:hAnsi="Calibri" w:cs="Calibri"/>
          <w:sz w:val="22"/>
          <w:szCs w:val="22"/>
        </w:rPr>
        <w:t>kognitívnych funkcií prostredníctvom rôznych hier a techník ukladania údajov do pamäti, vytvorenie návykov na každodenné činnosti, zvýšenie kvality ich života. Tréningy pamäti obsahujú rôzne logické úlohy, kvízy,</w:t>
      </w:r>
      <w:r w:rsidR="00AB1972" w:rsidRPr="00967D55">
        <w:rPr>
          <w:rFonts w:ascii="Calibri" w:hAnsi="Calibri" w:cs="Calibri"/>
          <w:sz w:val="22"/>
          <w:szCs w:val="22"/>
        </w:rPr>
        <w:t xml:space="preserve"> hry,</w:t>
      </w:r>
      <w:r w:rsidRPr="00967D55">
        <w:rPr>
          <w:rFonts w:ascii="Calibri" w:hAnsi="Calibri" w:cs="Calibri"/>
          <w:sz w:val="22"/>
          <w:szCs w:val="22"/>
        </w:rPr>
        <w:t xml:space="preserve"> cvičenia využívajúce dlhodobú a krátkodobú pamäť, koncentračné cvičenia, lúštenie krížoviek, hlavolamov. </w:t>
      </w:r>
    </w:p>
    <w:p w:rsidR="000C362C" w:rsidRDefault="006B01FD" w:rsidP="006B01FD">
      <w:pPr>
        <w:pStyle w:val="Default"/>
        <w:spacing w:line="360" w:lineRule="auto"/>
        <w:jc w:val="both"/>
        <w:rPr>
          <w:sz w:val="22"/>
          <w:szCs w:val="22"/>
        </w:rPr>
      </w:pPr>
      <w:r w:rsidRPr="006B01FD">
        <w:rPr>
          <w:sz w:val="22"/>
          <w:szCs w:val="22"/>
        </w:rPr>
        <w:t xml:space="preserve">     </w:t>
      </w:r>
    </w:p>
    <w:p w:rsidR="00E61A64" w:rsidRPr="00D47464" w:rsidRDefault="00331673" w:rsidP="00D47464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D47464">
        <w:rPr>
          <w:rFonts w:ascii="Calibri" w:hAnsi="Calibri" w:cs="Calibri"/>
          <w:sz w:val="22"/>
          <w:szCs w:val="22"/>
        </w:rPr>
        <w:t>S</w:t>
      </w:r>
      <w:r w:rsidR="006B01FD" w:rsidRPr="00D47464">
        <w:rPr>
          <w:rFonts w:ascii="Calibri" w:hAnsi="Calibri" w:cs="Calibri"/>
          <w:sz w:val="22"/>
          <w:szCs w:val="22"/>
        </w:rPr>
        <w:t xml:space="preserve">chránka </w:t>
      </w:r>
      <w:r w:rsidRPr="00D47464">
        <w:rPr>
          <w:rFonts w:ascii="Calibri" w:hAnsi="Calibri" w:cs="Calibri"/>
          <w:sz w:val="22"/>
          <w:szCs w:val="22"/>
        </w:rPr>
        <w:t>odkazov a</w:t>
      </w:r>
      <w:r w:rsidR="002D7868" w:rsidRPr="00D47464">
        <w:rPr>
          <w:rFonts w:ascii="Calibri" w:hAnsi="Calibri" w:cs="Calibri"/>
          <w:sz w:val="22"/>
          <w:szCs w:val="22"/>
        </w:rPr>
        <w:t xml:space="preserve"> pripomienok sa nachádza na recepcii a </w:t>
      </w:r>
      <w:r w:rsidR="006B01FD" w:rsidRPr="00D47464">
        <w:rPr>
          <w:rFonts w:ascii="Calibri" w:hAnsi="Calibri" w:cs="Calibri"/>
          <w:sz w:val="22"/>
          <w:szCs w:val="22"/>
        </w:rPr>
        <w:t xml:space="preserve">slúži pre všetkých </w:t>
      </w:r>
      <w:r w:rsidR="002D7868" w:rsidRPr="00D47464">
        <w:rPr>
          <w:rFonts w:ascii="Calibri" w:hAnsi="Calibri" w:cs="Calibri"/>
          <w:sz w:val="22"/>
          <w:szCs w:val="22"/>
        </w:rPr>
        <w:t>prijím</w:t>
      </w:r>
      <w:r w:rsidR="006B01FD" w:rsidRPr="00D47464">
        <w:rPr>
          <w:rFonts w:ascii="Calibri" w:hAnsi="Calibri" w:cs="Calibri"/>
          <w:sz w:val="22"/>
          <w:szCs w:val="22"/>
        </w:rPr>
        <w:t>ateľov sociálnej služby</w:t>
      </w:r>
      <w:r w:rsidR="002D7868" w:rsidRPr="00D47464">
        <w:rPr>
          <w:rFonts w:ascii="Calibri" w:hAnsi="Calibri" w:cs="Calibri"/>
          <w:sz w:val="22"/>
          <w:szCs w:val="22"/>
        </w:rPr>
        <w:t xml:space="preserve"> </w:t>
      </w:r>
      <w:r w:rsidR="006B01FD" w:rsidRPr="00D47464">
        <w:rPr>
          <w:rFonts w:ascii="Calibri" w:hAnsi="Calibri" w:cs="Calibri"/>
          <w:sz w:val="22"/>
          <w:szCs w:val="22"/>
        </w:rPr>
        <w:t>zariadenia, ktorí nemajú odvahu k ústnemu prejavu a vypovedaniu svojej nespokojnosti</w:t>
      </w:r>
      <w:r w:rsidR="00AF0FD3" w:rsidRPr="00D47464">
        <w:rPr>
          <w:rFonts w:ascii="Calibri" w:hAnsi="Calibri" w:cs="Calibri"/>
          <w:sz w:val="22"/>
          <w:szCs w:val="22"/>
        </w:rPr>
        <w:t>,</w:t>
      </w:r>
      <w:r w:rsidR="006B01FD" w:rsidRPr="00D47464">
        <w:rPr>
          <w:rFonts w:ascii="Calibri" w:hAnsi="Calibri" w:cs="Calibri"/>
          <w:sz w:val="22"/>
          <w:szCs w:val="22"/>
        </w:rPr>
        <w:t xml:space="preserve"> či spokojnosti s nejakou z poskytovaných sociálnych služieb v zariadení. </w:t>
      </w:r>
      <w:r w:rsidR="00AF0FD3" w:rsidRPr="00D47464">
        <w:rPr>
          <w:rFonts w:ascii="Calibri" w:hAnsi="Calibri" w:cs="Calibri"/>
          <w:sz w:val="22"/>
          <w:szCs w:val="22"/>
        </w:rPr>
        <w:t>Slúži ako nástroj na vyjadrenie</w:t>
      </w:r>
      <w:r w:rsidR="006B01FD" w:rsidRPr="00D47464">
        <w:rPr>
          <w:rFonts w:ascii="Calibri" w:hAnsi="Calibri" w:cs="Calibri"/>
          <w:sz w:val="22"/>
          <w:szCs w:val="22"/>
        </w:rPr>
        <w:t xml:space="preserve"> kladných alebo záporných odkazov a pripomienok, či návrhov adre</w:t>
      </w:r>
      <w:r w:rsidR="002D7868" w:rsidRPr="00D47464">
        <w:rPr>
          <w:rFonts w:ascii="Calibri" w:hAnsi="Calibri" w:cs="Calibri"/>
          <w:sz w:val="22"/>
          <w:szCs w:val="22"/>
        </w:rPr>
        <w:t xml:space="preserve">sovaných zo strany prijímateľov </w:t>
      </w:r>
      <w:r w:rsidR="006B01FD" w:rsidRPr="00D47464">
        <w:rPr>
          <w:rFonts w:ascii="Calibri" w:hAnsi="Calibri" w:cs="Calibri"/>
          <w:sz w:val="22"/>
          <w:szCs w:val="22"/>
        </w:rPr>
        <w:t>k je</w:t>
      </w:r>
      <w:r w:rsidR="00AF0FD3" w:rsidRPr="00D47464">
        <w:rPr>
          <w:rFonts w:ascii="Calibri" w:hAnsi="Calibri" w:cs="Calibri"/>
          <w:sz w:val="22"/>
          <w:szCs w:val="22"/>
        </w:rPr>
        <w:t>dnotlivým úsekom zariadenia, ktoré sú</w:t>
      </w:r>
      <w:r w:rsidR="006B01FD" w:rsidRPr="00D47464">
        <w:rPr>
          <w:rFonts w:ascii="Calibri" w:hAnsi="Calibri" w:cs="Calibri"/>
          <w:sz w:val="22"/>
          <w:szCs w:val="22"/>
        </w:rPr>
        <w:t xml:space="preserve"> prijímateľom sociálnej služby po</w:t>
      </w:r>
      <w:r w:rsidR="00AF0FD3" w:rsidRPr="00D47464">
        <w:rPr>
          <w:rFonts w:ascii="Calibri" w:hAnsi="Calibri" w:cs="Calibri"/>
          <w:sz w:val="22"/>
          <w:szCs w:val="22"/>
        </w:rPr>
        <w:t>dpísané, alebo prijímateľ ostáva</w:t>
      </w:r>
      <w:r w:rsidR="006B01FD" w:rsidRPr="00D47464">
        <w:rPr>
          <w:rFonts w:ascii="Calibri" w:hAnsi="Calibri" w:cs="Calibri"/>
          <w:sz w:val="22"/>
          <w:szCs w:val="22"/>
        </w:rPr>
        <w:t xml:space="preserve"> v anonymite. V prípade podpísaných odkazov, pripomienok, sťažností sa na dotazy zo strany prijímateľa sociálnej služby odpovie. </w:t>
      </w:r>
    </w:p>
    <w:p w:rsidR="00AB0497" w:rsidRDefault="00AB0497" w:rsidP="006B01FD">
      <w:pPr>
        <w:pStyle w:val="Default"/>
        <w:spacing w:line="360" w:lineRule="auto"/>
        <w:jc w:val="both"/>
        <w:rPr>
          <w:sz w:val="22"/>
          <w:szCs w:val="22"/>
        </w:rPr>
      </w:pPr>
    </w:p>
    <w:p w:rsidR="00EF0FA3" w:rsidRDefault="00307FA9" w:rsidP="00A70B38">
      <w:pPr>
        <w:pStyle w:val="Default"/>
        <w:rPr>
          <w:rFonts w:ascii="Calibri" w:hAnsi="Calibri" w:cs="Calibri"/>
          <w:sz w:val="22"/>
          <w:szCs w:val="22"/>
        </w:rPr>
      </w:pPr>
      <w:r w:rsidRPr="00D47464">
        <w:rPr>
          <w:rFonts w:ascii="Calibri" w:hAnsi="Calibri" w:cs="Calibri"/>
          <w:bCs/>
          <w:iCs/>
          <w:sz w:val="22"/>
          <w:szCs w:val="22"/>
        </w:rPr>
        <w:t xml:space="preserve"> </w:t>
      </w:r>
      <w:r w:rsidR="00E61A64" w:rsidRPr="00D47464">
        <w:rPr>
          <w:rFonts w:ascii="Calibri" w:hAnsi="Calibri" w:cs="Calibri"/>
          <w:bCs/>
          <w:iCs/>
          <w:sz w:val="22"/>
          <w:szCs w:val="22"/>
        </w:rPr>
        <w:t xml:space="preserve">Individuálne plánovanie v zariadení </w:t>
      </w:r>
    </w:p>
    <w:p w:rsidR="00D47464" w:rsidRDefault="00A70B38" w:rsidP="00D47464">
      <w:pPr>
        <w:pStyle w:val="Defaul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</w:t>
      </w:r>
      <w:r w:rsidR="005B1D8E" w:rsidRPr="00D47464">
        <w:rPr>
          <w:rFonts w:ascii="Calibri" w:hAnsi="Calibri" w:cs="Calibri"/>
          <w:sz w:val="22"/>
          <w:szCs w:val="22"/>
        </w:rPr>
        <w:t>Zariadenie plánuje poskytovanie sociálnej služby podľa individuálnych potrieb, schopností a cieľov prijímateľa sociálnej služby, vedie písomné individuálne záznamy o priebehu poskytovania sociálnej služby, ktoré následne vyhodnocuje za účasti prijímateľa sociálnej služby. Pred prijatím prijímateľa sociálnej služby do zariadenia dochádza k zberu základných údajov o prijímateľovi sociálnej služby. Pri prijatí prijímateľa sociálnych služieb do zariadenia sú získavané jeho osobné údaje a v rámci prvotného rozhovoru a pozorovania prejavov správania sa prijímateľa sociálnej služby je spracovaná osobná anamnéza. Ak ide o prijímateľa sociálnej služby s ťažkým zdravotným postihnutím údaje o ňom poskytujú najbližší príbuzní. Počas prvých troch mesiacov v zaria</w:t>
      </w:r>
      <w:r w:rsidR="00AB1972" w:rsidRPr="00D47464">
        <w:rPr>
          <w:rFonts w:ascii="Calibri" w:hAnsi="Calibri" w:cs="Calibri"/>
          <w:sz w:val="22"/>
          <w:szCs w:val="22"/>
        </w:rPr>
        <w:t xml:space="preserve">dení sa prijímateľovi sociálnej </w:t>
      </w:r>
      <w:r w:rsidR="005B1D8E" w:rsidRPr="00D47464">
        <w:rPr>
          <w:rFonts w:ascii="Calibri" w:hAnsi="Calibri" w:cs="Calibri"/>
          <w:sz w:val="22"/>
          <w:szCs w:val="22"/>
        </w:rPr>
        <w:t xml:space="preserve"> sl</w:t>
      </w:r>
      <w:r w:rsidR="00AB1972" w:rsidRPr="00D47464">
        <w:rPr>
          <w:rFonts w:ascii="Calibri" w:hAnsi="Calibri" w:cs="Calibri"/>
          <w:sz w:val="22"/>
          <w:szCs w:val="22"/>
        </w:rPr>
        <w:t>užby venuje zvýšená pozornosť s cieľom</w:t>
      </w:r>
      <w:r w:rsidR="005B1D8E" w:rsidRPr="00D47464">
        <w:rPr>
          <w:rFonts w:ascii="Calibri" w:hAnsi="Calibri" w:cs="Calibri"/>
          <w:sz w:val="22"/>
          <w:szCs w:val="22"/>
        </w:rPr>
        <w:t xml:space="preserve"> </w:t>
      </w:r>
      <w:r w:rsidR="00AB1972" w:rsidRPr="00D47464">
        <w:rPr>
          <w:rFonts w:ascii="Calibri" w:hAnsi="Calibri" w:cs="Calibri"/>
          <w:sz w:val="22"/>
          <w:szCs w:val="22"/>
        </w:rPr>
        <w:t>pozitívne prebiehajúceho procesu</w:t>
      </w:r>
      <w:r w:rsidR="005B1D8E" w:rsidRPr="00D47464">
        <w:rPr>
          <w:rFonts w:ascii="Calibri" w:hAnsi="Calibri" w:cs="Calibri"/>
          <w:sz w:val="22"/>
          <w:szCs w:val="22"/>
        </w:rPr>
        <w:t xml:space="preserve"> adaptácie. V rámci tohto obdobia je prijímateľovi vo zvýšenej miere nápomocný celý personál</w:t>
      </w:r>
      <w:r w:rsidR="00AB1972" w:rsidRPr="00D47464">
        <w:rPr>
          <w:rFonts w:ascii="Calibri" w:hAnsi="Calibri" w:cs="Calibri"/>
          <w:sz w:val="22"/>
          <w:szCs w:val="22"/>
        </w:rPr>
        <w:t>, najmä sociálni</w:t>
      </w:r>
      <w:r w:rsidR="005B1D8E" w:rsidRPr="00D47464">
        <w:rPr>
          <w:rFonts w:ascii="Calibri" w:hAnsi="Calibri" w:cs="Calibri"/>
          <w:sz w:val="22"/>
          <w:szCs w:val="22"/>
        </w:rPr>
        <w:t xml:space="preserve"> pracovní</w:t>
      </w:r>
      <w:r w:rsidR="00AB1972" w:rsidRPr="00D47464">
        <w:rPr>
          <w:rFonts w:ascii="Calibri" w:hAnsi="Calibri" w:cs="Calibri"/>
          <w:sz w:val="22"/>
          <w:szCs w:val="22"/>
        </w:rPr>
        <w:t xml:space="preserve">ci, ktorí prijímateľovi pomôžu </w:t>
      </w:r>
      <w:r w:rsidR="005B1D8E" w:rsidRPr="00D47464">
        <w:rPr>
          <w:rFonts w:ascii="Calibri" w:hAnsi="Calibri" w:cs="Calibri"/>
          <w:sz w:val="22"/>
          <w:szCs w:val="22"/>
        </w:rPr>
        <w:t>aktivizovať vnútorný potenciál, s</w:t>
      </w:r>
      <w:r w:rsidR="00AB1972" w:rsidRPr="00D47464">
        <w:rPr>
          <w:rFonts w:ascii="Calibri" w:hAnsi="Calibri" w:cs="Calibri"/>
          <w:sz w:val="22"/>
          <w:szCs w:val="22"/>
        </w:rPr>
        <w:t>formulovať osobné ciele a zapoja</w:t>
      </w:r>
      <w:r w:rsidR="005B1D8E" w:rsidRPr="00D47464">
        <w:rPr>
          <w:rFonts w:ascii="Calibri" w:hAnsi="Calibri" w:cs="Calibri"/>
          <w:sz w:val="22"/>
          <w:szCs w:val="22"/>
        </w:rPr>
        <w:t xml:space="preserve"> ho do aktivít</w:t>
      </w:r>
      <w:r w:rsidR="00AB1972" w:rsidRPr="00D47464">
        <w:rPr>
          <w:rFonts w:ascii="Calibri" w:hAnsi="Calibri" w:cs="Calibri"/>
          <w:sz w:val="22"/>
          <w:szCs w:val="22"/>
        </w:rPr>
        <w:t xml:space="preserve"> a spoločenského diania</w:t>
      </w:r>
      <w:r w:rsidR="005B1D8E" w:rsidRPr="00D47464">
        <w:rPr>
          <w:rFonts w:ascii="Calibri" w:hAnsi="Calibri" w:cs="Calibri"/>
          <w:sz w:val="22"/>
          <w:szCs w:val="22"/>
        </w:rPr>
        <w:t xml:space="preserve"> v zariadení. </w:t>
      </w:r>
      <w:r w:rsidR="00114673" w:rsidRPr="00D47464">
        <w:rPr>
          <w:rFonts w:ascii="Calibri" w:hAnsi="Calibri" w:cs="Calibri"/>
          <w:sz w:val="22"/>
          <w:szCs w:val="22"/>
        </w:rPr>
        <w:t>Po ukončení adaptačného procesu p</w:t>
      </w:r>
      <w:r w:rsidR="005B1D8E" w:rsidRPr="00D47464">
        <w:rPr>
          <w:rFonts w:ascii="Calibri" w:hAnsi="Calibri" w:cs="Calibri"/>
          <w:sz w:val="22"/>
          <w:szCs w:val="22"/>
        </w:rPr>
        <w:t>rijímateľ sociálnej služby za pomoci sociálneho pracovníka zosumarizuje svoje očakávania,</w:t>
      </w:r>
      <w:r w:rsidR="00AB1972" w:rsidRPr="00D47464">
        <w:rPr>
          <w:rFonts w:ascii="Calibri" w:hAnsi="Calibri" w:cs="Calibri"/>
          <w:sz w:val="22"/>
          <w:szCs w:val="22"/>
        </w:rPr>
        <w:t xml:space="preserve"> túžby </w:t>
      </w:r>
      <w:r w:rsidR="00114673" w:rsidRPr="00D47464">
        <w:rPr>
          <w:rFonts w:ascii="Calibri" w:hAnsi="Calibri" w:cs="Calibri"/>
          <w:sz w:val="22"/>
          <w:szCs w:val="22"/>
        </w:rPr>
        <w:t xml:space="preserve">a potreby, na základe čoho je </w:t>
      </w:r>
    </w:p>
    <w:p w:rsidR="00A70B38" w:rsidRDefault="00DC6794" w:rsidP="00D47464">
      <w:pPr>
        <w:pStyle w:val="Defaul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  <w:lang w:eastAsia="sk-SK"/>
        </w:rPr>
        <w:pict>
          <v:shape id="_x0000_s1049" type="#_x0000_t32" style="position:absolute;left:0;text-align:left;margin-left:.3pt;margin-top:18.45pt;width:495.75pt;height:0;z-index:25164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A70B38" w:rsidRDefault="00DC6794" w:rsidP="00D47464">
      <w:pPr>
        <w:pStyle w:val="Default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noProof/>
          <w:sz w:val="22"/>
          <w:szCs w:val="22"/>
          <w:lang w:eastAsia="sk-SK"/>
        </w:rPr>
        <w:lastRenderedPageBreak/>
        <w:pict>
          <v:shape id="_x0000_s1068" type="#_x0000_t32" style="position:absolute;left:0;text-align:left;margin-left:-21.45pt;margin-top:-1.1pt;width:495.75pt;height:0;z-index:25166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5B1D8E" w:rsidRPr="00D47464" w:rsidRDefault="00114673" w:rsidP="00D47464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D47464">
        <w:rPr>
          <w:rFonts w:ascii="Calibri" w:hAnsi="Calibri" w:cs="Calibri"/>
          <w:sz w:val="22"/>
          <w:szCs w:val="22"/>
        </w:rPr>
        <w:t>vytvorený</w:t>
      </w:r>
      <w:r w:rsidR="005B1D8E" w:rsidRPr="00D47464">
        <w:rPr>
          <w:rFonts w:ascii="Calibri" w:hAnsi="Calibri" w:cs="Calibri"/>
          <w:sz w:val="22"/>
          <w:szCs w:val="22"/>
        </w:rPr>
        <w:t xml:space="preserve"> osobn</w:t>
      </w:r>
      <w:r w:rsidR="00AB1972" w:rsidRPr="00D47464">
        <w:rPr>
          <w:rFonts w:ascii="Calibri" w:hAnsi="Calibri" w:cs="Calibri"/>
          <w:sz w:val="22"/>
          <w:szCs w:val="22"/>
        </w:rPr>
        <w:t>ý</w:t>
      </w:r>
      <w:r w:rsidRPr="00D47464">
        <w:rPr>
          <w:rFonts w:ascii="Calibri" w:hAnsi="Calibri" w:cs="Calibri"/>
          <w:sz w:val="22"/>
          <w:szCs w:val="22"/>
        </w:rPr>
        <w:t xml:space="preserve"> cieľ</w:t>
      </w:r>
      <w:r w:rsidR="005B1D8E" w:rsidRPr="00D47464">
        <w:rPr>
          <w:rFonts w:ascii="Calibri" w:hAnsi="Calibri" w:cs="Calibri"/>
          <w:sz w:val="22"/>
          <w:szCs w:val="22"/>
        </w:rPr>
        <w:t xml:space="preserve"> a</w:t>
      </w:r>
      <w:r w:rsidRPr="00D47464">
        <w:rPr>
          <w:rFonts w:ascii="Calibri" w:hAnsi="Calibri" w:cs="Calibri"/>
          <w:sz w:val="22"/>
          <w:szCs w:val="22"/>
        </w:rPr>
        <w:t> kroky smerujúce k jeho naplneniu.</w:t>
      </w:r>
      <w:r w:rsidR="005B1D8E" w:rsidRPr="00D47464">
        <w:rPr>
          <w:rFonts w:ascii="Calibri" w:hAnsi="Calibri" w:cs="Calibri"/>
          <w:sz w:val="22"/>
          <w:szCs w:val="22"/>
        </w:rPr>
        <w:t xml:space="preserve"> </w:t>
      </w:r>
      <w:r w:rsidRPr="00D47464">
        <w:rPr>
          <w:rFonts w:ascii="Calibri" w:hAnsi="Calibri" w:cs="Calibri"/>
          <w:sz w:val="22"/>
          <w:szCs w:val="22"/>
        </w:rPr>
        <w:t>Osobný cieľ prijímateľa sociálnej služby je zaznamenaný v individuálnom rozvojovom</w:t>
      </w:r>
      <w:r w:rsidR="005B1D8E" w:rsidRPr="00D47464">
        <w:rPr>
          <w:rFonts w:ascii="Calibri" w:hAnsi="Calibri" w:cs="Calibri"/>
          <w:sz w:val="22"/>
          <w:szCs w:val="22"/>
        </w:rPr>
        <w:t xml:space="preserve"> plán</w:t>
      </w:r>
      <w:r w:rsidRPr="00D47464">
        <w:rPr>
          <w:rFonts w:ascii="Calibri" w:hAnsi="Calibri" w:cs="Calibri"/>
          <w:sz w:val="22"/>
          <w:szCs w:val="22"/>
        </w:rPr>
        <w:t>e</w:t>
      </w:r>
      <w:r w:rsidR="005B1D8E" w:rsidRPr="00D47464">
        <w:rPr>
          <w:rFonts w:ascii="Calibri" w:hAnsi="Calibri" w:cs="Calibri"/>
          <w:sz w:val="22"/>
          <w:szCs w:val="22"/>
        </w:rPr>
        <w:t xml:space="preserve">. Tento písomný záznam sa skladá z anamnézy, sociálneho rozvojového plánu, ošetrovateľského a terapeutického plánu. Individuálne plány osobnosti sa polročne písomne vyhodnotia a závery sa následne prehodnocujú s prijímateľom sociálnej služby za pomoci sociálneho pracovníka. </w:t>
      </w:r>
    </w:p>
    <w:p w:rsidR="009944C8" w:rsidRDefault="009944C8" w:rsidP="005B1D8E">
      <w:pPr>
        <w:pStyle w:val="Default"/>
        <w:spacing w:line="360" w:lineRule="auto"/>
        <w:jc w:val="both"/>
        <w:rPr>
          <w:sz w:val="22"/>
          <w:szCs w:val="22"/>
        </w:rPr>
      </w:pPr>
    </w:p>
    <w:p w:rsidR="007662CD" w:rsidRDefault="009944C8" w:rsidP="009944C8">
      <w:pPr>
        <w:pStyle w:val="Default"/>
        <w:spacing w:line="360" w:lineRule="auto"/>
        <w:jc w:val="both"/>
        <w:rPr>
          <w:b/>
          <w:i/>
          <w:sz w:val="22"/>
          <w:szCs w:val="22"/>
        </w:rPr>
      </w:pPr>
      <w:r w:rsidRPr="009944C8">
        <w:rPr>
          <w:b/>
          <w:i/>
          <w:sz w:val="22"/>
          <w:szCs w:val="22"/>
        </w:rPr>
        <w:t>KULTÚ</w:t>
      </w:r>
      <w:r w:rsidR="007662CD">
        <w:rPr>
          <w:b/>
          <w:i/>
          <w:sz w:val="22"/>
          <w:szCs w:val="22"/>
        </w:rPr>
        <w:t>RNO-ZÁUJMOVÁ ČINNOSŤ V ROKU 2022</w:t>
      </w:r>
    </w:p>
    <w:p w:rsidR="007662CD" w:rsidRPr="007662CD" w:rsidRDefault="007662CD" w:rsidP="009835FC">
      <w:pPr>
        <w:pStyle w:val="Default"/>
        <w:spacing w:line="276" w:lineRule="auto"/>
        <w:jc w:val="both"/>
        <w:rPr>
          <w:sz w:val="22"/>
          <w:szCs w:val="22"/>
        </w:rPr>
      </w:pPr>
      <w:r>
        <w:rPr>
          <w:b/>
          <w:i/>
          <w:sz w:val="22"/>
          <w:szCs w:val="22"/>
        </w:rPr>
        <w:t xml:space="preserve">   </w:t>
      </w:r>
      <w:r w:rsidR="009835FC">
        <w:rPr>
          <w:b/>
          <w:i/>
          <w:sz w:val="22"/>
          <w:szCs w:val="22"/>
        </w:rPr>
        <w:t xml:space="preserve">  </w:t>
      </w:r>
      <w:r>
        <w:rPr>
          <w:sz w:val="22"/>
          <w:szCs w:val="22"/>
        </w:rPr>
        <w:t>Rok 2022 bol rovnako ako rok 2021 ovplyvňovaný pandémiou vírusu COVID –</w:t>
      </w:r>
      <w:r w:rsidR="009835FC">
        <w:rPr>
          <w:sz w:val="22"/>
          <w:szCs w:val="22"/>
        </w:rPr>
        <w:t xml:space="preserve"> 19, hoci v menšej miere. Zariadenie sa muselo riadiť aktuálnou situáciou a opatreniami vydanými </w:t>
      </w:r>
      <w:proofErr w:type="spellStart"/>
      <w:r w:rsidR="009835FC">
        <w:rPr>
          <w:sz w:val="22"/>
          <w:szCs w:val="22"/>
        </w:rPr>
        <w:t>MPSVaR</w:t>
      </w:r>
      <w:proofErr w:type="spellEnd"/>
      <w:r w:rsidR="009835FC">
        <w:rPr>
          <w:sz w:val="22"/>
          <w:szCs w:val="22"/>
        </w:rPr>
        <w:t>, hlavným hygienikom a RÚVZ v Rožňave. Na základe toho boli stanovené podmienky pre umožnenie návštev rodinných príslušníkov, či blízkych našich prijímateľov sociálnej služby. Našou snahou však bolo v čo najväčšej miere zachovať možnosť kontaktu prijímateľov so svojimi blízkymi</w:t>
      </w:r>
      <w:r w:rsidR="005F2734">
        <w:rPr>
          <w:sz w:val="22"/>
          <w:szCs w:val="22"/>
        </w:rPr>
        <w:t>, preto sme v prípade zákazu návštev komunikáciu zabezpečovali prostredníctvom sociálnych sietí. Za priaznivého počasia boli návštevy uprednostňované vo vonkajších priestoroch zariadenia. V priebehu roka sa však opatrenia zmierňovali</w:t>
      </w:r>
      <w:r w:rsidR="00822C33">
        <w:rPr>
          <w:sz w:val="22"/>
          <w:szCs w:val="22"/>
        </w:rPr>
        <w:t>, prijímatelia sa okrem návštev v zariadení mohli so svojimi príbuznými stretávať aj mimo zariadenia. S</w:t>
      </w:r>
      <w:r w:rsidR="005F2734">
        <w:rPr>
          <w:sz w:val="22"/>
          <w:szCs w:val="22"/>
        </w:rPr>
        <w:t xml:space="preserve">poločenské dianie založené na </w:t>
      </w:r>
      <w:proofErr w:type="spellStart"/>
      <w:r w:rsidR="005F2734">
        <w:rPr>
          <w:sz w:val="22"/>
          <w:szCs w:val="22"/>
        </w:rPr>
        <w:t>aktivizačných</w:t>
      </w:r>
      <w:proofErr w:type="spellEnd"/>
      <w:r w:rsidR="005F2734">
        <w:rPr>
          <w:sz w:val="22"/>
          <w:szCs w:val="22"/>
        </w:rPr>
        <w:t xml:space="preserve"> činnostiach, či spoločenských podujatiach boli obmedzené len v prípade podozrenia, či výskytu vírusu COVID – 19. </w:t>
      </w:r>
      <w:r w:rsidR="004614B0">
        <w:rPr>
          <w:sz w:val="22"/>
          <w:szCs w:val="22"/>
        </w:rPr>
        <w:t>Na základe to</w:t>
      </w:r>
      <w:r w:rsidR="00822C33">
        <w:rPr>
          <w:sz w:val="22"/>
          <w:szCs w:val="22"/>
        </w:rPr>
        <w:t xml:space="preserve">ho mohli prijímatelia navštevovať svojich príbuzných. </w:t>
      </w:r>
      <w:r w:rsidR="004614B0">
        <w:rPr>
          <w:sz w:val="22"/>
          <w:szCs w:val="22"/>
        </w:rPr>
        <w:t xml:space="preserve">Pravidelne sa uskutočňovali bohoslužby podľa vierovyznaní prijímateľov. </w:t>
      </w:r>
      <w:proofErr w:type="spellStart"/>
      <w:r w:rsidR="007534F9">
        <w:rPr>
          <w:sz w:val="22"/>
          <w:szCs w:val="22"/>
        </w:rPr>
        <w:t>Aktivizačné</w:t>
      </w:r>
      <w:proofErr w:type="spellEnd"/>
      <w:r w:rsidR="007534F9">
        <w:rPr>
          <w:sz w:val="22"/>
          <w:szCs w:val="22"/>
        </w:rPr>
        <w:t xml:space="preserve"> činnosti sa organizovali vo väčšom počte prijímateľov, v letnom období sa realizovali v záhrade zariadenia. So začiatkom školského roka n</w:t>
      </w:r>
      <w:r w:rsidR="004614B0">
        <w:rPr>
          <w:sz w:val="22"/>
          <w:szCs w:val="22"/>
        </w:rPr>
        <w:t xml:space="preserve">ám spoločenské podujatia spestrili svojim programom deti z materských a základných škôl v Rožňave. Taktiež nás niekoľkokrát navštívili pracovníci z Gemerskej knižnice Pavla Dobšinského v Rožňave. S prichádzajúcimi Vianocami bol program zariadenia prispôsobený tomuto obdobiu. Prijímatelia sa zapájali do zdobenia stromčekov, pečenia koláčov. </w:t>
      </w:r>
      <w:r w:rsidR="00822C33">
        <w:rPr>
          <w:sz w:val="22"/>
          <w:szCs w:val="22"/>
        </w:rPr>
        <w:t xml:space="preserve">Niektorí sa tešili, že toto obdobie strávia doma v kruhu svojich najbližších, ostatní mali pripravenú slávnostnú večeru priamo v zariadení so zachovaním všetkých tradícií, po ktorej ich zamestnanci zariadenia obdarovali darčekmi vďaka zbierke ,, Koľko lásky sa zmestí do </w:t>
      </w:r>
      <w:proofErr w:type="spellStart"/>
      <w:r w:rsidR="00822C33">
        <w:rPr>
          <w:sz w:val="22"/>
          <w:szCs w:val="22"/>
        </w:rPr>
        <w:t>krabice</w:t>
      </w:r>
      <w:proofErr w:type="spellEnd"/>
      <w:r w:rsidR="00822C33">
        <w:rPr>
          <w:sz w:val="22"/>
          <w:szCs w:val="22"/>
        </w:rPr>
        <w:t xml:space="preserve"> od topánok“.</w:t>
      </w:r>
    </w:p>
    <w:p w:rsidR="009615D7" w:rsidRDefault="009615D7" w:rsidP="009944C8">
      <w:pPr>
        <w:pStyle w:val="Default"/>
        <w:spacing w:line="360" w:lineRule="auto"/>
        <w:jc w:val="both"/>
        <w:rPr>
          <w:b/>
          <w:i/>
          <w:sz w:val="22"/>
          <w:szCs w:val="22"/>
        </w:rPr>
      </w:pPr>
    </w:p>
    <w:p w:rsidR="00633A8A" w:rsidRPr="00D47464" w:rsidRDefault="005E0A2F" w:rsidP="004614B0">
      <w:pPr>
        <w:pStyle w:val="Default"/>
        <w:jc w:val="both"/>
        <w:rPr>
          <w:rFonts w:ascii="Calibri" w:hAnsi="Calibri" w:cs="Calibri"/>
          <w:sz w:val="22"/>
          <w:szCs w:val="22"/>
        </w:rPr>
      </w:pPr>
      <w:r w:rsidRPr="00D47464">
        <w:rPr>
          <w:rFonts w:ascii="Calibri" w:hAnsi="Calibri" w:cs="Calibri"/>
          <w:sz w:val="22"/>
          <w:szCs w:val="22"/>
        </w:rPr>
        <w:t xml:space="preserve">      </w:t>
      </w:r>
    </w:p>
    <w:p w:rsidR="00633A8A" w:rsidRDefault="00633A8A" w:rsidP="00633A8A">
      <w:pPr>
        <w:pStyle w:val="Default"/>
        <w:spacing w:line="360" w:lineRule="auto"/>
        <w:jc w:val="both"/>
        <w:rPr>
          <w:sz w:val="22"/>
          <w:szCs w:val="22"/>
        </w:rPr>
      </w:pPr>
    </w:p>
    <w:p w:rsidR="00633A8A" w:rsidRDefault="00633A8A" w:rsidP="00A071A0">
      <w:pPr>
        <w:pStyle w:val="Default"/>
        <w:spacing w:line="360" w:lineRule="auto"/>
        <w:jc w:val="both"/>
        <w:rPr>
          <w:sz w:val="22"/>
          <w:szCs w:val="22"/>
        </w:rPr>
      </w:pPr>
    </w:p>
    <w:p w:rsidR="00A071A0" w:rsidRDefault="00A071A0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695EF0" w:rsidRDefault="00695EF0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D00AA0" w:rsidRDefault="00D00AA0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A70B38" w:rsidRDefault="00A70B38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A70B38" w:rsidRDefault="00A70B38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A70B38" w:rsidRDefault="00A70B38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A70B38" w:rsidRDefault="00A70B38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D00AA0" w:rsidRDefault="00D00AA0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D00AA0" w:rsidRDefault="00D00AA0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A70B38" w:rsidRDefault="00A70B38" w:rsidP="00A071A0">
      <w:pPr>
        <w:pStyle w:val="Default"/>
        <w:spacing w:line="360" w:lineRule="auto"/>
        <w:jc w:val="both"/>
        <w:rPr>
          <w:sz w:val="23"/>
          <w:szCs w:val="23"/>
        </w:rPr>
      </w:pPr>
    </w:p>
    <w:p w:rsidR="00D00AA0" w:rsidRDefault="00DC6794" w:rsidP="00A071A0">
      <w:pPr>
        <w:pStyle w:val="Default"/>
        <w:spacing w:line="360" w:lineRule="auto"/>
        <w:jc w:val="both"/>
        <w:rPr>
          <w:sz w:val="23"/>
          <w:szCs w:val="23"/>
        </w:rPr>
      </w:pPr>
      <w:r>
        <w:rPr>
          <w:noProof/>
          <w:sz w:val="23"/>
          <w:szCs w:val="23"/>
          <w:lang w:eastAsia="sk-SK"/>
        </w:rPr>
        <w:pict>
          <v:shape id="AutoShape 24" o:spid="_x0000_s1026" type="#_x0000_t32" style="position:absolute;left:0;text-align:left;margin-left:-20.7pt;margin-top:15.4pt;width:473.25pt;height:.05pt;z-index:25164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"/>
        </w:pict>
      </w:r>
    </w:p>
    <w:p w:rsidR="00D00AA0" w:rsidRDefault="00DC6794" w:rsidP="00A071A0">
      <w:pPr>
        <w:pStyle w:val="Default"/>
        <w:spacing w:line="360" w:lineRule="auto"/>
        <w:jc w:val="both"/>
        <w:rPr>
          <w:sz w:val="23"/>
          <w:szCs w:val="23"/>
        </w:rPr>
      </w:pPr>
      <w:r w:rsidRPr="00DC6794">
        <w:rPr>
          <w:b/>
          <w:i/>
          <w:noProof/>
          <w:sz w:val="23"/>
          <w:szCs w:val="23"/>
          <w:lang w:eastAsia="sk-SK"/>
        </w:rPr>
        <w:lastRenderedPageBreak/>
        <w:pict>
          <v:shape id="_x0000_s1069" type="#_x0000_t32" style="position:absolute;left:0;text-align:left;margin-left:-21.45pt;margin-top:4.15pt;width:495.75pt;height:0;z-index:251670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  <w:r w:rsidR="0075432C">
        <w:rPr>
          <w:b/>
          <w:i/>
          <w:noProof/>
          <w:sz w:val="23"/>
          <w:szCs w:val="23"/>
          <w:lang w:eastAsia="sk-SK"/>
        </w:rPr>
        <w:drawing>
          <wp:anchor distT="0" distB="0" distL="114300" distR="114300" simplePos="0" relativeHeight="251642368" behindDoc="0" locked="0" layoutInCell="1" allowOverlap="1">
            <wp:simplePos x="0" y="0"/>
            <wp:positionH relativeFrom="column">
              <wp:posOffset>851535</wp:posOffset>
            </wp:positionH>
            <wp:positionV relativeFrom="paragraph">
              <wp:posOffset>-181609</wp:posOffset>
            </wp:positionV>
            <wp:extent cx="4297045" cy="6079662"/>
            <wp:effectExtent l="914400" t="0" r="88455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g20210427_09060429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4297045" cy="6079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747CE" w:rsidRDefault="00D00AA0" w:rsidP="00EB76E1">
      <w:pPr>
        <w:rPr>
          <w:b/>
          <w:i/>
          <w:sz w:val="23"/>
          <w:szCs w:val="23"/>
        </w:rPr>
      </w:pPr>
      <w:r w:rsidRPr="00D00AA0">
        <w:rPr>
          <w:b/>
          <w:i/>
          <w:sz w:val="23"/>
          <w:szCs w:val="23"/>
        </w:rPr>
        <w:t>ORGAN</w:t>
      </w:r>
      <w:r w:rsidR="00822C33">
        <w:rPr>
          <w:b/>
          <w:i/>
          <w:sz w:val="23"/>
          <w:szCs w:val="23"/>
        </w:rPr>
        <w:t xml:space="preserve">IZAČNÁ ŠTRUKTÚRA FOR REGION, </w:t>
      </w:r>
      <w:proofErr w:type="spellStart"/>
      <w:r w:rsidR="00822C33">
        <w:rPr>
          <w:b/>
          <w:i/>
          <w:sz w:val="23"/>
          <w:szCs w:val="23"/>
        </w:rPr>
        <w:t>n.o</w:t>
      </w:r>
      <w:proofErr w:type="spellEnd"/>
      <w:r w:rsidR="00822C33">
        <w:rPr>
          <w:b/>
          <w:i/>
          <w:sz w:val="23"/>
          <w:szCs w:val="23"/>
        </w:rPr>
        <w:t>.</w:t>
      </w:r>
    </w:p>
    <w:p w:rsidR="00C747CE" w:rsidRDefault="00DC6794">
      <w:pPr>
        <w:spacing w:line="259" w:lineRule="auto"/>
        <w:rPr>
          <w:b/>
          <w:i/>
          <w:sz w:val="23"/>
          <w:szCs w:val="23"/>
        </w:rPr>
      </w:pPr>
      <w:r>
        <w:rPr>
          <w:b/>
          <w:i/>
          <w:noProof/>
          <w:sz w:val="23"/>
          <w:szCs w:val="23"/>
          <w:lang w:eastAsia="sk-SK"/>
        </w:rPr>
        <w:pict>
          <v:shape id="_x0000_s1050" type="#_x0000_t32" style="position:absolute;margin-left:4.05pt;margin-top:657.55pt;width:495.75pt;height:0;z-index:251650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  <w:r w:rsidR="00C747CE">
        <w:rPr>
          <w:b/>
          <w:i/>
          <w:sz w:val="23"/>
          <w:szCs w:val="23"/>
        </w:rPr>
        <w:br w:type="page"/>
      </w:r>
    </w:p>
    <w:p w:rsidR="00C747CE" w:rsidRDefault="00DC6794" w:rsidP="00EB76E1">
      <w:pPr>
        <w:rPr>
          <w:b/>
          <w:i/>
          <w:sz w:val="23"/>
          <w:szCs w:val="23"/>
        </w:rPr>
      </w:pPr>
      <w:r>
        <w:rPr>
          <w:b/>
          <w:i/>
          <w:noProof/>
          <w:sz w:val="23"/>
          <w:szCs w:val="23"/>
          <w:lang w:eastAsia="sk-SK"/>
        </w:rPr>
        <w:lastRenderedPageBreak/>
        <w:pict>
          <v:shape id="_x0000_s1070" type="#_x0000_t32" style="position:absolute;margin-left:-21.45pt;margin-top:2.65pt;width:495.75pt;height:0;z-index:251671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  <w:r w:rsidRPr="00952744">
        <w:rPr>
          <w:b/>
        </w:rPr>
        <w:t>Prehľad príjmov a výdavkov 20</w:t>
      </w:r>
      <w:r>
        <w:rPr>
          <w:b/>
        </w:rPr>
        <w:t>22</w:t>
      </w: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</w:p>
    <w:p w:rsidR="00C747CE" w:rsidRDefault="00C747CE" w:rsidP="00C747CE">
      <w:pPr>
        <w:pStyle w:val="Default"/>
        <w:spacing w:line="360" w:lineRule="auto"/>
        <w:rPr>
          <w:b/>
        </w:rPr>
      </w:pPr>
      <w:r>
        <w:rPr>
          <w:b/>
        </w:rPr>
        <w:t>Príjmy:</w:t>
      </w:r>
    </w:p>
    <w:p w:rsidR="00C747CE" w:rsidRDefault="00C747CE" w:rsidP="00C747CE">
      <w:pPr>
        <w:pStyle w:val="Default"/>
        <w:spacing w:line="360" w:lineRule="auto"/>
        <w:rPr>
          <w:b/>
        </w:rPr>
      </w:pPr>
    </w:p>
    <w:tbl>
      <w:tblPr>
        <w:tblW w:w="4691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707"/>
        <w:gridCol w:w="1984"/>
      </w:tblGrid>
      <w:tr w:rsidR="003248C9" w:rsidRPr="00952744" w:rsidTr="00E97E5E">
        <w:trPr>
          <w:trHeight w:val="30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952744" w:rsidRDefault="003248C9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príjmy od klientov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8C9" w:rsidRPr="00952744" w:rsidRDefault="00AC488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297 152,96</w:t>
            </w:r>
          </w:p>
        </w:tc>
      </w:tr>
      <w:tr w:rsidR="003248C9" w:rsidRPr="00952744" w:rsidTr="00E97E5E">
        <w:trPr>
          <w:trHeight w:val="315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952744" w:rsidRDefault="003248C9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MPSVaR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8C9" w:rsidRPr="00952744" w:rsidRDefault="00AC488E" w:rsidP="00B5158A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  <w:r w:rsidR="00B5158A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="00B5158A">
              <w:rPr>
                <w:rFonts w:ascii="Calibri" w:eastAsia="Times New Roman" w:hAnsi="Calibri" w:cs="Times New Roman"/>
                <w:color w:val="000000"/>
                <w:lang w:eastAsia="sk-SK"/>
              </w:rPr>
              <w:t>150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B5158A">
              <w:rPr>
                <w:rFonts w:ascii="Calibri" w:eastAsia="Times New Roman" w:hAnsi="Calibri" w:cs="Times New Roman"/>
                <w:color w:val="000000"/>
                <w:lang w:eastAsia="sk-SK"/>
              </w:rPr>
              <w:t>08</w:t>
            </w:r>
          </w:p>
        </w:tc>
      </w:tr>
      <w:tr w:rsidR="003248C9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952744" w:rsidRDefault="003248C9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ÚPSVaR</w:t>
            </w:r>
            <w:proofErr w:type="spellEnd"/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8C9" w:rsidRPr="00952744" w:rsidRDefault="00AC488E" w:rsidP="00A335CA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3 171,34</w:t>
            </w:r>
          </w:p>
        </w:tc>
      </w:tr>
      <w:tr w:rsidR="003248C9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952744" w:rsidRDefault="003248C9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Zdravotné poisťovne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8C9" w:rsidRPr="00952744" w:rsidRDefault="00AC488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24 436,81</w:t>
            </w:r>
          </w:p>
        </w:tc>
      </w:tr>
      <w:tr w:rsidR="003248C9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952744" w:rsidRDefault="003248C9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Obecné úrady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8C9" w:rsidRPr="00952744" w:rsidRDefault="00AC488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5 532,65</w:t>
            </w:r>
          </w:p>
        </w:tc>
      </w:tr>
      <w:tr w:rsidR="003248C9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952744" w:rsidRDefault="00AC488E" w:rsidP="003248C9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Dotácia energie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8C9" w:rsidRPr="00952744" w:rsidRDefault="00AC488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2 256,66</w:t>
            </w:r>
          </w:p>
        </w:tc>
      </w:tr>
      <w:tr w:rsidR="003248C9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AC488E" w:rsidRDefault="003248C9" w:rsidP="00E97E5E">
            <w:pPr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proofErr w:type="spellStart"/>
            <w:r w:rsidRPr="00AC488E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MPSVaR-korona</w:t>
            </w:r>
            <w:proofErr w:type="spellEnd"/>
            <w:r w:rsidRPr="00AC488E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 xml:space="preserve"> odmeny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48C9" w:rsidRPr="00AC488E" w:rsidRDefault="00AC488E" w:rsidP="00E97E5E">
            <w:pPr>
              <w:jc w:val="right"/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</w:pPr>
            <w:r w:rsidRPr="00AC488E">
              <w:rPr>
                <w:rFonts w:ascii="Calibri" w:eastAsia="Times New Roman" w:hAnsi="Calibri" w:cs="Times New Roman"/>
                <w:bCs/>
                <w:color w:val="000000"/>
                <w:lang w:eastAsia="sk-SK"/>
              </w:rPr>
              <w:t>97 833,58</w:t>
            </w:r>
          </w:p>
        </w:tc>
      </w:tr>
      <w:tr w:rsidR="00C747CE" w:rsidRPr="00952744" w:rsidTr="00E97E5E">
        <w:trPr>
          <w:trHeight w:val="30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C747C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952744" w:rsidTr="00E97E5E">
        <w:trPr>
          <w:trHeight w:val="315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3248C9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C747C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C747C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C747C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C747C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48C9" w:rsidRPr="00952744" w:rsidRDefault="003248C9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C747CE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952744" w:rsidTr="00E97E5E">
        <w:trPr>
          <w:trHeight w:val="300"/>
        </w:trPr>
        <w:tc>
          <w:tcPr>
            <w:tcW w:w="2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90105F" w:rsidP="00E97E5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841 277,42</w:t>
            </w:r>
          </w:p>
        </w:tc>
      </w:tr>
    </w:tbl>
    <w:p w:rsidR="00C747CE" w:rsidRDefault="00C747CE" w:rsidP="00C747CE">
      <w:pPr>
        <w:pStyle w:val="Default"/>
        <w:spacing w:line="360" w:lineRule="auto"/>
        <w:jc w:val="center"/>
        <w:rPr>
          <w:b/>
        </w:rPr>
      </w:pP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853D7B" w:rsidP="00C747CE">
      <w:pPr>
        <w:pStyle w:val="Default"/>
        <w:spacing w:line="360" w:lineRule="auto"/>
        <w:jc w:val="center"/>
        <w:rPr>
          <w:b/>
        </w:rPr>
      </w:pPr>
    </w:p>
    <w:p w:rsidR="00853D7B" w:rsidRDefault="00DC6794" w:rsidP="00C747CE">
      <w:pPr>
        <w:pStyle w:val="Default"/>
        <w:spacing w:line="360" w:lineRule="auto"/>
        <w:jc w:val="center"/>
        <w:rPr>
          <w:b/>
        </w:rPr>
      </w:pPr>
      <w:r>
        <w:rPr>
          <w:b/>
          <w:noProof/>
          <w:lang w:eastAsia="sk-SK"/>
        </w:rPr>
        <w:pict>
          <v:shape id="_x0000_s1051" type="#_x0000_t32" style="position:absolute;left:0;text-align:left;margin-left:3.3pt;margin-top:29.35pt;width:495.75pt;height:0;z-index:251651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853D7B" w:rsidRDefault="00DC6794" w:rsidP="00C747CE">
      <w:pPr>
        <w:pStyle w:val="Default"/>
        <w:spacing w:line="360" w:lineRule="auto"/>
        <w:jc w:val="center"/>
        <w:rPr>
          <w:b/>
        </w:rPr>
      </w:pPr>
      <w:r>
        <w:rPr>
          <w:b/>
          <w:noProof/>
          <w:lang w:eastAsia="sk-SK"/>
        </w:rPr>
        <w:lastRenderedPageBreak/>
        <w:pict>
          <v:shape id="_x0000_s1071" type="#_x0000_t32" style="position:absolute;left:0;text-align:left;margin-left:-21.45pt;margin-top:5.65pt;width:495.75pt;height:0;z-index:2516720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C747CE" w:rsidRDefault="00C747CE" w:rsidP="00C747CE">
      <w:pPr>
        <w:pStyle w:val="Default"/>
        <w:spacing w:line="360" w:lineRule="auto"/>
        <w:rPr>
          <w:b/>
        </w:rPr>
      </w:pPr>
      <w:r>
        <w:rPr>
          <w:b/>
        </w:rPr>
        <w:t xml:space="preserve">Výdaje: </w:t>
      </w:r>
    </w:p>
    <w:p w:rsidR="00C747CE" w:rsidRDefault="00C747CE" w:rsidP="00C747CE">
      <w:pPr>
        <w:pStyle w:val="Default"/>
        <w:spacing w:line="360" w:lineRule="auto"/>
        <w:rPr>
          <w:b/>
        </w:rPr>
      </w:pPr>
    </w:p>
    <w:tbl>
      <w:tblPr>
        <w:tblW w:w="462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700"/>
        <w:gridCol w:w="1920"/>
      </w:tblGrid>
      <w:tr w:rsidR="00C747CE" w:rsidRPr="00952744" w:rsidTr="00E97E5E">
        <w:trPr>
          <w:trHeight w:val="3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mzdy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7F0A2F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455 877,15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odvody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7F0A2F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156 572,62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72D4" w:rsidRPr="00952744" w:rsidRDefault="005472D4" w:rsidP="005472D4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61 108,48</w:t>
            </w:r>
          </w:p>
        </w:tc>
      </w:tr>
      <w:tr w:rsidR="00C747CE" w:rsidRPr="00952744" w:rsidTr="00E97E5E">
        <w:trPr>
          <w:trHeight w:val="315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energia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5472D4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46 865,57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5472D4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105 250,6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zákonné soc. náklady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5472D4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6 265,97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komunálny odpad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5472D4" w:rsidP="00C72420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3 200,1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iné ostatné náklady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29BF" w:rsidRPr="00952744" w:rsidRDefault="0073544B" w:rsidP="005472D4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5 086,49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color w:val="000000"/>
                <w:lang w:eastAsia="sk-SK"/>
              </w:rPr>
              <w:t>opravy a udržiavanie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5472D4" w:rsidP="00E97E5E">
            <w:pPr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1 537,39</w:t>
            </w:r>
          </w:p>
        </w:tc>
      </w:tr>
      <w:tr w:rsidR="00C747CE" w:rsidRPr="00952744" w:rsidTr="00E97E5E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47CE" w:rsidRPr="00952744" w:rsidRDefault="00C747CE" w:rsidP="00E97E5E">
            <w:pP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5274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Spolu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747CE" w:rsidRPr="00952744" w:rsidRDefault="0073544B" w:rsidP="00E97E5E">
            <w:pPr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841 764,74</w:t>
            </w:r>
          </w:p>
        </w:tc>
      </w:tr>
    </w:tbl>
    <w:p w:rsidR="00C747CE" w:rsidRPr="00952744" w:rsidRDefault="00C747CE" w:rsidP="00C747CE">
      <w:pPr>
        <w:pStyle w:val="Default"/>
        <w:spacing w:line="360" w:lineRule="auto"/>
        <w:rPr>
          <w:b/>
        </w:rPr>
      </w:pPr>
    </w:p>
    <w:p w:rsidR="00C747CE" w:rsidRDefault="00C747CE" w:rsidP="00C747CE"/>
    <w:tbl>
      <w:tblPr>
        <w:tblW w:w="777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589"/>
        <w:gridCol w:w="1889"/>
        <w:gridCol w:w="146"/>
        <w:gridCol w:w="146"/>
      </w:tblGrid>
      <w:tr w:rsidR="00C747CE" w:rsidRPr="00355B07" w:rsidTr="00E97E5E">
        <w:trPr>
          <w:trHeight w:val="300"/>
        </w:trPr>
        <w:tc>
          <w:tcPr>
            <w:tcW w:w="5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355B07" w:rsidTr="00E97E5E">
        <w:trPr>
          <w:trHeight w:val="300"/>
        </w:trPr>
        <w:tc>
          <w:tcPr>
            <w:tcW w:w="5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355B07" w:rsidTr="00E97E5E">
        <w:trPr>
          <w:trHeight w:val="300"/>
        </w:trPr>
        <w:tc>
          <w:tcPr>
            <w:tcW w:w="5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747CE" w:rsidRDefault="00C747CE" w:rsidP="00C747CE">
      <w:pPr>
        <w:pStyle w:val="Default"/>
        <w:spacing w:line="360" w:lineRule="auto"/>
        <w:jc w:val="both"/>
        <w:rPr>
          <w:sz w:val="23"/>
          <w:szCs w:val="23"/>
        </w:rPr>
      </w:pPr>
    </w:p>
    <w:p w:rsidR="00C747CE" w:rsidRDefault="00C747CE" w:rsidP="00C747CE">
      <w:pPr>
        <w:pStyle w:val="Default"/>
        <w:spacing w:line="360" w:lineRule="auto"/>
        <w:jc w:val="both"/>
        <w:rPr>
          <w:sz w:val="23"/>
          <w:szCs w:val="23"/>
        </w:rPr>
      </w:pPr>
    </w:p>
    <w:tbl>
      <w:tblPr>
        <w:tblW w:w="777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60"/>
        <w:gridCol w:w="2729"/>
        <w:gridCol w:w="1889"/>
        <w:gridCol w:w="146"/>
        <w:gridCol w:w="146"/>
      </w:tblGrid>
      <w:tr w:rsidR="00C747CE" w:rsidRPr="00355B07" w:rsidTr="00E97E5E">
        <w:trPr>
          <w:trHeight w:val="300"/>
        </w:trPr>
        <w:tc>
          <w:tcPr>
            <w:tcW w:w="55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383F16" w:rsidTr="00E97E5E">
        <w:trPr>
          <w:gridAfter w:val="4"/>
          <w:wAfter w:w="4910" w:type="dxa"/>
          <w:trHeight w:val="30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83F16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383F16" w:rsidTr="00C747CE">
        <w:trPr>
          <w:gridAfter w:val="4"/>
          <w:wAfter w:w="4910" w:type="dxa"/>
          <w:trHeight w:val="812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83F16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383F16" w:rsidTr="00E97E5E">
        <w:trPr>
          <w:gridAfter w:val="4"/>
          <w:wAfter w:w="4910" w:type="dxa"/>
          <w:trHeight w:val="70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83F16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747CE" w:rsidRDefault="00C747CE" w:rsidP="00C747CE">
      <w:pPr>
        <w:pStyle w:val="Default"/>
        <w:spacing w:line="360" w:lineRule="auto"/>
        <w:rPr>
          <w:b/>
        </w:rPr>
      </w:pP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</w:p>
    <w:p w:rsidR="00C747CE" w:rsidRDefault="00C747CE" w:rsidP="00C747CE">
      <w:pPr>
        <w:pStyle w:val="Default"/>
        <w:spacing w:line="360" w:lineRule="auto"/>
        <w:rPr>
          <w:b/>
        </w:rPr>
      </w:pPr>
    </w:p>
    <w:p w:rsidR="00A541F7" w:rsidRDefault="00A541F7" w:rsidP="00C747CE">
      <w:pPr>
        <w:pStyle w:val="Default"/>
        <w:spacing w:line="360" w:lineRule="auto"/>
        <w:rPr>
          <w:b/>
        </w:rPr>
      </w:pPr>
    </w:p>
    <w:p w:rsidR="00A541F7" w:rsidRPr="00952744" w:rsidRDefault="00A541F7" w:rsidP="00C747CE">
      <w:pPr>
        <w:pStyle w:val="Default"/>
        <w:spacing w:line="360" w:lineRule="auto"/>
        <w:rPr>
          <w:b/>
        </w:rPr>
      </w:pPr>
    </w:p>
    <w:p w:rsidR="00C747CE" w:rsidRDefault="00DC6794" w:rsidP="00C747CE">
      <w:r w:rsidRPr="00DC6794">
        <w:rPr>
          <w:rFonts w:ascii="Calibri" w:eastAsia="Times New Roman" w:hAnsi="Calibri" w:cs="Times New Roman"/>
          <w:noProof/>
          <w:color w:val="000000"/>
          <w:lang w:eastAsia="sk-SK"/>
        </w:rPr>
        <w:pict>
          <v:shape id="_x0000_s1052" type="#_x0000_t32" style="position:absolute;margin-left:7.05pt;margin-top:63.7pt;width:495.75pt;height:0;z-index:251652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tbl>
      <w:tblPr>
        <w:tblW w:w="777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589"/>
        <w:gridCol w:w="1889"/>
        <w:gridCol w:w="146"/>
        <w:gridCol w:w="146"/>
      </w:tblGrid>
      <w:tr w:rsidR="00C747CE" w:rsidRPr="00355B07" w:rsidTr="00E97E5E">
        <w:trPr>
          <w:trHeight w:val="300"/>
        </w:trPr>
        <w:tc>
          <w:tcPr>
            <w:tcW w:w="5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355B07" w:rsidTr="00E97E5E">
        <w:trPr>
          <w:trHeight w:val="300"/>
        </w:trPr>
        <w:tc>
          <w:tcPr>
            <w:tcW w:w="5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747CE" w:rsidRPr="00355B07" w:rsidTr="00E97E5E">
        <w:trPr>
          <w:trHeight w:val="300"/>
        </w:trPr>
        <w:tc>
          <w:tcPr>
            <w:tcW w:w="5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47CE" w:rsidRPr="00355B07" w:rsidRDefault="00C747CE" w:rsidP="00E97E5E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747CE" w:rsidRDefault="00DC6794" w:rsidP="00C747CE">
      <w:pPr>
        <w:pStyle w:val="Default"/>
        <w:spacing w:line="360" w:lineRule="auto"/>
        <w:jc w:val="center"/>
        <w:rPr>
          <w:b/>
        </w:rPr>
      </w:pPr>
      <w:r w:rsidRPr="00DC6794">
        <w:rPr>
          <w:rFonts w:ascii="Calibri" w:eastAsia="Times New Roman" w:hAnsi="Calibri"/>
          <w:noProof/>
          <w:lang w:eastAsia="sk-SK"/>
        </w:rPr>
        <w:pict>
          <v:shape id="_x0000_s1072" type="#_x0000_t32" style="position:absolute;left:0;text-align:left;margin-left:-14.7pt;margin-top:-10.1pt;width:495.75pt;height:0;z-index:2516730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" adj="-3133,-1,-3133"/>
        </w:pict>
      </w: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  <w:r w:rsidRPr="007D6EF0">
        <w:rPr>
          <w:b/>
        </w:rPr>
        <w:lastRenderedPageBreak/>
        <w:t>Stav a pohyb majetku a</w:t>
      </w:r>
      <w:r>
        <w:rPr>
          <w:b/>
        </w:rPr>
        <w:t> </w:t>
      </w:r>
      <w:r w:rsidRPr="007D6EF0">
        <w:rPr>
          <w:b/>
        </w:rPr>
        <w:t>záväzkov</w:t>
      </w:r>
    </w:p>
    <w:p w:rsidR="00C747CE" w:rsidRDefault="00C747CE" w:rsidP="00C747CE">
      <w:pPr>
        <w:pStyle w:val="Default"/>
        <w:spacing w:line="360" w:lineRule="auto"/>
        <w:jc w:val="center"/>
        <w:rPr>
          <w:b/>
        </w:rPr>
      </w:pPr>
    </w:p>
    <w:p w:rsidR="00C747CE" w:rsidRDefault="00C747CE" w:rsidP="00C747CE">
      <w:pPr>
        <w:pStyle w:val="Default"/>
        <w:spacing w:line="360" w:lineRule="auto"/>
        <w:jc w:val="both"/>
      </w:pPr>
      <w:r>
        <w:t>Majetok k 31.12.2</w:t>
      </w:r>
      <w:r w:rsidR="005B4ADA">
        <w:t>2</w:t>
      </w:r>
      <w:r w:rsidR="00A541F7">
        <w:t xml:space="preserve"> </w:t>
      </w:r>
      <w:r>
        <w:t xml:space="preserve"> predstavuje sumu 1 </w:t>
      </w:r>
      <w:r w:rsidR="00A541F7">
        <w:t xml:space="preserve"> 3</w:t>
      </w:r>
      <w:r w:rsidR="00522E18">
        <w:t>34 605,72</w:t>
      </w:r>
      <w:r>
        <w:t xml:space="preserve"> €.</w:t>
      </w:r>
    </w:p>
    <w:p w:rsidR="00C747CE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Dlhodobý majetok</w:t>
      </w:r>
      <w:r>
        <w:tab/>
      </w:r>
      <w:r>
        <w:tab/>
      </w:r>
      <w:r w:rsidR="005B4ADA">
        <w:t>19 368,52</w:t>
      </w:r>
      <w:r>
        <w:t xml:space="preserve"> € /bez oprávok/</w:t>
      </w:r>
    </w:p>
    <w:p w:rsidR="00C747CE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Krátkodobé pohľadávky</w:t>
      </w:r>
      <w:r>
        <w:tab/>
      </w:r>
      <w:r w:rsidR="005B4ADA">
        <w:t>2 325,00</w:t>
      </w:r>
      <w:r>
        <w:t xml:space="preserve"> €</w:t>
      </w:r>
    </w:p>
    <w:p w:rsidR="00C747CE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Finančné účty</w:t>
      </w:r>
      <w:r>
        <w:tab/>
      </w:r>
      <w:r>
        <w:tab/>
      </w:r>
      <w:r>
        <w:tab/>
      </w:r>
      <w:r w:rsidR="005B4ADA">
        <w:t>354,00</w:t>
      </w:r>
      <w:r>
        <w:t xml:space="preserve"> €</w:t>
      </w:r>
    </w:p>
    <w:p w:rsidR="00C747CE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Krátkodobý majetok</w:t>
      </w:r>
      <w:r>
        <w:tab/>
      </w:r>
      <w:r>
        <w:tab/>
        <w:t>0 €</w:t>
      </w:r>
    </w:p>
    <w:p w:rsidR="00C747CE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Finančný majetok</w:t>
      </w:r>
      <w:r>
        <w:tab/>
      </w:r>
      <w:r>
        <w:tab/>
      </w:r>
      <w:r w:rsidR="00F32DA2">
        <w:t xml:space="preserve"> </w:t>
      </w:r>
      <w:r w:rsidR="005B4ADA">
        <w:t>354,00</w:t>
      </w:r>
      <w:r>
        <w:t xml:space="preserve"> €</w:t>
      </w:r>
    </w:p>
    <w:p w:rsidR="00C747CE" w:rsidRDefault="00522E18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Časové rozlíšenie nákladov    4 422,43</w:t>
      </w:r>
      <w:r w:rsidR="00C747CE" w:rsidRPr="00476D3B">
        <w:t xml:space="preserve"> €</w:t>
      </w:r>
    </w:p>
    <w:p w:rsidR="00C747CE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Krátkodobé záväzky</w:t>
      </w:r>
      <w:r>
        <w:tab/>
      </w:r>
      <w:r>
        <w:tab/>
      </w:r>
      <w:r w:rsidR="005B4ADA">
        <w:t>126 737,00</w:t>
      </w:r>
      <w:r>
        <w:t xml:space="preserve"> €</w:t>
      </w:r>
    </w:p>
    <w:p w:rsidR="00C747CE" w:rsidRPr="00476D3B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 xml:space="preserve">Bankové </w:t>
      </w:r>
      <w:r w:rsidR="005B4ADA">
        <w:t xml:space="preserve">a iné </w:t>
      </w:r>
      <w:r>
        <w:t>výpomoci</w:t>
      </w:r>
      <w:r>
        <w:tab/>
      </w:r>
      <w:r w:rsidR="005B4ADA">
        <w:t xml:space="preserve"> 13 010,</w:t>
      </w:r>
      <w:r w:rsidR="00F32DA2">
        <w:t>00</w:t>
      </w:r>
      <w:r>
        <w:t xml:space="preserve"> €</w:t>
      </w:r>
    </w:p>
    <w:p w:rsidR="00C747CE" w:rsidRDefault="00C747CE" w:rsidP="00C747CE">
      <w:pPr>
        <w:pStyle w:val="Default"/>
        <w:numPr>
          <w:ilvl w:val="0"/>
          <w:numId w:val="4"/>
        </w:numPr>
        <w:spacing w:line="360" w:lineRule="auto"/>
        <w:jc w:val="both"/>
      </w:pPr>
      <w:r>
        <w:t>Výnosy budúcich období</w:t>
      </w:r>
      <w:r>
        <w:tab/>
      </w:r>
      <w:r w:rsidR="005B4ADA">
        <w:t>24 945,00</w:t>
      </w:r>
      <w:r>
        <w:t xml:space="preserve"> €</w:t>
      </w:r>
    </w:p>
    <w:p w:rsidR="00C747CE" w:rsidRPr="007D6EF0" w:rsidRDefault="00C747CE" w:rsidP="00C747CE">
      <w:pPr>
        <w:pStyle w:val="Default"/>
        <w:spacing w:line="360" w:lineRule="auto"/>
        <w:ind w:left="720"/>
        <w:jc w:val="both"/>
      </w:pPr>
    </w:p>
    <w:p w:rsidR="00C747CE" w:rsidRDefault="00C747CE" w:rsidP="00C747CE">
      <w:pPr>
        <w:pStyle w:val="Default"/>
        <w:spacing w:line="360" w:lineRule="auto"/>
        <w:jc w:val="both"/>
        <w:rPr>
          <w:sz w:val="23"/>
          <w:szCs w:val="23"/>
        </w:rPr>
      </w:pPr>
    </w:p>
    <w:p w:rsidR="00C747CE" w:rsidRDefault="00C747CE" w:rsidP="00C747CE">
      <w:pPr>
        <w:pStyle w:val="Default"/>
        <w:spacing w:line="360" w:lineRule="auto"/>
        <w:jc w:val="both"/>
        <w:rPr>
          <w:sz w:val="23"/>
          <w:szCs w:val="23"/>
        </w:rPr>
      </w:pPr>
    </w:p>
    <w:p w:rsidR="00AB012F" w:rsidRDefault="00AB012F" w:rsidP="00AB012F">
      <w:pPr>
        <w:pStyle w:val="Default"/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Ekonomicky oprávnené náklady na jedného prijímateľa sociálnej služby podľa druhu poskytovanej sociálnej služby na jeden rok je:  </w:t>
      </w:r>
      <w:r w:rsidR="00A06359">
        <w:rPr>
          <w:sz w:val="23"/>
          <w:szCs w:val="23"/>
        </w:rPr>
        <w:t>1</w:t>
      </w:r>
      <w:r w:rsidR="00350CE3">
        <w:rPr>
          <w:sz w:val="23"/>
          <w:szCs w:val="23"/>
        </w:rPr>
        <w:t>1 312,88</w:t>
      </w:r>
      <w:r>
        <w:rPr>
          <w:sz w:val="23"/>
          <w:szCs w:val="23"/>
        </w:rPr>
        <w:t xml:space="preserve"> €</w:t>
      </w:r>
    </w:p>
    <w:p w:rsidR="009F7CD5" w:rsidRDefault="009F7CD5" w:rsidP="00C747CE">
      <w:pPr>
        <w:rPr>
          <w:sz w:val="23"/>
          <w:szCs w:val="23"/>
        </w:rPr>
      </w:pPr>
    </w:p>
    <w:p w:rsidR="009F7CD5" w:rsidRDefault="009F7CD5" w:rsidP="00C747CE">
      <w:pPr>
        <w:rPr>
          <w:sz w:val="23"/>
          <w:szCs w:val="23"/>
        </w:rPr>
      </w:pPr>
    </w:p>
    <w:p w:rsidR="009F7CD5" w:rsidRPr="005F79BF" w:rsidRDefault="009F7CD5" w:rsidP="009F7CD5">
      <w:pPr>
        <w:jc w:val="both"/>
        <w:rPr>
          <w:rFonts w:asciiTheme="majorHAnsi" w:hAnsiTheme="majorHAnsi" w:cstheme="majorHAnsi"/>
          <w:b/>
          <w:i/>
        </w:rPr>
      </w:pPr>
      <w:r w:rsidRPr="005F79BF">
        <w:rPr>
          <w:rFonts w:asciiTheme="majorHAnsi" w:hAnsiTheme="majorHAnsi" w:cstheme="majorHAnsi"/>
          <w:b/>
          <w:i/>
        </w:rPr>
        <w:t xml:space="preserve">Prílohy: </w:t>
      </w:r>
    </w:p>
    <w:p w:rsidR="009F7CD5" w:rsidRPr="00D705A9" w:rsidRDefault="009F7CD5" w:rsidP="009F7CD5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Správa </w:t>
      </w:r>
      <w:proofErr w:type="spellStart"/>
      <w:r w:rsidRPr="00D705A9">
        <w:rPr>
          <w:rFonts w:cstheme="minorHAnsi"/>
        </w:rPr>
        <w:t>auditora</w:t>
      </w:r>
      <w:proofErr w:type="spellEnd"/>
    </w:p>
    <w:p w:rsidR="005D5C06" w:rsidRDefault="009F7CD5" w:rsidP="00AD577C">
      <w:pPr>
        <w:jc w:val="both"/>
        <w:rPr>
          <w:rFonts w:cstheme="minorHAnsi"/>
        </w:rPr>
      </w:pPr>
      <w:r w:rsidRPr="00D705A9">
        <w:rPr>
          <w:rFonts w:cstheme="minorHAnsi"/>
        </w:rPr>
        <w:t xml:space="preserve">Účtovná uzávierka neziskovej organizácie </w:t>
      </w:r>
    </w:p>
    <w:p w:rsidR="00AD577C" w:rsidRPr="00AD577C" w:rsidRDefault="00AD577C" w:rsidP="00AD577C">
      <w:pPr>
        <w:jc w:val="both"/>
        <w:rPr>
          <w:rFonts w:cstheme="minorHAnsi"/>
        </w:rPr>
      </w:pPr>
    </w:p>
    <w:p w:rsidR="00AD577C" w:rsidRDefault="005D5C06" w:rsidP="00C747CE">
      <w:pPr>
        <w:rPr>
          <w:sz w:val="23"/>
          <w:szCs w:val="23"/>
        </w:rPr>
      </w:pPr>
      <w:bookmarkStart w:id="0" w:name="_GoBack"/>
      <w:bookmarkEnd w:id="0"/>
      <w:proofErr w:type="spellStart"/>
      <w:r>
        <w:rPr>
          <w:sz w:val="23"/>
          <w:szCs w:val="23"/>
        </w:rPr>
        <w:t>Nadabula</w:t>
      </w:r>
      <w:proofErr w:type="spellEnd"/>
      <w:r>
        <w:rPr>
          <w:sz w:val="23"/>
          <w:szCs w:val="23"/>
        </w:rPr>
        <w:t xml:space="preserve"> 30.03.2023</w:t>
      </w:r>
      <w:r>
        <w:rPr>
          <w:sz w:val="23"/>
          <w:szCs w:val="23"/>
        </w:rPr>
        <w:tab/>
      </w:r>
    </w:p>
    <w:p w:rsidR="00AD577C" w:rsidRDefault="00AD577C" w:rsidP="00C747CE">
      <w:pPr>
        <w:rPr>
          <w:sz w:val="23"/>
          <w:szCs w:val="23"/>
        </w:rPr>
      </w:pPr>
      <w:r>
        <w:rPr>
          <w:noProof/>
          <w:sz w:val="23"/>
          <w:szCs w:val="23"/>
          <w:lang w:eastAsia="sk-SK"/>
        </w:rPr>
        <w:drawing>
          <wp:anchor distT="0" distB="0" distL="114300" distR="114300" simplePos="0" relativeHeight="251674112" behindDoc="0" locked="0" layoutInCell="1" allowOverlap="1">
            <wp:simplePos x="0" y="0"/>
            <wp:positionH relativeFrom="column">
              <wp:posOffset>3596005</wp:posOffset>
            </wp:positionH>
            <wp:positionV relativeFrom="paragraph">
              <wp:posOffset>90170</wp:posOffset>
            </wp:positionV>
            <wp:extent cx="2627630" cy="2266950"/>
            <wp:effectExtent l="19050" t="0" r="1270" b="0"/>
            <wp:wrapSquare wrapText="bothSides"/>
            <wp:docPr id="7" name="Obrázok 6" descr="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7630" cy="2266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D577C" w:rsidRDefault="005D5C06" w:rsidP="00AD577C">
      <w:pPr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                    </w:t>
      </w:r>
    </w:p>
    <w:p w:rsidR="00323740" w:rsidRDefault="00323740" w:rsidP="00C747CE">
      <w:pPr>
        <w:rPr>
          <w:rFonts w:ascii="Times New Roman" w:hAnsi="Times New Roman" w:cs="Times New Roman"/>
          <w:color w:val="000000"/>
          <w:sz w:val="23"/>
          <w:szCs w:val="23"/>
        </w:rPr>
      </w:pPr>
    </w:p>
    <w:sectPr w:rsidR="00323740" w:rsidSect="00A004EA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7B1A" w:rsidRDefault="00CF7B1A" w:rsidP="00D877DF">
      <w:pPr>
        <w:spacing w:after="0" w:line="240" w:lineRule="auto"/>
      </w:pPr>
      <w:r>
        <w:separator/>
      </w:r>
    </w:p>
  </w:endnote>
  <w:endnote w:type="continuationSeparator" w:id="0">
    <w:p w:rsidR="00CF7B1A" w:rsidRDefault="00CF7B1A" w:rsidP="00D87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venirNextLTProRegular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77DF" w:rsidRPr="00586A31" w:rsidRDefault="001E11F5" w:rsidP="00D877DF">
    <w:pPr>
      <w:tabs>
        <w:tab w:val="center" w:pos="4491"/>
        <w:tab w:val="center" w:pos="7391"/>
      </w:tabs>
      <w:spacing w:after="3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noProof/>
        <w:sz w:val="20"/>
        <w:szCs w:val="20"/>
        <w:lang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-154940</wp:posOffset>
          </wp:positionH>
          <wp:positionV relativeFrom="paragraph">
            <wp:posOffset>52705</wp:posOffset>
          </wp:positionV>
          <wp:extent cx="571500" cy="552450"/>
          <wp:effectExtent l="19050" t="0" r="0" b="0"/>
          <wp:wrapNone/>
          <wp:docPr id="1" name="Obrázok 1" descr="C:\Users\Uzivatel\Desktop\ISO 2020\NOVE FORMULARE S LOGOM\tsu_logo_9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zivatel\Desktop\ISO 2020\NOVE FORMULARE S LOGOM\tsu_logo_900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877DF" w:rsidRPr="00586A31">
      <w:rPr>
        <w:rFonts w:ascii="Times New Roman" w:hAnsi="Times New Roman"/>
        <w:sz w:val="20"/>
        <w:szCs w:val="20"/>
      </w:rPr>
      <w:t>IČO: 35583479, DIČ: 2022738883, info@druhydomov.sk</w:t>
    </w:r>
  </w:p>
  <w:p w:rsidR="00D877DF" w:rsidRPr="00586A31" w:rsidRDefault="00D877DF" w:rsidP="00D877DF">
    <w:pPr>
      <w:spacing w:after="3"/>
      <w:ind w:left="10" w:right="1098"/>
      <w:jc w:val="center"/>
      <w:rPr>
        <w:rFonts w:ascii="Times New Roman" w:hAnsi="Times New Roman"/>
        <w:sz w:val="20"/>
        <w:szCs w:val="20"/>
      </w:rPr>
    </w:pPr>
    <w:r w:rsidRPr="00586A31">
      <w:rPr>
        <w:rFonts w:ascii="Times New Roman" w:hAnsi="Times New Roman"/>
        <w:sz w:val="20"/>
        <w:szCs w:val="20"/>
      </w:rPr>
      <w:t xml:space="preserve">                </w:t>
    </w:r>
    <w:r>
      <w:rPr>
        <w:rFonts w:ascii="Times New Roman" w:hAnsi="Times New Roman"/>
        <w:sz w:val="20"/>
        <w:szCs w:val="20"/>
      </w:rPr>
      <w:t xml:space="preserve">      </w:t>
    </w:r>
    <w:r w:rsidRPr="00586A31">
      <w:rPr>
        <w:rFonts w:ascii="Times New Roman" w:hAnsi="Times New Roman"/>
        <w:sz w:val="20"/>
        <w:szCs w:val="20"/>
      </w:rPr>
      <w:t xml:space="preserve">058/734 0012, </w:t>
    </w:r>
    <w:proofErr w:type="spellStart"/>
    <w:r w:rsidRPr="00586A31">
      <w:rPr>
        <w:rFonts w:ascii="Times New Roman" w:hAnsi="Times New Roman"/>
        <w:sz w:val="20"/>
        <w:szCs w:val="20"/>
      </w:rPr>
      <w:t>Nadabula</w:t>
    </w:r>
    <w:proofErr w:type="spellEnd"/>
    <w:r w:rsidRPr="00586A31">
      <w:rPr>
        <w:rFonts w:ascii="Times New Roman" w:hAnsi="Times New Roman"/>
        <w:sz w:val="20"/>
        <w:szCs w:val="20"/>
      </w:rPr>
      <w:t xml:space="preserve"> 256, 04801 Rožňava</w:t>
    </w:r>
  </w:p>
  <w:p w:rsidR="00D877DF" w:rsidRPr="00C64774" w:rsidRDefault="000C1C1C" w:rsidP="000C1C1C">
    <w:pPr>
      <w:pStyle w:val="Pta"/>
      <w:tabs>
        <w:tab w:val="left" w:pos="126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="00C64774" w:rsidRPr="00C64774">
      <w:rPr>
        <w:rFonts w:ascii="Times New Roman" w:hAnsi="Times New Roman" w:cs="Times New Roman"/>
        <w:sz w:val="16"/>
        <w:szCs w:val="16"/>
      </w:rPr>
      <w:t>FK 094</w:t>
    </w:r>
    <w:r w:rsidR="001E11F5">
      <w:rPr>
        <w:rFonts w:ascii="Times New Roman" w:hAnsi="Times New Roman" w:cs="Times New Roman"/>
        <w:sz w:val="16"/>
        <w:szCs w:val="16"/>
      </w:rPr>
      <w:t>b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7B1A" w:rsidRDefault="00CF7B1A" w:rsidP="00D877DF">
      <w:pPr>
        <w:spacing w:after="0" w:line="240" w:lineRule="auto"/>
      </w:pPr>
      <w:r>
        <w:separator/>
      </w:r>
    </w:p>
  </w:footnote>
  <w:footnote w:type="continuationSeparator" w:id="0">
    <w:p w:rsidR="00CF7B1A" w:rsidRDefault="00CF7B1A" w:rsidP="00D877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77DF" w:rsidRDefault="00D877DF" w:rsidP="00D877DF">
    <w:pPr>
      <w:pStyle w:val="Hlavika"/>
      <w:jc w:val="center"/>
      <w:rPr>
        <w:rFonts w:ascii="Times New Roman" w:eastAsia="Times New Roman" w:hAnsi="Times New Roman" w:cs="Times New Roman"/>
        <w:b/>
        <w:sz w:val="28"/>
      </w:rPr>
    </w:pPr>
    <w:r>
      <w:rPr>
        <w:rFonts w:ascii="Times New Roman" w:eastAsia="Times New Roman" w:hAnsi="Times New Roman" w:cs="Times New Roman"/>
        <w:b/>
        <w:noProof/>
        <w:sz w:val="28"/>
        <w:lang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-242570</wp:posOffset>
          </wp:positionH>
          <wp:positionV relativeFrom="paragraph">
            <wp:posOffset>-201930</wp:posOffset>
          </wp:positionV>
          <wp:extent cx="658800" cy="534791"/>
          <wp:effectExtent l="19050" t="0" r="7950" b="0"/>
          <wp:wrapNone/>
          <wp:docPr id="3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800" cy="5347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D877DF" w:rsidRDefault="00D877DF" w:rsidP="00D877DF">
    <w:pPr>
      <w:pStyle w:val="Hlavika"/>
      <w:jc w:val="center"/>
    </w:pPr>
    <w:r>
      <w:rPr>
        <w:rFonts w:ascii="Times New Roman" w:eastAsia="Times New Roman" w:hAnsi="Times New Roman" w:cs="Times New Roman"/>
        <w:b/>
        <w:sz w:val="28"/>
      </w:rPr>
      <w:t>FOR REGION, n. o.</w:t>
    </w:r>
    <w:r>
      <w:rPr>
        <w:rFonts w:ascii="Times New Roman" w:hAnsi="Times New Roman" w:cs="Times New Roman"/>
        <w:sz w:val="28"/>
      </w:rPr>
      <w:t xml:space="preserve">, </w:t>
    </w:r>
    <w:proofErr w:type="spellStart"/>
    <w:r>
      <w:rPr>
        <w:rFonts w:ascii="Times New Roman" w:hAnsi="Times New Roman" w:cs="Times New Roman"/>
        <w:b/>
        <w:sz w:val="28"/>
      </w:rPr>
      <w:t>Nadabula</w:t>
    </w:r>
    <w:proofErr w:type="spellEnd"/>
    <w:r>
      <w:rPr>
        <w:rFonts w:ascii="Times New Roman" w:hAnsi="Times New Roman" w:cs="Times New Roman"/>
        <w:b/>
        <w:sz w:val="28"/>
      </w:rPr>
      <w:t xml:space="preserve"> 256, 048 01 Rožňava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AA0417"/>
    <w:multiLevelType w:val="hybridMultilevel"/>
    <w:tmpl w:val="8CD073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112CF9"/>
    <w:multiLevelType w:val="hybridMultilevel"/>
    <w:tmpl w:val="AB0EEB84"/>
    <w:lvl w:ilvl="0" w:tplc="DA883250">
      <w:start w:val="74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B934B1"/>
    <w:multiLevelType w:val="hybridMultilevel"/>
    <w:tmpl w:val="BA04D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9A1D23"/>
    <w:multiLevelType w:val="hybridMultilevel"/>
    <w:tmpl w:val="5D0C22EA"/>
    <w:lvl w:ilvl="0" w:tplc="54106F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393477"/>
    <w:rsid w:val="00001A9D"/>
    <w:rsid w:val="00037827"/>
    <w:rsid w:val="000408D3"/>
    <w:rsid w:val="00044ECC"/>
    <w:rsid w:val="00052322"/>
    <w:rsid w:val="000773C5"/>
    <w:rsid w:val="000865AC"/>
    <w:rsid w:val="00097E8F"/>
    <w:rsid w:val="000A0146"/>
    <w:rsid w:val="000A7F88"/>
    <w:rsid w:val="000C1C1C"/>
    <w:rsid w:val="000C362C"/>
    <w:rsid w:val="000D6214"/>
    <w:rsid w:val="000F05FB"/>
    <w:rsid w:val="00114673"/>
    <w:rsid w:val="00124592"/>
    <w:rsid w:val="00137204"/>
    <w:rsid w:val="00155D8B"/>
    <w:rsid w:val="00164462"/>
    <w:rsid w:val="00173F3E"/>
    <w:rsid w:val="00194B48"/>
    <w:rsid w:val="001A2E38"/>
    <w:rsid w:val="001A635A"/>
    <w:rsid w:val="001C0559"/>
    <w:rsid w:val="001D157A"/>
    <w:rsid w:val="001D41AF"/>
    <w:rsid w:val="001E09A2"/>
    <w:rsid w:val="001E11F5"/>
    <w:rsid w:val="001E748B"/>
    <w:rsid w:val="001F4B03"/>
    <w:rsid w:val="0021429F"/>
    <w:rsid w:val="0021788F"/>
    <w:rsid w:val="002209F5"/>
    <w:rsid w:val="00226CEF"/>
    <w:rsid w:val="00227195"/>
    <w:rsid w:val="00230ECA"/>
    <w:rsid w:val="0023735B"/>
    <w:rsid w:val="002379A0"/>
    <w:rsid w:val="00242827"/>
    <w:rsid w:val="00261A35"/>
    <w:rsid w:val="00265F1D"/>
    <w:rsid w:val="002709FE"/>
    <w:rsid w:val="002744AF"/>
    <w:rsid w:val="00286662"/>
    <w:rsid w:val="002925AA"/>
    <w:rsid w:val="002A4935"/>
    <w:rsid w:val="002A522F"/>
    <w:rsid w:val="002C1569"/>
    <w:rsid w:val="002C2231"/>
    <w:rsid w:val="002D0518"/>
    <w:rsid w:val="002D7868"/>
    <w:rsid w:val="002E5B65"/>
    <w:rsid w:val="00301EEB"/>
    <w:rsid w:val="00302F66"/>
    <w:rsid w:val="00307FA9"/>
    <w:rsid w:val="00316F3A"/>
    <w:rsid w:val="0032331B"/>
    <w:rsid w:val="00323740"/>
    <w:rsid w:val="003248C9"/>
    <w:rsid w:val="00331673"/>
    <w:rsid w:val="003340FF"/>
    <w:rsid w:val="003454D5"/>
    <w:rsid w:val="00350CE3"/>
    <w:rsid w:val="00350FDF"/>
    <w:rsid w:val="00357B78"/>
    <w:rsid w:val="003838DB"/>
    <w:rsid w:val="00392843"/>
    <w:rsid w:val="00393477"/>
    <w:rsid w:val="0039604C"/>
    <w:rsid w:val="003A5860"/>
    <w:rsid w:val="003A5FCE"/>
    <w:rsid w:val="003A627E"/>
    <w:rsid w:val="003B1689"/>
    <w:rsid w:val="003B5A2B"/>
    <w:rsid w:val="003C772D"/>
    <w:rsid w:val="003D3493"/>
    <w:rsid w:val="003F0C0F"/>
    <w:rsid w:val="00410A1E"/>
    <w:rsid w:val="004119DD"/>
    <w:rsid w:val="0041576D"/>
    <w:rsid w:val="00432DA9"/>
    <w:rsid w:val="004352FD"/>
    <w:rsid w:val="004519D6"/>
    <w:rsid w:val="004614B0"/>
    <w:rsid w:val="0047502B"/>
    <w:rsid w:val="00477D94"/>
    <w:rsid w:val="004A0B67"/>
    <w:rsid w:val="004C187D"/>
    <w:rsid w:val="004D3434"/>
    <w:rsid w:val="004E051D"/>
    <w:rsid w:val="00511B5D"/>
    <w:rsid w:val="00517A7B"/>
    <w:rsid w:val="00521C2B"/>
    <w:rsid w:val="00522E18"/>
    <w:rsid w:val="00536C14"/>
    <w:rsid w:val="005414E8"/>
    <w:rsid w:val="005472D4"/>
    <w:rsid w:val="00557ED8"/>
    <w:rsid w:val="00573389"/>
    <w:rsid w:val="005B1D8E"/>
    <w:rsid w:val="005B4ADA"/>
    <w:rsid w:val="005D5C06"/>
    <w:rsid w:val="005E0A2F"/>
    <w:rsid w:val="005E6FE2"/>
    <w:rsid w:val="005F2734"/>
    <w:rsid w:val="005F79BF"/>
    <w:rsid w:val="006043FB"/>
    <w:rsid w:val="006252DA"/>
    <w:rsid w:val="00626D7B"/>
    <w:rsid w:val="00633A8A"/>
    <w:rsid w:val="00655DDC"/>
    <w:rsid w:val="00655F92"/>
    <w:rsid w:val="00656E08"/>
    <w:rsid w:val="00665651"/>
    <w:rsid w:val="006734B4"/>
    <w:rsid w:val="00680602"/>
    <w:rsid w:val="0068216A"/>
    <w:rsid w:val="00695EF0"/>
    <w:rsid w:val="00696B4D"/>
    <w:rsid w:val="006A0F71"/>
    <w:rsid w:val="006B01FD"/>
    <w:rsid w:val="006D05D4"/>
    <w:rsid w:val="006D5DF3"/>
    <w:rsid w:val="006E172E"/>
    <w:rsid w:val="00712815"/>
    <w:rsid w:val="00716CE5"/>
    <w:rsid w:val="00717784"/>
    <w:rsid w:val="00731B9B"/>
    <w:rsid w:val="00731ECA"/>
    <w:rsid w:val="0073544B"/>
    <w:rsid w:val="007534F9"/>
    <w:rsid w:val="0075432C"/>
    <w:rsid w:val="00754B82"/>
    <w:rsid w:val="007662CD"/>
    <w:rsid w:val="00773965"/>
    <w:rsid w:val="00780CFA"/>
    <w:rsid w:val="00780E59"/>
    <w:rsid w:val="00782B1C"/>
    <w:rsid w:val="00790F45"/>
    <w:rsid w:val="007A762E"/>
    <w:rsid w:val="007B77FC"/>
    <w:rsid w:val="007C013A"/>
    <w:rsid w:val="007E0C4F"/>
    <w:rsid w:val="007F0A2F"/>
    <w:rsid w:val="007F0EFA"/>
    <w:rsid w:val="007F0FCF"/>
    <w:rsid w:val="007F141A"/>
    <w:rsid w:val="00805D1A"/>
    <w:rsid w:val="00822C33"/>
    <w:rsid w:val="00853D7B"/>
    <w:rsid w:val="00857400"/>
    <w:rsid w:val="00874DFD"/>
    <w:rsid w:val="0088093A"/>
    <w:rsid w:val="008829A9"/>
    <w:rsid w:val="0089099D"/>
    <w:rsid w:val="008B2922"/>
    <w:rsid w:val="008B318E"/>
    <w:rsid w:val="008C3514"/>
    <w:rsid w:val="008F5669"/>
    <w:rsid w:val="0090036A"/>
    <w:rsid w:val="0090105F"/>
    <w:rsid w:val="009229BF"/>
    <w:rsid w:val="00927235"/>
    <w:rsid w:val="00927ECE"/>
    <w:rsid w:val="00941FCC"/>
    <w:rsid w:val="0095008E"/>
    <w:rsid w:val="0095241C"/>
    <w:rsid w:val="009615D7"/>
    <w:rsid w:val="00964453"/>
    <w:rsid w:val="009666D0"/>
    <w:rsid w:val="00967D55"/>
    <w:rsid w:val="009756B0"/>
    <w:rsid w:val="00977C3D"/>
    <w:rsid w:val="009835FC"/>
    <w:rsid w:val="00984AF6"/>
    <w:rsid w:val="009910FF"/>
    <w:rsid w:val="009944C8"/>
    <w:rsid w:val="009A3BA0"/>
    <w:rsid w:val="009A7AAD"/>
    <w:rsid w:val="009B138C"/>
    <w:rsid w:val="009D5B0A"/>
    <w:rsid w:val="009D7440"/>
    <w:rsid w:val="009F6327"/>
    <w:rsid w:val="009F7CD5"/>
    <w:rsid w:val="00A004EA"/>
    <w:rsid w:val="00A06359"/>
    <w:rsid w:val="00A071A0"/>
    <w:rsid w:val="00A132CD"/>
    <w:rsid w:val="00A232CE"/>
    <w:rsid w:val="00A2493F"/>
    <w:rsid w:val="00A3321C"/>
    <w:rsid w:val="00A335CA"/>
    <w:rsid w:val="00A4344D"/>
    <w:rsid w:val="00A541F7"/>
    <w:rsid w:val="00A54DA9"/>
    <w:rsid w:val="00A70B38"/>
    <w:rsid w:val="00A729F6"/>
    <w:rsid w:val="00A75CD5"/>
    <w:rsid w:val="00AB012F"/>
    <w:rsid w:val="00AB0497"/>
    <w:rsid w:val="00AB1972"/>
    <w:rsid w:val="00AB3CD2"/>
    <w:rsid w:val="00AC488E"/>
    <w:rsid w:val="00AD0CB4"/>
    <w:rsid w:val="00AD577C"/>
    <w:rsid w:val="00AE39A8"/>
    <w:rsid w:val="00AE3F79"/>
    <w:rsid w:val="00AE62B1"/>
    <w:rsid w:val="00AE7C7F"/>
    <w:rsid w:val="00AF07AC"/>
    <w:rsid w:val="00AF08EC"/>
    <w:rsid w:val="00AF0FD3"/>
    <w:rsid w:val="00B1081E"/>
    <w:rsid w:val="00B33580"/>
    <w:rsid w:val="00B34D30"/>
    <w:rsid w:val="00B4347A"/>
    <w:rsid w:val="00B5158A"/>
    <w:rsid w:val="00B66DD5"/>
    <w:rsid w:val="00B908AB"/>
    <w:rsid w:val="00BC385F"/>
    <w:rsid w:val="00BC5F2B"/>
    <w:rsid w:val="00BD1BA3"/>
    <w:rsid w:val="00BF36D9"/>
    <w:rsid w:val="00C00A35"/>
    <w:rsid w:val="00C10C73"/>
    <w:rsid w:val="00C142E7"/>
    <w:rsid w:val="00C166DE"/>
    <w:rsid w:val="00C64774"/>
    <w:rsid w:val="00C677DE"/>
    <w:rsid w:val="00C717F7"/>
    <w:rsid w:val="00C72420"/>
    <w:rsid w:val="00C747CE"/>
    <w:rsid w:val="00C926B6"/>
    <w:rsid w:val="00CD2B20"/>
    <w:rsid w:val="00CD7BBB"/>
    <w:rsid w:val="00CE318B"/>
    <w:rsid w:val="00CF696F"/>
    <w:rsid w:val="00CF7B1A"/>
    <w:rsid w:val="00CF7F17"/>
    <w:rsid w:val="00D00AA0"/>
    <w:rsid w:val="00D16213"/>
    <w:rsid w:val="00D47464"/>
    <w:rsid w:val="00D6079A"/>
    <w:rsid w:val="00D705A9"/>
    <w:rsid w:val="00D709B6"/>
    <w:rsid w:val="00D73A2E"/>
    <w:rsid w:val="00D877DF"/>
    <w:rsid w:val="00DA0C82"/>
    <w:rsid w:val="00DC24FB"/>
    <w:rsid w:val="00DC6794"/>
    <w:rsid w:val="00DF0AF5"/>
    <w:rsid w:val="00E14C65"/>
    <w:rsid w:val="00E26FE3"/>
    <w:rsid w:val="00E446BB"/>
    <w:rsid w:val="00E53971"/>
    <w:rsid w:val="00E57A0D"/>
    <w:rsid w:val="00E61A64"/>
    <w:rsid w:val="00E75CEC"/>
    <w:rsid w:val="00E87C19"/>
    <w:rsid w:val="00E969B4"/>
    <w:rsid w:val="00EB0480"/>
    <w:rsid w:val="00EB5E26"/>
    <w:rsid w:val="00EB76E1"/>
    <w:rsid w:val="00EC6056"/>
    <w:rsid w:val="00EE45F6"/>
    <w:rsid w:val="00EF0FA3"/>
    <w:rsid w:val="00EF56B2"/>
    <w:rsid w:val="00F017AB"/>
    <w:rsid w:val="00F109EF"/>
    <w:rsid w:val="00F27CA6"/>
    <w:rsid w:val="00F32DA2"/>
    <w:rsid w:val="00F334E3"/>
    <w:rsid w:val="00F442E7"/>
    <w:rsid w:val="00F56DAB"/>
    <w:rsid w:val="00F6793C"/>
    <w:rsid w:val="00F764CD"/>
    <w:rsid w:val="00F9201D"/>
    <w:rsid w:val="00F9465E"/>
    <w:rsid w:val="00FC3E24"/>
    <w:rsid w:val="00FD7FB3"/>
    <w:rsid w:val="00FE470B"/>
    <w:rsid w:val="00FF0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31" type="connector" idref="#_x0000_s1071"/>
        <o:r id="V:Rule32" type="connector" idref="#AutoShape 9"/>
        <o:r id="V:Rule33" type="connector" idref="#_x0000_s1072"/>
        <o:r id="V:Rule34" type="connector" idref="#_x0000_s1049"/>
        <o:r id="V:Rule35" type="connector" idref="#_x0000_s1054"/>
        <o:r id="V:Rule36" type="connector" idref="#_x0000_s1051"/>
        <o:r id="V:Rule37" type="connector" idref="#AutoShape 24"/>
        <o:r id="V:Rule38" type="connector" idref="#_x0000_s1057"/>
        <o:r id="V:Rule39" type="connector" idref="#_x0000_s1070"/>
        <o:r id="V:Rule40" type="connector" idref="#_x0000_s1055"/>
        <o:r id="V:Rule41" type="connector" idref="#_x0000_s1052"/>
        <o:r id="V:Rule42" type="connector" idref="#_x0000_s1056"/>
        <o:r id="V:Rule43" type="connector" idref="#_x0000_s1066"/>
        <o:r id="V:Rule44" type="connector" idref="#_x0000_s1068"/>
        <o:r id="V:Rule45" type="connector" idref="#_x0000_s1062"/>
        <o:r id="V:Rule46" type="connector" idref="#AutoShape 2"/>
        <o:r id="V:Rule47" type="connector" idref="#_x0000_s1067"/>
        <o:r id="V:Rule49" type="connector" idref="#_x0000_s1061"/>
        <o:r id="V:Rule50" type="connector" idref="#_x0000_s1069"/>
        <o:r id="V:Rule51" type="connector" idref="#_x0000_s1065"/>
        <o:r id="V:Rule52" type="connector" idref="#_x0000_s1064"/>
        <o:r id="V:Rule53" type="connector" idref="#_x0000_s1063"/>
        <o:r id="V:Rule54" type="connector" idref="#_x0000_s1058"/>
        <o:r id="V:Rule55" type="connector" idref="#AutoShape 14"/>
        <o:r id="V:Rule56" type="connector" idref="#AutoShape 16"/>
        <o:r id="V:Rule57" type="connector" idref="#AutoShape 20"/>
        <o:r id="V:Rule58" type="connector" idref="#_x0000_s1060"/>
        <o:r id="V:Rule59" type="connector" idref="#_x0000_s1059"/>
        <o:r id="V:Rule60" type="connector" idref="#_x0000_s105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318B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318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877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77D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87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877DF"/>
  </w:style>
  <w:style w:type="paragraph" w:styleId="Pta">
    <w:name w:val="footer"/>
    <w:basedOn w:val="Normlny"/>
    <w:link w:val="PtaChar"/>
    <w:uiPriority w:val="99"/>
    <w:unhideWhenUsed/>
    <w:rsid w:val="00D877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77DF"/>
  </w:style>
  <w:style w:type="paragraph" w:customStyle="1" w:styleId="Default">
    <w:name w:val="Default"/>
    <w:rsid w:val="00EB76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7F0E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3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ruhydomov.sk/imgcache/e-img-116.jpg" TargetMode="External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druhydomov.sk/imgcache/e-img-785.jpg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hyperlink" Target="http://www.druhydomov.sk/index.php?id=32&amp;gi=19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0CA54D-0255-4475-AFE6-491EAB307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15</Pages>
  <Words>3408</Words>
  <Characters>19426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Comfor</dc:creator>
  <cp:lastModifiedBy>Valika</cp:lastModifiedBy>
  <cp:revision>16</cp:revision>
  <cp:lastPrinted>2023-07-10T10:16:00Z</cp:lastPrinted>
  <dcterms:created xsi:type="dcterms:W3CDTF">2023-05-15T08:21:00Z</dcterms:created>
  <dcterms:modified xsi:type="dcterms:W3CDTF">2023-07-10T11:24:00Z</dcterms:modified>
</cp:coreProperties>
</file>