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7E0BC" w14:textId="2E4766A3" w:rsidR="0081651A" w:rsidRPr="00F146F4" w:rsidRDefault="00F146F4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 w:rsidRPr="00F146F4">
        <w:rPr>
          <w:b/>
          <w:sz w:val="28"/>
          <w:szCs w:val="28"/>
        </w:rPr>
        <w:t>STAVJAM s.r.o.</w:t>
      </w:r>
    </w:p>
    <w:p w14:paraId="400B50C4" w14:textId="5151DB34" w:rsidR="0081651A" w:rsidRPr="008B3C88" w:rsidRDefault="00F146F4" w:rsidP="0081651A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registrovaný sociálny podnik</w:t>
      </w:r>
    </w:p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0C438C28" w14:textId="5A7DC799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955614">
        <w:rPr>
          <w:b/>
          <w:sz w:val="32"/>
          <w:szCs w:val="32"/>
        </w:rPr>
        <w:t>2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4448E2DA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00EBD95E" w14:textId="1AC2E5A9" w:rsidR="00F146F4" w:rsidRPr="005D4C37" w:rsidRDefault="00F146F4" w:rsidP="00F146F4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Dátum vzniku (zápisu do Obchodného</w:t>
      </w:r>
      <w:r w:rsidRPr="00F146F4">
        <w:rPr>
          <w:rFonts w:ascii="Arial Narrow" w:hAnsi="Arial Narrow"/>
          <w:color w:val="auto"/>
          <w:sz w:val="22"/>
          <w:szCs w:val="22"/>
        </w:rPr>
        <w:t xml:space="preserve"> registra): 22.05.2002</w:t>
      </w:r>
    </w:p>
    <w:p w14:paraId="72FE9422" w14:textId="77777777" w:rsidR="00F146F4" w:rsidRPr="005D4C37" w:rsidRDefault="00F146F4" w:rsidP="00F146F4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Sídlo:</w:t>
      </w:r>
      <w:r>
        <w:rPr>
          <w:rFonts w:ascii="Arial Narrow" w:hAnsi="Arial Narrow"/>
          <w:color w:val="auto"/>
          <w:sz w:val="22"/>
          <w:szCs w:val="22"/>
        </w:rPr>
        <w:t xml:space="preserve"> Na doline 177/5, 916 21 Čachtice</w:t>
      </w:r>
    </w:p>
    <w:p w14:paraId="2B85C3E8" w14:textId="77777777" w:rsidR="00F146F4" w:rsidRPr="005D4C37" w:rsidRDefault="00F146F4" w:rsidP="00F146F4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F146F4">
        <w:rPr>
          <w:rFonts w:ascii="Arial Narrow" w:hAnsi="Arial Narrow"/>
          <w:color w:val="auto"/>
          <w:sz w:val="22"/>
          <w:szCs w:val="22"/>
        </w:rPr>
        <w:t>Adresa prevádzkarne zapísanej v živnostenskom registri: Malinovského 878, Čachtice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5B170B04" w14:textId="77777777" w:rsidR="00791840" w:rsidRPr="005D4C37" w:rsidRDefault="00791840" w:rsidP="00791840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>
        <w:rPr>
          <w:rFonts w:ascii="Arial Narrow" w:hAnsi="Arial Narrow"/>
          <w:color w:val="auto"/>
          <w:sz w:val="22"/>
          <w:szCs w:val="22"/>
        </w:rPr>
        <w:t xml:space="preserve"> 1.5.2020</w:t>
      </w:r>
    </w:p>
    <w:p w14:paraId="1E0E7EBC" w14:textId="77777777" w:rsidR="00791840" w:rsidRPr="005D4C37" w:rsidRDefault="00791840" w:rsidP="0079184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zapájania zainteresovaných osôb do správy RSP v zmysle základného dokumentu spoločnosti:     </w:t>
      </w:r>
    </w:p>
    <w:p w14:paraId="2D20A374" w14:textId="77777777" w:rsidR="00791840" w:rsidRPr="005D4C37" w:rsidRDefault="00791840" w:rsidP="00791840">
      <w:pPr>
        <w:pStyle w:val="Default"/>
        <w:tabs>
          <w:tab w:val="left" w:pos="9781"/>
        </w:tabs>
        <w:spacing w:before="60"/>
        <w:ind w:left="425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poradný výbor </w:t>
      </w:r>
    </w:p>
    <w:p w14:paraId="582B529C" w14:textId="77777777" w:rsidR="00791840" w:rsidRPr="005D4C37" w:rsidRDefault="00791840" w:rsidP="0079184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>
        <w:rPr>
          <w:rFonts w:ascii="Arial Narrow" w:hAnsi="Arial Narrow"/>
          <w:color w:val="auto"/>
          <w:sz w:val="22"/>
          <w:szCs w:val="22"/>
        </w:rPr>
        <w:t xml:space="preserve">um 1. zasadnutia poradného výboru –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splnenie povinnosti v zmysle § 6 ods. 1 písm. b) zákona č. 112/2018 Z.z. o sociálnej ekonomike a sociálnych podnikoch v platnom znení (zákon o SE): </w:t>
      </w:r>
      <w:r>
        <w:rPr>
          <w:rFonts w:ascii="Arial Narrow" w:hAnsi="Arial Narrow"/>
          <w:color w:val="auto"/>
          <w:sz w:val="22"/>
          <w:szCs w:val="22"/>
        </w:rPr>
        <w:t>17.7.2020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110D10BA" w14:textId="77777777" w:rsidR="00791840" w:rsidRDefault="00791840" w:rsidP="00791840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>
        <w:rPr>
          <w:rFonts w:ascii="Arial Narrow" w:hAnsi="Arial Narrow"/>
          <w:b/>
          <w:color w:val="auto"/>
          <w:sz w:val="22"/>
          <w:szCs w:val="22"/>
        </w:rPr>
        <w:t>voľby</w:t>
      </w: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3B5301F4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5D4C37">
        <w:rPr>
          <w:rFonts w:ascii="Arial Narrow" w:hAnsi="Arial Narrow"/>
          <w:color w:val="auto"/>
          <w:sz w:val="22"/>
          <w:szCs w:val="22"/>
        </w:rPr>
        <w:t>é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>
        <w:rPr>
          <w:rFonts w:ascii="Arial Narrow" w:hAnsi="Arial Narrow"/>
          <w:color w:val="auto"/>
          <w:sz w:val="22"/>
          <w:szCs w:val="22"/>
        </w:rPr>
        <w:t>tovná závierka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: </w:t>
      </w:r>
      <w:r w:rsidR="00AF25D5">
        <w:rPr>
          <w:rFonts w:ascii="Arial Narrow" w:hAnsi="Arial Narrow"/>
          <w:color w:val="auto"/>
          <w:sz w:val="22"/>
          <w:szCs w:val="22"/>
        </w:rPr>
        <w:t>25.03.2022, 24.06.2022</w:t>
      </w:r>
    </w:p>
    <w:p w14:paraId="1EC4489E" w14:textId="52313D47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D47CDF">
        <w:rPr>
          <w:rFonts w:ascii="Arial Narrow" w:hAnsi="Arial Narrow"/>
          <w:color w:val="auto"/>
          <w:sz w:val="22"/>
          <w:szCs w:val="22"/>
        </w:rPr>
        <w:t>.</w:t>
      </w:r>
    </w:p>
    <w:p w14:paraId="1940B295" w14:textId="2BFE89B7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955614">
        <w:rPr>
          <w:rFonts w:ascii="Arial Narrow" w:hAnsi="Arial Narrow"/>
          <w:color w:val="auto"/>
          <w:sz w:val="22"/>
          <w:szCs w:val="22"/>
        </w:rPr>
        <w:t>2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791840">
        <w:rPr>
          <w:rFonts w:ascii="Arial Narrow" w:hAnsi="Arial Narrow"/>
          <w:b/>
          <w:color w:val="auto"/>
          <w:sz w:val="22"/>
          <w:szCs w:val="22"/>
        </w:rPr>
        <w:t>3</w:t>
      </w:r>
    </w:p>
    <w:p w14:paraId="58A35434" w14:textId="24277421" w:rsidR="00EF6D01" w:rsidRPr="00AC414E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 w:rsidRPr="00AC414E">
        <w:rPr>
          <w:rFonts w:ascii="Arial Narrow" w:hAnsi="Arial Narrow"/>
          <w:color w:val="auto"/>
          <w:sz w:val="22"/>
          <w:szCs w:val="22"/>
        </w:rPr>
        <w:t>202</w:t>
      </w:r>
      <w:r w:rsidR="00955614" w:rsidRPr="00AC414E">
        <w:rPr>
          <w:rFonts w:ascii="Arial Narrow" w:hAnsi="Arial Narrow"/>
          <w:color w:val="auto"/>
          <w:sz w:val="22"/>
          <w:szCs w:val="22"/>
        </w:rPr>
        <w:t>2</w:t>
      </w:r>
      <w:r w:rsidRPr="00AC414E">
        <w:rPr>
          <w:rFonts w:ascii="Arial Narrow" w:hAnsi="Arial Narrow"/>
          <w:color w:val="auto"/>
          <w:sz w:val="22"/>
          <w:szCs w:val="22"/>
        </w:rPr>
        <w:t>:</w:t>
      </w:r>
    </w:p>
    <w:p w14:paraId="6CF51A0B" w14:textId="3EC4A354" w:rsidR="00791840" w:rsidRPr="00AC414E" w:rsidRDefault="00D351A8" w:rsidP="00791840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color w:val="auto"/>
          <w:sz w:val="22"/>
          <w:szCs w:val="22"/>
        </w:rPr>
        <w:t>Martina Majdišová</w:t>
      </w:r>
      <w:r w:rsidR="00791840" w:rsidRPr="00AC414E">
        <w:rPr>
          <w:rFonts w:ascii="Arial Narrow" w:hAnsi="Arial Narrow"/>
          <w:color w:val="auto"/>
          <w:sz w:val="22"/>
          <w:szCs w:val="22"/>
        </w:rPr>
        <w:t xml:space="preserve"> – zamestnanec RSP, ktorý je znevýhodnenou osobou</w:t>
      </w:r>
    </w:p>
    <w:p w14:paraId="11F5040C" w14:textId="003BAECB" w:rsidR="00791840" w:rsidRPr="00AC414E" w:rsidRDefault="00D351A8" w:rsidP="00791840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color w:val="auto"/>
          <w:sz w:val="22"/>
          <w:szCs w:val="22"/>
        </w:rPr>
        <w:t>Tomáš Juráček</w:t>
      </w:r>
      <w:r w:rsidR="00791840" w:rsidRPr="00AC414E">
        <w:rPr>
          <w:rFonts w:ascii="Arial Narrow" w:hAnsi="Arial Narrow"/>
          <w:color w:val="auto"/>
          <w:sz w:val="22"/>
          <w:szCs w:val="22"/>
        </w:rPr>
        <w:t xml:space="preserve"> – zamestnanec RSP, ktorý je znevýhodnenou osobou</w:t>
      </w:r>
    </w:p>
    <w:p w14:paraId="7FA8F122" w14:textId="5C0299E5" w:rsidR="00791840" w:rsidRPr="00AC414E" w:rsidRDefault="00791840" w:rsidP="00791840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color w:val="auto"/>
          <w:sz w:val="22"/>
          <w:szCs w:val="22"/>
        </w:rPr>
        <w:t xml:space="preserve">Ivana Hladká – </w:t>
      </w:r>
      <w:r w:rsidR="00D351A8" w:rsidRPr="00AC414E">
        <w:rPr>
          <w:rFonts w:ascii="Arial Narrow" w:hAnsi="Arial Narrow"/>
          <w:color w:val="auto"/>
          <w:sz w:val="22"/>
          <w:szCs w:val="22"/>
        </w:rPr>
        <w:t xml:space="preserve">obyvateľ obce, v ktorej je umiestnená prevádzka </w:t>
      </w:r>
      <w:r w:rsidRPr="00AC414E">
        <w:rPr>
          <w:rFonts w:ascii="Arial Narrow" w:hAnsi="Arial Narrow"/>
          <w:color w:val="auto"/>
          <w:sz w:val="22"/>
          <w:szCs w:val="22"/>
        </w:rPr>
        <w:t>RSP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AC414E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AC414E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16682A89" w14:textId="440DF15C"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AC414E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AC414E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 w:rsidRPr="00AC414E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B33CC7" w:rsidRPr="00AC414E">
        <w:rPr>
          <w:rFonts w:ascii="Arial Narrow" w:hAnsi="Arial Narrow"/>
          <w:color w:val="auto"/>
          <w:sz w:val="22"/>
          <w:szCs w:val="22"/>
        </w:rPr>
        <w:t>,</w:t>
      </w:r>
      <w:r w:rsidR="00385083" w:rsidRPr="00AC414E">
        <w:rPr>
          <w:rFonts w:ascii="Arial Narrow" w:hAnsi="Arial Narrow"/>
          <w:color w:val="auto"/>
          <w:sz w:val="22"/>
          <w:szCs w:val="22"/>
        </w:rPr>
        <w:t xml:space="preserve"> </w:t>
      </w:r>
      <w:r w:rsidR="00B33CC7" w:rsidRPr="00AC414E">
        <w:rPr>
          <w:rFonts w:ascii="Arial Narrow" w:hAnsi="Arial Narrow"/>
          <w:b/>
          <w:color w:val="auto"/>
          <w:sz w:val="22"/>
          <w:szCs w:val="22"/>
        </w:rPr>
        <w:t>nastali</w:t>
      </w:r>
      <w:r w:rsidR="00D351A8" w:rsidRPr="00AC414E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AC414E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 w:rsidRPr="00AC414E">
        <w:rPr>
          <w:rFonts w:ascii="Arial Narrow" w:hAnsi="Arial Narrow"/>
          <w:color w:val="auto"/>
          <w:sz w:val="22"/>
          <w:szCs w:val="22"/>
        </w:rPr>
        <w:t>:</w:t>
      </w:r>
    </w:p>
    <w:p w14:paraId="1F9F9561" w14:textId="4F71383B" w:rsidR="005C7762" w:rsidRPr="00B33CC7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AC414E"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 w:rsidRPr="00AC414E">
        <w:rPr>
          <w:rFonts w:ascii="Arial Narrow" w:hAnsi="Arial Narrow"/>
          <w:color w:val="auto"/>
          <w:sz w:val="22"/>
          <w:szCs w:val="22"/>
        </w:rPr>
        <w:t>dňa</w:t>
      </w:r>
      <w:r w:rsidR="00431188" w:rsidRPr="00AC414E">
        <w:rPr>
          <w:rFonts w:ascii="Arial Narrow" w:hAnsi="Arial Narrow"/>
          <w:color w:val="auto"/>
          <w:sz w:val="22"/>
          <w:szCs w:val="22"/>
        </w:rPr>
        <w:t xml:space="preserve"> 10.7.2020</w:t>
      </w:r>
      <w:r w:rsidR="00D351A8" w:rsidRPr="00AC414E">
        <w:rPr>
          <w:rFonts w:ascii="Arial Narrow" w:hAnsi="Arial Narrow"/>
          <w:color w:val="auto"/>
          <w:sz w:val="22"/>
          <w:szCs w:val="22"/>
        </w:rPr>
        <w:t xml:space="preserve"> a následne boli doplňujúcimi voľbami konanými dňa 25.03.2022 a 23.06.2022 zvolení noví členovia poradného výboru.</w:t>
      </w: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3F8CBF38" w14:textId="252A9BDF" w:rsidR="00F94677" w:rsidRDefault="00AF6DA4" w:rsidP="00454C5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349D55B" w14:textId="74F184BD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6217E5" w:rsidRPr="004B6804" w14:paraId="7427E512" w14:textId="77777777" w:rsidTr="006217E5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14:paraId="77E4AFF7" w14:textId="77777777" w:rsidR="006217E5" w:rsidRPr="004B6804" w:rsidRDefault="006217E5" w:rsidP="006217E5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46" w:type="pct"/>
            <w:shd w:val="clear" w:color="auto" w:fill="FFFFFF"/>
            <w:vAlign w:val="center"/>
            <w:hideMark/>
          </w:tcPr>
          <w:p w14:paraId="6FB83437" w14:textId="77777777" w:rsidR="006217E5" w:rsidRPr="009C742F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výkon činnosti stavebného dozoru - pozemné stavby</w:t>
            </w:r>
            <w:r w:rsidRPr="009C742F">
              <w:rPr>
                <w:rFonts w:eastAsia="ArialMT"/>
              </w:rPr>
              <w:t xml:space="preserve"> </w:t>
            </w:r>
          </w:p>
          <w:p w14:paraId="08B819A5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 w:rsidRPr="00180E3E">
              <w:rPr>
                <w:rFonts w:eastAsia="ArialMT"/>
              </w:rPr>
              <w:t>uskutočňovanie stavieb a ich zmien</w:t>
            </w:r>
          </w:p>
          <w:p w14:paraId="19BC8591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vedenie účtovníctva</w:t>
            </w:r>
          </w:p>
          <w:p w14:paraId="705CCF1C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činnosť účtovného a ekonomického poradenstva</w:t>
            </w:r>
          </w:p>
          <w:p w14:paraId="3382514B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záhradnícke práce - výsadba, údržba, kosenie zelene a trávnatých plôch</w:t>
            </w:r>
          </w:p>
          <w:p w14:paraId="29758848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kúpa tovaru na účely jeho predaja iným prevádzkovateľom živnosti (veľkoobchod) v rozsahu voľnej živnosti</w:t>
            </w:r>
          </w:p>
          <w:p w14:paraId="1CFA0A6D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kúpa tovaru na účely jeho predaja konečnému spotrebiteľovi (maloobchod) v rozsahu voľnej živnosti</w:t>
            </w:r>
          </w:p>
          <w:p w14:paraId="3F6EAA06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sprostredkovateľská činnosť v rozsahu voľnej živnosti</w:t>
            </w:r>
          </w:p>
          <w:p w14:paraId="137D8B63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lastRenderedPageBreak/>
              <w:t>prenájom strojov, prístrojov a zariadení</w:t>
            </w:r>
          </w:p>
          <w:p w14:paraId="52591B52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reklamná činnosť</w:t>
            </w:r>
          </w:p>
          <w:p w14:paraId="3F7A0822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sekretárske a kancelárske služby vrátane kopírovacích a rozmnožovacích služieb</w:t>
            </w:r>
          </w:p>
          <w:p w14:paraId="4796D70B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zámočníctvo</w:t>
            </w:r>
          </w:p>
          <w:p w14:paraId="00C4A0E9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kovovýroba</w:t>
            </w:r>
          </w:p>
          <w:p w14:paraId="125DAAF1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výroba stavebných prvkov z betónu</w:t>
            </w:r>
          </w:p>
          <w:p w14:paraId="2E739E0B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internetové služby</w:t>
            </w:r>
          </w:p>
          <w:p w14:paraId="2482DDB5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vypracovanie dokumentácie a projektu jednoduchých stavieb, drobných stavieb a zmien týchto stavieb</w:t>
            </w:r>
          </w:p>
          <w:p w14:paraId="4B803272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nákladná cestná doprava vykonávaná cestnými nákladnými vozidlami, ktorých celková hmotnosť vrátane prípojného vozidla nepresahuje 3,5 t</w:t>
            </w:r>
          </w:p>
          <w:p w14:paraId="101C1EC3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osobná cestná doprava vykonávaná cestnými osobnými vozidlami, ktorých celková obsaditeľnosť nepresahuje deväť osôb vrátane vodiča s výnimkou vozidiel taxislužby</w:t>
            </w:r>
          </w:p>
          <w:p w14:paraId="21D4EAD2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komisionálny predaj</w:t>
            </w:r>
          </w:p>
          <w:p w14:paraId="004134D0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skladovanie tovarov a manipulácia s tovarom s výnimkou prevádzkovania verejného skladu</w:t>
            </w:r>
          </w:p>
          <w:p w14:paraId="6093BDB7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baliace činnosti</w:t>
            </w:r>
          </w:p>
          <w:p w14:paraId="1EE2117E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aranžérska a návrhárska činnosť</w:t>
            </w:r>
          </w:p>
          <w:p w14:paraId="61C5C1DF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maliarske a natieračské práce</w:t>
            </w:r>
          </w:p>
          <w:p w14:paraId="7AAB8391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zatepľovanie a vysúšanie budov</w:t>
            </w:r>
          </w:p>
          <w:p w14:paraId="20E33FAC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lešenárske práce</w:t>
            </w:r>
          </w:p>
          <w:p w14:paraId="490E75D6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obkladanie stien</w:t>
            </w:r>
          </w:p>
          <w:p w14:paraId="4ACB701A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jednoduchá mechanická montáž, mechanické úpravy na zákazku, montáž plávajúcich podláh</w:t>
            </w:r>
          </w:p>
          <w:p w14:paraId="79987BB8" w14:textId="77777777" w:rsid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výroba a kladenie zámkovej dlažby</w:t>
            </w:r>
          </w:p>
          <w:p w14:paraId="28BCF5A1" w14:textId="69CF3FB9" w:rsidR="006217E5" w:rsidRPr="006217E5" w:rsidRDefault="006217E5" w:rsidP="006217E5">
            <w:pPr>
              <w:widowControl/>
              <w:numPr>
                <w:ilvl w:val="0"/>
                <w:numId w:val="21"/>
              </w:numPr>
              <w:suppressAutoHyphens/>
              <w:autoSpaceDE/>
              <w:autoSpaceDN/>
              <w:rPr>
                <w:rFonts w:eastAsia="ArialMT"/>
              </w:rPr>
            </w:pPr>
            <w:r w:rsidRPr="006217E5">
              <w:rPr>
                <w:rFonts w:eastAsia="ArialMT"/>
              </w:rPr>
              <w:t>služby stavebnými mechanizmami</w:t>
            </w:r>
          </w:p>
        </w:tc>
      </w:tr>
    </w:tbl>
    <w:p w14:paraId="0D781B7B" w14:textId="20DD6F57" w:rsidR="00D932AF" w:rsidRDefault="00E70AAE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>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035D2BCA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>percentom zam</w:t>
      </w:r>
      <w:r w:rsidR="00937F15">
        <w:rPr>
          <w:rFonts w:ascii="Arial Narrow" w:hAnsi="Arial Narrow"/>
          <w:color w:val="auto"/>
          <w:sz w:val="22"/>
          <w:szCs w:val="22"/>
        </w:rPr>
        <w:t>estnaných znevýhodnených osôb a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28AF8C0C" w:rsidR="00F3570B" w:rsidRPr="009E5A39" w:rsidRDefault="00C005B7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P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 </w:t>
      </w:r>
      <w:r w:rsidR="0058784B">
        <w:rPr>
          <w:rFonts w:ascii="Arial Narrow" w:hAnsi="Arial Narrow"/>
          <w:color w:val="auto"/>
          <w:sz w:val="22"/>
          <w:szCs w:val="22"/>
        </w:rPr>
        <w:t>zraniteľných osôb:</w:t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50A8ACFB" w:rsidR="00F3570B" w:rsidRPr="009E5A39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77651143" w:rsidR="00F3570B" w:rsidRPr="009E5A39" w:rsidRDefault="00F3570B" w:rsidP="00965AF6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6A05273B" w:rsidR="00F3570B" w:rsidRPr="009E5A39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9E5A39" w14:paraId="27CF7C3F" w14:textId="77777777" w:rsidTr="00445C0A">
        <w:tc>
          <w:tcPr>
            <w:tcW w:w="2552" w:type="dxa"/>
          </w:tcPr>
          <w:p w14:paraId="6515AE66" w14:textId="09F72262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0BD06795" w14:textId="703352F8" w:rsidR="00F3570B" w:rsidRPr="00454C54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54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5228184" w14:textId="54567E93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43F8F7C" w14:textId="77777777" w:rsidTr="00445C0A">
        <w:tc>
          <w:tcPr>
            <w:tcW w:w="2552" w:type="dxa"/>
          </w:tcPr>
          <w:p w14:paraId="6209EE6A" w14:textId="2C0620DA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20C4C93" w14:textId="6A2FE382" w:rsidR="00415619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DE7954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CE264BE" w14:textId="3D32D7DD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0E52BA6C" w14:textId="77777777" w:rsidTr="00445C0A">
        <w:tc>
          <w:tcPr>
            <w:tcW w:w="2552" w:type="dxa"/>
          </w:tcPr>
          <w:p w14:paraId="5287F8FF" w14:textId="2DDF5454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56830DE" w14:textId="232BA39F" w:rsidR="00415619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55</w:t>
            </w:r>
            <w:r w:rsidR="00DE7954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9279382" w14:textId="229552C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ený</w:t>
            </w:r>
          </w:p>
        </w:tc>
      </w:tr>
      <w:tr w:rsidR="00415619" w:rsidRPr="009E5A39" w14:paraId="5CE9FD7E" w14:textId="77777777" w:rsidTr="00445C0A">
        <w:tc>
          <w:tcPr>
            <w:tcW w:w="2552" w:type="dxa"/>
          </w:tcPr>
          <w:p w14:paraId="2C582D76" w14:textId="4A527B5F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DD4CCCD" w14:textId="04C40C45" w:rsidR="00415619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42</w:t>
            </w:r>
            <w:r w:rsidR="00DE7954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77C1B281" w14:textId="047459D5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0033C370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375E8FB" w14:textId="631B2C63" w:rsidR="00F3570B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43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6741BA94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30901229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70D0D4D1" w14:textId="0D261066" w:rsidR="00F3570B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47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88DF49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2A741C4A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999C308" w14:textId="7749FD89" w:rsidR="00F3570B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40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ADBD163" w14:textId="4E7C7AA2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6D2C321C" w:rsidR="00415619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35859DB4" w14:textId="75188C93" w:rsidR="00415619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43</w:t>
            </w:r>
            <w:r w:rsidR="00DE7954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631C1FA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1FB7D66C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68CA24A7" w14:textId="402CB41E" w:rsidR="00F3570B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46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0609C110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0D751F05" w:rsidR="00F3570B" w:rsidRPr="009E5A39" w:rsidRDefault="00415619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9C14EEA" w14:textId="36F44181" w:rsidR="00F3570B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53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1B531EDF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11DD3813" w14:textId="77777777" w:rsidTr="00454C54">
        <w:trPr>
          <w:trHeight w:val="249"/>
        </w:trPr>
        <w:tc>
          <w:tcPr>
            <w:tcW w:w="2552" w:type="dxa"/>
          </w:tcPr>
          <w:p w14:paraId="1DE0F1C8" w14:textId="16EB182C" w:rsidR="00415619" w:rsidRPr="009E5A39" w:rsidRDefault="00DE7954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11/202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59A84053" w14:textId="68BC6D53" w:rsidR="00415619" w:rsidRPr="00A56427" w:rsidRDefault="00454C54" w:rsidP="00454C54">
            <w:pPr>
              <w:pStyle w:val="Default"/>
              <w:tabs>
                <w:tab w:val="left" w:pos="9781"/>
              </w:tabs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                  56</w:t>
            </w:r>
            <w:r w:rsidR="00DE7954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07CB34E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477C216D" w:rsidR="00F3570B" w:rsidRPr="009E5A39" w:rsidRDefault="00F3570B" w:rsidP="00955614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955614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CFC386D" w14:textId="6C142932" w:rsidR="00F3570B" w:rsidRPr="00A56427" w:rsidRDefault="00454C54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  <w:highlight w:val="yellow"/>
              </w:rPr>
            </w:pPr>
            <w:r w:rsidRPr="00454C54">
              <w:rPr>
                <w:rFonts w:ascii="Arial Narrow" w:hAnsi="Arial Narrow"/>
                <w:color w:val="auto"/>
                <w:sz w:val="22"/>
                <w:szCs w:val="22"/>
              </w:rPr>
              <w:t>60</w:t>
            </w:r>
            <w:r w:rsidR="009E5A39" w:rsidRPr="00454C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18DF6D1B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</w:tbl>
    <w:p w14:paraId="7BB78B5A" w14:textId="77777777" w:rsidR="00454C54" w:rsidRDefault="00454C54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</w:p>
    <w:p w14:paraId="64A50938" w14:textId="2708126C" w:rsidR="00F2277B" w:rsidRPr="00D7408D" w:rsidRDefault="00D351A8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lastRenderedPageBreak/>
        <w:t>Záver:</w:t>
      </w:r>
    </w:p>
    <w:p w14:paraId="2E34334E" w14:textId="3ACDA232" w:rsidR="00F2277B" w:rsidRPr="0044549F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DE3545">
        <w:rPr>
          <w:rFonts w:ascii="Arial Narrow" w:hAnsi="Arial Narrow"/>
          <w:b/>
          <w:color w:val="auto"/>
          <w:sz w:val="22"/>
          <w:szCs w:val="22"/>
        </w:rPr>
        <w:t>RSP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8002F3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8002F3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8002F3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>
        <w:rPr>
          <w:rFonts w:ascii="Arial Narrow" w:hAnsi="Arial Narrow"/>
          <w:color w:val="auto"/>
          <w:sz w:val="22"/>
          <w:szCs w:val="22"/>
        </w:rPr>
        <w:t>1</w:t>
      </w:r>
      <w:r w:rsidR="00B5630A">
        <w:rPr>
          <w:rFonts w:ascii="Arial Narrow" w:hAnsi="Arial Narrow"/>
          <w:color w:val="auto"/>
          <w:sz w:val="22"/>
          <w:szCs w:val="22"/>
        </w:rPr>
        <w:t>-12/2</w:t>
      </w:r>
      <w:r w:rsidR="00A2098C">
        <w:rPr>
          <w:rFonts w:ascii="Arial Narrow" w:hAnsi="Arial Narrow"/>
          <w:color w:val="auto"/>
          <w:sz w:val="22"/>
          <w:szCs w:val="22"/>
        </w:rPr>
        <w:t>2</w:t>
      </w:r>
      <w:r w:rsidR="002D5E78">
        <w:rPr>
          <w:rFonts w:ascii="Arial Narrow" w:hAnsi="Arial Narrow"/>
          <w:color w:val="auto"/>
          <w:sz w:val="22"/>
          <w:szCs w:val="22"/>
        </w:rPr>
        <w:t>.</w:t>
      </w:r>
      <w:r w:rsidR="00F2277B" w:rsidRPr="00F2277B">
        <w:rPr>
          <w:rFonts w:ascii="Arial Narrow" w:hAnsi="Arial Narrow"/>
          <w:color w:val="FF0000"/>
          <w:sz w:val="22"/>
          <w:szCs w:val="22"/>
        </w:rPr>
        <w:t xml:space="preserve">   </w:t>
      </w:r>
    </w:p>
    <w:p w14:paraId="299F7F3C" w14:textId="77777777" w:rsidR="00F2277B" w:rsidRPr="0075712E" w:rsidRDefault="00F2277B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03DB18CC" w14:textId="77777777" w:rsidR="006F3420" w:rsidRPr="002270F7" w:rsidRDefault="006F3420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 xml:space="preserve">počet zamestnancov účtovnej jednotky </w:t>
      </w:r>
    </w:p>
    <w:p w14:paraId="6D9DCF3C" w14:textId="53EFEAF9" w:rsidR="006F3420" w:rsidRPr="00926750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1. </w:t>
      </w:r>
      <w:r w:rsidR="002D243F" w:rsidRPr="002270F7">
        <w:t>priemerný prepočítaný počet zamestnancov účtovnej je</w:t>
      </w:r>
      <w:r w:rsidRPr="002270F7">
        <w:t xml:space="preserve">dnotky počas účtovného </w:t>
      </w:r>
      <w:r w:rsidRPr="00926750">
        <w:t>obdobia:</w:t>
      </w:r>
      <w:r w:rsidR="0056543A" w:rsidRPr="00926750">
        <w:t xml:space="preserve"> </w:t>
      </w:r>
      <w:r w:rsidR="00926750" w:rsidRPr="00926750">
        <w:t>13,9</w:t>
      </w:r>
    </w:p>
    <w:p w14:paraId="0D0244FE" w14:textId="06B2A79E" w:rsidR="006F3420" w:rsidRPr="002270F7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2270F7">
        <w:t xml:space="preserve">2. </w:t>
      </w:r>
      <w:r w:rsidR="002D243F" w:rsidRPr="002270F7">
        <w:t>počet zamestnancov účtovnej jednotky ku dňu, ku ktorém</w:t>
      </w:r>
      <w:r w:rsidRPr="002270F7">
        <w:t xml:space="preserve">u sa zostavuje účtovná závierka: </w:t>
      </w:r>
      <w:r w:rsidR="00926750">
        <w:t>15</w:t>
      </w:r>
    </w:p>
    <w:p w14:paraId="11A0C6A0" w14:textId="2D8FA13E" w:rsidR="006F3420" w:rsidRPr="002270F7" w:rsidRDefault="006F3420" w:rsidP="00D932AF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>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Pr="002270F7">
        <w:rPr>
          <w:rFonts w:ascii="Arial Narrow" w:hAnsi="Arial Narrow"/>
          <w:color w:val="FF0000"/>
          <w:sz w:val="22"/>
          <w:szCs w:val="22"/>
        </w:rPr>
        <w:t>.</w:t>
      </w:r>
      <w:r w:rsidRPr="002270F7">
        <w:rPr>
          <w:rFonts w:ascii="Arial Narrow" w:hAnsi="Arial Narrow"/>
          <w:color w:val="00B050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5D35D709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4A3898">
        <w:t>2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4A3898">
        <w:t>2</w:t>
      </w:r>
      <w:r w:rsidR="00DE7954">
        <w:t xml:space="preserve"> </w:t>
      </w:r>
      <w:r>
        <w:t>do 31.12.202</w:t>
      </w:r>
      <w:r w:rsidR="004A3898">
        <w:t>2</w:t>
      </w:r>
      <w:r w:rsidR="00443765">
        <w:t>.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21E47196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00784A54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23438903" w14:textId="3F5E97A3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133C0025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6256E0E3" w14:textId="39FE5575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7DA0EEC9" w14:textId="294E5EF9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F906EC">
        <w:t>2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5161C2F4" w14:textId="65563300" w:rsidR="00964FF2" w:rsidRPr="006E5FB5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</w:t>
      </w:r>
      <w:r w:rsidR="003D73C1">
        <w:t>kázaných na strane pasív súvahy</w:t>
      </w:r>
    </w:p>
    <w:p w14:paraId="7BCE3D03" w14:textId="4DEB4D25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</w:t>
      </w:r>
      <w:r w:rsidR="003D73C1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5 odsek 1 písm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d</w:t>
      </w:r>
      <w:r w:rsidR="003D73C1">
        <w:rPr>
          <w:rFonts w:ascii="Arial Narrow" w:hAnsi="Arial Narrow"/>
          <w:color w:val="auto"/>
          <w:sz w:val="22"/>
          <w:szCs w:val="22"/>
        </w:rPr>
        <w:t>)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bod 1 zákona o SE a v zmysle základného dokumentu zaviazal, že ak zo svojej činnosti dosiahne zisk, použije </w:t>
      </w:r>
      <w:r w:rsidR="009D150F">
        <w:rPr>
          <w:rFonts w:ascii="Arial Narrow" w:hAnsi="Arial Narrow"/>
          <w:color w:val="auto"/>
          <w:sz w:val="22"/>
          <w:szCs w:val="22"/>
        </w:rPr>
        <w:t>51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%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ABCFA30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%-nu výšku zisku, ktorú sa zaviazal používať na dosiahnutie hlavného cieľa.</w:t>
      </w:r>
    </w:p>
    <w:p w14:paraId="5161C2F5" w14:textId="2BEE0892" w:rsidR="00964FF2" w:rsidRPr="006E5FB5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výnosoch</w:t>
      </w:r>
    </w:p>
    <w:p w14:paraId="4EA0237A" w14:textId="56FB6E2A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707DF10F" w14:textId="06BE266A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DE7954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1B608E4" w14:textId="064E7228" w:rsidR="00346366" w:rsidRPr="00462AAC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</w:t>
      </w:r>
      <w:r w:rsidR="00F7028B" w:rsidRPr="00462AAC">
        <w:rPr>
          <w:rFonts w:ascii="Arial Narrow" w:hAnsi="Arial Narrow"/>
          <w:color w:val="auto"/>
          <w:sz w:val="22"/>
          <w:szCs w:val="22"/>
        </w:rPr>
        <w:t>účtovná závierka</w:t>
      </w:r>
      <w:r w:rsidR="00BE4037" w:rsidRPr="00462AAC">
        <w:rPr>
          <w:rFonts w:ascii="Arial Narrow" w:hAnsi="Arial Narrow"/>
          <w:color w:val="auto"/>
          <w:sz w:val="22"/>
          <w:szCs w:val="22"/>
        </w:rPr>
        <w:t>,</w:t>
      </w:r>
      <w:r w:rsidR="008B598E" w:rsidRPr="00462AAC">
        <w:rPr>
          <w:rFonts w:ascii="Arial Narrow" w:hAnsi="Arial Narrow"/>
          <w:color w:val="auto"/>
          <w:sz w:val="22"/>
          <w:szCs w:val="22"/>
        </w:rPr>
        <w:t xml:space="preserve"> </w:t>
      </w:r>
      <w:r w:rsidR="009D150F" w:rsidRPr="00462AAC">
        <w:rPr>
          <w:rFonts w:ascii="Arial Narrow" w:hAnsi="Arial Narrow"/>
          <w:b/>
          <w:color w:val="auto"/>
          <w:sz w:val="22"/>
          <w:szCs w:val="22"/>
        </w:rPr>
        <w:t>využil</w:t>
      </w:r>
      <w:r w:rsidR="00462AAC" w:rsidRPr="00462AAC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462AAC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462AAC">
        <w:rPr>
          <w:rFonts w:ascii="Arial Narrow" w:hAnsi="Arial Narrow"/>
          <w:color w:val="auto"/>
          <w:sz w:val="22"/>
          <w:szCs w:val="22"/>
        </w:rPr>
        <w:t>v</w:t>
      </w:r>
      <w:r w:rsidRPr="00462AAC">
        <w:rPr>
          <w:rFonts w:ascii="Arial Narrow" w:hAnsi="Arial Narrow"/>
          <w:color w:val="auto"/>
          <w:sz w:val="22"/>
          <w:szCs w:val="22"/>
        </w:rPr>
        <w:t>erejnom obstarávaní</w:t>
      </w:r>
      <w:r w:rsidR="00BE4037" w:rsidRPr="00462AAC">
        <w:rPr>
          <w:rFonts w:ascii="Arial Narrow" w:hAnsi="Arial Narrow"/>
          <w:color w:val="auto"/>
          <w:sz w:val="22"/>
          <w:szCs w:val="22"/>
        </w:rPr>
        <w:t>.</w:t>
      </w:r>
    </w:p>
    <w:p w14:paraId="0B448BBB" w14:textId="71081401" w:rsidR="006131EA" w:rsidRPr="002270F7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462AAC">
        <w:rPr>
          <w:rFonts w:ascii="Arial Narrow" w:hAnsi="Arial Narrow"/>
          <w:b/>
          <w:color w:val="auto"/>
          <w:sz w:val="22"/>
          <w:szCs w:val="22"/>
        </w:rPr>
        <w:t>RSP</w:t>
      </w:r>
      <w:r w:rsidRPr="00462AAC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462AAC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 w:rsidRPr="00462AAC">
        <w:rPr>
          <w:rFonts w:ascii="Arial Narrow" w:hAnsi="Arial Narrow"/>
          <w:color w:val="auto"/>
          <w:sz w:val="22"/>
          <w:szCs w:val="22"/>
        </w:rPr>
        <w:t>,</w:t>
      </w:r>
      <w:r w:rsidR="00F7028B" w:rsidRPr="00462AAC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462AAC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462AAC">
        <w:rPr>
          <w:rFonts w:ascii="Arial Narrow" w:hAnsi="Arial Narrow"/>
          <w:color w:val="auto"/>
          <w:sz w:val="22"/>
          <w:szCs w:val="22"/>
        </w:rPr>
        <w:t xml:space="preserve"> </w:t>
      </w:r>
      <w:r w:rsidRPr="00462AAC">
        <w:rPr>
          <w:rFonts w:ascii="Arial Narrow" w:hAnsi="Arial Narrow"/>
          <w:color w:val="auto"/>
          <w:sz w:val="22"/>
          <w:szCs w:val="22"/>
        </w:rPr>
        <w:t>verejné prostriedky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</w:t>
      </w:r>
      <w:r w:rsidR="00BE403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17 ods</w:t>
      </w:r>
      <w:r w:rsidR="00BE4037">
        <w:rPr>
          <w:rFonts w:ascii="Arial Narrow" w:hAnsi="Arial Narrow"/>
          <w:color w:val="auto"/>
          <w:sz w:val="22"/>
          <w:szCs w:val="22"/>
        </w:rPr>
        <w:t>ek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04E56BA3" w:rsidR="00B620DF" w:rsidRPr="002270F7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nákladoch</w:t>
      </w:r>
    </w:p>
    <w:p w14:paraId="2D6D8ECE" w14:textId="51A5844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61D4D" w:rsidRPr="00161D4D">
        <w:rPr>
          <w:rFonts w:ascii="Arial Narrow" w:hAnsi="Arial Narrow"/>
          <w:color w:val="auto"/>
          <w:sz w:val="22"/>
          <w:szCs w:val="22"/>
        </w:rPr>
        <w:t>o</w:t>
      </w:r>
      <w:r w:rsidRPr="00161D4D">
        <w:rPr>
          <w:rFonts w:ascii="Arial Narrow" w:hAnsi="Arial Narrow"/>
          <w:color w:val="auto"/>
          <w:sz w:val="22"/>
          <w:szCs w:val="22"/>
        </w:rPr>
        <w:t>b</w:t>
      </w:r>
      <w:r w:rsidRPr="006E5FB5">
        <w:rPr>
          <w:rFonts w:ascii="Arial Narrow" w:hAnsi="Arial Narrow"/>
          <w:color w:val="auto"/>
          <w:sz w:val="22"/>
          <w:szCs w:val="22"/>
        </w:rPr>
        <w:t>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</w:t>
      </w:r>
      <w:r w:rsidR="00161D4D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 vzťah</w:t>
      </w:r>
      <w:r w:rsidR="00F906EC">
        <w:rPr>
          <w:rFonts w:ascii="Arial Narrow" w:hAnsi="Arial Narrow"/>
          <w:color w:val="auto"/>
          <w:sz w:val="22"/>
          <w:szCs w:val="22"/>
        </w:rPr>
        <w:t>o</w:t>
      </w:r>
      <w:r w:rsidRPr="006E5FB5">
        <w:rPr>
          <w:rFonts w:ascii="Arial Narrow" w:hAnsi="Arial Narrow"/>
          <w:color w:val="auto"/>
          <w:sz w:val="22"/>
          <w:szCs w:val="22"/>
        </w:rPr>
        <w:t>m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3C7B394B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mzdy x počet zamestnancov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a </w:t>
      </w:r>
      <w:r w:rsidRPr="004D60F7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4D60F7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>2)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4D60F7">
        <w:rPr>
          <w:rFonts w:ascii="Arial Narrow" w:hAnsi="Arial Narrow"/>
          <w:color w:val="auto"/>
          <w:sz w:val="22"/>
          <w:szCs w:val="22"/>
        </w:rPr>
        <w:tab/>
      </w:r>
      <w:r w:rsidR="00B620DF" w:rsidRPr="004D60F7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4D60F7">
        <w:rPr>
          <w:rFonts w:ascii="Arial Narrow" w:hAnsi="Arial Narrow"/>
          <w:color w:val="auto"/>
          <w:sz w:val="22"/>
          <w:szCs w:val="22"/>
        </w:rPr>
        <w:tab/>
      </w:r>
      <w:r w:rsidRPr="004D60F7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4D60F7">
        <w:rPr>
          <w:rFonts w:ascii="Arial Narrow" w:hAnsi="Arial Narrow"/>
          <w:color w:val="auto"/>
          <w:sz w:val="22"/>
          <w:szCs w:val="22"/>
        </w:rPr>
        <w:t>neprekročila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3993F56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6756DCA8" w:rsidR="00B620DF" w:rsidRPr="004D60F7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osobitného predpisu (§ </w:t>
      </w:r>
      <w:r w:rsidR="00F906EC">
        <w:rPr>
          <w:rFonts w:ascii="Arial Narrow" w:hAnsi="Arial Narrow"/>
          <w:color w:val="auto"/>
          <w:sz w:val="22"/>
          <w:szCs w:val="22"/>
        </w:rPr>
        <w:t>19a a 19b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F906EC">
        <w:rPr>
          <w:rFonts w:ascii="Arial Narrow" w:hAnsi="Arial Narrow"/>
          <w:color w:val="auto"/>
          <w:sz w:val="22"/>
          <w:szCs w:val="22"/>
        </w:rPr>
        <w:t>o SE</w:t>
      </w:r>
      <w:r w:rsidRPr="004D60F7">
        <w:rPr>
          <w:rFonts w:ascii="Arial Narrow" w:hAnsi="Arial Narrow"/>
          <w:color w:val="auto"/>
          <w:sz w:val="22"/>
          <w:szCs w:val="22"/>
        </w:rPr>
        <w:t>)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</w:p>
    <w:p w14:paraId="37FD54C3" w14:textId="528E43EE" w:rsidR="00AD040E" w:rsidRPr="00462AAC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462AAC">
        <w:lastRenderedPageBreak/>
        <w:t>daniach z príjmov</w:t>
      </w:r>
    </w:p>
    <w:p w14:paraId="392979FA" w14:textId="1B588FC2" w:rsidR="00C34DBF" w:rsidRPr="009E6A7F" w:rsidRDefault="00AD040E" w:rsidP="00AD73B1">
      <w:pPr>
        <w:tabs>
          <w:tab w:val="left" w:pos="9781"/>
        </w:tabs>
        <w:spacing w:before="60"/>
        <w:jc w:val="both"/>
      </w:pPr>
      <w:r w:rsidRPr="00462AAC">
        <w:rPr>
          <w:b/>
        </w:rPr>
        <w:t>RSP</w:t>
      </w:r>
      <w:r w:rsidRPr="00462AAC">
        <w:t xml:space="preserve"> </w:t>
      </w:r>
      <w:r w:rsidR="00071012" w:rsidRPr="00462AAC">
        <w:t xml:space="preserve">vyhlasuje, že </w:t>
      </w:r>
      <w:r w:rsidR="00DE7954" w:rsidRPr="00462AAC">
        <w:rPr>
          <w:b/>
        </w:rPr>
        <w:t>využil</w:t>
      </w:r>
      <w:r w:rsidR="009E6A7F" w:rsidRPr="00462AAC">
        <w:t xml:space="preserve"> </w:t>
      </w:r>
      <w:r w:rsidR="00071012" w:rsidRPr="00462AAC">
        <w:t>úľavu na dani z</w:t>
      </w:r>
      <w:r w:rsidR="0026373C" w:rsidRPr="00462AAC">
        <w:t xml:space="preserve"> hospodárskej činnosti</w:t>
      </w:r>
      <w:r w:rsidR="00071012" w:rsidRPr="00462AAC">
        <w:t xml:space="preserve"> zmysle § </w:t>
      </w:r>
      <w:r w:rsidR="0026373C" w:rsidRPr="00462AAC">
        <w:t>30d zákona č. 595/2003 Z. z. o dani z</w:t>
      </w:r>
      <w:r w:rsidR="00AD73B1" w:rsidRPr="00462AAC">
        <w:t> </w:t>
      </w:r>
      <w:r w:rsidR="0026373C" w:rsidRPr="00462AAC">
        <w:t>príjmov</w:t>
      </w:r>
      <w:r w:rsidR="00AD73B1" w:rsidRPr="00462AAC">
        <w:t xml:space="preserve"> </w:t>
      </w:r>
      <w:r w:rsidR="00C34DBF" w:rsidRPr="00462AAC">
        <w:rPr>
          <w:b/>
        </w:rPr>
        <w:t>v</w:t>
      </w:r>
      <w:r w:rsidR="009D150F" w:rsidRPr="00462AAC">
        <w:rPr>
          <w:b/>
        </w:rPr>
        <w:t>o</w:t>
      </w:r>
      <w:r w:rsidR="00C34DBF" w:rsidRPr="00462AAC">
        <w:rPr>
          <w:b/>
        </w:rPr>
        <w:t xml:space="preserve"> výške</w:t>
      </w:r>
      <w:r w:rsidR="002513A2" w:rsidRPr="00462AAC">
        <w:rPr>
          <w:b/>
        </w:rPr>
        <w:t xml:space="preserve"> </w:t>
      </w:r>
      <w:r w:rsidR="009D150F" w:rsidRPr="00462AAC">
        <w:rPr>
          <w:b/>
        </w:rPr>
        <w:t>51%, t</w:t>
      </w:r>
      <w:r w:rsidR="00AD73B1" w:rsidRPr="00462AAC">
        <w:rPr>
          <w:b/>
        </w:rPr>
        <w:t>.</w:t>
      </w:r>
      <w:r w:rsidR="009D150F" w:rsidRPr="00462AAC">
        <w:rPr>
          <w:b/>
        </w:rPr>
        <w:t xml:space="preserve"> j. </w:t>
      </w:r>
      <w:r w:rsidR="00462AAC" w:rsidRPr="00462AAC">
        <w:rPr>
          <w:b/>
        </w:rPr>
        <w:t>24.001,62</w:t>
      </w:r>
      <w:r w:rsidR="009D150F" w:rsidRPr="00462AAC">
        <w:rPr>
          <w:b/>
        </w:rPr>
        <w:t xml:space="preserve"> Eur.</w:t>
      </w:r>
      <w:r w:rsidR="00C34DBF" w:rsidRPr="00462AAC">
        <w:t xml:space="preserve"> Úľavu na dani z príjmu použil </w:t>
      </w:r>
      <w:r w:rsidR="009E6A7F" w:rsidRPr="00462AAC">
        <w:t xml:space="preserve">na </w:t>
      </w:r>
      <w:r w:rsidR="00C34DBF" w:rsidRPr="00462AAC">
        <w:t>dosiahnutie hlavného cieľa (podľa § 5 ods. 1 písm. b)</w:t>
      </w:r>
      <w:r w:rsidR="00C34DBF" w:rsidRPr="00AD73B1">
        <w:t xml:space="preserve"> zákona o SE) v období, za ktor</w:t>
      </w:r>
      <w:r w:rsidR="00623D0E" w:rsidRPr="00AD73B1">
        <w:t>é je zostavená účtovná závierka.</w:t>
      </w:r>
    </w:p>
    <w:p w14:paraId="2C31A556" w14:textId="3F9ADFE7" w:rsidR="00C34DBF" w:rsidRPr="009E6A7F" w:rsidRDefault="00D7408D" w:rsidP="00D7408D">
      <w:pPr>
        <w:tabs>
          <w:tab w:val="left" w:pos="9781"/>
        </w:tabs>
        <w:spacing w:before="120"/>
        <w:ind w:left="142"/>
        <w:jc w:val="both"/>
      </w:pPr>
      <w:r>
        <w:t xml:space="preserve">g)   </w:t>
      </w:r>
      <w:r w:rsidR="00255E3F" w:rsidRPr="009E6A7F">
        <w:t>spriaznených osobách</w:t>
      </w:r>
    </w:p>
    <w:p w14:paraId="3B56BDAA" w14:textId="532FB69C" w:rsidR="00C34DBF" w:rsidRPr="00960552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960552">
        <w:rPr>
          <w:b/>
        </w:rPr>
        <w:t xml:space="preserve">RSP </w:t>
      </w:r>
      <w:r w:rsidR="00E960B3" w:rsidRPr="00960552">
        <w:rPr>
          <w:b/>
        </w:rPr>
        <w:t>nedodával</w:t>
      </w:r>
      <w:r w:rsidRPr="00960552">
        <w:t xml:space="preserve"> v období, za ktoré je zostavená účtovná závierka, tovary alebo služby závislej osob</w:t>
      </w:r>
      <w:r w:rsidR="00E960B3" w:rsidRPr="00960552">
        <w:t>e</w:t>
      </w:r>
      <w:r w:rsidRPr="00960552">
        <w:t>, ktorá nie je registrovaným sociálnym podnikom</w:t>
      </w:r>
      <w:r w:rsidR="009D150F" w:rsidRPr="00960552">
        <w:t>.</w:t>
      </w:r>
    </w:p>
    <w:p w14:paraId="09B6FF73" w14:textId="4D68ACEC" w:rsidR="00C34DBF" w:rsidRPr="00960552" w:rsidRDefault="00C34DBF" w:rsidP="00255E3F">
      <w:pPr>
        <w:tabs>
          <w:tab w:val="left" w:pos="9781"/>
        </w:tabs>
        <w:spacing w:before="60"/>
        <w:jc w:val="both"/>
        <w:rPr>
          <w:b/>
        </w:rPr>
      </w:pPr>
      <w:r w:rsidRPr="00960552">
        <w:rPr>
          <w:b/>
        </w:rPr>
        <w:t xml:space="preserve">RSP </w:t>
      </w:r>
      <w:r w:rsidR="00E960B3" w:rsidRPr="00960552">
        <w:rPr>
          <w:b/>
        </w:rPr>
        <w:t xml:space="preserve">neodoberal </w:t>
      </w:r>
      <w:r w:rsidRPr="00960552">
        <w:t>v období, za ktoré je zostavená účtovná závierka, tovary alebo služby</w:t>
      </w:r>
      <w:r w:rsidR="00E960B3" w:rsidRPr="00960552">
        <w:t xml:space="preserve"> od </w:t>
      </w:r>
      <w:r w:rsidRPr="00960552">
        <w:t>závislej osob</w:t>
      </w:r>
      <w:r w:rsidR="00E960B3" w:rsidRPr="00960552">
        <w:t>y</w:t>
      </w:r>
      <w:r w:rsidRPr="00960552">
        <w:t>, ktorá je právnickou osobou a nie je registrovaným sociálnym podnikom</w:t>
      </w:r>
      <w:r w:rsidR="009D150F" w:rsidRPr="00960552">
        <w:t>.</w:t>
      </w:r>
    </w:p>
    <w:p w14:paraId="4C728657" w14:textId="6AD472B0" w:rsidR="00C34DBF" w:rsidRPr="00960552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960552">
        <w:rPr>
          <w:rFonts w:ascii="Arial Narrow" w:hAnsi="Arial Narrow"/>
          <w:b/>
          <w:color w:val="auto"/>
          <w:sz w:val="22"/>
          <w:szCs w:val="22"/>
        </w:rPr>
        <w:t>RSP</w:t>
      </w:r>
      <w:r w:rsidRPr="00960552">
        <w:rPr>
          <w:rFonts w:ascii="Arial Narrow" w:hAnsi="Arial Narrow"/>
          <w:color w:val="auto"/>
          <w:sz w:val="22"/>
          <w:szCs w:val="22"/>
        </w:rPr>
        <w:t xml:space="preserve"> </w:t>
      </w:r>
      <w:r w:rsidRPr="00960552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960552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</w:t>
      </w:r>
      <w:r w:rsidR="00E960B3" w:rsidRPr="00960552">
        <w:rPr>
          <w:rFonts w:ascii="Arial Narrow" w:hAnsi="Arial Narrow"/>
          <w:color w:val="auto"/>
          <w:sz w:val="22"/>
          <w:szCs w:val="22"/>
        </w:rPr>
        <w:t xml:space="preserve"> od</w:t>
      </w:r>
      <w:r w:rsidRPr="00960552">
        <w:rPr>
          <w:rFonts w:ascii="Arial Narrow" w:hAnsi="Arial Narrow"/>
          <w:color w:val="auto"/>
          <w:sz w:val="22"/>
          <w:szCs w:val="22"/>
        </w:rPr>
        <w:t xml:space="preserve"> závislej osob</w:t>
      </w:r>
      <w:r w:rsidR="00E960B3" w:rsidRPr="00960552">
        <w:rPr>
          <w:rFonts w:ascii="Arial Narrow" w:hAnsi="Arial Narrow"/>
          <w:color w:val="auto"/>
          <w:sz w:val="22"/>
          <w:szCs w:val="22"/>
        </w:rPr>
        <w:t>y</w:t>
      </w:r>
      <w:r w:rsidRPr="00960552">
        <w:rPr>
          <w:rFonts w:ascii="Arial Narrow" w:hAnsi="Arial Narrow"/>
          <w:color w:val="auto"/>
          <w:sz w:val="22"/>
          <w:szCs w:val="22"/>
        </w:rPr>
        <w:t>, ktorá je fyzickou osobou</w:t>
      </w:r>
      <w:r w:rsidR="009D150F" w:rsidRPr="00960552">
        <w:rPr>
          <w:rFonts w:ascii="Arial Narrow" w:hAnsi="Arial Narrow"/>
          <w:color w:val="auto"/>
          <w:sz w:val="22"/>
          <w:szCs w:val="22"/>
        </w:rPr>
        <w:t>.</w:t>
      </w:r>
    </w:p>
    <w:p w14:paraId="60988DD9" w14:textId="55B69AF8" w:rsidR="00C34DBF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 xml:space="preserve">si v období, za ktoré je zostavená účtovná závierka, </w:t>
      </w:r>
      <w:r w:rsidRPr="00255E3F">
        <w:rPr>
          <w:b/>
        </w:rPr>
        <w:t>nevzal</w:t>
      </w:r>
      <w:r w:rsidR="00255E3F">
        <w:t xml:space="preserve"> </w:t>
      </w:r>
      <w:r w:rsidRPr="00255E3F">
        <w:rPr>
          <w:u w:val="single"/>
        </w:rPr>
        <w:t>úver alebo pôžičku od závislej osoby</w:t>
      </w:r>
      <w:r w:rsidR="009D150F">
        <w:t>.</w:t>
      </w:r>
    </w:p>
    <w:p w14:paraId="5161C39A" w14:textId="422EED52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27E2A">
        <w:rPr>
          <w:rFonts w:ascii="Arial Narrow" w:hAnsi="Arial Narrow"/>
          <w:b/>
          <w:color w:val="auto"/>
          <w:sz w:val="22"/>
          <w:szCs w:val="22"/>
        </w:rPr>
        <w:t>RSP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027E2A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 w:rsidRPr="00027E2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027E2A" w:rsidRPr="00027E2A">
        <w:rPr>
          <w:rFonts w:ascii="Arial Narrow" w:hAnsi="Arial Narrow"/>
          <w:color w:val="auto"/>
          <w:sz w:val="22"/>
          <w:szCs w:val="22"/>
        </w:rPr>
        <w:t xml:space="preserve">evidované 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027E2A">
        <w:rPr>
          <w:rFonts w:ascii="Arial Narrow" w:hAnsi="Arial Narrow"/>
          <w:color w:val="auto"/>
          <w:sz w:val="22"/>
          <w:szCs w:val="22"/>
        </w:rPr>
        <w:t>na poistnom na sociálne poistenie, na povi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nné verejné zdravotné poistenie, </w:t>
      </w:r>
      <w:r w:rsidR="00027E2A">
        <w:rPr>
          <w:rFonts w:ascii="Arial Narrow" w:hAnsi="Arial Narrow"/>
          <w:color w:val="auto"/>
          <w:sz w:val="22"/>
          <w:szCs w:val="22"/>
        </w:rPr>
        <w:t>voči daňovému úradu a colnému úradu</w:t>
      </w:r>
      <w:r w:rsidR="00394F70" w:rsidRPr="00027E2A">
        <w:rPr>
          <w:rFonts w:ascii="Arial Narrow" w:hAnsi="Arial Narrow"/>
          <w:color w:val="auto"/>
          <w:sz w:val="22"/>
          <w:szCs w:val="22"/>
        </w:rPr>
        <w:t>.</w:t>
      </w:r>
    </w:p>
    <w:p w14:paraId="6D433FCF" w14:textId="2567B5F7" w:rsidR="00394F70" w:rsidRDefault="00394F70" w:rsidP="00A52B17">
      <w:pPr>
        <w:tabs>
          <w:tab w:val="left" w:pos="851"/>
          <w:tab w:val="left" w:pos="9781"/>
        </w:tabs>
        <w:spacing w:before="120"/>
        <w:ind w:right="573"/>
        <w:jc w:val="both"/>
      </w:pPr>
      <w:r w:rsidRPr="00881D09">
        <w:rPr>
          <w:b/>
        </w:rPr>
        <w:t xml:space="preserve">RSP mal </w:t>
      </w:r>
      <w:r w:rsidRPr="00881D09">
        <w:t xml:space="preserve">v období, za ktoré je zostavená účtovná závierka, nasledujúce </w:t>
      </w:r>
      <w:r w:rsidR="00A52B17">
        <w:rPr>
          <w:b/>
        </w:rPr>
        <w:t>výnosy a náklady v členení podľa zdrojov:</w:t>
      </w: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747"/>
        <w:gridCol w:w="4540"/>
      </w:tblGrid>
      <w:tr w:rsidR="00394F70" w:rsidRPr="00922595" w14:paraId="2AA25C57" w14:textId="77777777" w:rsidTr="00A52B17">
        <w:tc>
          <w:tcPr>
            <w:tcW w:w="4747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4540" w:type="dxa"/>
          </w:tcPr>
          <w:p w14:paraId="10C68328" w14:textId="47A1BA59" w:rsidR="00394F70" w:rsidRPr="00922595" w:rsidRDefault="000D6783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260 808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A52B17">
        <w:tc>
          <w:tcPr>
            <w:tcW w:w="4747" w:type="dxa"/>
          </w:tcPr>
          <w:p w14:paraId="31BD4209" w14:textId="25DB8C2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</w:t>
            </w:r>
            <w:r w:rsidR="00A52B1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540" w:type="dxa"/>
          </w:tcPr>
          <w:p w14:paraId="449B113C" w14:textId="1446F2F8" w:rsidR="00394F70" w:rsidRPr="00922595" w:rsidRDefault="000D6783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770 030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A52B17">
        <w:tc>
          <w:tcPr>
            <w:tcW w:w="4747" w:type="dxa"/>
          </w:tcPr>
          <w:p w14:paraId="398AC488" w14:textId="7AED4A1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 w:rsidR="00A52B17">
              <w:rPr>
                <w:sz w:val="24"/>
                <w:szCs w:val="24"/>
              </w:rPr>
              <w:t>žby z predaja dlhodobého nehmotného</w:t>
            </w:r>
            <w:r>
              <w:rPr>
                <w:sz w:val="24"/>
                <w:szCs w:val="24"/>
              </w:rPr>
              <w:t xml:space="preserve"> a hmotn</w:t>
            </w:r>
            <w:r w:rsidR="00A52B17">
              <w:rPr>
                <w:sz w:val="24"/>
                <w:szCs w:val="24"/>
              </w:rPr>
              <w:t>ého</w:t>
            </w:r>
            <w:r>
              <w:rPr>
                <w:sz w:val="24"/>
                <w:szCs w:val="24"/>
              </w:rPr>
              <w:t xml:space="preserve"> majetku a materiálu</w:t>
            </w:r>
          </w:p>
        </w:tc>
        <w:tc>
          <w:tcPr>
            <w:tcW w:w="4540" w:type="dxa"/>
          </w:tcPr>
          <w:p w14:paraId="441D19F7" w14:textId="77777777" w:rsidR="00FE32A2" w:rsidRDefault="00FE32A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  <w:p w14:paraId="1BA271B8" w14:textId="4B73FF59" w:rsidR="00394F70" w:rsidRPr="00922595" w:rsidRDefault="000D6783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A52B17">
        <w:tc>
          <w:tcPr>
            <w:tcW w:w="4747" w:type="dxa"/>
          </w:tcPr>
          <w:p w14:paraId="66940EB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4540" w:type="dxa"/>
          </w:tcPr>
          <w:p w14:paraId="5905F685" w14:textId="1E3DFF33" w:rsidR="00394F70" w:rsidRPr="00922595" w:rsidRDefault="000D6783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82 719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221D090A" w14:textId="77777777" w:rsidTr="00A52B17">
        <w:tc>
          <w:tcPr>
            <w:tcW w:w="4747" w:type="dxa"/>
          </w:tcPr>
          <w:p w14:paraId="2D6FD63E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540" w:type="dxa"/>
          </w:tcPr>
          <w:p w14:paraId="367ADA7F" w14:textId="38DCB815" w:rsidR="00394F70" w:rsidRPr="00A52B17" w:rsidRDefault="000D6783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1 113 557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D932AF">
      <w:pPr>
        <w:tabs>
          <w:tab w:val="left" w:pos="851"/>
          <w:tab w:val="left" w:pos="9781"/>
        </w:tabs>
        <w:spacing w:before="120"/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2"/>
        <w:gridCol w:w="4625"/>
      </w:tblGrid>
      <w:tr w:rsidR="00394F70" w:rsidRPr="00922595" w14:paraId="0AE8AB9D" w14:textId="77777777" w:rsidTr="00141B25">
        <w:tc>
          <w:tcPr>
            <w:tcW w:w="4890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890" w:type="dxa"/>
          </w:tcPr>
          <w:p w14:paraId="53374897" w14:textId="11F8A758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189 254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502C135" w14:textId="77777777" w:rsidTr="00141B25">
        <w:tc>
          <w:tcPr>
            <w:tcW w:w="4890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890" w:type="dxa"/>
          </w:tcPr>
          <w:p w14:paraId="4622ED9F" w14:textId="04785FC5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215 490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141B25">
        <w:tc>
          <w:tcPr>
            <w:tcW w:w="4890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890" w:type="dxa"/>
          </w:tcPr>
          <w:p w14:paraId="3CBA65A9" w14:textId="3CA8BA59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227 388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141B25">
        <w:tc>
          <w:tcPr>
            <w:tcW w:w="4890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890" w:type="dxa"/>
          </w:tcPr>
          <w:p w14:paraId="04B01851" w14:textId="317C59CF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237 729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141B25">
        <w:tc>
          <w:tcPr>
            <w:tcW w:w="4890" w:type="dxa"/>
          </w:tcPr>
          <w:p w14:paraId="390B5B93" w14:textId="48DE6773" w:rsidR="00394F70" w:rsidRPr="00922595" w:rsidRDefault="009A0E0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</w:t>
            </w:r>
            <w:r w:rsidR="00394F70">
              <w:rPr>
                <w:sz w:val="24"/>
                <w:szCs w:val="24"/>
              </w:rPr>
              <w:t>a</w:t>
            </w:r>
            <w:r w:rsidR="00A306C7">
              <w:rPr>
                <w:sz w:val="24"/>
                <w:szCs w:val="24"/>
              </w:rPr>
              <w:t> </w:t>
            </w:r>
            <w:r w:rsidR="00394F70">
              <w:rPr>
                <w:sz w:val="24"/>
                <w:szCs w:val="24"/>
              </w:rPr>
              <w:t>poplatky</w:t>
            </w:r>
          </w:p>
        </w:tc>
        <w:tc>
          <w:tcPr>
            <w:tcW w:w="4890" w:type="dxa"/>
          </w:tcPr>
          <w:p w14:paraId="03C4F9D6" w14:textId="1CF21452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4 695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141B25">
        <w:tc>
          <w:tcPr>
            <w:tcW w:w="4890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890" w:type="dxa"/>
          </w:tcPr>
          <w:p w14:paraId="55F876C4" w14:textId="6938F486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16 234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141B25">
        <w:tc>
          <w:tcPr>
            <w:tcW w:w="4890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890" w:type="dxa"/>
          </w:tcPr>
          <w:p w14:paraId="4FD6F212" w14:textId="24DC9A97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48 000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141B25">
        <w:tc>
          <w:tcPr>
            <w:tcW w:w="4890" w:type="dxa"/>
          </w:tcPr>
          <w:p w14:paraId="2D9B118A" w14:textId="05437007" w:rsidR="00394F70" w:rsidRPr="00922595" w:rsidRDefault="001813D3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náklady na </w:t>
            </w:r>
            <w:r w:rsidR="00394F70">
              <w:rPr>
                <w:sz w:val="24"/>
                <w:szCs w:val="24"/>
              </w:rPr>
              <w:t>hospodársku činnosť</w:t>
            </w:r>
          </w:p>
        </w:tc>
        <w:tc>
          <w:tcPr>
            <w:tcW w:w="4890" w:type="dxa"/>
          </w:tcPr>
          <w:p w14:paraId="30FCAFCE" w14:textId="24F27224" w:rsidR="00394F70" w:rsidRPr="00922595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4 588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141B25">
        <w:tc>
          <w:tcPr>
            <w:tcW w:w="4890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890" w:type="dxa"/>
          </w:tcPr>
          <w:p w14:paraId="2A28AE79" w14:textId="3BA27932" w:rsidR="00394F70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9 856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141B25">
        <w:tc>
          <w:tcPr>
            <w:tcW w:w="4890" w:type="dxa"/>
          </w:tcPr>
          <w:p w14:paraId="02E452FC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890" w:type="dxa"/>
          </w:tcPr>
          <w:p w14:paraId="0C5039FC" w14:textId="22E86AAF" w:rsidR="00394F70" w:rsidRPr="00A52B17" w:rsidRDefault="00D81EB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953 234 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42"/>
        <w:gridCol w:w="4645"/>
      </w:tblGrid>
      <w:tr w:rsidR="00394F70" w:rsidRPr="00922595" w14:paraId="7ABF63AA" w14:textId="77777777" w:rsidTr="00141B25">
        <w:tc>
          <w:tcPr>
            <w:tcW w:w="4642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645" w:type="dxa"/>
          </w:tcPr>
          <w:p w14:paraId="1A6DA0D2" w14:textId="6F9863C6" w:rsidR="00394F70" w:rsidRPr="00922595" w:rsidRDefault="00F76C57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99 896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141B25">
        <w:tc>
          <w:tcPr>
            <w:tcW w:w="4642" w:type="dxa"/>
          </w:tcPr>
          <w:p w14:paraId="1B5F669F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A52B17">
              <w:rPr>
                <w:sz w:val="24"/>
                <w:szCs w:val="24"/>
              </w:rPr>
              <w:t>Neobežný majetok</w:t>
            </w:r>
          </w:p>
        </w:tc>
        <w:tc>
          <w:tcPr>
            <w:tcW w:w="4645" w:type="dxa"/>
          </w:tcPr>
          <w:p w14:paraId="35F0B0F6" w14:textId="1980F4EF" w:rsidR="00394F70" w:rsidRPr="00922595" w:rsidRDefault="00F76C57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99 896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141B25">
        <w:tc>
          <w:tcPr>
            <w:tcW w:w="4642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645" w:type="dxa"/>
          </w:tcPr>
          <w:p w14:paraId="7A0AB8E3" w14:textId="4DDA3FCF" w:rsidR="00394F70" w:rsidRPr="00922595" w:rsidRDefault="00F76C57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114 686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141B25">
        <w:tc>
          <w:tcPr>
            <w:tcW w:w="4642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645" w:type="dxa"/>
          </w:tcPr>
          <w:p w14:paraId="7593F44B" w14:textId="2C57A374" w:rsidR="00394F70" w:rsidRPr="002513A2" w:rsidRDefault="00F76C57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22 419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141B25">
        <w:tc>
          <w:tcPr>
            <w:tcW w:w="4642" w:type="dxa"/>
          </w:tcPr>
          <w:p w14:paraId="22C1DC1D" w14:textId="4FCDE3C7" w:rsidR="00394F70" w:rsidRPr="00922595" w:rsidRDefault="00FF708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 w:rsidR="00394F70">
              <w:rPr>
                <w:sz w:val="24"/>
                <w:szCs w:val="24"/>
              </w:rPr>
              <w:t xml:space="preserve"> účty</w:t>
            </w:r>
          </w:p>
        </w:tc>
        <w:tc>
          <w:tcPr>
            <w:tcW w:w="4645" w:type="dxa"/>
          </w:tcPr>
          <w:p w14:paraId="022615E9" w14:textId="372E3B7B" w:rsidR="00394F70" w:rsidRPr="002513A2" w:rsidRDefault="00F76C57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97 653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141B25">
        <w:tc>
          <w:tcPr>
            <w:tcW w:w="4642" w:type="dxa"/>
          </w:tcPr>
          <w:p w14:paraId="06BA889C" w14:textId="77777777" w:rsidR="00394F70" w:rsidRPr="002513A2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Obežný majetok</w:t>
            </w:r>
          </w:p>
        </w:tc>
        <w:tc>
          <w:tcPr>
            <w:tcW w:w="4645" w:type="dxa"/>
          </w:tcPr>
          <w:p w14:paraId="3D17838F" w14:textId="609B10C5" w:rsidR="00394F70" w:rsidRPr="002513A2" w:rsidRDefault="00F76C57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234 758 </w:t>
            </w:r>
            <w:r w:rsidR="00394F70" w:rsidRPr="002513A2">
              <w:rPr>
                <w:sz w:val="24"/>
                <w:szCs w:val="24"/>
              </w:rPr>
              <w:t>€</w:t>
            </w:r>
          </w:p>
        </w:tc>
      </w:tr>
    </w:tbl>
    <w:p w14:paraId="010B900A" w14:textId="77777777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12EF4A8C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60"/>
        <w:gridCol w:w="4627"/>
      </w:tblGrid>
      <w:tr w:rsidR="00D932AF" w:rsidRPr="00922595" w14:paraId="2A35BA06" w14:textId="77777777" w:rsidTr="00141B25">
        <w:tc>
          <w:tcPr>
            <w:tcW w:w="489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890" w:type="dxa"/>
          </w:tcPr>
          <w:p w14:paraId="5A026DA8" w14:textId="2956ACED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181 945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141B25">
        <w:tc>
          <w:tcPr>
            <w:tcW w:w="489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890" w:type="dxa"/>
          </w:tcPr>
          <w:p w14:paraId="095611CF" w14:textId="0D3A9237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6 650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141B25">
        <w:tc>
          <w:tcPr>
            <w:tcW w:w="4890" w:type="dxa"/>
          </w:tcPr>
          <w:p w14:paraId="0614288A" w14:textId="05CA7141" w:rsidR="00394F70" w:rsidRPr="00922595" w:rsidRDefault="00CF57D4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4890" w:type="dxa"/>
          </w:tcPr>
          <w:p w14:paraId="4E63F0CD" w14:textId="1B07F876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665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70B76E59" w14:textId="77777777" w:rsidTr="00141B25">
        <w:tc>
          <w:tcPr>
            <w:tcW w:w="489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VH za účtovné obdobie</w:t>
            </w:r>
          </w:p>
        </w:tc>
        <w:tc>
          <w:tcPr>
            <w:tcW w:w="4890" w:type="dxa"/>
          </w:tcPr>
          <w:p w14:paraId="04D4BF31" w14:textId="534B04C6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137 263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141B25">
        <w:tc>
          <w:tcPr>
            <w:tcW w:w="489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890" w:type="dxa"/>
          </w:tcPr>
          <w:p w14:paraId="5A83F796" w14:textId="7074A07E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152 709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141B25">
        <w:tc>
          <w:tcPr>
            <w:tcW w:w="489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890" w:type="dxa"/>
          </w:tcPr>
          <w:p w14:paraId="331DC3D8" w14:textId="7084426B" w:rsidR="00394F70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18 558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141B25">
        <w:tc>
          <w:tcPr>
            <w:tcW w:w="489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890" w:type="dxa"/>
          </w:tcPr>
          <w:p w14:paraId="1993AD08" w14:textId="0FF548BA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106 783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141B25">
        <w:tc>
          <w:tcPr>
            <w:tcW w:w="489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890" w:type="dxa"/>
          </w:tcPr>
          <w:p w14:paraId="685FF667" w14:textId="43D2CF5B" w:rsidR="00394F70" w:rsidRPr="00922595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19 582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141B25">
        <w:tc>
          <w:tcPr>
            <w:tcW w:w="489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890" w:type="dxa"/>
          </w:tcPr>
          <w:p w14:paraId="6DE5AE8D" w14:textId="6F07CBC5" w:rsidR="00394F70" w:rsidRPr="00922595" w:rsidRDefault="00F76C57" w:rsidP="00D8417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45 620 </w:t>
            </w:r>
            <w:r w:rsidR="00D84175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141B25">
        <w:tc>
          <w:tcPr>
            <w:tcW w:w="489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890" w:type="dxa"/>
          </w:tcPr>
          <w:p w14:paraId="012F81B3" w14:textId="386B06C2" w:rsidR="00394F70" w:rsidRDefault="00F76C5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- 542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</w:tbl>
    <w:p w14:paraId="6079FC51" w14:textId="77777777" w:rsidR="00D40636" w:rsidRDefault="00D40636" w:rsidP="00D932AF">
      <w:pPr>
        <w:tabs>
          <w:tab w:val="left" w:pos="851"/>
          <w:tab w:val="left" w:pos="9781"/>
        </w:tabs>
        <w:ind w:left="493" w:right="572"/>
        <w:jc w:val="both"/>
      </w:pPr>
    </w:p>
    <w:p w14:paraId="225F7D5E" w14:textId="77777777" w:rsidR="00FA134C" w:rsidRDefault="00FA134C" w:rsidP="002513A2">
      <w:pPr>
        <w:tabs>
          <w:tab w:val="left" w:pos="9781"/>
        </w:tabs>
        <w:ind w:right="571"/>
        <w:jc w:val="both"/>
        <w:rPr>
          <w:b/>
        </w:rPr>
      </w:pPr>
    </w:p>
    <w:p w14:paraId="4A50CB1C" w14:textId="17ECD991" w:rsidR="00DA57A2" w:rsidRDefault="00DA57A2" w:rsidP="00DA57A2">
      <w:pPr>
        <w:tabs>
          <w:tab w:val="left" w:pos="9781"/>
        </w:tabs>
        <w:ind w:right="571"/>
        <w:jc w:val="both"/>
        <w:rPr>
          <w:b/>
        </w:rPr>
      </w:pPr>
      <w:r>
        <w:rPr>
          <w:b/>
        </w:rPr>
        <w:t xml:space="preserve">RSP </w:t>
      </w:r>
      <w:r w:rsidRPr="00D40636">
        <w:t xml:space="preserve">vyhlasuje, že za </w:t>
      </w:r>
      <w:r>
        <w:t>rok 2021</w:t>
      </w:r>
      <w:r w:rsidRPr="00D40636">
        <w:t xml:space="preserve"> dosiahol </w:t>
      </w:r>
      <w:r w:rsidR="009D150F">
        <w:rPr>
          <w:b/>
        </w:rPr>
        <w:t>stratu vo výške 831,- Eur.</w:t>
      </w:r>
    </w:p>
    <w:p w14:paraId="171AC416" w14:textId="77777777" w:rsidR="00FA134C" w:rsidRDefault="00FA134C" w:rsidP="00FA134C">
      <w:pPr>
        <w:tabs>
          <w:tab w:val="left" w:pos="9781"/>
        </w:tabs>
        <w:ind w:right="571"/>
        <w:jc w:val="both"/>
        <w:rPr>
          <w:b/>
        </w:rPr>
      </w:pPr>
    </w:p>
    <w:p w14:paraId="09B8F044" w14:textId="0D8A7F4A" w:rsidR="00B3020C" w:rsidRDefault="00255E3F" w:rsidP="00C95026">
      <w:pPr>
        <w:tabs>
          <w:tab w:val="left" w:pos="9781"/>
        </w:tabs>
        <w:ind w:right="571"/>
        <w:jc w:val="both"/>
      </w:pPr>
      <w:r w:rsidRPr="00C95026">
        <w:rPr>
          <w:b/>
        </w:rPr>
        <w:t>RSP</w:t>
      </w:r>
      <w:r w:rsidRPr="00C95026">
        <w:t xml:space="preserve"> vyhlasuje, že v období, za ktoré je zostavená účtovná závierka, dosiahol </w:t>
      </w:r>
      <w:r w:rsidRPr="00C95026">
        <w:rPr>
          <w:b/>
        </w:rPr>
        <w:t>zisk</w:t>
      </w:r>
      <w:r w:rsidR="00D351A8" w:rsidRPr="00C95026">
        <w:rPr>
          <w:b/>
        </w:rPr>
        <w:t xml:space="preserve"> po zdanení vo výške 137.263,- </w:t>
      </w:r>
      <w:r w:rsidR="009D150F" w:rsidRPr="00C95026">
        <w:rPr>
          <w:b/>
        </w:rPr>
        <w:t>Eur</w:t>
      </w:r>
      <w:r w:rsidRPr="00C95026">
        <w:t xml:space="preserve">, z ktorého </w:t>
      </w:r>
      <w:r w:rsidR="009D150F" w:rsidRPr="00C95026">
        <w:rPr>
          <w:b/>
        </w:rPr>
        <w:t>51</w:t>
      </w:r>
      <w:r w:rsidRPr="00C95026">
        <w:rPr>
          <w:b/>
        </w:rPr>
        <w:t>% po zdanení</w:t>
      </w:r>
      <w:r w:rsidR="00D27D2E" w:rsidRPr="00C95026">
        <w:rPr>
          <w:b/>
        </w:rPr>
        <w:t xml:space="preserve"> </w:t>
      </w:r>
      <w:r w:rsidRPr="00C95026">
        <w:rPr>
          <w:b/>
        </w:rPr>
        <w:t>použi</w:t>
      </w:r>
      <w:r w:rsidR="00D27D2E" w:rsidRPr="00C95026">
        <w:rPr>
          <w:b/>
        </w:rPr>
        <w:t xml:space="preserve">je </w:t>
      </w:r>
      <w:r w:rsidR="00FB5F33" w:rsidRPr="00C95026">
        <w:t xml:space="preserve">v súlade s § 5 odsek 1 písm. d) zákona o SE a </w:t>
      </w:r>
      <w:r w:rsidRPr="00C95026">
        <w:t>v zmysle základného</w:t>
      </w:r>
      <w:r w:rsidRPr="002513A2">
        <w:t xml:space="preserve"> dokumentu </w:t>
      </w:r>
      <w:r w:rsidR="00FB5F33">
        <w:t>na dos</w:t>
      </w:r>
      <w:r w:rsidR="00B3020C">
        <w:t xml:space="preserve">iahnutie hlavného </w:t>
      </w:r>
      <w:r w:rsidR="00B3020C" w:rsidRPr="00D27D2E">
        <w:t>cieľa, ktorým je dos</w:t>
      </w:r>
      <w:r w:rsidR="00FB5F33" w:rsidRPr="00D27D2E">
        <w:t>ahovanie merateľného pozitívneho sociálneho vplyv</w:t>
      </w:r>
      <w:r w:rsidR="00B3020C" w:rsidRPr="00D27D2E">
        <w:t>u</w:t>
      </w:r>
      <w:r w:rsidR="00FB5F33" w:rsidRPr="00D27D2E">
        <w:t xml:space="preserve">, a to </w:t>
      </w:r>
      <w:r w:rsidR="00C95026">
        <w:t xml:space="preserve">vo výške </w:t>
      </w:r>
      <w:r w:rsidR="00C95026" w:rsidRPr="00C95026">
        <w:rPr>
          <w:b/>
        </w:rPr>
        <w:t>70.004,- Eur</w:t>
      </w:r>
      <w:r w:rsidR="00C95026">
        <w:t xml:space="preserve"> </w:t>
      </w:r>
      <w:r w:rsidR="00B3020C" w:rsidRPr="0000485D">
        <w:t>na doplnenie osobitného fondu vytvoreného na účel jeho budúceho použitia na dosiahnutie merateľného PSV, pričom k použitiu dôjde do 5 rokov odo dňa schválenia riadnej účtovnej závierky za rok 2022</w:t>
      </w:r>
      <w:r w:rsidR="00C95026">
        <w:t>.</w:t>
      </w:r>
    </w:p>
    <w:p w14:paraId="26BBCBE9" w14:textId="77777777" w:rsidR="00C95026" w:rsidRDefault="00C95026" w:rsidP="00C95026">
      <w:pPr>
        <w:tabs>
          <w:tab w:val="left" w:pos="9781"/>
        </w:tabs>
        <w:ind w:right="571"/>
        <w:jc w:val="both"/>
      </w:pPr>
    </w:p>
    <w:p w14:paraId="7E07985A" w14:textId="15875484" w:rsidR="00B2116E" w:rsidRDefault="00255E3F" w:rsidP="00C95026">
      <w:pPr>
        <w:tabs>
          <w:tab w:val="left" w:pos="9781"/>
        </w:tabs>
        <w:ind w:right="573"/>
        <w:jc w:val="both"/>
      </w:pPr>
      <w:r w:rsidRPr="002513A2">
        <w:rPr>
          <w:b/>
        </w:rPr>
        <w:t xml:space="preserve">Ak RSP </w:t>
      </w:r>
      <w:r w:rsidRPr="002513A2">
        <w:t xml:space="preserve">v zmysle základného dokumentu nereinvestuje 100% zisku po zdanení, zvyšnú časť zisku vo výške </w:t>
      </w:r>
      <w:r w:rsidR="009D150F">
        <w:rPr>
          <w:b/>
        </w:rPr>
        <w:t>49</w:t>
      </w:r>
      <w:r w:rsidR="00DE60B4">
        <w:rPr>
          <w:b/>
        </w:rPr>
        <w:t xml:space="preserve">% </w:t>
      </w:r>
      <w:r w:rsidRPr="002513A2">
        <w:rPr>
          <w:b/>
        </w:rPr>
        <w:t>rozdel</w:t>
      </w:r>
      <w:r w:rsidR="00B368F4">
        <w:rPr>
          <w:b/>
        </w:rPr>
        <w:t>í</w:t>
      </w:r>
      <w:r w:rsidRPr="002513A2">
        <w:rPr>
          <w:b/>
        </w:rPr>
        <w:t xml:space="preserve"> </w:t>
      </w:r>
      <w:r w:rsidRPr="002513A2">
        <w:t>podľa postupov a pravidiel</w:t>
      </w:r>
      <w:r w:rsidRPr="00911860">
        <w:t>, ktoré nenarušili jeho hlavný cieľ, t.</w:t>
      </w:r>
      <w:r w:rsidR="00D40636" w:rsidRPr="00911860">
        <w:t xml:space="preserve"> </w:t>
      </w:r>
      <w:r w:rsidRPr="00911860">
        <w:t>j.</w:t>
      </w:r>
      <w:r w:rsidRPr="002513A2">
        <w:t xml:space="preserve"> dosahovanie </w:t>
      </w:r>
      <w:r w:rsidR="00B3020C">
        <w:t xml:space="preserve">merateľného </w:t>
      </w:r>
      <w:r w:rsidRPr="002513A2">
        <w:t>pozitívneho sociálneho vplyvu.</w:t>
      </w:r>
    </w:p>
    <w:p w14:paraId="480651D6" w14:textId="77777777" w:rsidR="0049511A" w:rsidRDefault="0049511A" w:rsidP="0049511A">
      <w:pPr>
        <w:tabs>
          <w:tab w:val="left" w:pos="9781"/>
        </w:tabs>
        <w:spacing w:before="60"/>
        <w:ind w:right="573"/>
        <w:jc w:val="both"/>
      </w:pPr>
    </w:p>
    <w:p w14:paraId="2D471AC9" w14:textId="5CCC8A6C" w:rsidR="00485BD9" w:rsidRDefault="00485BD9" w:rsidP="0049511A">
      <w:pPr>
        <w:tabs>
          <w:tab w:val="left" w:pos="9781"/>
        </w:tabs>
        <w:spacing w:before="60"/>
        <w:ind w:right="573"/>
        <w:jc w:val="both"/>
      </w:pPr>
      <w:r>
        <w:t xml:space="preserve">V </w:t>
      </w:r>
      <w:r w:rsidR="009D150F">
        <w:t>Čachticiach</w:t>
      </w:r>
      <w:r>
        <w:t xml:space="preserve"> dňa </w:t>
      </w:r>
      <w:r w:rsidR="00C95026">
        <w:t>12.07.</w:t>
      </w:r>
      <w:r>
        <w:t>202</w:t>
      </w:r>
      <w:r w:rsidR="00FB5F33">
        <w:t>3</w:t>
      </w:r>
    </w:p>
    <w:p w14:paraId="634D0D69" w14:textId="77777777" w:rsidR="00FB5F33" w:rsidRDefault="00FB5F33" w:rsidP="0049511A">
      <w:pPr>
        <w:tabs>
          <w:tab w:val="left" w:pos="9781"/>
        </w:tabs>
        <w:spacing w:before="60"/>
        <w:ind w:right="573"/>
        <w:jc w:val="both"/>
      </w:pPr>
    </w:p>
    <w:p w14:paraId="42EA0744" w14:textId="4303B3B4" w:rsidR="00FB5F33" w:rsidRPr="0049511A" w:rsidRDefault="00FB5F33" w:rsidP="0049511A">
      <w:pPr>
        <w:tabs>
          <w:tab w:val="left" w:pos="9781"/>
        </w:tabs>
        <w:spacing w:before="60"/>
        <w:ind w:right="573"/>
        <w:jc w:val="both"/>
      </w:pPr>
      <w:r>
        <w:t>Vypracoval:</w:t>
      </w:r>
      <w:r w:rsidR="009D150F">
        <w:t xml:space="preserve"> Želmíra Jamrichová, konateľka</w:t>
      </w:r>
    </w:p>
    <w:sectPr w:rsidR="00FB5F33" w:rsidRPr="0049511A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ACC747" w14:textId="77777777" w:rsidR="00E31B72" w:rsidRDefault="00E31B72">
      <w:r>
        <w:separator/>
      </w:r>
    </w:p>
  </w:endnote>
  <w:endnote w:type="continuationSeparator" w:id="0">
    <w:p w14:paraId="641C0602" w14:textId="77777777" w:rsidR="00E31B72" w:rsidRDefault="00E31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charset w:val="EE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8B6A7C" w:rsidRPr="008B6A7C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8B6A7C" w:rsidRPr="008B6A7C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76F2D" w14:textId="77777777" w:rsidR="00E31B72" w:rsidRDefault="00E31B72">
      <w:r>
        <w:separator/>
      </w:r>
    </w:p>
  </w:footnote>
  <w:footnote w:type="continuationSeparator" w:id="0">
    <w:p w14:paraId="547F7CF4" w14:textId="77777777" w:rsidR="00E31B72" w:rsidRDefault="00E31B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9687E07"/>
    <w:multiLevelType w:val="hybridMultilevel"/>
    <w:tmpl w:val="46FA5DE6"/>
    <w:lvl w:ilvl="0" w:tplc="64F818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4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6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8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9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7"/>
  </w:num>
  <w:num w:numId="4">
    <w:abstractNumId w:val="13"/>
  </w:num>
  <w:num w:numId="5">
    <w:abstractNumId w:val="2"/>
  </w:num>
  <w:num w:numId="6">
    <w:abstractNumId w:val="9"/>
  </w:num>
  <w:num w:numId="7">
    <w:abstractNumId w:val="18"/>
  </w:num>
  <w:num w:numId="8">
    <w:abstractNumId w:val="3"/>
  </w:num>
  <w:num w:numId="9">
    <w:abstractNumId w:val="7"/>
  </w:num>
  <w:num w:numId="10">
    <w:abstractNumId w:val="15"/>
  </w:num>
  <w:num w:numId="11">
    <w:abstractNumId w:val="0"/>
  </w:num>
  <w:num w:numId="12">
    <w:abstractNumId w:val="1"/>
  </w:num>
  <w:num w:numId="13">
    <w:abstractNumId w:val="19"/>
  </w:num>
  <w:num w:numId="14">
    <w:abstractNumId w:val="5"/>
  </w:num>
  <w:num w:numId="15">
    <w:abstractNumId w:val="6"/>
  </w:num>
  <w:num w:numId="16">
    <w:abstractNumId w:val="8"/>
  </w:num>
  <w:num w:numId="17">
    <w:abstractNumId w:val="11"/>
  </w:num>
  <w:num w:numId="18">
    <w:abstractNumId w:val="20"/>
  </w:num>
  <w:num w:numId="19">
    <w:abstractNumId w:val="16"/>
  </w:num>
  <w:num w:numId="20">
    <w:abstractNumId w:val="14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12DC"/>
    <w:rsid w:val="0000485D"/>
    <w:rsid w:val="0000643C"/>
    <w:rsid w:val="00020441"/>
    <w:rsid w:val="00027848"/>
    <w:rsid w:val="00027E2A"/>
    <w:rsid w:val="00030FC6"/>
    <w:rsid w:val="00036749"/>
    <w:rsid w:val="000379DF"/>
    <w:rsid w:val="00040D2F"/>
    <w:rsid w:val="00044DEE"/>
    <w:rsid w:val="000477B1"/>
    <w:rsid w:val="0005041A"/>
    <w:rsid w:val="000524BA"/>
    <w:rsid w:val="000550FB"/>
    <w:rsid w:val="000612FE"/>
    <w:rsid w:val="000613FC"/>
    <w:rsid w:val="00064DDC"/>
    <w:rsid w:val="00071012"/>
    <w:rsid w:val="000820F0"/>
    <w:rsid w:val="00086548"/>
    <w:rsid w:val="00095841"/>
    <w:rsid w:val="000A2D59"/>
    <w:rsid w:val="000B062A"/>
    <w:rsid w:val="000B262F"/>
    <w:rsid w:val="000B565C"/>
    <w:rsid w:val="000B7929"/>
    <w:rsid w:val="000C140C"/>
    <w:rsid w:val="000D6783"/>
    <w:rsid w:val="000E2837"/>
    <w:rsid w:val="000F77DB"/>
    <w:rsid w:val="001014FC"/>
    <w:rsid w:val="00104F3D"/>
    <w:rsid w:val="00114725"/>
    <w:rsid w:val="001152AF"/>
    <w:rsid w:val="0011606D"/>
    <w:rsid w:val="001323FF"/>
    <w:rsid w:val="00133A0A"/>
    <w:rsid w:val="0014561E"/>
    <w:rsid w:val="00147CF1"/>
    <w:rsid w:val="001548D8"/>
    <w:rsid w:val="00161D4D"/>
    <w:rsid w:val="001626F3"/>
    <w:rsid w:val="00175F18"/>
    <w:rsid w:val="001813D3"/>
    <w:rsid w:val="001855FC"/>
    <w:rsid w:val="00185D2F"/>
    <w:rsid w:val="00197E83"/>
    <w:rsid w:val="001B3164"/>
    <w:rsid w:val="001B3182"/>
    <w:rsid w:val="001C3C80"/>
    <w:rsid w:val="001E5C6D"/>
    <w:rsid w:val="001F1C90"/>
    <w:rsid w:val="001F7846"/>
    <w:rsid w:val="00200DEC"/>
    <w:rsid w:val="00214ED2"/>
    <w:rsid w:val="0021582E"/>
    <w:rsid w:val="002205DF"/>
    <w:rsid w:val="002270F7"/>
    <w:rsid w:val="002305A5"/>
    <w:rsid w:val="00234B23"/>
    <w:rsid w:val="00243CAE"/>
    <w:rsid w:val="00243E86"/>
    <w:rsid w:val="00246BA7"/>
    <w:rsid w:val="00250149"/>
    <w:rsid w:val="002513A2"/>
    <w:rsid w:val="002523C6"/>
    <w:rsid w:val="00254BFE"/>
    <w:rsid w:val="00255E3F"/>
    <w:rsid w:val="0026014D"/>
    <w:rsid w:val="0026373C"/>
    <w:rsid w:val="00264751"/>
    <w:rsid w:val="00270CDE"/>
    <w:rsid w:val="00270DD0"/>
    <w:rsid w:val="002724F2"/>
    <w:rsid w:val="00287809"/>
    <w:rsid w:val="00290FC9"/>
    <w:rsid w:val="00295778"/>
    <w:rsid w:val="002964BE"/>
    <w:rsid w:val="002A7332"/>
    <w:rsid w:val="002B2BDF"/>
    <w:rsid w:val="002C794D"/>
    <w:rsid w:val="002D243F"/>
    <w:rsid w:val="002D2BF3"/>
    <w:rsid w:val="002D5E78"/>
    <w:rsid w:val="002E428A"/>
    <w:rsid w:val="002F2BE3"/>
    <w:rsid w:val="002F338F"/>
    <w:rsid w:val="00302687"/>
    <w:rsid w:val="0031355A"/>
    <w:rsid w:val="00323D85"/>
    <w:rsid w:val="00334676"/>
    <w:rsid w:val="00334E11"/>
    <w:rsid w:val="00346366"/>
    <w:rsid w:val="003555FE"/>
    <w:rsid w:val="003566CA"/>
    <w:rsid w:val="0037103A"/>
    <w:rsid w:val="00385083"/>
    <w:rsid w:val="0039207C"/>
    <w:rsid w:val="00394F70"/>
    <w:rsid w:val="003B40DB"/>
    <w:rsid w:val="003B6CE2"/>
    <w:rsid w:val="003C1DD5"/>
    <w:rsid w:val="003C2DE1"/>
    <w:rsid w:val="003C6FF3"/>
    <w:rsid w:val="003D423A"/>
    <w:rsid w:val="003D71D2"/>
    <w:rsid w:val="003D73C1"/>
    <w:rsid w:val="003F0BF7"/>
    <w:rsid w:val="00401E25"/>
    <w:rsid w:val="00406BEC"/>
    <w:rsid w:val="00411796"/>
    <w:rsid w:val="00415619"/>
    <w:rsid w:val="00426D09"/>
    <w:rsid w:val="00431188"/>
    <w:rsid w:val="00442C1E"/>
    <w:rsid w:val="00443765"/>
    <w:rsid w:val="00444B15"/>
    <w:rsid w:val="0044549F"/>
    <w:rsid w:val="00445C0A"/>
    <w:rsid w:val="00451AF3"/>
    <w:rsid w:val="00452B43"/>
    <w:rsid w:val="00454C54"/>
    <w:rsid w:val="004618FF"/>
    <w:rsid w:val="00462AAC"/>
    <w:rsid w:val="00464EE3"/>
    <w:rsid w:val="004653BE"/>
    <w:rsid w:val="00465BF1"/>
    <w:rsid w:val="00470B19"/>
    <w:rsid w:val="00471C40"/>
    <w:rsid w:val="00474782"/>
    <w:rsid w:val="00485BD9"/>
    <w:rsid w:val="00486354"/>
    <w:rsid w:val="00493749"/>
    <w:rsid w:val="0049511A"/>
    <w:rsid w:val="004A36C9"/>
    <w:rsid w:val="004A3898"/>
    <w:rsid w:val="004B0CAD"/>
    <w:rsid w:val="004B6804"/>
    <w:rsid w:val="004D1069"/>
    <w:rsid w:val="004D1110"/>
    <w:rsid w:val="004D51FC"/>
    <w:rsid w:val="004D58C7"/>
    <w:rsid w:val="004D60F7"/>
    <w:rsid w:val="004E1B9A"/>
    <w:rsid w:val="004E25CE"/>
    <w:rsid w:val="004F550B"/>
    <w:rsid w:val="00506678"/>
    <w:rsid w:val="00526232"/>
    <w:rsid w:val="00530562"/>
    <w:rsid w:val="00530D8A"/>
    <w:rsid w:val="005333DD"/>
    <w:rsid w:val="00537651"/>
    <w:rsid w:val="00541365"/>
    <w:rsid w:val="00545CE0"/>
    <w:rsid w:val="00553DC0"/>
    <w:rsid w:val="00564263"/>
    <w:rsid w:val="0056543A"/>
    <w:rsid w:val="00565D8F"/>
    <w:rsid w:val="005747AC"/>
    <w:rsid w:val="005852C5"/>
    <w:rsid w:val="0058784B"/>
    <w:rsid w:val="00593131"/>
    <w:rsid w:val="005A4BEF"/>
    <w:rsid w:val="005B4BF9"/>
    <w:rsid w:val="005B5387"/>
    <w:rsid w:val="005B57E0"/>
    <w:rsid w:val="005C1B27"/>
    <w:rsid w:val="005C7762"/>
    <w:rsid w:val="005C7DF7"/>
    <w:rsid w:val="005D27E6"/>
    <w:rsid w:val="005D4C37"/>
    <w:rsid w:val="005E00F1"/>
    <w:rsid w:val="005E6B12"/>
    <w:rsid w:val="005F5469"/>
    <w:rsid w:val="006011AD"/>
    <w:rsid w:val="006131EA"/>
    <w:rsid w:val="006142FE"/>
    <w:rsid w:val="00615B60"/>
    <w:rsid w:val="00620156"/>
    <w:rsid w:val="006217E5"/>
    <w:rsid w:val="006225B2"/>
    <w:rsid w:val="00623D0E"/>
    <w:rsid w:val="00645513"/>
    <w:rsid w:val="00657FDD"/>
    <w:rsid w:val="00692F4A"/>
    <w:rsid w:val="00694F00"/>
    <w:rsid w:val="006A0045"/>
    <w:rsid w:val="006B476F"/>
    <w:rsid w:val="006C4EC0"/>
    <w:rsid w:val="006D03C8"/>
    <w:rsid w:val="006D5222"/>
    <w:rsid w:val="006E4178"/>
    <w:rsid w:val="006E5FB5"/>
    <w:rsid w:val="006F3420"/>
    <w:rsid w:val="006F6C17"/>
    <w:rsid w:val="006F6F6B"/>
    <w:rsid w:val="006F7EB7"/>
    <w:rsid w:val="00701033"/>
    <w:rsid w:val="007066C7"/>
    <w:rsid w:val="007136EC"/>
    <w:rsid w:val="007140F1"/>
    <w:rsid w:val="00716487"/>
    <w:rsid w:val="00735194"/>
    <w:rsid w:val="00747FA5"/>
    <w:rsid w:val="0075701C"/>
    <w:rsid w:val="0075712E"/>
    <w:rsid w:val="00760CCC"/>
    <w:rsid w:val="007703AC"/>
    <w:rsid w:val="00770D2C"/>
    <w:rsid w:val="00775F4E"/>
    <w:rsid w:val="0078649A"/>
    <w:rsid w:val="00791840"/>
    <w:rsid w:val="007920AB"/>
    <w:rsid w:val="00792B3B"/>
    <w:rsid w:val="007A0DE5"/>
    <w:rsid w:val="007B1C5B"/>
    <w:rsid w:val="007C3897"/>
    <w:rsid w:val="007D1F45"/>
    <w:rsid w:val="007D5B19"/>
    <w:rsid w:val="007D7313"/>
    <w:rsid w:val="007E3FFA"/>
    <w:rsid w:val="007E4E09"/>
    <w:rsid w:val="007E77BF"/>
    <w:rsid w:val="007F07EB"/>
    <w:rsid w:val="007F71CC"/>
    <w:rsid w:val="008002F3"/>
    <w:rsid w:val="0080170A"/>
    <w:rsid w:val="0080220F"/>
    <w:rsid w:val="008162E0"/>
    <w:rsid w:val="0081651A"/>
    <w:rsid w:val="0082153C"/>
    <w:rsid w:val="00854318"/>
    <w:rsid w:val="008616C8"/>
    <w:rsid w:val="0087008E"/>
    <w:rsid w:val="00871650"/>
    <w:rsid w:val="00873A6B"/>
    <w:rsid w:val="008763FD"/>
    <w:rsid w:val="00881666"/>
    <w:rsid w:val="00881D09"/>
    <w:rsid w:val="00882BEB"/>
    <w:rsid w:val="008838D0"/>
    <w:rsid w:val="00891189"/>
    <w:rsid w:val="0089131D"/>
    <w:rsid w:val="00891AA9"/>
    <w:rsid w:val="00896768"/>
    <w:rsid w:val="008A4067"/>
    <w:rsid w:val="008B3C88"/>
    <w:rsid w:val="008B598E"/>
    <w:rsid w:val="008B6A7C"/>
    <w:rsid w:val="008B6C33"/>
    <w:rsid w:val="008B7CAD"/>
    <w:rsid w:val="008C0CA2"/>
    <w:rsid w:val="008C25D3"/>
    <w:rsid w:val="008C2B28"/>
    <w:rsid w:val="008D1056"/>
    <w:rsid w:val="008D7805"/>
    <w:rsid w:val="008D78AA"/>
    <w:rsid w:val="008E561A"/>
    <w:rsid w:val="00911860"/>
    <w:rsid w:val="00912273"/>
    <w:rsid w:val="00922595"/>
    <w:rsid w:val="00922F02"/>
    <w:rsid w:val="00926750"/>
    <w:rsid w:val="00935B31"/>
    <w:rsid w:val="00936B4A"/>
    <w:rsid w:val="00937F15"/>
    <w:rsid w:val="009450B8"/>
    <w:rsid w:val="00955614"/>
    <w:rsid w:val="00960552"/>
    <w:rsid w:val="00964FF2"/>
    <w:rsid w:val="00965AF6"/>
    <w:rsid w:val="00965EC5"/>
    <w:rsid w:val="00967B1B"/>
    <w:rsid w:val="00971BBC"/>
    <w:rsid w:val="00976056"/>
    <w:rsid w:val="00976E76"/>
    <w:rsid w:val="00991BA9"/>
    <w:rsid w:val="00997A65"/>
    <w:rsid w:val="009A0E00"/>
    <w:rsid w:val="009A1B3C"/>
    <w:rsid w:val="009A486C"/>
    <w:rsid w:val="009A6B8F"/>
    <w:rsid w:val="009B0D2A"/>
    <w:rsid w:val="009B12BD"/>
    <w:rsid w:val="009B2824"/>
    <w:rsid w:val="009B5162"/>
    <w:rsid w:val="009C0E0A"/>
    <w:rsid w:val="009D150F"/>
    <w:rsid w:val="009E5A39"/>
    <w:rsid w:val="009E6A7F"/>
    <w:rsid w:val="009F4336"/>
    <w:rsid w:val="00A041A7"/>
    <w:rsid w:val="00A05852"/>
    <w:rsid w:val="00A105D4"/>
    <w:rsid w:val="00A1248B"/>
    <w:rsid w:val="00A13631"/>
    <w:rsid w:val="00A17D34"/>
    <w:rsid w:val="00A2098C"/>
    <w:rsid w:val="00A20BFD"/>
    <w:rsid w:val="00A306C7"/>
    <w:rsid w:val="00A339B2"/>
    <w:rsid w:val="00A446DA"/>
    <w:rsid w:val="00A44F2E"/>
    <w:rsid w:val="00A52B17"/>
    <w:rsid w:val="00A56427"/>
    <w:rsid w:val="00A65934"/>
    <w:rsid w:val="00A747B7"/>
    <w:rsid w:val="00A77502"/>
    <w:rsid w:val="00A8068A"/>
    <w:rsid w:val="00A92D1D"/>
    <w:rsid w:val="00A9519A"/>
    <w:rsid w:val="00AA4321"/>
    <w:rsid w:val="00AB03BA"/>
    <w:rsid w:val="00AB6404"/>
    <w:rsid w:val="00AC26AF"/>
    <w:rsid w:val="00AC414E"/>
    <w:rsid w:val="00AD040E"/>
    <w:rsid w:val="00AD73B1"/>
    <w:rsid w:val="00AE61AA"/>
    <w:rsid w:val="00AF164F"/>
    <w:rsid w:val="00AF25D5"/>
    <w:rsid w:val="00AF6DA4"/>
    <w:rsid w:val="00B00E89"/>
    <w:rsid w:val="00B04CA7"/>
    <w:rsid w:val="00B13DA9"/>
    <w:rsid w:val="00B2116E"/>
    <w:rsid w:val="00B3020C"/>
    <w:rsid w:val="00B32372"/>
    <w:rsid w:val="00B33CC7"/>
    <w:rsid w:val="00B361E6"/>
    <w:rsid w:val="00B368F4"/>
    <w:rsid w:val="00B42936"/>
    <w:rsid w:val="00B5630A"/>
    <w:rsid w:val="00B57C78"/>
    <w:rsid w:val="00B57ED5"/>
    <w:rsid w:val="00B620DF"/>
    <w:rsid w:val="00B64736"/>
    <w:rsid w:val="00B75B20"/>
    <w:rsid w:val="00B857A4"/>
    <w:rsid w:val="00B86B6C"/>
    <w:rsid w:val="00B94741"/>
    <w:rsid w:val="00B960E6"/>
    <w:rsid w:val="00BA7AA5"/>
    <w:rsid w:val="00BB21E4"/>
    <w:rsid w:val="00BD46F7"/>
    <w:rsid w:val="00BD7697"/>
    <w:rsid w:val="00BE2DA0"/>
    <w:rsid w:val="00BE4037"/>
    <w:rsid w:val="00BF51E2"/>
    <w:rsid w:val="00BF57C0"/>
    <w:rsid w:val="00C005B7"/>
    <w:rsid w:val="00C022CB"/>
    <w:rsid w:val="00C170BF"/>
    <w:rsid w:val="00C20A4C"/>
    <w:rsid w:val="00C225D9"/>
    <w:rsid w:val="00C34DBF"/>
    <w:rsid w:val="00C428E2"/>
    <w:rsid w:val="00C46984"/>
    <w:rsid w:val="00C628CC"/>
    <w:rsid w:val="00C64F51"/>
    <w:rsid w:val="00C677C5"/>
    <w:rsid w:val="00C7080D"/>
    <w:rsid w:val="00C7270F"/>
    <w:rsid w:val="00C73CD3"/>
    <w:rsid w:val="00C77302"/>
    <w:rsid w:val="00C838AB"/>
    <w:rsid w:val="00C83AE0"/>
    <w:rsid w:val="00C95026"/>
    <w:rsid w:val="00CC03D0"/>
    <w:rsid w:val="00CC397E"/>
    <w:rsid w:val="00CD0A8C"/>
    <w:rsid w:val="00CF0666"/>
    <w:rsid w:val="00CF57D4"/>
    <w:rsid w:val="00D00A88"/>
    <w:rsid w:val="00D0207D"/>
    <w:rsid w:val="00D1193B"/>
    <w:rsid w:val="00D26C5E"/>
    <w:rsid w:val="00D27D2E"/>
    <w:rsid w:val="00D351A8"/>
    <w:rsid w:val="00D40636"/>
    <w:rsid w:val="00D413DD"/>
    <w:rsid w:val="00D47CDF"/>
    <w:rsid w:val="00D514C4"/>
    <w:rsid w:val="00D7408D"/>
    <w:rsid w:val="00D81EB2"/>
    <w:rsid w:val="00D822EF"/>
    <w:rsid w:val="00D8352B"/>
    <w:rsid w:val="00D84175"/>
    <w:rsid w:val="00D932AF"/>
    <w:rsid w:val="00D97615"/>
    <w:rsid w:val="00DA1224"/>
    <w:rsid w:val="00DA1AE6"/>
    <w:rsid w:val="00DA57A2"/>
    <w:rsid w:val="00DA64AD"/>
    <w:rsid w:val="00DB10CA"/>
    <w:rsid w:val="00DB2D1B"/>
    <w:rsid w:val="00DB61D7"/>
    <w:rsid w:val="00DB6241"/>
    <w:rsid w:val="00DC548C"/>
    <w:rsid w:val="00DD3B5A"/>
    <w:rsid w:val="00DE3545"/>
    <w:rsid w:val="00DE60B4"/>
    <w:rsid w:val="00DE720B"/>
    <w:rsid w:val="00DE7954"/>
    <w:rsid w:val="00DF3DF7"/>
    <w:rsid w:val="00E00C3E"/>
    <w:rsid w:val="00E03050"/>
    <w:rsid w:val="00E0499C"/>
    <w:rsid w:val="00E103AC"/>
    <w:rsid w:val="00E146DF"/>
    <w:rsid w:val="00E25172"/>
    <w:rsid w:val="00E31B72"/>
    <w:rsid w:val="00E33891"/>
    <w:rsid w:val="00E40288"/>
    <w:rsid w:val="00E60A17"/>
    <w:rsid w:val="00E617D7"/>
    <w:rsid w:val="00E642CF"/>
    <w:rsid w:val="00E66DE0"/>
    <w:rsid w:val="00E70AAE"/>
    <w:rsid w:val="00E85DD8"/>
    <w:rsid w:val="00E960B3"/>
    <w:rsid w:val="00EA4004"/>
    <w:rsid w:val="00EA598C"/>
    <w:rsid w:val="00EC2C28"/>
    <w:rsid w:val="00EC3BB1"/>
    <w:rsid w:val="00ED3B48"/>
    <w:rsid w:val="00EE26EF"/>
    <w:rsid w:val="00EE2F34"/>
    <w:rsid w:val="00EF6D01"/>
    <w:rsid w:val="00EF725C"/>
    <w:rsid w:val="00F00470"/>
    <w:rsid w:val="00F13FAB"/>
    <w:rsid w:val="00F146F4"/>
    <w:rsid w:val="00F14F57"/>
    <w:rsid w:val="00F2120D"/>
    <w:rsid w:val="00F2277B"/>
    <w:rsid w:val="00F26F3F"/>
    <w:rsid w:val="00F27B8C"/>
    <w:rsid w:val="00F3570B"/>
    <w:rsid w:val="00F47AA8"/>
    <w:rsid w:val="00F54A5E"/>
    <w:rsid w:val="00F55131"/>
    <w:rsid w:val="00F55801"/>
    <w:rsid w:val="00F603E5"/>
    <w:rsid w:val="00F7028B"/>
    <w:rsid w:val="00F76C57"/>
    <w:rsid w:val="00F76EDB"/>
    <w:rsid w:val="00F804B5"/>
    <w:rsid w:val="00F833B3"/>
    <w:rsid w:val="00F906EC"/>
    <w:rsid w:val="00F9120E"/>
    <w:rsid w:val="00F94677"/>
    <w:rsid w:val="00F97836"/>
    <w:rsid w:val="00FA134C"/>
    <w:rsid w:val="00FA1798"/>
    <w:rsid w:val="00FA2AAD"/>
    <w:rsid w:val="00FA41FC"/>
    <w:rsid w:val="00FB5F33"/>
    <w:rsid w:val="00FC03EB"/>
    <w:rsid w:val="00FD53E1"/>
    <w:rsid w:val="00FE32A2"/>
    <w:rsid w:val="00FE4243"/>
    <w:rsid w:val="00FF633A"/>
    <w:rsid w:val="00FF7080"/>
    <w:rsid w:val="00FF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4A72D-6449-4D8B-A35B-3165B22A1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1766</Words>
  <Characters>10070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Uzivatel</cp:lastModifiedBy>
  <cp:revision>2</cp:revision>
  <dcterms:created xsi:type="dcterms:W3CDTF">2023-07-12T01:37:00Z</dcterms:created>
  <dcterms:modified xsi:type="dcterms:W3CDTF">2023-07-12T01:37:00Z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