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ABB" w:rsidRPr="008D2AD4" w:rsidRDefault="00565ABB" w:rsidP="00565ABB">
      <w:pPr>
        <w:autoSpaceDE w:val="0"/>
        <w:autoSpaceDN w:val="0"/>
        <w:adjustRightInd w:val="0"/>
        <w:spacing w:after="0" w:line="360" w:lineRule="auto"/>
        <w:jc w:val="center"/>
        <w:rPr>
          <w:rFonts w:ascii="Times New Roman" w:hAnsi="Times New Roman" w:cs="Times New Roman"/>
          <w:sz w:val="52"/>
          <w:szCs w:val="52"/>
          <w:lang w:val="en-US"/>
        </w:rPr>
      </w:pPr>
      <w:bookmarkStart w:id="0" w:name="_GoBack"/>
      <w:bookmarkEnd w:id="0"/>
      <w:r w:rsidRPr="008D2AD4">
        <w:rPr>
          <w:rFonts w:ascii="Times New Roman" w:hAnsi="Times New Roman" w:cs="Times New Roman"/>
          <w:sz w:val="52"/>
          <w:szCs w:val="52"/>
        </w:rPr>
        <w:t>Výročn</w:t>
      </w:r>
      <w:r w:rsidRPr="008D2AD4">
        <w:rPr>
          <w:rFonts w:ascii="Times New Roman" w:hAnsi="Times New Roman" w:cs="Times New Roman"/>
          <w:sz w:val="52"/>
          <w:szCs w:val="52"/>
          <w:lang w:val="en-US"/>
        </w:rPr>
        <w:t>á správa</w:t>
      </w:r>
    </w:p>
    <w:p w:rsidR="00565ABB" w:rsidRPr="008D2AD4" w:rsidRDefault="00565ABB" w:rsidP="00565ABB">
      <w:pPr>
        <w:autoSpaceDE w:val="0"/>
        <w:autoSpaceDN w:val="0"/>
        <w:adjustRightInd w:val="0"/>
        <w:spacing w:after="0" w:line="240" w:lineRule="auto"/>
        <w:jc w:val="center"/>
        <w:rPr>
          <w:rFonts w:ascii="Times New Roman" w:hAnsi="Times New Roman" w:cs="Times New Roman"/>
          <w:sz w:val="52"/>
          <w:szCs w:val="52"/>
        </w:rPr>
      </w:pPr>
      <w:r w:rsidRPr="008D2AD4">
        <w:rPr>
          <w:rFonts w:ascii="Times New Roman" w:hAnsi="Times New Roman" w:cs="Times New Roman"/>
          <w:sz w:val="52"/>
          <w:szCs w:val="52"/>
        </w:rPr>
        <w:t>za rok 20</w:t>
      </w:r>
      <w:r>
        <w:rPr>
          <w:rFonts w:ascii="Times New Roman" w:hAnsi="Times New Roman" w:cs="Times New Roman"/>
          <w:sz w:val="52"/>
          <w:szCs w:val="52"/>
        </w:rPr>
        <w:t>22</w:t>
      </w:r>
    </w:p>
    <w:p w:rsidR="00565ABB" w:rsidRPr="009D23FA" w:rsidRDefault="00565ABB" w:rsidP="00565ABB">
      <w:pPr>
        <w:autoSpaceDE w:val="0"/>
        <w:autoSpaceDN w:val="0"/>
        <w:adjustRightInd w:val="0"/>
        <w:spacing w:after="0" w:line="240" w:lineRule="auto"/>
        <w:jc w:val="center"/>
        <w:rPr>
          <w:rFonts w:ascii="Times New Roman" w:hAnsi="Times New Roman" w:cs="Times New Roman"/>
          <w:sz w:val="40"/>
          <w:szCs w:val="40"/>
        </w:rPr>
      </w:pPr>
    </w:p>
    <w:p w:rsidR="00565ABB" w:rsidRDefault="00565ABB" w:rsidP="00565ABB">
      <w:pPr>
        <w:autoSpaceDE w:val="0"/>
        <w:autoSpaceDN w:val="0"/>
        <w:adjustRightInd w:val="0"/>
        <w:spacing w:after="0" w:line="240" w:lineRule="auto"/>
        <w:jc w:val="center"/>
        <w:rPr>
          <w:rFonts w:ascii="Segoe Script" w:hAnsi="Segoe Script" w:cs="Segoe Script"/>
          <w:sz w:val="40"/>
          <w:szCs w:val="40"/>
        </w:rPr>
      </w:pPr>
    </w:p>
    <w:p w:rsidR="00565ABB" w:rsidRDefault="00565ABB" w:rsidP="00565ABB">
      <w:pPr>
        <w:autoSpaceDE w:val="0"/>
        <w:autoSpaceDN w:val="0"/>
        <w:adjustRightInd w:val="0"/>
        <w:spacing w:after="0" w:line="360" w:lineRule="auto"/>
        <w:jc w:val="center"/>
        <w:rPr>
          <w:rFonts w:ascii="Segoe Script" w:hAnsi="Segoe Script" w:cs="Segoe Script"/>
          <w:sz w:val="40"/>
          <w:szCs w:val="40"/>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Pr="008D2AD4" w:rsidRDefault="00565ABB" w:rsidP="00565ABB">
      <w:pPr>
        <w:autoSpaceDE w:val="0"/>
        <w:autoSpaceDN w:val="0"/>
        <w:adjustRightInd w:val="0"/>
        <w:spacing w:after="0" w:line="240" w:lineRule="auto"/>
        <w:jc w:val="center"/>
        <w:rPr>
          <w:rFonts w:ascii="Times New Roman" w:hAnsi="Times New Roman" w:cs="Times New Roman"/>
          <w:sz w:val="40"/>
          <w:szCs w:val="40"/>
        </w:rPr>
      </w:pPr>
      <w:r w:rsidRPr="008D2AD4">
        <w:rPr>
          <w:rFonts w:ascii="Times New Roman" w:hAnsi="Times New Roman" w:cs="Times New Roman"/>
          <w:sz w:val="40"/>
          <w:szCs w:val="40"/>
        </w:rPr>
        <w:t xml:space="preserve">Šanca pre Dražice </w:t>
      </w:r>
    </w:p>
    <w:p w:rsidR="00565ABB" w:rsidRPr="008D2AD4" w:rsidRDefault="00565ABB" w:rsidP="00565ABB">
      <w:pPr>
        <w:autoSpaceDE w:val="0"/>
        <w:autoSpaceDN w:val="0"/>
        <w:adjustRightInd w:val="0"/>
        <w:spacing w:after="0" w:line="240" w:lineRule="auto"/>
        <w:jc w:val="center"/>
        <w:rPr>
          <w:rFonts w:ascii="Times New Roman" w:hAnsi="Times New Roman" w:cs="Times New Roman"/>
          <w:sz w:val="40"/>
          <w:szCs w:val="40"/>
        </w:rPr>
      </w:pPr>
      <w:r w:rsidRPr="008D2AD4">
        <w:rPr>
          <w:rFonts w:ascii="Times New Roman" w:hAnsi="Times New Roman" w:cs="Times New Roman"/>
          <w:sz w:val="40"/>
          <w:szCs w:val="40"/>
        </w:rPr>
        <w:t>Občianske združenie</w:t>
      </w: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jc w:val="center"/>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Segoe Script" w:hAnsi="Segoe Script" w:cs="Segoe Script"/>
          <w:sz w:val="40"/>
          <w:szCs w:val="40"/>
        </w:rPr>
      </w:pPr>
    </w:p>
    <w:p w:rsidR="00565ABB" w:rsidRDefault="00565ABB" w:rsidP="00565ABB">
      <w:pPr>
        <w:autoSpaceDE w:val="0"/>
        <w:autoSpaceDN w:val="0"/>
        <w:adjustRightInd w:val="0"/>
        <w:spacing w:after="0" w:line="240" w:lineRule="auto"/>
        <w:rPr>
          <w:rFonts w:ascii="Segoe Script" w:hAnsi="Segoe Script" w:cs="Segoe Script"/>
          <w:sz w:val="40"/>
          <w:szCs w:val="40"/>
        </w:rPr>
      </w:pPr>
    </w:p>
    <w:p w:rsidR="00565ABB" w:rsidRDefault="00565ABB" w:rsidP="00565ABB">
      <w:pPr>
        <w:autoSpaceDE w:val="0"/>
        <w:autoSpaceDN w:val="0"/>
        <w:adjustRightInd w:val="0"/>
        <w:spacing w:after="0" w:line="240" w:lineRule="auto"/>
        <w:rPr>
          <w:rFonts w:ascii="Times New Roman" w:hAnsi="Times New Roman" w:cs="Times New Roman"/>
          <w:sz w:val="40"/>
          <w:szCs w:val="40"/>
        </w:rPr>
      </w:pPr>
      <w:r w:rsidRPr="008D2AD4">
        <w:rPr>
          <w:rFonts w:ascii="Times New Roman" w:hAnsi="Times New Roman" w:cs="Times New Roman"/>
          <w:sz w:val="40"/>
          <w:szCs w:val="40"/>
        </w:rPr>
        <w:t xml:space="preserve">Dražice </w:t>
      </w:r>
      <w:r>
        <w:rPr>
          <w:rFonts w:ascii="Times New Roman" w:hAnsi="Times New Roman" w:cs="Times New Roman"/>
          <w:sz w:val="40"/>
          <w:szCs w:val="40"/>
        </w:rPr>
        <w:t>31.marec</w:t>
      </w:r>
      <w:r w:rsidRPr="008D2AD4">
        <w:rPr>
          <w:rFonts w:ascii="Times New Roman" w:hAnsi="Times New Roman" w:cs="Times New Roman"/>
          <w:sz w:val="40"/>
          <w:szCs w:val="40"/>
        </w:rPr>
        <w:t xml:space="preserve"> 202</w:t>
      </w:r>
      <w:r>
        <w:rPr>
          <w:rFonts w:ascii="Times New Roman" w:hAnsi="Times New Roman" w:cs="Times New Roman"/>
          <w:sz w:val="40"/>
          <w:szCs w:val="40"/>
        </w:rPr>
        <w:t>3</w:t>
      </w:r>
    </w:p>
    <w:p w:rsidR="00565ABB" w:rsidRDefault="00565ABB" w:rsidP="00565ABB">
      <w:pPr>
        <w:autoSpaceDE w:val="0"/>
        <w:autoSpaceDN w:val="0"/>
        <w:adjustRightInd w:val="0"/>
        <w:spacing w:after="0" w:line="240" w:lineRule="auto"/>
        <w:rPr>
          <w:rFonts w:ascii="Times New Roman" w:hAnsi="Times New Roman" w:cs="Times New Roman"/>
          <w:sz w:val="40"/>
          <w:szCs w:val="40"/>
        </w:rPr>
      </w:pPr>
    </w:p>
    <w:p w:rsidR="00565ABB" w:rsidRPr="008D2AD4" w:rsidRDefault="00565ABB" w:rsidP="00565ABB">
      <w:pPr>
        <w:autoSpaceDE w:val="0"/>
        <w:autoSpaceDN w:val="0"/>
        <w:adjustRightInd w:val="0"/>
        <w:spacing w:after="0" w:line="240" w:lineRule="auto"/>
        <w:rPr>
          <w:rFonts w:ascii="Times New Roman" w:hAnsi="Times New Roman" w:cs="Times New Roman"/>
          <w:sz w:val="40"/>
          <w:szCs w:val="40"/>
        </w:rPr>
      </w:pPr>
    </w:p>
    <w:p w:rsidR="00565ABB" w:rsidRPr="008D2AD4" w:rsidRDefault="00565ABB" w:rsidP="00565ABB">
      <w:pPr>
        <w:autoSpaceDE w:val="0"/>
        <w:autoSpaceDN w:val="0"/>
        <w:adjustRightInd w:val="0"/>
        <w:spacing w:after="0" w:line="240" w:lineRule="auto"/>
        <w:rPr>
          <w:rFonts w:ascii="Times New Roman" w:hAnsi="Times New Roman" w:cs="Times New Roman"/>
          <w:sz w:val="24"/>
          <w:szCs w:val="24"/>
        </w:rPr>
      </w:pPr>
      <w:r w:rsidRPr="008D2AD4">
        <w:rPr>
          <w:rFonts w:ascii="Times New Roman" w:hAnsi="Times New Roman" w:cs="Times New Roman"/>
          <w:sz w:val="24"/>
          <w:szCs w:val="24"/>
        </w:rPr>
        <w:t xml:space="preserve">Vypracoval: </w:t>
      </w:r>
      <w:r>
        <w:rPr>
          <w:rFonts w:ascii="Times New Roman" w:hAnsi="Times New Roman" w:cs="Times New Roman"/>
          <w:sz w:val="24"/>
          <w:szCs w:val="24"/>
        </w:rPr>
        <w:t xml:space="preserve">   </w:t>
      </w:r>
      <w:r w:rsidR="002213B0">
        <w:rPr>
          <w:rFonts w:ascii="Times New Roman" w:hAnsi="Times New Roman" w:cs="Times New Roman"/>
          <w:sz w:val="24"/>
          <w:szCs w:val="24"/>
        </w:rPr>
        <w:t>Bc.</w:t>
      </w:r>
      <w:r>
        <w:rPr>
          <w:rFonts w:ascii="Times New Roman" w:hAnsi="Times New Roman" w:cs="Times New Roman"/>
          <w:sz w:val="24"/>
          <w:szCs w:val="24"/>
        </w:rPr>
        <w:t xml:space="preserve"> </w:t>
      </w:r>
      <w:r w:rsidRPr="008D2AD4">
        <w:rPr>
          <w:rFonts w:ascii="Times New Roman" w:hAnsi="Times New Roman" w:cs="Times New Roman"/>
          <w:sz w:val="24"/>
          <w:szCs w:val="24"/>
        </w:rPr>
        <w:t>Ingrid Palatinusová</w:t>
      </w:r>
    </w:p>
    <w:p w:rsidR="00565ABB" w:rsidRDefault="00565ABB" w:rsidP="00565ABB">
      <w:pPr>
        <w:autoSpaceDE w:val="0"/>
        <w:autoSpaceDN w:val="0"/>
        <w:adjustRightInd w:val="0"/>
        <w:spacing w:after="0" w:line="240" w:lineRule="auto"/>
        <w:rPr>
          <w:rFonts w:ascii="Times New Roman" w:hAnsi="Times New Roman" w:cs="Times New Roman"/>
          <w:sz w:val="24"/>
          <w:szCs w:val="24"/>
        </w:rPr>
      </w:pPr>
      <w:r w:rsidRPr="008D2AD4">
        <w:rPr>
          <w:rFonts w:ascii="Times New Roman" w:hAnsi="Times New Roman" w:cs="Times New Roman"/>
          <w:sz w:val="24"/>
          <w:szCs w:val="24"/>
        </w:rPr>
        <w:t xml:space="preserve">Štatutárny zástupca Šanca pre Dražice </w:t>
      </w:r>
    </w:p>
    <w:p w:rsidR="00B0686C" w:rsidRDefault="00B0686C" w:rsidP="00565ABB">
      <w:pPr>
        <w:autoSpaceDE w:val="0"/>
        <w:autoSpaceDN w:val="0"/>
        <w:adjustRightInd w:val="0"/>
        <w:spacing w:after="0" w:line="240" w:lineRule="auto"/>
        <w:rPr>
          <w:rFonts w:ascii="Times New Roman" w:hAnsi="Times New Roman" w:cs="Times New Roman"/>
          <w:sz w:val="24"/>
          <w:szCs w:val="24"/>
        </w:rPr>
      </w:pPr>
    </w:p>
    <w:p w:rsidR="00B0686C" w:rsidRDefault="00B0686C"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jc w:val="center"/>
        <w:rPr>
          <w:rFonts w:ascii="Times New Roman" w:hAnsi="Times New Roman" w:cs="Times New Roman"/>
          <w:bCs/>
          <w:sz w:val="30"/>
          <w:szCs w:val="30"/>
        </w:rPr>
      </w:pPr>
    </w:p>
    <w:p w:rsidR="00565ABB" w:rsidRDefault="00565ABB" w:rsidP="00565ABB">
      <w:pPr>
        <w:autoSpaceDE w:val="0"/>
        <w:autoSpaceDN w:val="0"/>
        <w:adjustRightInd w:val="0"/>
        <w:spacing w:after="0" w:line="240" w:lineRule="auto"/>
        <w:jc w:val="center"/>
        <w:rPr>
          <w:rFonts w:ascii="Times New Roman" w:hAnsi="Times New Roman" w:cs="Times New Roman"/>
          <w:bCs/>
          <w:sz w:val="30"/>
          <w:szCs w:val="30"/>
        </w:rPr>
      </w:pPr>
    </w:p>
    <w:p w:rsidR="00565ABB" w:rsidRPr="00D621B1" w:rsidRDefault="00565ABB" w:rsidP="00565ABB">
      <w:pPr>
        <w:autoSpaceDE w:val="0"/>
        <w:autoSpaceDN w:val="0"/>
        <w:adjustRightInd w:val="0"/>
        <w:spacing w:after="0" w:line="240" w:lineRule="auto"/>
        <w:jc w:val="center"/>
        <w:rPr>
          <w:rFonts w:ascii="Times New Roman" w:hAnsi="Times New Roman" w:cs="Times New Roman"/>
          <w:b/>
          <w:bCs/>
          <w:sz w:val="24"/>
          <w:szCs w:val="24"/>
        </w:rPr>
      </w:pPr>
      <w:r w:rsidRPr="00D621B1">
        <w:rPr>
          <w:rFonts w:ascii="Times New Roman" w:hAnsi="Times New Roman" w:cs="Times New Roman"/>
          <w:b/>
          <w:bCs/>
          <w:sz w:val="24"/>
          <w:szCs w:val="24"/>
        </w:rPr>
        <w:lastRenderedPageBreak/>
        <w:t>O B S A H</w:t>
      </w:r>
    </w:p>
    <w:p w:rsidR="00565ABB" w:rsidRPr="004C61E4" w:rsidRDefault="00565ABB" w:rsidP="00565ABB">
      <w:pPr>
        <w:autoSpaceDE w:val="0"/>
        <w:autoSpaceDN w:val="0"/>
        <w:adjustRightInd w:val="0"/>
        <w:spacing w:after="0" w:line="240" w:lineRule="auto"/>
        <w:jc w:val="center"/>
        <w:rPr>
          <w:rFonts w:ascii="Times New Roman" w:hAnsi="Times New Roman" w:cs="Times New Roman"/>
          <w:sz w:val="24"/>
          <w:szCs w:val="24"/>
        </w:rPr>
      </w:pPr>
    </w:p>
    <w:p w:rsidR="00565ABB" w:rsidRPr="004C61E4" w:rsidRDefault="00565ABB" w:rsidP="00565ABB">
      <w:pPr>
        <w:rPr>
          <w:rFonts w:ascii="Times New Roman" w:hAnsi="Times New Roman" w:cs="Times New Roman"/>
          <w:sz w:val="24"/>
          <w:szCs w:val="24"/>
        </w:rPr>
      </w:pPr>
    </w:p>
    <w:p w:rsidR="00565ABB" w:rsidRPr="004C61E4" w:rsidRDefault="00565ABB" w:rsidP="00565ABB">
      <w:pPr>
        <w:pStyle w:val="Bezriadkovania"/>
        <w:rPr>
          <w:rFonts w:ascii="Times New Roman" w:hAnsi="Times New Roman" w:cs="Times New Roman"/>
          <w:sz w:val="24"/>
          <w:szCs w:val="24"/>
        </w:rPr>
      </w:pPr>
      <w:r w:rsidRPr="004C61E4">
        <w:rPr>
          <w:rFonts w:ascii="Times New Roman" w:hAnsi="Times New Roman" w:cs="Times New Roman"/>
          <w:sz w:val="24"/>
          <w:szCs w:val="24"/>
        </w:rPr>
        <w:t>1.  Základné informácie o  združení, poskytovateľovi  sociálnych služieb</w:t>
      </w:r>
    </w:p>
    <w:p w:rsidR="00565ABB" w:rsidRPr="004C61E4" w:rsidRDefault="00565ABB" w:rsidP="00565ABB">
      <w:pPr>
        <w:pStyle w:val="Bezriadkovania"/>
        <w:rPr>
          <w:rFonts w:ascii="Times New Roman" w:hAnsi="Times New Roman" w:cs="Times New Roman"/>
          <w:sz w:val="24"/>
          <w:szCs w:val="24"/>
        </w:rPr>
      </w:pPr>
    </w:p>
    <w:p w:rsidR="00565ABB" w:rsidRDefault="00565ABB" w:rsidP="00565ABB">
      <w:pPr>
        <w:pStyle w:val="Bezriadkovania"/>
        <w:rPr>
          <w:rFonts w:ascii="Times New Roman" w:hAnsi="Times New Roman" w:cs="Times New Roman"/>
          <w:sz w:val="24"/>
          <w:szCs w:val="24"/>
        </w:rPr>
      </w:pPr>
      <w:r w:rsidRPr="004C61E4">
        <w:rPr>
          <w:rFonts w:ascii="Times New Roman" w:hAnsi="Times New Roman" w:cs="Times New Roman"/>
          <w:sz w:val="24"/>
          <w:szCs w:val="24"/>
        </w:rPr>
        <w:t xml:space="preserve">2.  Vymedzenie sociálnej služby  Komunitné centrum </w:t>
      </w:r>
    </w:p>
    <w:p w:rsidR="00565ABB" w:rsidRPr="00764CF2" w:rsidRDefault="00565ABB" w:rsidP="00565ABB">
      <w:pPr>
        <w:pStyle w:val="Bezriadkovania"/>
        <w:rPr>
          <w:rFonts w:ascii="Times New Roman" w:eastAsia="Times New Roman" w:hAnsi="Times New Roman" w:cs="Times New Roman"/>
          <w:b/>
          <w:bCs/>
          <w:kern w:val="36"/>
          <w:sz w:val="24"/>
          <w:szCs w:val="24"/>
          <w:lang w:eastAsia="sk-SK"/>
        </w:rPr>
      </w:pPr>
      <w:r w:rsidRPr="00764CF2">
        <w:rPr>
          <w:rFonts w:ascii="Times New Roman" w:eastAsia="Times New Roman" w:hAnsi="Times New Roman" w:cs="Times New Roman"/>
          <w:b/>
          <w:bCs/>
          <w:kern w:val="36"/>
          <w:sz w:val="24"/>
          <w:szCs w:val="24"/>
          <w:lang w:eastAsia="sk-SK"/>
        </w:rPr>
        <w:t>Zákon č. 448/2008 Z. z. Zákon o sociálnych službách a o zmene a doplnení zákona č. 455/1991 Zb. o živnostenskom podnikaní (živnostenský zákon) v znení neskorších predpisov</w:t>
      </w:r>
      <w:r>
        <w:rPr>
          <w:rFonts w:ascii="Times New Roman" w:eastAsia="Times New Roman" w:hAnsi="Times New Roman" w:cs="Times New Roman"/>
          <w:b/>
          <w:bCs/>
          <w:kern w:val="36"/>
          <w:sz w:val="24"/>
          <w:szCs w:val="24"/>
          <w:lang w:eastAsia="sk-SK"/>
        </w:rPr>
        <w:t>.</w:t>
      </w:r>
    </w:p>
    <w:p w:rsidR="00565ABB" w:rsidRPr="004C61E4" w:rsidRDefault="00565ABB" w:rsidP="00565ABB">
      <w:pPr>
        <w:pStyle w:val="Bezriadkovania"/>
        <w:rPr>
          <w:rFonts w:ascii="Times New Roman" w:hAnsi="Times New Roman" w:cs="Times New Roman"/>
          <w:sz w:val="24"/>
          <w:szCs w:val="24"/>
        </w:rPr>
      </w:pPr>
      <w:r w:rsidRPr="004C61E4">
        <w:rPr>
          <w:rFonts w:ascii="Times New Roman" w:hAnsi="Times New Roman" w:cs="Times New Roman"/>
          <w:sz w:val="24"/>
          <w:szCs w:val="24"/>
        </w:rPr>
        <w:t xml:space="preserve">                                          </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bCs/>
          <w:sz w:val="24"/>
          <w:szCs w:val="24"/>
        </w:rPr>
        <w:t xml:space="preserve">3.  Prehľad o poskytovaných </w:t>
      </w:r>
      <w:r w:rsidRPr="004C61E4">
        <w:rPr>
          <w:rFonts w:ascii="Times New Roman" w:hAnsi="Times New Roman" w:cs="Times New Roman"/>
          <w:bCs/>
          <w:sz w:val="24"/>
          <w:szCs w:val="24"/>
          <w:lang w:val="en-US"/>
        </w:rPr>
        <w:t xml:space="preserve"> sociálnych </w:t>
      </w:r>
      <w:r>
        <w:rPr>
          <w:rFonts w:ascii="Times New Roman" w:hAnsi="Times New Roman" w:cs="Times New Roman"/>
          <w:bCs/>
          <w:sz w:val="24"/>
          <w:szCs w:val="24"/>
          <w:lang w:val="en-US"/>
        </w:rPr>
        <w:t xml:space="preserve"> </w:t>
      </w:r>
      <w:r w:rsidRPr="004C61E4">
        <w:rPr>
          <w:rFonts w:ascii="Times New Roman" w:hAnsi="Times New Roman" w:cs="Times New Roman"/>
          <w:bCs/>
          <w:sz w:val="24"/>
          <w:szCs w:val="24"/>
          <w:lang w:val="en-US"/>
        </w:rPr>
        <w:t xml:space="preserve">službách v KC </w:t>
      </w:r>
    </w:p>
    <w:p w:rsidR="00565ABB" w:rsidRDefault="00565ABB" w:rsidP="00565ABB">
      <w:pPr>
        <w:pStyle w:val="Bezriadkovania"/>
        <w:rPr>
          <w:rFonts w:ascii="Times New Roman" w:eastAsia="Times New Roman" w:hAnsi="Times New Roman" w:cs="Times New Roman"/>
          <w:b/>
          <w:bCs/>
          <w:kern w:val="36"/>
          <w:sz w:val="24"/>
          <w:szCs w:val="24"/>
          <w:lang w:eastAsia="sk-SK"/>
        </w:rPr>
      </w:pPr>
      <w:r w:rsidRPr="00764CF2">
        <w:rPr>
          <w:rFonts w:ascii="Times New Roman" w:eastAsia="Times New Roman" w:hAnsi="Times New Roman" w:cs="Times New Roman"/>
          <w:b/>
          <w:bCs/>
          <w:kern w:val="36"/>
          <w:sz w:val="24"/>
          <w:szCs w:val="24"/>
          <w:lang w:eastAsia="sk-SK"/>
        </w:rPr>
        <w:t>Zákon č. 448/2008 Z. z. Zákon o sociálnych službách a o zmene a doplnení zákona č. 455/1991 Zb. o živnostenskom podnikaní (živnostenský zákon) v znení neskorších predpisov</w:t>
      </w:r>
    </w:p>
    <w:p w:rsidR="00696F1F" w:rsidRDefault="00696F1F" w:rsidP="00565ABB">
      <w:pPr>
        <w:pStyle w:val="Bezriadkovania"/>
        <w:rPr>
          <w:rFonts w:ascii="Times New Roman" w:eastAsia="Times New Roman" w:hAnsi="Times New Roman" w:cs="Times New Roman"/>
          <w:b/>
          <w:bCs/>
          <w:kern w:val="36"/>
          <w:sz w:val="24"/>
          <w:szCs w:val="24"/>
          <w:lang w:eastAsia="sk-SK"/>
        </w:rPr>
      </w:pPr>
    </w:p>
    <w:p w:rsidR="00696F1F" w:rsidRDefault="00696F1F" w:rsidP="00565ABB">
      <w:pPr>
        <w:pStyle w:val="Bezriadkovania"/>
        <w:rPr>
          <w:rFonts w:ascii="Times New Roman" w:eastAsia="Times New Roman" w:hAnsi="Times New Roman" w:cs="Times New Roman"/>
          <w:bCs/>
          <w:kern w:val="36"/>
          <w:sz w:val="24"/>
          <w:szCs w:val="24"/>
          <w:lang w:eastAsia="sk-SK"/>
        </w:rPr>
      </w:pPr>
      <w:r w:rsidRPr="00696F1F">
        <w:rPr>
          <w:rFonts w:ascii="Times New Roman" w:eastAsia="Times New Roman" w:hAnsi="Times New Roman" w:cs="Times New Roman"/>
          <w:bCs/>
          <w:kern w:val="36"/>
          <w:sz w:val="24"/>
          <w:szCs w:val="24"/>
          <w:lang w:eastAsia="sk-SK"/>
        </w:rPr>
        <w:t xml:space="preserve">4. Správa o činnosti KC Dražice </w:t>
      </w:r>
      <w:r>
        <w:rPr>
          <w:rFonts w:ascii="Times New Roman" w:eastAsia="Times New Roman" w:hAnsi="Times New Roman" w:cs="Times New Roman"/>
          <w:bCs/>
          <w:kern w:val="36"/>
          <w:sz w:val="24"/>
          <w:szCs w:val="24"/>
          <w:lang w:eastAsia="sk-SK"/>
        </w:rPr>
        <w:t xml:space="preserve"> za rok 2022 </w:t>
      </w:r>
      <w:r w:rsidRPr="00696F1F">
        <w:rPr>
          <w:rFonts w:ascii="Times New Roman" w:eastAsia="Times New Roman" w:hAnsi="Times New Roman" w:cs="Times New Roman"/>
          <w:bCs/>
          <w:kern w:val="36"/>
          <w:sz w:val="24"/>
          <w:szCs w:val="24"/>
          <w:lang w:eastAsia="sk-SK"/>
        </w:rPr>
        <w:t>a Správa o činnosti KC Vrbovce</w:t>
      </w:r>
      <w:r>
        <w:rPr>
          <w:rFonts w:ascii="Times New Roman" w:eastAsia="Times New Roman" w:hAnsi="Times New Roman" w:cs="Times New Roman"/>
          <w:bCs/>
          <w:kern w:val="36"/>
          <w:sz w:val="24"/>
          <w:szCs w:val="24"/>
          <w:lang w:eastAsia="sk-SK"/>
        </w:rPr>
        <w:t xml:space="preserve"> za rok 2022</w:t>
      </w:r>
      <w:r w:rsidR="00422EEB">
        <w:rPr>
          <w:rFonts w:ascii="Times New Roman" w:eastAsia="Times New Roman" w:hAnsi="Times New Roman" w:cs="Times New Roman"/>
          <w:bCs/>
          <w:kern w:val="36"/>
          <w:sz w:val="24"/>
          <w:szCs w:val="24"/>
          <w:lang w:eastAsia="sk-SK"/>
        </w:rPr>
        <w:t xml:space="preserve">   </w:t>
      </w:r>
    </w:p>
    <w:p w:rsidR="00422EEB" w:rsidRDefault="00422EEB" w:rsidP="00565ABB">
      <w:pPr>
        <w:pStyle w:val="Bezriadkovania"/>
        <w:rPr>
          <w:rFonts w:ascii="Times New Roman" w:eastAsia="Times New Roman" w:hAnsi="Times New Roman" w:cs="Times New Roman"/>
          <w:bCs/>
          <w:kern w:val="36"/>
          <w:sz w:val="24"/>
          <w:szCs w:val="24"/>
          <w:lang w:eastAsia="sk-SK"/>
        </w:rPr>
      </w:pPr>
    </w:p>
    <w:p w:rsidR="00422EEB" w:rsidRDefault="00422EEB" w:rsidP="00565ABB">
      <w:pPr>
        <w:pStyle w:val="Bezriadkovania"/>
        <w:rPr>
          <w:rFonts w:ascii="Times New Roman" w:eastAsia="Times New Roman" w:hAnsi="Times New Roman" w:cs="Times New Roman"/>
          <w:bCs/>
          <w:kern w:val="36"/>
          <w:sz w:val="24"/>
          <w:szCs w:val="24"/>
          <w:lang w:eastAsia="sk-SK"/>
        </w:rPr>
      </w:pPr>
      <w:r>
        <w:rPr>
          <w:rFonts w:ascii="Times New Roman" w:eastAsia="Times New Roman" w:hAnsi="Times New Roman" w:cs="Times New Roman"/>
          <w:bCs/>
          <w:kern w:val="36"/>
          <w:sz w:val="24"/>
          <w:szCs w:val="24"/>
          <w:lang w:eastAsia="sk-SK"/>
        </w:rPr>
        <w:t>5.</w:t>
      </w:r>
      <w:r w:rsidR="00B77E26">
        <w:rPr>
          <w:rFonts w:ascii="Times New Roman" w:eastAsia="Times New Roman" w:hAnsi="Times New Roman" w:cs="Times New Roman"/>
          <w:bCs/>
          <w:kern w:val="36"/>
          <w:sz w:val="24"/>
          <w:szCs w:val="24"/>
          <w:lang w:eastAsia="sk-SK"/>
        </w:rPr>
        <w:t xml:space="preserve"> </w:t>
      </w:r>
      <w:r>
        <w:rPr>
          <w:rFonts w:ascii="Times New Roman" w:eastAsia="Times New Roman" w:hAnsi="Times New Roman" w:cs="Times New Roman"/>
          <w:bCs/>
          <w:kern w:val="36"/>
          <w:sz w:val="24"/>
          <w:szCs w:val="24"/>
          <w:lang w:eastAsia="sk-SK"/>
        </w:rPr>
        <w:t>Ciele</w:t>
      </w:r>
      <w:r w:rsidR="00CE08E5">
        <w:rPr>
          <w:rFonts w:ascii="Times New Roman" w:eastAsia="Times New Roman" w:hAnsi="Times New Roman" w:cs="Times New Roman"/>
          <w:bCs/>
          <w:kern w:val="36"/>
          <w:sz w:val="24"/>
          <w:szCs w:val="24"/>
          <w:lang w:eastAsia="sk-SK"/>
        </w:rPr>
        <w:t xml:space="preserve"> Šanca pre Dražice </w:t>
      </w:r>
      <w:r>
        <w:rPr>
          <w:rFonts w:ascii="Times New Roman" w:eastAsia="Times New Roman" w:hAnsi="Times New Roman" w:cs="Times New Roman"/>
          <w:bCs/>
          <w:kern w:val="36"/>
          <w:sz w:val="24"/>
          <w:szCs w:val="24"/>
          <w:lang w:eastAsia="sk-SK"/>
        </w:rPr>
        <w:t>na rok 2023</w:t>
      </w:r>
    </w:p>
    <w:p w:rsidR="00696F1F" w:rsidRPr="00696F1F" w:rsidRDefault="00696F1F" w:rsidP="00565ABB">
      <w:pPr>
        <w:pStyle w:val="Bezriadkovania"/>
        <w:rPr>
          <w:rFonts w:ascii="Times New Roman" w:hAnsi="Times New Roman" w:cs="Times New Roman"/>
          <w:sz w:val="24"/>
          <w:szCs w:val="24"/>
        </w:rPr>
      </w:pPr>
    </w:p>
    <w:p w:rsidR="00565ABB" w:rsidRPr="004C61E4" w:rsidRDefault="00422EEB" w:rsidP="00565ABB">
      <w:pPr>
        <w:pStyle w:val="Bezriadkovania"/>
        <w:rPr>
          <w:rFonts w:ascii="Times New Roman" w:hAnsi="Times New Roman" w:cs="Times New Roman"/>
          <w:sz w:val="24"/>
          <w:szCs w:val="24"/>
        </w:rPr>
      </w:pPr>
      <w:r>
        <w:rPr>
          <w:rFonts w:ascii="Times New Roman" w:hAnsi="Times New Roman" w:cs="Times New Roman"/>
          <w:sz w:val="24"/>
          <w:szCs w:val="24"/>
        </w:rPr>
        <w:t>6</w:t>
      </w:r>
      <w:r w:rsidR="00565ABB" w:rsidRPr="004C61E4">
        <w:rPr>
          <w:rFonts w:ascii="Times New Roman" w:hAnsi="Times New Roman" w:cs="Times New Roman"/>
          <w:sz w:val="24"/>
          <w:szCs w:val="24"/>
        </w:rPr>
        <w:t>.  Ročná účtovná závierka za rok 202</w:t>
      </w:r>
      <w:r w:rsidR="00565ABB">
        <w:rPr>
          <w:rFonts w:ascii="Times New Roman" w:hAnsi="Times New Roman" w:cs="Times New Roman"/>
          <w:sz w:val="24"/>
          <w:szCs w:val="24"/>
        </w:rPr>
        <w:t>2</w:t>
      </w:r>
      <w:r w:rsidR="00565ABB" w:rsidRPr="004C61E4">
        <w:rPr>
          <w:rFonts w:ascii="Times New Roman" w:hAnsi="Times New Roman" w:cs="Times New Roman"/>
          <w:sz w:val="24"/>
          <w:szCs w:val="24"/>
        </w:rPr>
        <w:t xml:space="preserve"> a zhodnotenie základných údajov v nej </w:t>
      </w:r>
    </w:p>
    <w:p w:rsidR="00565ABB" w:rsidRPr="004C61E4" w:rsidRDefault="00565ABB" w:rsidP="00565ABB">
      <w:pPr>
        <w:pStyle w:val="Bezriadkovania"/>
        <w:rPr>
          <w:rFonts w:ascii="Times New Roman" w:hAnsi="Times New Roman" w:cs="Times New Roman"/>
          <w:sz w:val="24"/>
          <w:szCs w:val="24"/>
        </w:rPr>
      </w:pPr>
      <w:r w:rsidRPr="004C61E4">
        <w:rPr>
          <w:rFonts w:ascii="Times New Roman" w:hAnsi="Times New Roman" w:cs="Times New Roman"/>
          <w:sz w:val="24"/>
          <w:szCs w:val="24"/>
        </w:rPr>
        <w:t xml:space="preserve">     obsiahnutých   </w:t>
      </w:r>
    </w:p>
    <w:p w:rsidR="00565ABB" w:rsidRPr="004C61E4" w:rsidRDefault="00565ABB" w:rsidP="00565ABB">
      <w:pPr>
        <w:pStyle w:val="Bezriadkovania"/>
        <w:rPr>
          <w:rFonts w:ascii="Times New Roman" w:hAnsi="Times New Roman" w:cs="Times New Roman"/>
          <w:sz w:val="24"/>
          <w:szCs w:val="24"/>
        </w:rPr>
      </w:pPr>
    </w:p>
    <w:p w:rsidR="00565ABB" w:rsidRPr="004C61E4" w:rsidRDefault="00422EEB" w:rsidP="00565ABB">
      <w:pPr>
        <w:autoSpaceDE w:val="0"/>
        <w:autoSpaceDN w:val="0"/>
        <w:adjustRightInd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rPr>
        <w:t>7</w:t>
      </w:r>
      <w:r w:rsidR="00565ABB" w:rsidRPr="004C61E4">
        <w:rPr>
          <w:rFonts w:ascii="Times New Roman" w:hAnsi="Times New Roman" w:cs="Times New Roman"/>
          <w:bCs/>
          <w:sz w:val="24"/>
          <w:szCs w:val="24"/>
        </w:rPr>
        <w:t>.  Pr</w:t>
      </w:r>
      <w:r w:rsidR="008B5DD3">
        <w:rPr>
          <w:rFonts w:ascii="Times New Roman" w:hAnsi="Times New Roman" w:cs="Times New Roman"/>
          <w:bCs/>
          <w:sz w:val="24"/>
          <w:szCs w:val="24"/>
        </w:rPr>
        <w:t xml:space="preserve">ijaté granty a transfery  </w:t>
      </w:r>
      <w:r w:rsidR="00565ABB" w:rsidRPr="004C61E4">
        <w:rPr>
          <w:rFonts w:ascii="Times New Roman" w:hAnsi="Times New Roman" w:cs="Times New Roman"/>
          <w:bCs/>
          <w:sz w:val="24"/>
          <w:szCs w:val="24"/>
          <w:lang w:val="en-US"/>
        </w:rPr>
        <w:t>za rok 202</w:t>
      </w:r>
      <w:r w:rsidR="00565ABB">
        <w:rPr>
          <w:rFonts w:ascii="Times New Roman" w:hAnsi="Times New Roman" w:cs="Times New Roman"/>
          <w:bCs/>
          <w:sz w:val="24"/>
          <w:szCs w:val="24"/>
          <w:lang w:val="en-US"/>
        </w:rPr>
        <w:t>2</w:t>
      </w:r>
      <w:r w:rsidR="00565ABB" w:rsidRPr="004C61E4">
        <w:rPr>
          <w:rFonts w:ascii="Times New Roman" w:hAnsi="Times New Roman" w:cs="Times New Roman"/>
          <w:bCs/>
          <w:sz w:val="24"/>
          <w:szCs w:val="24"/>
          <w:lang w:val="en-US"/>
        </w:rPr>
        <w:t xml:space="preserve"> </w:t>
      </w:r>
    </w:p>
    <w:p w:rsidR="00565ABB" w:rsidRPr="004C61E4" w:rsidRDefault="00565ABB" w:rsidP="00565ABB">
      <w:pPr>
        <w:pStyle w:val="Bezriadkovania"/>
        <w:rPr>
          <w:rFonts w:ascii="Times New Roman" w:hAnsi="Times New Roman" w:cs="Times New Roman"/>
          <w:sz w:val="24"/>
          <w:szCs w:val="24"/>
        </w:rPr>
      </w:pPr>
    </w:p>
    <w:p w:rsidR="00565ABB" w:rsidRPr="004C61E4" w:rsidRDefault="00422EEB" w:rsidP="00565ABB">
      <w:pPr>
        <w:pStyle w:val="Bezriadkovania"/>
        <w:rPr>
          <w:rFonts w:ascii="Times New Roman" w:hAnsi="Times New Roman" w:cs="Times New Roman"/>
          <w:sz w:val="24"/>
          <w:szCs w:val="24"/>
        </w:rPr>
      </w:pPr>
      <w:r>
        <w:rPr>
          <w:rFonts w:ascii="Times New Roman" w:hAnsi="Times New Roman" w:cs="Times New Roman"/>
          <w:sz w:val="24"/>
          <w:szCs w:val="24"/>
        </w:rPr>
        <w:t>8</w:t>
      </w:r>
      <w:r w:rsidR="00565ABB">
        <w:rPr>
          <w:rFonts w:ascii="Times New Roman" w:hAnsi="Times New Roman" w:cs="Times New Roman"/>
          <w:sz w:val="24"/>
          <w:szCs w:val="24"/>
        </w:rPr>
        <w:t>.</w:t>
      </w:r>
      <w:r w:rsidR="00565ABB" w:rsidRPr="004C61E4">
        <w:rPr>
          <w:rFonts w:ascii="Times New Roman" w:hAnsi="Times New Roman" w:cs="Times New Roman"/>
          <w:sz w:val="24"/>
          <w:szCs w:val="24"/>
        </w:rPr>
        <w:t xml:space="preserve">  Fotodokumentácia     </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Calibri" w:hAnsi="Calibri" w:cs="Calibri"/>
          <w:sz w:val="24"/>
          <w:szCs w:val="24"/>
        </w:rPr>
      </w:pPr>
    </w:p>
    <w:p w:rsidR="00565ABB" w:rsidRPr="004C61E4" w:rsidRDefault="00565ABB" w:rsidP="00565ABB">
      <w:pPr>
        <w:autoSpaceDE w:val="0"/>
        <w:autoSpaceDN w:val="0"/>
        <w:adjustRightInd w:val="0"/>
        <w:spacing w:after="0" w:line="240" w:lineRule="auto"/>
        <w:rPr>
          <w:rFonts w:ascii="Calibri" w:hAnsi="Calibri" w:cs="Calibri"/>
          <w:sz w:val="24"/>
          <w:szCs w:val="24"/>
        </w:rPr>
      </w:pPr>
    </w:p>
    <w:p w:rsidR="00565ABB" w:rsidRPr="004C61E4" w:rsidRDefault="00565ABB" w:rsidP="00565ABB">
      <w:pPr>
        <w:autoSpaceDE w:val="0"/>
        <w:autoSpaceDN w:val="0"/>
        <w:adjustRightInd w:val="0"/>
        <w:spacing w:after="0" w:line="240" w:lineRule="auto"/>
        <w:rPr>
          <w:rFonts w:ascii="Calibri" w:hAnsi="Calibri" w:cs="Calibri"/>
          <w:sz w:val="24"/>
          <w:szCs w:val="24"/>
        </w:rPr>
      </w:pPr>
    </w:p>
    <w:p w:rsidR="00565ABB" w:rsidRPr="004C61E4" w:rsidRDefault="00565ABB" w:rsidP="00565ABB">
      <w:pPr>
        <w:autoSpaceDE w:val="0"/>
        <w:autoSpaceDN w:val="0"/>
        <w:adjustRightInd w:val="0"/>
        <w:spacing w:after="0" w:line="240" w:lineRule="auto"/>
        <w:rPr>
          <w:rFonts w:ascii="Calibri" w:hAnsi="Calibri" w:cs="Calibri"/>
          <w:sz w:val="24"/>
          <w:szCs w:val="24"/>
        </w:rPr>
      </w:pPr>
    </w:p>
    <w:p w:rsidR="00565ABB" w:rsidRPr="004C61E4" w:rsidRDefault="00565ABB" w:rsidP="00565ABB">
      <w:pPr>
        <w:autoSpaceDE w:val="0"/>
        <w:autoSpaceDN w:val="0"/>
        <w:adjustRightInd w:val="0"/>
        <w:spacing w:after="0" w:line="240" w:lineRule="auto"/>
        <w:rPr>
          <w:rFonts w:ascii="Calibri" w:hAnsi="Calibri" w:cs="Calibri"/>
          <w:sz w:val="24"/>
          <w:szCs w:val="24"/>
        </w:rPr>
      </w:pPr>
    </w:p>
    <w:p w:rsidR="00565ABB" w:rsidRPr="004C61E4" w:rsidRDefault="00565ABB" w:rsidP="00565ABB">
      <w:pPr>
        <w:autoSpaceDE w:val="0"/>
        <w:autoSpaceDN w:val="0"/>
        <w:adjustRightInd w:val="0"/>
        <w:spacing w:after="0" w:line="240" w:lineRule="auto"/>
        <w:rPr>
          <w:rFonts w:ascii="Calibri" w:hAnsi="Calibri" w:cs="Calibri"/>
          <w:sz w:val="24"/>
          <w:szCs w:val="24"/>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Calibri" w:hAnsi="Calibri" w:cs="Calibri"/>
        </w:rPr>
      </w:pPr>
    </w:p>
    <w:p w:rsidR="00565ABB" w:rsidRDefault="00565ABB" w:rsidP="00565ABB">
      <w:pPr>
        <w:autoSpaceDE w:val="0"/>
        <w:autoSpaceDN w:val="0"/>
        <w:adjustRightInd w:val="0"/>
        <w:spacing w:after="0" w:line="240" w:lineRule="auto"/>
        <w:rPr>
          <w:rFonts w:ascii="Times New Roman" w:hAnsi="Times New Roman" w:cs="Times New Roman"/>
          <w:b/>
          <w:bCs/>
          <w:sz w:val="24"/>
          <w:szCs w:val="24"/>
        </w:rPr>
      </w:pPr>
    </w:p>
    <w:p w:rsidR="00565ABB" w:rsidRDefault="00565ABB" w:rsidP="00565ABB">
      <w:pPr>
        <w:autoSpaceDE w:val="0"/>
        <w:autoSpaceDN w:val="0"/>
        <w:adjustRightInd w:val="0"/>
        <w:spacing w:after="0" w:line="240" w:lineRule="auto"/>
        <w:rPr>
          <w:rFonts w:ascii="Times New Roman" w:hAnsi="Times New Roman" w:cs="Times New Roman"/>
          <w:b/>
          <w:bCs/>
          <w:sz w:val="24"/>
          <w:szCs w:val="24"/>
        </w:rPr>
      </w:pPr>
    </w:p>
    <w:p w:rsidR="00E209C9" w:rsidRDefault="00E209C9" w:rsidP="00565ABB">
      <w:pPr>
        <w:autoSpaceDE w:val="0"/>
        <w:autoSpaceDN w:val="0"/>
        <w:adjustRightInd w:val="0"/>
        <w:spacing w:after="0" w:line="240" w:lineRule="auto"/>
        <w:rPr>
          <w:rFonts w:ascii="Times New Roman" w:hAnsi="Times New Roman" w:cs="Times New Roman"/>
          <w:b/>
          <w:bCs/>
          <w:sz w:val="24"/>
          <w:szCs w:val="24"/>
        </w:rPr>
      </w:pPr>
    </w:p>
    <w:p w:rsidR="00565ABB" w:rsidRDefault="00565ABB" w:rsidP="00565ABB">
      <w:pPr>
        <w:autoSpaceDE w:val="0"/>
        <w:autoSpaceDN w:val="0"/>
        <w:adjustRightInd w:val="0"/>
        <w:spacing w:after="0" w:line="240" w:lineRule="auto"/>
        <w:rPr>
          <w:rFonts w:ascii="Times New Roman" w:hAnsi="Times New Roman" w:cs="Times New Roman"/>
          <w:b/>
          <w:bCs/>
          <w:sz w:val="24"/>
          <w:szCs w:val="24"/>
        </w:rPr>
      </w:pPr>
    </w:p>
    <w:p w:rsidR="00B0686C" w:rsidRDefault="00B0686C" w:rsidP="00565ABB">
      <w:pPr>
        <w:autoSpaceDE w:val="0"/>
        <w:autoSpaceDN w:val="0"/>
        <w:adjustRightInd w:val="0"/>
        <w:spacing w:after="0" w:line="240" w:lineRule="auto"/>
        <w:rPr>
          <w:rFonts w:ascii="Times New Roman" w:hAnsi="Times New Roman" w:cs="Times New Roman"/>
          <w:b/>
          <w:bCs/>
          <w:sz w:val="24"/>
          <w:szCs w:val="24"/>
        </w:rPr>
      </w:pPr>
    </w:p>
    <w:p w:rsidR="00565ABB" w:rsidRDefault="00565ABB" w:rsidP="00565ABB">
      <w:pPr>
        <w:autoSpaceDE w:val="0"/>
        <w:autoSpaceDN w:val="0"/>
        <w:adjustRightInd w:val="0"/>
        <w:spacing w:after="0" w:line="240" w:lineRule="auto"/>
        <w:rPr>
          <w:rFonts w:ascii="Times New Roman" w:hAnsi="Times New Roman" w:cs="Times New Roman"/>
          <w:b/>
          <w:bCs/>
          <w:sz w:val="24"/>
          <w:szCs w:val="24"/>
        </w:rPr>
      </w:pPr>
    </w:p>
    <w:p w:rsidR="00565ABB" w:rsidRPr="00C31E30" w:rsidRDefault="00565ABB" w:rsidP="00565ABB">
      <w:pPr>
        <w:autoSpaceDE w:val="0"/>
        <w:autoSpaceDN w:val="0"/>
        <w:adjustRightInd w:val="0"/>
        <w:spacing w:after="0" w:line="240" w:lineRule="auto"/>
        <w:rPr>
          <w:rFonts w:ascii="Times New Roman" w:hAnsi="Times New Roman" w:cs="Times New Roman"/>
          <w:b/>
          <w:bCs/>
          <w:sz w:val="28"/>
          <w:szCs w:val="28"/>
          <w:lang w:val="en-US"/>
        </w:rPr>
      </w:pPr>
      <w:r w:rsidRPr="00C31E30">
        <w:rPr>
          <w:rFonts w:ascii="Times New Roman" w:hAnsi="Times New Roman" w:cs="Times New Roman"/>
          <w:b/>
          <w:bCs/>
          <w:sz w:val="28"/>
          <w:szCs w:val="28"/>
        </w:rPr>
        <w:lastRenderedPageBreak/>
        <w:t>1.  Základné informácie o združen</w:t>
      </w:r>
      <w:r w:rsidRPr="00C31E30">
        <w:rPr>
          <w:rFonts w:ascii="Times New Roman" w:hAnsi="Times New Roman" w:cs="Times New Roman"/>
          <w:b/>
          <w:bCs/>
          <w:sz w:val="28"/>
          <w:szCs w:val="28"/>
          <w:lang w:val="en-US"/>
        </w:rPr>
        <w:t>í, poskytovateľovi sociálnych služieb</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Názov právnickej osoby:  Šanca pre Dražice</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 xml:space="preserve">Sídlo: Dražice č.14, 980 23 Dražice </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IČO:   42190380</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DIČ:   2023052218</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Registračné číslo: VVS/1-900/90-35612</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Registrovaný úrad.   MV SR</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Právna forma: Právnická osoba – občianske združenie</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Štatur</w:t>
      </w:r>
      <w:r w:rsidRPr="004C61E4">
        <w:rPr>
          <w:rFonts w:ascii="Times New Roman" w:hAnsi="Times New Roman" w:cs="Times New Roman"/>
          <w:sz w:val="24"/>
          <w:szCs w:val="24"/>
          <w:lang w:val="en-US"/>
        </w:rPr>
        <w:t>átny orgán:  Ingrid Palatinusová , Dražice 14, 980 23 Teplý Vrch,</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lang w:val="en-US"/>
        </w:rPr>
        <w:t>Kontakt: 0905321855, 0911752258</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lang w:val="en-US"/>
        </w:rPr>
        <w:t xml:space="preserve">E mail.: </w:t>
      </w:r>
      <w:hyperlink r:id="rId8" w:history="1">
        <w:r w:rsidRPr="004C61E4">
          <w:rPr>
            <w:rStyle w:val="Hypertextovprepojenie"/>
            <w:rFonts w:ascii="Times New Roman" w:hAnsi="Times New Roman" w:cs="Times New Roman"/>
            <w:sz w:val="24"/>
            <w:szCs w:val="24"/>
            <w:lang w:val="en-US"/>
          </w:rPr>
          <w:t>oz.sanca@gmail.com</w:t>
        </w:r>
      </w:hyperlink>
      <w:r w:rsidRPr="004C61E4">
        <w:rPr>
          <w:rFonts w:ascii="Times New Roman" w:hAnsi="Times New Roman" w:cs="Times New Roman"/>
          <w:sz w:val="24"/>
          <w:szCs w:val="24"/>
          <w:lang w:val="en-US"/>
        </w:rPr>
        <w:t xml:space="preserve"> , </w:t>
      </w:r>
      <w:hyperlink r:id="rId9" w:history="1">
        <w:r w:rsidRPr="004C61E4">
          <w:rPr>
            <w:rStyle w:val="Hypertextovprepojenie"/>
            <w:rFonts w:ascii="Times New Roman" w:hAnsi="Times New Roman" w:cs="Times New Roman"/>
            <w:sz w:val="24"/>
            <w:szCs w:val="24"/>
            <w:lang w:val="en-US"/>
          </w:rPr>
          <w:t>kc.dr@gmail.com</w:t>
        </w:r>
      </w:hyperlink>
    </w:p>
    <w:p w:rsidR="00565ABB"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lang w:val="en-US"/>
        </w:rPr>
        <w:t>Bankové spojenie.: OTP banka Slovensko, a.s.   SK40 5200 0000 0000 1261 6902</w:t>
      </w:r>
    </w:p>
    <w:p w:rsidR="00B77E26" w:rsidRPr="004C61E4" w:rsidRDefault="00B77E26" w:rsidP="00565AB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ČSOB SK71 7500 0000 0040 3006 0678</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 xml:space="preserve">Osoba zodpovedná za poskytovanie sociálnych služieb: </w:t>
      </w:r>
      <w:r w:rsidRPr="004C61E4">
        <w:rPr>
          <w:rFonts w:ascii="Times New Roman" w:hAnsi="Times New Roman" w:cs="Times New Roman"/>
          <w:sz w:val="24"/>
          <w:szCs w:val="24"/>
          <w:lang w:val="en-US"/>
        </w:rPr>
        <w:t xml:space="preserve"> Mgr. Alena Horváthová</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b/>
          <w:sz w:val="24"/>
          <w:szCs w:val="24"/>
        </w:rPr>
      </w:pPr>
      <w:r w:rsidRPr="004C61E4">
        <w:rPr>
          <w:rFonts w:ascii="Times New Roman" w:hAnsi="Times New Roman" w:cs="Times New Roman"/>
          <w:b/>
          <w:sz w:val="24"/>
          <w:szCs w:val="24"/>
        </w:rPr>
        <w:t xml:space="preserve">Druh sociálnej služby: </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KOMUNITNÉ CENTRUM Šanca pre Dražice 32, komunitn</w:t>
      </w:r>
      <w:r w:rsidRPr="004C61E4">
        <w:rPr>
          <w:rFonts w:ascii="Times New Roman" w:hAnsi="Times New Roman" w:cs="Times New Roman"/>
          <w:sz w:val="24"/>
          <w:szCs w:val="24"/>
          <w:lang w:val="en-US"/>
        </w:rPr>
        <w:t>é centrum v zmysle § 24d zákona č. 448/2008 Z .z. o sociálnych službách</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Forma sociálnej služby: ter</w:t>
      </w:r>
      <w:r w:rsidRPr="004C61E4">
        <w:rPr>
          <w:rFonts w:ascii="Times New Roman" w:hAnsi="Times New Roman" w:cs="Times New Roman"/>
          <w:sz w:val="24"/>
          <w:szCs w:val="24"/>
          <w:lang w:val="en-US"/>
        </w:rPr>
        <w:t xml:space="preserve">énna a ambulantná </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Začiatok poskytovania soci</w:t>
      </w:r>
      <w:r w:rsidRPr="004C61E4">
        <w:rPr>
          <w:rFonts w:ascii="Times New Roman" w:hAnsi="Times New Roman" w:cs="Times New Roman"/>
          <w:sz w:val="24"/>
          <w:szCs w:val="24"/>
          <w:lang w:val="en-US"/>
        </w:rPr>
        <w:t>álnej služby: 1.5.2015</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lang w:val="en-US"/>
        </w:rPr>
        <w:t>Čas trvania poskytovania sociálnej služby: doba neurčitá</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Dátum zápisu do registra poskytovateľov soci</w:t>
      </w:r>
      <w:r w:rsidRPr="004C61E4">
        <w:rPr>
          <w:rFonts w:ascii="Times New Roman" w:hAnsi="Times New Roman" w:cs="Times New Roman"/>
          <w:sz w:val="24"/>
          <w:szCs w:val="24"/>
          <w:lang w:val="en-US"/>
        </w:rPr>
        <w:t>álnych služieb BBSK:  10.11.2015</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Komunitné centrum Vrbovce, Vrbovce nad Rimavicou 27, 980 51 Veľk</w:t>
      </w:r>
      <w:r w:rsidRPr="004C61E4">
        <w:rPr>
          <w:rFonts w:ascii="Times New Roman" w:hAnsi="Times New Roman" w:cs="Times New Roman"/>
          <w:sz w:val="24"/>
          <w:szCs w:val="24"/>
          <w:lang w:val="en-US"/>
        </w:rPr>
        <w:t xml:space="preserve">é Teriakovce, komunitné centrum v zmysle § 24d zákona č. 448/2008 Z. z. </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Forma sociálnej služby: ter</w:t>
      </w:r>
      <w:r w:rsidRPr="004C61E4">
        <w:rPr>
          <w:rFonts w:ascii="Times New Roman" w:hAnsi="Times New Roman" w:cs="Times New Roman"/>
          <w:sz w:val="24"/>
          <w:szCs w:val="24"/>
          <w:lang w:val="en-US"/>
        </w:rPr>
        <w:t>énna a ambulantná</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Začiatok poskytovania soci</w:t>
      </w:r>
      <w:r w:rsidRPr="004C61E4">
        <w:rPr>
          <w:rFonts w:ascii="Times New Roman" w:hAnsi="Times New Roman" w:cs="Times New Roman"/>
          <w:sz w:val="24"/>
          <w:szCs w:val="24"/>
          <w:lang w:val="en-US"/>
        </w:rPr>
        <w:t>álnej služby: 25.01.2016</w:t>
      </w: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lang w:val="en-US"/>
        </w:rPr>
        <w:t>Čas trvania poskytovania sociálnej služby: doba neurčitá</w:t>
      </w:r>
    </w:p>
    <w:p w:rsidR="00565ABB" w:rsidRDefault="00565ABB" w:rsidP="00565ABB">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Dátum zápisu do registra poskytovateľov soci</w:t>
      </w:r>
      <w:r w:rsidRPr="004C61E4">
        <w:rPr>
          <w:rFonts w:ascii="Times New Roman" w:hAnsi="Times New Roman" w:cs="Times New Roman"/>
          <w:sz w:val="24"/>
          <w:szCs w:val="24"/>
          <w:lang w:val="en-US"/>
        </w:rPr>
        <w:t>álnych služieb BBSK: 25.01.2016</w:t>
      </w: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B77E26" w:rsidRPr="004C61E4" w:rsidRDefault="00B77E26" w:rsidP="00565ABB">
      <w:pPr>
        <w:autoSpaceDE w:val="0"/>
        <w:autoSpaceDN w:val="0"/>
        <w:adjustRightInd w:val="0"/>
        <w:spacing w:after="0" w:line="240" w:lineRule="auto"/>
        <w:rPr>
          <w:rFonts w:ascii="Times New Roman" w:hAnsi="Times New Roman" w:cs="Times New Roman"/>
          <w:sz w:val="24"/>
          <w:szCs w:val="24"/>
          <w:lang w:val="en-US"/>
        </w:rPr>
      </w:pPr>
    </w:p>
    <w:p w:rsidR="00565ABB" w:rsidRPr="004C61E4" w:rsidRDefault="00565ABB" w:rsidP="00565ABB">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 xml:space="preserve">  </w:t>
      </w:r>
    </w:p>
    <w:p w:rsidR="00565ABB" w:rsidRDefault="00565ABB" w:rsidP="00565ABB">
      <w:pPr>
        <w:autoSpaceDE w:val="0"/>
        <w:autoSpaceDN w:val="0"/>
        <w:adjustRightInd w:val="0"/>
        <w:spacing w:after="0" w:line="240" w:lineRule="auto"/>
        <w:rPr>
          <w:rFonts w:ascii="Times New Roman" w:hAnsi="Times New Roman" w:cs="Times New Roman"/>
          <w:b/>
        </w:rPr>
      </w:pPr>
    </w:p>
    <w:p w:rsidR="00565ABB" w:rsidRPr="00C31E30" w:rsidRDefault="00565ABB" w:rsidP="00565ABB">
      <w:pPr>
        <w:autoSpaceDE w:val="0"/>
        <w:autoSpaceDN w:val="0"/>
        <w:adjustRightInd w:val="0"/>
        <w:spacing w:after="0" w:line="240" w:lineRule="auto"/>
        <w:rPr>
          <w:rFonts w:ascii="Times New Roman" w:hAnsi="Times New Roman" w:cs="Times New Roman"/>
          <w:sz w:val="28"/>
          <w:szCs w:val="28"/>
        </w:rPr>
      </w:pPr>
      <w:r w:rsidRPr="00C31E30">
        <w:rPr>
          <w:rFonts w:ascii="Times New Roman" w:hAnsi="Times New Roman" w:cs="Times New Roman"/>
          <w:b/>
          <w:sz w:val="28"/>
          <w:szCs w:val="28"/>
        </w:rPr>
        <w:lastRenderedPageBreak/>
        <w:t xml:space="preserve">2. Vymedzenie sociálnej služby   -   Komunitné centrum </w:t>
      </w:r>
      <w:r w:rsidR="00EF2114">
        <w:rPr>
          <w:rFonts w:ascii="Times New Roman" w:hAnsi="Times New Roman" w:cs="Times New Roman"/>
          <w:b/>
          <w:sz w:val="28"/>
          <w:szCs w:val="28"/>
        </w:rPr>
        <w:t xml:space="preserve"> </w:t>
      </w:r>
      <w:r w:rsidRPr="00764CF2">
        <w:rPr>
          <w:rFonts w:ascii="Times New Roman" w:eastAsia="Times New Roman" w:hAnsi="Times New Roman" w:cs="Times New Roman"/>
          <w:b/>
          <w:bCs/>
          <w:kern w:val="36"/>
          <w:sz w:val="24"/>
          <w:szCs w:val="24"/>
          <w:lang w:eastAsia="sk-SK"/>
        </w:rPr>
        <w:t>Zákon č. 448/2008 Z. z. Zákon o sociálnych službách a o zmene a doplnení zákona č. 455/1991 Zb. o živnostenskom podnikaní (živnostenský zákon) v znení neskorších predpisov</w:t>
      </w:r>
    </w:p>
    <w:p w:rsidR="00565ABB" w:rsidRPr="004C61E4" w:rsidRDefault="00565ABB" w:rsidP="00EF2114">
      <w:pPr>
        <w:autoSpaceDE w:val="0"/>
        <w:autoSpaceDN w:val="0"/>
        <w:adjustRightInd w:val="0"/>
        <w:spacing w:after="0" w:line="240" w:lineRule="auto"/>
        <w:rPr>
          <w:rFonts w:ascii="Times New Roman" w:eastAsia="Times New Roman" w:hAnsi="Times New Roman" w:cs="Times New Roman"/>
          <w:b/>
          <w:sz w:val="24"/>
          <w:szCs w:val="24"/>
          <w:lang w:eastAsia="sk-SK"/>
        </w:rPr>
      </w:pPr>
      <w:r w:rsidRPr="004C61E4">
        <w:rPr>
          <w:rFonts w:ascii="Times New Roman" w:hAnsi="Times New Roman" w:cs="Times New Roman"/>
          <w:b/>
          <w:sz w:val="24"/>
          <w:szCs w:val="24"/>
        </w:rPr>
        <w:t xml:space="preserve">§2  </w:t>
      </w:r>
      <w:r w:rsidR="00EF2114">
        <w:rPr>
          <w:rFonts w:ascii="Times New Roman" w:hAnsi="Times New Roman" w:cs="Times New Roman"/>
          <w:b/>
          <w:sz w:val="24"/>
          <w:szCs w:val="24"/>
        </w:rPr>
        <w:t xml:space="preserve">  </w:t>
      </w:r>
      <w:r w:rsidRPr="004C61E4">
        <w:rPr>
          <w:rFonts w:ascii="Times New Roman" w:eastAsia="Times New Roman" w:hAnsi="Times New Roman" w:cs="Times New Roman"/>
          <w:b/>
          <w:sz w:val="24"/>
          <w:szCs w:val="24"/>
          <w:lang w:eastAsia="sk-SK"/>
        </w:rPr>
        <w:t>Vymedzenie sociálnej služby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 xml:space="preserve">(1) Sociálna služba je odborná činnosť, obslužná činnosť alebo ďalšia činnosť alebo súbor týchto činností, ktoré sú zamerané na </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a) prevenciu vzniku nepriaznivej sociálnej situácie, riešenie nepriaznivej sociálnej situácie alebo zmiernenie nepriaznivej sociálnej situácie fyzickej osoby, rodiny alebo komunity,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b) zachovanie, obnovu alebo rozvoj schopnosti fyzickej osoby viesť samostatný život a na podporu jej začlenenia do spoločnosti,</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c) zabezpečenie nevyhnut</w:t>
      </w:r>
      <w:r w:rsidR="002213B0">
        <w:rPr>
          <w:rFonts w:ascii="Times New Roman" w:eastAsia="Times New Roman" w:hAnsi="Times New Roman" w:cs="Times New Roman"/>
          <w:sz w:val="24"/>
          <w:szCs w:val="24"/>
          <w:lang w:eastAsia="sk-SK"/>
        </w:rPr>
        <w:t>ných</w:t>
      </w:r>
      <w:r w:rsidR="00EF2114">
        <w:rPr>
          <w:rFonts w:ascii="Times New Roman" w:eastAsia="Times New Roman" w:hAnsi="Times New Roman" w:cs="Times New Roman"/>
          <w:sz w:val="24"/>
          <w:szCs w:val="24"/>
          <w:lang w:eastAsia="sk-SK"/>
        </w:rPr>
        <w:t xml:space="preserve"> </w:t>
      </w:r>
      <w:r w:rsidRPr="004C61E4">
        <w:rPr>
          <w:rFonts w:ascii="Times New Roman" w:eastAsia="Times New Roman" w:hAnsi="Times New Roman" w:cs="Times New Roman"/>
          <w:sz w:val="24"/>
          <w:szCs w:val="24"/>
          <w:lang w:eastAsia="sk-SK"/>
        </w:rPr>
        <w:t>podmienok na uspokojovanie základných život</w:t>
      </w:r>
      <w:r w:rsidR="00EF2114">
        <w:rPr>
          <w:rFonts w:ascii="Times New Roman" w:eastAsia="Times New Roman" w:hAnsi="Times New Roman" w:cs="Times New Roman"/>
          <w:sz w:val="24"/>
          <w:szCs w:val="24"/>
          <w:lang w:eastAsia="sk-SK"/>
        </w:rPr>
        <w:t>. potrieb FO</w:t>
      </w:r>
      <w:r w:rsidRPr="004C61E4">
        <w:rPr>
          <w:rFonts w:ascii="Times New Roman" w:eastAsia="Times New Roman" w:hAnsi="Times New Roman" w:cs="Times New Roman"/>
          <w:sz w:val="24"/>
          <w:szCs w:val="24"/>
          <w:lang w:eastAsia="sk-SK"/>
        </w:rPr>
        <w:t>,</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d) riešenie krízovej sociálnej situácie fyzickej osoby a rodiny,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e) prevenciu sociálneho vylúčenia fyzickej osoby a rodiny,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f) zabezpečenie starostlivosti o dieťa z dôvodu situácie v rodine, ktorá vyžaduje pomoc pri starostlivosti o dieťa.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(2) Nepriaznivá soc</w:t>
      </w:r>
      <w:r w:rsidR="00EF2114">
        <w:rPr>
          <w:rFonts w:ascii="Times New Roman" w:eastAsia="Times New Roman" w:hAnsi="Times New Roman" w:cs="Times New Roman"/>
          <w:sz w:val="24"/>
          <w:szCs w:val="24"/>
          <w:lang w:eastAsia="sk-SK"/>
        </w:rPr>
        <w:t xml:space="preserve">. </w:t>
      </w:r>
      <w:r w:rsidRPr="004C61E4">
        <w:rPr>
          <w:rFonts w:ascii="Times New Roman" w:eastAsia="Times New Roman" w:hAnsi="Times New Roman" w:cs="Times New Roman"/>
          <w:sz w:val="24"/>
          <w:szCs w:val="24"/>
          <w:lang w:eastAsia="sk-SK"/>
        </w:rPr>
        <w:t xml:space="preserve">situácia podľa tohto zákona je ohrozenie </w:t>
      </w:r>
      <w:r w:rsidR="00EF2114">
        <w:rPr>
          <w:rFonts w:ascii="Times New Roman" w:eastAsia="Times New Roman" w:hAnsi="Times New Roman" w:cs="Times New Roman"/>
          <w:sz w:val="24"/>
          <w:szCs w:val="24"/>
          <w:lang w:eastAsia="sk-SK"/>
        </w:rPr>
        <w:t>FO</w:t>
      </w:r>
      <w:r w:rsidRPr="004C61E4">
        <w:rPr>
          <w:rFonts w:ascii="Times New Roman" w:eastAsia="Times New Roman" w:hAnsi="Times New Roman" w:cs="Times New Roman"/>
          <w:sz w:val="24"/>
          <w:szCs w:val="24"/>
          <w:lang w:eastAsia="sk-SK"/>
        </w:rPr>
        <w:t xml:space="preserve"> soc</w:t>
      </w:r>
      <w:r w:rsidR="00EF2114">
        <w:rPr>
          <w:rFonts w:ascii="Times New Roman" w:eastAsia="Times New Roman" w:hAnsi="Times New Roman" w:cs="Times New Roman"/>
          <w:sz w:val="24"/>
          <w:szCs w:val="24"/>
          <w:lang w:eastAsia="sk-SK"/>
        </w:rPr>
        <w:t xml:space="preserve">. </w:t>
      </w:r>
      <w:r w:rsidRPr="004C61E4">
        <w:rPr>
          <w:rFonts w:ascii="Times New Roman" w:eastAsia="Times New Roman" w:hAnsi="Times New Roman" w:cs="Times New Roman"/>
          <w:sz w:val="24"/>
          <w:szCs w:val="24"/>
          <w:lang w:eastAsia="sk-SK"/>
        </w:rPr>
        <w:t xml:space="preserve">vylúčením alebo obmedzenie jej schopnosti sa spoločensky začleniť a samostatne riešiť svoje problémy </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a) z dôvodu, že nemá zabezpečené nevyhnutné podmienky na uspokojovanie základných životných potrieb,</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 xml:space="preserve">b) pre svoje životné návyky, spôsob života, závislosť od návykových látok </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c) pre ohrozenie jej vývoja z dôvodu jej zdravotného postihnutia, ak ide o dieťa do siedmich rokov veku,</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d) pre ťažké zdravotné postihnutie alebo nepriaznivý zdravotný stav,</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 xml:space="preserve">e) z dôvodu, že dovŕšila vek potrebný na nárok na starobný dôchodok </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f) pre výkon opatrovania fyzickej osoby s ťažkým zdravotným postihnutím,</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g) pre ohrozenie správaním iných fyzických osôb alebo, ak sa stala obeťou správania iných fyzických osôb, alebo</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h) pre zotrvávanie v priestorovo segregovanej lokalite s prítomnosťou koncentrovanej a generačne reprodukovanej chudoby,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i) z dôvodu straty bývania alebo ohrozenia stratou bývania.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(3) Zabezpečenie nevyhnutných podmienok na uspokojovanie základných životných potrieb fyzickej osoby na účely tohto zákona je zabezpečenie ubytovania, stravy, nevyhnutného ošatenia, obuvi a nevyhnutnej základnej osobnej hygieny.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(4) Krízová sociálna situácia podľa tohto zákona je ohrozenie života alebo zdravia fyzickej osoby a rodiny, ktoré vyžaduje bezodkladné riešenie sociálnou službou.</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(5) Situácia v rodine, ktorá vyžaduje pomoc pri starostlivosti o dieťa podľa odseku 1 písm. f), sa na účely tohto zákona považuje za nepriaznivú sociálnu situáciu.</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 xml:space="preserve">(6) Sociálna služba sa vykonáva najmä prostredníctvom </w:t>
      </w:r>
      <w:r w:rsidR="00EF2114">
        <w:rPr>
          <w:rFonts w:ascii="Times New Roman" w:eastAsia="Times New Roman" w:hAnsi="Times New Roman" w:cs="Times New Roman"/>
          <w:sz w:val="24"/>
          <w:szCs w:val="24"/>
          <w:lang w:eastAsia="sk-SK"/>
        </w:rPr>
        <w:t>SP</w:t>
      </w:r>
      <w:r w:rsidRPr="004C61E4">
        <w:rPr>
          <w:rFonts w:ascii="Times New Roman" w:eastAsia="Times New Roman" w:hAnsi="Times New Roman" w:cs="Times New Roman"/>
          <w:sz w:val="24"/>
          <w:szCs w:val="24"/>
          <w:lang w:eastAsia="sk-SK"/>
        </w:rPr>
        <w:t>, postupmi zodpovedajúcimi poznatkom spoločenských vied a poznatkom o stave a vývoji poskytovania soc</w:t>
      </w:r>
      <w:r w:rsidR="00EF2114">
        <w:rPr>
          <w:rFonts w:ascii="Times New Roman" w:eastAsia="Times New Roman" w:hAnsi="Times New Roman" w:cs="Times New Roman"/>
          <w:sz w:val="24"/>
          <w:szCs w:val="24"/>
          <w:lang w:eastAsia="sk-SK"/>
        </w:rPr>
        <w:t>.</w:t>
      </w:r>
      <w:r w:rsidRPr="004C61E4">
        <w:rPr>
          <w:rFonts w:ascii="Times New Roman" w:eastAsia="Times New Roman" w:hAnsi="Times New Roman" w:cs="Times New Roman"/>
          <w:sz w:val="24"/>
          <w:szCs w:val="24"/>
          <w:lang w:eastAsia="sk-SK"/>
        </w:rPr>
        <w:t xml:space="preserve"> služieb.</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(7) Správaním iných fyzických osôb podľa odseku 2 písm. g) sa rozumie domáce násilie, rodovo podmienené násilie alebo násilný trestný čin.</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(8) Zotrvávanie v priestorovo segregovanej lokalite podľa odseku 2 písm. h) je zotrvávanie v priestore vymedzenom bytovým domom, ulicou, mestskou časťou, obcou alebo zotrvávanie v lokalite mimo územia obce bez základnej občianskej vybavenosti.</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(9) Koncentrovaná a generačne reprodukovaná chudoba podľa odseku 2 písm. h) je dlhodobo pretrvávajúca nepriaznivá sociálna situácia skupiny fyzických osôb z dôvodu výskytu viacerých negatívnych javov súčasne, ktorými sú najmä vysoká miera dlhodobej nezamestnanosti, hmotná núdza, nízka úroveň vzdelanosti, nedostatočné hygienické návyky, nedostupnosť tovarov a služieb a výskyt sociálno-patologických javov s vysokou toleranciou k nim.</w:t>
      </w:r>
    </w:p>
    <w:p w:rsidR="00565ABB" w:rsidRDefault="00565ABB" w:rsidP="00565ABB">
      <w:pPr>
        <w:autoSpaceDE w:val="0"/>
        <w:autoSpaceDN w:val="0"/>
        <w:adjustRightInd w:val="0"/>
        <w:spacing w:after="0" w:line="240" w:lineRule="auto"/>
        <w:jc w:val="both"/>
        <w:rPr>
          <w:rFonts w:ascii="Times New Roman" w:hAnsi="Times New Roman" w:cs="Times New Roman"/>
          <w:b/>
          <w:bCs/>
          <w:sz w:val="28"/>
          <w:szCs w:val="28"/>
          <w:lang w:val="en-US"/>
        </w:rPr>
      </w:pPr>
      <w:r w:rsidRPr="00C31E30">
        <w:rPr>
          <w:rFonts w:ascii="Times New Roman" w:hAnsi="Times New Roman" w:cs="Times New Roman"/>
          <w:b/>
          <w:bCs/>
          <w:sz w:val="28"/>
          <w:szCs w:val="28"/>
        </w:rPr>
        <w:lastRenderedPageBreak/>
        <w:t xml:space="preserve">3. Prehľad o poskytovaných </w:t>
      </w:r>
      <w:r w:rsidRPr="00C31E30">
        <w:rPr>
          <w:rFonts w:ascii="Times New Roman" w:hAnsi="Times New Roman" w:cs="Times New Roman"/>
          <w:b/>
          <w:bCs/>
          <w:sz w:val="28"/>
          <w:szCs w:val="28"/>
          <w:lang w:val="en-US"/>
        </w:rPr>
        <w:t xml:space="preserve"> sociálnych službách v KC</w:t>
      </w:r>
    </w:p>
    <w:p w:rsidR="00565ABB" w:rsidRPr="004C61E4" w:rsidRDefault="00565ABB" w:rsidP="00565ABB">
      <w:pPr>
        <w:autoSpaceDE w:val="0"/>
        <w:autoSpaceDN w:val="0"/>
        <w:adjustRightInd w:val="0"/>
        <w:spacing w:after="0" w:line="240" w:lineRule="auto"/>
        <w:jc w:val="both"/>
        <w:rPr>
          <w:rFonts w:ascii="Times New Roman" w:hAnsi="Times New Roman" w:cs="Times New Roman"/>
          <w:sz w:val="24"/>
          <w:szCs w:val="24"/>
        </w:rPr>
      </w:pPr>
      <w:r w:rsidRPr="00764CF2">
        <w:rPr>
          <w:rFonts w:ascii="Times New Roman" w:eastAsia="Times New Roman" w:hAnsi="Times New Roman" w:cs="Times New Roman"/>
          <w:b/>
          <w:bCs/>
          <w:kern w:val="36"/>
          <w:sz w:val="24"/>
          <w:szCs w:val="24"/>
          <w:lang w:eastAsia="sk-SK"/>
        </w:rPr>
        <w:t>Zákon č. 448/2008 Z. z. Zákon o sociálnych službách a o zmene a doplnení zákona č. 455/1991 Zb. o živnostenskom podnikaní (živnostenský zákon) v znení neskorších predpisov</w:t>
      </w:r>
      <w:r w:rsidRPr="00C31E30">
        <w:rPr>
          <w:rFonts w:ascii="Times New Roman" w:hAnsi="Times New Roman" w:cs="Times New Roman"/>
          <w:b/>
          <w:bCs/>
          <w:sz w:val="28"/>
          <w:szCs w:val="28"/>
          <w:lang w:val="en-US"/>
        </w:rPr>
        <w:t xml:space="preserve"> </w:t>
      </w:r>
    </w:p>
    <w:p w:rsidR="00565ABB" w:rsidRPr="004C61E4" w:rsidRDefault="00565ABB" w:rsidP="00565ABB">
      <w:pPr>
        <w:spacing w:after="0" w:line="240" w:lineRule="auto"/>
        <w:jc w:val="both"/>
        <w:rPr>
          <w:rFonts w:ascii="Times New Roman" w:eastAsia="Times New Roman" w:hAnsi="Times New Roman" w:cs="Times New Roman"/>
          <w:b/>
          <w:sz w:val="24"/>
          <w:szCs w:val="24"/>
          <w:lang w:eastAsia="sk-SK"/>
        </w:rPr>
      </w:pPr>
      <w:r w:rsidRPr="004C61E4">
        <w:rPr>
          <w:rFonts w:ascii="Times New Roman" w:eastAsia="Times New Roman" w:hAnsi="Times New Roman" w:cs="Times New Roman"/>
          <w:b/>
          <w:sz w:val="24"/>
          <w:szCs w:val="24"/>
          <w:lang w:eastAsia="sk-SK"/>
        </w:rPr>
        <w:t>§24 d</w:t>
      </w:r>
      <w:r w:rsidR="00884B61">
        <w:rPr>
          <w:rFonts w:ascii="Times New Roman" w:eastAsia="Times New Roman" w:hAnsi="Times New Roman" w:cs="Times New Roman"/>
          <w:b/>
          <w:sz w:val="24"/>
          <w:szCs w:val="24"/>
          <w:lang w:eastAsia="sk-SK"/>
        </w:rPr>
        <w:t xml:space="preserve">    </w:t>
      </w:r>
      <w:r w:rsidRPr="004C61E4">
        <w:rPr>
          <w:rFonts w:ascii="Times New Roman" w:eastAsia="Times New Roman" w:hAnsi="Times New Roman" w:cs="Times New Roman"/>
          <w:b/>
          <w:sz w:val="24"/>
          <w:szCs w:val="24"/>
          <w:lang w:eastAsia="sk-SK"/>
        </w:rPr>
        <w:t>Komunitné centrum</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 xml:space="preserve">(1) V </w:t>
      </w:r>
      <w:r w:rsidR="002213B0">
        <w:rPr>
          <w:rFonts w:ascii="Times New Roman" w:eastAsia="Times New Roman" w:hAnsi="Times New Roman" w:cs="Times New Roman"/>
          <w:sz w:val="24"/>
          <w:szCs w:val="24"/>
          <w:lang w:eastAsia="sk-SK"/>
        </w:rPr>
        <w:t>k</w:t>
      </w:r>
      <w:r w:rsidRPr="004C61E4">
        <w:rPr>
          <w:rFonts w:ascii="Times New Roman" w:eastAsia="Times New Roman" w:hAnsi="Times New Roman" w:cs="Times New Roman"/>
          <w:sz w:val="24"/>
          <w:szCs w:val="24"/>
          <w:lang w:eastAsia="sk-SK"/>
        </w:rPr>
        <w:t>omunitnom centre sa fyzickej osobe v nepriaznivej sociálnej situácii podľa § 2 ods. 2 písm. h)</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a) poskytuje</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1. základné sociálne poradenstvo,</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2. pomoc pri uplatňovaní práv a právom chránených záujmov,</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3. pomoc pri príprave na školské vyučovanie a sprevádzanie dieťaťa do a zo školy a školského zariadenia,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b) vykonáva preventívna aktivita,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c) zabezpečuje záujmová činnosť.</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(2) V komunitnom centre sa vykonáva komunitná práca a komunitná rehabilitácia.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(3) Sociálnu službu v komunitnom centre možno poskytovať ambulantnou sociálnou službou a terénnou formou sociálnej služby prostredníctvom terénneho programu.</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p>
    <w:p w:rsidR="00565ABB" w:rsidRPr="004C61E4" w:rsidRDefault="00565ABB" w:rsidP="00565ABB">
      <w:pPr>
        <w:spacing w:after="0" w:line="240" w:lineRule="auto"/>
        <w:jc w:val="both"/>
        <w:rPr>
          <w:rFonts w:ascii="Times New Roman" w:eastAsia="Times New Roman" w:hAnsi="Times New Roman" w:cs="Times New Roman"/>
          <w:b/>
          <w:sz w:val="24"/>
          <w:szCs w:val="24"/>
          <w:lang w:eastAsia="sk-SK"/>
        </w:rPr>
      </w:pPr>
      <w:bookmarkStart w:id="1" w:name="c_10426"/>
      <w:bookmarkEnd w:id="1"/>
      <w:r w:rsidRPr="004C61E4">
        <w:rPr>
          <w:rFonts w:ascii="Times New Roman" w:eastAsia="Times New Roman" w:hAnsi="Times New Roman" w:cs="Times New Roman"/>
          <w:b/>
          <w:sz w:val="24"/>
          <w:szCs w:val="24"/>
          <w:lang w:eastAsia="sk-SK"/>
        </w:rPr>
        <w:t>Forma sociálnej služby</w:t>
      </w:r>
    </w:p>
    <w:p w:rsidR="00565ABB" w:rsidRPr="004C61E4" w:rsidRDefault="00565ABB" w:rsidP="00565ABB">
      <w:pPr>
        <w:spacing w:after="0" w:line="240" w:lineRule="auto"/>
        <w:jc w:val="both"/>
        <w:rPr>
          <w:rFonts w:ascii="Times New Roman" w:eastAsia="Times New Roman" w:hAnsi="Times New Roman" w:cs="Times New Roman"/>
          <w:b/>
          <w:sz w:val="24"/>
          <w:szCs w:val="24"/>
          <w:lang w:eastAsia="sk-SK"/>
        </w:rPr>
      </w:pPr>
      <w:r w:rsidRPr="004C61E4">
        <w:rPr>
          <w:rFonts w:ascii="Times New Roman" w:eastAsia="Times New Roman" w:hAnsi="Times New Roman" w:cs="Times New Roman"/>
          <w:b/>
          <w:sz w:val="24"/>
          <w:szCs w:val="24"/>
          <w:lang w:eastAsia="sk-SK"/>
        </w:rPr>
        <w:t>§13</w:t>
      </w:r>
      <w:r w:rsidR="00884B61">
        <w:rPr>
          <w:rFonts w:ascii="Times New Roman" w:eastAsia="Times New Roman" w:hAnsi="Times New Roman" w:cs="Times New Roman"/>
          <w:b/>
          <w:sz w:val="24"/>
          <w:szCs w:val="24"/>
          <w:lang w:eastAsia="sk-SK"/>
        </w:rPr>
        <w:t xml:space="preserve">  </w:t>
      </w:r>
      <w:r w:rsidRPr="004C61E4">
        <w:rPr>
          <w:rFonts w:ascii="Times New Roman" w:eastAsia="Times New Roman" w:hAnsi="Times New Roman" w:cs="Times New Roman"/>
          <w:b/>
          <w:sz w:val="24"/>
          <w:szCs w:val="24"/>
          <w:lang w:eastAsia="sk-SK"/>
        </w:rPr>
        <w:t>Forma sociálnej služby</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(1) Sociálna služba sa poskytuje ambulantnou formou, terénnou formou, pobytovou formou alebo inou formou podľa nepriaznivej sociálnej situácie a prostredia, v ktorom sa fyzická osoba zdržiava.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(2) Ambulantná forma sociálnej služby (ďalej len "ambulantná sociálna služba") sa poskytuje fyzickej osobe, ktorá dochádza, je sprevádzaná alebo je dopravovaná do miesta poskytovania sociálnej služby. Miestom poskytovania ambulantnej sociálnej služby môže byť aj zariadenie. (3) Terénna forma sociálnej služby sa poskytuje fyzickej osobe v jej prirodzenom sociálnom prostredí alebo v jej domácom prostredí.</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p>
    <w:p w:rsidR="00565ABB" w:rsidRPr="004C61E4" w:rsidRDefault="00565ABB" w:rsidP="00565ABB">
      <w:pPr>
        <w:spacing w:after="0" w:line="240" w:lineRule="auto"/>
        <w:jc w:val="both"/>
        <w:rPr>
          <w:rFonts w:ascii="Times New Roman" w:eastAsia="Times New Roman" w:hAnsi="Times New Roman" w:cs="Times New Roman"/>
          <w:b/>
          <w:sz w:val="24"/>
          <w:szCs w:val="24"/>
          <w:lang w:eastAsia="sk-SK"/>
        </w:rPr>
      </w:pPr>
      <w:r w:rsidRPr="004C61E4">
        <w:rPr>
          <w:rFonts w:ascii="Times New Roman" w:eastAsia="Times New Roman" w:hAnsi="Times New Roman" w:cs="Times New Roman"/>
          <w:b/>
          <w:sz w:val="24"/>
          <w:szCs w:val="24"/>
          <w:lang w:eastAsia="sk-SK"/>
        </w:rPr>
        <w:t>Sociálne poradenstvo</w:t>
      </w:r>
    </w:p>
    <w:p w:rsidR="00565ABB" w:rsidRPr="004C61E4" w:rsidRDefault="00565ABB" w:rsidP="00565ABB">
      <w:pPr>
        <w:spacing w:after="0" w:line="240" w:lineRule="auto"/>
        <w:jc w:val="both"/>
        <w:rPr>
          <w:rFonts w:ascii="Times New Roman" w:eastAsia="Times New Roman" w:hAnsi="Times New Roman" w:cs="Times New Roman"/>
          <w:b/>
          <w:sz w:val="24"/>
          <w:szCs w:val="24"/>
          <w:lang w:eastAsia="sk-SK"/>
        </w:rPr>
      </w:pPr>
      <w:r w:rsidRPr="004C61E4">
        <w:rPr>
          <w:rFonts w:ascii="Times New Roman" w:eastAsia="Times New Roman" w:hAnsi="Times New Roman" w:cs="Times New Roman"/>
          <w:b/>
          <w:sz w:val="24"/>
          <w:szCs w:val="24"/>
          <w:lang w:eastAsia="sk-SK"/>
        </w:rPr>
        <w:t xml:space="preserve">§19 </w:t>
      </w:r>
      <w:r w:rsidR="00884B61">
        <w:rPr>
          <w:rFonts w:ascii="Times New Roman" w:eastAsia="Times New Roman" w:hAnsi="Times New Roman" w:cs="Times New Roman"/>
          <w:b/>
          <w:sz w:val="24"/>
          <w:szCs w:val="24"/>
          <w:lang w:eastAsia="sk-SK"/>
        </w:rPr>
        <w:t xml:space="preserve">  </w:t>
      </w:r>
      <w:r w:rsidRPr="004C61E4">
        <w:rPr>
          <w:rFonts w:ascii="Times New Roman" w:eastAsia="Times New Roman" w:hAnsi="Times New Roman" w:cs="Times New Roman"/>
          <w:b/>
          <w:sz w:val="24"/>
          <w:szCs w:val="24"/>
          <w:lang w:eastAsia="sk-SK"/>
        </w:rPr>
        <w:t>Sociálne poradenstvo</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(1) Sociálne poradenstvo je odborná činnosť zameraná na pomoc fyzickej osobe v nepriaznivej sociálnej situácii. Sociálne poradenstvo sa vykonáva na úrovni základného sociálneho poradenstva a špecializovaného sociálneho poradenstva.</w:t>
      </w:r>
    </w:p>
    <w:p w:rsidR="00565ABB" w:rsidRPr="004C61E4" w:rsidRDefault="00565ABB" w:rsidP="00565ABB">
      <w:pPr>
        <w:spacing w:after="0" w:line="240" w:lineRule="auto"/>
        <w:jc w:val="both"/>
        <w:rPr>
          <w:rFonts w:ascii="Times New Roman" w:eastAsia="Times New Roman" w:hAnsi="Times New Roman" w:cs="Times New Roman"/>
          <w:sz w:val="24"/>
          <w:szCs w:val="24"/>
          <w:lang w:eastAsia="sk-SK"/>
        </w:rPr>
      </w:pPr>
      <w:r w:rsidRPr="004C61E4">
        <w:rPr>
          <w:rFonts w:ascii="Times New Roman" w:eastAsia="Times New Roman" w:hAnsi="Times New Roman" w:cs="Times New Roman"/>
          <w:sz w:val="24"/>
          <w:szCs w:val="24"/>
          <w:lang w:eastAsia="sk-SK"/>
        </w:rPr>
        <w:t>(2) Základné sociálne poradenstvo je posúdenie povahy problému fyzickej osoby, rodiny alebo komunity, poskytnutie základných informácií o možnostiach riešenia problému a podľa potreby aj odporúčanie a sprostredkovanie ďalšej odbornej pomoci. Základné sociálne poradenstvo je súčasťou každej sociálnej služby poskytovanej podľa tohto zákona.</w:t>
      </w:r>
    </w:p>
    <w:p w:rsidR="00565ABB" w:rsidRPr="00AB6A56" w:rsidRDefault="00565ABB" w:rsidP="00565ABB">
      <w:pPr>
        <w:spacing w:after="0" w:line="240" w:lineRule="auto"/>
        <w:jc w:val="both"/>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(3) Špecializované sociálne poradenstvo je zistenie príčin vzniku, charakteru a rozsahu problémov fyzickej osoby, rodiny alebo komunity a poskytnutie im konkrétnej odbornej pomoci.</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(4) Sociálne poradenstvo možno vykonávať ambulantnou formou prostredníctvom poradní sociálneho poradenstva zriadených na tento účel a terénnou formou prostredníctvom terénnych programov.</w:t>
      </w:r>
    </w:p>
    <w:p w:rsidR="00565ABB" w:rsidRDefault="00565ABB" w:rsidP="00565ABB">
      <w:pPr>
        <w:spacing w:after="0" w:line="240" w:lineRule="auto"/>
        <w:jc w:val="both"/>
        <w:rPr>
          <w:rFonts w:ascii="Times New Roman" w:eastAsia="Times New Roman" w:hAnsi="Times New Roman" w:cs="Times New Roman"/>
          <w:sz w:val="24"/>
          <w:szCs w:val="24"/>
          <w:lang w:eastAsia="sk-SK"/>
        </w:rPr>
      </w:pPr>
    </w:p>
    <w:p w:rsidR="00565ABB" w:rsidRPr="00AB6A56" w:rsidRDefault="00565ABB" w:rsidP="00565ABB">
      <w:pPr>
        <w:spacing w:after="0" w:line="240" w:lineRule="auto"/>
        <w:jc w:val="both"/>
        <w:rPr>
          <w:rFonts w:ascii="Times New Roman" w:eastAsia="Times New Roman" w:hAnsi="Times New Roman" w:cs="Times New Roman"/>
          <w:sz w:val="24"/>
          <w:szCs w:val="24"/>
          <w:lang w:eastAsia="sk-SK"/>
        </w:rPr>
      </w:pPr>
      <w:r w:rsidRPr="00AB6A56">
        <w:rPr>
          <w:rFonts w:ascii="Times New Roman" w:eastAsia="Times New Roman" w:hAnsi="Times New Roman" w:cs="Times New Roman"/>
          <w:b/>
          <w:sz w:val="24"/>
          <w:szCs w:val="24"/>
          <w:lang w:eastAsia="sk-SK"/>
        </w:rPr>
        <w:t>Pomoc pri uplatňovaní práv a právom chránených záujmov</w:t>
      </w:r>
    </w:p>
    <w:p w:rsidR="00565ABB" w:rsidRPr="00AB6A56" w:rsidRDefault="00565ABB" w:rsidP="00565ABB">
      <w:pPr>
        <w:spacing w:after="0" w:line="240" w:lineRule="auto"/>
        <w:jc w:val="both"/>
        <w:rPr>
          <w:rFonts w:ascii="Times New Roman" w:eastAsia="Times New Roman" w:hAnsi="Times New Roman" w:cs="Times New Roman"/>
          <w:b/>
          <w:sz w:val="24"/>
          <w:szCs w:val="24"/>
          <w:lang w:eastAsia="sk-SK"/>
        </w:rPr>
      </w:pPr>
      <w:bookmarkStart w:id="2" w:name="c_8661"/>
      <w:bookmarkStart w:id="3" w:name="pa_20"/>
      <w:bookmarkStart w:id="4" w:name="p_20"/>
      <w:bookmarkEnd w:id="2"/>
      <w:bookmarkEnd w:id="3"/>
      <w:bookmarkEnd w:id="4"/>
      <w:r w:rsidRPr="00AB6A56">
        <w:rPr>
          <w:rFonts w:ascii="Times New Roman" w:eastAsia="Times New Roman" w:hAnsi="Times New Roman" w:cs="Times New Roman"/>
          <w:b/>
          <w:sz w:val="24"/>
          <w:szCs w:val="24"/>
          <w:lang w:eastAsia="sk-SK"/>
        </w:rPr>
        <w:t>§ 20</w:t>
      </w:r>
      <w:bookmarkStart w:id="5" w:name="c_8663"/>
      <w:bookmarkEnd w:id="5"/>
      <w:r w:rsidR="00884B61">
        <w:rPr>
          <w:rFonts w:ascii="Times New Roman" w:eastAsia="Times New Roman" w:hAnsi="Times New Roman" w:cs="Times New Roman"/>
          <w:b/>
          <w:sz w:val="24"/>
          <w:szCs w:val="24"/>
          <w:lang w:eastAsia="sk-SK"/>
        </w:rPr>
        <w:t xml:space="preserve">  </w:t>
      </w:r>
      <w:r w:rsidRPr="00AB6A56">
        <w:rPr>
          <w:rFonts w:ascii="Times New Roman" w:eastAsia="Times New Roman" w:hAnsi="Times New Roman" w:cs="Times New Roman"/>
          <w:b/>
          <w:sz w:val="24"/>
          <w:szCs w:val="24"/>
          <w:lang w:eastAsia="sk-SK"/>
        </w:rPr>
        <w:t>Pomoc pri uplatňovaní práv a právom chránených záujmov</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 xml:space="preserve">Pomoc pri uplatňovaní práv a právom chránených záujmov je odborná činnosť, ktorá sa vykonáva so súhlasom plnoletej fyzickej osoby a je zameraná najmä na poradenstvo pri vybavovaní úradných záležitostí, pomoc pri vybavovaní osobných dokladov, pri spisovaní a </w:t>
      </w:r>
      <w:r w:rsidRPr="00AB6A56">
        <w:rPr>
          <w:rFonts w:ascii="Times New Roman" w:eastAsia="Times New Roman" w:hAnsi="Times New Roman" w:cs="Times New Roman"/>
          <w:sz w:val="24"/>
          <w:szCs w:val="24"/>
          <w:lang w:eastAsia="sk-SK"/>
        </w:rPr>
        <w:lastRenderedPageBreak/>
        <w:t>podávaní písomných podaní, vypisovaní tlačív, pri písomnej komunikácii v úradnom styku a vybavovaní iných vecí v záujme fyzickej osoby.</w:t>
      </w:r>
      <w:bookmarkStart w:id="6" w:name="c_8784"/>
      <w:bookmarkStart w:id="7" w:name="pa_21"/>
      <w:bookmarkStart w:id="8" w:name="p_21"/>
      <w:bookmarkEnd w:id="6"/>
      <w:bookmarkEnd w:id="7"/>
      <w:bookmarkEnd w:id="8"/>
    </w:p>
    <w:p w:rsidR="00565ABB" w:rsidRDefault="00565ABB" w:rsidP="00565ABB">
      <w:pPr>
        <w:spacing w:after="0" w:line="240" w:lineRule="auto"/>
        <w:jc w:val="both"/>
        <w:rPr>
          <w:rFonts w:ascii="Times New Roman" w:eastAsia="Times New Roman" w:hAnsi="Times New Roman" w:cs="Times New Roman"/>
          <w:sz w:val="24"/>
          <w:szCs w:val="24"/>
          <w:lang w:eastAsia="sk-SK"/>
        </w:rPr>
      </w:pPr>
    </w:p>
    <w:p w:rsidR="00565ABB" w:rsidRPr="00AB6A56" w:rsidRDefault="00565ABB" w:rsidP="00565ABB">
      <w:pPr>
        <w:spacing w:after="0" w:line="240" w:lineRule="auto"/>
        <w:jc w:val="both"/>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Preventívna aktivita</w:t>
      </w:r>
    </w:p>
    <w:p w:rsidR="00565ABB" w:rsidRPr="00AB6A56" w:rsidRDefault="00565ABB" w:rsidP="00565ABB">
      <w:pPr>
        <w:spacing w:after="0" w:line="240" w:lineRule="auto"/>
        <w:jc w:val="both"/>
        <w:rPr>
          <w:rFonts w:ascii="Times New Roman" w:eastAsia="Times New Roman" w:hAnsi="Times New Roman" w:cs="Times New Roman"/>
          <w:b/>
          <w:sz w:val="24"/>
          <w:szCs w:val="24"/>
          <w:lang w:eastAsia="sk-SK"/>
        </w:rPr>
      </w:pPr>
      <w:r w:rsidRPr="00A916F3">
        <w:rPr>
          <w:rFonts w:ascii="Times New Roman" w:eastAsia="Times New Roman" w:hAnsi="Times New Roman" w:cs="Times New Roman"/>
          <w:b/>
          <w:sz w:val="24"/>
          <w:szCs w:val="24"/>
          <w:lang w:eastAsia="sk-SK"/>
        </w:rPr>
        <w:t>§23a</w:t>
      </w:r>
      <w:r w:rsidR="00B77E26">
        <w:rPr>
          <w:rFonts w:ascii="Times New Roman" w:eastAsia="Times New Roman" w:hAnsi="Times New Roman" w:cs="Times New Roman"/>
          <w:b/>
          <w:sz w:val="24"/>
          <w:szCs w:val="24"/>
          <w:lang w:eastAsia="sk-SK"/>
        </w:rPr>
        <w:t xml:space="preserve">  </w:t>
      </w:r>
      <w:r w:rsidRPr="00AB6A56">
        <w:rPr>
          <w:rFonts w:ascii="Times New Roman" w:eastAsia="Times New Roman" w:hAnsi="Times New Roman" w:cs="Times New Roman"/>
          <w:b/>
          <w:sz w:val="24"/>
          <w:szCs w:val="24"/>
          <w:lang w:eastAsia="sk-SK"/>
        </w:rPr>
        <w:t>Preventívna aktivita</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Preventívna aktivita je odborná činnosť zameraná na predchádzanie rizikovému správaniu fyzickej osoby, rodiny alebo komunity a na predchádzanie rizikovým situáciám a na ich prekonanie alebo riešenie.</w:t>
      </w:r>
    </w:p>
    <w:p w:rsidR="00565ABB" w:rsidRDefault="00565ABB" w:rsidP="00565ABB">
      <w:pPr>
        <w:spacing w:after="0" w:line="240" w:lineRule="auto"/>
        <w:jc w:val="both"/>
        <w:rPr>
          <w:rFonts w:ascii="Times New Roman" w:eastAsia="Times New Roman" w:hAnsi="Times New Roman" w:cs="Times New Roman"/>
          <w:sz w:val="24"/>
          <w:szCs w:val="24"/>
          <w:lang w:eastAsia="sk-SK"/>
        </w:rPr>
      </w:pPr>
    </w:p>
    <w:p w:rsidR="00565ABB" w:rsidRDefault="00565ABB" w:rsidP="00565ABB">
      <w:pPr>
        <w:spacing w:after="0" w:line="240" w:lineRule="auto"/>
        <w:jc w:val="both"/>
        <w:rPr>
          <w:rFonts w:ascii="Times New Roman" w:eastAsia="Times New Roman" w:hAnsi="Times New Roman" w:cs="Times New Roman"/>
          <w:b/>
          <w:sz w:val="24"/>
          <w:szCs w:val="24"/>
          <w:lang w:eastAsia="sk-SK"/>
        </w:rPr>
      </w:pPr>
      <w:r w:rsidRPr="00A916F3">
        <w:rPr>
          <w:rFonts w:ascii="Times New Roman" w:eastAsia="Times New Roman" w:hAnsi="Times New Roman" w:cs="Times New Roman"/>
          <w:b/>
          <w:sz w:val="24"/>
          <w:szCs w:val="24"/>
          <w:lang w:eastAsia="sk-SK"/>
        </w:rPr>
        <w:t>Pomoc pri príprave na školskú dochádzku a školské vyučovanie, sprevádzanie dieťaťa do a zo školského zariadenia</w:t>
      </w:r>
    </w:p>
    <w:p w:rsidR="00565ABB" w:rsidRPr="00661282" w:rsidRDefault="00565ABB" w:rsidP="00565ABB">
      <w:pPr>
        <w:spacing w:after="0" w:line="240" w:lineRule="auto"/>
        <w:jc w:val="both"/>
        <w:rPr>
          <w:rFonts w:ascii="Times New Roman" w:eastAsia="Times New Roman" w:hAnsi="Times New Roman" w:cs="Times New Roman"/>
          <w:sz w:val="24"/>
          <w:szCs w:val="24"/>
          <w:lang w:eastAsia="sk-SK"/>
        </w:rPr>
      </w:pPr>
      <w:r w:rsidRPr="00661282">
        <w:rPr>
          <w:rFonts w:ascii="Times New Roman" w:eastAsia="Times New Roman" w:hAnsi="Times New Roman" w:cs="Times New Roman"/>
          <w:sz w:val="24"/>
          <w:szCs w:val="24"/>
          <w:lang w:eastAsia="sk-SK"/>
        </w:rPr>
        <w:t>Odborná činnosť sa v komunitnom centre realizuje s cieľom zvýšenia školskej úspešnosti detí a mládeže zo sociálne znevýhodneného prostredia, zo sociálne vylúčených rómskych lokalít a tým rozšírenia ich možnosti na slobodný výber životnej cesty a na budúce uplatnenie sa v spoločnosti.</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661282">
        <w:rPr>
          <w:rFonts w:ascii="Times New Roman" w:eastAsia="Times New Roman" w:hAnsi="Times New Roman" w:cs="Times New Roman"/>
          <w:sz w:val="24"/>
          <w:szCs w:val="24"/>
          <w:lang w:eastAsia="sk-SK"/>
        </w:rPr>
        <w:t>Pomoc</w:t>
      </w:r>
      <w:r>
        <w:rPr>
          <w:rFonts w:ascii="Times New Roman" w:eastAsia="Times New Roman" w:hAnsi="Times New Roman" w:cs="Times New Roman"/>
          <w:sz w:val="24"/>
          <w:szCs w:val="24"/>
          <w:lang w:eastAsia="sk-SK"/>
        </w:rPr>
        <w:t xml:space="preserve"> </w:t>
      </w:r>
      <w:r w:rsidRPr="00661282">
        <w:rPr>
          <w:rFonts w:ascii="Times New Roman" w:eastAsia="Times New Roman" w:hAnsi="Times New Roman" w:cs="Times New Roman"/>
          <w:sz w:val="24"/>
          <w:szCs w:val="24"/>
          <w:lang w:eastAsia="sk-SK"/>
        </w:rPr>
        <w:t>pri príprave na ško</w:t>
      </w:r>
      <w:r>
        <w:rPr>
          <w:rFonts w:ascii="Times New Roman" w:eastAsia="Times New Roman" w:hAnsi="Times New Roman" w:cs="Times New Roman"/>
          <w:sz w:val="24"/>
          <w:szCs w:val="24"/>
          <w:lang w:eastAsia="sk-SK"/>
        </w:rPr>
        <w:t>l</w:t>
      </w:r>
      <w:r w:rsidRPr="00661282">
        <w:rPr>
          <w:rFonts w:ascii="Times New Roman" w:eastAsia="Times New Roman" w:hAnsi="Times New Roman" w:cs="Times New Roman"/>
          <w:sz w:val="24"/>
          <w:szCs w:val="24"/>
          <w:lang w:eastAsia="sk-SK"/>
        </w:rPr>
        <w:t>skú dochádzku a vyučo</w:t>
      </w:r>
      <w:r>
        <w:rPr>
          <w:rFonts w:ascii="Times New Roman" w:eastAsia="Times New Roman" w:hAnsi="Times New Roman" w:cs="Times New Roman"/>
          <w:sz w:val="24"/>
          <w:szCs w:val="24"/>
          <w:lang w:eastAsia="sk-SK"/>
        </w:rPr>
        <w:t>v</w:t>
      </w:r>
      <w:r w:rsidRPr="00661282">
        <w:rPr>
          <w:rFonts w:ascii="Times New Roman" w:eastAsia="Times New Roman" w:hAnsi="Times New Roman" w:cs="Times New Roman"/>
          <w:sz w:val="24"/>
          <w:szCs w:val="24"/>
          <w:lang w:eastAsia="sk-SK"/>
        </w:rPr>
        <w:t>anie sa môže rea</w:t>
      </w:r>
      <w:r>
        <w:rPr>
          <w:rFonts w:ascii="Times New Roman" w:eastAsia="Times New Roman" w:hAnsi="Times New Roman" w:cs="Times New Roman"/>
          <w:sz w:val="24"/>
          <w:szCs w:val="24"/>
          <w:lang w:eastAsia="sk-SK"/>
        </w:rPr>
        <w:t>l</w:t>
      </w:r>
      <w:r w:rsidRPr="00661282">
        <w:rPr>
          <w:rFonts w:ascii="Times New Roman" w:eastAsia="Times New Roman" w:hAnsi="Times New Roman" w:cs="Times New Roman"/>
          <w:sz w:val="24"/>
          <w:szCs w:val="24"/>
          <w:lang w:eastAsia="sk-SK"/>
        </w:rPr>
        <w:t>izovať prostrední</w:t>
      </w:r>
      <w:r>
        <w:rPr>
          <w:rFonts w:ascii="Times New Roman" w:eastAsia="Times New Roman" w:hAnsi="Times New Roman" w:cs="Times New Roman"/>
          <w:sz w:val="24"/>
          <w:szCs w:val="24"/>
          <w:lang w:eastAsia="sk-SK"/>
        </w:rPr>
        <w:t>c</w:t>
      </w:r>
      <w:r w:rsidRPr="00661282">
        <w:rPr>
          <w:rFonts w:ascii="Times New Roman" w:eastAsia="Times New Roman" w:hAnsi="Times New Roman" w:cs="Times New Roman"/>
          <w:sz w:val="24"/>
          <w:szCs w:val="24"/>
          <w:lang w:eastAsia="sk-SK"/>
        </w:rPr>
        <w:t>tvom nasledovných typov aktivít:</w:t>
      </w:r>
    </w:p>
    <w:p w:rsidR="00565ABB" w:rsidRPr="00661282" w:rsidRDefault="00565ABB" w:rsidP="00565ABB">
      <w:pPr>
        <w:spacing w:after="0" w:line="240" w:lineRule="auto"/>
        <w:jc w:val="both"/>
        <w:rPr>
          <w:rFonts w:ascii="Times New Roman" w:eastAsia="Times New Roman" w:hAnsi="Times New Roman" w:cs="Times New Roman"/>
          <w:sz w:val="24"/>
          <w:szCs w:val="24"/>
          <w:lang w:eastAsia="sk-SK"/>
        </w:rPr>
      </w:pPr>
      <w:r w:rsidRPr="00661282">
        <w:rPr>
          <w:rFonts w:ascii="Times New Roman" w:eastAsia="Times New Roman" w:hAnsi="Times New Roman" w:cs="Times New Roman"/>
          <w:b/>
          <w:sz w:val="24"/>
          <w:szCs w:val="24"/>
          <w:lang w:eastAsia="sk-SK"/>
        </w:rPr>
        <w:t>Predškolské kluby a programy včasnej starostlivosti</w:t>
      </w:r>
      <w:r>
        <w:rPr>
          <w:rFonts w:ascii="Times New Roman" w:eastAsia="Times New Roman" w:hAnsi="Times New Roman" w:cs="Times New Roman"/>
          <w:b/>
          <w:sz w:val="24"/>
          <w:szCs w:val="24"/>
          <w:lang w:eastAsia="sk-SK"/>
        </w:rPr>
        <w:t xml:space="preserve">- </w:t>
      </w:r>
      <w:r w:rsidRPr="00661282">
        <w:rPr>
          <w:rFonts w:ascii="Times New Roman" w:eastAsia="Times New Roman" w:hAnsi="Times New Roman" w:cs="Times New Roman"/>
          <w:sz w:val="24"/>
          <w:szCs w:val="24"/>
          <w:lang w:eastAsia="sk-SK"/>
        </w:rPr>
        <w:t>sú určené deťom a rodičom vo veku od 0 do 6 rokov, vývin</w:t>
      </w:r>
      <w:r>
        <w:rPr>
          <w:rFonts w:ascii="Times New Roman" w:eastAsia="Times New Roman" w:hAnsi="Times New Roman" w:cs="Times New Roman"/>
          <w:sz w:val="24"/>
          <w:szCs w:val="24"/>
          <w:lang w:eastAsia="sk-SK"/>
        </w:rPr>
        <w:t xml:space="preserve"> k</w:t>
      </w:r>
      <w:r w:rsidRPr="00661282">
        <w:rPr>
          <w:rFonts w:ascii="Times New Roman" w:eastAsia="Times New Roman" w:hAnsi="Times New Roman" w:cs="Times New Roman"/>
          <w:sz w:val="24"/>
          <w:szCs w:val="24"/>
          <w:lang w:eastAsia="sk-SK"/>
        </w:rPr>
        <w:t>torých je ohrozený v dôsledku nepr</w:t>
      </w:r>
      <w:r>
        <w:rPr>
          <w:rFonts w:ascii="Times New Roman" w:eastAsia="Times New Roman" w:hAnsi="Times New Roman" w:cs="Times New Roman"/>
          <w:sz w:val="24"/>
          <w:szCs w:val="24"/>
          <w:lang w:eastAsia="sk-SK"/>
        </w:rPr>
        <w:t>i</w:t>
      </w:r>
      <w:r w:rsidRPr="00661282">
        <w:rPr>
          <w:rFonts w:ascii="Times New Roman" w:eastAsia="Times New Roman" w:hAnsi="Times New Roman" w:cs="Times New Roman"/>
          <w:sz w:val="24"/>
          <w:szCs w:val="24"/>
          <w:lang w:eastAsia="sk-SK"/>
        </w:rPr>
        <w:t>aznivej sociálnej</w:t>
      </w:r>
      <w:r>
        <w:rPr>
          <w:rFonts w:ascii="Times New Roman" w:eastAsia="Times New Roman" w:hAnsi="Times New Roman" w:cs="Times New Roman"/>
          <w:sz w:val="24"/>
          <w:szCs w:val="24"/>
          <w:lang w:eastAsia="sk-SK"/>
        </w:rPr>
        <w:t xml:space="preserve"> </w:t>
      </w:r>
      <w:r w:rsidRPr="00661282">
        <w:rPr>
          <w:rFonts w:ascii="Times New Roman" w:eastAsia="Times New Roman" w:hAnsi="Times New Roman" w:cs="Times New Roman"/>
          <w:sz w:val="24"/>
          <w:szCs w:val="24"/>
          <w:lang w:eastAsia="sk-SK"/>
        </w:rPr>
        <w:t>situácie.</w:t>
      </w:r>
      <w:r>
        <w:rPr>
          <w:rFonts w:ascii="Times New Roman" w:eastAsia="Times New Roman" w:hAnsi="Times New Roman" w:cs="Times New Roman"/>
          <w:sz w:val="24"/>
          <w:szCs w:val="24"/>
          <w:lang w:eastAsia="sk-SK"/>
        </w:rPr>
        <w:t xml:space="preserve"> Služba je zameraná na podporu rodiny a podporu vývoja dieťaťa s ohľadom na jeho špecifické potreby. Zámerom predškolského klubu je prostredníctvom pravidelných aktivít pripraviť deti z málo podnetného prostredia pre vstup do MŠ, ZŠ, odovzdať im zručnosti, vedomosti a nevyhnutné návyky pre zaradenie sa v komunite.</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Kluby pre matky s deťmi – </w:t>
      </w:r>
      <w:r w:rsidRPr="00B0153E">
        <w:rPr>
          <w:rFonts w:ascii="Times New Roman" w:eastAsia="Times New Roman" w:hAnsi="Times New Roman" w:cs="Times New Roman"/>
          <w:sz w:val="24"/>
          <w:szCs w:val="24"/>
          <w:lang w:eastAsia="sk-SK"/>
        </w:rPr>
        <w:t>sú spravidla zamerané na poskytovanie odbornej pomoci, poradenstva, vzdelá</w:t>
      </w:r>
      <w:r>
        <w:rPr>
          <w:rFonts w:ascii="Times New Roman" w:eastAsia="Times New Roman" w:hAnsi="Times New Roman" w:cs="Times New Roman"/>
          <w:sz w:val="24"/>
          <w:szCs w:val="24"/>
          <w:lang w:eastAsia="sk-SK"/>
        </w:rPr>
        <w:t>v</w:t>
      </w:r>
      <w:r w:rsidRPr="00B0153E">
        <w:rPr>
          <w:rFonts w:ascii="Times New Roman" w:eastAsia="Times New Roman" w:hAnsi="Times New Roman" w:cs="Times New Roman"/>
          <w:sz w:val="24"/>
          <w:szCs w:val="24"/>
          <w:lang w:eastAsia="sk-SK"/>
        </w:rPr>
        <w:t>ania a</w:t>
      </w:r>
      <w:r>
        <w:rPr>
          <w:rFonts w:ascii="Times New Roman" w:eastAsia="Times New Roman" w:hAnsi="Times New Roman" w:cs="Times New Roman"/>
          <w:sz w:val="24"/>
          <w:szCs w:val="24"/>
          <w:lang w:eastAsia="sk-SK"/>
        </w:rPr>
        <w:t> </w:t>
      </w:r>
      <w:r w:rsidRPr="00B0153E">
        <w:rPr>
          <w:rFonts w:ascii="Times New Roman" w:eastAsia="Times New Roman" w:hAnsi="Times New Roman" w:cs="Times New Roman"/>
          <w:sz w:val="24"/>
          <w:szCs w:val="24"/>
          <w:lang w:eastAsia="sk-SK"/>
        </w:rPr>
        <w:t>voľno</w:t>
      </w:r>
      <w:r>
        <w:rPr>
          <w:rFonts w:ascii="Times New Roman" w:eastAsia="Times New Roman" w:hAnsi="Times New Roman" w:cs="Times New Roman"/>
          <w:sz w:val="24"/>
          <w:szCs w:val="24"/>
          <w:lang w:eastAsia="sk-SK"/>
        </w:rPr>
        <w:t xml:space="preserve"> </w:t>
      </w:r>
      <w:r w:rsidRPr="00B0153E">
        <w:rPr>
          <w:rFonts w:ascii="Times New Roman" w:eastAsia="Times New Roman" w:hAnsi="Times New Roman" w:cs="Times New Roman"/>
          <w:sz w:val="24"/>
          <w:szCs w:val="24"/>
          <w:lang w:eastAsia="sk-SK"/>
        </w:rPr>
        <w:t>časových aktivít pre rodičov detí v predškolskom a mladšom školskom veku. Cieľovou skupinou sú predovšetkým matky,</w:t>
      </w:r>
      <w:r>
        <w:rPr>
          <w:rFonts w:ascii="Times New Roman" w:eastAsia="Times New Roman" w:hAnsi="Times New Roman" w:cs="Times New Roman"/>
          <w:sz w:val="24"/>
          <w:szCs w:val="24"/>
          <w:lang w:eastAsia="sk-SK"/>
        </w:rPr>
        <w:t xml:space="preserve"> </w:t>
      </w:r>
      <w:r w:rsidRPr="00B0153E">
        <w:rPr>
          <w:rFonts w:ascii="Times New Roman" w:eastAsia="Times New Roman" w:hAnsi="Times New Roman" w:cs="Times New Roman"/>
          <w:sz w:val="24"/>
          <w:szCs w:val="24"/>
          <w:lang w:eastAsia="sk-SK"/>
        </w:rPr>
        <w:t xml:space="preserve">ktoré sa dlhodobo ocitajú v nepriaznivej životnej situácii, ktorú nedokážu bez podpory okolia riešiť. </w:t>
      </w:r>
      <w:r>
        <w:rPr>
          <w:rFonts w:ascii="Times New Roman" w:eastAsia="Times New Roman" w:hAnsi="Times New Roman" w:cs="Times New Roman"/>
          <w:sz w:val="24"/>
          <w:szCs w:val="24"/>
          <w:lang w:eastAsia="sk-SK"/>
        </w:rPr>
        <w:t>Cieľom klubov je prostredníctvom vzdelávacích aktivít sociálnej práce podporovať a rozvoj rodičov v ich rodičovských kompetenciách, predovšetkým v oblasti vzdelávania detí.</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B0153E">
        <w:rPr>
          <w:rFonts w:ascii="Times New Roman" w:eastAsia="Times New Roman" w:hAnsi="Times New Roman" w:cs="Times New Roman"/>
          <w:b/>
          <w:sz w:val="24"/>
          <w:szCs w:val="24"/>
          <w:lang w:eastAsia="sk-SK"/>
        </w:rPr>
        <w:t>Doučovanie,</w:t>
      </w:r>
      <w:r>
        <w:rPr>
          <w:rFonts w:ascii="Times New Roman" w:eastAsia="Times New Roman" w:hAnsi="Times New Roman" w:cs="Times New Roman"/>
          <w:b/>
          <w:sz w:val="24"/>
          <w:szCs w:val="24"/>
          <w:lang w:eastAsia="sk-SK"/>
        </w:rPr>
        <w:t xml:space="preserve"> </w:t>
      </w:r>
      <w:r w:rsidRPr="00B0153E">
        <w:rPr>
          <w:rFonts w:ascii="Times New Roman" w:eastAsia="Times New Roman" w:hAnsi="Times New Roman" w:cs="Times New Roman"/>
          <w:b/>
          <w:sz w:val="24"/>
          <w:szCs w:val="24"/>
          <w:lang w:eastAsia="sk-SK"/>
        </w:rPr>
        <w:t>tútoring a mentoring pre deti a</w:t>
      </w:r>
      <w:r>
        <w:rPr>
          <w:rFonts w:ascii="Times New Roman" w:eastAsia="Times New Roman" w:hAnsi="Times New Roman" w:cs="Times New Roman"/>
          <w:b/>
          <w:sz w:val="24"/>
          <w:szCs w:val="24"/>
          <w:lang w:eastAsia="sk-SK"/>
        </w:rPr>
        <w:t> </w:t>
      </w:r>
      <w:r w:rsidRPr="00B0153E">
        <w:rPr>
          <w:rFonts w:ascii="Times New Roman" w:eastAsia="Times New Roman" w:hAnsi="Times New Roman" w:cs="Times New Roman"/>
          <w:b/>
          <w:sz w:val="24"/>
          <w:szCs w:val="24"/>
          <w:lang w:eastAsia="sk-SK"/>
        </w:rPr>
        <w:t>mládež</w:t>
      </w:r>
      <w:r>
        <w:rPr>
          <w:rFonts w:ascii="Times New Roman" w:eastAsia="Times New Roman" w:hAnsi="Times New Roman" w:cs="Times New Roman"/>
          <w:b/>
          <w:sz w:val="24"/>
          <w:szCs w:val="24"/>
          <w:lang w:eastAsia="sk-SK"/>
        </w:rPr>
        <w:t xml:space="preserve"> –</w:t>
      </w:r>
      <w:r>
        <w:rPr>
          <w:rFonts w:ascii="Times New Roman" w:eastAsia="Times New Roman" w:hAnsi="Times New Roman" w:cs="Times New Roman"/>
          <w:sz w:val="24"/>
          <w:szCs w:val="24"/>
          <w:lang w:eastAsia="sk-SK"/>
        </w:rPr>
        <w:t>sú zamerané na prekonávanie bariér vo vzdelávaní detí zo sociálne znevýhodneného prostredia.</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B0153E">
        <w:rPr>
          <w:rFonts w:ascii="Times New Roman" w:eastAsia="Times New Roman" w:hAnsi="Times New Roman" w:cs="Times New Roman"/>
          <w:b/>
          <w:sz w:val="24"/>
          <w:szCs w:val="24"/>
          <w:lang w:eastAsia="sk-SK"/>
        </w:rPr>
        <w:t>Kariérne poradenstvo</w:t>
      </w:r>
      <w:r w:rsidR="00B77E26">
        <w:rPr>
          <w:rFonts w:ascii="Times New Roman" w:eastAsia="Times New Roman" w:hAnsi="Times New Roman" w:cs="Times New Roman"/>
          <w:b/>
          <w:sz w:val="24"/>
          <w:szCs w:val="24"/>
          <w:lang w:eastAsia="sk-SK"/>
        </w:rPr>
        <w:t xml:space="preserve"> </w:t>
      </w:r>
      <w:r>
        <w:rPr>
          <w:rFonts w:ascii="Times New Roman" w:eastAsia="Times New Roman" w:hAnsi="Times New Roman" w:cs="Times New Roman"/>
          <w:b/>
          <w:sz w:val="24"/>
          <w:szCs w:val="24"/>
          <w:lang w:eastAsia="sk-SK"/>
        </w:rPr>
        <w:t xml:space="preserve">- </w:t>
      </w:r>
      <w:r w:rsidRPr="00B0153E">
        <w:rPr>
          <w:rFonts w:ascii="Times New Roman" w:eastAsia="Times New Roman" w:hAnsi="Times New Roman" w:cs="Times New Roman"/>
          <w:sz w:val="24"/>
          <w:szCs w:val="24"/>
          <w:lang w:eastAsia="sk-SK"/>
        </w:rPr>
        <w:t>je určené pred prvou smerovou voľbou povolania/ končiacich základnú školu, alebo tesne po  ukončení povinnej školskej dochádzky</w:t>
      </w:r>
      <w:r>
        <w:rPr>
          <w:rFonts w:ascii="Times New Roman" w:eastAsia="Times New Roman" w:hAnsi="Times New Roman" w:cs="Times New Roman"/>
          <w:sz w:val="24"/>
          <w:szCs w:val="24"/>
          <w:lang w:eastAsia="sk-SK"/>
        </w:rPr>
        <w:t>/ , ktorá je rizikom pred vznikom nezamestnanosti. Služba sa zameriava na prevenciu predčasného ukončovania procesu vzdelávania a tým aj budúceho vylúčenia z trhu práce z dôvodu nízkej  , alebo žiadnej kvalifikácie.</w:t>
      </w:r>
    </w:p>
    <w:p w:rsidR="00565ABB" w:rsidRDefault="00565ABB" w:rsidP="00565ABB">
      <w:pPr>
        <w:spacing w:after="0" w:line="240" w:lineRule="auto"/>
        <w:jc w:val="both"/>
        <w:rPr>
          <w:rFonts w:ascii="Times New Roman" w:eastAsia="Times New Roman" w:hAnsi="Times New Roman" w:cs="Times New Roman"/>
          <w:b/>
          <w:sz w:val="24"/>
          <w:szCs w:val="24"/>
          <w:lang w:eastAsia="sk-SK"/>
        </w:rPr>
      </w:pPr>
    </w:p>
    <w:p w:rsidR="00565ABB" w:rsidRDefault="00565ABB" w:rsidP="00565ABB">
      <w:pPr>
        <w:spacing w:after="0" w:line="240" w:lineRule="auto"/>
        <w:jc w:val="both"/>
        <w:rPr>
          <w:rFonts w:ascii="Times New Roman" w:eastAsia="Times New Roman" w:hAnsi="Times New Roman" w:cs="Times New Roman"/>
          <w:b/>
          <w:sz w:val="24"/>
          <w:szCs w:val="24"/>
          <w:lang w:eastAsia="sk-SK"/>
        </w:rPr>
      </w:pPr>
      <w:r w:rsidRPr="00B0153E">
        <w:rPr>
          <w:rFonts w:ascii="Times New Roman" w:eastAsia="Times New Roman" w:hAnsi="Times New Roman" w:cs="Times New Roman"/>
          <w:b/>
          <w:sz w:val="24"/>
          <w:szCs w:val="24"/>
          <w:lang w:eastAsia="sk-SK"/>
        </w:rPr>
        <w:t>Preventívne aktivity</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Cieľom preventívnych a aktivizačných činností je prostredníctvom motivácie, vzdelávania, aktivizácie a dobrovoľníckej činnosti prevencia vzniku nepriaznivých situácií a podpora sociálneho začleňovania detí, mládeže a dospelých. V komunitných centrách sa realizuje prostredníctvom programov:</w:t>
      </w:r>
    </w:p>
    <w:p w:rsidR="00565ABB" w:rsidRPr="00AB6A56" w:rsidRDefault="00565ABB" w:rsidP="00565ABB">
      <w:pPr>
        <w:spacing w:after="0" w:line="240" w:lineRule="auto"/>
        <w:jc w:val="both"/>
        <w:rPr>
          <w:rFonts w:ascii="Times New Roman" w:eastAsia="Times New Roman" w:hAnsi="Times New Roman" w:cs="Times New Roman"/>
          <w:sz w:val="24"/>
          <w:szCs w:val="24"/>
          <w:lang w:eastAsia="sk-SK"/>
        </w:rPr>
      </w:pPr>
      <w:r w:rsidRPr="00D33EDE">
        <w:rPr>
          <w:rFonts w:ascii="Times New Roman" w:eastAsia="Times New Roman" w:hAnsi="Times New Roman" w:cs="Times New Roman"/>
          <w:sz w:val="24"/>
          <w:szCs w:val="24"/>
          <w:u w:val="single"/>
          <w:lang w:eastAsia="sk-SK"/>
        </w:rPr>
        <w:t>Preventívne programy</w:t>
      </w:r>
      <w:r w:rsidRPr="00855A79">
        <w:rPr>
          <w:rFonts w:ascii="Times New Roman" w:eastAsia="Times New Roman" w:hAnsi="Times New Roman" w:cs="Times New Roman"/>
          <w:b/>
          <w:sz w:val="24"/>
          <w:szCs w:val="24"/>
          <w:lang w:eastAsia="sk-SK"/>
        </w:rPr>
        <w:t xml:space="preserve"> </w:t>
      </w:r>
      <w:r w:rsidRPr="00855A79">
        <w:rPr>
          <w:rFonts w:ascii="Times New Roman" w:eastAsia="Times New Roman" w:hAnsi="Times New Roman" w:cs="Times New Roman"/>
          <w:sz w:val="24"/>
          <w:szCs w:val="24"/>
          <w:lang w:eastAsia="sk-SK"/>
        </w:rPr>
        <w:t>/pravidelné besedy zamerané na rôzne témy- zdravie,</w:t>
      </w:r>
      <w:r>
        <w:rPr>
          <w:rFonts w:ascii="Times New Roman" w:eastAsia="Times New Roman" w:hAnsi="Times New Roman" w:cs="Times New Roman"/>
          <w:sz w:val="24"/>
          <w:szCs w:val="24"/>
          <w:lang w:eastAsia="sk-SK"/>
        </w:rPr>
        <w:t xml:space="preserve"> </w:t>
      </w:r>
      <w:r w:rsidRPr="00855A79">
        <w:rPr>
          <w:rFonts w:ascii="Times New Roman" w:eastAsia="Times New Roman" w:hAnsi="Times New Roman" w:cs="Times New Roman"/>
          <w:sz w:val="24"/>
          <w:szCs w:val="24"/>
          <w:lang w:eastAsia="sk-SK"/>
        </w:rPr>
        <w:t>rodičovské zručnosti, finančná gramotnosť</w:t>
      </w:r>
      <w:r>
        <w:rPr>
          <w:rFonts w:ascii="Times New Roman" w:eastAsia="Times New Roman" w:hAnsi="Times New Roman" w:cs="Times New Roman"/>
          <w:sz w:val="24"/>
          <w:szCs w:val="24"/>
          <w:lang w:eastAsia="sk-SK"/>
        </w:rPr>
        <w:t>, dôležitá je spolupráca s odborníkmi/, cieľom je prevencia a predchádzanie nežiadúcich sociálno-patologických javov  a rizikového správania.</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D33EDE">
        <w:rPr>
          <w:rFonts w:ascii="Times New Roman" w:eastAsia="Times New Roman" w:hAnsi="Times New Roman" w:cs="Times New Roman"/>
          <w:sz w:val="24"/>
          <w:szCs w:val="24"/>
          <w:u w:val="single"/>
          <w:lang w:eastAsia="sk-SK"/>
        </w:rPr>
        <w:t>Formálne alebo neformálne vzdelávacie kurzy, tréningy, školenia a iné.</w:t>
      </w:r>
      <w:r>
        <w:rPr>
          <w:rFonts w:ascii="Times New Roman" w:eastAsia="Times New Roman" w:hAnsi="Times New Roman" w:cs="Times New Roman"/>
          <w:b/>
          <w:sz w:val="24"/>
          <w:szCs w:val="24"/>
          <w:lang w:eastAsia="sk-SK"/>
        </w:rPr>
        <w:t xml:space="preserve"> </w:t>
      </w:r>
      <w:r w:rsidRPr="0077357D">
        <w:rPr>
          <w:rFonts w:ascii="Times New Roman" w:eastAsia="Times New Roman" w:hAnsi="Times New Roman" w:cs="Times New Roman"/>
          <w:sz w:val="24"/>
          <w:szCs w:val="24"/>
          <w:lang w:eastAsia="sk-SK"/>
        </w:rPr>
        <w:t xml:space="preserve">Zámerom je okrem nadobúdania nových vedomostí a zručností aj prepájanie komunity Rómov a nerómov </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D33EDE">
        <w:rPr>
          <w:rFonts w:ascii="Times New Roman" w:eastAsia="Times New Roman" w:hAnsi="Times New Roman" w:cs="Times New Roman"/>
          <w:sz w:val="24"/>
          <w:szCs w:val="24"/>
          <w:u w:val="single"/>
          <w:lang w:eastAsia="sk-SK"/>
        </w:rPr>
        <w:t>Podpora dobrovoľníctva</w:t>
      </w:r>
      <w:r>
        <w:rPr>
          <w:rFonts w:ascii="Times New Roman" w:eastAsia="Times New Roman" w:hAnsi="Times New Roman" w:cs="Times New Roman"/>
          <w:b/>
          <w:sz w:val="24"/>
          <w:szCs w:val="24"/>
          <w:lang w:eastAsia="sk-SK"/>
        </w:rPr>
        <w:t xml:space="preserve">. </w:t>
      </w:r>
      <w:r w:rsidRPr="0077357D">
        <w:rPr>
          <w:rFonts w:ascii="Times New Roman" w:eastAsia="Times New Roman" w:hAnsi="Times New Roman" w:cs="Times New Roman"/>
          <w:sz w:val="24"/>
          <w:szCs w:val="24"/>
          <w:lang w:eastAsia="sk-SK"/>
        </w:rPr>
        <w:t>Spočíva najmä v dobrovoľníckej výpomoci m</w:t>
      </w:r>
      <w:r>
        <w:rPr>
          <w:rFonts w:ascii="Times New Roman" w:eastAsia="Times New Roman" w:hAnsi="Times New Roman" w:cs="Times New Roman"/>
          <w:sz w:val="24"/>
          <w:szCs w:val="24"/>
          <w:lang w:eastAsia="sk-SK"/>
        </w:rPr>
        <w:t>l</w:t>
      </w:r>
      <w:r w:rsidRPr="0077357D">
        <w:rPr>
          <w:rFonts w:ascii="Times New Roman" w:eastAsia="Times New Roman" w:hAnsi="Times New Roman" w:cs="Times New Roman"/>
          <w:sz w:val="24"/>
          <w:szCs w:val="24"/>
          <w:lang w:eastAsia="sk-SK"/>
        </w:rPr>
        <w:t>ádeže a dospelých pri realizácii aktivít v komunitnom centre</w:t>
      </w:r>
      <w:r>
        <w:rPr>
          <w:rFonts w:ascii="Times New Roman" w:eastAsia="Times New Roman" w:hAnsi="Times New Roman" w:cs="Times New Roman"/>
          <w:sz w:val="24"/>
          <w:szCs w:val="24"/>
          <w:lang w:eastAsia="sk-SK"/>
        </w:rPr>
        <w:t>.</w:t>
      </w:r>
    </w:p>
    <w:p w:rsidR="00B77E26" w:rsidRDefault="00B77E26" w:rsidP="00565ABB">
      <w:pPr>
        <w:spacing w:after="0" w:line="240" w:lineRule="auto"/>
        <w:jc w:val="both"/>
        <w:rPr>
          <w:rFonts w:ascii="Times New Roman" w:eastAsia="Times New Roman" w:hAnsi="Times New Roman" w:cs="Times New Roman"/>
          <w:sz w:val="24"/>
          <w:szCs w:val="24"/>
          <w:lang w:eastAsia="sk-SK"/>
        </w:rPr>
      </w:pPr>
    </w:p>
    <w:p w:rsidR="00565ABB" w:rsidRDefault="00565ABB" w:rsidP="00565ABB">
      <w:pPr>
        <w:spacing w:after="0" w:line="240" w:lineRule="auto"/>
        <w:jc w:val="both"/>
        <w:rPr>
          <w:rFonts w:ascii="Times New Roman" w:eastAsia="Times New Roman" w:hAnsi="Times New Roman" w:cs="Times New Roman"/>
          <w:b/>
          <w:sz w:val="24"/>
          <w:szCs w:val="24"/>
          <w:lang w:eastAsia="sk-SK"/>
        </w:rPr>
      </w:pPr>
      <w:r w:rsidRPr="0077357D">
        <w:rPr>
          <w:rFonts w:ascii="Times New Roman" w:eastAsia="Times New Roman" w:hAnsi="Times New Roman" w:cs="Times New Roman"/>
          <w:b/>
          <w:sz w:val="24"/>
          <w:szCs w:val="24"/>
          <w:lang w:eastAsia="sk-SK"/>
        </w:rPr>
        <w:lastRenderedPageBreak/>
        <w:t>Záujmová činnosť</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77357D">
        <w:rPr>
          <w:rFonts w:ascii="Times New Roman" w:eastAsia="Times New Roman" w:hAnsi="Times New Roman" w:cs="Times New Roman"/>
          <w:sz w:val="24"/>
          <w:szCs w:val="24"/>
          <w:lang w:eastAsia="sk-SK"/>
        </w:rPr>
        <w:t>Ci</w:t>
      </w:r>
      <w:r>
        <w:rPr>
          <w:rFonts w:ascii="Times New Roman" w:eastAsia="Times New Roman" w:hAnsi="Times New Roman" w:cs="Times New Roman"/>
          <w:sz w:val="24"/>
          <w:szCs w:val="24"/>
          <w:lang w:eastAsia="sk-SK"/>
        </w:rPr>
        <w:t>eľom záujmovej činnosti v komunitných centrách je zabezpečenie aktívneho, kvalitného , bezpečného a zmysluplného trávenia voľného času detí a mládeže, rozvoj životných zručností, kompetencií, schopností, znižovanie výskytu sociálno-patologických javov a rizikového správania a , podpora budovania vzájomných kontaktov a akceptácie medzi deťmi a mládežou z rôznych etnických skupín a sociálnych vrstiev.</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sidRPr="00884B61">
        <w:rPr>
          <w:rStyle w:val="markedcontent"/>
          <w:rFonts w:ascii="Times New Roman" w:hAnsi="Times New Roman" w:cs="Times New Roman"/>
          <w:b/>
          <w:sz w:val="24"/>
          <w:szCs w:val="24"/>
        </w:rPr>
        <w:t>Komunitná práca</w:t>
      </w:r>
      <w:r w:rsidRPr="00565ABB">
        <w:rPr>
          <w:rStyle w:val="markedcontent"/>
          <w:rFonts w:ascii="Times New Roman" w:hAnsi="Times New Roman" w:cs="Times New Roman"/>
          <w:sz w:val="24"/>
          <w:szCs w:val="24"/>
        </w:rPr>
        <w:t xml:space="preserve"> - cieľom komunitnej práce je poskytnúť odbornú pomoc všetkým obyvateľom</w:t>
      </w:r>
      <w:r>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obce/mesta na komunitnej ale aj individuálnej báze, a to nie len tým, ktorí sú v</w:t>
      </w:r>
      <w:r>
        <w:rPr>
          <w:rStyle w:val="markedcontent"/>
          <w:rFonts w:ascii="Times New Roman" w:hAnsi="Times New Roman" w:cs="Times New Roman"/>
          <w:sz w:val="24"/>
          <w:szCs w:val="24"/>
        </w:rPr>
        <w:t> </w:t>
      </w:r>
      <w:r w:rsidRPr="00565ABB">
        <w:rPr>
          <w:rStyle w:val="markedcontent"/>
          <w:rFonts w:ascii="Times New Roman" w:hAnsi="Times New Roman" w:cs="Times New Roman"/>
          <w:sz w:val="24"/>
          <w:szCs w:val="24"/>
        </w:rPr>
        <w:t>nepriaznivej</w:t>
      </w:r>
      <w:r>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sociálnej</w:t>
      </w:r>
      <w:r>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situácii a sú sociálne vylúčení alebo v ohrození sociálneho vylúčenia a</w:t>
      </w:r>
      <w:r w:rsidR="00884B61">
        <w:rPr>
          <w:rStyle w:val="markedcontent"/>
          <w:rFonts w:ascii="Times New Roman" w:hAnsi="Times New Roman" w:cs="Times New Roman"/>
          <w:sz w:val="24"/>
          <w:szCs w:val="24"/>
        </w:rPr>
        <w:t> </w:t>
      </w:r>
      <w:r w:rsidRPr="00565ABB">
        <w:rPr>
          <w:rStyle w:val="markedcontent"/>
          <w:rFonts w:ascii="Times New Roman" w:hAnsi="Times New Roman" w:cs="Times New Roman"/>
          <w:sz w:val="24"/>
          <w:szCs w:val="24"/>
        </w:rPr>
        <w:t>nie</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sú</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schopní</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sami</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ani</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s</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 xml:space="preserve">pomocou rodiny, blízkych osôb, komunity nájsť primerané </w:t>
      </w:r>
      <w:r w:rsidR="00884B61">
        <w:rPr>
          <w:rStyle w:val="markedcontent"/>
          <w:rFonts w:ascii="Times New Roman" w:hAnsi="Times New Roman" w:cs="Times New Roman"/>
          <w:sz w:val="24"/>
          <w:szCs w:val="24"/>
        </w:rPr>
        <w:t>riešenie svojho sociálneho problému. J</w:t>
      </w:r>
      <w:r w:rsidRPr="00565ABB">
        <w:rPr>
          <w:rStyle w:val="markedcontent"/>
          <w:rFonts w:ascii="Times New Roman" w:hAnsi="Times New Roman" w:cs="Times New Roman"/>
          <w:sz w:val="24"/>
          <w:szCs w:val="24"/>
        </w:rPr>
        <w:t>edným zo základných cieľov komunitnej práce je formou komunitno</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 xml:space="preserve"> občianskeho</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vzdelávania vytvárať predpoklady a podmienky na zvyšovanie všeobecnej, vzdelanostnej a</w:t>
      </w:r>
      <w:r w:rsidR="00884B61">
        <w:rPr>
          <w:rStyle w:val="markedcontent"/>
          <w:rFonts w:ascii="Times New Roman" w:hAnsi="Times New Roman" w:cs="Times New Roman"/>
          <w:sz w:val="24"/>
          <w:szCs w:val="24"/>
        </w:rPr>
        <w:t> </w:t>
      </w:r>
      <w:r w:rsidRPr="00565ABB">
        <w:rPr>
          <w:rStyle w:val="markedcontent"/>
          <w:rFonts w:ascii="Times New Roman" w:hAnsi="Times New Roman" w:cs="Times New Roman"/>
          <w:sz w:val="24"/>
          <w:szCs w:val="24"/>
        </w:rPr>
        <w:t>kultúrnej</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úrovne obyvateľstva, na kultiváciu vzájomného spolunažívania, nezmieriteľnosť s</w:t>
      </w:r>
      <w:r w:rsidR="00884B61">
        <w:rPr>
          <w:rStyle w:val="markedcontent"/>
          <w:rFonts w:ascii="Times New Roman" w:hAnsi="Times New Roman" w:cs="Times New Roman"/>
          <w:sz w:val="24"/>
          <w:szCs w:val="24"/>
        </w:rPr>
        <w:t> </w:t>
      </w:r>
      <w:r w:rsidRPr="00565ABB">
        <w:rPr>
          <w:rStyle w:val="markedcontent"/>
          <w:rFonts w:ascii="Times New Roman" w:hAnsi="Times New Roman" w:cs="Times New Roman"/>
          <w:sz w:val="24"/>
          <w:szCs w:val="24"/>
        </w:rPr>
        <w:t>prejavmi</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rasizmu,</w:t>
      </w:r>
      <w:r w:rsidR="00884B61">
        <w:rPr>
          <w:rStyle w:val="markedcontent"/>
          <w:rFonts w:ascii="Times New Roman" w:hAnsi="Times New Roman" w:cs="Times New Roman"/>
          <w:sz w:val="24"/>
          <w:szCs w:val="24"/>
        </w:rPr>
        <w:t xml:space="preserve"> </w:t>
      </w:r>
      <w:r w:rsidRPr="00565ABB">
        <w:rPr>
          <w:rStyle w:val="markedcontent"/>
          <w:rFonts w:ascii="Times New Roman" w:hAnsi="Times New Roman" w:cs="Times New Roman"/>
          <w:sz w:val="24"/>
          <w:szCs w:val="24"/>
        </w:rPr>
        <w:t>xenofóbie, kriminality a na pestovanie politickej kultúry</w:t>
      </w:r>
      <w:r>
        <w:rPr>
          <w:rStyle w:val="markedcontent"/>
          <w:rFonts w:ascii="Arial" w:hAnsi="Arial" w:cs="Arial"/>
        </w:rPr>
        <w:t>.</w:t>
      </w:r>
    </w:p>
    <w:p w:rsidR="00565ABB" w:rsidRDefault="00565ABB" w:rsidP="00565ABB">
      <w:pPr>
        <w:spacing w:after="0" w:line="240" w:lineRule="auto"/>
        <w:jc w:val="both"/>
        <w:rPr>
          <w:rFonts w:ascii="Times New Roman" w:eastAsia="Times New Roman" w:hAnsi="Times New Roman" w:cs="Times New Roman"/>
          <w:sz w:val="24"/>
          <w:szCs w:val="24"/>
          <w:lang w:eastAsia="sk-SK"/>
        </w:rPr>
      </w:pPr>
    </w:p>
    <w:p w:rsidR="00565ABB" w:rsidRDefault="00565ABB" w:rsidP="00565ABB">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Komunitné centrum predstavuje inštitucionálne zariadenie, ktoré poskytuje primárne programy reagujúce na aktuálne problémy a potreby miestnej komunity.</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Hlavným cieľom je  pomoc pri integrácii miestnych rómskych komunít, poskytovanie komplexných služieb jednotlivcom, rodinám ako aj celej miestnej komunite, ktorá nemá možnosť na zabezpečenie vlastnej pomoci, sociálnu mobilitu, osvojenie a získavanie sociálnych zručností či sebarealizáciu.</w:t>
      </w:r>
    </w:p>
    <w:p w:rsidR="00565ABB" w:rsidRDefault="00565ABB" w:rsidP="00565ABB">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Okrem hlavného cieľa si komunitné centrum vytvára špecifické ciele v súlade s aktuálnym potrebami a problémami členov komunity, kde ide najmä o zmysluplné trávenie voľného času, pomoc pri uplatňovaní sa na trh práce, prevencia nežiadúcich sociálno</w:t>
      </w:r>
      <w:r w:rsidR="00B77E26">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patologických javov ,vzdelávanie, pričom všetky činnosti vykonávané a poskytovaní v komunitnom centre by mali viesť k integrácii a svojpomoci klientov – užívateľov sociálnej služby.</w:t>
      </w:r>
    </w:p>
    <w:p w:rsidR="00565ABB" w:rsidRPr="006364F0" w:rsidRDefault="00565ABB" w:rsidP="00565ABB">
      <w:pPr>
        <w:autoSpaceDE w:val="0"/>
        <w:autoSpaceDN w:val="0"/>
        <w:adjustRightInd w:val="0"/>
        <w:spacing w:after="0" w:line="240" w:lineRule="auto"/>
        <w:jc w:val="both"/>
        <w:rPr>
          <w:rFonts w:ascii="Times New Roman" w:hAnsi="Times New Roman" w:cs="Times New Roman"/>
          <w:sz w:val="24"/>
          <w:szCs w:val="24"/>
          <w:lang w:val="en-US"/>
        </w:rPr>
      </w:pPr>
      <w:r w:rsidRPr="006364F0">
        <w:rPr>
          <w:rFonts w:ascii="Times New Roman" w:hAnsi="Times New Roman" w:cs="Times New Roman"/>
          <w:sz w:val="24"/>
          <w:szCs w:val="24"/>
        </w:rPr>
        <w:t xml:space="preserve">Cieľovou skupinou </w:t>
      </w:r>
      <w:r w:rsidRPr="006364F0">
        <w:rPr>
          <w:rFonts w:ascii="Times New Roman" w:hAnsi="Times New Roman" w:cs="Times New Roman"/>
          <w:sz w:val="24"/>
          <w:szCs w:val="24"/>
          <w:lang w:val="en-US"/>
        </w:rPr>
        <w:t>, ktorým sa poskytovala sociálna služba boli osoby v nepriaznivej sociálnej situácií, ohrozené sociálnym vylúčením, alebo obmedzením ich schopnosti sa spoločensky začleniť a samostatne riešiť svoje problémy pre zotrvávanie v priestorovo segregovanej lokalite s prítomnosťou koncentrovanej a generačne reprodukovanej chudoby.</w:t>
      </w:r>
    </w:p>
    <w:p w:rsidR="00565ABB" w:rsidRPr="006364F0" w:rsidRDefault="00565ABB" w:rsidP="00565ABB">
      <w:pPr>
        <w:autoSpaceDE w:val="0"/>
        <w:autoSpaceDN w:val="0"/>
        <w:adjustRightInd w:val="0"/>
        <w:spacing w:after="0" w:line="240" w:lineRule="auto"/>
        <w:jc w:val="both"/>
        <w:rPr>
          <w:rFonts w:ascii="Times New Roman" w:hAnsi="Times New Roman" w:cs="Times New Roman"/>
          <w:sz w:val="24"/>
          <w:szCs w:val="24"/>
          <w:lang w:val="en-US"/>
        </w:rPr>
      </w:pPr>
      <w:r w:rsidRPr="006364F0">
        <w:rPr>
          <w:rFonts w:ascii="Times New Roman" w:hAnsi="Times New Roman" w:cs="Times New Roman"/>
          <w:sz w:val="24"/>
          <w:szCs w:val="24"/>
        </w:rPr>
        <w:t xml:space="preserve">Pracovníci  v obidvoch </w:t>
      </w:r>
      <w:r>
        <w:rPr>
          <w:rFonts w:ascii="Times New Roman" w:hAnsi="Times New Roman" w:cs="Times New Roman"/>
          <w:sz w:val="24"/>
          <w:szCs w:val="24"/>
        </w:rPr>
        <w:t>kmunitných centrách</w:t>
      </w:r>
      <w:r w:rsidRPr="006364F0">
        <w:rPr>
          <w:rFonts w:ascii="Times New Roman" w:hAnsi="Times New Roman" w:cs="Times New Roman"/>
          <w:sz w:val="24"/>
          <w:szCs w:val="24"/>
        </w:rPr>
        <w:t xml:space="preserve"> , KOMUNITNÉ CENTRUM Dražice a Komun</w:t>
      </w:r>
      <w:r>
        <w:rPr>
          <w:rFonts w:ascii="Times New Roman" w:hAnsi="Times New Roman" w:cs="Times New Roman"/>
          <w:sz w:val="24"/>
          <w:szCs w:val="24"/>
        </w:rPr>
        <w:t>i</w:t>
      </w:r>
      <w:r w:rsidRPr="006364F0">
        <w:rPr>
          <w:rFonts w:ascii="Times New Roman" w:hAnsi="Times New Roman" w:cs="Times New Roman"/>
          <w:sz w:val="24"/>
          <w:szCs w:val="24"/>
        </w:rPr>
        <w:t>tné centrum Vrbovce poskytovali sociálne poradenstvo základné  a špecializovan</w:t>
      </w:r>
      <w:r w:rsidRPr="006364F0">
        <w:rPr>
          <w:rFonts w:ascii="Times New Roman" w:hAnsi="Times New Roman" w:cs="Times New Roman"/>
          <w:sz w:val="24"/>
          <w:szCs w:val="24"/>
          <w:lang w:val="en-US"/>
        </w:rPr>
        <w:t xml:space="preserve">é, pomoc pri uplatňovaní práv a právom chránených záujmov, pomoc pri príprave na školskú dochádzku a školské vyučovanie, preventívne aktivity, zabezpečovali záujmovú činnosť. </w:t>
      </w:r>
      <w:r w:rsidR="00884B61">
        <w:rPr>
          <w:rFonts w:ascii="Times New Roman" w:hAnsi="Times New Roman" w:cs="Times New Roman"/>
          <w:sz w:val="24"/>
          <w:szCs w:val="24"/>
          <w:lang w:val="en-US"/>
        </w:rPr>
        <w:t>Venovali sa prioritne v tomto roku komunitnej práci.</w:t>
      </w:r>
    </w:p>
    <w:p w:rsidR="00565ABB" w:rsidRPr="006364F0" w:rsidRDefault="00565ABB" w:rsidP="00565ABB">
      <w:pPr>
        <w:autoSpaceDE w:val="0"/>
        <w:autoSpaceDN w:val="0"/>
        <w:adjustRightInd w:val="0"/>
        <w:spacing w:after="0" w:line="240" w:lineRule="auto"/>
        <w:jc w:val="both"/>
        <w:rPr>
          <w:rFonts w:ascii="Times New Roman" w:hAnsi="Times New Roman" w:cs="Times New Roman"/>
          <w:sz w:val="24"/>
          <w:szCs w:val="24"/>
          <w:lang w:val="en-US"/>
        </w:rPr>
      </w:pPr>
      <w:r w:rsidRPr="006364F0">
        <w:rPr>
          <w:rFonts w:ascii="Times New Roman" w:hAnsi="Times New Roman" w:cs="Times New Roman"/>
          <w:sz w:val="24"/>
          <w:szCs w:val="24"/>
        </w:rPr>
        <w:t>Uvedené odborné činnosti zabezpečovali ambulantnou a ter</w:t>
      </w:r>
      <w:r w:rsidRPr="006364F0">
        <w:rPr>
          <w:rFonts w:ascii="Times New Roman" w:hAnsi="Times New Roman" w:cs="Times New Roman"/>
          <w:sz w:val="24"/>
          <w:szCs w:val="24"/>
          <w:lang w:val="en-US"/>
        </w:rPr>
        <w:t xml:space="preserve">énnou sociálnou službou. </w:t>
      </w:r>
    </w:p>
    <w:p w:rsidR="00565ABB" w:rsidRPr="006364F0" w:rsidRDefault="00565ABB" w:rsidP="00565ABB">
      <w:pPr>
        <w:autoSpaceDE w:val="0"/>
        <w:autoSpaceDN w:val="0"/>
        <w:adjustRightInd w:val="0"/>
        <w:spacing w:after="0" w:line="240" w:lineRule="auto"/>
        <w:jc w:val="both"/>
        <w:rPr>
          <w:rFonts w:ascii="Times New Roman" w:hAnsi="Times New Roman" w:cs="Times New Roman"/>
          <w:sz w:val="24"/>
          <w:szCs w:val="24"/>
          <w:lang w:val="en-US"/>
        </w:rPr>
      </w:pPr>
      <w:r w:rsidRPr="006364F0">
        <w:rPr>
          <w:rFonts w:ascii="Times New Roman" w:hAnsi="Times New Roman" w:cs="Times New Roman"/>
          <w:sz w:val="24"/>
          <w:szCs w:val="24"/>
        </w:rPr>
        <w:t>Služby boli zabezpečovan</w:t>
      </w:r>
      <w:r w:rsidRPr="006364F0">
        <w:rPr>
          <w:rFonts w:ascii="Times New Roman" w:hAnsi="Times New Roman" w:cs="Times New Roman"/>
          <w:sz w:val="24"/>
          <w:szCs w:val="24"/>
          <w:lang w:val="en-US"/>
        </w:rPr>
        <w:t>é na dvoch pracoviskách a to v Dražiciach</w:t>
      </w:r>
      <w:r>
        <w:rPr>
          <w:rFonts w:ascii="Times New Roman" w:hAnsi="Times New Roman" w:cs="Times New Roman"/>
          <w:sz w:val="24"/>
          <w:szCs w:val="24"/>
          <w:lang w:val="en-US"/>
        </w:rPr>
        <w:t xml:space="preserve"> </w:t>
      </w:r>
      <w:r w:rsidR="00884B61">
        <w:rPr>
          <w:rFonts w:ascii="Times New Roman" w:hAnsi="Times New Roman" w:cs="Times New Roman"/>
          <w:sz w:val="24"/>
          <w:szCs w:val="24"/>
          <w:lang w:val="en-US"/>
        </w:rPr>
        <w:t>štyria pr</w:t>
      </w:r>
      <w:r>
        <w:rPr>
          <w:rFonts w:ascii="Times New Roman" w:hAnsi="Times New Roman" w:cs="Times New Roman"/>
          <w:sz w:val="24"/>
          <w:szCs w:val="24"/>
          <w:lang w:val="en-US"/>
        </w:rPr>
        <w:t>acovníci</w:t>
      </w:r>
      <w:r w:rsidRPr="006364F0">
        <w:rPr>
          <w:rFonts w:ascii="Times New Roman" w:hAnsi="Times New Roman" w:cs="Times New Roman"/>
          <w:sz w:val="24"/>
          <w:szCs w:val="24"/>
          <w:lang w:val="en-US"/>
        </w:rPr>
        <w:t xml:space="preserve"> a vo Vrbovciach nad Rimavou</w:t>
      </w:r>
      <w:r>
        <w:rPr>
          <w:rFonts w:ascii="Times New Roman" w:hAnsi="Times New Roman" w:cs="Times New Roman"/>
          <w:sz w:val="24"/>
          <w:szCs w:val="24"/>
          <w:lang w:val="en-US"/>
        </w:rPr>
        <w:t xml:space="preserve">  štyria pracovníci</w:t>
      </w:r>
      <w:r w:rsidRPr="006364F0">
        <w:rPr>
          <w:rFonts w:ascii="Times New Roman" w:hAnsi="Times New Roman" w:cs="Times New Roman"/>
          <w:sz w:val="24"/>
          <w:szCs w:val="24"/>
          <w:lang w:val="en-US"/>
        </w:rPr>
        <w:t>.</w:t>
      </w:r>
    </w:p>
    <w:p w:rsidR="00565ABB" w:rsidRDefault="00565ABB" w:rsidP="00696F1F">
      <w:pPr>
        <w:autoSpaceDE w:val="0"/>
        <w:autoSpaceDN w:val="0"/>
        <w:adjustRightInd w:val="0"/>
        <w:spacing w:after="0" w:line="240" w:lineRule="auto"/>
        <w:jc w:val="both"/>
        <w:rPr>
          <w:rFonts w:ascii="Times New Roman" w:hAnsi="Times New Roman" w:cs="Times New Roman"/>
          <w:sz w:val="24"/>
          <w:szCs w:val="24"/>
        </w:rPr>
      </w:pPr>
      <w:r w:rsidRPr="006364F0">
        <w:rPr>
          <w:rFonts w:ascii="Times New Roman" w:hAnsi="Times New Roman" w:cs="Times New Roman"/>
          <w:sz w:val="24"/>
          <w:szCs w:val="24"/>
          <w:lang w:val="en-US"/>
        </w:rPr>
        <w:t xml:space="preserve"> Z pracoviska vo Vrbovciach nad Rimavou boli poskytované služby v rámci územnej samosprávy pre obce Veľké Teriakovce, Malé Teriakovce a Veľké Teriakovce časť Krásna, </w:t>
      </w:r>
      <w:r>
        <w:rPr>
          <w:rFonts w:ascii="Times New Roman" w:hAnsi="Times New Roman" w:cs="Times New Roman"/>
          <w:sz w:val="24"/>
          <w:szCs w:val="24"/>
          <w:lang w:val="en-US"/>
        </w:rPr>
        <w:t>Pracovníci</w:t>
      </w:r>
      <w:r w:rsidRPr="006364F0">
        <w:rPr>
          <w:rFonts w:ascii="Times New Roman" w:hAnsi="Times New Roman" w:cs="Times New Roman"/>
          <w:sz w:val="24"/>
          <w:szCs w:val="24"/>
          <w:lang w:val="en-US"/>
        </w:rPr>
        <w:t xml:space="preserve"> boli v kontakte s prijímateľmi sociálnych služieb, pomáhali zvládať bežné, ale aj výnimočné životné situácie</w:t>
      </w:r>
      <w:r>
        <w:rPr>
          <w:rFonts w:ascii="Times New Roman" w:hAnsi="Times New Roman" w:cs="Times New Roman"/>
          <w:sz w:val="24"/>
          <w:szCs w:val="24"/>
          <w:lang w:val="en-US"/>
        </w:rPr>
        <w:t>, spojené najmä s aktuálnymi  opatreniami spojených s pandémiou COVID-19.</w:t>
      </w:r>
      <w:r w:rsidRPr="006364F0">
        <w:rPr>
          <w:rFonts w:ascii="Times New Roman" w:hAnsi="Times New Roman" w:cs="Times New Roman"/>
          <w:sz w:val="24"/>
          <w:szCs w:val="24"/>
        </w:rPr>
        <w:t>KC Dražice k 31.12.20</w:t>
      </w:r>
      <w:r>
        <w:rPr>
          <w:rFonts w:ascii="Times New Roman" w:hAnsi="Times New Roman" w:cs="Times New Roman"/>
          <w:sz w:val="24"/>
          <w:szCs w:val="24"/>
        </w:rPr>
        <w:t>2</w:t>
      </w:r>
      <w:r w:rsidR="00884B61">
        <w:rPr>
          <w:rFonts w:ascii="Times New Roman" w:hAnsi="Times New Roman" w:cs="Times New Roman"/>
          <w:sz w:val="24"/>
          <w:szCs w:val="24"/>
        </w:rPr>
        <w:t>2</w:t>
      </w:r>
      <w:r w:rsidRPr="006364F0">
        <w:rPr>
          <w:rFonts w:ascii="Times New Roman" w:hAnsi="Times New Roman" w:cs="Times New Roman"/>
          <w:sz w:val="24"/>
          <w:szCs w:val="24"/>
        </w:rPr>
        <w:t xml:space="preserve"> evidovalo </w:t>
      </w:r>
      <w:r>
        <w:rPr>
          <w:rFonts w:ascii="Times New Roman" w:hAnsi="Times New Roman" w:cs="Times New Roman"/>
          <w:sz w:val="24"/>
          <w:szCs w:val="24"/>
        </w:rPr>
        <w:t xml:space="preserve">  1</w:t>
      </w:r>
      <w:r w:rsidR="00884B61">
        <w:rPr>
          <w:rFonts w:ascii="Times New Roman" w:hAnsi="Times New Roman" w:cs="Times New Roman"/>
          <w:sz w:val="24"/>
          <w:szCs w:val="24"/>
        </w:rPr>
        <w:t>47 užívateľov,</w:t>
      </w:r>
      <w:r>
        <w:rPr>
          <w:rFonts w:ascii="Times New Roman" w:hAnsi="Times New Roman" w:cs="Times New Roman"/>
          <w:sz w:val="24"/>
          <w:szCs w:val="24"/>
        </w:rPr>
        <w:t xml:space="preserve"> </w:t>
      </w:r>
      <w:r w:rsidRPr="006364F0">
        <w:rPr>
          <w:rFonts w:ascii="Times New Roman" w:hAnsi="Times New Roman" w:cs="Times New Roman"/>
          <w:sz w:val="24"/>
          <w:szCs w:val="24"/>
        </w:rPr>
        <w:t>KC Vrbovce k 31.12.20</w:t>
      </w:r>
      <w:r>
        <w:rPr>
          <w:rFonts w:ascii="Times New Roman" w:hAnsi="Times New Roman" w:cs="Times New Roman"/>
          <w:sz w:val="24"/>
          <w:szCs w:val="24"/>
        </w:rPr>
        <w:t>21</w:t>
      </w:r>
      <w:r w:rsidRPr="006364F0">
        <w:rPr>
          <w:rFonts w:ascii="Times New Roman" w:hAnsi="Times New Roman" w:cs="Times New Roman"/>
          <w:sz w:val="24"/>
          <w:szCs w:val="24"/>
        </w:rPr>
        <w:t xml:space="preserve"> evidovalo  </w:t>
      </w:r>
      <w:r w:rsidR="00E209C9">
        <w:rPr>
          <w:rFonts w:ascii="Times New Roman" w:hAnsi="Times New Roman" w:cs="Times New Roman"/>
          <w:sz w:val="24"/>
          <w:szCs w:val="24"/>
        </w:rPr>
        <w:t>121</w:t>
      </w:r>
      <w:r w:rsidR="00884B61">
        <w:rPr>
          <w:rFonts w:ascii="Times New Roman" w:hAnsi="Times New Roman" w:cs="Times New Roman"/>
          <w:sz w:val="24"/>
          <w:szCs w:val="24"/>
        </w:rPr>
        <w:t>užívateľov</w:t>
      </w:r>
      <w:r>
        <w:rPr>
          <w:rFonts w:ascii="Times New Roman" w:hAnsi="Times New Roman" w:cs="Times New Roman"/>
          <w:sz w:val="24"/>
          <w:szCs w:val="24"/>
        </w:rPr>
        <w:t>.</w:t>
      </w:r>
    </w:p>
    <w:p w:rsidR="00696F1F" w:rsidRDefault="00696F1F" w:rsidP="00202879">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696F1F" w:rsidRDefault="00696F1F" w:rsidP="00202879">
      <w:pPr>
        <w:jc w:val="both"/>
        <w:rPr>
          <w:rFonts w:ascii="Times New Roman" w:hAnsi="Times New Roman" w:cs="Times New Roman"/>
          <w:b/>
          <w:sz w:val="24"/>
          <w:szCs w:val="24"/>
        </w:rPr>
      </w:pPr>
    </w:p>
    <w:p w:rsidR="00696F1F" w:rsidRDefault="00696F1F" w:rsidP="00202879">
      <w:pPr>
        <w:jc w:val="both"/>
        <w:rPr>
          <w:rFonts w:ascii="Times New Roman" w:hAnsi="Times New Roman" w:cs="Times New Roman"/>
          <w:b/>
          <w:sz w:val="24"/>
          <w:szCs w:val="24"/>
        </w:rPr>
      </w:pPr>
    </w:p>
    <w:p w:rsidR="0049225A" w:rsidRPr="0063311F" w:rsidRDefault="00696F1F" w:rsidP="00202879">
      <w:pPr>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E8117C">
        <w:rPr>
          <w:rFonts w:ascii="Times New Roman" w:hAnsi="Times New Roman" w:cs="Times New Roman"/>
          <w:b/>
          <w:sz w:val="24"/>
          <w:szCs w:val="24"/>
        </w:rPr>
        <w:t xml:space="preserve"> </w:t>
      </w:r>
      <w:r w:rsidR="0049225A" w:rsidRPr="0063311F">
        <w:rPr>
          <w:rFonts w:ascii="Times New Roman" w:hAnsi="Times New Roman" w:cs="Times New Roman"/>
          <w:b/>
          <w:sz w:val="24"/>
          <w:szCs w:val="24"/>
        </w:rPr>
        <w:t>SPRÁVA</w:t>
      </w:r>
      <w:r>
        <w:rPr>
          <w:rFonts w:ascii="Times New Roman" w:hAnsi="Times New Roman" w:cs="Times New Roman"/>
          <w:b/>
          <w:sz w:val="24"/>
          <w:szCs w:val="24"/>
        </w:rPr>
        <w:t xml:space="preserve"> </w:t>
      </w:r>
      <w:r w:rsidR="0049225A" w:rsidRPr="0063311F">
        <w:rPr>
          <w:rFonts w:ascii="Times New Roman" w:hAnsi="Times New Roman" w:cs="Times New Roman"/>
          <w:b/>
          <w:sz w:val="24"/>
          <w:szCs w:val="24"/>
        </w:rPr>
        <w:t>O </w:t>
      </w:r>
      <w:r w:rsidR="00581CB6" w:rsidRPr="0063311F">
        <w:rPr>
          <w:rFonts w:ascii="Times New Roman" w:hAnsi="Times New Roman" w:cs="Times New Roman"/>
          <w:b/>
          <w:sz w:val="24"/>
          <w:szCs w:val="24"/>
        </w:rPr>
        <w:t xml:space="preserve"> </w:t>
      </w:r>
      <w:r w:rsidR="0049225A" w:rsidRPr="0063311F">
        <w:rPr>
          <w:rFonts w:ascii="Times New Roman" w:hAnsi="Times New Roman" w:cs="Times New Roman"/>
          <w:b/>
          <w:sz w:val="24"/>
          <w:szCs w:val="24"/>
        </w:rPr>
        <w:t xml:space="preserve">ČINNOSTI </w:t>
      </w:r>
      <w:r>
        <w:rPr>
          <w:rFonts w:ascii="Times New Roman" w:hAnsi="Times New Roman" w:cs="Times New Roman"/>
          <w:b/>
          <w:sz w:val="24"/>
          <w:szCs w:val="24"/>
        </w:rPr>
        <w:t>K</w:t>
      </w:r>
      <w:r w:rsidR="006A7203">
        <w:rPr>
          <w:rFonts w:ascii="Times New Roman" w:hAnsi="Times New Roman" w:cs="Times New Roman"/>
          <w:b/>
          <w:sz w:val="24"/>
          <w:szCs w:val="24"/>
        </w:rPr>
        <w:t>O</w:t>
      </w:r>
      <w:r w:rsidR="0049225A" w:rsidRPr="0063311F">
        <w:rPr>
          <w:rFonts w:ascii="Times New Roman" w:hAnsi="Times New Roman" w:cs="Times New Roman"/>
          <w:b/>
          <w:sz w:val="24"/>
          <w:szCs w:val="24"/>
        </w:rPr>
        <w:t xml:space="preserve">MUNITNÉHO CENTRA </w:t>
      </w:r>
      <w:r w:rsidR="00023110">
        <w:rPr>
          <w:rFonts w:ascii="Times New Roman" w:hAnsi="Times New Roman" w:cs="Times New Roman"/>
          <w:b/>
          <w:sz w:val="24"/>
          <w:szCs w:val="24"/>
        </w:rPr>
        <w:t xml:space="preserve"> DRAŽICE </w:t>
      </w:r>
      <w:r w:rsidR="0049225A" w:rsidRPr="0063311F">
        <w:rPr>
          <w:rFonts w:ascii="Times New Roman" w:hAnsi="Times New Roman" w:cs="Times New Roman"/>
          <w:b/>
          <w:sz w:val="24"/>
          <w:szCs w:val="24"/>
        </w:rPr>
        <w:t>Z</w:t>
      </w:r>
      <w:r w:rsidR="000E6876" w:rsidRPr="0063311F">
        <w:rPr>
          <w:rFonts w:ascii="Times New Roman" w:hAnsi="Times New Roman" w:cs="Times New Roman"/>
          <w:b/>
          <w:sz w:val="24"/>
          <w:szCs w:val="24"/>
        </w:rPr>
        <w:t xml:space="preserve">A ROK </w:t>
      </w:r>
      <w:r w:rsidR="0049225A" w:rsidRPr="0063311F">
        <w:rPr>
          <w:rFonts w:ascii="Times New Roman" w:hAnsi="Times New Roman" w:cs="Times New Roman"/>
          <w:b/>
          <w:sz w:val="24"/>
          <w:szCs w:val="24"/>
        </w:rPr>
        <w:t>20</w:t>
      </w:r>
      <w:r w:rsidR="00162EAA" w:rsidRPr="0063311F">
        <w:rPr>
          <w:rFonts w:ascii="Times New Roman" w:hAnsi="Times New Roman" w:cs="Times New Roman"/>
          <w:b/>
          <w:sz w:val="24"/>
          <w:szCs w:val="24"/>
        </w:rPr>
        <w:t>2</w:t>
      </w:r>
      <w:r w:rsidR="008F69DC">
        <w:rPr>
          <w:rFonts w:ascii="Times New Roman" w:hAnsi="Times New Roman" w:cs="Times New Roman"/>
          <w:b/>
          <w:sz w:val="24"/>
          <w:szCs w:val="24"/>
        </w:rPr>
        <w:t>2</w:t>
      </w:r>
      <w:r w:rsidR="00B0686C">
        <w:rPr>
          <w:rFonts w:ascii="Times New Roman" w:hAnsi="Times New Roman" w:cs="Times New Roman"/>
          <w:b/>
          <w:sz w:val="24"/>
          <w:szCs w:val="24"/>
        </w:rPr>
        <w:t xml:space="preserve"> A SPRÁVA O ČINNOSTI KC VRBOVCE ZA ROK  2022</w:t>
      </w:r>
    </w:p>
    <w:p w:rsidR="002213B0" w:rsidRDefault="00696F1F" w:rsidP="00696F1F">
      <w:pPr>
        <w:jc w:val="center"/>
        <w:rPr>
          <w:rFonts w:ascii="Times New Roman" w:hAnsi="Times New Roman" w:cs="Times New Roman"/>
          <w:b/>
          <w:sz w:val="24"/>
          <w:szCs w:val="24"/>
          <w:lang w:eastAsia="sk-SK"/>
        </w:rPr>
      </w:pPr>
      <w:r w:rsidRPr="00E209C9">
        <w:rPr>
          <w:rFonts w:ascii="Times New Roman" w:hAnsi="Times New Roman" w:cs="Times New Roman"/>
          <w:b/>
          <w:sz w:val="24"/>
          <w:szCs w:val="24"/>
          <w:lang w:eastAsia="sk-SK"/>
        </w:rPr>
        <w:t>Šanca pre Dražice</w:t>
      </w:r>
      <w:r w:rsidR="00F80428">
        <w:rPr>
          <w:rFonts w:ascii="Times New Roman" w:hAnsi="Times New Roman" w:cs="Times New Roman"/>
          <w:b/>
          <w:sz w:val="24"/>
          <w:szCs w:val="24"/>
          <w:lang w:eastAsia="sk-SK"/>
        </w:rPr>
        <w:t xml:space="preserve"> </w:t>
      </w:r>
    </w:p>
    <w:p w:rsidR="00696F1F" w:rsidRPr="00E209C9" w:rsidRDefault="00F80428" w:rsidP="00696F1F">
      <w:pPr>
        <w:jc w:val="center"/>
        <w:rPr>
          <w:rFonts w:ascii="Times New Roman" w:hAnsi="Times New Roman" w:cs="Times New Roman"/>
          <w:b/>
          <w:sz w:val="24"/>
          <w:szCs w:val="24"/>
          <w:lang w:eastAsia="sk-SK"/>
        </w:rPr>
      </w:pPr>
      <w:r>
        <w:rPr>
          <w:rFonts w:ascii="Times New Roman" w:hAnsi="Times New Roman" w:cs="Times New Roman"/>
          <w:b/>
          <w:sz w:val="24"/>
          <w:szCs w:val="24"/>
          <w:lang w:eastAsia="sk-SK"/>
        </w:rPr>
        <w:t xml:space="preserve"> Dražice č. </w:t>
      </w:r>
      <w:r w:rsidR="00696F1F" w:rsidRPr="00E209C9">
        <w:rPr>
          <w:rFonts w:ascii="Times New Roman" w:hAnsi="Times New Roman" w:cs="Times New Roman"/>
          <w:b/>
          <w:sz w:val="24"/>
          <w:szCs w:val="24"/>
          <w:lang w:eastAsia="sk-SK"/>
        </w:rPr>
        <w:t>32, 980 23 Dražice</w:t>
      </w:r>
    </w:p>
    <w:p w:rsidR="006C51C8" w:rsidRPr="006C51C8" w:rsidRDefault="006C51C8" w:rsidP="006C51C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Názov projektu: Národný projekt Budovanie odborných kapacít na komunitnej úrovni (ďalej len "NP BOKKÚ") </w:t>
      </w:r>
    </w:p>
    <w:p w:rsidR="006C51C8" w:rsidRPr="006C51C8" w:rsidRDefault="006C51C8" w:rsidP="006C51C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Operačný program: Ľudské zdroje (ďalej len „OP ĽZ“) </w:t>
      </w:r>
    </w:p>
    <w:p w:rsidR="006C51C8" w:rsidRPr="006C51C8" w:rsidRDefault="006C51C8" w:rsidP="006C51C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Prioritná os: 4 - Sociálne začlenenie </w:t>
      </w:r>
    </w:p>
    <w:p w:rsidR="006C51C8" w:rsidRPr="006C51C8" w:rsidRDefault="006C51C8" w:rsidP="006C51C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Realizácia: 09/2019 – 12/2022 </w:t>
      </w:r>
      <w:r>
        <w:rPr>
          <w:rFonts w:ascii="Times New Roman" w:hAnsi="Times New Roman" w:cs="Times New Roman"/>
          <w:sz w:val="24"/>
          <w:szCs w:val="24"/>
          <w:lang w:eastAsia="sk-SK"/>
        </w:rPr>
        <w:t>predĺženie realizácie  06</w:t>
      </w:r>
      <w:r w:rsidR="007709D9">
        <w:rPr>
          <w:rFonts w:ascii="Times New Roman" w:hAnsi="Times New Roman" w:cs="Times New Roman"/>
          <w:sz w:val="24"/>
          <w:szCs w:val="24"/>
          <w:lang w:eastAsia="sk-SK"/>
        </w:rPr>
        <w:t>-11</w:t>
      </w:r>
      <w:r>
        <w:rPr>
          <w:rFonts w:ascii="Times New Roman" w:hAnsi="Times New Roman" w:cs="Times New Roman"/>
          <w:sz w:val="24"/>
          <w:szCs w:val="24"/>
          <w:lang w:eastAsia="sk-SK"/>
        </w:rPr>
        <w:t>/2023</w:t>
      </w:r>
    </w:p>
    <w:p w:rsidR="006C51C8" w:rsidRPr="006C51C8" w:rsidRDefault="006C51C8" w:rsidP="006C51C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Miesto realizácie projektu: Všetky samosprávne kraje SR </w:t>
      </w:r>
    </w:p>
    <w:p w:rsidR="006C51C8" w:rsidRDefault="006C51C8" w:rsidP="006C51C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Prijímateľ projektu: Implementačná agentúra Ministerstva práce sociálnych vecí a rodiny Slovenskej republiky (ďalej len „IA MPSVR SR“) </w:t>
      </w:r>
    </w:p>
    <w:p w:rsidR="00014D4C" w:rsidRPr="00014D4C" w:rsidRDefault="00014D4C" w:rsidP="00014D4C">
      <w:pPr>
        <w:spacing w:before="100" w:beforeAutospacing="1" w:after="100" w:afterAutospacing="1" w:line="240" w:lineRule="auto"/>
        <w:outlineLvl w:val="3"/>
        <w:rPr>
          <w:rFonts w:ascii="Times New Roman" w:eastAsia="Times New Roman" w:hAnsi="Times New Roman" w:cs="Times New Roman"/>
          <w:b/>
          <w:bCs/>
          <w:sz w:val="24"/>
          <w:szCs w:val="24"/>
          <w:lang w:eastAsia="sk-SK"/>
        </w:rPr>
      </w:pPr>
      <w:r w:rsidRPr="00014D4C">
        <w:rPr>
          <w:rFonts w:ascii="Times New Roman" w:eastAsia="Times New Roman" w:hAnsi="Times New Roman" w:cs="Times New Roman"/>
          <w:b/>
          <w:bCs/>
          <w:color w:val="333333"/>
          <w:sz w:val="24"/>
          <w:szCs w:val="24"/>
          <w:lang w:eastAsia="sk-SK"/>
        </w:rPr>
        <w:t>Cieľové skupiny projektu:</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verejní a neverejní poskytovatelia sociálnych služieb,</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mladí ľudia, osobitne mladí ľudia do 29 rokov, ktorí nie sú v evidencii uchádzačov o zamestnanie, ani v zamestnaní, ani zapojení do procesu vzdelávania alebo odbornej prípravy – NEET,</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subjekty vykonávajúce činnosti vo verejnom záujme,</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deti,</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rodiny s deťmi, neúplné rodiny s deťmi, mnohodetné rodiny,</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zamestnanci vykonávajúci politiky a opatrenia v oblasti prevencie diskriminácie a/alebo sociálneho začlenenia vo verejnom aj v neverejnom sektore,</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nízkopríjmové domácnosti,</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znevýhodnený uchádzač o zamestnanie,</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osoby so zdravotným postihnutím,</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deti, plnoleté fyzické osoby a rodiny, pre ktoré sa vykonávajú opatrenia sociálnoprávnej ochrany detí a sociálnej kurately,</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marginalizované skupiny, vrátane Rómov,</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žiadatelia o azyl, azylanti, fyzické osoby s doplnkovou ochranou,</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jednotlivci alebo skupiny ohrozené diskrimináciou, chudobou alebo sociálnym vylúčením,</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subjekty vykonávajúce opatrenia sociálnoprávnej ochrany detí a sociálnej kurately,</w:t>
      </w:r>
    </w:p>
    <w:p w:rsidR="00014D4C" w:rsidRPr="00014D4C" w:rsidRDefault="00014D4C" w:rsidP="00014D4C">
      <w:pPr>
        <w:numPr>
          <w:ilvl w:val="0"/>
          <w:numId w:val="9"/>
        </w:numPr>
        <w:spacing w:before="100" w:beforeAutospacing="1" w:after="100" w:afterAutospacing="1" w:line="240" w:lineRule="auto"/>
        <w:rPr>
          <w:rFonts w:ascii="Times New Roman" w:eastAsia="Times New Roman" w:hAnsi="Times New Roman" w:cs="Times New Roman"/>
          <w:sz w:val="24"/>
          <w:szCs w:val="24"/>
          <w:lang w:eastAsia="sk-SK"/>
        </w:rPr>
      </w:pPr>
      <w:r w:rsidRPr="00014D4C">
        <w:rPr>
          <w:rFonts w:ascii="Times New Roman" w:eastAsia="Times New Roman" w:hAnsi="Times New Roman" w:cs="Times New Roman"/>
          <w:sz w:val="24"/>
          <w:szCs w:val="24"/>
          <w:lang w:eastAsia="sk-SK"/>
        </w:rPr>
        <w:t>deti a plnoleté fyzické osoby, ktorým sa poskytujú sociálne služby</w:t>
      </w:r>
    </w:p>
    <w:p w:rsidR="00ED10BE" w:rsidRDefault="00ED10BE" w:rsidP="00ED10B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Pracovníci KC Šanca pre Dražice :</w:t>
      </w:r>
    </w:p>
    <w:p w:rsidR="00ED10BE" w:rsidRDefault="00ED10BE" w:rsidP="00ED10BE">
      <w:pPr>
        <w:autoSpaceDE w:val="0"/>
        <w:autoSpaceDN w:val="0"/>
        <w:adjustRightInd w:val="0"/>
        <w:spacing w:after="0" w:line="240" w:lineRule="auto"/>
        <w:jc w:val="both"/>
        <w:rPr>
          <w:rFonts w:ascii="Times New Roman" w:hAnsi="Times New Roman"/>
          <w:sz w:val="24"/>
          <w:szCs w:val="24"/>
        </w:rPr>
      </w:pPr>
    </w:p>
    <w:p w:rsidR="00ED10BE" w:rsidRDefault="00ED10BE" w:rsidP="00ED10B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OGKC/ </w:t>
      </w:r>
      <w:r>
        <w:rPr>
          <w:rFonts w:ascii="Times New Roman" w:hAnsi="Times New Roman"/>
          <w:sz w:val="24"/>
          <w:szCs w:val="24"/>
        </w:rPr>
        <w:tab/>
        <w:t>Mgr. Alena Horváthová</w:t>
      </w:r>
    </w:p>
    <w:p w:rsidR="00ED10BE" w:rsidRDefault="00ED10BE" w:rsidP="00ED10B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OPKC/  </w:t>
      </w:r>
      <w:r>
        <w:rPr>
          <w:rFonts w:ascii="Times New Roman" w:hAnsi="Times New Roman"/>
          <w:sz w:val="24"/>
          <w:szCs w:val="24"/>
        </w:rPr>
        <w:tab/>
        <w:t xml:space="preserve">Bc. Erik Lacka </w:t>
      </w:r>
    </w:p>
    <w:p w:rsidR="00ED10BE" w:rsidRDefault="00ED10BE" w:rsidP="00ED10B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KP/     </w:t>
      </w:r>
      <w:r>
        <w:rPr>
          <w:rFonts w:ascii="Times New Roman" w:hAnsi="Times New Roman"/>
          <w:sz w:val="24"/>
          <w:szCs w:val="24"/>
        </w:rPr>
        <w:tab/>
      </w:r>
      <w:r>
        <w:rPr>
          <w:rFonts w:ascii="Times New Roman" w:hAnsi="Times New Roman"/>
          <w:sz w:val="24"/>
          <w:szCs w:val="24"/>
        </w:rPr>
        <w:tab/>
        <w:t>Bc. Ingrid Palatinusov</w:t>
      </w:r>
      <w:r w:rsidR="007D0DB5">
        <w:rPr>
          <w:rFonts w:ascii="Times New Roman" w:hAnsi="Times New Roman"/>
          <w:sz w:val="24"/>
          <w:szCs w:val="24"/>
        </w:rPr>
        <w:t xml:space="preserve">á </w:t>
      </w:r>
    </w:p>
    <w:p w:rsidR="00ED10BE" w:rsidRDefault="00ED10BE" w:rsidP="00ED10B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PKC</w:t>
      </w:r>
      <w:r>
        <w:rPr>
          <w:rFonts w:ascii="Times New Roman" w:hAnsi="Times New Roman"/>
          <w:sz w:val="24"/>
          <w:szCs w:val="24"/>
        </w:rPr>
        <w:tab/>
      </w:r>
      <w:r>
        <w:rPr>
          <w:rFonts w:ascii="Times New Roman" w:hAnsi="Times New Roman"/>
          <w:sz w:val="24"/>
          <w:szCs w:val="24"/>
        </w:rPr>
        <w:tab/>
        <w:t xml:space="preserve">Arleta Kovácsová </w:t>
      </w:r>
    </w:p>
    <w:p w:rsidR="00ED10BE" w:rsidRDefault="00ED10BE" w:rsidP="00F80428">
      <w:pPr>
        <w:autoSpaceDE w:val="0"/>
        <w:autoSpaceDN w:val="0"/>
        <w:adjustRightInd w:val="0"/>
        <w:spacing w:after="0" w:line="240" w:lineRule="auto"/>
        <w:jc w:val="both"/>
        <w:rPr>
          <w:rFonts w:ascii="Times New Roman" w:hAnsi="Times New Roman"/>
          <w:sz w:val="24"/>
          <w:szCs w:val="24"/>
        </w:rPr>
      </w:pPr>
    </w:p>
    <w:p w:rsidR="00ED10BE" w:rsidRPr="00707B33" w:rsidRDefault="00ED10BE" w:rsidP="00F80428">
      <w:pPr>
        <w:spacing w:line="240" w:lineRule="auto"/>
        <w:jc w:val="both"/>
        <w:rPr>
          <w:rFonts w:ascii="Times New Roman" w:hAnsi="Times New Roman" w:cs="Times New Roman"/>
          <w:sz w:val="24"/>
          <w:szCs w:val="24"/>
        </w:rPr>
      </w:pPr>
      <w:r w:rsidRPr="00707B33">
        <w:rPr>
          <w:rFonts w:ascii="Times New Roman" w:hAnsi="Times New Roman" w:cs="Times New Roman"/>
          <w:sz w:val="24"/>
          <w:szCs w:val="24"/>
        </w:rPr>
        <w:t xml:space="preserve">Komunitné centrum v  </w:t>
      </w:r>
      <w:r w:rsidRPr="00707B33">
        <w:rPr>
          <w:rFonts w:ascii="Times New Roman" w:hAnsi="Times New Roman"/>
          <w:sz w:val="24"/>
          <w:szCs w:val="24"/>
        </w:rPr>
        <w:t xml:space="preserve">Dražiciach </w:t>
      </w:r>
      <w:r w:rsidRPr="00707B33">
        <w:rPr>
          <w:rFonts w:ascii="Times New Roman" w:hAnsi="Times New Roman" w:cs="Times New Roman"/>
          <w:sz w:val="24"/>
          <w:szCs w:val="24"/>
        </w:rPr>
        <w:t xml:space="preserve">poskytuje pre miestnych obyvateľov služby </w:t>
      </w:r>
      <w:r w:rsidR="006C51C8">
        <w:rPr>
          <w:rFonts w:ascii="Times New Roman" w:hAnsi="Times New Roman" w:cs="Times New Roman"/>
          <w:sz w:val="24"/>
          <w:szCs w:val="24"/>
        </w:rPr>
        <w:t xml:space="preserve">základného a špecializovaného poradenstva, zameriava sa prioritne na </w:t>
      </w:r>
      <w:r w:rsidRPr="00707B33">
        <w:rPr>
          <w:rFonts w:ascii="Times New Roman" w:hAnsi="Times New Roman" w:cs="Times New Roman"/>
          <w:sz w:val="24"/>
          <w:szCs w:val="24"/>
        </w:rPr>
        <w:t xml:space="preserve">  komunitnú prácu</w:t>
      </w:r>
      <w:r w:rsidR="006C51C8">
        <w:rPr>
          <w:rFonts w:ascii="Times New Roman" w:hAnsi="Times New Roman" w:cs="Times New Roman"/>
          <w:sz w:val="24"/>
          <w:szCs w:val="24"/>
        </w:rPr>
        <w:t xml:space="preserve">, </w:t>
      </w:r>
      <w:r w:rsidRPr="00707B33">
        <w:rPr>
          <w:rFonts w:ascii="Times New Roman" w:hAnsi="Times New Roman" w:cs="Times New Roman"/>
          <w:sz w:val="24"/>
          <w:szCs w:val="24"/>
        </w:rPr>
        <w:t xml:space="preserve"> rehabilitáciu ,  terénnu  </w:t>
      </w:r>
      <w:r w:rsidR="006C51C8">
        <w:rPr>
          <w:rFonts w:ascii="Times New Roman" w:hAnsi="Times New Roman" w:cs="Times New Roman"/>
          <w:sz w:val="24"/>
          <w:szCs w:val="24"/>
        </w:rPr>
        <w:t>prácu</w:t>
      </w:r>
      <w:r w:rsidRPr="00707B33">
        <w:rPr>
          <w:rFonts w:ascii="Times New Roman" w:hAnsi="Times New Roman" w:cs="Times New Roman"/>
          <w:sz w:val="24"/>
          <w:szCs w:val="24"/>
        </w:rPr>
        <w:t xml:space="preserve">, výchovu a vzdelávanie, </w:t>
      </w:r>
      <w:r w:rsidR="006C51C8">
        <w:rPr>
          <w:rFonts w:ascii="Times New Roman" w:hAnsi="Times New Roman" w:cs="Times New Roman"/>
          <w:sz w:val="24"/>
          <w:szCs w:val="24"/>
        </w:rPr>
        <w:t xml:space="preserve">realizuje </w:t>
      </w:r>
      <w:r w:rsidRPr="00707B33">
        <w:rPr>
          <w:rFonts w:ascii="Times New Roman" w:hAnsi="Times New Roman" w:cs="Times New Roman"/>
          <w:sz w:val="24"/>
          <w:szCs w:val="24"/>
        </w:rPr>
        <w:t>nízko prahové programy pre deti a mládež.</w:t>
      </w:r>
    </w:p>
    <w:p w:rsidR="00ED10BE" w:rsidRPr="00707B33" w:rsidRDefault="00ED10BE" w:rsidP="00F80428">
      <w:pPr>
        <w:pStyle w:val="Normlnywebov"/>
        <w:jc w:val="both"/>
      </w:pPr>
      <w:r w:rsidRPr="00707B33">
        <w:lastRenderedPageBreak/>
        <w:t>Pracovníci KC poskytujú  komplexnej služby jednotlivcovi, rodine ako aj celej miestnej komunite,  pomáhajú  im pri získavaní sociálnych zručností, podporujú ich sebarealizáciu.</w:t>
      </w:r>
    </w:p>
    <w:p w:rsidR="00ED10BE" w:rsidRPr="00707B33" w:rsidRDefault="00ED10BE" w:rsidP="00F80428">
      <w:pPr>
        <w:pStyle w:val="Normlnywebov"/>
        <w:jc w:val="both"/>
      </w:pPr>
      <w:r w:rsidRPr="00707B33">
        <w:t>Okrem hlavného cieľa a poslania má komunitné centrum aj ďalšie špecifické ciele podľa aktuálnej potreby a miestnych problémov.</w:t>
      </w:r>
    </w:p>
    <w:p w:rsidR="00ED10BE" w:rsidRPr="00707B33" w:rsidRDefault="00ED10BE" w:rsidP="00F80428">
      <w:pPr>
        <w:pStyle w:val="Normlnywebov"/>
        <w:jc w:val="both"/>
      </w:pPr>
      <w:r w:rsidRPr="00707B33">
        <w:t>Ďalšie ciele :</w:t>
      </w:r>
    </w:p>
    <w:p w:rsidR="00ED10BE" w:rsidRPr="00707B33" w:rsidRDefault="00ED10BE" w:rsidP="00F80428">
      <w:pPr>
        <w:pStyle w:val="Normlnywebov"/>
        <w:numPr>
          <w:ilvl w:val="0"/>
          <w:numId w:val="7"/>
        </w:numPr>
        <w:jc w:val="both"/>
      </w:pPr>
      <w:r w:rsidRPr="00707B33">
        <w:t>Podpora zmysluplného trávenia voľného času, prezentovanie svojej kultúry, zvykov, tradícií, (programy na Medzinárodný deň Rómov, vianočné programy, detské letné  tábory...)</w:t>
      </w:r>
    </w:p>
    <w:p w:rsidR="00ED10BE" w:rsidRPr="00707B33" w:rsidRDefault="00ED10BE" w:rsidP="00F80428">
      <w:pPr>
        <w:pStyle w:val="Normlnywebov"/>
        <w:numPr>
          <w:ilvl w:val="0"/>
          <w:numId w:val="7"/>
        </w:numPr>
        <w:jc w:val="both"/>
      </w:pPr>
      <w:r w:rsidRPr="00707B33">
        <w:t xml:space="preserve">pomoc pri uplatňovaní sa na trhu práce, asistencia pri vybavovaní na úradoch (vyhľadávanie práce na soc. sieťach, </w:t>
      </w:r>
      <w:r w:rsidR="000E0E06">
        <w:t xml:space="preserve">ÚPSVaR </w:t>
      </w:r>
      <w:r w:rsidRPr="00707B33">
        <w:t xml:space="preserve"> písanie žiadostí , motivačných listov do zamestnania, príprava na výberové konania ...)</w:t>
      </w:r>
    </w:p>
    <w:p w:rsidR="00ED10BE" w:rsidRPr="00707B33" w:rsidRDefault="00ED10BE" w:rsidP="00F80428">
      <w:pPr>
        <w:pStyle w:val="Normlnywebov"/>
        <w:numPr>
          <w:ilvl w:val="0"/>
          <w:numId w:val="7"/>
        </w:numPr>
        <w:jc w:val="both"/>
      </w:pPr>
      <w:r w:rsidRPr="00707B33">
        <w:t>prevencia nežiaducich patologických javov v týchto komunitách, podpora  vzdelávacích aktivít v tejto oblasti (besedy, rozhovory s deťmi a mládežou</w:t>
      </w:r>
      <w:r w:rsidR="001B6E04">
        <w:t xml:space="preserve"> o užívaní drog, dospievanie, ky</w:t>
      </w:r>
      <w:r w:rsidRPr="00707B33">
        <w:t>beršikana...)</w:t>
      </w:r>
    </w:p>
    <w:p w:rsidR="00ED10BE" w:rsidRDefault="00202879" w:rsidP="00F80428">
      <w:pPr>
        <w:pStyle w:val="Normlnywebov"/>
        <w:numPr>
          <w:ilvl w:val="0"/>
          <w:numId w:val="7"/>
        </w:numPr>
        <w:jc w:val="both"/>
      </w:pPr>
      <w:r>
        <w:t>programy na ochranu  zdravia</w:t>
      </w:r>
      <w:r w:rsidR="00ED10BE" w:rsidRPr="00707B33">
        <w:t xml:space="preserve"> - osveta v teréne, práca s rizikovými skupinami, informácie o dodržiavaní pandemických opatrení na COVID-19, distribúcia rúšok, ochranných prostriedkov, prihlasovanie </w:t>
      </w:r>
      <w:r w:rsidR="007D0DB5" w:rsidRPr="00707B33">
        <w:t xml:space="preserve">užívateľov </w:t>
      </w:r>
      <w:r w:rsidR="00ED10BE" w:rsidRPr="00707B33">
        <w:t>na testovanie, očkovanie .....</w:t>
      </w:r>
    </w:p>
    <w:p w:rsidR="00942801" w:rsidRDefault="00942801" w:rsidP="00F80428">
      <w:pPr>
        <w:pStyle w:val="Normlnywebov"/>
        <w:numPr>
          <w:ilvl w:val="0"/>
          <w:numId w:val="7"/>
        </w:numPr>
        <w:jc w:val="both"/>
      </w:pPr>
      <w:r>
        <w:t>Rozvoj dobrovoľníctva a sieťovanie organizácií. V r</w:t>
      </w:r>
      <w:r w:rsidR="00C850B0">
        <w:t xml:space="preserve">ámci </w:t>
      </w:r>
      <w:r w:rsidR="00C850B0" w:rsidRPr="00C850B0">
        <w:rPr>
          <w:b/>
        </w:rPr>
        <w:t>Týždňa dobrovoľníctva od 19.9. – 23. 9. 2022</w:t>
      </w:r>
      <w:r w:rsidRPr="00C850B0">
        <w:rPr>
          <w:b/>
        </w:rPr>
        <w:t xml:space="preserve"> prebehli aktivit</w:t>
      </w:r>
      <w:r w:rsidR="00C850B0">
        <w:rPr>
          <w:b/>
        </w:rPr>
        <w:t xml:space="preserve">y spoločne s dobrovoľníkmi v obci </w:t>
      </w:r>
      <w:r w:rsidRPr="00C850B0">
        <w:rPr>
          <w:b/>
        </w:rPr>
        <w:t>Dražice</w:t>
      </w:r>
      <w:r>
        <w:t xml:space="preserve"> </w:t>
      </w:r>
    </w:p>
    <w:p w:rsidR="00942801" w:rsidRDefault="00C850B0" w:rsidP="00F80428">
      <w:pPr>
        <w:pStyle w:val="Normlnywebov"/>
        <w:ind w:left="720"/>
        <w:jc w:val="both"/>
      </w:pPr>
      <w:r>
        <w:t>19.9. 2022 – Tvorivý domček v novom šate</w:t>
      </w:r>
      <w:r w:rsidR="008F69DC">
        <w:t>/ v spolupráci s dobrovoľníkmi</w:t>
      </w:r>
    </w:p>
    <w:p w:rsidR="00C850B0" w:rsidRDefault="00C850B0" w:rsidP="00F80428">
      <w:pPr>
        <w:pStyle w:val="Normlnywebov"/>
        <w:ind w:left="720"/>
        <w:jc w:val="both"/>
      </w:pPr>
      <w:r>
        <w:t>22. 09. 2022 – Úprava vnútorných priestorov evanjelického kostola v</w:t>
      </w:r>
      <w:r w:rsidR="008F69DC">
        <w:t> </w:t>
      </w:r>
      <w:r>
        <w:t>Dražiciach</w:t>
      </w:r>
      <w:r w:rsidR="008F69DC">
        <w:t>/</w:t>
      </w:r>
      <w:r w:rsidR="008F69DC" w:rsidRPr="008F69DC">
        <w:t xml:space="preserve"> </w:t>
      </w:r>
      <w:r w:rsidR="008F69DC">
        <w:t>v spolupráci s dobrovoľníkmi</w:t>
      </w:r>
    </w:p>
    <w:p w:rsidR="00C850B0" w:rsidRDefault="000F1D43" w:rsidP="00F80428">
      <w:pPr>
        <w:pStyle w:val="Normlnywebov"/>
        <w:ind w:left="720"/>
        <w:jc w:val="both"/>
      </w:pPr>
      <w:r>
        <w:t xml:space="preserve">20.12. 2022 – Stretnutie 3 generácií. Vianočné posedenie s komunitou  spojené s kultúrnym programom, odovzdávaním vianočných balíčkov pre deti. </w:t>
      </w:r>
    </w:p>
    <w:p w:rsidR="00ED10BE" w:rsidRPr="00707B33" w:rsidRDefault="00ED10BE" w:rsidP="00F80428">
      <w:pPr>
        <w:pStyle w:val="Normlnywebov"/>
        <w:jc w:val="both"/>
      </w:pPr>
      <w:r w:rsidRPr="00707B33">
        <w:t>Celá  činnosť v KC je zameraná na pomoc  občanovi</w:t>
      </w:r>
      <w:r w:rsidR="006C51C8">
        <w:t xml:space="preserve"> – komunite. </w:t>
      </w:r>
      <w:r w:rsidRPr="00707B33">
        <w:t xml:space="preserve"> Služby</w:t>
      </w:r>
      <w:r w:rsidR="006C51C8">
        <w:t xml:space="preserve">, </w:t>
      </w:r>
      <w:r w:rsidRPr="00707B33">
        <w:t xml:space="preserve"> ktoré</w:t>
      </w:r>
      <w:r w:rsidR="006C51C8">
        <w:t xml:space="preserve"> v KC </w:t>
      </w:r>
      <w:r w:rsidRPr="00707B33">
        <w:t xml:space="preserve"> poskytujeme  </w:t>
      </w:r>
      <w:r w:rsidR="006C51C8">
        <w:t>s </w:t>
      </w:r>
      <w:r w:rsidRPr="00707B33">
        <w:t>podpor</w:t>
      </w:r>
      <w:r w:rsidR="006C51C8">
        <w:t>ou pracovníkov KC</w:t>
      </w:r>
      <w:r w:rsidRPr="00707B33">
        <w:t xml:space="preserve">  by mal</w:t>
      </w:r>
      <w:r w:rsidR="006C51C8">
        <w:t>i</w:t>
      </w:r>
      <w:r w:rsidRPr="00707B33">
        <w:t xml:space="preserve"> viesť k jeho integrácii a svojbytnosti.</w:t>
      </w:r>
    </w:p>
    <w:p w:rsidR="002D2499" w:rsidRDefault="00ED10BE" w:rsidP="00F80428">
      <w:pPr>
        <w:pStyle w:val="Normlnywebov"/>
        <w:jc w:val="both"/>
      </w:pPr>
      <w:r w:rsidRPr="00707B33">
        <w:t xml:space="preserve">Primárnou cieľovou skupinou komunitného centra je prevažne sociálne vylúčená skupina obyvateľstva, </w:t>
      </w:r>
      <w:r w:rsidR="008F69DC">
        <w:t xml:space="preserve"> MRK, </w:t>
      </w:r>
      <w:r w:rsidRPr="00707B33">
        <w:t xml:space="preserve">jednotlivci ako aj celé rodiny. </w:t>
      </w:r>
      <w:r w:rsidRPr="00B76445">
        <w:t xml:space="preserve">Tieto skupiny majú obmedzený  prístup  k získaniu inštitucionálnej pomoci, či zamestnaniu sa. Vyžadujú individuálny prístup a pomoc od zamestnancov KC. </w:t>
      </w:r>
    </w:p>
    <w:p w:rsidR="00D321A8" w:rsidRPr="00D321A8" w:rsidRDefault="00014D4C" w:rsidP="00F80428">
      <w:pPr>
        <w:spacing w:line="240" w:lineRule="auto"/>
        <w:rPr>
          <w:rFonts w:ascii="Times New Roman" w:hAnsi="Times New Roman" w:cs="Times New Roman"/>
          <w:sz w:val="24"/>
          <w:szCs w:val="24"/>
        </w:rPr>
      </w:pPr>
      <w:r w:rsidRPr="00D321A8">
        <w:rPr>
          <w:rFonts w:ascii="Times New Roman" w:hAnsi="Times New Roman" w:cs="Times New Roman"/>
          <w:b/>
          <w:sz w:val="24"/>
          <w:szCs w:val="24"/>
        </w:rPr>
        <w:t xml:space="preserve">Komunitná práca. </w:t>
      </w:r>
      <w:r w:rsidRPr="00D321A8">
        <w:rPr>
          <w:rFonts w:ascii="Times New Roman" w:hAnsi="Times New Roman" w:cs="Times New Roman"/>
          <w:sz w:val="24"/>
          <w:szCs w:val="24"/>
        </w:rPr>
        <w:t xml:space="preserve">V KC  sme sa zamerali v tomto roku </w:t>
      </w:r>
      <w:r w:rsidR="00F80428">
        <w:rPr>
          <w:rFonts w:ascii="Times New Roman" w:hAnsi="Times New Roman" w:cs="Times New Roman"/>
          <w:sz w:val="24"/>
          <w:szCs w:val="24"/>
        </w:rPr>
        <w:t xml:space="preserve">prioritne </w:t>
      </w:r>
      <w:r w:rsidRPr="00D321A8">
        <w:rPr>
          <w:rFonts w:ascii="Times New Roman" w:hAnsi="Times New Roman" w:cs="Times New Roman"/>
          <w:sz w:val="24"/>
          <w:szCs w:val="24"/>
        </w:rPr>
        <w:t>na komunitnú prácu, prácu v teréne s</w:t>
      </w:r>
      <w:r w:rsidR="00D321A8" w:rsidRPr="00D321A8">
        <w:rPr>
          <w:rFonts w:ascii="Times New Roman" w:hAnsi="Times New Roman" w:cs="Times New Roman"/>
          <w:sz w:val="24"/>
          <w:szCs w:val="24"/>
        </w:rPr>
        <w:t> </w:t>
      </w:r>
      <w:r w:rsidRPr="00D321A8">
        <w:rPr>
          <w:rFonts w:ascii="Times New Roman" w:hAnsi="Times New Roman" w:cs="Times New Roman"/>
          <w:sz w:val="24"/>
          <w:szCs w:val="24"/>
        </w:rPr>
        <w:t>komunitou</w:t>
      </w:r>
      <w:r w:rsidR="00D321A8" w:rsidRPr="00D321A8">
        <w:rPr>
          <w:rFonts w:ascii="Times New Roman" w:hAnsi="Times New Roman" w:cs="Times New Roman"/>
          <w:sz w:val="24"/>
          <w:szCs w:val="24"/>
        </w:rPr>
        <w:t>, na monitorovanie potrieb</w:t>
      </w:r>
      <w:r w:rsidR="00D321A8">
        <w:rPr>
          <w:rFonts w:ascii="Times New Roman" w:hAnsi="Times New Roman" w:cs="Times New Roman"/>
          <w:sz w:val="24"/>
          <w:szCs w:val="24"/>
        </w:rPr>
        <w:t>, zmocňovanie obyvateľov komunity.</w:t>
      </w:r>
      <w:r w:rsidR="00D321A8" w:rsidRPr="00D321A8">
        <w:rPr>
          <w:rFonts w:ascii="Times New Roman" w:hAnsi="Times New Roman" w:cs="Times New Roman"/>
          <w:sz w:val="24"/>
          <w:szCs w:val="24"/>
        </w:rPr>
        <w:t xml:space="preserve"> Priebežne </w:t>
      </w:r>
      <w:r w:rsidR="00D321A8">
        <w:rPr>
          <w:rFonts w:ascii="Times New Roman" w:hAnsi="Times New Roman" w:cs="Times New Roman"/>
          <w:sz w:val="24"/>
          <w:szCs w:val="24"/>
        </w:rPr>
        <w:t xml:space="preserve">sme </w:t>
      </w:r>
      <w:r w:rsidR="00D321A8" w:rsidRPr="00D321A8">
        <w:rPr>
          <w:rFonts w:ascii="Times New Roman" w:hAnsi="Times New Roman" w:cs="Times New Roman"/>
          <w:sz w:val="24"/>
          <w:szCs w:val="24"/>
        </w:rPr>
        <w:t>dopĺňa</w:t>
      </w:r>
      <w:r w:rsidR="00D321A8">
        <w:rPr>
          <w:rFonts w:ascii="Times New Roman" w:hAnsi="Times New Roman" w:cs="Times New Roman"/>
          <w:sz w:val="24"/>
          <w:szCs w:val="24"/>
        </w:rPr>
        <w:t>li</w:t>
      </w:r>
      <w:r w:rsidR="00D321A8" w:rsidRPr="00D321A8">
        <w:rPr>
          <w:rFonts w:ascii="Times New Roman" w:hAnsi="Times New Roman" w:cs="Times New Roman"/>
          <w:sz w:val="24"/>
          <w:szCs w:val="24"/>
        </w:rPr>
        <w:t xml:space="preserve"> strategické dokumenty, Štandardy KC. </w:t>
      </w:r>
      <w:r w:rsidRPr="00D321A8">
        <w:rPr>
          <w:rFonts w:ascii="Times New Roman" w:hAnsi="Times New Roman" w:cs="Times New Roman"/>
          <w:sz w:val="24"/>
          <w:szCs w:val="24"/>
        </w:rPr>
        <w:t xml:space="preserve"> Vypracovali sme nový Plán komunitného centra Dražice, Akčný plán, Dobrovoľnícky plán, </w:t>
      </w:r>
      <w:r w:rsidR="00D321A8" w:rsidRPr="00D321A8">
        <w:rPr>
          <w:rFonts w:ascii="Times New Roman" w:hAnsi="Times New Roman" w:cs="Times New Roman"/>
          <w:sz w:val="24"/>
          <w:szCs w:val="24"/>
        </w:rPr>
        <w:t>na obdobie marec – december 2022.</w:t>
      </w:r>
      <w:r w:rsidR="00D321A8" w:rsidRPr="00D321A8">
        <w:rPr>
          <w:rFonts w:ascii="Times New Roman" w:hAnsi="Times New Roman" w:cs="Times New Roman"/>
          <w:b/>
          <w:sz w:val="24"/>
          <w:szCs w:val="24"/>
        </w:rPr>
        <w:t xml:space="preserve"> Akčný plán KC Dražice</w:t>
      </w:r>
      <w:r w:rsidR="00D321A8">
        <w:rPr>
          <w:rFonts w:ascii="Times New Roman" w:hAnsi="Times New Roman" w:cs="Times New Roman"/>
          <w:b/>
          <w:sz w:val="24"/>
          <w:szCs w:val="24"/>
        </w:rPr>
        <w:t xml:space="preserve"> sa nám podarilo naplniť. Riešili sme tu potrebu:</w:t>
      </w:r>
      <w:r w:rsidR="00D321A8" w:rsidRPr="00D321A8">
        <w:rPr>
          <w:rFonts w:ascii="Times New Roman" w:hAnsi="Times New Roman" w:cs="Times New Roman"/>
          <w:b/>
          <w:sz w:val="24"/>
          <w:szCs w:val="24"/>
        </w:rPr>
        <w:t xml:space="preserve"> </w:t>
      </w:r>
      <w:r w:rsidR="00D321A8" w:rsidRPr="00696F1F">
        <w:rPr>
          <w:rFonts w:ascii="Times New Roman" w:hAnsi="Times New Roman" w:cs="Times New Roman"/>
          <w:sz w:val="24"/>
          <w:szCs w:val="24"/>
        </w:rPr>
        <w:t>SLABÉ ZAPOJENIE SA NERÓMSKEJ KOMUNITY DO DIANIA V OBCI. VNÍMAJÚ , ŽE LEN RÓMSKA ČASŤ OBYVATEĽSTVA SA MÁ  ZAPÁJAŤ DO RIEŠENÍ SITUÁCIÍ V OBCI.</w:t>
      </w:r>
      <w:r w:rsidR="00D321A8" w:rsidRPr="00D321A8">
        <w:rPr>
          <w:rFonts w:ascii="Times New Roman" w:hAnsi="Times New Roman" w:cs="Times New Roman"/>
          <w:sz w:val="24"/>
          <w:szCs w:val="24"/>
        </w:rPr>
        <w:t xml:space="preserve">  Výstupom bolo </w:t>
      </w:r>
      <w:r w:rsidR="00D321A8">
        <w:rPr>
          <w:rFonts w:ascii="Times New Roman" w:hAnsi="Times New Roman" w:cs="Times New Roman"/>
          <w:sz w:val="24"/>
          <w:szCs w:val="24"/>
        </w:rPr>
        <w:t>,,S</w:t>
      </w:r>
      <w:r w:rsidR="00D321A8" w:rsidRPr="00D321A8">
        <w:rPr>
          <w:rFonts w:ascii="Times New Roman" w:hAnsi="Times New Roman" w:cs="Times New Roman"/>
          <w:sz w:val="24"/>
          <w:szCs w:val="24"/>
        </w:rPr>
        <w:t>tretnutie troch generácií</w:t>
      </w:r>
      <w:r w:rsidR="00D321A8">
        <w:rPr>
          <w:rFonts w:ascii="Times New Roman" w:hAnsi="Times New Roman" w:cs="Times New Roman"/>
          <w:sz w:val="24"/>
          <w:szCs w:val="24"/>
        </w:rPr>
        <w:t>“</w:t>
      </w:r>
      <w:r w:rsidR="00D321A8" w:rsidRPr="00D321A8">
        <w:rPr>
          <w:rFonts w:ascii="Times New Roman" w:hAnsi="Times New Roman" w:cs="Times New Roman"/>
          <w:sz w:val="24"/>
          <w:szCs w:val="24"/>
        </w:rPr>
        <w:t xml:space="preserve"> v obci</w:t>
      </w:r>
      <w:r w:rsidR="00D321A8">
        <w:rPr>
          <w:rFonts w:ascii="Times New Roman" w:hAnsi="Times New Roman" w:cs="Times New Roman"/>
          <w:b/>
          <w:sz w:val="24"/>
          <w:szCs w:val="24"/>
        </w:rPr>
        <w:t xml:space="preserve">. </w:t>
      </w:r>
      <w:r w:rsidR="00D321A8" w:rsidRPr="00D321A8">
        <w:rPr>
          <w:rFonts w:ascii="Times New Roman" w:hAnsi="Times New Roman" w:cs="Times New Roman"/>
          <w:sz w:val="24"/>
          <w:szCs w:val="24"/>
        </w:rPr>
        <w:t xml:space="preserve">V decembri sme začali s prípravou Akčného plánu na rok 2023. </w:t>
      </w:r>
    </w:p>
    <w:p w:rsidR="00ED10BE" w:rsidRDefault="006A7203" w:rsidP="00F80428">
      <w:pPr>
        <w:pStyle w:val="Normlnywebov"/>
        <w:jc w:val="both"/>
      </w:pPr>
      <w:r>
        <w:lastRenderedPageBreak/>
        <w:t>Ako pracovníci KC sa č</w:t>
      </w:r>
      <w:r w:rsidR="004C6021">
        <w:t>asto  stávame</w:t>
      </w:r>
      <w:r w:rsidR="00ED10BE" w:rsidRPr="00B76445">
        <w:t xml:space="preserve"> hovorcami </w:t>
      </w:r>
      <w:r w:rsidR="004C6021">
        <w:t>našich užívateľov</w:t>
      </w:r>
      <w:r w:rsidR="00ED10BE" w:rsidRPr="00B76445">
        <w:t xml:space="preserve"> pri riešení ich sociálnej situácie v kontakte s inštitúciami, sprevádzame ich pri vybavovaní záležitostí / sociálna poisťov</w:t>
      </w:r>
      <w:r w:rsidR="00942801">
        <w:t>ňa, BBSK, UPSVAR, kuratela...</w:t>
      </w:r>
      <w:r w:rsidR="00ED10BE" w:rsidRPr="00B76445">
        <w:t>/</w:t>
      </w:r>
      <w:r w:rsidR="004C6021">
        <w:t xml:space="preserve"> Majú slabú slovnú zásobu, väčšinou sa rozprávajú v domác</w:t>
      </w:r>
      <w:r w:rsidR="002D2499">
        <w:t>om prostredí po maď</w:t>
      </w:r>
      <w:r w:rsidR="004C6021">
        <w:t>arsky, alebo rómsky a ich vyja</w:t>
      </w:r>
      <w:r w:rsidR="00942801">
        <w:t>drovacie schopnosti sú na nedostatočnej</w:t>
      </w:r>
      <w:r w:rsidR="004C6021">
        <w:t xml:space="preserve"> úrovni. </w:t>
      </w:r>
      <w:r w:rsidR="006C51C8">
        <w:t>/</w:t>
      </w:r>
    </w:p>
    <w:p w:rsidR="008E487F" w:rsidRDefault="00B76445" w:rsidP="00F80428">
      <w:pPr>
        <w:pStyle w:val="Normlnywebov"/>
        <w:jc w:val="both"/>
      </w:pPr>
      <w:r>
        <w:t xml:space="preserve">Čo sa nám podarilo : </w:t>
      </w:r>
    </w:p>
    <w:p w:rsidR="00432F73" w:rsidRDefault="00432F73" w:rsidP="00432F73">
      <w:pPr>
        <w:pStyle w:val="Normlnywebov"/>
        <w:numPr>
          <w:ilvl w:val="0"/>
          <w:numId w:val="8"/>
        </w:numPr>
        <w:jc w:val="both"/>
      </w:pPr>
      <w:r>
        <w:t>zlepšiť spoluprácu s obecným úradom v Dražiciach, získali sme dobrovoľníkov z obce</w:t>
      </w:r>
    </w:p>
    <w:p w:rsidR="00432F73" w:rsidRDefault="00432F73" w:rsidP="00432F73">
      <w:pPr>
        <w:pStyle w:val="Normlnywebov"/>
        <w:numPr>
          <w:ilvl w:val="0"/>
          <w:numId w:val="8"/>
        </w:numPr>
        <w:jc w:val="both"/>
      </w:pPr>
      <w:r>
        <w:t>aktívne spolupracovať s pracovníkmi ÚPSVaR v RS pri riešení  sociálnej situácie našich  užívateľov</w:t>
      </w:r>
    </w:p>
    <w:p w:rsidR="00432F73" w:rsidRDefault="00432F73" w:rsidP="00432F73">
      <w:pPr>
        <w:pStyle w:val="Normlnywebov"/>
        <w:numPr>
          <w:ilvl w:val="0"/>
          <w:numId w:val="8"/>
        </w:numPr>
        <w:jc w:val="both"/>
      </w:pPr>
      <w:r>
        <w:t>aktivizovať nezamestnaných / vyhľadať, vybaviť zamestnanie, pripraviť na výberové konanie, pohovory /</w:t>
      </w:r>
    </w:p>
    <w:p w:rsidR="00432F73" w:rsidRDefault="00432F73" w:rsidP="00432F73">
      <w:pPr>
        <w:pStyle w:val="Normlnywebov"/>
        <w:numPr>
          <w:ilvl w:val="0"/>
          <w:numId w:val="8"/>
        </w:numPr>
        <w:jc w:val="both"/>
      </w:pPr>
      <w:r>
        <w:t>vybaviť sociálnu pomoc – umiestnenie do DSS V Málinci, vyriešenie situácie pre užívateľa v jeho prospech v r. 2022</w:t>
      </w:r>
    </w:p>
    <w:p w:rsidR="00432F73" w:rsidRDefault="00432F73" w:rsidP="00432F73">
      <w:pPr>
        <w:pStyle w:val="Normlnywebov"/>
        <w:numPr>
          <w:ilvl w:val="0"/>
          <w:numId w:val="8"/>
        </w:numPr>
        <w:jc w:val="both"/>
      </w:pPr>
      <w:r>
        <w:t>pozitívne vplývať na  obyvateľov, seniorov  - zapájať ich do aktivít KC</w:t>
      </w:r>
    </w:p>
    <w:p w:rsidR="00432F73" w:rsidRDefault="00432F73" w:rsidP="00432F73">
      <w:pPr>
        <w:pStyle w:val="Normlnywebov"/>
        <w:numPr>
          <w:ilvl w:val="0"/>
          <w:numId w:val="8"/>
        </w:numPr>
        <w:jc w:val="both"/>
      </w:pPr>
      <w:r>
        <w:t>zabezpečovať potraviny a lieky pre našich seniorov – nákupom a odvozom domov</w:t>
      </w:r>
    </w:p>
    <w:p w:rsidR="00432F73" w:rsidRDefault="00432F73" w:rsidP="00432F73">
      <w:pPr>
        <w:pStyle w:val="Normlnywebov"/>
        <w:numPr>
          <w:ilvl w:val="0"/>
          <w:numId w:val="8"/>
        </w:numPr>
        <w:jc w:val="both"/>
      </w:pPr>
      <w:r>
        <w:t>vybavili sme dovoz stravy pre seniorov v obci</w:t>
      </w:r>
    </w:p>
    <w:p w:rsidR="00432F73" w:rsidRDefault="00432F73" w:rsidP="00432F73">
      <w:pPr>
        <w:pStyle w:val="Normlnywebov"/>
        <w:numPr>
          <w:ilvl w:val="0"/>
          <w:numId w:val="8"/>
        </w:numPr>
        <w:jc w:val="both"/>
      </w:pPr>
      <w:r>
        <w:t>distribuovať vianočné balíčky pre deti v obci vďaka projektu Operácia Vianočné dieťa</w:t>
      </w:r>
    </w:p>
    <w:p w:rsidR="00432F73" w:rsidRDefault="00432F73" w:rsidP="00432F73">
      <w:pPr>
        <w:pStyle w:val="Normlnywebov"/>
        <w:numPr>
          <w:ilvl w:val="0"/>
          <w:numId w:val="8"/>
        </w:numPr>
        <w:jc w:val="both"/>
      </w:pPr>
      <w:r>
        <w:t>pravidelne pripravujeme remeselné tvorivé dielne pre deti, mládež a dospelých v regióne, ale aj mimo neho na Slovensku v Maďarsku</w:t>
      </w:r>
    </w:p>
    <w:p w:rsidR="00432F73" w:rsidRDefault="00432F73" w:rsidP="00432F73">
      <w:pPr>
        <w:pStyle w:val="Normlnywebov"/>
        <w:numPr>
          <w:ilvl w:val="0"/>
          <w:numId w:val="8"/>
        </w:numPr>
        <w:jc w:val="both"/>
      </w:pPr>
      <w:r>
        <w:t>realizovali sme projekty, na ktoré sme získali dotáciu z BBSK,  FPKNM –KULTMINOR</w:t>
      </w:r>
    </w:p>
    <w:p w:rsidR="00432F73" w:rsidRDefault="00B27B58" w:rsidP="00950D73">
      <w:pPr>
        <w:pStyle w:val="Normlnywebov"/>
        <w:ind w:left="360"/>
        <w:jc w:val="both"/>
      </w:pPr>
      <w:r>
        <w:t xml:space="preserve">Miestna akčná skupina MALOHONT vyhlásila v roku 2021výzvu IROP-CLLD-AMZ8-512-004 pre aktivitu C2 Terénne a ambulantné služby , v rámci implementácie stratégie CLLD ,,Srdcom spätí s Malohontom, jeho rozvoj je naším mottom“.  </w:t>
      </w:r>
      <w:r w:rsidR="00950D73">
        <w:t xml:space="preserve">                                   </w:t>
      </w:r>
      <w:r>
        <w:t xml:space="preserve">Do tejto výzvy sa prihlásilo občianske združenie Šanca pre Dražice so sídlom v Dražiciach.  S cieľom zvyšovania kvality terénnych služieb najmä prostredníctvom materiálno-technického vybavenia,  vybavenie mobilného tímu poskytujúceho terénne služby </w:t>
      </w:r>
      <w:r w:rsidR="00950D73">
        <w:t xml:space="preserve">sme </w:t>
      </w:r>
      <w:r>
        <w:t xml:space="preserve">zakúpili v roku 2022 Volkswagen Caravelle T6.1 Comfortline LR 2,0 TDI Realizáciou predkladaného projektu sa dosiahne skvalitnenie terénnych  sociálnych služieb a operatívne riešenie krízových situácií, keďže bude možné adekvátne pokryť požiadavky cieľových skupín nielen na území obce Dražice, Vrbovce , ale aj v priľahlých </w:t>
      </w:r>
    </w:p>
    <w:p w:rsidR="00432F73" w:rsidRDefault="00432F73" w:rsidP="00F80428">
      <w:pPr>
        <w:pStyle w:val="Normlnywebov"/>
        <w:jc w:val="both"/>
      </w:pPr>
    </w:p>
    <w:p w:rsidR="00ED10BE" w:rsidRPr="0005180E" w:rsidRDefault="00ED10BE" w:rsidP="00F80428">
      <w:pPr>
        <w:pStyle w:val="Normlnywebov"/>
        <w:jc w:val="both"/>
        <w:rPr>
          <w:b/>
        </w:rPr>
      </w:pPr>
      <w:r w:rsidRPr="0005180E">
        <w:rPr>
          <w:b/>
        </w:rPr>
        <w:t xml:space="preserve">Sekundárnou cieľovou skupinou sú všetci ďalší obyvatelia obce. </w:t>
      </w:r>
    </w:p>
    <w:p w:rsidR="00AA6A7D" w:rsidRDefault="00ED10BE" w:rsidP="00F80428">
      <w:pPr>
        <w:pStyle w:val="Normlnywebov"/>
        <w:jc w:val="both"/>
      </w:pPr>
      <w:r>
        <w:t>Deti predškolského veku (3-6 rokov), deti počas plnenia povinnej školskej dochádzky (7-16 rokov ).</w:t>
      </w:r>
      <w:r w:rsidR="00865837">
        <w:t xml:space="preserve"> </w:t>
      </w:r>
      <w:r>
        <w:t>Mládež a</w:t>
      </w:r>
      <w:r w:rsidR="006C51C8">
        <w:t> mladí dospelí</w:t>
      </w:r>
      <w:r>
        <w:t xml:space="preserve"> (16-21 rokov),dospelí a seniori.</w:t>
      </w:r>
      <w:r w:rsidR="0005180E">
        <w:t xml:space="preserve"> </w:t>
      </w:r>
      <w:r w:rsidR="00F358AE">
        <w:t>Prostredníctvom</w:t>
      </w:r>
      <w:r w:rsidR="00AA6A7D">
        <w:t xml:space="preserve"> projektu  podporeného z BBSK, Fondu na podporu kultúry národnostných menšín a iných organizácií sme mohli zreali</w:t>
      </w:r>
      <w:r w:rsidR="008F69DC">
        <w:t>zovať pre deti – denné tábory</w:t>
      </w:r>
      <w:r w:rsidR="00AA6A7D">
        <w:t xml:space="preserve">, výlet na Kurinec, </w:t>
      </w:r>
      <w:r w:rsidR="00865837">
        <w:t>tanečné workshopy, športové  súťaže</w:t>
      </w:r>
      <w:r w:rsidR="006C51C8">
        <w:t xml:space="preserve">, Vianočné posedenia spojené s tvorivými dielňami.   </w:t>
      </w:r>
    </w:p>
    <w:p w:rsidR="00835F2E" w:rsidRDefault="004774E7" w:rsidP="00F80428">
      <w:pPr>
        <w:pStyle w:val="Normlnywebov"/>
        <w:jc w:val="both"/>
      </w:pPr>
      <w:r>
        <w:t xml:space="preserve">Deťom predškolského veku bola </w:t>
      </w:r>
      <w:r w:rsidR="00ED10BE">
        <w:t xml:space="preserve"> vyhradená doobedňajšia časť dňa práce v komuni</w:t>
      </w:r>
      <w:r>
        <w:t xml:space="preserve">tnom centre, kedy nás </w:t>
      </w:r>
      <w:r w:rsidR="00942801">
        <w:t xml:space="preserve">deti </w:t>
      </w:r>
      <w:r>
        <w:t xml:space="preserve">navštevovali </w:t>
      </w:r>
      <w:r w:rsidR="0005180E">
        <w:t>spolu s  mamičkami</w:t>
      </w:r>
      <w:r>
        <w:t>.</w:t>
      </w:r>
      <w:r w:rsidR="00835F2E">
        <w:t xml:space="preserve"> </w:t>
      </w:r>
      <w:r w:rsidR="00ED10BE">
        <w:t>Ostatné deti, kt</w:t>
      </w:r>
      <w:r>
        <w:t>oré  navštevujú ZŠ sa stretávali</w:t>
      </w:r>
      <w:r w:rsidR="00942801">
        <w:t xml:space="preserve"> v klubovej miestnosti</w:t>
      </w:r>
      <w:r w:rsidR="00ED10BE">
        <w:t xml:space="preserve"> poobede, kde sa  pod ve</w:t>
      </w:r>
      <w:r>
        <w:t>dením pracovníkov KC  pripravovali</w:t>
      </w:r>
      <w:r w:rsidR="00ED10BE">
        <w:t xml:space="preserve"> na školské vyučovanie. Mládež je súčasťou  mnohých projektov, ktoré realizujeme so zamestnancami a dobrovoľníkmi </w:t>
      </w:r>
      <w:r w:rsidR="006C51C8">
        <w:t>KC</w:t>
      </w:r>
      <w:r w:rsidR="00ED10BE">
        <w:t xml:space="preserve">. </w:t>
      </w:r>
    </w:p>
    <w:p w:rsidR="00432F73" w:rsidRDefault="00432F73" w:rsidP="00432F73">
      <w:pPr>
        <w:pStyle w:val="Normlnywebov"/>
        <w:jc w:val="both"/>
      </w:pPr>
      <w:r>
        <w:lastRenderedPageBreak/>
        <w:t>Dobrá spolupráca bola aj so ZŠ, ktoré nás oslovovali s pomocou pri distribúcii školských úloh deťom. Spolupracujeme intenzívne s rómskym Združením  za integráciu Rómov v Rimavských Janovciach, ktoré sa zúčastňuje našich aktivít a besied približujú našim užívateľom kultúru , históriu, tradície a zvyky  Rómov. Ďalším našim partnerom je SZUŠ Heuréka.</w:t>
      </w:r>
    </w:p>
    <w:p w:rsidR="00432F73" w:rsidRDefault="00432F73" w:rsidP="00432F73">
      <w:pPr>
        <w:pStyle w:val="Normlnywebov"/>
        <w:jc w:val="both"/>
        <w:rPr>
          <w:lang w:val="en-US"/>
        </w:rPr>
      </w:pPr>
      <w:r>
        <w:rPr>
          <w:b/>
          <w:lang w:val="en-US"/>
        </w:rPr>
        <w:t xml:space="preserve">Propagácia :  </w:t>
      </w:r>
      <w:r>
        <w:rPr>
          <w:lang w:val="en-US"/>
        </w:rPr>
        <w:t>Komunitné centrum má svoju stránku na Facebooku, kde postupne zverejňujeme a propagujeme činnosť KC Šanca pre Dražice. Ďalšia forma propagácie je na stránke  sancapredraziceoz.webnode.sk . Tiež zverejňujeme články  v regionálnych internetových médiách.</w:t>
      </w:r>
    </w:p>
    <w:p w:rsidR="002213B0" w:rsidRDefault="00432F73" w:rsidP="00432F73">
      <w:pPr>
        <w:spacing w:line="240" w:lineRule="auto"/>
        <w:jc w:val="both"/>
        <w:rPr>
          <w:rFonts w:ascii="Times New Roman" w:hAnsi="Times New Roman" w:cs="Times New Roman"/>
          <w:sz w:val="24"/>
          <w:szCs w:val="24"/>
          <w:lang w:val="en-US"/>
        </w:rPr>
      </w:pPr>
      <w:r w:rsidRPr="007709D9">
        <w:rPr>
          <w:rFonts w:ascii="Times New Roman" w:hAnsi="Times New Roman" w:cs="Times New Roman"/>
          <w:sz w:val="24"/>
          <w:szCs w:val="24"/>
          <w:lang w:val="en-US"/>
        </w:rPr>
        <w:t xml:space="preserve">Spolupráca s inými subjektami. </w:t>
      </w:r>
    </w:p>
    <w:p w:rsidR="00432F73" w:rsidRPr="00835F2E" w:rsidRDefault="00432F73" w:rsidP="00432F73">
      <w:pPr>
        <w:spacing w:line="240" w:lineRule="auto"/>
        <w:jc w:val="both"/>
        <w:rPr>
          <w:rFonts w:ascii="Times New Roman" w:hAnsi="Times New Roman" w:cs="Times New Roman"/>
          <w:sz w:val="24"/>
          <w:szCs w:val="24"/>
          <w:lang w:val="en-US"/>
        </w:rPr>
      </w:pPr>
      <w:r w:rsidRPr="007709D9">
        <w:rPr>
          <w:rFonts w:ascii="Times New Roman" w:hAnsi="Times New Roman" w:cs="Times New Roman"/>
          <w:b/>
          <w:sz w:val="24"/>
          <w:szCs w:val="24"/>
          <w:lang w:val="en-US"/>
        </w:rPr>
        <w:t>Štátne inštitúcie</w:t>
      </w:r>
      <w:r w:rsidRPr="007709D9">
        <w:rPr>
          <w:rFonts w:ascii="Times New Roman" w:hAnsi="Times New Roman" w:cs="Times New Roman"/>
          <w:sz w:val="24"/>
          <w:szCs w:val="24"/>
          <w:lang w:val="en-US"/>
        </w:rPr>
        <w:t>: ÚPSVaR Rimavská Sobota, Soc.poisťovňa, VŠZP, UNION, Dôvera, BBSK , Obvodné oddelenie PZ Veľký Blh,</w:t>
      </w:r>
      <w:r>
        <w:rPr>
          <w:rFonts w:ascii="Times New Roman" w:hAnsi="Times New Roman" w:cs="Times New Roman"/>
          <w:sz w:val="24"/>
          <w:szCs w:val="24"/>
          <w:lang w:val="en-US"/>
        </w:rPr>
        <w:t xml:space="preserve"> k</w:t>
      </w:r>
      <w:r w:rsidRPr="007709D9">
        <w:rPr>
          <w:rFonts w:ascii="Times New Roman" w:hAnsi="Times New Roman" w:cs="Times New Roman"/>
          <w:sz w:val="24"/>
          <w:szCs w:val="24"/>
          <w:lang w:val="en-US"/>
        </w:rPr>
        <w:t xml:space="preserve">uratela, DSS Tornaľa. </w:t>
      </w:r>
      <w:r w:rsidRPr="007709D9">
        <w:rPr>
          <w:rFonts w:ascii="Times New Roman" w:hAnsi="Times New Roman" w:cs="Times New Roman"/>
          <w:b/>
          <w:sz w:val="24"/>
          <w:szCs w:val="24"/>
          <w:lang w:val="en-US"/>
        </w:rPr>
        <w:t>Samosprávy</w:t>
      </w:r>
      <w:r w:rsidRPr="007709D9">
        <w:rPr>
          <w:rFonts w:ascii="Times New Roman" w:hAnsi="Times New Roman" w:cs="Times New Roman"/>
          <w:sz w:val="24"/>
          <w:szCs w:val="24"/>
          <w:lang w:val="en-US"/>
        </w:rPr>
        <w:t>: obec Dražice, obec Veľké Teriakovce,</w:t>
      </w:r>
      <w:r>
        <w:rPr>
          <w:rFonts w:ascii="Times New Roman" w:hAnsi="Times New Roman" w:cs="Times New Roman"/>
          <w:sz w:val="24"/>
          <w:szCs w:val="24"/>
          <w:lang w:val="en-US"/>
        </w:rPr>
        <w:t xml:space="preserve"> </w:t>
      </w:r>
      <w:r w:rsidRPr="007709D9">
        <w:rPr>
          <w:rFonts w:ascii="Times New Roman" w:hAnsi="Times New Roman" w:cs="Times New Roman"/>
          <w:sz w:val="24"/>
          <w:szCs w:val="24"/>
          <w:lang w:val="en-US"/>
        </w:rPr>
        <w:t>obec Hrachovo, obec Teplý Vrch, mesto Rimavská Sobota</w:t>
      </w:r>
      <w:r>
        <w:rPr>
          <w:rFonts w:ascii="Times New Roman" w:hAnsi="Times New Roman" w:cs="Times New Roman"/>
          <w:sz w:val="24"/>
          <w:szCs w:val="24"/>
          <w:lang w:val="en-US"/>
        </w:rPr>
        <w:t>.</w:t>
      </w:r>
      <w:r w:rsidRPr="00835F2E">
        <w:rPr>
          <w:rFonts w:ascii="Times New Roman" w:hAnsi="Times New Roman" w:cs="Times New Roman"/>
          <w:sz w:val="24"/>
          <w:szCs w:val="24"/>
          <w:lang w:val="en-US"/>
        </w:rPr>
        <w:t xml:space="preserve">  </w:t>
      </w:r>
    </w:p>
    <w:p w:rsidR="00432F73" w:rsidRPr="00835F2E" w:rsidRDefault="00432F73" w:rsidP="00432F73">
      <w:pPr>
        <w:spacing w:line="240" w:lineRule="auto"/>
        <w:jc w:val="both"/>
        <w:rPr>
          <w:rFonts w:ascii="Times New Roman" w:hAnsi="Times New Roman" w:cs="Times New Roman"/>
          <w:sz w:val="24"/>
          <w:szCs w:val="24"/>
          <w:lang w:val="en-US"/>
        </w:rPr>
      </w:pPr>
      <w:r w:rsidRPr="00835F2E">
        <w:rPr>
          <w:rFonts w:ascii="Times New Roman" w:hAnsi="Times New Roman" w:cs="Times New Roman"/>
          <w:b/>
          <w:sz w:val="24"/>
          <w:szCs w:val="24"/>
          <w:lang w:val="en-US"/>
        </w:rPr>
        <w:t>Školy</w:t>
      </w:r>
      <w:r w:rsidRPr="00835F2E">
        <w:rPr>
          <w:rFonts w:ascii="Times New Roman" w:hAnsi="Times New Roman" w:cs="Times New Roman"/>
          <w:sz w:val="24"/>
          <w:szCs w:val="24"/>
          <w:lang w:val="en-US"/>
        </w:rPr>
        <w:t>: ZŠ</w:t>
      </w:r>
      <w:r>
        <w:rPr>
          <w:rFonts w:ascii="Times New Roman" w:hAnsi="Times New Roman" w:cs="Times New Roman"/>
          <w:sz w:val="24"/>
          <w:szCs w:val="24"/>
          <w:lang w:val="en-US"/>
        </w:rPr>
        <w:t xml:space="preserve"> v meste </w:t>
      </w:r>
      <w:r w:rsidRPr="00835F2E">
        <w:rPr>
          <w:rFonts w:ascii="Times New Roman" w:hAnsi="Times New Roman" w:cs="Times New Roman"/>
          <w:sz w:val="24"/>
          <w:szCs w:val="24"/>
          <w:lang w:val="en-US"/>
        </w:rPr>
        <w:t xml:space="preserve"> Rimavská Sobota, ZŠ Teplý Vrch, Evanjelická ZŠ Z</w:t>
      </w:r>
      <w:r>
        <w:rPr>
          <w:rFonts w:ascii="Times New Roman" w:hAnsi="Times New Roman" w:cs="Times New Roman"/>
          <w:sz w:val="24"/>
          <w:szCs w:val="24"/>
          <w:lang w:val="en-US"/>
        </w:rPr>
        <w:t xml:space="preserve">. </w:t>
      </w:r>
      <w:r w:rsidRPr="00835F2E">
        <w:rPr>
          <w:rFonts w:ascii="Times New Roman" w:hAnsi="Times New Roman" w:cs="Times New Roman"/>
          <w:sz w:val="24"/>
          <w:szCs w:val="24"/>
          <w:lang w:val="en-US"/>
        </w:rPr>
        <w:t>Oravcovej Rimavská Sobota</w:t>
      </w:r>
      <w:r>
        <w:rPr>
          <w:rFonts w:ascii="Times New Roman" w:hAnsi="Times New Roman" w:cs="Times New Roman"/>
          <w:sz w:val="24"/>
          <w:szCs w:val="24"/>
          <w:lang w:val="en-US"/>
        </w:rPr>
        <w:t xml:space="preserve">, </w:t>
      </w:r>
      <w:r w:rsidRPr="00835F2E">
        <w:rPr>
          <w:rFonts w:ascii="Times New Roman" w:hAnsi="Times New Roman" w:cs="Times New Roman"/>
          <w:sz w:val="24"/>
          <w:szCs w:val="24"/>
          <w:lang w:val="en-US"/>
        </w:rPr>
        <w:t xml:space="preserve"> ZŠ</w:t>
      </w:r>
      <w:r>
        <w:rPr>
          <w:rFonts w:ascii="Times New Roman" w:hAnsi="Times New Roman" w:cs="Times New Roman"/>
          <w:sz w:val="24"/>
          <w:szCs w:val="24"/>
          <w:lang w:val="en-US"/>
        </w:rPr>
        <w:t xml:space="preserve"> a MŠ</w:t>
      </w:r>
      <w:r w:rsidRPr="00835F2E">
        <w:rPr>
          <w:rFonts w:ascii="Times New Roman" w:hAnsi="Times New Roman" w:cs="Times New Roman"/>
          <w:sz w:val="24"/>
          <w:szCs w:val="24"/>
          <w:lang w:val="en-US"/>
        </w:rPr>
        <w:t xml:space="preserve"> v okrese Rimavská Sobota</w:t>
      </w:r>
      <w:r>
        <w:rPr>
          <w:rFonts w:ascii="Times New Roman" w:hAnsi="Times New Roman" w:cs="Times New Roman"/>
          <w:sz w:val="24"/>
          <w:szCs w:val="24"/>
          <w:lang w:val="en-US"/>
        </w:rPr>
        <w:t xml:space="preserve"> ,ZŠ a MŠ s VJM v okrese Rim Sobota.</w:t>
      </w:r>
    </w:p>
    <w:p w:rsidR="00432F73" w:rsidRDefault="00432F73" w:rsidP="00432F73">
      <w:pPr>
        <w:spacing w:line="240" w:lineRule="auto"/>
        <w:jc w:val="both"/>
        <w:rPr>
          <w:rFonts w:ascii="Times New Roman" w:hAnsi="Times New Roman" w:cs="Times New Roman"/>
          <w:sz w:val="24"/>
          <w:szCs w:val="24"/>
          <w:lang w:val="en-US"/>
        </w:rPr>
      </w:pPr>
      <w:r w:rsidRPr="006F3780">
        <w:rPr>
          <w:rFonts w:ascii="Times New Roman" w:hAnsi="Times New Roman" w:cs="Times New Roman"/>
          <w:b/>
          <w:sz w:val="24"/>
          <w:szCs w:val="24"/>
          <w:lang w:val="en-US"/>
        </w:rPr>
        <w:t xml:space="preserve">Iné inštitúcie </w:t>
      </w:r>
      <w:r w:rsidRPr="006F3780">
        <w:rPr>
          <w:rFonts w:ascii="Times New Roman" w:hAnsi="Times New Roman" w:cs="Times New Roman"/>
          <w:sz w:val="24"/>
          <w:szCs w:val="24"/>
          <w:lang w:val="en-US"/>
        </w:rPr>
        <w:t>:  Súkromné hud</w:t>
      </w:r>
      <w:r>
        <w:rPr>
          <w:rFonts w:ascii="Times New Roman" w:hAnsi="Times New Roman" w:cs="Times New Roman"/>
          <w:sz w:val="24"/>
          <w:szCs w:val="24"/>
          <w:lang w:val="en-US"/>
        </w:rPr>
        <w:t>.</w:t>
      </w:r>
      <w:r w:rsidRPr="006F3780">
        <w:rPr>
          <w:rFonts w:ascii="Times New Roman" w:hAnsi="Times New Roman" w:cs="Times New Roman"/>
          <w:sz w:val="24"/>
          <w:szCs w:val="24"/>
          <w:lang w:val="en-US"/>
        </w:rPr>
        <w:t>a dramat</w:t>
      </w:r>
      <w:r>
        <w:rPr>
          <w:rFonts w:ascii="Times New Roman" w:hAnsi="Times New Roman" w:cs="Times New Roman"/>
          <w:sz w:val="24"/>
          <w:szCs w:val="24"/>
          <w:lang w:val="en-US"/>
        </w:rPr>
        <w:t>ic.</w:t>
      </w:r>
      <w:r w:rsidRPr="006F3780">
        <w:rPr>
          <w:rFonts w:ascii="Times New Roman" w:hAnsi="Times New Roman" w:cs="Times New Roman"/>
          <w:sz w:val="24"/>
          <w:szCs w:val="24"/>
          <w:lang w:val="en-US"/>
        </w:rPr>
        <w:t xml:space="preserve"> konzervatórium Rim</w:t>
      </w:r>
      <w:r>
        <w:rPr>
          <w:rFonts w:ascii="Times New Roman" w:hAnsi="Times New Roman" w:cs="Times New Roman"/>
          <w:sz w:val="24"/>
          <w:szCs w:val="24"/>
          <w:lang w:val="en-US"/>
        </w:rPr>
        <w:t>.</w:t>
      </w:r>
      <w:r w:rsidRPr="006F3780">
        <w:rPr>
          <w:rFonts w:ascii="Times New Roman" w:hAnsi="Times New Roman" w:cs="Times New Roman"/>
          <w:sz w:val="24"/>
          <w:szCs w:val="24"/>
          <w:lang w:val="en-US"/>
        </w:rPr>
        <w:t xml:space="preserve"> Sobota, C</w:t>
      </w:r>
      <w:r>
        <w:rPr>
          <w:rFonts w:ascii="Times New Roman" w:hAnsi="Times New Roman" w:cs="Times New Roman"/>
          <w:sz w:val="24"/>
          <w:szCs w:val="24"/>
          <w:lang w:val="en-US"/>
        </w:rPr>
        <w:t xml:space="preserve">VČ </w:t>
      </w:r>
      <w:r w:rsidRPr="006F3780">
        <w:rPr>
          <w:rFonts w:ascii="Times New Roman" w:hAnsi="Times New Roman" w:cs="Times New Roman"/>
          <w:sz w:val="24"/>
          <w:szCs w:val="24"/>
          <w:lang w:val="en-US"/>
        </w:rPr>
        <w:t>Relax, Rim</w:t>
      </w:r>
      <w:r>
        <w:rPr>
          <w:rFonts w:ascii="Times New Roman" w:hAnsi="Times New Roman" w:cs="Times New Roman"/>
          <w:sz w:val="24"/>
          <w:szCs w:val="24"/>
          <w:lang w:val="en-US"/>
        </w:rPr>
        <w:t>.</w:t>
      </w:r>
      <w:r w:rsidRPr="006F3780">
        <w:rPr>
          <w:rFonts w:ascii="Times New Roman" w:hAnsi="Times New Roman" w:cs="Times New Roman"/>
          <w:sz w:val="24"/>
          <w:szCs w:val="24"/>
          <w:lang w:val="en-US"/>
        </w:rPr>
        <w:t xml:space="preserve"> Sobota, Z</w:t>
      </w:r>
      <w:r>
        <w:rPr>
          <w:rFonts w:ascii="Times New Roman" w:hAnsi="Times New Roman" w:cs="Times New Roman"/>
          <w:sz w:val="24"/>
          <w:szCs w:val="24"/>
          <w:lang w:val="en-US"/>
        </w:rPr>
        <w:t>ZIR na</w:t>
      </w:r>
      <w:r w:rsidRPr="006F3780">
        <w:rPr>
          <w:rFonts w:ascii="Times New Roman" w:hAnsi="Times New Roman" w:cs="Times New Roman"/>
          <w:sz w:val="24"/>
          <w:szCs w:val="24"/>
          <w:lang w:val="en-US"/>
        </w:rPr>
        <w:t xml:space="preserve"> SR, Rimavské Janovce, MAS Malohont Hrachovo,  Rimavská Sobota, Zdravotné ambulancie – Mudr. Gallo, Mudr. Miklová, Mudr. Kovács</w:t>
      </w:r>
      <w:r>
        <w:rPr>
          <w:rFonts w:ascii="Times New Roman" w:hAnsi="Times New Roman" w:cs="Times New Roman"/>
          <w:sz w:val="24"/>
          <w:szCs w:val="24"/>
          <w:lang w:val="en-US"/>
        </w:rPr>
        <w:t xml:space="preserve">.           </w:t>
      </w:r>
    </w:p>
    <w:p w:rsidR="00432F73" w:rsidRDefault="00432F73" w:rsidP="00432F73">
      <w:pPr>
        <w:spacing w:line="240" w:lineRule="auto"/>
        <w:jc w:val="both"/>
        <w:rPr>
          <w:rFonts w:ascii="Times New Roman" w:hAnsi="Times New Roman" w:cs="Times New Roman"/>
          <w:sz w:val="24"/>
          <w:szCs w:val="24"/>
          <w:lang w:val="en-US"/>
        </w:rPr>
      </w:pPr>
      <w:r w:rsidRPr="006F3780">
        <w:rPr>
          <w:rFonts w:ascii="Times New Roman" w:hAnsi="Times New Roman" w:cs="Times New Roman"/>
          <w:b/>
          <w:sz w:val="24"/>
          <w:szCs w:val="24"/>
          <w:lang w:val="en-US"/>
        </w:rPr>
        <w:t>Charitatívne organizácie</w:t>
      </w:r>
      <w:r w:rsidRPr="006F3780">
        <w:rPr>
          <w:rFonts w:ascii="Times New Roman" w:hAnsi="Times New Roman" w:cs="Times New Roman"/>
          <w:sz w:val="24"/>
          <w:szCs w:val="24"/>
          <w:lang w:val="en-US"/>
        </w:rPr>
        <w:t xml:space="preserve"> : Centrum dobrovoľníctva Banská Bystrica,  Samatritan´s Purse </w:t>
      </w:r>
      <w:r>
        <w:rPr>
          <w:rFonts w:ascii="Times New Roman" w:hAnsi="Times New Roman" w:cs="Times New Roman"/>
          <w:sz w:val="24"/>
          <w:szCs w:val="24"/>
          <w:lang w:val="en-US"/>
        </w:rPr>
        <w:t>Národný tím Bratislava , ECAV.</w:t>
      </w:r>
    </w:p>
    <w:p w:rsidR="00EF2114" w:rsidRDefault="00CE08E5" w:rsidP="00432F7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Ďalšou sekundárnou skupinou , ktorým sa poskytuje pomoc sú nezamestnaný z obce a okolia</w:t>
      </w:r>
      <w:r w:rsidR="00FC345A">
        <w:rPr>
          <w:rFonts w:ascii="Times New Roman" w:hAnsi="Times New Roman" w:cs="Times New Roman"/>
          <w:sz w:val="24"/>
          <w:szCs w:val="24"/>
          <w:lang w:val="en-US"/>
        </w:rPr>
        <w:t xml:space="preserve">. Šanca pre Dražice oz </w:t>
      </w:r>
      <w:r>
        <w:rPr>
          <w:rFonts w:ascii="Times New Roman" w:hAnsi="Times New Roman" w:cs="Times New Roman"/>
          <w:sz w:val="24"/>
          <w:szCs w:val="24"/>
          <w:lang w:val="en-US"/>
        </w:rPr>
        <w:t xml:space="preserve"> </w:t>
      </w:r>
      <w:r w:rsidR="00FC345A">
        <w:rPr>
          <w:rFonts w:ascii="Times New Roman" w:hAnsi="Times New Roman" w:cs="Times New Roman"/>
          <w:sz w:val="24"/>
          <w:szCs w:val="24"/>
          <w:lang w:val="en-US"/>
        </w:rPr>
        <w:t>im dáva možnosť byť v združení na dobrovoľníckej činnosti podľa §52a , alebo §54 v spolupráci s ÚPSVaR Rim.Sobota.</w:t>
      </w:r>
    </w:p>
    <w:p w:rsidR="00432F73" w:rsidRDefault="00432F73" w:rsidP="00432F73">
      <w:pPr>
        <w:spacing w:line="240" w:lineRule="auto"/>
        <w:jc w:val="both"/>
        <w:rPr>
          <w:rFonts w:ascii="Times New Roman" w:hAnsi="Times New Roman" w:cs="Times New Roman"/>
          <w:sz w:val="24"/>
          <w:szCs w:val="24"/>
          <w:lang w:val="en-US"/>
        </w:rPr>
      </w:pPr>
    </w:p>
    <w:p w:rsidR="006A7203" w:rsidRDefault="006A7203" w:rsidP="006A7203">
      <w:pPr>
        <w:spacing w:line="240" w:lineRule="auto"/>
        <w:jc w:val="both"/>
        <w:rPr>
          <w:rFonts w:ascii="Times New Roman" w:hAnsi="Times New Roman" w:cs="Times New Roman"/>
          <w:b/>
          <w:sz w:val="24"/>
          <w:szCs w:val="24"/>
          <w:lang w:val="en-US"/>
        </w:rPr>
      </w:pPr>
      <w:r w:rsidRPr="0063311F">
        <w:rPr>
          <w:rFonts w:ascii="Times New Roman" w:hAnsi="Times New Roman" w:cs="Times New Roman"/>
          <w:b/>
          <w:sz w:val="24"/>
          <w:szCs w:val="24"/>
          <w:lang w:val="en-US"/>
        </w:rPr>
        <w:t>Počet užívateľov</w:t>
      </w:r>
      <w:r>
        <w:rPr>
          <w:rFonts w:ascii="Times New Roman" w:hAnsi="Times New Roman" w:cs="Times New Roman"/>
          <w:b/>
          <w:sz w:val="24"/>
          <w:szCs w:val="24"/>
          <w:lang w:val="en-US"/>
        </w:rPr>
        <w:t xml:space="preserve"> KC Dražice v roku 2022  </w:t>
      </w:r>
      <w:r w:rsidR="00B27B58">
        <w:rPr>
          <w:rFonts w:ascii="Times New Roman" w:hAnsi="Times New Roman" w:cs="Times New Roman"/>
          <w:b/>
          <w:sz w:val="24"/>
          <w:szCs w:val="24"/>
          <w:lang w:val="en-US"/>
        </w:rPr>
        <w:t xml:space="preserve"> SPOLU:</w:t>
      </w:r>
      <w:r w:rsidR="002213B0">
        <w:rPr>
          <w:rFonts w:ascii="Times New Roman" w:hAnsi="Times New Roman" w:cs="Times New Roman"/>
          <w:b/>
          <w:sz w:val="24"/>
          <w:szCs w:val="24"/>
          <w:lang w:val="en-US"/>
        </w:rPr>
        <w:t xml:space="preserve"> </w:t>
      </w:r>
      <w:r w:rsidR="00B27B58">
        <w:rPr>
          <w:rFonts w:ascii="Times New Roman" w:hAnsi="Times New Roman" w:cs="Times New Roman"/>
          <w:b/>
          <w:sz w:val="24"/>
          <w:szCs w:val="24"/>
          <w:lang w:val="en-US"/>
        </w:rPr>
        <w:t>147</w:t>
      </w:r>
    </w:p>
    <w:p w:rsidR="006A7203" w:rsidRDefault="006A7203" w:rsidP="006A720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Dospelý</w:t>
      </w:r>
      <w:r w:rsidRPr="00B8608C">
        <w:rPr>
          <w:rFonts w:ascii="Times New Roman" w:hAnsi="Times New Roman" w:cs="Times New Roman"/>
          <w:sz w:val="24"/>
          <w:szCs w:val="24"/>
        </w:rPr>
        <w:t xml:space="preserve"> </w:t>
      </w:r>
      <w:r>
        <w:rPr>
          <w:rFonts w:ascii="Times New Roman" w:hAnsi="Times New Roman" w:cs="Times New Roman"/>
          <w:sz w:val="24"/>
          <w:szCs w:val="24"/>
        </w:rPr>
        <w:t>110,   deti  30   ,  dobrovoľníci  7</w:t>
      </w:r>
      <w:r w:rsidR="00B27B58">
        <w:rPr>
          <w:rFonts w:ascii="Times New Roman" w:hAnsi="Times New Roman" w:cs="Times New Roman"/>
          <w:sz w:val="24"/>
          <w:szCs w:val="24"/>
        </w:rPr>
        <w:t xml:space="preserve">  </w:t>
      </w:r>
      <w:r w:rsidR="00EF2114">
        <w:rPr>
          <w:rFonts w:ascii="Times New Roman" w:hAnsi="Times New Roman" w:cs="Times New Roman"/>
          <w:sz w:val="24"/>
          <w:szCs w:val="24"/>
        </w:rPr>
        <w:t>M</w:t>
      </w:r>
      <w:r>
        <w:rPr>
          <w:rFonts w:ascii="Times New Roman" w:hAnsi="Times New Roman" w:cs="Times New Roman"/>
          <w:sz w:val="24"/>
          <w:szCs w:val="24"/>
        </w:rPr>
        <w:t>UŽI – 54     ŽENY -63      DETI /chlapci/ -13   DETI/dievčatá/- 17</w:t>
      </w:r>
    </w:p>
    <w:p w:rsidR="006A7203" w:rsidRDefault="006A7203" w:rsidP="006A7203">
      <w:pPr>
        <w:spacing w:line="240" w:lineRule="auto"/>
        <w:jc w:val="both"/>
        <w:rPr>
          <w:rFonts w:ascii="Times New Roman" w:hAnsi="Times New Roman" w:cs="Times New Roman"/>
          <w:sz w:val="24"/>
          <w:szCs w:val="24"/>
          <w:lang w:val="en-US"/>
        </w:rPr>
      </w:pPr>
    </w:p>
    <w:p w:rsidR="00B27B58" w:rsidRDefault="00B27B58" w:rsidP="006A7203">
      <w:pPr>
        <w:spacing w:line="240" w:lineRule="auto"/>
        <w:jc w:val="both"/>
        <w:rPr>
          <w:rFonts w:ascii="Times New Roman" w:hAnsi="Times New Roman" w:cs="Times New Roman"/>
          <w:sz w:val="24"/>
          <w:szCs w:val="24"/>
          <w:lang w:val="en-US"/>
        </w:rPr>
      </w:pPr>
    </w:p>
    <w:p w:rsidR="00B27B58" w:rsidRDefault="00B27B58" w:rsidP="006A7203">
      <w:pPr>
        <w:spacing w:line="240" w:lineRule="auto"/>
        <w:jc w:val="both"/>
        <w:rPr>
          <w:rFonts w:ascii="Times New Roman" w:hAnsi="Times New Roman" w:cs="Times New Roman"/>
          <w:sz w:val="24"/>
          <w:szCs w:val="24"/>
          <w:lang w:val="en-US"/>
        </w:rPr>
      </w:pPr>
    </w:p>
    <w:p w:rsidR="006A7203" w:rsidRDefault="006A7203" w:rsidP="00F80428">
      <w:pPr>
        <w:spacing w:line="240" w:lineRule="auto"/>
        <w:jc w:val="both"/>
        <w:rPr>
          <w:rFonts w:ascii="Times New Roman" w:hAnsi="Times New Roman" w:cs="Times New Roman"/>
          <w:sz w:val="24"/>
          <w:szCs w:val="24"/>
          <w:lang w:val="en-US"/>
        </w:rPr>
      </w:pPr>
    </w:p>
    <w:p w:rsidR="006A7203" w:rsidRDefault="006A7203" w:rsidP="00F80428">
      <w:pPr>
        <w:spacing w:line="240" w:lineRule="auto"/>
        <w:jc w:val="both"/>
        <w:rPr>
          <w:rFonts w:ascii="Times New Roman" w:hAnsi="Times New Roman" w:cs="Times New Roman"/>
          <w:sz w:val="24"/>
          <w:szCs w:val="24"/>
          <w:lang w:val="en-US"/>
        </w:rPr>
      </w:pPr>
    </w:p>
    <w:p w:rsidR="00D321A8" w:rsidRDefault="00D321A8" w:rsidP="00F80428">
      <w:pPr>
        <w:spacing w:line="240" w:lineRule="auto"/>
        <w:jc w:val="both"/>
        <w:rPr>
          <w:rFonts w:ascii="Times New Roman" w:hAnsi="Times New Roman" w:cs="Times New Roman"/>
          <w:sz w:val="24"/>
          <w:szCs w:val="24"/>
          <w:lang w:val="en-US"/>
        </w:rPr>
      </w:pPr>
    </w:p>
    <w:p w:rsidR="00D321A8" w:rsidRDefault="00D321A8" w:rsidP="00942801">
      <w:pPr>
        <w:spacing w:line="240" w:lineRule="auto"/>
        <w:jc w:val="both"/>
        <w:rPr>
          <w:rFonts w:ascii="Times New Roman" w:hAnsi="Times New Roman" w:cs="Times New Roman"/>
          <w:sz w:val="24"/>
          <w:szCs w:val="24"/>
          <w:lang w:val="en-US"/>
        </w:rPr>
      </w:pPr>
    </w:p>
    <w:p w:rsidR="00D321A8" w:rsidRDefault="00D321A8" w:rsidP="00942801">
      <w:pPr>
        <w:spacing w:line="240" w:lineRule="auto"/>
        <w:jc w:val="both"/>
        <w:rPr>
          <w:rFonts w:ascii="Times New Roman" w:hAnsi="Times New Roman" w:cs="Times New Roman"/>
          <w:sz w:val="24"/>
          <w:szCs w:val="24"/>
          <w:lang w:val="en-US"/>
        </w:rPr>
      </w:pPr>
    </w:p>
    <w:p w:rsidR="00D321A8" w:rsidRDefault="00D321A8" w:rsidP="00942801">
      <w:pPr>
        <w:spacing w:line="240" w:lineRule="auto"/>
        <w:jc w:val="both"/>
        <w:rPr>
          <w:rFonts w:ascii="Times New Roman" w:hAnsi="Times New Roman" w:cs="Times New Roman"/>
          <w:sz w:val="24"/>
          <w:szCs w:val="24"/>
          <w:lang w:val="en-US"/>
        </w:rPr>
      </w:pPr>
    </w:p>
    <w:tbl>
      <w:tblPr>
        <w:tblpPr w:leftFromText="141" w:rightFromText="141" w:vertAnchor="page" w:horzAnchor="margin" w:tblpY="2473"/>
        <w:tblW w:w="9408" w:type="dxa"/>
        <w:tblLook w:val="04A0"/>
      </w:tblPr>
      <w:tblGrid>
        <w:gridCol w:w="2352"/>
        <w:gridCol w:w="2352"/>
        <w:gridCol w:w="2352"/>
        <w:gridCol w:w="2352"/>
      </w:tblGrid>
      <w:tr w:rsidR="00CE08E5" w:rsidTr="00CE08E5">
        <w:trPr>
          <w:trHeight w:val="170"/>
        </w:trPr>
        <w:tc>
          <w:tcPr>
            <w:tcW w:w="2352" w:type="dxa"/>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MESIAC ROK 2022</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Typ aktivity/skupinové</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aktivít/skupinové</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klientov/užívateľov KC</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Január</w:t>
            </w:r>
          </w:p>
          <w:p w:rsidR="00CE08E5" w:rsidRDefault="00CE08E5" w:rsidP="00CE08E5">
            <w:pPr>
              <w:jc w:val="both"/>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139</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5/dospelí</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Február</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Marec</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195</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Apríl</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183</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61"/>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Máj</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145</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61"/>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Jún</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191</w:t>
            </w:r>
          </w:p>
        </w:tc>
      </w:tr>
      <w:tr w:rsidR="00CE08E5" w:rsidTr="00CE08E5">
        <w:trPr>
          <w:trHeight w:val="57"/>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91"/>
        </w:trPr>
        <w:tc>
          <w:tcPr>
            <w:tcW w:w="2352" w:type="dxa"/>
            <w:vMerge w:val="restart"/>
            <w:tcBorders>
              <w:top w:val="single" w:sz="4" w:space="0" w:color="auto"/>
              <w:left w:val="single" w:sz="4" w:space="0" w:color="auto"/>
              <w:bottom w:val="nil"/>
              <w:right w:val="single" w:sz="4" w:space="0" w:color="auto"/>
            </w:tcBorders>
            <w:vAlign w:val="center"/>
            <w:hideMark/>
          </w:tcPr>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Júl</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244</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91"/>
        </w:trPr>
        <w:tc>
          <w:tcPr>
            <w:tcW w:w="2352" w:type="dxa"/>
            <w:vMerge w:val="restart"/>
            <w:tcBorders>
              <w:top w:val="single" w:sz="4" w:space="0" w:color="auto"/>
              <w:left w:val="single" w:sz="4" w:space="0" w:color="auto"/>
              <w:bottom w:val="nil"/>
              <w:right w:val="single" w:sz="4" w:space="0" w:color="auto"/>
            </w:tcBorders>
            <w:vAlign w:val="center"/>
            <w:hideMark/>
          </w:tcPr>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August</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152</w:t>
            </w:r>
          </w:p>
        </w:tc>
      </w:tr>
      <w:tr w:rsidR="00CE08E5" w:rsidTr="00CE08E5">
        <w:trPr>
          <w:trHeight w:val="78"/>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r>
      <w:tr w:rsidR="00CE08E5" w:rsidTr="00CE08E5">
        <w:trPr>
          <w:trHeight w:val="78"/>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CE08E5" w:rsidTr="00CE08E5">
        <w:trPr>
          <w:trHeight w:val="161"/>
        </w:trPr>
        <w:tc>
          <w:tcPr>
            <w:tcW w:w="2352" w:type="dxa"/>
            <w:tcBorders>
              <w:top w:val="nil"/>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61"/>
        </w:trPr>
        <w:tc>
          <w:tcPr>
            <w:tcW w:w="2352" w:type="dxa"/>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Záujmová    </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w:t>
            </w:r>
          </w:p>
        </w:tc>
      </w:tr>
      <w:tr w:rsidR="00CE08E5" w:rsidTr="00CE08E5">
        <w:trPr>
          <w:trHeight w:val="161"/>
        </w:trPr>
        <w:tc>
          <w:tcPr>
            <w:tcW w:w="2352" w:type="dxa"/>
            <w:tcBorders>
              <w:top w:val="nil"/>
              <w:left w:val="single" w:sz="4" w:space="0" w:color="auto"/>
              <w:bottom w:val="nil"/>
              <w:right w:val="single" w:sz="4" w:space="0" w:color="auto"/>
            </w:tcBorders>
            <w:vAlign w:val="center"/>
          </w:tcPr>
          <w:p w:rsidR="00CE08E5" w:rsidRDefault="00CE08E5" w:rsidP="00CE08E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September</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r>
      <w:tr w:rsidR="00CE08E5" w:rsidTr="00CE08E5">
        <w:trPr>
          <w:trHeight w:val="161"/>
        </w:trPr>
        <w:tc>
          <w:tcPr>
            <w:tcW w:w="2352" w:type="dxa"/>
            <w:tcBorders>
              <w:top w:val="nil"/>
              <w:left w:val="single" w:sz="4" w:space="0" w:color="auto"/>
              <w:bottom w:val="nil"/>
              <w:right w:val="single" w:sz="4" w:space="0" w:color="auto"/>
            </w:tcBorders>
            <w:vAlign w:val="center"/>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142</w:t>
            </w:r>
          </w:p>
        </w:tc>
      </w:tr>
      <w:tr w:rsidR="00CE08E5" w:rsidTr="00CE08E5">
        <w:trPr>
          <w:trHeight w:val="161"/>
        </w:trPr>
        <w:tc>
          <w:tcPr>
            <w:tcW w:w="2352" w:type="dxa"/>
            <w:tcBorders>
              <w:top w:val="nil"/>
              <w:left w:val="single" w:sz="4" w:space="0" w:color="auto"/>
              <w:bottom w:val="single" w:sz="4" w:space="0" w:color="auto"/>
              <w:right w:val="single" w:sz="4" w:space="0" w:color="auto"/>
            </w:tcBorders>
            <w:vAlign w:val="center"/>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Október</w:t>
            </w:r>
          </w:p>
          <w:p w:rsidR="00CE08E5" w:rsidRDefault="00CE08E5" w:rsidP="00CE08E5">
            <w:pPr>
              <w:jc w:val="both"/>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November</w:t>
            </w:r>
          </w:p>
          <w:p w:rsidR="00CE08E5" w:rsidRDefault="00CE08E5" w:rsidP="00CE08E5">
            <w:pPr>
              <w:jc w:val="both"/>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142 /18</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47/7</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167/19</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CE08E5" w:rsidTr="00CE08E5">
        <w:trPr>
          <w:trHeight w:val="170"/>
        </w:trPr>
        <w:tc>
          <w:tcPr>
            <w:tcW w:w="2352" w:type="dxa"/>
            <w:vMerge w:val="restart"/>
            <w:tcBorders>
              <w:top w:val="single" w:sz="4" w:space="0" w:color="auto"/>
              <w:left w:val="single" w:sz="4" w:space="0" w:color="auto"/>
              <w:bottom w:val="nil"/>
              <w:right w:val="single" w:sz="4" w:space="0" w:color="auto"/>
            </w:tcBorders>
          </w:tcPr>
          <w:p w:rsidR="00CE08E5" w:rsidRDefault="00CE08E5" w:rsidP="00CE08E5">
            <w:pPr>
              <w:jc w:val="both"/>
              <w:rPr>
                <w:rFonts w:ascii="Times New Roman" w:hAnsi="Times New Roman" w:cs="Times New Roman"/>
                <w:b/>
                <w:color w:val="000000" w:themeColor="text1"/>
                <w:sz w:val="24"/>
                <w:szCs w:val="24"/>
              </w:rPr>
            </w:pPr>
          </w:p>
          <w:p w:rsidR="00CE08E5" w:rsidRDefault="00CE08E5" w:rsidP="00CE08E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December</w:t>
            </w:r>
          </w:p>
          <w:p w:rsidR="00CE08E5" w:rsidRDefault="00CE08E5" w:rsidP="00CE08E5">
            <w:pPr>
              <w:jc w:val="both"/>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r>
      <w:tr w:rsidR="00CE08E5" w:rsidTr="00CE08E5">
        <w:trPr>
          <w:trHeight w:val="91"/>
        </w:trPr>
        <w:tc>
          <w:tcPr>
            <w:tcW w:w="0" w:type="auto"/>
            <w:vMerge/>
            <w:tcBorders>
              <w:top w:val="single" w:sz="4" w:space="0" w:color="auto"/>
              <w:left w:val="single" w:sz="4" w:space="0" w:color="auto"/>
              <w:bottom w:val="nil"/>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CE08E5" w:rsidTr="00CE08E5">
        <w:trPr>
          <w:trHeight w:val="91"/>
        </w:trPr>
        <w:tc>
          <w:tcPr>
            <w:tcW w:w="0" w:type="auto"/>
            <w:tcBorders>
              <w:top w:val="nil"/>
              <w:left w:val="single" w:sz="4" w:space="0" w:color="auto"/>
              <w:bottom w:val="single" w:sz="4" w:space="0" w:color="auto"/>
              <w:right w:val="single" w:sz="4" w:space="0" w:color="auto"/>
            </w:tcBorders>
            <w:vAlign w:val="center"/>
            <w:hideMark/>
          </w:tcPr>
          <w:p w:rsidR="00CE08E5" w:rsidRDefault="00CE08E5" w:rsidP="00CE08E5">
            <w:pPr>
              <w:rPr>
                <w:rFonts w:ascii="Times New Roman" w:hAnsi="Times New Roman" w:cs="Times New Roman"/>
                <w:b/>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nepravidelná</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352" w:type="dxa"/>
            <w:tcBorders>
              <w:top w:val="single" w:sz="4" w:space="0" w:color="auto"/>
              <w:left w:val="single" w:sz="4" w:space="0" w:color="auto"/>
              <w:bottom w:val="single" w:sz="4" w:space="0" w:color="auto"/>
              <w:right w:val="single" w:sz="4" w:space="0" w:color="auto"/>
            </w:tcBorders>
            <w:hideMark/>
          </w:tcPr>
          <w:p w:rsidR="00CE08E5" w:rsidRDefault="00CE08E5" w:rsidP="00CE08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bl>
    <w:p w:rsidR="002213B0" w:rsidRDefault="002213B0" w:rsidP="00E3425A">
      <w:pPr>
        <w:spacing w:line="240" w:lineRule="auto"/>
        <w:jc w:val="center"/>
        <w:rPr>
          <w:rFonts w:ascii="Times New Roman" w:hAnsi="Times New Roman" w:cs="Times New Roman"/>
          <w:b/>
          <w:color w:val="000000" w:themeColor="text1"/>
          <w:sz w:val="24"/>
          <w:szCs w:val="24"/>
          <w:u w:val="single"/>
        </w:rPr>
      </w:pPr>
    </w:p>
    <w:p w:rsidR="002213B0" w:rsidRDefault="002213B0" w:rsidP="00E3425A">
      <w:pPr>
        <w:spacing w:line="240" w:lineRule="auto"/>
        <w:jc w:val="center"/>
        <w:rPr>
          <w:rFonts w:ascii="Times New Roman" w:hAnsi="Times New Roman" w:cs="Times New Roman"/>
          <w:b/>
          <w:color w:val="000000" w:themeColor="text1"/>
          <w:sz w:val="24"/>
          <w:szCs w:val="24"/>
          <w:u w:val="single"/>
        </w:rPr>
      </w:pPr>
    </w:p>
    <w:p w:rsidR="00093950" w:rsidRDefault="00E3425A" w:rsidP="00E3425A">
      <w:pPr>
        <w:spacing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 xml:space="preserve">OZ Šanca pre Dražice , Komunitné centrum Šanca pre Dražice </w:t>
      </w:r>
    </w:p>
    <w:p w:rsidR="00093950" w:rsidRPr="003844FD" w:rsidRDefault="00093950" w:rsidP="003844FD">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Intervencie – poradenstvo ZKL,PRV,ŠPC</w:t>
      </w:r>
      <w:r w:rsidR="00BF3214">
        <w:rPr>
          <w:rFonts w:ascii="Times New Roman" w:hAnsi="Times New Roman" w:cs="Times New Roman"/>
          <w:b/>
          <w:color w:val="000000" w:themeColor="text1"/>
          <w:sz w:val="28"/>
          <w:szCs w:val="28"/>
        </w:rPr>
        <w:t xml:space="preserve">  </w:t>
      </w:r>
      <w:r w:rsidR="004F69A9">
        <w:rPr>
          <w:rFonts w:ascii="Times New Roman" w:hAnsi="Times New Roman" w:cs="Times New Roman"/>
          <w:b/>
          <w:color w:val="000000" w:themeColor="text1"/>
          <w:sz w:val="28"/>
          <w:szCs w:val="28"/>
        </w:rPr>
        <w:t>01.01.2022 - 31.12.2022</w:t>
      </w:r>
    </w:p>
    <w:tbl>
      <w:tblPr>
        <w:tblpPr w:leftFromText="141" w:rightFromText="141" w:vertAnchor="page" w:horzAnchor="margin" w:tblpY="15712"/>
        <w:tblW w:w="8864" w:type="dxa"/>
        <w:tblLook w:val="04A0"/>
      </w:tblPr>
      <w:tblGrid>
        <w:gridCol w:w="2130"/>
        <w:gridCol w:w="2135"/>
        <w:gridCol w:w="4599"/>
      </w:tblGrid>
      <w:tr w:rsidR="00093950" w:rsidTr="007C5267">
        <w:trPr>
          <w:trHeight w:val="833"/>
        </w:trPr>
        <w:tc>
          <w:tcPr>
            <w:tcW w:w="2130" w:type="dxa"/>
            <w:tcBorders>
              <w:top w:val="single" w:sz="4" w:space="0" w:color="auto"/>
              <w:left w:val="single" w:sz="4" w:space="0" w:color="auto"/>
              <w:bottom w:val="single" w:sz="4" w:space="0" w:color="auto"/>
              <w:right w:val="single" w:sz="4" w:space="0" w:color="auto"/>
            </w:tcBorders>
          </w:tcPr>
          <w:p w:rsidR="00093950" w:rsidRDefault="00093950" w:rsidP="00093950">
            <w:pPr>
              <w:jc w:val="center"/>
              <w:rPr>
                <w:b/>
                <w:color w:val="000000" w:themeColor="text1"/>
                <w:sz w:val="18"/>
                <w:szCs w:val="18"/>
              </w:rPr>
            </w:pPr>
          </w:p>
          <w:p w:rsidR="00093950" w:rsidRDefault="00093950" w:rsidP="00093950">
            <w:pPr>
              <w:jc w:val="center"/>
              <w:rPr>
                <w:color w:val="000000" w:themeColor="text1"/>
                <w:sz w:val="18"/>
                <w:szCs w:val="18"/>
              </w:rPr>
            </w:pPr>
            <w:r>
              <w:rPr>
                <w:color w:val="000000" w:themeColor="text1"/>
                <w:sz w:val="18"/>
                <w:szCs w:val="18"/>
              </w:rPr>
              <w:t>Mesiac</w:t>
            </w:r>
          </w:p>
        </w:tc>
        <w:tc>
          <w:tcPr>
            <w:tcW w:w="2135" w:type="dxa"/>
            <w:tcBorders>
              <w:top w:val="single" w:sz="4" w:space="0" w:color="auto"/>
              <w:left w:val="single" w:sz="4" w:space="0" w:color="auto"/>
              <w:bottom w:val="single" w:sz="4" w:space="0" w:color="auto"/>
              <w:right w:val="single" w:sz="4" w:space="0" w:color="auto"/>
            </w:tcBorders>
          </w:tcPr>
          <w:p w:rsidR="00093950" w:rsidRPr="001B6E04" w:rsidRDefault="00093950" w:rsidP="00093950">
            <w:pPr>
              <w:jc w:val="center"/>
              <w:rPr>
                <w:color w:val="000000" w:themeColor="text1"/>
                <w:sz w:val="20"/>
                <w:szCs w:val="18"/>
              </w:rPr>
            </w:pPr>
          </w:p>
          <w:p w:rsidR="00093950" w:rsidRPr="001B6E04" w:rsidRDefault="00093950" w:rsidP="00093950">
            <w:pPr>
              <w:jc w:val="center"/>
              <w:rPr>
                <w:color w:val="000000" w:themeColor="text1"/>
                <w:sz w:val="20"/>
                <w:szCs w:val="18"/>
              </w:rPr>
            </w:pPr>
            <w:r w:rsidRPr="001B6E04">
              <w:rPr>
                <w:color w:val="000000" w:themeColor="text1"/>
                <w:sz w:val="20"/>
                <w:szCs w:val="18"/>
              </w:rPr>
              <w:t>Typ poradenstva</w:t>
            </w:r>
          </w:p>
        </w:tc>
        <w:tc>
          <w:tcPr>
            <w:tcW w:w="4599" w:type="dxa"/>
            <w:tcBorders>
              <w:top w:val="single" w:sz="4" w:space="0" w:color="auto"/>
              <w:left w:val="single" w:sz="4" w:space="0" w:color="auto"/>
              <w:bottom w:val="single" w:sz="4" w:space="0" w:color="auto"/>
              <w:right w:val="single" w:sz="4" w:space="0" w:color="auto"/>
            </w:tcBorders>
          </w:tcPr>
          <w:p w:rsidR="00093950" w:rsidRDefault="00093950" w:rsidP="00093950">
            <w:pPr>
              <w:jc w:val="center"/>
              <w:rPr>
                <w:color w:val="000000" w:themeColor="text1"/>
                <w:sz w:val="18"/>
                <w:szCs w:val="18"/>
              </w:rPr>
            </w:pPr>
          </w:p>
          <w:p w:rsidR="00093950" w:rsidRDefault="00093950" w:rsidP="00093950">
            <w:pPr>
              <w:jc w:val="center"/>
              <w:rPr>
                <w:color w:val="000000" w:themeColor="text1"/>
                <w:sz w:val="18"/>
                <w:szCs w:val="18"/>
              </w:rPr>
            </w:pPr>
            <w:r>
              <w:rPr>
                <w:color w:val="000000" w:themeColor="text1"/>
                <w:sz w:val="18"/>
                <w:szCs w:val="18"/>
              </w:rPr>
              <w:t>Kontakty</w:t>
            </w:r>
          </w:p>
          <w:p w:rsidR="00093950" w:rsidRDefault="00093950" w:rsidP="00093950">
            <w:pPr>
              <w:jc w:val="center"/>
              <w:rPr>
                <w:color w:val="000000" w:themeColor="text1"/>
                <w:sz w:val="18"/>
                <w:szCs w:val="18"/>
              </w:rPr>
            </w:pPr>
            <w:r>
              <w:rPr>
                <w:color w:val="000000" w:themeColor="text1"/>
                <w:sz w:val="18"/>
                <w:szCs w:val="18"/>
              </w:rPr>
              <w:t>Koľko         –         koľkým</w:t>
            </w:r>
          </w:p>
          <w:p w:rsidR="00093950" w:rsidRDefault="00093950" w:rsidP="00093950">
            <w:pPr>
              <w:jc w:val="center"/>
              <w:rPr>
                <w:color w:val="000000" w:themeColor="text1"/>
                <w:sz w:val="18"/>
                <w:szCs w:val="18"/>
              </w:rPr>
            </w:pPr>
          </w:p>
        </w:tc>
      </w:tr>
      <w:tr w:rsidR="00093950" w:rsidTr="007C5267">
        <w:trPr>
          <w:trHeight w:val="286"/>
        </w:trPr>
        <w:tc>
          <w:tcPr>
            <w:tcW w:w="2130" w:type="dxa"/>
            <w:tcBorders>
              <w:top w:val="single" w:sz="4" w:space="0" w:color="auto"/>
              <w:left w:val="single" w:sz="4" w:space="0" w:color="auto"/>
              <w:bottom w:val="nil"/>
              <w:right w:val="single" w:sz="4" w:space="0" w:color="auto"/>
            </w:tcBorders>
            <w:hideMark/>
          </w:tcPr>
          <w:p w:rsidR="00093950" w:rsidRDefault="00093950" w:rsidP="00093950">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093950"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093950" w:rsidRDefault="00AC6031" w:rsidP="007C5267">
            <w:pPr>
              <w:jc w:val="center"/>
              <w:rPr>
                <w:color w:val="000000" w:themeColor="text1"/>
                <w:sz w:val="18"/>
                <w:szCs w:val="18"/>
              </w:rPr>
            </w:pPr>
            <w:r>
              <w:rPr>
                <w:color w:val="000000" w:themeColor="text1"/>
                <w:sz w:val="18"/>
                <w:szCs w:val="18"/>
              </w:rPr>
              <w:t>48 -  22</w:t>
            </w:r>
          </w:p>
          <w:p w:rsidR="007C5267" w:rsidRDefault="007C5267" w:rsidP="007C5267">
            <w:pPr>
              <w:jc w:val="center"/>
              <w:rPr>
                <w:color w:val="000000" w:themeColor="text1"/>
                <w:sz w:val="18"/>
                <w:szCs w:val="18"/>
              </w:rPr>
            </w:pPr>
          </w:p>
        </w:tc>
      </w:tr>
      <w:tr w:rsidR="007C5267" w:rsidTr="007C5267">
        <w:trPr>
          <w:trHeight w:val="276"/>
        </w:trPr>
        <w:tc>
          <w:tcPr>
            <w:tcW w:w="2130" w:type="dxa"/>
            <w:tcBorders>
              <w:top w:val="nil"/>
              <w:left w:val="single" w:sz="4" w:space="0" w:color="auto"/>
              <w:bottom w:val="nil"/>
              <w:right w:val="single" w:sz="4" w:space="0" w:color="auto"/>
            </w:tcBorders>
            <w:hideMark/>
          </w:tcPr>
          <w:p w:rsidR="007C5267" w:rsidRDefault="007C5267" w:rsidP="007C5267">
            <w:pPr>
              <w:jc w:val="center"/>
              <w:rPr>
                <w:b/>
                <w:color w:val="000000" w:themeColor="text1"/>
                <w:sz w:val="18"/>
                <w:szCs w:val="18"/>
              </w:rPr>
            </w:pPr>
            <w:r>
              <w:rPr>
                <w:b/>
                <w:color w:val="000000" w:themeColor="text1"/>
                <w:sz w:val="18"/>
                <w:szCs w:val="18"/>
              </w:rPr>
              <w:t>Január</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25</w:t>
            </w:r>
            <w:r w:rsidR="007C5267">
              <w:rPr>
                <w:color w:val="000000" w:themeColor="text1"/>
                <w:sz w:val="18"/>
                <w:szCs w:val="18"/>
              </w:rPr>
              <w:t xml:space="preserve"> -  </w:t>
            </w:r>
            <w:r>
              <w:rPr>
                <w:color w:val="000000" w:themeColor="text1"/>
                <w:sz w:val="18"/>
                <w:szCs w:val="18"/>
              </w:rPr>
              <w:t>1</w:t>
            </w:r>
            <w:r w:rsidR="007C5267">
              <w:rPr>
                <w:color w:val="000000" w:themeColor="text1"/>
                <w:sz w:val="18"/>
                <w:szCs w:val="18"/>
              </w:rPr>
              <w:t>8</w:t>
            </w:r>
          </w:p>
        </w:tc>
      </w:tr>
      <w:tr w:rsidR="007C5267" w:rsidTr="007C5267">
        <w:trPr>
          <w:trHeight w:val="248"/>
        </w:trPr>
        <w:tc>
          <w:tcPr>
            <w:tcW w:w="2130" w:type="dxa"/>
            <w:tcBorders>
              <w:top w:val="nil"/>
              <w:left w:val="single" w:sz="4" w:space="0" w:color="auto"/>
              <w:bottom w:val="single" w:sz="4" w:space="0" w:color="auto"/>
              <w:right w:val="single" w:sz="4" w:space="0" w:color="auto"/>
            </w:tcBorders>
            <w:hideMark/>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11 – 7</w:t>
            </w:r>
          </w:p>
          <w:p w:rsidR="007C5267" w:rsidRDefault="007C5267" w:rsidP="007C5267">
            <w:pPr>
              <w:jc w:val="center"/>
              <w:rPr>
                <w:color w:val="000000" w:themeColor="text1"/>
                <w:sz w:val="18"/>
                <w:szCs w:val="18"/>
              </w:rPr>
            </w:pPr>
          </w:p>
        </w:tc>
      </w:tr>
      <w:tr w:rsidR="007C5267" w:rsidTr="007C5267">
        <w:trPr>
          <w:trHeight w:val="486"/>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C5267" w:rsidRDefault="007C5267" w:rsidP="007C5267">
            <w:pPr>
              <w:jc w:val="center"/>
              <w:rPr>
                <w:color w:val="000000" w:themeColor="text1"/>
                <w:sz w:val="18"/>
                <w:szCs w:val="18"/>
              </w:rPr>
            </w:pPr>
          </w:p>
        </w:tc>
      </w:tr>
      <w:tr w:rsidR="007C5267" w:rsidTr="007C5267">
        <w:trPr>
          <w:trHeight w:val="447"/>
        </w:trPr>
        <w:tc>
          <w:tcPr>
            <w:tcW w:w="2130" w:type="dxa"/>
            <w:tcBorders>
              <w:top w:val="single" w:sz="4" w:space="0" w:color="auto"/>
              <w:left w:val="single" w:sz="4" w:space="0" w:color="auto"/>
              <w:bottom w:val="nil"/>
              <w:right w:val="single" w:sz="4" w:space="0" w:color="auto"/>
            </w:tcBorders>
            <w:hideMark/>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49 - 23</w:t>
            </w:r>
          </w:p>
          <w:p w:rsidR="007C5267" w:rsidRDefault="007C5267" w:rsidP="007C5267">
            <w:pPr>
              <w:jc w:val="center"/>
              <w:rPr>
                <w:color w:val="000000" w:themeColor="text1"/>
                <w:sz w:val="18"/>
                <w:szCs w:val="18"/>
              </w:rPr>
            </w:pPr>
          </w:p>
        </w:tc>
      </w:tr>
      <w:tr w:rsidR="007C5267" w:rsidTr="007C5267">
        <w:trPr>
          <w:trHeight w:val="369"/>
        </w:trPr>
        <w:tc>
          <w:tcPr>
            <w:tcW w:w="2130" w:type="dxa"/>
            <w:tcBorders>
              <w:top w:val="nil"/>
              <w:left w:val="single" w:sz="4" w:space="0" w:color="auto"/>
              <w:bottom w:val="nil"/>
              <w:right w:val="single" w:sz="4" w:space="0" w:color="auto"/>
            </w:tcBorders>
            <w:hideMark/>
          </w:tcPr>
          <w:p w:rsidR="007C5267" w:rsidRDefault="007C5267" w:rsidP="007C5267">
            <w:pPr>
              <w:jc w:val="center"/>
              <w:rPr>
                <w:b/>
                <w:color w:val="000000" w:themeColor="text1"/>
                <w:sz w:val="18"/>
                <w:szCs w:val="18"/>
              </w:rPr>
            </w:pPr>
            <w:r>
              <w:rPr>
                <w:b/>
                <w:color w:val="000000" w:themeColor="text1"/>
                <w:sz w:val="18"/>
                <w:szCs w:val="18"/>
              </w:rPr>
              <w:t>Február</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30 - 19</w:t>
            </w:r>
          </w:p>
          <w:p w:rsidR="007C5267" w:rsidRDefault="007C5267" w:rsidP="007C5267">
            <w:pPr>
              <w:jc w:val="center"/>
              <w:rPr>
                <w:color w:val="000000" w:themeColor="text1"/>
                <w:sz w:val="18"/>
                <w:szCs w:val="18"/>
              </w:rPr>
            </w:pPr>
          </w:p>
        </w:tc>
      </w:tr>
      <w:tr w:rsidR="007C5267" w:rsidTr="007C5267">
        <w:trPr>
          <w:trHeight w:val="369"/>
        </w:trPr>
        <w:tc>
          <w:tcPr>
            <w:tcW w:w="2130" w:type="dxa"/>
            <w:tcBorders>
              <w:top w:val="nil"/>
              <w:left w:val="single" w:sz="4" w:space="0" w:color="auto"/>
              <w:bottom w:val="single" w:sz="4" w:space="0" w:color="auto"/>
              <w:right w:val="single" w:sz="4" w:space="0" w:color="auto"/>
            </w:tcBorders>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12</w:t>
            </w:r>
            <w:r w:rsidR="007C5267">
              <w:rPr>
                <w:color w:val="000000" w:themeColor="text1"/>
                <w:sz w:val="18"/>
                <w:szCs w:val="18"/>
              </w:rPr>
              <w:t xml:space="preserve">- </w:t>
            </w:r>
            <w:r>
              <w:rPr>
                <w:color w:val="000000" w:themeColor="text1"/>
                <w:sz w:val="18"/>
                <w:szCs w:val="18"/>
              </w:rPr>
              <w:t>6</w:t>
            </w:r>
          </w:p>
        </w:tc>
      </w:tr>
      <w:tr w:rsidR="007C5267" w:rsidTr="007C5267">
        <w:trPr>
          <w:trHeight w:val="468"/>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C5267" w:rsidRDefault="007C5267" w:rsidP="007C5267">
            <w:pPr>
              <w:jc w:val="center"/>
              <w:rPr>
                <w:color w:val="000000" w:themeColor="text1"/>
                <w:sz w:val="18"/>
                <w:szCs w:val="18"/>
              </w:rPr>
            </w:pPr>
          </w:p>
        </w:tc>
      </w:tr>
      <w:tr w:rsidR="007C5267" w:rsidTr="00093950">
        <w:trPr>
          <w:trHeight w:val="249"/>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Marec</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59</w:t>
            </w:r>
            <w:r w:rsidR="007C5267">
              <w:rPr>
                <w:color w:val="000000" w:themeColor="text1"/>
                <w:sz w:val="18"/>
                <w:szCs w:val="18"/>
              </w:rPr>
              <w:t xml:space="preserve"> - </w:t>
            </w:r>
            <w:r>
              <w:rPr>
                <w:color w:val="000000" w:themeColor="text1"/>
                <w:sz w:val="18"/>
                <w:szCs w:val="18"/>
              </w:rPr>
              <w:t>33</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26</w:t>
            </w:r>
            <w:r w:rsidR="007C5267">
              <w:rPr>
                <w:color w:val="000000" w:themeColor="text1"/>
                <w:sz w:val="18"/>
                <w:szCs w:val="18"/>
              </w:rPr>
              <w:t xml:space="preserve"> - 1</w:t>
            </w:r>
            <w:r>
              <w:rPr>
                <w:color w:val="000000" w:themeColor="text1"/>
                <w:sz w:val="18"/>
                <w:szCs w:val="18"/>
              </w:rPr>
              <w:t>6</w:t>
            </w:r>
          </w:p>
        </w:tc>
      </w:tr>
      <w:tr w:rsidR="007C5267" w:rsidTr="00093950">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12</w:t>
            </w:r>
            <w:r w:rsidR="007C5267">
              <w:rPr>
                <w:color w:val="000000" w:themeColor="text1"/>
                <w:sz w:val="18"/>
                <w:szCs w:val="18"/>
              </w:rPr>
              <w:t xml:space="preserve"> - </w:t>
            </w:r>
            <w:r>
              <w:rPr>
                <w:color w:val="000000" w:themeColor="text1"/>
                <w:sz w:val="18"/>
                <w:szCs w:val="18"/>
              </w:rPr>
              <w:t>5</w:t>
            </w:r>
          </w:p>
        </w:tc>
      </w:tr>
      <w:tr w:rsidR="007C5267" w:rsidTr="00093950">
        <w:trPr>
          <w:trHeight w:val="235"/>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49"/>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Apríl</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58</w:t>
            </w:r>
            <w:r w:rsidR="007C5267">
              <w:rPr>
                <w:color w:val="000000" w:themeColor="text1"/>
                <w:sz w:val="18"/>
                <w:szCs w:val="18"/>
              </w:rPr>
              <w:t xml:space="preserve"> - 3</w:t>
            </w:r>
            <w:r>
              <w:rPr>
                <w:color w:val="000000" w:themeColor="text1"/>
                <w:sz w:val="18"/>
                <w:szCs w:val="18"/>
              </w:rPr>
              <w:t>1</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21</w:t>
            </w:r>
            <w:r w:rsidR="007C5267">
              <w:rPr>
                <w:color w:val="000000" w:themeColor="text1"/>
                <w:sz w:val="18"/>
                <w:szCs w:val="18"/>
              </w:rPr>
              <w:t xml:space="preserve"> - 1</w:t>
            </w:r>
            <w:r>
              <w:rPr>
                <w:color w:val="000000" w:themeColor="text1"/>
                <w:sz w:val="18"/>
                <w:szCs w:val="18"/>
              </w:rPr>
              <w:t>4</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1</w:t>
            </w:r>
            <w:r w:rsidR="007C5267">
              <w:rPr>
                <w:color w:val="000000" w:themeColor="text1"/>
                <w:sz w:val="18"/>
                <w:szCs w:val="18"/>
              </w:rPr>
              <w:t xml:space="preserve">2 - </w:t>
            </w:r>
            <w:r>
              <w:rPr>
                <w:color w:val="000000" w:themeColor="text1"/>
                <w:sz w:val="18"/>
                <w:szCs w:val="18"/>
              </w:rPr>
              <w:t>7</w:t>
            </w:r>
          </w:p>
        </w:tc>
      </w:tr>
      <w:tr w:rsidR="007C5267" w:rsidTr="00093950">
        <w:trPr>
          <w:trHeight w:val="235"/>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Máj</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78</w:t>
            </w:r>
            <w:r w:rsidR="007C5267">
              <w:rPr>
                <w:color w:val="000000" w:themeColor="text1"/>
                <w:sz w:val="18"/>
                <w:szCs w:val="18"/>
              </w:rPr>
              <w:t xml:space="preserve"> - 3</w:t>
            </w:r>
            <w:r>
              <w:rPr>
                <w:color w:val="000000" w:themeColor="text1"/>
                <w:sz w:val="18"/>
                <w:szCs w:val="18"/>
              </w:rPr>
              <w:t>6</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23</w:t>
            </w:r>
            <w:r w:rsidR="007C5267">
              <w:rPr>
                <w:color w:val="000000" w:themeColor="text1"/>
                <w:sz w:val="18"/>
                <w:szCs w:val="18"/>
              </w:rPr>
              <w:t xml:space="preserve"> - 1</w:t>
            </w:r>
            <w:r>
              <w:rPr>
                <w:color w:val="000000" w:themeColor="text1"/>
                <w:sz w:val="18"/>
                <w:szCs w:val="18"/>
              </w:rPr>
              <w:t>6</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8</w:t>
            </w:r>
            <w:r w:rsidR="007C5267">
              <w:rPr>
                <w:color w:val="000000" w:themeColor="text1"/>
                <w:sz w:val="18"/>
                <w:szCs w:val="18"/>
              </w:rPr>
              <w:t xml:space="preserve"> - </w:t>
            </w:r>
            <w:r>
              <w:rPr>
                <w:color w:val="000000" w:themeColor="text1"/>
                <w:sz w:val="18"/>
                <w:szCs w:val="18"/>
              </w:rPr>
              <w:t>4</w:t>
            </w:r>
          </w:p>
        </w:tc>
      </w:tr>
      <w:tr w:rsidR="007C5267" w:rsidTr="00093950">
        <w:trPr>
          <w:trHeight w:val="24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Jún</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59</w:t>
            </w:r>
            <w:r w:rsidR="007C5267">
              <w:rPr>
                <w:color w:val="000000" w:themeColor="text1"/>
                <w:sz w:val="18"/>
                <w:szCs w:val="18"/>
              </w:rPr>
              <w:t xml:space="preserve"> - </w:t>
            </w:r>
            <w:r>
              <w:rPr>
                <w:color w:val="000000" w:themeColor="text1"/>
                <w:sz w:val="18"/>
                <w:szCs w:val="18"/>
              </w:rPr>
              <w:t>33</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25</w:t>
            </w:r>
            <w:r w:rsidR="007C5267">
              <w:rPr>
                <w:color w:val="000000" w:themeColor="text1"/>
                <w:sz w:val="18"/>
                <w:szCs w:val="18"/>
              </w:rPr>
              <w:t xml:space="preserve"> - 1</w:t>
            </w:r>
            <w:r>
              <w:rPr>
                <w:color w:val="000000" w:themeColor="text1"/>
                <w:sz w:val="18"/>
                <w:szCs w:val="18"/>
              </w:rPr>
              <w:t>8</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7C5267" w:rsidP="007C5267">
            <w:pPr>
              <w:jc w:val="center"/>
              <w:rPr>
                <w:color w:val="000000" w:themeColor="text1"/>
                <w:sz w:val="18"/>
                <w:szCs w:val="18"/>
              </w:rPr>
            </w:pPr>
            <w:r>
              <w:rPr>
                <w:color w:val="000000" w:themeColor="text1"/>
                <w:sz w:val="18"/>
                <w:szCs w:val="18"/>
              </w:rPr>
              <w:t xml:space="preserve">7 - </w:t>
            </w:r>
            <w:r w:rsidR="00AC6031">
              <w:rPr>
                <w:color w:val="000000" w:themeColor="text1"/>
                <w:sz w:val="18"/>
                <w:szCs w:val="18"/>
              </w:rPr>
              <w:t>6</w:t>
            </w:r>
          </w:p>
        </w:tc>
      </w:tr>
      <w:tr w:rsidR="007C5267" w:rsidTr="00093950">
        <w:trPr>
          <w:trHeight w:val="24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Júl</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46</w:t>
            </w:r>
            <w:r w:rsidR="007C5267">
              <w:rPr>
                <w:color w:val="000000" w:themeColor="text1"/>
                <w:sz w:val="18"/>
                <w:szCs w:val="18"/>
              </w:rPr>
              <w:t xml:space="preserve"> - 2</w:t>
            </w:r>
            <w:r>
              <w:rPr>
                <w:color w:val="000000" w:themeColor="text1"/>
                <w:sz w:val="18"/>
                <w:szCs w:val="18"/>
              </w:rPr>
              <w:t>5</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28</w:t>
            </w:r>
            <w:r w:rsidR="007C5267">
              <w:rPr>
                <w:color w:val="000000" w:themeColor="text1"/>
                <w:sz w:val="18"/>
                <w:szCs w:val="18"/>
              </w:rPr>
              <w:t xml:space="preserve"> - 1</w:t>
            </w:r>
            <w:r>
              <w:rPr>
                <w:color w:val="000000" w:themeColor="text1"/>
                <w:sz w:val="18"/>
                <w:szCs w:val="18"/>
              </w:rPr>
              <w:t>3</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4</w:t>
            </w:r>
            <w:r w:rsidR="007C5267">
              <w:rPr>
                <w:color w:val="000000" w:themeColor="text1"/>
                <w:sz w:val="18"/>
                <w:szCs w:val="18"/>
              </w:rPr>
              <w:t xml:space="preserve">  -  </w:t>
            </w:r>
            <w:r>
              <w:rPr>
                <w:color w:val="000000" w:themeColor="text1"/>
                <w:sz w:val="18"/>
                <w:szCs w:val="18"/>
              </w:rPr>
              <w:t>3</w:t>
            </w:r>
          </w:p>
        </w:tc>
      </w:tr>
      <w:tr w:rsidR="007C5267" w:rsidTr="00093950">
        <w:trPr>
          <w:trHeight w:val="24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r>
              <w:rPr>
                <w:b/>
                <w:color w:val="000000" w:themeColor="text1"/>
                <w:sz w:val="18"/>
                <w:szCs w:val="18"/>
              </w:rPr>
              <w:t>August</w:t>
            </w:r>
          </w:p>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53</w:t>
            </w:r>
            <w:r w:rsidR="007C5267">
              <w:rPr>
                <w:color w:val="000000" w:themeColor="text1"/>
                <w:sz w:val="18"/>
                <w:szCs w:val="18"/>
              </w:rPr>
              <w:t xml:space="preserve"> - </w:t>
            </w:r>
            <w:r>
              <w:rPr>
                <w:color w:val="000000" w:themeColor="text1"/>
                <w:sz w:val="18"/>
                <w:szCs w:val="18"/>
              </w:rPr>
              <w:t>31</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40</w:t>
            </w:r>
            <w:r w:rsidR="007C5267">
              <w:rPr>
                <w:color w:val="000000" w:themeColor="text1"/>
                <w:sz w:val="18"/>
                <w:szCs w:val="18"/>
              </w:rPr>
              <w:t xml:space="preserve"> - </w:t>
            </w:r>
            <w:r>
              <w:rPr>
                <w:color w:val="000000" w:themeColor="text1"/>
                <w:sz w:val="18"/>
                <w:szCs w:val="18"/>
              </w:rPr>
              <w:t>27</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b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8</w:t>
            </w:r>
            <w:r w:rsidR="007C5267">
              <w:rPr>
                <w:color w:val="000000" w:themeColor="text1"/>
                <w:sz w:val="18"/>
                <w:szCs w:val="18"/>
              </w:rPr>
              <w:t xml:space="preserve"> - </w:t>
            </w:r>
            <w:r>
              <w:rPr>
                <w:color w:val="000000" w:themeColor="text1"/>
                <w:sz w:val="18"/>
                <w:szCs w:val="18"/>
              </w:rPr>
              <w:t>7</w:t>
            </w:r>
          </w:p>
        </w:tc>
      </w:tr>
      <w:tr w:rsidR="007C5267" w:rsidTr="00093950">
        <w:trPr>
          <w:trHeight w:val="24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September</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rPr>
                <w:color w:val="000000" w:themeColor="text1"/>
                <w:sz w:val="18"/>
                <w:szCs w:val="18"/>
              </w:rPr>
            </w:pPr>
            <w:r>
              <w:rPr>
                <w:color w:val="000000" w:themeColor="text1"/>
                <w:sz w:val="18"/>
                <w:szCs w:val="18"/>
              </w:rPr>
              <w:t xml:space="preserve">                             47</w:t>
            </w:r>
            <w:r w:rsidR="007C5267">
              <w:rPr>
                <w:color w:val="000000" w:themeColor="text1"/>
                <w:sz w:val="18"/>
                <w:szCs w:val="18"/>
              </w:rPr>
              <w:t xml:space="preserve">  - </w:t>
            </w:r>
            <w:r>
              <w:rPr>
                <w:color w:val="000000" w:themeColor="text1"/>
                <w:sz w:val="18"/>
                <w:szCs w:val="18"/>
              </w:rPr>
              <w:t>33</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25</w:t>
            </w:r>
            <w:r w:rsidR="007C5267">
              <w:rPr>
                <w:color w:val="000000" w:themeColor="text1"/>
                <w:sz w:val="18"/>
                <w:szCs w:val="18"/>
              </w:rPr>
              <w:t xml:space="preserve"> - </w:t>
            </w:r>
            <w:r>
              <w:rPr>
                <w:color w:val="000000" w:themeColor="text1"/>
                <w:sz w:val="18"/>
                <w:szCs w:val="18"/>
              </w:rPr>
              <w:t>16</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6</w:t>
            </w:r>
            <w:r w:rsidR="007C5267">
              <w:rPr>
                <w:color w:val="000000" w:themeColor="text1"/>
                <w:sz w:val="18"/>
                <w:szCs w:val="18"/>
              </w:rPr>
              <w:t xml:space="preserve"> - </w:t>
            </w:r>
            <w:r>
              <w:rPr>
                <w:color w:val="000000" w:themeColor="text1"/>
                <w:sz w:val="18"/>
                <w:szCs w:val="18"/>
              </w:rPr>
              <w:t>6</w:t>
            </w:r>
          </w:p>
        </w:tc>
      </w:tr>
      <w:tr w:rsidR="007C5267" w:rsidTr="00093950">
        <w:trPr>
          <w:trHeight w:val="24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351"/>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Október</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58</w:t>
            </w:r>
            <w:r w:rsidR="007C5267">
              <w:rPr>
                <w:color w:val="000000" w:themeColor="text1"/>
                <w:sz w:val="18"/>
                <w:szCs w:val="18"/>
              </w:rPr>
              <w:t xml:space="preserve"> - </w:t>
            </w:r>
            <w:r>
              <w:rPr>
                <w:color w:val="000000" w:themeColor="text1"/>
                <w:sz w:val="18"/>
                <w:szCs w:val="18"/>
              </w:rPr>
              <w:t>37</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19</w:t>
            </w:r>
            <w:r w:rsidR="007C5267">
              <w:rPr>
                <w:color w:val="000000" w:themeColor="text1"/>
                <w:sz w:val="18"/>
                <w:szCs w:val="18"/>
              </w:rPr>
              <w:t xml:space="preserve"> - 1</w:t>
            </w:r>
            <w:r>
              <w:rPr>
                <w:color w:val="000000" w:themeColor="text1"/>
                <w:sz w:val="18"/>
                <w:szCs w:val="18"/>
              </w:rPr>
              <w:t>5</w:t>
            </w:r>
          </w:p>
        </w:tc>
      </w:tr>
      <w:tr w:rsidR="007C5267" w:rsidTr="00093950">
        <w:trPr>
          <w:trHeight w:val="4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AC6031" w:rsidP="007C5267">
            <w:pPr>
              <w:jc w:val="center"/>
              <w:rPr>
                <w:color w:val="000000" w:themeColor="text1"/>
                <w:sz w:val="18"/>
                <w:szCs w:val="18"/>
              </w:rPr>
            </w:pPr>
            <w:r>
              <w:rPr>
                <w:color w:val="000000" w:themeColor="text1"/>
                <w:sz w:val="18"/>
                <w:szCs w:val="18"/>
              </w:rPr>
              <w:t>10</w:t>
            </w:r>
            <w:r w:rsidR="007C5267">
              <w:rPr>
                <w:color w:val="000000" w:themeColor="text1"/>
                <w:sz w:val="18"/>
                <w:szCs w:val="18"/>
              </w:rPr>
              <w:t xml:space="preserve"> - </w:t>
            </w:r>
            <w:r>
              <w:rPr>
                <w:color w:val="000000" w:themeColor="text1"/>
                <w:sz w:val="18"/>
                <w:szCs w:val="18"/>
              </w:rPr>
              <w:t>6</w:t>
            </w:r>
          </w:p>
        </w:tc>
      </w:tr>
      <w:tr w:rsidR="007C5267" w:rsidTr="00093950">
        <w:trPr>
          <w:trHeight w:val="6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D01170" w:rsidP="007C5267">
            <w:pPr>
              <w:jc w:val="center"/>
              <w:rPr>
                <w:b/>
                <w:color w:val="000000" w:themeColor="text1"/>
                <w:sz w:val="18"/>
                <w:szCs w:val="18"/>
              </w:rPr>
            </w:pPr>
            <w:r>
              <w:rPr>
                <w:b/>
                <w:color w:val="000000" w:themeColor="text1"/>
                <w:sz w:val="18"/>
                <w:szCs w:val="18"/>
              </w:rPr>
              <w:t>November</w:t>
            </w:r>
          </w:p>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3C6E49" w:rsidP="007C5267">
            <w:pPr>
              <w:jc w:val="center"/>
              <w:rPr>
                <w:color w:val="000000" w:themeColor="text1"/>
                <w:sz w:val="18"/>
                <w:szCs w:val="18"/>
              </w:rPr>
            </w:pPr>
            <w:r>
              <w:rPr>
                <w:color w:val="000000" w:themeColor="text1"/>
                <w:sz w:val="18"/>
                <w:szCs w:val="18"/>
              </w:rPr>
              <w:t>86 - 58</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3C6E49" w:rsidP="007C5267">
            <w:pPr>
              <w:jc w:val="center"/>
              <w:rPr>
                <w:color w:val="000000" w:themeColor="text1"/>
                <w:sz w:val="18"/>
                <w:szCs w:val="18"/>
              </w:rPr>
            </w:pPr>
            <w:r>
              <w:rPr>
                <w:color w:val="000000" w:themeColor="text1"/>
                <w:sz w:val="18"/>
                <w:szCs w:val="18"/>
              </w:rPr>
              <w:t>39 - 37</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hideMark/>
          </w:tcPr>
          <w:p w:rsidR="007C5267" w:rsidRDefault="003C6E49" w:rsidP="007C5267">
            <w:pPr>
              <w:jc w:val="center"/>
              <w:rPr>
                <w:color w:val="000000" w:themeColor="text1"/>
                <w:sz w:val="18"/>
                <w:szCs w:val="18"/>
              </w:rPr>
            </w:pPr>
            <w:r>
              <w:rPr>
                <w:color w:val="000000" w:themeColor="text1"/>
                <w:sz w:val="18"/>
                <w:szCs w:val="18"/>
              </w:rPr>
              <w:t>8 - 6</w:t>
            </w:r>
          </w:p>
        </w:tc>
      </w:tr>
      <w:tr w:rsidR="007C5267" w:rsidTr="00093950">
        <w:trPr>
          <w:trHeight w:val="249"/>
        </w:trPr>
        <w:tc>
          <w:tcPr>
            <w:tcW w:w="21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Pr="001B6E04" w:rsidRDefault="007C5267" w:rsidP="007C5267">
            <w:pPr>
              <w:jc w:val="center"/>
              <w:rPr>
                <w:color w:val="000000" w:themeColor="text1"/>
                <w:sz w:val="20"/>
                <w:szCs w:val="18"/>
              </w:rPr>
            </w:pPr>
          </w:p>
        </w:tc>
        <w:tc>
          <w:tcPr>
            <w:tcW w:w="45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5267" w:rsidRDefault="007C5267" w:rsidP="007C5267">
            <w:pPr>
              <w:jc w:val="center"/>
              <w:rPr>
                <w:color w:val="000000" w:themeColor="text1"/>
                <w:sz w:val="18"/>
                <w:szCs w:val="18"/>
              </w:rPr>
            </w:pPr>
          </w:p>
        </w:tc>
      </w:tr>
      <w:tr w:rsidR="007C5267" w:rsidTr="00093950">
        <w:trPr>
          <w:trHeight w:val="235"/>
        </w:trPr>
        <w:tc>
          <w:tcPr>
            <w:tcW w:w="2130" w:type="dxa"/>
            <w:vMerge w:val="restart"/>
            <w:tcBorders>
              <w:top w:val="single" w:sz="4" w:space="0" w:color="auto"/>
              <w:left w:val="single" w:sz="4" w:space="0" w:color="auto"/>
              <w:bottom w:val="single" w:sz="4" w:space="0" w:color="auto"/>
              <w:right w:val="single" w:sz="4" w:space="0" w:color="auto"/>
            </w:tcBorders>
          </w:tcPr>
          <w:p w:rsidR="007C5267" w:rsidRDefault="007C5267" w:rsidP="007C5267">
            <w:pPr>
              <w:jc w:val="center"/>
              <w:rPr>
                <w:b/>
                <w:color w:val="000000" w:themeColor="text1"/>
                <w:sz w:val="18"/>
                <w:szCs w:val="18"/>
              </w:rPr>
            </w:pPr>
          </w:p>
          <w:p w:rsidR="007C5267" w:rsidRDefault="007C5267" w:rsidP="007C5267">
            <w:pPr>
              <w:jc w:val="center"/>
              <w:rPr>
                <w:b/>
                <w:color w:val="000000" w:themeColor="text1"/>
                <w:sz w:val="18"/>
                <w:szCs w:val="18"/>
              </w:rPr>
            </w:pPr>
            <w:r>
              <w:rPr>
                <w:b/>
                <w:color w:val="000000" w:themeColor="text1"/>
                <w:sz w:val="18"/>
                <w:szCs w:val="18"/>
              </w:rPr>
              <w:t>December</w:t>
            </w: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ZKL</w:t>
            </w:r>
          </w:p>
        </w:tc>
        <w:tc>
          <w:tcPr>
            <w:tcW w:w="4599" w:type="dxa"/>
            <w:tcBorders>
              <w:top w:val="single" w:sz="4" w:space="0" w:color="auto"/>
              <w:left w:val="single" w:sz="4" w:space="0" w:color="auto"/>
              <w:bottom w:val="single" w:sz="4" w:space="0" w:color="auto"/>
              <w:right w:val="single" w:sz="4" w:space="0" w:color="auto"/>
            </w:tcBorders>
          </w:tcPr>
          <w:p w:rsidR="007C5267" w:rsidRDefault="00AA6FEF" w:rsidP="007C5267">
            <w:pPr>
              <w:jc w:val="center"/>
              <w:rPr>
                <w:color w:val="000000" w:themeColor="text1"/>
                <w:sz w:val="18"/>
                <w:szCs w:val="18"/>
              </w:rPr>
            </w:pPr>
            <w:r>
              <w:rPr>
                <w:color w:val="000000" w:themeColor="text1"/>
                <w:sz w:val="18"/>
                <w:szCs w:val="18"/>
              </w:rPr>
              <w:t>92 - 67</w:t>
            </w:r>
          </w:p>
        </w:tc>
      </w:tr>
      <w:tr w:rsidR="007C5267" w:rsidTr="00093950">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PRV</w:t>
            </w:r>
          </w:p>
        </w:tc>
        <w:tc>
          <w:tcPr>
            <w:tcW w:w="4599" w:type="dxa"/>
            <w:tcBorders>
              <w:top w:val="single" w:sz="4" w:space="0" w:color="auto"/>
              <w:left w:val="single" w:sz="4" w:space="0" w:color="auto"/>
              <w:bottom w:val="single" w:sz="4" w:space="0" w:color="auto"/>
              <w:right w:val="single" w:sz="4" w:space="0" w:color="auto"/>
            </w:tcBorders>
          </w:tcPr>
          <w:p w:rsidR="007C5267" w:rsidRDefault="00AA6FEF" w:rsidP="007C5267">
            <w:pPr>
              <w:jc w:val="center"/>
              <w:rPr>
                <w:color w:val="000000" w:themeColor="text1"/>
                <w:sz w:val="18"/>
                <w:szCs w:val="18"/>
              </w:rPr>
            </w:pPr>
            <w:r>
              <w:rPr>
                <w:color w:val="000000" w:themeColor="text1"/>
                <w:sz w:val="18"/>
                <w:szCs w:val="18"/>
              </w:rPr>
              <w:t>44 - 42</w:t>
            </w:r>
          </w:p>
        </w:tc>
      </w:tr>
      <w:tr w:rsidR="007C5267" w:rsidTr="00093950">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267" w:rsidRDefault="007C5267" w:rsidP="007C5267">
            <w:pPr>
              <w:rPr>
                <w:b/>
                <w:color w:val="000000" w:themeColor="text1"/>
                <w:sz w:val="18"/>
                <w:szCs w:val="18"/>
              </w:rPr>
            </w:pPr>
          </w:p>
        </w:tc>
        <w:tc>
          <w:tcPr>
            <w:tcW w:w="2135" w:type="dxa"/>
            <w:tcBorders>
              <w:top w:val="single" w:sz="4" w:space="0" w:color="auto"/>
              <w:left w:val="single" w:sz="4" w:space="0" w:color="auto"/>
              <w:bottom w:val="single" w:sz="4" w:space="0" w:color="auto"/>
              <w:right w:val="single" w:sz="4" w:space="0" w:color="auto"/>
            </w:tcBorders>
            <w:hideMark/>
          </w:tcPr>
          <w:p w:rsidR="007C5267" w:rsidRPr="001B6E04" w:rsidRDefault="007C5267" w:rsidP="007C5267">
            <w:pPr>
              <w:jc w:val="center"/>
              <w:rPr>
                <w:color w:val="000000" w:themeColor="text1"/>
                <w:sz w:val="20"/>
                <w:szCs w:val="18"/>
              </w:rPr>
            </w:pPr>
            <w:r w:rsidRPr="001B6E04">
              <w:rPr>
                <w:color w:val="000000" w:themeColor="text1"/>
                <w:sz w:val="20"/>
                <w:szCs w:val="18"/>
              </w:rPr>
              <w:t>ŠPC</w:t>
            </w:r>
          </w:p>
        </w:tc>
        <w:tc>
          <w:tcPr>
            <w:tcW w:w="4599" w:type="dxa"/>
            <w:tcBorders>
              <w:top w:val="single" w:sz="4" w:space="0" w:color="auto"/>
              <w:left w:val="single" w:sz="4" w:space="0" w:color="auto"/>
              <w:bottom w:val="single" w:sz="4" w:space="0" w:color="auto"/>
              <w:right w:val="single" w:sz="4" w:space="0" w:color="auto"/>
            </w:tcBorders>
          </w:tcPr>
          <w:p w:rsidR="007C5267" w:rsidRDefault="00AA6FEF" w:rsidP="007C5267">
            <w:pPr>
              <w:jc w:val="center"/>
              <w:rPr>
                <w:color w:val="000000" w:themeColor="text1"/>
                <w:sz w:val="18"/>
                <w:szCs w:val="18"/>
              </w:rPr>
            </w:pPr>
            <w:r>
              <w:rPr>
                <w:color w:val="000000" w:themeColor="text1"/>
                <w:sz w:val="18"/>
                <w:szCs w:val="18"/>
              </w:rPr>
              <w:t>4 - 3</w:t>
            </w:r>
          </w:p>
        </w:tc>
      </w:tr>
    </w:tbl>
    <w:p w:rsidR="001F0DD3" w:rsidRDefault="00B0686C" w:rsidP="001F0DD3">
      <w:pPr>
        <w:spacing w:line="360" w:lineRule="auto"/>
        <w:jc w:val="both"/>
        <w:rPr>
          <w:rFonts w:ascii="Times New Roman" w:hAnsi="Times New Roman" w:cs="Times New Roman"/>
          <w:b/>
          <w:sz w:val="24"/>
          <w:szCs w:val="24"/>
        </w:rPr>
      </w:pPr>
      <w:bookmarkStart w:id="9" w:name="_Hlk124877958"/>
      <w:bookmarkEnd w:id="9"/>
      <w:r>
        <w:rPr>
          <w:rFonts w:ascii="Times New Roman" w:hAnsi="Times New Roman" w:cs="Times New Roman"/>
          <w:b/>
          <w:sz w:val="24"/>
          <w:szCs w:val="24"/>
        </w:rPr>
        <w:lastRenderedPageBreak/>
        <w:t xml:space="preserve"> </w:t>
      </w:r>
      <w:r w:rsidR="001F0DD3" w:rsidRPr="0063311F">
        <w:rPr>
          <w:rFonts w:ascii="Times New Roman" w:hAnsi="Times New Roman" w:cs="Times New Roman"/>
          <w:b/>
          <w:sz w:val="24"/>
          <w:szCs w:val="24"/>
        </w:rPr>
        <w:t xml:space="preserve">SPRÁVA </w:t>
      </w:r>
      <w:r w:rsidR="001F0DD3">
        <w:rPr>
          <w:rFonts w:ascii="Times New Roman" w:hAnsi="Times New Roman" w:cs="Times New Roman"/>
          <w:b/>
          <w:sz w:val="24"/>
          <w:szCs w:val="24"/>
        </w:rPr>
        <w:t xml:space="preserve">O </w:t>
      </w:r>
      <w:r w:rsidR="001F0DD3" w:rsidRPr="0063311F">
        <w:rPr>
          <w:rFonts w:ascii="Times New Roman" w:hAnsi="Times New Roman" w:cs="Times New Roman"/>
          <w:b/>
          <w:sz w:val="24"/>
          <w:szCs w:val="24"/>
        </w:rPr>
        <w:t>ČINNOSTI</w:t>
      </w:r>
      <w:r w:rsidR="001F0DD3">
        <w:rPr>
          <w:rFonts w:ascii="Times New Roman" w:hAnsi="Times New Roman" w:cs="Times New Roman"/>
          <w:b/>
          <w:sz w:val="24"/>
          <w:szCs w:val="24"/>
        </w:rPr>
        <w:t xml:space="preserve">  KOMU</w:t>
      </w:r>
      <w:r w:rsidR="001F0DD3" w:rsidRPr="0063311F">
        <w:rPr>
          <w:rFonts w:ascii="Times New Roman" w:hAnsi="Times New Roman" w:cs="Times New Roman"/>
          <w:b/>
          <w:sz w:val="24"/>
          <w:szCs w:val="24"/>
        </w:rPr>
        <w:t>NIT</w:t>
      </w:r>
      <w:r w:rsidR="006A7203">
        <w:rPr>
          <w:rFonts w:ascii="Times New Roman" w:hAnsi="Times New Roman" w:cs="Times New Roman"/>
          <w:b/>
          <w:sz w:val="24"/>
          <w:szCs w:val="24"/>
        </w:rPr>
        <w:t>..</w:t>
      </w:r>
      <w:r w:rsidR="001F0DD3">
        <w:rPr>
          <w:rFonts w:ascii="Times New Roman" w:hAnsi="Times New Roman" w:cs="Times New Roman"/>
          <w:b/>
          <w:sz w:val="24"/>
          <w:szCs w:val="24"/>
        </w:rPr>
        <w:t>CE</w:t>
      </w:r>
      <w:r w:rsidR="001F0DD3" w:rsidRPr="0063311F">
        <w:rPr>
          <w:rFonts w:ascii="Times New Roman" w:hAnsi="Times New Roman" w:cs="Times New Roman"/>
          <w:b/>
          <w:sz w:val="24"/>
          <w:szCs w:val="24"/>
        </w:rPr>
        <w:t>NTRA V OBCI VRBOVCE</w:t>
      </w:r>
      <w:r w:rsidR="001F0DD3">
        <w:rPr>
          <w:rFonts w:ascii="Times New Roman" w:hAnsi="Times New Roman" w:cs="Times New Roman"/>
          <w:b/>
          <w:sz w:val="24"/>
          <w:szCs w:val="24"/>
        </w:rPr>
        <w:t xml:space="preserve">  </w:t>
      </w:r>
      <w:r w:rsidR="001F0DD3" w:rsidRPr="0063311F">
        <w:rPr>
          <w:rFonts w:ascii="Times New Roman" w:hAnsi="Times New Roman" w:cs="Times New Roman"/>
          <w:b/>
          <w:sz w:val="24"/>
          <w:szCs w:val="24"/>
        </w:rPr>
        <w:t>ZA ROK 202</w:t>
      </w:r>
      <w:r w:rsidR="001F0DD3">
        <w:rPr>
          <w:rFonts w:ascii="Times New Roman" w:hAnsi="Times New Roman" w:cs="Times New Roman"/>
          <w:b/>
          <w:sz w:val="24"/>
          <w:szCs w:val="24"/>
        </w:rPr>
        <w:t>2</w:t>
      </w:r>
    </w:p>
    <w:p w:rsidR="001F0DD3" w:rsidRPr="0063311F" w:rsidRDefault="001F0DD3" w:rsidP="001F0DD3">
      <w:pPr>
        <w:spacing w:line="360" w:lineRule="auto"/>
        <w:jc w:val="both"/>
        <w:rPr>
          <w:rFonts w:ascii="Times New Roman" w:hAnsi="Times New Roman" w:cs="Times New Roman"/>
          <w:sz w:val="24"/>
          <w:szCs w:val="24"/>
          <w:lang w:eastAsia="sk-SK"/>
        </w:rPr>
      </w:pPr>
      <w:r>
        <w:rPr>
          <w:rFonts w:ascii="Times New Roman" w:hAnsi="Times New Roman" w:cs="Times New Roman"/>
          <w:b/>
          <w:sz w:val="24"/>
          <w:szCs w:val="24"/>
        </w:rPr>
        <w:t xml:space="preserve">                        </w:t>
      </w:r>
      <w:r w:rsidRPr="0063311F">
        <w:rPr>
          <w:rFonts w:ascii="Times New Roman" w:hAnsi="Times New Roman" w:cs="Times New Roman"/>
          <w:sz w:val="24"/>
          <w:szCs w:val="24"/>
          <w:lang w:eastAsia="sk-SK"/>
        </w:rPr>
        <w:t>Šanca pre Dražice KC Vrb</w:t>
      </w:r>
      <w:r>
        <w:rPr>
          <w:rFonts w:ascii="Times New Roman" w:hAnsi="Times New Roman" w:cs="Times New Roman"/>
          <w:sz w:val="24"/>
          <w:szCs w:val="24"/>
          <w:lang w:eastAsia="sk-SK"/>
        </w:rPr>
        <w:t>o</w:t>
      </w:r>
      <w:r w:rsidRPr="0063311F">
        <w:rPr>
          <w:rFonts w:ascii="Times New Roman" w:hAnsi="Times New Roman" w:cs="Times New Roman"/>
          <w:sz w:val="24"/>
          <w:szCs w:val="24"/>
          <w:lang w:eastAsia="sk-SK"/>
        </w:rPr>
        <w:t>vce nad Rimavou 27, 98052 Hrachovo</w:t>
      </w:r>
    </w:p>
    <w:p w:rsidR="001F0DD3" w:rsidRPr="006C51C8" w:rsidRDefault="001F0DD3" w:rsidP="00F8042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Názov projektu: Národný projekt Budovanie odborných kapacít na komunitnej úrovni (ďalej len "NP BOKKÚ") </w:t>
      </w:r>
    </w:p>
    <w:p w:rsidR="001F0DD3" w:rsidRPr="006C51C8" w:rsidRDefault="001F0DD3" w:rsidP="00F8042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Operačný program: Ľudské zdroje (ďalej len „OP ĽZ“) </w:t>
      </w:r>
    </w:p>
    <w:p w:rsidR="001F0DD3" w:rsidRPr="006C51C8" w:rsidRDefault="001F0DD3" w:rsidP="00F8042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Prioritná os: 4 - Sociálne začlenenie </w:t>
      </w:r>
    </w:p>
    <w:p w:rsidR="001F0DD3" w:rsidRPr="006C51C8" w:rsidRDefault="001F0DD3" w:rsidP="00F8042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Realizácia: 09/2019 – 12/2022 </w:t>
      </w:r>
      <w:r>
        <w:rPr>
          <w:rFonts w:ascii="Times New Roman" w:hAnsi="Times New Roman" w:cs="Times New Roman"/>
          <w:sz w:val="24"/>
          <w:szCs w:val="24"/>
          <w:lang w:eastAsia="sk-SK"/>
        </w:rPr>
        <w:t>predĺženie realizácie  06-11/2023</w:t>
      </w:r>
    </w:p>
    <w:p w:rsidR="001F0DD3" w:rsidRPr="006C51C8" w:rsidRDefault="001F0DD3" w:rsidP="00F8042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Miesto realizácie projektu: Všetky samosprávne kraje SR </w:t>
      </w:r>
    </w:p>
    <w:p w:rsidR="001F0DD3" w:rsidRDefault="001F0DD3" w:rsidP="00F80428">
      <w:pPr>
        <w:pStyle w:val="Bezriadkovania"/>
        <w:rPr>
          <w:rFonts w:ascii="Times New Roman" w:hAnsi="Times New Roman" w:cs="Times New Roman"/>
          <w:sz w:val="24"/>
          <w:szCs w:val="24"/>
          <w:lang w:eastAsia="sk-SK"/>
        </w:rPr>
      </w:pPr>
      <w:r w:rsidRPr="006C51C8">
        <w:rPr>
          <w:rFonts w:ascii="Times New Roman" w:hAnsi="Times New Roman" w:cs="Times New Roman"/>
          <w:sz w:val="24"/>
          <w:szCs w:val="24"/>
          <w:lang w:eastAsia="sk-SK"/>
        </w:rPr>
        <w:t xml:space="preserve">Prijímateľ projektu: Implementačná agentúra Ministerstva práce sociálnych vecí a rodiny Slovenskej republiky (ďalej len „IA MPSVR SR“) </w:t>
      </w:r>
    </w:p>
    <w:p w:rsidR="00F80428" w:rsidRDefault="00F80428" w:rsidP="00F80428">
      <w:pPr>
        <w:autoSpaceDE w:val="0"/>
        <w:autoSpaceDN w:val="0"/>
        <w:adjustRightInd w:val="0"/>
        <w:spacing w:after="0" w:line="240" w:lineRule="auto"/>
        <w:jc w:val="both"/>
        <w:rPr>
          <w:rFonts w:ascii="Times New Roman" w:hAnsi="Times New Roman" w:cs="Times New Roman"/>
          <w:sz w:val="24"/>
          <w:szCs w:val="24"/>
        </w:rPr>
      </w:pP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sz w:val="24"/>
          <w:szCs w:val="24"/>
        </w:rPr>
        <w:t>Pracovníci KC Vrbovce :</w:t>
      </w:r>
    </w:p>
    <w:p w:rsidR="001F0DD3"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sz w:val="24"/>
          <w:szCs w:val="24"/>
        </w:rPr>
        <w:t>OGKC /  Mgr. Barbora Berkyová</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sz w:val="24"/>
          <w:szCs w:val="24"/>
        </w:rPr>
        <w:t xml:space="preserve">OPKC /  Mgr. </w:t>
      </w:r>
      <w:r>
        <w:rPr>
          <w:rFonts w:ascii="Times New Roman" w:hAnsi="Times New Roman" w:cs="Times New Roman"/>
          <w:sz w:val="24"/>
          <w:szCs w:val="24"/>
        </w:rPr>
        <w:t>Katarína Anna Kantoráková</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sz w:val="24"/>
          <w:szCs w:val="24"/>
        </w:rPr>
        <w:t>KPKC/   Ing.  Alica Kolozsiová</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sz w:val="24"/>
          <w:szCs w:val="24"/>
        </w:rPr>
        <w:t>PKC/      Monika Bitalová</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rPr>
      </w:pPr>
    </w:p>
    <w:p w:rsidR="001F0DD3" w:rsidRPr="0063311F" w:rsidRDefault="001F0DD3" w:rsidP="00F80428">
      <w:pPr>
        <w:spacing w:before="60" w:after="60" w:line="240" w:lineRule="auto"/>
        <w:ind w:right="150"/>
        <w:jc w:val="both"/>
        <w:rPr>
          <w:rFonts w:ascii="Times New Roman" w:eastAsia="Times New Roman" w:hAnsi="Times New Roman" w:cs="Times New Roman"/>
          <w:color w:val="000000"/>
          <w:sz w:val="24"/>
          <w:szCs w:val="24"/>
          <w:lang w:eastAsia="sk-SK"/>
        </w:rPr>
      </w:pPr>
      <w:r w:rsidRPr="0063311F">
        <w:rPr>
          <w:rFonts w:ascii="Times New Roman" w:hAnsi="Times New Roman" w:cs="Times New Roman"/>
          <w:sz w:val="24"/>
          <w:szCs w:val="24"/>
        </w:rPr>
        <w:t>Komunitné centrum vo Vrbovciach nad Rimavou</w:t>
      </w:r>
      <w:r w:rsidRPr="00E8117C">
        <w:rPr>
          <w:rFonts w:ascii="Times New Roman" w:hAnsi="Times New Roman" w:cs="Times New Roman"/>
          <w:sz w:val="24"/>
          <w:szCs w:val="24"/>
        </w:rPr>
        <w:t xml:space="preserve"> </w:t>
      </w:r>
      <w:r w:rsidRPr="0063311F">
        <w:rPr>
          <w:rFonts w:ascii="Times New Roman" w:eastAsia="Times New Roman" w:hAnsi="Times New Roman" w:cs="Times New Roman"/>
          <w:color w:val="000000"/>
          <w:sz w:val="24"/>
          <w:szCs w:val="24"/>
          <w:lang w:eastAsia="sk-SK"/>
        </w:rPr>
        <w:t>poskytuje aktivity, ktorých cieľom je vzdelávanie, pestovanie záujmových aktivít, občianska svoj</w:t>
      </w:r>
      <w:r>
        <w:rPr>
          <w:rFonts w:ascii="Times New Roman" w:eastAsia="Times New Roman" w:hAnsi="Times New Roman" w:cs="Times New Roman"/>
          <w:color w:val="000000"/>
          <w:sz w:val="24"/>
          <w:szCs w:val="24"/>
          <w:lang w:eastAsia="sk-SK"/>
        </w:rPr>
        <w:t xml:space="preserve"> </w:t>
      </w:r>
      <w:r w:rsidRPr="0063311F">
        <w:rPr>
          <w:rFonts w:ascii="Times New Roman" w:eastAsia="Times New Roman" w:hAnsi="Times New Roman" w:cs="Times New Roman"/>
          <w:color w:val="000000"/>
          <w:sz w:val="24"/>
          <w:szCs w:val="24"/>
          <w:lang w:eastAsia="sk-SK"/>
        </w:rPr>
        <w:t>pomoc alebo riešenie určitých problémov</w:t>
      </w:r>
      <w:r>
        <w:rPr>
          <w:rFonts w:ascii="Times New Roman" w:eastAsia="Times New Roman" w:hAnsi="Times New Roman" w:cs="Times New Roman"/>
          <w:color w:val="000000"/>
          <w:sz w:val="24"/>
          <w:szCs w:val="24"/>
          <w:lang w:eastAsia="sk-SK"/>
        </w:rPr>
        <w:t>.</w:t>
      </w:r>
      <w:r w:rsidRPr="0063311F">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V</w:t>
      </w:r>
      <w:r w:rsidRPr="0063311F">
        <w:rPr>
          <w:rFonts w:ascii="Times New Roman" w:eastAsia="Times New Roman" w:hAnsi="Times New Roman" w:cs="Times New Roman"/>
          <w:color w:val="000000"/>
          <w:sz w:val="24"/>
          <w:szCs w:val="24"/>
          <w:lang w:eastAsia="sk-SK"/>
        </w:rPr>
        <w:t>ytvára priestorové a materiálne podmienky pre komunitný rozvoj, komunitnú rehabilitáciu a sociálnu prácu</w:t>
      </w:r>
      <w:r>
        <w:rPr>
          <w:rFonts w:ascii="Times New Roman" w:eastAsia="Times New Roman" w:hAnsi="Times New Roman" w:cs="Times New Roman"/>
          <w:color w:val="000000"/>
          <w:sz w:val="24"/>
          <w:szCs w:val="24"/>
          <w:lang w:eastAsia="sk-SK"/>
        </w:rPr>
        <w:t>. P</w:t>
      </w:r>
      <w:r w:rsidRPr="0063311F">
        <w:rPr>
          <w:rFonts w:ascii="Times New Roman" w:eastAsia="Times New Roman" w:hAnsi="Times New Roman" w:cs="Times New Roman"/>
          <w:color w:val="000000"/>
          <w:sz w:val="24"/>
          <w:szCs w:val="24"/>
          <w:lang w:eastAsia="sk-SK"/>
        </w:rPr>
        <w:t>rostredníctvom poskytovania komplexných sociálnych a komunitných služieb prispieva k predchádzaniu vzniku alebo zhoršovaniu nepriaznivých sociálnych situácií a riešeniu miestnych sociálnych problémov, sociálnemu začleňovaniu osôb sociálne vylúčených na individuálnej, ako aj na lokálnej úrovni</w:t>
      </w:r>
      <w:r>
        <w:rPr>
          <w:rFonts w:ascii="Times New Roman" w:eastAsia="Times New Roman" w:hAnsi="Times New Roman" w:cs="Times New Roman"/>
          <w:color w:val="000000"/>
          <w:sz w:val="24"/>
          <w:szCs w:val="24"/>
          <w:lang w:eastAsia="sk-SK"/>
        </w:rPr>
        <w:t>. C</w:t>
      </w:r>
      <w:r w:rsidRPr="0063311F">
        <w:rPr>
          <w:rFonts w:ascii="Times New Roman" w:eastAsia="Times New Roman" w:hAnsi="Times New Roman" w:cs="Times New Roman"/>
          <w:color w:val="000000"/>
          <w:sz w:val="24"/>
          <w:szCs w:val="24"/>
          <w:lang w:eastAsia="sk-SK"/>
        </w:rPr>
        <w:t>ieľom je podporovanie aktivít členov miestnej komunity prostredníctvom zvyšovania sociálnych zručností, prevencie a predchádzaniu sociálno-patologických javov, poradenskej činnosti pre potreby komunity a klienta, poskytovanie vzdelávacích a voľno časových aktivít.</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rPr>
      </w:pPr>
      <w:r w:rsidRPr="0010566F">
        <w:rPr>
          <w:rFonts w:ascii="Times New Roman" w:hAnsi="Times New Roman" w:cs="Times New Roman"/>
          <w:b/>
          <w:sz w:val="24"/>
          <w:szCs w:val="24"/>
        </w:rPr>
        <w:t>Pracovníci KC</w:t>
      </w:r>
      <w:r w:rsidRPr="00E8117C">
        <w:rPr>
          <w:rFonts w:ascii="Times New Roman" w:hAnsi="Times New Roman" w:cs="Times New Roman"/>
          <w:sz w:val="24"/>
          <w:szCs w:val="24"/>
        </w:rPr>
        <w:t xml:space="preserve"> poskytujú komplexn</w:t>
      </w:r>
      <w:r>
        <w:rPr>
          <w:rFonts w:ascii="Times New Roman" w:hAnsi="Times New Roman" w:cs="Times New Roman"/>
          <w:sz w:val="24"/>
          <w:szCs w:val="24"/>
        </w:rPr>
        <w:t>é</w:t>
      </w:r>
      <w:r w:rsidRPr="00E8117C">
        <w:rPr>
          <w:rFonts w:ascii="Times New Roman" w:hAnsi="Times New Roman" w:cs="Times New Roman"/>
          <w:sz w:val="24"/>
          <w:szCs w:val="24"/>
        </w:rPr>
        <w:t xml:space="preserve"> služby jednotlivcovi, rodine ako aj celej miestnej           komunite,  pom</w:t>
      </w:r>
      <w:r w:rsidRPr="00E8117C">
        <w:rPr>
          <w:rFonts w:ascii="Times New Roman" w:hAnsi="Times New Roman" w:cs="Times New Roman"/>
          <w:sz w:val="24"/>
          <w:szCs w:val="24"/>
          <w:lang w:val="en-US"/>
        </w:rPr>
        <w:t xml:space="preserve">áhajú  im pri získavaní sociálnych zručností, podporujú ich sebarealizáciu. </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lang w:val="en-US"/>
        </w:rPr>
      </w:pPr>
      <w:r w:rsidRPr="00E8117C">
        <w:rPr>
          <w:rFonts w:ascii="Times New Roman" w:hAnsi="Times New Roman" w:cs="Times New Roman"/>
          <w:sz w:val="24"/>
          <w:szCs w:val="24"/>
        </w:rPr>
        <w:t>Okrem hlavného cieľa a poslania m</w:t>
      </w:r>
      <w:r w:rsidRPr="00E8117C">
        <w:rPr>
          <w:rFonts w:ascii="Times New Roman" w:hAnsi="Times New Roman" w:cs="Times New Roman"/>
          <w:sz w:val="24"/>
          <w:szCs w:val="24"/>
          <w:lang w:val="en-US"/>
        </w:rPr>
        <w:t>á komunitné centrum aj ďalšie špecifick</w:t>
      </w:r>
      <w:r>
        <w:rPr>
          <w:rFonts w:ascii="Times New Roman" w:hAnsi="Times New Roman" w:cs="Times New Roman"/>
          <w:sz w:val="24"/>
          <w:szCs w:val="24"/>
          <w:lang w:val="en-US"/>
        </w:rPr>
        <w:t>e</w:t>
      </w:r>
      <w:r w:rsidRPr="00E8117C">
        <w:rPr>
          <w:rFonts w:ascii="Times New Roman" w:hAnsi="Times New Roman" w:cs="Times New Roman"/>
          <w:sz w:val="24"/>
          <w:szCs w:val="24"/>
          <w:lang w:val="en-US"/>
        </w:rPr>
        <w:t xml:space="preserve"> cie</w:t>
      </w:r>
      <w:r>
        <w:rPr>
          <w:rFonts w:ascii="Times New Roman" w:hAnsi="Times New Roman" w:cs="Times New Roman"/>
          <w:sz w:val="24"/>
          <w:szCs w:val="24"/>
          <w:lang w:val="en-US"/>
        </w:rPr>
        <w:t>l</w:t>
      </w:r>
      <w:r w:rsidRPr="00E8117C">
        <w:rPr>
          <w:rFonts w:ascii="Times New Roman" w:hAnsi="Times New Roman" w:cs="Times New Roman"/>
          <w:sz w:val="24"/>
          <w:szCs w:val="24"/>
          <w:lang w:val="en-US"/>
        </w:rPr>
        <w:t>e podľa             aktuálnej potreby a miestnych problémov.</w:t>
      </w:r>
    </w:p>
    <w:p w:rsidR="001F0DD3" w:rsidRDefault="001F0DD3" w:rsidP="00F80428">
      <w:pPr>
        <w:autoSpaceDE w:val="0"/>
        <w:autoSpaceDN w:val="0"/>
        <w:adjustRightInd w:val="0"/>
        <w:spacing w:after="0" w:line="240" w:lineRule="auto"/>
        <w:jc w:val="both"/>
        <w:rPr>
          <w:rFonts w:ascii="Times New Roman" w:hAnsi="Times New Roman" w:cs="Times New Roman"/>
          <w:color w:val="000000"/>
          <w:sz w:val="24"/>
          <w:szCs w:val="24"/>
        </w:rPr>
      </w:pPr>
      <w:r w:rsidRPr="0063311F">
        <w:rPr>
          <w:rStyle w:val="Siln"/>
          <w:rFonts w:ascii="Times New Roman" w:hAnsi="Times New Roman" w:cs="Times New Roman"/>
          <w:color w:val="000000"/>
          <w:sz w:val="24"/>
          <w:szCs w:val="24"/>
        </w:rPr>
        <w:t>Odborný garant KC</w:t>
      </w:r>
      <w:r w:rsidRPr="0063311F">
        <w:rPr>
          <w:rFonts w:ascii="Times New Roman" w:hAnsi="Times New Roman" w:cs="Times New Roman"/>
          <w:color w:val="000000"/>
          <w:sz w:val="24"/>
          <w:szCs w:val="24"/>
        </w:rPr>
        <w:t xml:space="preserve"> – je zamestnanec Poskytovateľa, ktorý v spolupráci s Poskytovateľom nastavuje smerovanie výkonu KC v súlade s potrebami obce, komunity a klientov. </w:t>
      </w:r>
    </w:p>
    <w:p w:rsidR="001F0DD3" w:rsidRPr="0063311F" w:rsidRDefault="001F0DD3" w:rsidP="00F80428">
      <w:pPr>
        <w:autoSpaceDE w:val="0"/>
        <w:autoSpaceDN w:val="0"/>
        <w:adjustRightInd w:val="0"/>
        <w:spacing w:after="0" w:line="240" w:lineRule="auto"/>
        <w:jc w:val="both"/>
        <w:rPr>
          <w:rFonts w:ascii="Times New Roman" w:hAnsi="Times New Roman" w:cs="Times New Roman"/>
          <w:color w:val="000000"/>
          <w:sz w:val="24"/>
          <w:szCs w:val="24"/>
        </w:rPr>
      </w:pPr>
      <w:r w:rsidRPr="0063311F">
        <w:rPr>
          <w:rFonts w:ascii="Times New Roman" w:hAnsi="Times New Roman" w:cs="Times New Roman"/>
          <w:color w:val="000000"/>
          <w:sz w:val="24"/>
          <w:szCs w:val="24"/>
        </w:rPr>
        <w:t>Odborne riadi výkon KC, aby bolo zaistené plnenie cieľov a dodržiavanie Štandardov KC a koordinuje celý výkon KC, organizačne a obsahovo zabezpečuje tieto činnosti. Spolupracuje s relevantnými inštitúciami pri analýze a riešení sociálnej situácie klienta, vytvára a udržuje strategické partnerstvá a korektné vzťahy s jednotlivcami, organizáciami a inštitúciami (obec, terénni sociálni pracovníci, úrady práce sociálnych vecí a rodiny Slovenskej republiky, vzdelávacie inštitúcie a mnohé ďalšie), rešpektuje ich odlišné pohľady a spolupracuje s nimi v záujme prijímateľov sociálnych služieb. Vykonáva iné činnosti, ktoré vyplynú z aktuálnych potrieb počas realizácie NP.</w:t>
      </w:r>
    </w:p>
    <w:p w:rsidR="001F0DD3" w:rsidRPr="0063311F" w:rsidRDefault="001F0DD3" w:rsidP="00F80428">
      <w:pPr>
        <w:autoSpaceDE w:val="0"/>
        <w:autoSpaceDN w:val="0"/>
        <w:adjustRightInd w:val="0"/>
        <w:spacing w:after="0" w:line="240" w:lineRule="auto"/>
        <w:jc w:val="both"/>
        <w:rPr>
          <w:rFonts w:ascii="Times New Roman" w:hAnsi="Times New Roman" w:cs="Times New Roman"/>
          <w:color w:val="000000"/>
          <w:sz w:val="24"/>
          <w:szCs w:val="24"/>
        </w:rPr>
      </w:pPr>
      <w:r w:rsidRPr="0063311F">
        <w:rPr>
          <w:rStyle w:val="Siln"/>
          <w:rFonts w:ascii="Times New Roman" w:hAnsi="Times New Roman" w:cs="Times New Roman"/>
          <w:color w:val="000000"/>
          <w:sz w:val="24"/>
          <w:szCs w:val="24"/>
        </w:rPr>
        <w:t>Odborný pracovník KC</w:t>
      </w:r>
      <w:r w:rsidRPr="0063311F">
        <w:rPr>
          <w:rFonts w:ascii="Times New Roman" w:hAnsi="Times New Roman" w:cs="Times New Roman"/>
          <w:color w:val="000000"/>
          <w:sz w:val="24"/>
          <w:szCs w:val="24"/>
        </w:rPr>
        <w:t xml:space="preserve"> – je zamestnanec Poskytovateľa KC, ktorý zodpovedá za výkon KC, ktoré sú prístupné pre obec/komunitu/klientov. Zisťuje a mapuje potreby komunity /klientov v oblasti sociálnych služieb/ komunitného rozvoja, mapuje potenciál komunity/klientov, vyhľadáva klientov a prispieva k zmierňovaniu napätí v komunite, je pripravený byť neformálnym mediátorom prípadných konfliktov. Svojou činnosťou prispieva k sociálnemu začleňovaniu osôb sociálne vylúčených, a to ako na individuálnej, tak aj na </w:t>
      </w:r>
      <w:r w:rsidRPr="0063311F">
        <w:rPr>
          <w:rFonts w:ascii="Times New Roman" w:hAnsi="Times New Roman" w:cs="Times New Roman"/>
          <w:color w:val="000000"/>
          <w:sz w:val="24"/>
          <w:szCs w:val="24"/>
        </w:rPr>
        <w:lastRenderedPageBreak/>
        <w:t>lokálnej úrovni. Poskytuje pomoc pri uplatňovaní práv a právom chránených záujmov a napomáha sociálnej integrácii klienta do komunity. </w:t>
      </w:r>
    </w:p>
    <w:p w:rsidR="001F0DD3" w:rsidRPr="0063311F" w:rsidRDefault="001F0DD3" w:rsidP="00F80428">
      <w:pPr>
        <w:autoSpaceDE w:val="0"/>
        <w:autoSpaceDN w:val="0"/>
        <w:adjustRightInd w:val="0"/>
        <w:spacing w:after="0" w:line="240" w:lineRule="auto"/>
        <w:jc w:val="both"/>
        <w:rPr>
          <w:rFonts w:ascii="Times New Roman" w:hAnsi="Times New Roman" w:cs="Times New Roman"/>
          <w:color w:val="000000"/>
          <w:sz w:val="24"/>
          <w:szCs w:val="24"/>
        </w:rPr>
      </w:pPr>
      <w:r w:rsidRPr="0063311F">
        <w:rPr>
          <w:rStyle w:val="Siln"/>
          <w:rFonts w:ascii="Times New Roman" w:hAnsi="Times New Roman" w:cs="Times New Roman"/>
          <w:color w:val="000000"/>
          <w:sz w:val="24"/>
          <w:szCs w:val="24"/>
        </w:rPr>
        <w:t>Pracovník KC</w:t>
      </w:r>
      <w:r w:rsidRPr="0063311F">
        <w:rPr>
          <w:rFonts w:ascii="Times New Roman" w:hAnsi="Times New Roman" w:cs="Times New Roman"/>
          <w:color w:val="000000"/>
          <w:sz w:val="24"/>
          <w:szCs w:val="24"/>
        </w:rPr>
        <w:t> – je zamestnanec Poskytovateľa KC, ktorý asistuje odbornému pracovníkovi pri výkone jeho činnosti podľa jeho pokynov a pod jeho metodickým vedením. Mapuje potreby cieľovej skupiny a navrhuje spôsoby riešenia, vyhľadáva klientov a potenciálnych klientov pre KC, vykonáva odborne nenáročné úkony predovšetkým pri práci s klientom a vedie voľno - časové aktivity pre deti a mládež, realizuje vybrané aktivity v rámci nízko prahového programu, preventívne aktivity, vypomáha pri doučovaní, organizuje komunitné podujatia a aktivity. Vedie nevyhnutnú administratívu.</w:t>
      </w:r>
    </w:p>
    <w:p w:rsidR="001F0DD3" w:rsidRDefault="001F0DD3" w:rsidP="00F80428">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63311F">
        <w:rPr>
          <w:rFonts w:ascii="Times New Roman" w:hAnsi="Times New Roman" w:cs="Times New Roman"/>
          <w:b/>
          <w:bCs/>
          <w:color w:val="000000"/>
          <w:sz w:val="24"/>
          <w:szCs w:val="24"/>
        </w:rPr>
        <w:t>Komunitný pracovník KP</w:t>
      </w:r>
      <w:r w:rsidRPr="0063311F">
        <w:rPr>
          <w:rFonts w:ascii="Times New Roman" w:hAnsi="Times New Roman" w:cs="Times New Roman"/>
          <w:color w:val="000000"/>
          <w:sz w:val="24"/>
          <w:szCs w:val="24"/>
        </w:rPr>
        <w:t xml:space="preserve"> - </w:t>
      </w:r>
      <w:r w:rsidRPr="0063311F">
        <w:rPr>
          <w:rFonts w:ascii="Times New Roman" w:hAnsi="Times New Roman" w:cs="Times New Roman"/>
          <w:color w:val="000000" w:themeColor="text1"/>
          <w:sz w:val="24"/>
          <w:szCs w:val="24"/>
          <w:shd w:val="clear" w:color="auto" w:fill="FFFFFF"/>
        </w:rPr>
        <w:t xml:space="preserve">Hlavnou náplňou práce komunitného pracovníka je mapovanie a vyhodnocovanie potrieb a zdrojov v lokalite a celých komunitách, nie jednotlivcov. Komunitný pracovník má za úlohu sprevádzať občanov žijúcich v komunite procesom riešenia ich problémov, ťažkých životných situácii a zároveň ich naučiť vedieť definovať si svoje spoločné potreby a problémy v komunite; hľadať v nich samých nástroj riešenia daného problému,  zdroje pomoci a prizývať iných do spolupráce. </w:t>
      </w:r>
    </w:p>
    <w:p w:rsidR="001F0DD3" w:rsidRPr="0063311F" w:rsidRDefault="001F0DD3" w:rsidP="00F80428">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E8117C">
        <w:rPr>
          <w:rFonts w:ascii="Times New Roman" w:hAnsi="Times New Roman" w:cs="Times New Roman"/>
          <w:color w:val="000000" w:themeColor="text1"/>
          <w:sz w:val="24"/>
          <w:szCs w:val="24"/>
          <w:shd w:val="clear" w:color="auto" w:fill="FFFFFF"/>
        </w:rPr>
        <w:t>S</w:t>
      </w:r>
      <w:r w:rsidRPr="0063311F">
        <w:rPr>
          <w:rFonts w:ascii="Times New Roman" w:hAnsi="Times New Roman" w:cs="Times New Roman"/>
          <w:color w:val="000000" w:themeColor="text1"/>
          <w:sz w:val="24"/>
          <w:szCs w:val="24"/>
          <w:shd w:val="clear" w:color="auto" w:fill="FFFFFF"/>
        </w:rPr>
        <w:t>pájať ľudí</w:t>
      </w:r>
      <w:r w:rsidRPr="00E8117C">
        <w:rPr>
          <w:rFonts w:ascii="Times New Roman" w:hAnsi="Times New Roman" w:cs="Times New Roman"/>
          <w:color w:val="000000" w:themeColor="text1"/>
          <w:sz w:val="24"/>
          <w:szCs w:val="24"/>
          <w:shd w:val="clear" w:color="auto" w:fill="FFFFFF"/>
        </w:rPr>
        <w:t xml:space="preserve"> a</w:t>
      </w:r>
      <w:r w:rsidRPr="0063311F">
        <w:rPr>
          <w:rFonts w:ascii="Times New Roman" w:hAnsi="Times New Roman" w:cs="Times New Roman"/>
          <w:color w:val="000000" w:themeColor="text1"/>
          <w:sz w:val="24"/>
          <w:szCs w:val="24"/>
          <w:shd w:val="clear" w:color="auto" w:fill="FFFFFF"/>
        </w:rPr>
        <w:t xml:space="preserve"> učiť ich formulovať potreby, ciele, podporovať ich v hľadaní zdrojov, facilitovať ich rozhodovanie o prioritách, meditovať riešenie konfliktov, moderovať verejné stretnutia, prepájať jednotlivé skupiny a učiť ich presadzovať svoje ciele.</w:t>
      </w:r>
    </w:p>
    <w:p w:rsidR="001F0DD3" w:rsidRDefault="001F0DD3" w:rsidP="00F80428">
      <w:pPr>
        <w:pStyle w:val="Normlnywebov"/>
        <w:jc w:val="both"/>
        <w:rPr>
          <w:b/>
          <w:bCs/>
        </w:rPr>
      </w:pPr>
    </w:p>
    <w:p w:rsidR="001F0DD3" w:rsidRPr="00A53CF2" w:rsidRDefault="001F0DD3" w:rsidP="00F80428">
      <w:pPr>
        <w:pStyle w:val="Normlnywebov"/>
        <w:jc w:val="both"/>
        <w:rPr>
          <w:b/>
          <w:bCs/>
        </w:rPr>
      </w:pPr>
      <w:r w:rsidRPr="0063311F">
        <w:rPr>
          <w:b/>
          <w:bCs/>
        </w:rPr>
        <w:t>Ďalšie ciele</w:t>
      </w:r>
      <w:r>
        <w:rPr>
          <w:b/>
          <w:bCs/>
        </w:rPr>
        <w:t xml:space="preserve"> KC</w:t>
      </w:r>
      <w:r w:rsidRPr="0063311F">
        <w:rPr>
          <w:b/>
          <w:bCs/>
        </w:rPr>
        <w:t xml:space="preserve"> </w:t>
      </w:r>
    </w:p>
    <w:p w:rsidR="001F0DD3" w:rsidRPr="00E8117C" w:rsidRDefault="001F0DD3" w:rsidP="00F80428">
      <w:pPr>
        <w:pStyle w:val="Normlnywebov"/>
        <w:numPr>
          <w:ilvl w:val="0"/>
          <w:numId w:val="1"/>
        </w:numPr>
        <w:jc w:val="both"/>
      </w:pPr>
      <w:r w:rsidRPr="00E8117C">
        <w:t>Podpora zmysluplného trávenia voľného času, prezentovanie svojej kultúry, zvykov, športových aktivít, tradícií a hlavne pomoc nezamestnaným a vyhľadávanie voľných pracovných miest.</w:t>
      </w:r>
    </w:p>
    <w:p w:rsidR="001F0DD3" w:rsidRPr="00E8117C" w:rsidRDefault="001F0DD3" w:rsidP="00F80428">
      <w:pPr>
        <w:pStyle w:val="Normlnywebov"/>
        <w:numPr>
          <w:ilvl w:val="0"/>
          <w:numId w:val="1"/>
        </w:numPr>
        <w:jc w:val="both"/>
      </w:pPr>
      <w:r w:rsidRPr="00E8117C">
        <w:t>Poskytovanie komplexných sociálnych a komunitných služieb jednotlivcovi, rodine a komunite, ktorá z rôznych dôvodov nemá možnosť na zabezpečenie vlastnej pomoci, sociálnej mobility, osvojenie si sociálnych zručnosti a vlastnú sebarealizáciu.</w:t>
      </w:r>
    </w:p>
    <w:p w:rsidR="001F0DD3" w:rsidRPr="00E8117C" w:rsidRDefault="001F0DD3" w:rsidP="00F80428">
      <w:pPr>
        <w:pStyle w:val="Normlnywebov"/>
        <w:numPr>
          <w:ilvl w:val="0"/>
          <w:numId w:val="1"/>
        </w:numPr>
        <w:jc w:val="both"/>
      </w:pPr>
      <w:r w:rsidRPr="00E8117C">
        <w:t>Poskytovanie efektívneho riešenia problémov v celej komunite ako aj v skupinách v rámci komunity.</w:t>
      </w:r>
    </w:p>
    <w:p w:rsidR="001F0DD3" w:rsidRPr="00E8117C" w:rsidRDefault="001F0DD3" w:rsidP="00F80428">
      <w:pPr>
        <w:pStyle w:val="Normlnywebov"/>
        <w:numPr>
          <w:ilvl w:val="0"/>
          <w:numId w:val="1"/>
        </w:numPr>
        <w:jc w:val="both"/>
      </w:pPr>
      <w:r w:rsidRPr="00E8117C">
        <w:t>Poskytovanie záujmovej činnosti a zmysluplného trávenia času</w:t>
      </w:r>
    </w:p>
    <w:p w:rsidR="001F0DD3" w:rsidRPr="00E8117C" w:rsidRDefault="001F0DD3" w:rsidP="00F80428">
      <w:pPr>
        <w:pStyle w:val="Normlnywebov"/>
        <w:numPr>
          <w:ilvl w:val="0"/>
          <w:numId w:val="1"/>
        </w:numPr>
        <w:jc w:val="both"/>
      </w:pPr>
      <w:r w:rsidRPr="00E8117C">
        <w:t>Realizovanie programov, ktoré prispievajú k sociálnej integrácií.</w:t>
      </w:r>
    </w:p>
    <w:p w:rsidR="001F0DD3" w:rsidRPr="00E8117C" w:rsidRDefault="001F0DD3" w:rsidP="00F80428">
      <w:pPr>
        <w:pStyle w:val="Normlnywebov"/>
        <w:numPr>
          <w:ilvl w:val="0"/>
          <w:numId w:val="1"/>
        </w:numPr>
        <w:jc w:val="both"/>
      </w:pPr>
      <w:r w:rsidRPr="00E8117C">
        <w:t>Obstarávanie bariér a stereotypov, ktoré prevládajú medzi majoritou a minoritou skupinou  danej komunity.</w:t>
      </w:r>
    </w:p>
    <w:p w:rsidR="001F0DD3" w:rsidRPr="00E8117C" w:rsidRDefault="001F0DD3" w:rsidP="00F80428">
      <w:pPr>
        <w:pStyle w:val="Normlnywebov"/>
        <w:numPr>
          <w:ilvl w:val="0"/>
          <w:numId w:val="1"/>
        </w:numPr>
        <w:jc w:val="both"/>
      </w:pPr>
      <w:r w:rsidRPr="00E8117C">
        <w:t>Eliminácia sociálno</w:t>
      </w:r>
      <w:r w:rsidR="002213B0">
        <w:t xml:space="preserve"> </w:t>
      </w:r>
      <w:r w:rsidRPr="00E8117C">
        <w:t>- patologických javov</w:t>
      </w:r>
    </w:p>
    <w:p w:rsidR="001F0DD3" w:rsidRPr="00E8117C" w:rsidRDefault="001F0DD3" w:rsidP="00F80428">
      <w:pPr>
        <w:pStyle w:val="Normlnywebov"/>
        <w:numPr>
          <w:ilvl w:val="0"/>
          <w:numId w:val="1"/>
        </w:numPr>
        <w:jc w:val="both"/>
      </w:pPr>
      <w:r w:rsidRPr="00E8117C">
        <w:t>Poskytovanie   poradenských služieb</w:t>
      </w:r>
    </w:p>
    <w:p w:rsidR="001F0DD3" w:rsidRPr="00E8117C" w:rsidRDefault="001F0DD3" w:rsidP="00F80428">
      <w:pPr>
        <w:pStyle w:val="Normlnywebov"/>
        <w:numPr>
          <w:ilvl w:val="0"/>
          <w:numId w:val="1"/>
        </w:numPr>
        <w:jc w:val="both"/>
      </w:pPr>
      <w:r w:rsidRPr="00E8117C">
        <w:t>Poskytovanie a podpora vzdelávacích aktivít a</w:t>
      </w:r>
      <w:r w:rsidR="002213B0">
        <w:t> </w:t>
      </w:r>
      <w:r w:rsidRPr="00E8117C">
        <w:t>voľno</w:t>
      </w:r>
      <w:r w:rsidR="002213B0">
        <w:t xml:space="preserve"> </w:t>
      </w:r>
      <w:r w:rsidRPr="00E8117C">
        <w:t xml:space="preserve">časových aktivít </w:t>
      </w:r>
    </w:p>
    <w:p w:rsidR="001F0DD3" w:rsidRPr="00E8117C" w:rsidRDefault="001F0DD3" w:rsidP="00F80428">
      <w:pPr>
        <w:pStyle w:val="Normlnywebov"/>
        <w:numPr>
          <w:ilvl w:val="0"/>
          <w:numId w:val="1"/>
        </w:numPr>
        <w:jc w:val="both"/>
      </w:pPr>
      <w:r w:rsidRPr="00E8117C">
        <w:t>Podporovanie osobného etického a duchovného rozvoja a budovanie vnútornej motivácie</w:t>
      </w:r>
    </w:p>
    <w:p w:rsidR="001F0DD3" w:rsidRPr="00E8117C" w:rsidRDefault="001F0DD3" w:rsidP="00F80428">
      <w:pPr>
        <w:pStyle w:val="Normlnywebov"/>
        <w:numPr>
          <w:ilvl w:val="0"/>
          <w:numId w:val="1"/>
        </w:numPr>
        <w:jc w:val="both"/>
      </w:pPr>
      <w:r w:rsidRPr="00E8117C">
        <w:t xml:space="preserve">pomoc pri uplatňovaní sa na trhu práce, /vyhľadávanie práce na soc. Sieťach, </w:t>
      </w:r>
      <w:r w:rsidR="002213B0">
        <w:t>Ú</w:t>
      </w:r>
      <w:r w:rsidRPr="00E8117C">
        <w:t>PSVaR</w:t>
      </w:r>
    </w:p>
    <w:p w:rsidR="001F0DD3" w:rsidRDefault="001F0DD3" w:rsidP="00F80428">
      <w:pPr>
        <w:pStyle w:val="Normlnywebov"/>
        <w:numPr>
          <w:ilvl w:val="0"/>
          <w:numId w:val="1"/>
        </w:numPr>
        <w:jc w:val="both"/>
      </w:pPr>
      <w:r w:rsidRPr="00E8117C">
        <w:t>prevencia nežiaducich patologických javov v týchto komunitách, podporu počas vzdelávania; /besedy, rozhovory s deťmi a mládežou o prevencii voči pandémii COVID-19.</w:t>
      </w:r>
    </w:p>
    <w:p w:rsidR="00950D73" w:rsidRPr="00E8117C" w:rsidRDefault="00950D73" w:rsidP="00F80428">
      <w:pPr>
        <w:pStyle w:val="Normlnywebov"/>
        <w:numPr>
          <w:ilvl w:val="0"/>
          <w:numId w:val="1"/>
        </w:numPr>
        <w:jc w:val="both"/>
      </w:pPr>
      <w:r>
        <w:t>Cieľom občianskeho združenia Šanca pre Dražice je rozšírenie registrácie poskytovania sociálnych služieb na územie SR.</w:t>
      </w:r>
    </w:p>
    <w:p w:rsidR="001F0DD3" w:rsidRDefault="001F0DD3" w:rsidP="00F80428">
      <w:pPr>
        <w:pStyle w:val="Normlnywebov"/>
        <w:jc w:val="both"/>
      </w:pPr>
      <w:r w:rsidRPr="00E8117C">
        <w:t>Celá  činnosť v KC je zameraná na pomoc užívateľom . Služby ktoré poskytujeme  a podpora komunitného centra  by mala viesť k jeho integrácii a svojbytnosti.</w:t>
      </w:r>
      <w:r>
        <w:t xml:space="preserve"> </w:t>
      </w:r>
      <w:r w:rsidRPr="00E8117C">
        <w:t xml:space="preserve">Tieto skupiny majú </w:t>
      </w:r>
      <w:r w:rsidRPr="00E8117C">
        <w:lastRenderedPageBreak/>
        <w:t xml:space="preserve">obmedzený  prístup  k získaniu inštitucionálnej pomoci, či zamestnaniu sa. Vyžadujú individuálny prístup a pomoc od zamestnancov KC. Často sa stávame ich hovorcami  pri riešení ich sociálnej situácie v kontakte s inštitúciami. </w:t>
      </w:r>
    </w:p>
    <w:p w:rsidR="001F0DD3" w:rsidRPr="00BD34BB" w:rsidRDefault="001F0DD3" w:rsidP="00F80428">
      <w:pPr>
        <w:pStyle w:val="Normlnywebov"/>
        <w:jc w:val="both"/>
      </w:pPr>
      <w:r w:rsidRPr="0063311F">
        <w:rPr>
          <w:b/>
          <w:bCs/>
        </w:rPr>
        <w:t>Sekundárnou cieľovou skupinou sú užívatelia žijúci v obci Vrbovce nad Rimavicou:</w:t>
      </w:r>
    </w:p>
    <w:p w:rsidR="001F0DD3" w:rsidRPr="00E8117C" w:rsidRDefault="001F0DD3" w:rsidP="00F80428">
      <w:pPr>
        <w:pStyle w:val="Normlnywebov"/>
        <w:jc w:val="both"/>
      </w:pPr>
      <w:r w:rsidRPr="00E8117C">
        <w:t xml:space="preserve"> -  Deti predškolského veku (3-6 rokov)</w:t>
      </w:r>
      <w:r>
        <w:t xml:space="preserve">    </w:t>
      </w:r>
      <w:r w:rsidRPr="00E8117C">
        <w:t xml:space="preserve"> -  Deti počas plnenia povinnej školskej dochádzky (7-16 rokov )</w:t>
      </w:r>
    </w:p>
    <w:p w:rsidR="001F0DD3" w:rsidRPr="00E8117C" w:rsidRDefault="001F0DD3" w:rsidP="00F80428">
      <w:pPr>
        <w:pStyle w:val="Normlnywebov"/>
        <w:jc w:val="both"/>
      </w:pPr>
      <w:r w:rsidRPr="00E8117C">
        <w:t xml:space="preserve"> -  Mládež a dospelí (16-21 rokov)</w:t>
      </w:r>
      <w:r>
        <w:t xml:space="preserve">                </w:t>
      </w:r>
      <w:r w:rsidRPr="00E8117C">
        <w:t xml:space="preserve"> -  Dospelí a seniori</w:t>
      </w:r>
    </w:p>
    <w:p w:rsidR="001F0DD3" w:rsidRPr="00E8117C" w:rsidRDefault="001F0DD3" w:rsidP="00F80428">
      <w:pPr>
        <w:pStyle w:val="Normlnywebov"/>
        <w:jc w:val="both"/>
      </w:pPr>
      <w:r w:rsidRPr="00E8117C">
        <w:t xml:space="preserve">Pre deti a mládež  realizujeme pravidelne voľno časové krúžky s rôznym zameraním –  kultúra, umenie, vzdelávanie, šport. Prostredníctvom ich pôsobenia sa dokážu deti aktívne prezentovať svojimi úspechmi na verejnosti. Okrem nich máme  jednorazové, individuálne a skupinové aktivity, ktoré sú  v aktuálnom  dianí  –  sviatky, prázdniny, oslavy - témy podľa výberu  detí. </w:t>
      </w:r>
    </w:p>
    <w:p w:rsidR="001F0DD3" w:rsidRPr="00E8117C" w:rsidRDefault="001F0DD3" w:rsidP="00F80428">
      <w:pPr>
        <w:pStyle w:val="Normlnywebov"/>
        <w:jc w:val="both"/>
      </w:pPr>
      <w:r w:rsidRPr="00E8117C">
        <w:t>Deťom predškolského veku je vyhradená doobedňajšia časť dňa práce komunitného centra, kde sa snažím s detičkami podľa veku pracovať na rôznych vzdelávacích a edukačných aktivitách zameraných na jemnú a hrubú motoriku, na opakovanie učiva. Všetky edukačné (výchovné a vzdelávacie) aktivity smerované k dieťaťu musia zohľadňovať aktuálnu úroveň vývinu organizmu. Túto úroveň významne ovplyvňuje zrelosť organizmu. V istých vývinových štádiách sa dokonca zrelosť človeka odborne posudzuje vo vzťahu k úlohám, ktoré má plniť v  ďalšom vývinovom štádiu. U  dieťaťa sa zrelosť organizmu komplexne a  odborne posudzuje pred vstupom do školy pred dovŕšením šiesteho roku života. Starostlivosť o dieťa, jeho socializácia (výchova, učenie o tom, ako funguje svet okolo atď.) by mala od raného detstva smerovať k tomu, aby bolo dieťa dostatočne zrelé po všetkých stránkach. Tak vytvoríme predpoklad úspešného prechodu dieťaťa do školského prostredia a zvládanie úloh, ktoré pred ním stoja.</w:t>
      </w:r>
    </w:p>
    <w:p w:rsidR="001F0DD3" w:rsidRPr="0063311F" w:rsidRDefault="001F0DD3" w:rsidP="00F80428">
      <w:pPr>
        <w:pStyle w:val="Normlnywebov"/>
        <w:shd w:val="clear" w:color="auto" w:fill="FFFFFF"/>
        <w:spacing w:before="0" w:beforeAutospacing="0" w:after="0" w:afterAutospacing="0"/>
        <w:jc w:val="both"/>
      </w:pPr>
      <w:r w:rsidRPr="00E8117C">
        <w:t xml:space="preserve">Spoločne sa stretávame v našich priestoroch KC,  kde sa  pod vedením pracovníkov KC  pripravujú deti a mládež na školské vyučovanie, okrem predškolskej prípravy pracujeme s mládežou aj na vzdelávaní a príprave potrebnej do  Základných a stredných školách. </w:t>
      </w:r>
      <w:r w:rsidRPr="0063311F">
        <w:t>Vzdelávať sa len v škole nestačí. Domáca príprava dieťaťa je nevyhnutná k zvládnutiu školských povinností a požiadaviek, ktoré sú na vášho školáka kladené.</w:t>
      </w:r>
    </w:p>
    <w:p w:rsidR="001F0DD3" w:rsidRDefault="001F0DD3" w:rsidP="00F80428">
      <w:pPr>
        <w:pStyle w:val="Normlnywebov"/>
        <w:shd w:val="clear" w:color="auto" w:fill="FFFFFF"/>
        <w:spacing w:before="0" w:beforeAutospacing="0" w:after="0" w:afterAutospacing="0"/>
        <w:jc w:val="both"/>
      </w:pPr>
      <w:r w:rsidRPr="0063311F">
        <w:t>Či bude domáca príprava úspešná, závisí od vnútorného postoja a motivácie. Nehovoríme len o dieťati, ale aj o rodičoch, ktorý  prejavujú  dieťaťu dôveru v jeho schopnosti, vzbudzujú  v ňom záujem a dajú  mu možnosť opraviť sa a pripraviť sa na dané domáce úlohy</w:t>
      </w:r>
      <w:r w:rsidRPr="00E8117C">
        <w:t>,</w:t>
      </w:r>
      <w:r w:rsidRPr="0063311F">
        <w:t xml:space="preserve"> alebo predmety, ktoré si to škola vyžaduje. Vieme, že v niektorý prípadoch, rodinách to nie je možné a na to sme tu m</w:t>
      </w:r>
      <w:r w:rsidRPr="00E8117C">
        <w:t xml:space="preserve">y </w:t>
      </w:r>
      <w:r w:rsidRPr="0063311F">
        <w:t>, aby sme boli detičkám nápomocný pri príprave na školské vyučovanie. Samozrejme v tejto dobe o to intenzívnejšie pretože nás zasiahla COVIDOVÁ situácia, ktorá prinútila deti k distančnej výučbe a buďme k sebe úprimný niektorý bohužiaľ nemajú k dispozíciu PC ani internet k domácej výučbe  a príprave.</w:t>
      </w:r>
      <w:r w:rsidRPr="00E8117C">
        <w:t xml:space="preserve"> Okrem pomoci s PC sa snažíme deťom podľa potreby roznášať aj učebný materiál na domáce vypracovanie, hlavne deťom, ktoré sú v karanténe. </w:t>
      </w:r>
    </w:p>
    <w:p w:rsidR="001F0DD3" w:rsidRDefault="001F0DD3" w:rsidP="00F80428">
      <w:pPr>
        <w:pStyle w:val="Normlnywebov"/>
        <w:shd w:val="clear" w:color="auto" w:fill="FFFFFF"/>
        <w:spacing w:before="0" w:beforeAutospacing="0" w:after="0" w:afterAutospacing="0"/>
        <w:jc w:val="both"/>
      </w:pPr>
      <w:r w:rsidRPr="00EC68AC">
        <w:t>Mládež je súčasťou  mnohých projektov, ktoré realizujeme so zamestnancami a dobrovoľníkmi zariadenia, s ktorými sme si skrášlili  okolie komunitného centra, kde sme si spoločne vy</w:t>
      </w:r>
      <w:r>
        <w:t>tvorili komunitnú záhradku , kde si si vysadli rôzne bylinky , ktoré mohli užívatelia u nás využívať. Zapojili sme do toho aj deti v rámci vzdelávania skrz toho aby sa naučili aké bylinky máme, ako sa sadia, a o ktoré sa treba pravidelne starať.</w:t>
      </w:r>
      <w:r w:rsidRPr="00EC68AC">
        <w:t xml:space="preserve"> </w:t>
      </w:r>
      <w:r>
        <w:t xml:space="preserve">Táto komunitná </w:t>
      </w:r>
      <w:r>
        <w:lastRenderedPageBreak/>
        <w:t>záhradka bola vytvorená na podnet obyvateľov v obce kde bola slabá absencia potravín ( zeleniny a bylinky).</w:t>
      </w:r>
      <w:r w:rsidRPr="00EC68AC">
        <w:t xml:space="preserve"> Vzhľadom na pandemickú  situáciu COVID-19, sme </w:t>
      </w:r>
      <w:r>
        <w:t xml:space="preserve"> naďalej dodržiavali </w:t>
      </w:r>
      <w:r w:rsidRPr="00EC68AC">
        <w:t xml:space="preserve"> potrebné opatrenia, </w:t>
      </w:r>
      <w:r>
        <w:t xml:space="preserve"> </w:t>
      </w:r>
      <w:r w:rsidRPr="00EC68AC">
        <w:t xml:space="preserve"> v rámci preventívnych a hygienických opatrení voči šíreniu vírusovému ochoreniu. Informujeme občanov aj ohľadne očkovania, testovania a všetkých potrebných informáciách ohľadne opatrení a COVID - automatu.</w:t>
      </w:r>
      <w:r>
        <w:t xml:space="preserve"> </w:t>
      </w:r>
      <w:r w:rsidRPr="00EC68AC">
        <w:t>Počas roka 202</w:t>
      </w:r>
      <w:r>
        <w:t>2</w:t>
      </w:r>
      <w:r w:rsidRPr="00EC68AC">
        <w:t xml:space="preserve"> sme sa aktívne  sa zamerali aj na záujmové aktivity a preventívne, kde mali  deti možnosť rozvíjať fantáziu a svoje kreatívne myslenie, zapájať sa do kolektívu. Aktivity boli zamerané podľa situácie, samozrejme podľa vyjadrenia detí a ich záujmov, čo ich najviac baví</w:t>
      </w:r>
      <w:r>
        <w:t>. P</w:t>
      </w:r>
      <w:r w:rsidRPr="00EC68AC">
        <w:t>rispôsobovali sme tieto aktivity aj podľa obdobia a aktuálneho mesiaca.</w:t>
      </w:r>
    </w:p>
    <w:p w:rsidR="001F0DD3" w:rsidRDefault="001F0DD3" w:rsidP="00F80428">
      <w:pPr>
        <w:pStyle w:val="Normlnywebov"/>
        <w:jc w:val="both"/>
      </w:pPr>
      <w:r w:rsidRPr="00EC68AC">
        <w:t xml:space="preserve">Na jar sme sa zamerali na výzdobu KC s jarným motívom, vyrábali sme </w:t>
      </w:r>
      <w:r>
        <w:t xml:space="preserve">rôzne výrobky ako napríklad: jarné vence na dvere v rámci pripomenutia si jari taktiež  sme deti učili ako sa sadí jačmeň , ovos, kukurica a fenikel. Deti si tieto semiačka zasadili do pohárikov, o ktoré sa potom starali. </w:t>
      </w:r>
    </w:p>
    <w:p w:rsidR="001F0DD3" w:rsidRDefault="001F0DD3" w:rsidP="00F80428">
      <w:pPr>
        <w:pStyle w:val="Normlnywebov"/>
        <w:jc w:val="both"/>
        <w:rPr>
          <w:color w:val="000000" w:themeColor="text1"/>
        </w:rPr>
      </w:pPr>
      <w:r>
        <w:t xml:space="preserve">Výroba šitých srdiečok </w:t>
      </w:r>
      <w:r w:rsidRPr="00BA3813">
        <w:rPr>
          <w:color w:val="000000" w:themeColor="text1"/>
        </w:rPr>
        <w:t>pre potešenie mamičiek a</w:t>
      </w:r>
      <w:r>
        <w:rPr>
          <w:color w:val="000000" w:themeColor="text1"/>
        </w:rPr>
        <w:t> </w:t>
      </w:r>
      <w:r w:rsidRPr="00BA3813">
        <w:rPr>
          <w:color w:val="000000" w:themeColor="text1"/>
        </w:rPr>
        <w:t>babičiek, pálenie Moreny táto aktivita sa viedla v rámci besedy počas ktorej sa deťo</w:t>
      </w:r>
      <w:r>
        <w:rPr>
          <w:color w:val="000000" w:themeColor="text1"/>
        </w:rPr>
        <w:t>m</w:t>
      </w:r>
      <w:r w:rsidRPr="00BA3813">
        <w:rPr>
          <w:color w:val="000000" w:themeColor="text1"/>
        </w:rPr>
        <w:t xml:space="preserve"> pripomenuli staré zvyky a tradície , ktoré sa spájajú s rozlúčkou so zimou a príchodom jari</w:t>
      </w:r>
      <w:r>
        <w:rPr>
          <w:color w:val="000000" w:themeColor="text1"/>
        </w:rPr>
        <w:t xml:space="preserve">, dekorácia Veľkonočného zajačika na vopred zasiaty jačmeň, výroba kačičky z látky, výroba kuriatka z okrúhleho drievka, výroba barančeka z vatových tampónov, Maľovanie veľkonočných kraslíc, tvorivé dielne na veľkonočnú tematiku, Medzinárodný deň Rómov ( tradície, jazyk, dilemy), </w:t>
      </w:r>
      <w:r w:rsidRPr="00BA3813">
        <w:rPr>
          <w:color w:val="000000" w:themeColor="text1"/>
        </w:rPr>
        <w:t>a</w:t>
      </w:r>
      <w:r>
        <w:rPr>
          <w:color w:val="000000" w:themeColor="text1"/>
        </w:rPr>
        <w:t> </w:t>
      </w:r>
      <w:r w:rsidRPr="00BA3813">
        <w:rPr>
          <w:color w:val="000000" w:themeColor="text1"/>
        </w:rPr>
        <w:t>samozrejm</w:t>
      </w:r>
      <w:r>
        <w:rPr>
          <w:color w:val="000000" w:themeColor="text1"/>
        </w:rPr>
        <w:t xml:space="preserve">e </w:t>
      </w:r>
      <w:r w:rsidRPr="00BA3813">
        <w:rPr>
          <w:color w:val="000000" w:themeColor="text1"/>
        </w:rPr>
        <w:t>mnoho iných aktivít s jarnou tematikou.</w:t>
      </w:r>
      <w:r>
        <w:rPr>
          <w:color w:val="000000" w:themeColor="text1"/>
        </w:rPr>
        <w:t xml:space="preserve"> </w:t>
      </w:r>
      <w:r w:rsidRPr="00BA3813">
        <w:rPr>
          <w:color w:val="000000" w:themeColor="text1"/>
        </w:rPr>
        <w:t>V</w:t>
      </w:r>
      <w:r>
        <w:rPr>
          <w:color w:val="000000" w:themeColor="text1"/>
        </w:rPr>
        <w:t xml:space="preserve"> mesiaci  Máj  sme si pripomenuli preventívnu aktivitu  Svetový deň hygieny rúk, deň matiek, športové aktivity, deň tulipánov, svetový deň rodiny, prechádzka do prírody. V </w:t>
      </w:r>
      <w:r w:rsidRPr="00BA3813">
        <w:rPr>
          <w:color w:val="000000" w:themeColor="text1"/>
        </w:rPr>
        <w:t xml:space="preserve">letnom období sme </w:t>
      </w:r>
      <w:r>
        <w:rPr>
          <w:color w:val="000000" w:themeColor="text1"/>
        </w:rPr>
        <w:t>taktiež využívali krásy prírody v rámci prechádzky v prírode, športové aktivity a hry s loptou, Deň otcov v rámci besedy, záujmová aktivita šijeme s deťmi žabky, kreslenie kriedami v exteriéry. V rámci prevencie v letnom období boli aktivity zamerané na prevenciu voči komárom a kliešťom. V </w:t>
      </w:r>
      <w:r w:rsidRPr="00BA3813">
        <w:rPr>
          <w:color w:val="000000" w:themeColor="text1"/>
        </w:rPr>
        <w:t>K</w:t>
      </w:r>
      <w:r>
        <w:rPr>
          <w:color w:val="000000" w:themeColor="text1"/>
        </w:rPr>
        <w:t xml:space="preserve">C si deti urobili výstavky s rôznymi výrobkami , ktoré počas letného obdobia vyrobili a to výroba kvietkov Z vlny, výroba slnečnice z cestovín, veselé marhule- otlačky ovocia zo zemiakov, výroba slimákov z plastelíny. </w:t>
      </w:r>
    </w:p>
    <w:p w:rsidR="001F0DD3" w:rsidRDefault="001F0DD3" w:rsidP="00F80428">
      <w:pPr>
        <w:pStyle w:val="Normlnywebov"/>
        <w:jc w:val="both"/>
        <w:rPr>
          <w:color w:val="000000" w:themeColor="text1"/>
        </w:rPr>
      </w:pPr>
      <w:r>
        <w:rPr>
          <w:color w:val="000000" w:themeColor="text1"/>
        </w:rPr>
        <w:t xml:space="preserve">V </w:t>
      </w:r>
      <w:r w:rsidRPr="00BA3813">
        <w:rPr>
          <w:color w:val="000000" w:themeColor="text1"/>
        </w:rPr>
        <w:t xml:space="preserve">tomto období sme aktivity zamerali hlavne vo vonkajšom prostredí a exteriéri nášho KC. </w:t>
      </w:r>
      <w:r>
        <w:rPr>
          <w:color w:val="000000" w:themeColor="text1"/>
        </w:rPr>
        <w:t xml:space="preserve"> </w:t>
      </w:r>
      <w:r w:rsidRPr="0025612A">
        <w:rPr>
          <w:color w:val="000000" w:themeColor="text1"/>
        </w:rPr>
        <w:t>Na konci leta  sme pre deti pripravili rozlúčku s prázdninami. Deťom sme pripravili pohostenie</w:t>
      </w:r>
      <w:r>
        <w:rPr>
          <w:color w:val="000000" w:themeColor="text1"/>
        </w:rPr>
        <w:t xml:space="preserve"> </w:t>
      </w:r>
      <w:r w:rsidRPr="0025612A">
        <w:rPr>
          <w:color w:val="000000" w:themeColor="text1"/>
        </w:rPr>
        <w:t xml:space="preserve">v podobe koláčov a rôznych pochutín, maľovanie na tvár a na záver aktivity sa deti  zabavili v exteriéry KC pri rôznych športových hrách . V jesennom období sme si pripravili výzdobu s jesennou tematikou v našom KC v toto ročné obdobie sme si zvolili aktivity vo vonkajšom prostredí aj vo vnútornom. </w:t>
      </w:r>
    </w:p>
    <w:p w:rsidR="001F0DD3" w:rsidRDefault="001F0DD3" w:rsidP="00F80428">
      <w:pPr>
        <w:pStyle w:val="Normlnywebov"/>
        <w:jc w:val="both"/>
        <w:rPr>
          <w:color w:val="000000" w:themeColor="text1"/>
        </w:rPr>
      </w:pPr>
      <w:r w:rsidRPr="0025612A">
        <w:rPr>
          <w:color w:val="000000" w:themeColor="text1"/>
        </w:rPr>
        <w:t>Vo vonkajšom prostredí sme mali rôzne športové aktivity, zbierali sme úrodu a listy rôznych veľkostí, prechádzka do prírody kde sme zbierali jesenné dekorácie, taktiež aktivita s názvom odkladáme kvetiny kde sa deti naučili ako správne skladovať kvetiny.</w:t>
      </w:r>
    </w:p>
    <w:p w:rsidR="001F0DD3" w:rsidRPr="0025612A" w:rsidRDefault="001F0DD3" w:rsidP="00F80428">
      <w:pPr>
        <w:spacing w:after="0" w:line="240" w:lineRule="auto"/>
        <w:rPr>
          <w:rFonts w:ascii="Times New Roman" w:eastAsia="Times New Roman" w:hAnsi="Times New Roman" w:cs="Times New Roman"/>
          <w:color w:val="000000" w:themeColor="text1"/>
          <w:sz w:val="24"/>
          <w:szCs w:val="24"/>
          <w:lang w:eastAsia="sk-SK"/>
        </w:rPr>
      </w:pPr>
      <w:r w:rsidRPr="0025612A">
        <w:rPr>
          <w:rFonts w:ascii="Times New Roman" w:hAnsi="Times New Roman" w:cs="Times New Roman"/>
          <w:color w:val="000000" w:themeColor="text1"/>
          <w:sz w:val="24"/>
          <w:szCs w:val="24"/>
        </w:rPr>
        <w:t xml:space="preserve"> V rámci mesiaca Október sme si zamerali aktivity na besedy a prevencie ako príklad beseda mesiac úcty k starším, svetový deň ochrany zvierat. Samozrejme sme sa venovali aj dospelým a v rámci preventívnej aktivity  aktivizácie nezamestnaných  kde sa užívatelia zúčastňovali a nadobúdali zručnosti správneho písania si dokumentov týkajúcich sa uchádzania o prácu. Na konci mesiaca sme deťom pripravili Halloween párty .V zimnom období sme si pripravili Vianočnú výzdobu, ozdobili sme si okná rôznymi výrobkami. Pripravili a vyzdobili sme si aj Vianočný stromček, Učili sme sa koledy, Vyrobili sme si vianočné vence. Na Sviatok sv. Mikuláša sme obdarovali deti baličkami v rámci  Operácie Vianočné dieťa (OVD). </w:t>
      </w:r>
    </w:p>
    <w:p w:rsidR="001F0DD3" w:rsidRPr="00E8117C" w:rsidRDefault="001F0DD3" w:rsidP="00F80428">
      <w:pPr>
        <w:spacing w:after="0" w:line="240" w:lineRule="auto"/>
        <w:jc w:val="both"/>
        <w:rPr>
          <w:rFonts w:ascii="Times New Roman" w:hAnsi="Times New Roman" w:cs="Times New Roman"/>
          <w:b/>
          <w:bCs/>
          <w:sz w:val="24"/>
          <w:szCs w:val="24"/>
        </w:rPr>
      </w:pPr>
      <w:r w:rsidRPr="0063311F">
        <w:rPr>
          <w:rFonts w:ascii="Times New Roman" w:hAnsi="Times New Roman" w:cs="Times New Roman"/>
          <w:b/>
          <w:sz w:val="24"/>
          <w:szCs w:val="24"/>
          <w:lang w:val="en-US"/>
        </w:rPr>
        <w:lastRenderedPageBreak/>
        <w:t>Propagácia</w:t>
      </w:r>
      <w:r w:rsidRPr="00E8117C">
        <w:rPr>
          <w:rFonts w:ascii="Times New Roman" w:hAnsi="Times New Roman" w:cs="Times New Roman"/>
          <w:b/>
          <w:sz w:val="24"/>
          <w:szCs w:val="24"/>
          <w:lang w:val="en-US"/>
        </w:rPr>
        <w:t>:</w:t>
      </w:r>
    </w:p>
    <w:p w:rsidR="001F0DD3" w:rsidRPr="0063311F"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sz w:val="24"/>
          <w:szCs w:val="24"/>
        </w:rPr>
        <w:t>Komunitné centrum má svoju stránku na Facebooku, kde postupne zverejňuje a propaguje činnosť KC Vrbovce</w:t>
      </w:r>
    </w:p>
    <w:p w:rsidR="001F0DD3" w:rsidRPr="0063311F" w:rsidRDefault="001F0DD3" w:rsidP="00F80428">
      <w:pPr>
        <w:autoSpaceDE w:val="0"/>
        <w:autoSpaceDN w:val="0"/>
        <w:adjustRightInd w:val="0"/>
        <w:spacing w:after="0" w:line="240" w:lineRule="auto"/>
        <w:rPr>
          <w:rFonts w:ascii="Times New Roman" w:hAnsi="Times New Roman" w:cs="Times New Roman"/>
          <w:sz w:val="24"/>
          <w:szCs w:val="24"/>
        </w:rPr>
      </w:pPr>
      <w:r w:rsidRPr="00E8117C">
        <w:rPr>
          <w:rFonts w:ascii="Times New Roman" w:hAnsi="Times New Roman" w:cs="Times New Roman"/>
          <w:sz w:val="24"/>
          <w:szCs w:val="24"/>
        </w:rPr>
        <w:t>O aktivitách píšeme čl</w:t>
      </w:r>
      <w:r w:rsidRPr="00E8117C">
        <w:rPr>
          <w:rFonts w:ascii="Times New Roman" w:hAnsi="Times New Roman" w:cs="Times New Roman"/>
          <w:sz w:val="24"/>
          <w:szCs w:val="24"/>
          <w:lang w:val="en-US"/>
        </w:rPr>
        <w:t xml:space="preserve">ánky do regionálnych internetových médií/www.gemerland.sk, </w:t>
      </w:r>
      <w:hyperlink r:id="rId10" w:history="1">
        <w:r w:rsidRPr="0009073C">
          <w:rPr>
            <w:rStyle w:val="Hypertextovprepojenie"/>
            <w:rFonts w:ascii="Times New Roman" w:hAnsi="Times New Roman" w:cs="Times New Roman"/>
            <w:sz w:val="24"/>
            <w:szCs w:val="24"/>
            <w:lang w:val="en-US"/>
          </w:rPr>
          <w:t>www.rimava.sk/</w:t>
        </w:r>
      </w:hyperlink>
      <w:r w:rsidRPr="00E8117C">
        <w:rPr>
          <w:rFonts w:ascii="Times New Roman" w:hAnsi="Times New Roman" w:cs="Times New Roman"/>
          <w:sz w:val="24"/>
          <w:szCs w:val="24"/>
          <w:lang w:val="en-US"/>
        </w:rPr>
        <w:t xml:space="preserve">. </w:t>
      </w:r>
    </w:p>
    <w:p w:rsidR="001F0DD3" w:rsidRPr="0063311F"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b/>
          <w:bCs/>
          <w:sz w:val="24"/>
          <w:szCs w:val="24"/>
        </w:rPr>
        <w:t>Spolupráca KC s inými subjektami :</w:t>
      </w:r>
      <w:r w:rsidRPr="00E8117C">
        <w:rPr>
          <w:rFonts w:ascii="Times New Roman" w:hAnsi="Times New Roman" w:cs="Times New Roman"/>
          <w:sz w:val="24"/>
          <w:szCs w:val="24"/>
        </w:rPr>
        <w:t xml:space="preserve"> </w:t>
      </w:r>
    </w:p>
    <w:p w:rsidR="001F0DD3" w:rsidRPr="0063311F" w:rsidRDefault="001F0DD3" w:rsidP="00F80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Pr="00E8117C">
        <w:rPr>
          <w:rFonts w:ascii="Times New Roman" w:hAnsi="Times New Roman" w:cs="Times New Roman"/>
          <w:sz w:val="24"/>
          <w:szCs w:val="24"/>
        </w:rPr>
        <w:t>t</w:t>
      </w:r>
      <w:r w:rsidRPr="00E8117C">
        <w:rPr>
          <w:rFonts w:ascii="Times New Roman" w:hAnsi="Times New Roman" w:cs="Times New Roman"/>
          <w:sz w:val="24"/>
          <w:szCs w:val="24"/>
          <w:lang w:val="en-US"/>
        </w:rPr>
        <w:t>átne inštitúcie :​</w:t>
      </w:r>
      <w:r>
        <w:rPr>
          <w:rFonts w:ascii="Times New Roman" w:hAnsi="Times New Roman" w:cs="Times New Roman"/>
          <w:sz w:val="24"/>
          <w:szCs w:val="24"/>
          <w:lang w:val="en-US"/>
        </w:rPr>
        <w:t xml:space="preserve"> </w:t>
      </w:r>
      <w:r w:rsidRPr="00E8117C">
        <w:rPr>
          <w:rFonts w:ascii="Times New Roman" w:hAnsi="Times New Roman" w:cs="Times New Roman"/>
          <w:sz w:val="24"/>
          <w:szCs w:val="24"/>
          <w:lang w:val="en-US"/>
        </w:rPr>
        <w:t>ÚPSVAR Rimavská Sobota,</w:t>
      </w:r>
      <w:r>
        <w:rPr>
          <w:rFonts w:ascii="Times New Roman" w:hAnsi="Times New Roman" w:cs="Times New Roman"/>
          <w:sz w:val="24"/>
          <w:szCs w:val="24"/>
          <w:lang w:val="en-US"/>
        </w:rPr>
        <w:t xml:space="preserve"> </w:t>
      </w:r>
      <w:r w:rsidRPr="00E8117C">
        <w:rPr>
          <w:rFonts w:ascii="Times New Roman" w:hAnsi="Times New Roman" w:cs="Times New Roman"/>
          <w:sz w:val="24"/>
          <w:szCs w:val="24"/>
          <w:lang w:val="en-US"/>
        </w:rPr>
        <w:t xml:space="preserve">ÚPSVAR Hnúšťa,  Sociálna poisťovňa, VŠZP, Dôvera, Union, ďalšie inštitúcie v meste  Rimavská Sobota, </w:t>
      </w:r>
      <w:r w:rsidRPr="00E8117C">
        <w:rPr>
          <w:rFonts w:ascii="Times New Roman" w:hAnsi="Times New Roman" w:cs="Times New Roman"/>
          <w:sz w:val="24"/>
          <w:szCs w:val="24"/>
        </w:rPr>
        <w:t>OP PZ – Rimavsk</w:t>
      </w:r>
      <w:r w:rsidRPr="00E8117C">
        <w:rPr>
          <w:rFonts w:ascii="Times New Roman" w:hAnsi="Times New Roman" w:cs="Times New Roman"/>
          <w:sz w:val="24"/>
          <w:szCs w:val="24"/>
          <w:lang w:val="en-US"/>
        </w:rPr>
        <w:t>á Sobota</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lang w:val="en-US"/>
        </w:rPr>
      </w:pPr>
      <w:r w:rsidRPr="00E8117C">
        <w:rPr>
          <w:rFonts w:ascii="Times New Roman" w:hAnsi="Times New Roman" w:cs="Times New Roman"/>
          <w:b/>
          <w:bCs/>
          <w:sz w:val="24"/>
          <w:szCs w:val="24"/>
        </w:rPr>
        <w:t xml:space="preserve">Samospráva- </w:t>
      </w:r>
      <w:r w:rsidRPr="00E8117C">
        <w:rPr>
          <w:rFonts w:ascii="Times New Roman" w:hAnsi="Times New Roman" w:cs="Times New Roman"/>
          <w:sz w:val="24"/>
          <w:szCs w:val="24"/>
        </w:rPr>
        <w:t>Obecný úrad Veľk</w:t>
      </w:r>
      <w:r w:rsidRPr="00E8117C">
        <w:rPr>
          <w:rFonts w:ascii="Times New Roman" w:hAnsi="Times New Roman" w:cs="Times New Roman"/>
          <w:sz w:val="24"/>
          <w:szCs w:val="24"/>
          <w:lang w:val="en-US"/>
        </w:rPr>
        <w:t>é Teriakovce</w:t>
      </w:r>
    </w:p>
    <w:p w:rsidR="001F0DD3" w:rsidRDefault="001F0DD3" w:rsidP="00F80428">
      <w:pPr>
        <w:autoSpaceDE w:val="0"/>
        <w:autoSpaceDN w:val="0"/>
        <w:adjustRightInd w:val="0"/>
        <w:spacing w:after="0" w:line="240" w:lineRule="auto"/>
        <w:jc w:val="both"/>
        <w:rPr>
          <w:rFonts w:ascii="Times New Roman" w:hAnsi="Times New Roman" w:cs="Times New Roman"/>
          <w:sz w:val="24"/>
          <w:szCs w:val="24"/>
          <w:lang w:val="en-US"/>
        </w:rPr>
      </w:pPr>
      <w:r w:rsidRPr="00E8117C">
        <w:rPr>
          <w:rFonts w:ascii="Times New Roman" w:hAnsi="Times New Roman" w:cs="Times New Roman"/>
          <w:b/>
          <w:bCs/>
          <w:sz w:val="24"/>
          <w:szCs w:val="24"/>
        </w:rPr>
        <w:t>Školy</w:t>
      </w:r>
      <w:r w:rsidRPr="00E811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117C">
        <w:rPr>
          <w:rFonts w:ascii="Times New Roman" w:hAnsi="Times New Roman" w:cs="Times New Roman"/>
          <w:sz w:val="24"/>
          <w:szCs w:val="24"/>
        </w:rPr>
        <w:t>ZŠ Hrachovo  ŠZŠ Rimavsk</w:t>
      </w:r>
      <w:r w:rsidRPr="00E8117C">
        <w:rPr>
          <w:rFonts w:ascii="Times New Roman" w:hAnsi="Times New Roman" w:cs="Times New Roman"/>
          <w:sz w:val="24"/>
          <w:szCs w:val="24"/>
          <w:lang w:val="en-US"/>
        </w:rPr>
        <w:t xml:space="preserve">á Sobota, ZŠ v okrese Rimavská Sobota: </w:t>
      </w:r>
    </w:p>
    <w:p w:rsidR="001F0DD3" w:rsidRPr="00E8117C" w:rsidRDefault="001F0DD3" w:rsidP="00F80428">
      <w:pPr>
        <w:autoSpaceDE w:val="0"/>
        <w:autoSpaceDN w:val="0"/>
        <w:adjustRightInd w:val="0"/>
        <w:spacing w:after="0" w:line="240" w:lineRule="auto"/>
        <w:jc w:val="both"/>
        <w:rPr>
          <w:rFonts w:ascii="Times New Roman" w:hAnsi="Times New Roman" w:cs="Times New Roman"/>
          <w:sz w:val="24"/>
          <w:szCs w:val="24"/>
          <w:lang w:val="en-US"/>
        </w:rPr>
      </w:pPr>
      <w:r w:rsidRPr="00E8117C">
        <w:rPr>
          <w:rFonts w:ascii="Times New Roman" w:hAnsi="Times New Roman" w:cs="Times New Roman"/>
          <w:b/>
          <w:bCs/>
          <w:sz w:val="24"/>
          <w:szCs w:val="24"/>
        </w:rPr>
        <w:t>Iné inštit</w:t>
      </w:r>
      <w:r w:rsidRPr="00E8117C">
        <w:rPr>
          <w:rFonts w:ascii="Times New Roman" w:hAnsi="Times New Roman" w:cs="Times New Roman"/>
          <w:b/>
          <w:bCs/>
          <w:sz w:val="24"/>
          <w:szCs w:val="24"/>
          <w:lang w:val="en-US"/>
        </w:rPr>
        <w:t xml:space="preserve">úcie ​ : </w:t>
      </w:r>
      <w:r w:rsidRPr="00E8117C">
        <w:rPr>
          <w:rFonts w:ascii="Times New Roman" w:hAnsi="Times New Roman" w:cs="Times New Roman"/>
          <w:sz w:val="24"/>
          <w:szCs w:val="24"/>
        </w:rPr>
        <w:t>Súkromné hudobné a dramatické konzervatórium Rimavská Sobota,  Centrum voľn</w:t>
      </w:r>
      <w:r w:rsidRPr="00E8117C">
        <w:rPr>
          <w:rFonts w:ascii="Times New Roman" w:hAnsi="Times New Roman" w:cs="Times New Roman"/>
          <w:sz w:val="24"/>
          <w:szCs w:val="24"/>
          <w:lang w:val="en-US"/>
        </w:rPr>
        <w:t>ého času Relax, Rimavská Sobota, Mas Malohont Hrachovo.,</w:t>
      </w:r>
      <w:r>
        <w:rPr>
          <w:rFonts w:ascii="Times New Roman" w:hAnsi="Times New Roman" w:cs="Times New Roman"/>
          <w:sz w:val="24"/>
          <w:szCs w:val="24"/>
          <w:lang w:val="en-US"/>
        </w:rPr>
        <w:t xml:space="preserve"> </w:t>
      </w:r>
      <w:r w:rsidRPr="00E8117C">
        <w:rPr>
          <w:rFonts w:ascii="Times New Roman" w:hAnsi="Times New Roman" w:cs="Times New Roman"/>
          <w:sz w:val="24"/>
          <w:szCs w:val="24"/>
          <w:lang w:val="en-US"/>
        </w:rPr>
        <w:t>OZ Vrbovček,</w:t>
      </w:r>
      <w:r>
        <w:rPr>
          <w:rFonts w:ascii="Times New Roman" w:hAnsi="Times New Roman" w:cs="Times New Roman"/>
          <w:sz w:val="24"/>
          <w:szCs w:val="24"/>
          <w:lang w:val="en-US"/>
        </w:rPr>
        <w:t xml:space="preserve"> </w:t>
      </w:r>
      <w:r w:rsidRPr="00E8117C">
        <w:rPr>
          <w:rFonts w:ascii="Times New Roman" w:hAnsi="Times New Roman" w:cs="Times New Roman"/>
          <w:sz w:val="24"/>
          <w:szCs w:val="24"/>
          <w:lang w:val="en-US"/>
        </w:rPr>
        <w:t>OZ</w:t>
      </w:r>
      <w:r w:rsidRPr="00E8117C">
        <w:rPr>
          <w:rFonts w:ascii="Times New Roman" w:hAnsi="Times New Roman" w:cs="Times New Roman"/>
          <w:sz w:val="24"/>
          <w:szCs w:val="24"/>
        </w:rPr>
        <w:t xml:space="preserve"> Teriakovčan,  Pedagogi</w:t>
      </w:r>
      <w:r>
        <w:rPr>
          <w:rFonts w:ascii="Times New Roman" w:hAnsi="Times New Roman" w:cs="Times New Roman"/>
          <w:sz w:val="24"/>
          <w:szCs w:val="24"/>
        </w:rPr>
        <w:t>c</w:t>
      </w:r>
      <w:r w:rsidRPr="00E8117C">
        <w:rPr>
          <w:rFonts w:ascii="Times New Roman" w:hAnsi="Times New Roman" w:cs="Times New Roman"/>
          <w:sz w:val="24"/>
          <w:szCs w:val="24"/>
        </w:rPr>
        <w:t>ko psychologick</w:t>
      </w:r>
      <w:r w:rsidRPr="00E8117C">
        <w:rPr>
          <w:rFonts w:ascii="Times New Roman" w:hAnsi="Times New Roman" w:cs="Times New Roman"/>
          <w:sz w:val="24"/>
          <w:szCs w:val="24"/>
          <w:lang w:val="en-US"/>
        </w:rPr>
        <w:t>á poradňa -Rimavská Sobota, Ústav sv. Nikolaja pre</w:t>
      </w:r>
      <w:r w:rsidRPr="00E8117C">
        <w:rPr>
          <w:rFonts w:ascii="Times New Roman" w:hAnsi="Times New Roman" w:cs="Times New Roman"/>
          <w:sz w:val="24"/>
          <w:szCs w:val="24"/>
        </w:rPr>
        <w:t xml:space="preserve"> maloleté matky s deťmi, Centrum pre deti a rodiny- Rimavsk</w:t>
      </w:r>
      <w:r w:rsidRPr="00E8117C">
        <w:rPr>
          <w:rFonts w:ascii="Times New Roman" w:hAnsi="Times New Roman" w:cs="Times New Roman"/>
          <w:sz w:val="24"/>
          <w:szCs w:val="24"/>
          <w:lang w:val="en-US"/>
        </w:rPr>
        <w:t xml:space="preserve">á Sobota.       </w:t>
      </w:r>
    </w:p>
    <w:p w:rsidR="001F0DD3" w:rsidRPr="0063311F" w:rsidRDefault="001F0DD3" w:rsidP="00F80428">
      <w:pPr>
        <w:autoSpaceDE w:val="0"/>
        <w:autoSpaceDN w:val="0"/>
        <w:adjustRightInd w:val="0"/>
        <w:spacing w:after="0" w:line="240" w:lineRule="auto"/>
        <w:jc w:val="both"/>
        <w:rPr>
          <w:rFonts w:ascii="Times New Roman" w:hAnsi="Times New Roman" w:cs="Times New Roman"/>
          <w:sz w:val="24"/>
          <w:szCs w:val="24"/>
        </w:rPr>
      </w:pPr>
      <w:r w:rsidRPr="00E8117C">
        <w:rPr>
          <w:rFonts w:ascii="Times New Roman" w:hAnsi="Times New Roman" w:cs="Times New Roman"/>
          <w:b/>
          <w:bCs/>
          <w:sz w:val="24"/>
          <w:szCs w:val="24"/>
        </w:rPr>
        <w:t>Charitatívne organizácie :</w:t>
      </w:r>
    </w:p>
    <w:p w:rsidR="001F0DD3" w:rsidRDefault="001F0DD3" w:rsidP="00F80428">
      <w:pPr>
        <w:autoSpaceDE w:val="0"/>
        <w:autoSpaceDN w:val="0"/>
        <w:adjustRightInd w:val="0"/>
        <w:spacing w:after="0" w:line="240" w:lineRule="auto"/>
        <w:jc w:val="both"/>
        <w:rPr>
          <w:rFonts w:ascii="Times New Roman" w:hAnsi="Times New Roman" w:cs="Times New Roman"/>
          <w:sz w:val="24"/>
          <w:szCs w:val="24"/>
          <w:lang w:val="en-US"/>
        </w:rPr>
      </w:pPr>
      <w:r w:rsidRPr="00E8117C">
        <w:rPr>
          <w:rFonts w:ascii="Times New Roman" w:hAnsi="Times New Roman" w:cs="Times New Roman"/>
          <w:sz w:val="24"/>
          <w:szCs w:val="24"/>
        </w:rPr>
        <w:t>Centrum dobrovoľn</w:t>
      </w:r>
      <w:r w:rsidRPr="00E8117C">
        <w:rPr>
          <w:rFonts w:ascii="Times New Roman" w:hAnsi="Times New Roman" w:cs="Times New Roman"/>
          <w:sz w:val="24"/>
          <w:szCs w:val="24"/>
          <w:lang w:val="en-US"/>
        </w:rPr>
        <w:t>íctva Banská Bystrica, Samatritan´ Purs a iné charitatívne organizácie a nadácie</w:t>
      </w:r>
      <w:r>
        <w:rPr>
          <w:rFonts w:ascii="Times New Roman" w:hAnsi="Times New Roman" w:cs="Times New Roman"/>
          <w:sz w:val="24"/>
          <w:szCs w:val="24"/>
          <w:lang w:val="en-US"/>
        </w:rPr>
        <w:t>, fyzické osoby</w:t>
      </w:r>
    </w:p>
    <w:p w:rsidR="00CB39AF" w:rsidRPr="005E06F6" w:rsidRDefault="00CB39AF" w:rsidP="00F80428">
      <w:pPr>
        <w:autoSpaceDE w:val="0"/>
        <w:autoSpaceDN w:val="0"/>
        <w:adjustRightInd w:val="0"/>
        <w:spacing w:after="0" w:line="240" w:lineRule="auto"/>
        <w:jc w:val="both"/>
        <w:rPr>
          <w:rFonts w:ascii="Times New Roman" w:hAnsi="Times New Roman" w:cs="Times New Roman"/>
          <w:sz w:val="24"/>
          <w:szCs w:val="24"/>
          <w:lang w:val="en-US"/>
        </w:rPr>
      </w:pPr>
      <w:r w:rsidRPr="0025612A">
        <w:rPr>
          <w:rFonts w:ascii="Times New Roman" w:hAnsi="Times New Roman" w:cs="Times New Roman"/>
          <w:b/>
          <w:sz w:val="28"/>
          <w:szCs w:val="28"/>
          <w:lang w:val="en-US"/>
        </w:rPr>
        <w:t>Počet užívateľov- údaje z tabuľky evidence uživateľov</w:t>
      </w:r>
    </w:p>
    <w:p w:rsidR="00CB39AF" w:rsidRDefault="00CB39AF" w:rsidP="00F804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608C">
        <w:rPr>
          <w:rFonts w:ascii="Times New Roman" w:hAnsi="Times New Roman" w:cs="Times New Roman"/>
          <w:sz w:val="24"/>
          <w:szCs w:val="24"/>
        </w:rPr>
        <w:t>Počet klientov KC v roku 202</w:t>
      </w:r>
      <w:r>
        <w:rPr>
          <w:rFonts w:ascii="Times New Roman" w:hAnsi="Times New Roman" w:cs="Times New Roman"/>
          <w:sz w:val="24"/>
          <w:szCs w:val="24"/>
        </w:rPr>
        <w:t>2</w:t>
      </w:r>
      <w:r w:rsidRPr="00B8608C">
        <w:rPr>
          <w:rFonts w:ascii="Times New Roman" w:hAnsi="Times New Roman" w:cs="Times New Roman"/>
          <w:sz w:val="24"/>
          <w:szCs w:val="24"/>
        </w:rPr>
        <w:t xml:space="preserve">:    Spolu </w:t>
      </w:r>
      <w:r w:rsidRPr="0025612A">
        <w:rPr>
          <w:rFonts w:ascii="Times New Roman" w:hAnsi="Times New Roman" w:cs="Times New Roman"/>
          <w:b/>
          <w:sz w:val="24"/>
          <w:szCs w:val="24"/>
        </w:rPr>
        <w:t>1</w:t>
      </w:r>
      <w:r>
        <w:rPr>
          <w:rFonts w:ascii="Times New Roman" w:hAnsi="Times New Roman" w:cs="Times New Roman"/>
          <w:b/>
          <w:sz w:val="24"/>
          <w:szCs w:val="24"/>
        </w:rPr>
        <w:t>21</w:t>
      </w:r>
      <w:r>
        <w:rPr>
          <w:rFonts w:ascii="Times New Roman" w:hAnsi="Times New Roman" w:cs="Times New Roman"/>
          <w:sz w:val="24"/>
          <w:szCs w:val="24"/>
        </w:rPr>
        <w:t xml:space="preserve"> :</w:t>
      </w:r>
    </w:p>
    <w:p w:rsidR="00CB39AF" w:rsidRDefault="00CB39AF" w:rsidP="00CB39AF">
      <w:pPr>
        <w:spacing w:after="0" w:line="360" w:lineRule="auto"/>
        <w:rPr>
          <w:rFonts w:ascii="Times New Roman" w:hAnsi="Times New Roman" w:cs="Times New Roman"/>
          <w:b/>
          <w:color w:val="000000" w:themeColor="text1"/>
          <w:sz w:val="28"/>
          <w:szCs w:val="28"/>
        </w:rPr>
      </w:pPr>
    </w:p>
    <w:tbl>
      <w:tblPr>
        <w:tblStyle w:val="Mriekatabuky"/>
        <w:tblpPr w:leftFromText="141" w:rightFromText="141" w:vertAnchor="text" w:horzAnchor="margin" w:tblpX="-147" w:tblpY="-25"/>
        <w:tblW w:w="9214" w:type="dxa"/>
        <w:tblLook w:val="04A0"/>
      </w:tblPr>
      <w:tblGrid>
        <w:gridCol w:w="2586"/>
        <w:gridCol w:w="3119"/>
        <w:gridCol w:w="3509"/>
      </w:tblGrid>
      <w:tr w:rsidR="00CB39AF" w:rsidRPr="00B8608C" w:rsidTr="00CB39AF">
        <w:trPr>
          <w:trHeight w:val="1049"/>
        </w:trPr>
        <w:tc>
          <w:tcPr>
            <w:tcW w:w="2586" w:type="dxa"/>
            <w:shd w:val="clear" w:color="auto" w:fill="EAF1DD" w:themeFill="accent3" w:themeFillTint="33"/>
          </w:tcPr>
          <w:p w:rsidR="00CB39AF" w:rsidRPr="00181458" w:rsidRDefault="00CB39AF" w:rsidP="00CB39AF">
            <w:pPr>
              <w:spacing w:line="360" w:lineRule="auto"/>
              <w:jc w:val="center"/>
              <w:rPr>
                <w:rFonts w:ascii="Times New Roman" w:hAnsi="Times New Roman" w:cs="Times New Roman"/>
                <w:b/>
                <w:sz w:val="28"/>
                <w:szCs w:val="28"/>
                <w:u w:val="single"/>
                <w:lang w:val="en-US"/>
              </w:rPr>
            </w:pPr>
            <w:r w:rsidRPr="00181458">
              <w:rPr>
                <w:rFonts w:ascii="Times New Roman" w:hAnsi="Times New Roman" w:cs="Times New Roman"/>
                <w:b/>
                <w:sz w:val="28"/>
                <w:szCs w:val="28"/>
                <w:u w:val="single"/>
                <w:lang w:val="en-US"/>
              </w:rPr>
              <w:t>Muži</w:t>
            </w:r>
          </w:p>
          <w:p w:rsidR="00CB39AF" w:rsidRPr="0025612A" w:rsidRDefault="00CB39AF" w:rsidP="00CB39AF">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55</w:t>
            </w:r>
          </w:p>
        </w:tc>
        <w:tc>
          <w:tcPr>
            <w:tcW w:w="3119" w:type="dxa"/>
            <w:shd w:val="clear" w:color="auto" w:fill="EAF1DD" w:themeFill="accent3" w:themeFillTint="33"/>
          </w:tcPr>
          <w:p w:rsidR="00CB39AF" w:rsidRPr="00181458" w:rsidRDefault="00CB39AF" w:rsidP="00CB39AF">
            <w:pPr>
              <w:spacing w:line="360" w:lineRule="auto"/>
              <w:jc w:val="center"/>
              <w:rPr>
                <w:rFonts w:ascii="Times New Roman" w:hAnsi="Times New Roman" w:cs="Times New Roman"/>
                <w:b/>
                <w:sz w:val="28"/>
                <w:szCs w:val="28"/>
                <w:u w:val="single"/>
                <w:lang w:val="en-US"/>
              </w:rPr>
            </w:pPr>
            <w:r w:rsidRPr="00181458">
              <w:rPr>
                <w:rFonts w:ascii="Times New Roman" w:hAnsi="Times New Roman" w:cs="Times New Roman"/>
                <w:b/>
                <w:sz w:val="28"/>
                <w:szCs w:val="28"/>
                <w:u w:val="single"/>
                <w:lang w:val="en-US"/>
              </w:rPr>
              <w:t>Ženy</w:t>
            </w:r>
          </w:p>
          <w:p w:rsidR="00CB39AF" w:rsidRPr="0025612A" w:rsidRDefault="00CB39AF" w:rsidP="00CB39AF">
            <w:pPr>
              <w:spacing w:line="360" w:lineRule="auto"/>
              <w:jc w:val="center"/>
              <w:rPr>
                <w:rFonts w:ascii="Times New Roman" w:hAnsi="Times New Roman" w:cs="Times New Roman"/>
                <w:b/>
                <w:sz w:val="28"/>
                <w:szCs w:val="28"/>
                <w:lang w:val="en-US"/>
              </w:rPr>
            </w:pPr>
            <w:r w:rsidRPr="0025612A">
              <w:rPr>
                <w:rFonts w:ascii="Times New Roman" w:hAnsi="Times New Roman" w:cs="Times New Roman"/>
                <w:b/>
                <w:sz w:val="28"/>
                <w:szCs w:val="28"/>
                <w:lang w:val="en-US"/>
              </w:rPr>
              <w:t>6</w:t>
            </w:r>
            <w:r>
              <w:rPr>
                <w:rFonts w:ascii="Times New Roman" w:hAnsi="Times New Roman" w:cs="Times New Roman"/>
                <w:b/>
                <w:sz w:val="28"/>
                <w:szCs w:val="28"/>
                <w:lang w:val="en-US"/>
              </w:rPr>
              <w:t>6</w:t>
            </w:r>
          </w:p>
        </w:tc>
        <w:tc>
          <w:tcPr>
            <w:tcW w:w="3509" w:type="dxa"/>
            <w:shd w:val="clear" w:color="auto" w:fill="EAF1DD" w:themeFill="accent3" w:themeFillTint="33"/>
          </w:tcPr>
          <w:p w:rsidR="00CB39AF" w:rsidRPr="00181458" w:rsidRDefault="00CB39AF" w:rsidP="00CB39AF">
            <w:pPr>
              <w:spacing w:line="360" w:lineRule="auto"/>
              <w:jc w:val="center"/>
              <w:rPr>
                <w:rFonts w:ascii="Times New Roman" w:hAnsi="Times New Roman" w:cs="Times New Roman"/>
                <w:b/>
                <w:sz w:val="28"/>
                <w:szCs w:val="28"/>
                <w:u w:val="single"/>
                <w:lang w:val="en-US"/>
              </w:rPr>
            </w:pPr>
            <w:r w:rsidRPr="00181458">
              <w:rPr>
                <w:rFonts w:ascii="Times New Roman" w:hAnsi="Times New Roman" w:cs="Times New Roman"/>
                <w:b/>
                <w:sz w:val="28"/>
                <w:szCs w:val="28"/>
                <w:u w:val="single"/>
                <w:lang w:val="en-US"/>
              </w:rPr>
              <w:t>Všetci užívatelia</w:t>
            </w:r>
          </w:p>
          <w:p w:rsidR="00CB39AF" w:rsidRPr="0025612A" w:rsidRDefault="00CB39AF" w:rsidP="00CB39AF">
            <w:pPr>
              <w:spacing w:line="360" w:lineRule="auto"/>
              <w:jc w:val="center"/>
              <w:rPr>
                <w:rFonts w:ascii="Times New Roman" w:hAnsi="Times New Roman" w:cs="Times New Roman"/>
                <w:b/>
                <w:sz w:val="28"/>
                <w:szCs w:val="28"/>
                <w:lang w:val="en-US"/>
              </w:rPr>
            </w:pPr>
            <w:r w:rsidRPr="0025612A">
              <w:rPr>
                <w:rFonts w:ascii="Times New Roman" w:hAnsi="Times New Roman" w:cs="Times New Roman"/>
                <w:b/>
                <w:sz w:val="28"/>
                <w:szCs w:val="28"/>
                <w:lang w:val="en-US"/>
              </w:rPr>
              <w:t>1</w:t>
            </w:r>
            <w:r>
              <w:rPr>
                <w:rFonts w:ascii="Times New Roman" w:hAnsi="Times New Roman" w:cs="Times New Roman"/>
                <w:b/>
                <w:sz w:val="28"/>
                <w:szCs w:val="28"/>
                <w:lang w:val="en-US"/>
              </w:rPr>
              <w:t>21</w:t>
            </w:r>
          </w:p>
        </w:tc>
      </w:tr>
    </w:tbl>
    <w:p w:rsidR="00CB39AF" w:rsidRDefault="00CB39AF" w:rsidP="00CB39AF">
      <w:pPr>
        <w:tabs>
          <w:tab w:val="left" w:pos="653"/>
          <w:tab w:val="center" w:pos="4536"/>
        </w:tabs>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sidRPr="00E57D2B">
        <w:rPr>
          <w:rFonts w:ascii="Times New Roman" w:hAnsi="Times New Roman" w:cs="Times New Roman"/>
          <w:b/>
          <w:color w:val="000000" w:themeColor="text1"/>
          <w:sz w:val="28"/>
          <w:szCs w:val="28"/>
        </w:rPr>
        <w:t>Skupinové a individuálne aktivity za rok 202</w:t>
      </w:r>
      <w:r>
        <w:rPr>
          <w:rFonts w:ascii="Times New Roman" w:hAnsi="Times New Roman" w:cs="Times New Roman"/>
          <w:b/>
          <w:color w:val="000000" w:themeColor="text1"/>
          <w:sz w:val="28"/>
          <w:szCs w:val="28"/>
        </w:rPr>
        <w:t>2</w:t>
      </w:r>
    </w:p>
    <w:tbl>
      <w:tblPr>
        <w:tblStyle w:val="Mriekatabuky"/>
        <w:tblW w:w="0" w:type="auto"/>
        <w:tblInd w:w="-147" w:type="dxa"/>
        <w:tblLook w:val="04A0"/>
      </w:tblPr>
      <w:tblGrid>
        <w:gridCol w:w="1702"/>
        <w:gridCol w:w="2976"/>
        <w:gridCol w:w="2268"/>
        <w:gridCol w:w="2268"/>
      </w:tblGrid>
      <w:tr w:rsidR="00CB39AF" w:rsidTr="00CB39AF">
        <w:tc>
          <w:tcPr>
            <w:tcW w:w="1702" w:type="dxa"/>
            <w:shd w:val="clear" w:color="auto" w:fill="C6D9F1" w:themeFill="text2" w:themeFillTint="33"/>
          </w:tcPr>
          <w:p w:rsidR="00CB39AF" w:rsidRPr="005B727A" w:rsidRDefault="00CB39AF" w:rsidP="00CB39AF">
            <w:pPr>
              <w:spacing w:line="360" w:lineRule="auto"/>
              <w:jc w:val="both"/>
              <w:rPr>
                <w:rFonts w:ascii="Times New Roman" w:hAnsi="Times New Roman" w:cs="Times New Roman"/>
                <w:b/>
                <w:sz w:val="24"/>
                <w:szCs w:val="24"/>
              </w:rPr>
            </w:pPr>
            <w:r w:rsidRPr="005B727A">
              <w:rPr>
                <w:rFonts w:ascii="Times New Roman" w:hAnsi="Times New Roman" w:cs="Times New Roman"/>
                <w:b/>
                <w:color w:val="000000" w:themeColor="text1"/>
                <w:sz w:val="24"/>
                <w:szCs w:val="24"/>
              </w:rPr>
              <w:t>Mesiac</w:t>
            </w:r>
          </w:p>
        </w:tc>
        <w:tc>
          <w:tcPr>
            <w:tcW w:w="2976" w:type="dxa"/>
            <w:shd w:val="clear" w:color="auto" w:fill="C6D9F1" w:themeFill="text2" w:themeFillTint="33"/>
          </w:tcPr>
          <w:p w:rsidR="00CB39AF" w:rsidRPr="005B727A" w:rsidRDefault="00CB39AF" w:rsidP="00CB39AF">
            <w:pPr>
              <w:spacing w:line="360" w:lineRule="auto"/>
              <w:jc w:val="center"/>
              <w:rPr>
                <w:rFonts w:ascii="Times New Roman" w:hAnsi="Times New Roman" w:cs="Times New Roman"/>
                <w:b/>
                <w:sz w:val="24"/>
                <w:szCs w:val="24"/>
              </w:rPr>
            </w:pPr>
            <w:r w:rsidRPr="005B727A">
              <w:rPr>
                <w:rFonts w:ascii="Times New Roman" w:hAnsi="Times New Roman" w:cs="Times New Roman"/>
                <w:b/>
                <w:color w:val="000000" w:themeColor="text1"/>
                <w:sz w:val="24"/>
                <w:szCs w:val="24"/>
              </w:rPr>
              <w:t>Typ Skupinových aktivity</w:t>
            </w:r>
          </w:p>
        </w:tc>
        <w:tc>
          <w:tcPr>
            <w:tcW w:w="2268" w:type="dxa"/>
            <w:shd w:val="clear" w:color="auto" w:fill="C6D9F1" w:themeFill="text2" w:themeFillTint="33"/>
          </w:tcPr>
          <w:p w:rsidR="00CB39AF" w:rsidRPr="005B727A" w:rsidRDefault="00CB39AF" w:rsidP="00CB39AF">
            <w:pPr>
              <w:spacing w:line="360" w:lineRule="auto"/>
              <w:jc w:val="center"/>
              <w:rPr>
                <w:rFonts w:ascii="Times New Roman" w:hAnsi="Times New Roman" w:cs="Times New Roman"/>
                <w:b/>
                <w:color w:val="000000" w:themeColor="text1"/>
                <w:sz w:val="24"/>
                <w:szCs w:val="24"/>
              </w:rPr>
            </w:pPr>
            <w:r w:rsidRPr="005B727A">
              <w:rPr>
                <w:rFonts w:ascii="Times New Roman" w:hAnsi="Times New Roman" w:cs="Times New Roman"/>
                <w:b/>
                <w:color w:val="000000" w:themeColor="text1"/>
                <w:sz w:val="24"/>
                <w:szCs w:val="24"/>
              </w:rPr>
              <w:t>Počet  Skupinových</w:t>
            </w:r>
          </w:p>
          <w:p w:rsidR="00CB39AF" w:rsidRPr="005B727A" w:rsidRDefault="00CB39AF" w:rsidP="00CB39AF">
            <w:pPr>
              <w:spacing w:line="360" w:lineRule="auto"/>
              <w:jc w:val="center"/>
              <w:rPr>
                <w:rFonts w:ascii="Times New Roman" w:hAnsi="Times New Roman" w:cs="Times New Roman"/>
                <w:b/>
                <w:color w:val="FBD4B4" w:themeColor="accent6" w:themeTint="66"/>
                <w:sz w:val="24"/>
                <w:szCs w:val="24"/>
              </w:rPr>
            </w:pPr>
            <w:r w:rsidRPr="005B727A">
              <w:rPr>
                <w:rFonts w:ascii="Times New Roman" w:hAnsi="Times New Roman" w:cs="Times New Roman"/>
                <w:b/>
                <w:color w:val="000000" w:themeColor="text1"/>
                <w:sz w:val="24"/>
                <w:szCs w:val="24"/>
              </w:rPr>
              <w:t>aktivít</w:t>
            </w:r>
          </w:p>
        </w:tc>
        <w:tc>
          <w:tcPr>
            <w:tcW w:w="2268" w:type="dxa"/>
            <w:shd w:val="clear" w:color="auto" w:fill="C6D9F1" w:themeFill="text2" w:themeFillTint="33"/>
          </w:tcPr>
          <w:p w:rsidR="00CB39AF" w:rsidRPr="005B727A" w:rsidRDefault="00CB39AF" w:rsidP="00CB39AF">
            <w:pPr>
              <w:spacing w:line="360" w:lineRule="auto"/>
              <w:jc w:val="center"/>
              <w:rPr>
                <w:rFonts w:ascii="Times New Roman" w:hAnsi="Times New Roman" w:cs="Times New Roman"/>
                <w:b/>
                <w:color w:val="FBD4B4" w:themeColor="accent6" w:themeTint="66"/>
                <w:sz w:val="24"/>
                <w:szCs w:val="24"/>
              </w:rPr>
            </w:pPr>
            <w:r w:rsidRPr="005B727A">
              <w:rPr>
                <w:rFonts w:ascii="Times New Roman" w:hAnsi="Times New Roman" w:cs="Times New Roman"/>
                <w:b/>
                <w:color w:val="000000" w:themeColor="text1"/>
                <w:sz w:val="24"/>
                <w:szCs w:val="24"/>
              </w:rPr>
              <w:t>Počet užívateľov</w:t>
            </w:r>
          </w:p>
        </w:tc>
      </w:tr>
      <w:tr w:rsidR="00CB39AF" w:rsidTr="00CB39AF">
        <w:tc>
          <w:tcPr>
            <w:tcW w:w="1702" w:type="dxa"/>
            <w:shd w:val="clear" w:color="auto" w:fill="C6D9F1" w:themeFill="text2" w:themeFillTint="33"/>
          </w:tcPr>
          <w:p w:rsidR="00CB39AF" w:rsidRDefault="00CB39AF" w:rsidP="00CB39AF">
            <w:pPr>
              <w:spacing w:line="360" w:lineRule="auto"/>
              <w:jc w:val="both"/>
              <w:rPr>
                <w:rFonts w:ascii="Times New Roman" w:hAnsi="Times New Roman" w:cs="Times New Roman"/>
                <w:b/>
                <w:sz w:val="24"/>
                <w:szCs w:val="24"/>
              </w:rPr>
            </w:pPr>
          </w:p>
        </w:tc>
        <w:tc>
          <w:tcPr>
            <w:tcW w:w="2976" w:type="dxa"/>
            <w:shd w:val="clear" w:color="auto" w:fill="C6D9F1" w:themeFill="text2" w:themeFillTint="33"/>
          </w:tcPr>
          <w:p w:rsidR="00CB39AF" w:rsidRPr="00DE1B84" w:rsidRDefault="00CB39AF" w:rsidP="00CB39AF">
            <w:pPr>
              <w:spacing w:line="360" w:lineRule="auto"/>
              <w:jc w:val="both"/>
              <w:rPr>
                <w:rFonts w:ascii="Times New Roman" w:hAnsi="Times New Roman" w:cs="Times New Roman"/>
                <w:b/>
                <w:sz w:val="24"/>
                <w:szCs w:val="24"/>
              </w:rPr>
            </w:pPr>
          </w:p>
        </w:tc>
        <w:tc>
          <w:tcPr>
            <w:tcW w:w="2268" w:type="dxa"/>
            <w:shd w:val="clear" w:color="auto" w:fill="C6D9F1" w:themeFill="text2" w:themeFillTint="33"/>
          </w:tcPr>
          <w:p w:rsidR="00CB39AF" w:rsidRPr="005B727A" w:rsidRDefault="00CB39AF" w:rsidP="00CB39AF">
            <w:pPr>
              <w:spacing w:line="360" w:lineRule="auto"/>
              <w:jc w:val="both"/>
              <w:rPr>
                <w:rFonts w:ascii="Times New Roman" w:hAnsi="Times New Roman" w:cs="Times New Roman"/>
                <w:b/>
                <w:color w:val="000000" w:themeColor="text1"/>
              </w:rPr>
            </w:pPr>
            <w:r w:rsidRPr="005B727A">
              <w:rPr>
                <w:rFonts w:ascii="Times New Roman" w:hAnsi="Times New Roman" w:cs="Times New Roman"/>
                <w:color w:val="000000" w:themeColor="text1"/>
              </w:rPr>
              <w:t>Počet/SA</w:t>
            </w:r>
          </w:p>
        </w:tc>
        <w:tc>
          <w:tcPr>
            <w:tcW w:w="2268" w:type="dxa"/>
            <w:shd w:val="clear" w:color="auto" w:fill="C6D9F1" w:themeFill="text2" w:themeFillTint="33"/>
          </w:tcPr>
          <w:p w:rsidR="00CB39AF" w:rsidRPr="005B727A" w:rsidRDefault="00CB39AF" w:rsidP="00CB39AF">
            <w:pPr>
              <w:spacing w:line="360" w:lineRule="auto"/>
              <w:jc w:val="both"/>
              <w:rPr>
                <w:rFonts w:ascii="Times New Roman" w:hAnsi="Times New Roman" w:cs="Times New Roman"/>
                <w:b/>
                <w:color w:val="000000" w:themeColor="text1"/>
              </w:rPr>
            </w:pPr>
            <w:r w:rsidRPr="005B727A">
              <w:rPr>
                <w:rFonts w:ascii="Times New Roman" w:hAnsi="Times New Roman" w:cs="Times New Roman"/>
                <w:color w:val="000000" w:themeColor="text1"/>
              </w:rPr>
              <w:t>Počet zúčastnených</w:t>
            </w:r>
          </w:p>
        </w:tc>
      </w:tr>
      <w:tr w:rsidR="00CB39AF" w:rsidTr="00CB39AF">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Default="00CB39AF" w:rsidP="00CB39AF">
            <w:pPr>
              <w:jc w:val="both"/>
              <w:rPr>
                <w:rFonts w:ascii="Times New Roman" w:hAnsi="Times New Roman" w:cs="Times New Roman"/>
                <w:b/>
                <w:color w:val="000000" w:themeColor="text1"/>
                <w:sz w:val="24"/>
                <w:szCs w:val="24"/>
              </w:rPr>
            </w:pPr>
            <w:r w:rsidRPr="0063311F">
              <w:rPr>
                <w:rFonts w:ascii="Times New Roman" w:hAnsi="Times New Roman" w:cs="Times New Roman"/>
                <w:b/>
                <w:color w:val="000000" w:themeColor="text1"/>
                <w:sz w:val="24"/>
                <w:szCs w:val="24"/>
              </w:rPr>
              <w:t>Január</w:t>
            </w:r>
          </w:p>
          <w:p w:rsidR="00CB39AF" w:rsidRPr="00405E5B" w:rsidRDefault="00CB39AF" w:rsidP="00CB39AF">
            <w:pPr>
              <w:jc w:val="both"/>
              <w:rPr>
                <w:rFonts w:ascii="Times New Roman" w:hAnsi="Times New Roman" w:cs="Times New Roman"/>
                <w:b/>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15</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15</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14</w:t>
            </w:r>
          </w:p>
        </w:tc>
      </w:tr>
      <w:tr w:rsidR="00CB39AF" w:rsidTr="00CB39AF">
        <w:trPr>
          <w:trHeight w:val="386"/>
        </w:trPr>
        <w:tc>
          <w:tcPr>
            <w:tcW w:w="9214" w:type="dxa"/>
            <w:gridSpan w:val="4"/>
            <w:shd w:val="clear" w:color="auto" w:fill="C6D9F1" w:themeFill="text2" w:themeFillTint="33"/>
          </w:tcPr>
          <w:p w:rsidR="00CB39AF" w:rsidRPr="00963A72" w:rsidRDefault="00CB39AF" w:rsidP="00CB39AF">
            <w:pPr>
              <w:jc w:val="center"/>
              <w:rPr>
                <w:rFonts w:ascii="Times New Roman" w:hAnsi="Times New Roman" w:cs="Times New Roman"/>
                <w:b/>
                <w:color w:val="000000" w:themeColor="text1"/>
                <w:sz w:val="24"/>
                <w:szCs w:val="24"/>
              </w:rPr>
            </w:pPr>
          </w:p>
        </w:tc>
      </w:tr>
      <w:tr w:rsidR="00CB39AF" w:rsidTr="00CB39AF">
        <w:trPr>
          <w:trHeight w:val="338"/>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Február</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16</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32</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18</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22</w:t>
            </w:r>
          </w:p>
        </w:tc>
      </w:tr>
      <w:tr w:rsidR="00CB39AF" w:rsidTr="00CB39AF">
        <w:trPr>
          <w:trHeight w:val="362"/>
        </w:trPr>
        <w:tc>
          <w:tcPr>
            <w:tcW w:w="9214" w:type="dxa"/>
            <w:gridSpan w:val="4"/>
            <w:shd w:val="clear" w:color="auto" w:fill="C6D9F1" w:themeFill="text2" w:themeFillTint="33"/>
          </w:tcPr>
          <w:p w:rsidR="00CB39AF" w:rsidRPr="00963A72" w:rsidRDefault="00CB39AF" w:rsidP="00CB39AF">
            <w:pPr>
              <w:jc w:val="center"/>
              <w:rPr>
                <w:rFonts w:ascii="Times New Roman" w:hAnsi="Times New Roman" w:cs="Times New Roman"/>
                <w:b/>
                <w:color w:val="000000" w:themeColor="text1"/>
                <w:sz w:val="24"/>
                <w:szCs w:val="24"/>
              </w:rPr>
            </w:pPr>
          </w:p>
        </w:tc>
      </w:tr>
      <w:tr w:rsidR="00CB39AF" w:rsidTr="00CB39AF">
        <w:trPr>
          <w:trHeight w:val="348"/>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Marec</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18</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53</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6</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55</w:t>
            </w:r>
          </w:p>
        </w:tc>
      </w:tr>
      <w:tr w:rsidR="00CB39AF" w:rsidTr="00CB39AF">
        <w:trPr>
          <w:trHeight w:val="366"/>
        </w:trPr>
        <w:tc>
          <w:tcPr>
            <w:tcW w:w="9214" w:type="dxa"/>
            <w:gridSpan w:val="4"/>
            <w:shd w:val="clear" w:color="auto" w:fill="C6D9F1" w:themeFill="text2" w:themeFillTint="33"/>
          </w:tcPr>
          <w:p w:rsidR="00CB39AF" w:rsidRPr="00963A72" w:rsidRDefault="00CB39AF" w:rsidP="00CB39AF">
            <w:pPr>
              <w:jc w:val="center"/>
              <w:rPr>
                <w:rFonts w:ascii="Times New Roman" w:hAnsi="Times New Roman" w:cs="Times New Roman"/>
                <w:b/>
                <w:color w:val="000000" w:themeColor="text1"/>
                <w:sz w:val="24"/>
                <w:szCs w:val="24"/>
              </w:rPr>
            </w:pPr>
          </w:p>
        </w:tc>
      </w:tr>
      <w:tr w:rsidR="00CB39AF" w:rsidTr="00CB39AF">
        <w:trPr>
          <w:trHeight w:val="330"/>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Apríl</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18</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76</w:t>
            </w:r>
          </w:p>
        </w:tc>
      </w:tr>
      <w:tr w:rsidR="00CB39AF" w:rsidTr="00CB39AF">
        <w:tc>
          <w:tcPr>
            <w:tcW w:w="1702" w:type="dxa"/>
            <w:vMerge/>
          </w:tcPr>
          <w:p w:rsidR="00CB39AF" w:rsidRDefault="00CB39AF" w:rsidP="00CB39AF">
            <w:pPr>
              <w:jc w:val="both"/>
              <w:rPr>
                <w:rFonts w:ascii="Times New Roman" w:hAnsi="Times New Roman" w:cs="Times New Roman"/>
                <w:b/>
                <w:sz w:val="24"/>
                <w:szCs w:val="24"/>
              </w:rPr>
            </w:pPr>
          </w:p>
        </w:tc>
        <w:tc>
          <w:tcPr>
            <w:tcW w:w="2976" w:type="dxa"/>
          </w:tcPr>
          <w:p w:rsidR="00CB39AF"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16</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13</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37</w:t>
            </w:r>
          </w:p>
        </w:tc>
      </w:tr>
      <w:tr w:rsidR="00CB39AF" w:rsidTr="00CB39AF">
        <w:tc>
          <w:tcPr>
            <w:tcW w:w="1702" w:type="dxa"/>
            <w:shd w:val="clear" w:color="auto" w:fill="C6D9F1" w:themeFill="text2" w:themeFillTint="33"/>
          </w:tcPr>
          <w:p w:rsidR="00CB39AF" w:rsidRDefault="00CB39AF" w:rsidP="00CB39AF">
            <w:pPr>
              <w:jc w:val="both"/>
              <w:rPr>
                <w:rFonts w:ascii="Times New Roman" w:hAnsi="Times New Roman" w:cs="Times New Roman"/>
                <w:b/>
                <w:color w:val="000000" w:themeColor="text1"/>
                <w:sz w:val="24"/>
                <w:szCs w:val="24"/>
              </w:rPr>
            </w:pPr>
          </w:p>
        </w:tc>
        <w:tc>
          <w:tcPr>
            <w:tcW w:w="2976" w:type="dxa"/>
            <w:shd w:val="clear" w:color="auto" w:fill="C6D9F1" w:themeFill="text2" w:themeFillTint="33"/>
          </w:tcPr>
          <w:p w:rsidR="00CB39AF" w:rsidRPr="0063311F" w:rsidRDefault="00CB39AF" w:rsidP="00CB39AF">
            <w:pP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r>
      <w:tr w:rsidR="00CB39AF" w:rsidTr="00CB39AF">
        <w:trPr>
          <w:trHeight w:val="402"/>
        </w:trPr>
        <w:tc>
          <w:tcPr>
            <w:tcW w:w="1702" w:type="dxa"/>
            <w:vMerge w:val="restart"/>
            <w:shd w:val="clear" w:color="auto" w:fill="auto"/>
          </w:tcPr>
          <w:p w:rsidR="00CB39AF" w:rsidRPr="0063311F" w:rsidRDefault="00CB39AF" w:rsidP="00CB39AF">
            <w:pPr>
              <w:jc w:val="center"/>
              <w:rPr>
                <w:rFonts w:ascii="Times New Roman" w:hAnsi="Times New Roman" w:cs="Times New Roman"/>
                <w:b/>
                <w:color w:val="000000" w:themeColor="text1"/>
                <w:sz w:val="24"/>
                <w:szCs w:val="24"/>
              </w:rPr>
            </w:pPr>
          </w:p>
          <w:p w:rsidR="00CB39AF" w:rsidRDefault="00CB39AF" w:rsidP="00CB39AF">
            <w:pPr>
              <w:jc w:val="both"/>
              <w:rPr>
                <w:rFonts w:ascii="Times New Roman" w:hAnsi="Times New Roman" w:cs="Times New Roman"/>
                <w:b/>
                <w:color w:val="000000" w:themeColor="text1"/>
                <w:sz w:val="24"/>
                <w:szCs w:val="24"/>
              </w:rPr>
            </w:pPr>
            <w:r w:rsidRPr="0063311F">
              <w:rPr>
                <w:rFonts w:ascii="Times New Roman" w:hAnsi="Times New Roman" w:cs="Times New Roman"/>
                <w:b/>
                <w:color w:val="000000" w:themeColor="text1"/>
                <w:sz w:val="24"/>
                <w:szCs w:val="24"/>
              </w:rPr>
              <w:t>Máj</w:t>
            </w:r>
          </w:p>
        </w:tc>
        <w:tc>
          <w:tcPr>
            <w:tcW w:w="2976" w:type="dxa"/>
            <w:shd w:val="clear" w:color="auto" w:fill="auto"/>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shd w:val="clear" w:color="auto" w:fill="auto"/>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268" w:type="dxa"/>
            <w:shd w:val="clear" w:color="auto" w:fill="auto"/>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r>
      <w:tr w:rsidR="00CB39AF" w:rsidTr="00CB39AF">
        <w:tc>
          <w:tcPr>
            <w:tcW w:w="1702"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6" w:type="dxa"/>
            <w:shd w:val="clear" w:color="auto" w:fill="auto"/>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shd w:val="clear" w:color="auto" w:fill="auto"/>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68" w:type="dxa"/>
            <w:shd w:val="clear" w:color="auto" w:fill="auto"/>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CB39AF" w:rsidTr="00CB39AF">
        <w:tc>
          <w:tcPr>
            <w:tcW w:w="1702"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6" w:type="dxa"/>
            <w:shd w:val="clear" w:color="auto" w:fill="auto"/>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shd w:val="clear" w:color="auto" w:fill="auto"/>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268" w:type="dxa"/>
            <w:shd w:val="clear" w:color="auto" w:fill="auto"/>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c>
      </w:tr>
      <w:tr w:rsidR="00CB39AF" w:rsidTr="00CB39AF">
        <w:trPr>
          <w:trHeight w:val="334"/>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Jún</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12</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65</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17</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72</w:t>
            </w:r>
          </w:p>
        </w:tc>
      </w:tr>
      <w:tr w:rsidR="00CB39AF" w:rsidTr="00CB39AF">
        <w:trPr>
          <w:trHeight w:val="386"/>
        </w:trPr>
        <w:tc>
          <w:tcPr>
            <w:tcW w:w="1702" w:type="dxa"/>
            <w:shd w:val="clear" w:color="auto" w:fill="C6D9F1" w:themeFill="text2" w:themeFillTint="33"/>
          </w:tcPr>
          <w:p w:rsidR="00CB39AF" w:rsidRPr="00963A72" w:rsidRDefault="00CB39AF" w:rsidP="00CB39AF">
            <w:pPr>
              <w:jc w:val="center"/>
              <w:rPr>
                <w:rFonts w:ascii="Times New Roman" w:hAnsi="Times New Roman" w:cs="Times New Roman"/>
                <w:b/>
                <w:color w:val="000000" w:themeColor="text1"/>
                <w:sz w:val="24"/>
                <w:szCs w:val="24"/>
              </w:rPr>
            </w:pPr>
          </w:p>
        </w:tc>
        <w:tc>
          <w:tcPr>
            <w:tcW w:w="2976" w:type="dxa"/>
            <w:tcBorders>
              <w:top w:val="nil"/>
              <w:bottom w:val="nil"/>
            </w:tcBorders>
            <w:shd w:val="clear" w:color="auto" w:fill="C6D9F1" w:themeFill="text2" w:themeFillTint="33"/>
          </w:tcPr>
          <w:p w:rsidR="00CB39AF" w:rsidRDefault="00CB39AF" w:rsidP="00CB39AF"/>
        </w:tc>
        <w:tc>
          <w:tcPr>
            <w:tcW w:w="2268" w:type="dxa"/>
            <w:tcBorders>
              <w:top w:val="nil"/>
              <w:bottom w:val="nil"/>
            </w:tcBorders>
            <w:shd w:val="clear" w:color="auto" w:fill="C6D9F1" w:themeFill="text2" w:themeFillTint="33"/>
          </w:tcPr>
          <w:p w:rsidR="00CB39AF" w:rsidRDefault="00CB39AF" w:rsidP="00CB39AF"/>
        </w:tc>
        <w:tc>
          <w:tcPr>
            <w:tcW w:w="2268" w:type="dxa"/>
            <w:tcBorders>
              <w:top w:val="nil"/>
              <w:bottom w:val="nil"/>
            </w:tcBorders>
            <w:shd w:val="clear" w:color="auto" w:fill="C6D9F1" w:themeFill="text2" w:themeFillTint="33"/>
          </w:tcPr>
          <w:p w:rsidR="00CB39AF" w:rsidRDefault="00CB39AF" w:rsidP="00CB39AF"/>
        </w:tc>
      </w:tr>
      <w:tr w:rsidR="00CB39AF" w:rsidTr="00CB39AF">
        <w:trPr>
          <w:trHeight w:val="338"/>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Júl</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19</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121</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14</w:t>
            </w:r>
          </w:p>
        </w:tc>
      </w:tr>
      <w:tr w:rsidR="00CB39AF" w:rsidTr="00CB39AF">
        <w:tc>
          <w:tcPr>
            <w:tcW w:w="1702" w:type="dxa"/>
            <w:vMerge/>
            <w:tcBorders>
              <w:bottom w:val="single" w:sz="4" w:space="0" w:color="auto"/>
            </w:tcBorders>
          </w:tcPr>
          <w:p w:rsidR="00CB39AF" w:rsidRDefault="00CB39AF" w:rsidP="00CB39AF">
            <w:pPr>
              <w:jc w:val="both"/>
              <w:rPr>
                <w:rFonts w:ascii="Times New Roman" w:hAnsi="Times New Roman" w:cs="Times New Roman"/>
                <w:b/>
                <w:color w:val="000000" w:themeColor="text1"/>
                <w:sz w:val="24"/>
                <w:szCs w:val="24"/>
              </w:rPr>
            </w:pPr>
          </w:p>
        </w:tc>
        <w:tc>
          <w:tcPr>
            <w:tcW w:w="2976" w:type="dxa"/>
            <w:tcBorders>
              <w:bottom w:val="single" w:sz="4" w:space="0" w:color="auto"/>
            </w:tcBorders>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Borders>
              <w:bottom w:val="single" w:sz="4" w:space="0" w:color="auto"/>
            </w:tcBorders>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5</w:t>
            </w:r>
          </w:p>
        </w:tc>
        <w:tc>
          <w:tcPr>
            <w:tcW w:w="2268" w:type="dxa"/>
            <w:tcBorders>
              <w:bottom w:val="single" w:sz="4" w:space="0" w:color="auto"/>
            </w:tcBorders>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11</w:t>
            </w:r>
          </w:p>
        </w:tc>
      </w:tr>
    </w:tbl>
    <w:p w:rsidR="00CB39AF" w:rsidRDefault="00CB39AF" w:rsidP="00CB39AF"/>
    <w:tbl>
      <w:tblPr>
        <w:tblStyle w:val="Mriekatabuky"/>
        <w:tblW w:w="0" w:type="auto"/>
        <w:tblInd w:w="-147" w:type="dxa"/>
        <w:tblLook w:val="04A0"/>
      </w:tblPr>
      <w:tblGrid>
        <w:gridCol w:w="1702"/>
        <w:gridCol w:w="2976"/>
        <w:gridCol w:w="2268"/>
        <w:gridCol w:w="2268"/>
      </w:tblGrid>
      <w:tr w:rsidR="00CB39AF" w:rsidTr="00CB39AF">
        <w:trPr>
          <w:trHeight w:val="348"/>
        </w:trPr>
        <w:tc>
          <w:tcPr>
            <w:tcW w:w="1702" w:type="dxa"/>
            <w:shd w:val="clear" w:color="auto" w:fill="C6D9F1" w:themeFill="text2" w:themeFillTint="33"/>
          </w:tcPr>
          <w:p w:rsidR="00CB39AF" w:rsidRPr="0063311F" w:rsidRDefault="00CB39AF" w:rsidP="00CB39AF">
            <w:pPr>
              <w:jc w:val="center"/>
              <w:rPr>
                <w:rFonts w:ascii="Times New Roman" w:hAnsi="Times New Roman" w:cs="Times New Roman"/>
                <w:b/>
                <w:color w:val="000000" w:themeColor="text1"/>
                <w:sz w:val="24"/>
                <w:szCs w:val="24"/>
              </w:rPr>
            </w:pPr>
            <w:r w:rsidRPr="005B727A">
              <w:rPr>
                <w:rFonts w:ascii="Times New Roman" w:hAnsi="Times New Roman" w:cs="Times New Roman"/>
                <w:b/>
                <w:color w:val="000000" w:themeColor="text1"/>
                <w:sz w:val="24"/>
                <w:szCs w:val="24"/>
              </w:rPr>
              <w:t>Mesiac</w:t>
            </w:r>
          </w:p>
        </w:tc>
        <w:tc>
          <w:tcPr>
            <w:tcW w:w="2976" w:type="dxa"/>
            <w:shd w:val="clear" w:color="auto" w:fill="C6D9F1" w:themeFill="text2" w:themeFillTint="33"/>
          </w:tcPr>
          <w:p w:rsidR="00CB39AF" w:rsidRPr="0063311F" w:rsidRDefault="00CB39AF" w:rsidP="00CB39AF">
            <w:pPr>
              <w:jc w:val="both"/>
              <w:rPr>
                <w:rFonts w:ascii="Times New Roman" w:hAnsi="Times New Roman" w:cs="Times New Roman"/>
                <w:color w:val="000000" w:themeColor="text1"/>
                <w:sz w:val="24"/>
                <w:szCs w:val="24"/>
              </w:rPr>
            </w:pPr>
            <w:r w:rsidRPr="005B727A">
              <w:rPr>
                <w:rFonts w:ascii="Times New Roman" w:hAnsi="Times New Roman" w:cs="Times New Roman"/>
                <w:b/>
                <w:color w:val="000000" w:themeColor="text1"/>
                <w:sz w:val="24"/>
                <w:szCs w:val="24"/>
              </w:rPr>
              <w:t>Typ Skupinových aktivity</w:t>
            </w:r>
          </w:p>
        </w:tc>
        <w:tc>
          <w:tcPr>
            <w:tcW w:w="2268" w:type="dxa"/>
            <w:shd w:val="clear" w:color="auto" w:fill="C6D9F1" w:themeFill="text2" w:themeFillTint="33"/>
          </w:tcPr>
          <w:p w:rsidR="00CB39AF" w:rsidRPr="005B727A" w:rsidRDefault="00CB39AF" w:rsidP="00CB39AF">
            <w:pPr>
              <w:spacing w:line="360" w:lineRule="auto"/>
              <w:jc w:val="center"/>
              <w:rPr>
                <w:rFonts w:ascii="Times New Roman" w:hAnsi="Times New Roman" w:cs="Times New Roman"/>
                <w:b/>
                <w:color w:val="000000" w:themeColor="text1"/>
                <w:sz w:val="24"/>
                <w:szCs w:val="24"/>
              </w:rPr>
            </w:pPr>
            <w:r w:rsidRPr="005B727A">
              <w:rPr>
                <w:rFonts w:ascii="Times New Roman" w:hAnsi="Times New Roman" w:cs="Times New Roman"/>
                <w:b/>
                <w:color w:val="000000" w:themeColor="text1"/>
                <w:sz w:val="24"/>
                <w:szCs w:val="24"/>
              </w:rPr>
              <w:t>Počet  Skupinových</w:t>
            </w:r>
          </w:p>
          <w:p w:rsidR="00CB39AF" w:rsidRPr="005B727A" w:rsidRDefault="00CB39AF" w:rsidP="00CB39AF">
            <w:pPr>
              <w:jc w:val="center"/>
              <w:rPr>
                <w:rFonts w:ascii="Times New Roman" w:hAnsi="Times New Roman" w:cs="Times New Roman"/>
                <w:color w:val="000000" w:themeColor="text1"/>
              </w:rPr>
            </w:pPr>
            <w:r w:rsidRPr="005B727A">
              <w:rPr>
                <w:rFonts w:ascii="Times New Roman" w:hAnsi="Times New Roman" w:cs="Times New Roman"/>
                <w:b/>
                <w:color w:val="000000" w:themeColor="text1"/>
                <w:sz w:val="24"/>
                <w:szCs w:val="24"/>
              </w:rPr>
              <w:t>aktivít</w:t>
            </w:r>
          </w:p>
        </w:tc>
        <w:tc>
          <w:tcPr>
            <w:tcW w:w="2268" w:type="dxa"/>
            <w:shd w:val="clear" w:color="auto" w:fill="C6D9F1" w:themeFill="text2" w:themeFillTint="33"/>
          </w:tcPr>
          <w:p w:rsidR="00CB39AF" w:rsidRPr="005B727A" w:rsidRDefault="00CB39AF" w:rsidP="00CB39AF">
            <w:pPr>
              <w:jc w:val="center"/>
              <w:rPr>
                <w:rFonts w:ascii="Times New Roman" w:hAnsi="Times New Roman" w:cs="Times New Roman"/>
                <w:color w:val="000000" w:themeColor="text1"/>
              </w:rPr>
            </w:pPr>
            <w:r w:rsidRPr="005B727A">
              <w:rPr>
                <w:rFonts w:ascii="Times New Roman" w:hAnsi="Times New Roman" w:cs="Times New Roman"/>
                <w:b/>
                <w:color w:val="000000" w:themeColor="text1"/>
                <w:sz w:val="24"/>
                <w:szCs w:val="24"/>
              </w:rPr>
              <w:t>Počet užívateľov</w:t>
            </w:r>
          </w:p>
        </w:tc>
      </w:tr>
      <w:tr w:rsidR="00CB39AF" w:rsidTr="00CB39AF">
        <w:trPr>
          <w:trHeight w:val="348"/>
        </w:trPr>
        <w:tc>
          <w:tcPr>
            <w:tcW w:w="1702" w:type="dxa"/>
            <w:shd w:val="clear" w:color="auto" w:fill="C6D9F1" w:themeFill="text2" w:themeFillTint="33"/>
          </w:tcPr>
          <w:p w:rsidR="00CB39AF" w:rsidRPr="0063311F" w:rsidRDefault="00CB39AF" w:rsidP="00CB39AF">
            <w:pPr>
              <w:jc w:val="center"/>
              <w:rPr>
                <w:rFonts w:ascii="Times New Roman" w:hAnsi="Times New Roman" w:cs="Times New Roman"/>
                <w:b/>
                <w:color w:val="000000" w:themeColor="text1"/>
                <w:sz w:val="24"/>
                <w:szCs w:val="24"/>
              </w:rPr>
            </w:pPr>
          </w:p>
        </w:tc>
        <w:tc>
          <w:tcPr>
            <w:tcW w:w="2976" w:type="dxa"/>
            <w:shd w:val="clear" w:color="auto" w:fill="C6D9F1" w:themeFill="text2" w:themeFillTint="33"/>
          </w:tcPr>
          <w:p w:rsidR="00CB39AF" w:rsidRPr="0063311F" w:rsidRDefault="00CB39AF" w:rsidP="00CB39AF">
            <w:pPr>
              <w:jc w:val="both"/>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r w:rsidRPr="005B727A">
              <w:rPr>
                <w:rFonts w:ascii="Times New Roman" w:hAnsi="Times New Roman" w:cs="Times New Roman"/>
                <w:color w:val="000000" w:themeColor="text1"/>
              </w:rPr>
              <w:t>Počet/SA</w:t>
            </w: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r w:rsidRPr="005B727A">
              <w:rPr>
                <w:rFonts w:ascii="Times New Roman" w:hAnsi="Times New Roman" w:cs="Times New Roman"/>
                <w:color w:val="000000" w:themeColor="text1"/>
              </w:rPr>
              <w:t>Počet zúčastnených</w:t>
            </w:r>
          </w:p>
        </w:tc>
      </w:tr>
      <w:tr w:rsidR="00CB39AF" w:rsidTr="00CB39AF">
        <w:trPr>
          <w:trHeight w:val="348"/>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August</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22</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131</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10</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w:t>
            </w:r>
          </w:p>
        </w:tc>
      </w:tr>
      <w:tr w:rsidR="00CB39AF" w:rsidTr="00CB39AF">
        <w:trPr>
          <w:trHeight w:val="366"/>
        </w:trPr>
        <w:tc>
          <w:tcPr>
            <w:tcW w:w="1702" w:type="dxa"/>
            <w:shd w:val="clear" w:color="auto" w:fill="C6D9F1" w:themeFill="text2" w:themeFillTint="33"/>
          </w:tcPr>
          <w:p w:rsidR="00CB39AF" w:rsidRPr="00963A72" w:rsidRDefault="00CB39AF" w:rsidP="00CB39AF">
            <w:pPr>
              <w:jc w:val="center"/>
              <w:rPr>
                <w:rFonts w:ascii="Times New Roman" w:hAnsi="Times New Roman" w:cs="Times New Roman"/>
                <w:b/>
                <w:color w:val="000000" w:themeColor="text1"/>
                <w:sz w:val="24"/>
                <w:szCs w:val="24"/>
              </w:rPr>
            </w:pPr>
          </w:p>
        </w:tc>
        <w:tc>
          <w:tcPr>
            <w:tcW w:w="2976" w:type="dxa"/>
            <w:tcBorders>
              <w:top w:val="nil"/>
              <w:bottom w:val="nil"/>
            </w:tcBorders>
            <w:shd w:val="clear" w:color="auto" w:fill="C6D9F1" w:themeFill="text2" w:themeFillTint="33"/>
          </w:tcPr>
          <w:p w:rsidR="00CB39AF" w:rsidRDefault="00CB39AF" w:rsidP="00CB39AF"/>
        </w:tc>
        <w:tc>
          <w:tcPr>
            <w:tcW w:w="2268" w:type="dxa"/>
            <w:tcBorders>
              <w:top w:val="nil"/>
              <w:bottom w:val="nil"/>
            </w:tcBorders>
            <w:shd w:val="clear" w:color="auto" w:fill="C6D9F1" w:themeFill="text2" w:themeFillTint="33"/>
          </w:tcPr>
          <w:p w:rsidR="00CB39AF" w:rsidRDefault="00CB39AF" w:rsidP="00CB39AF"/>
        </w:tc>
        <w:tc>
          <w:tcPr>
            <w:tcW w:w="2268" w:type="dxa"/>
            <w:tcBorders>
              <w:top w:val="nil"/>
              <w:bottom w:val="nil"/>
            </w:tcBorders>
            <w:shd w:val="clear" w:color="auto" w:fill="C6D9F1" w:themeFill="text2" w:themeFillTint="33"/>
          </w:tcPr>
          <w:p w:rsidR="00CB39AF" w:rsidRDefault="00CB39AF" w:rsidP="00CB39AF"/>
        </w:tc>
      </w:tr>
      <w:tr w:rsidR="00CB39AF" w:rsidTr="00CB39AF">
        <w:trPr>
          <w:trHeight w:val="330"/>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Pr="00405E5B" w:rsidRDefault="00CB39AF" w:rsidP="00CB39AF">
            <w:pPr>
              <w:jc w:val="both"/>
              <w:rPr>
                <w:rFonts w:ascii="Times New Roman" w:hAnsi="Times New Roman" w:cs="Times New Roman"/>
                <w:b/>
                <w:sz w:val="24"/>
                <w:szCs w:val="24"/>
              </w:rPr>
            </w:pPr>
            <w:r w:rsidRPr="0063311F">
              <w:rPr>
                <w:rFonts w:ascii="Times New Roman" w:hAnsi="Times New Roman" w:cs="Times New Roman"/>
                <w:b/>
                <w:color w:val="000000" w:themeColor="text1"/>
                <w:sz w:val="24"/>
                <w:szCs w:val="24"/>
              </w:rPr>
              <w:t>September</w:t>
            </w: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49</w:t>
            </w:r>
          </w:p>
        </w:tc>
      </w:tr>
      <w:tr w:rsidR="00CB39AF" w:rsidTr="00CB39AF">
        <w:tc>
          <w:tcPr>
            <w:tcW w:w="1702" w:type="dxa"/>
            <w:vMerge/>
          </w:tcPr>
          <w:p w:rsidR="00CB39AF" w:rsidRDefault="00CB39AF" w:rsidP="00CB39AF">
            <w:pPr>
              <w:jc w:val="both"/>
              <w:rPr>
                <w:rFonts w:ascii="Times New Roman" w:hAnsi="Times New Roman" w:cs="Times New Roman"/>
                <w:b/>
                <w:sz w:val="24"/>
                <w:szCs w:val="24"/>
              </w:rPr>
            </w:pPr>
          </w:p>
        </w:tc>
        <w:tc>
          <w:tcPr>
            <w:tcW w:w="2976" w:type="dxa"/>
          </w:tcPr>
          <w:p w:rsidR="00CB39AF" w:rsidRDefault="00CB39AF" w:rsidP="00CB39AF">
            <w:pPr>
              <w:jc w:val="both"/>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17</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65</w:t>
            </w:r>
          </w:p>
        </w:tc>
      </w:tr>
      <w:tr w:rsidR="00CB39AF" w:rsidTr="00CB39AF">
        <w:tc>
          <w:tcPr>
            <w:tcW w:w="1702" w:type="dxa"/>
            <w:shd w:val="clear" w:color="auto" w:fill="C6D9F1" w:themeFill="text2" w:themeFillTint="33"/>
          </w:tcPr>
          <w:p w:rsidR="00CB39AF" w:rsidRDefault="00CB39AF" w:rsidP="00CB39AF">
            <w:pPr>
              <w:jc w:val="both"/>
              <w:rPr>
                <w:rFonts w:ascii="Times New Roman" w:hAnsi="Times New Roman" w:cs="Times New Roman"/>
                <w:b/>
                <w:color w:val="000000" w:themeColor="text1"/>
                <w:sz w:val="24"/>
                <w:szCs w:val="24"/>
              </w:rPr>
            </w:pPr>
          </w:p>
        </w:tc>
        <w:tc>
          <w:tcPr>
            <w:tcW w:w="2976" w:type="dxa"/>
            <w:shd w:val="clear" w:color="auto" w:fill="C6D9F1" w:themeFill="text2" w:themeFillTint="33"/>
          </w:tcPr>
          <w:p w:rsidR="00CB39AF" w:rsidRPr="0063311F" w:rsidRDefault="00CB39AF" w:rsidP="00CB39AF">
            <w:pP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r>
      <w:tr w:rsidR="00CB39AF" w:rsidTr="00CB39AF">
        <w:trPr>
          <w:trHeight w:val="402"/>
        </w:trPr>
        <w:tc>
          <w:tcPr>
            <w:tcW w:w="1702" w:type="dxa"/>
            <w:vMerge w:val="restart"/>
          </w:tcPr>
          <w:p w:rsidR="00CB39AF" w:rsidRPr="0063311F" w:rsidRDefault="00CB39AF" w:rsidP="00CB39AF">
            <w:pPr>
              <w:jc w:val="center"/>
              <w:rPr>
                <w:rFonts w:ascii="Times New Roman" w:hAnsi="Times New Roman" w:cs="Times New Roman"/>
                <w:b/>
                <w:color w:val="000000" w:themeColor="text1"/>
                <w:sz w:val="24"/>
                <w:szCs w:val="24"/>
              </w:rPr>
            </w:pPr>
          </w:p>
          <w:p w:rsidR="00CB39AF" w:rsidRDefault="00CB39AF" w:rsidP="00CB39AF">
            <w:pPr>
              <w:jc w:val="both"/>
              <w:rPr>
                <w:rFonts w:ascii="Times New Roman" w:hAnsi="Times New Roman" w:cs="Times New Roman"/>
                <w:b/>
                <w:color w:val="000000" w:themeColor="text1"/>
                <w:sz w:val="24"/>
                <w:szCs w:val="24"/>
              </w:rPr>
            </w:pPr>
            <w:r w:rsidRPr="0063311F">
              <w:rPr>
                <w:rFonts w:ascii="Times New Roman" w:hAnsi="Times New Roman" w:cs="Times New Roman"/>
                <w:b/>
                <w:color w:val="000000" w:themeColor="text1"/>
                <w:sz w:val="24"/>
                <w:szCs w:val="24"/>
              </w:rPr>
              <w:t>Október</w:t>
            </w:r>
          </w:p>
        </w:tc>
        <w:tc>
          <w:tcPr>
            <w:tcW w:w="2976" w:type="dxa"/>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r>
      <w:tr w:rsidR="00CB39AF" w:rsidTr="00CB39AF">
        <w:tc>
          <w:tcPr>
            <w:tcW w:w="1702" w:type="dxa"/>
            <w:shd w:val="clear" w:color="auto" w:fill="C6D9F1" w:themeFill="text2" w:themeFillTint="33"/>
          </w:tcPr>
          <w:p w:rsidR="00CB39AF" w:rsidRDefault="00CB39AF" w:rsidP="00CB39AF">
            <w:pPr>
              <w:jc w:val="both"/>
              <w:rPr>
                <w:rFonts w:ascii="Times New Roman" w:hAnsi="Times New Roman" w:cs="Times New Roman"/>
                <w:b/>
                <w:color w:val="000000" w:themeColor="text1"/>
                <w:sz w:val="24"/>
                <w:szCs w:val="24"/>
              </w:rPr>
            </w:pPr>
          </w:p>
        </w:tc>
        <w:tc>
          <w:tcPr>
            <w:tcW w:w="2976" w:type="dxa"/>
            <w:shd w:val="clear" w:color="auto" w:fill="C6D9F1" w:themeFill="text2" w:themeFillTint="33"/>
          </w:tcPr>
          <w:p w:rsidR="00CB39AF" w:rsidRPr="0063311F" w:rsidRDefault="00CB39AF" w:rsidP="00CB39AF">
            <w:pP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r>
      <w:tr w:rsidR="00CB39AF" w:rsidTr="00CB39AF">
        <w:tc>
          <w:tcPr>
            <w:tcW w:w="1702" w:type="dxa"/>
            <w:vMerge w:val="restart"/>
          </w:tcPr>
          <w:p w:rsidR="00CB39AF" w:rsidRDefault="00CB39AF" w:rsidP="00CB39AF">
            <w:pPr>
              <w:jc w:val="both"/>
              <w:rPr>
                <w:rFonts w:ascii="Times New Roman" w:hAnsi="Times New Roman" w:cs="Times New Roman"/>
                <w:b/>
                <w:color w:val="000000" w:themeColor="text1"/>
                <w:sz w:val="24"/>
                <w:szCs w:val="24"/>
              </w:rPr>
            </w:pPr>
          </w:p>
          <w:p w:rsidR="00CB39AF" w:rsidRDefault="00CB39AF" w:rsidP="00CB39AF">
            <w:pPr>
              <w:jc w:val="both"/>
              <w:rPr>
                <w:rFonts w:ascii="Times New Roman" w:hAnsi="Times New Roman" w:cs="Times New Roman"/>
                <w:b/>
                <w:color w:val="000000" w:themeColor="text1"/>
                <w:sz w:val="24"/>
                <w:szCs w:val="24"/>
              </w:rPr>
            </w:pPr>
            <w:r w:rsidRPr="0063311F">
              <w:rPr>
                <w:rFonts w:ascii="Times New Roman" w:hAnsi="Times New Roman" w:cs="Times New Roman"/>
                <w:b/>
                <w:color w:val="000000" w:themeColor="text1"/>
                <w:sz w:val="24"/>
                <w:szCs w:val="24"/>
              </w:rPr>
              <w:t>November</w:t>
            </w:r>
          </w:p>
        </w:tc>
        <w:tc>
          <w:tcPr>
            <w:tcW w:w="2976" w:type="dxa"/>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záujmová</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preventívna</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sidRPr="0063311F">
              <w:rPr>
                <w:rFonts w:ascii="Times New Roman" w:hAnsi="Times New Roman" w:cs="Times New Roman"/>
                <w:color w:val="000000" w:themeColor="text1"/>
                <w:sz w:val="24"/>
                <w:szCs w:val="24"/>
              </w:rPr>
              <w:t>príprava na školu</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r>
      <w:tr w:rsidR="00CB39AF" w:rsidTr="00CB39AF">
        <w:tc>
          <w:tcPr>
            <w:tcW w:w="1702" w:type="dxa"/>
            <w:shd w:val="clear" w:color="auto" w:fill="C6D9F1" w:themeFill="text2" w:themeFillTint="33"/>
          </w:tcPr>
          <w:p w:rsidR="00CB39AF" w:rsidRDefault="00CB39AF" w:rsidP="00CB39AF">
            <w:pPr>
              <w:jc w:val="both"/>
              <w:rPr>
                <w:rFonts w:ascii="Times New Roman" w:hAnsi="Times New Roman" w:cs="Times New Roman"/>
                <w:b/>
                <w:color w:val="000000" w:themeColor="text1"/>
                <w:sz w:val="24"/>
                <w:szCs w:val="24"/>
              </w:rPr>
            </w:pPr>
          </w:p>
        </w:tc>
        <w:tc>
          <w:tcPr>
            <w:tcW w:w="2976" w:type="dxa"/>
            <w:shd w:val="clear" w:color="auto" w:fill="C6D9F1" w:themeFill="text2" w:themeFillTint="33"/>
          </w:tcPr>
          <w:p w:rsidR="00CB39AF" w:rsidRPr="0063311F" w:rsidRDefault="00CB39AF" w:rsidP="00CB39AF">
            <w:pP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c>
          <w:tcPr>
            <w:tcW w:w="2268" w:type="dxa"/>
            <w:shd w:val="clear" w:color="auto" w:fill="C6D9F1" w:themeFill="text2" w:themeFillTint="33"/>
          </w:tcPr>
          <w:p w:rsidR="00CB39AF" w:rsidRDefault="00CB39AF" w:rsidP="00CB39AF">
            <w:pPr>
              <w:jc w:val="center"/>
              <w:rPr>
                <w:rFonts w:ascii="Times New Roman" w:hAnsi="Times New Roman" w:cs="Times New Roman"/>
                <w:color w:val="000000" w:themeColor="text1"/>
                <w:sz w:val="24"/>
                <w:szCs w:val="24"/>
              </w:rPr>
            </w:pPr>
          </w:p>
        </w:tc>
      </w:tr>
      <w:tr w:rsidR="00CB39AF" w:rsidTr="00CB39AF">
        <w:trPr>
          <w:trHeight w:val="366"/>
        </w:trPr>
        <w:tc>
          <w:tcPr>
            <w:tcW w:w="1702" w:type="dxa"/>
            <w:vMerge w:val="restart"/>
          </w:tcPr>
          <w:p w:rsidR="00CB39AF" w:rsidRDefault="00CB39AF" w:rsidP="00CB39AF">
            <w:pPr>
              <w:jc w:val="both"/>
              <w:rPr>
                <w:rFonts w:ascii="Times New Roman" w:hAnsi="Times New Roman" w:cs="Times New Roman"/>
                <w:b/>
                <w:color w:val="000000" w:themeColor="text1"/>
                <w:sz w:val="24"/>
                <w:szCs w:val="24"/>
              </w:rPr>
            </w:pPr>
          </w:p>
          <w:p w:rsidR="00CB39AF" w:rsidRDefault="00CB39AF" w:rsidP="00CB39A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December</w:t>
            </w:r>
          </w:p>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CB39AF" w:rsidTr="00CB39AF">
        <w:tc>
          <w:tcPr>
            <w:tcW w:w="1702" w:type="dxa"/>
            <w:vMerge/>
          </w:tcPr>
          <w:p w:rsidR="00CB39AF" w:rsidRDefault="00CB39AF" w:rsidP="00CB39AF">
            <w:pPr>
              <w:jc w:val="both"/>
              <w:rPr>
                <w:rFonts w:ascii="Times New Roman" w:hAnsi="Times New Roman" w:cs="Times New Roman"/>
                <w:b/>
                <w:color w:val="000000" w:themeColor="text1"/>
                <w:sz w:val="24"/>
                <w:szCs w:val="24"/>
              </w:rPr>
            </w:pPr>
          </w:p>
        </w:tc>
        <w:tc>
          <w:tcPr>
            <w:tcW w:w="2976" w:type="dxa"/>
          </w:tcPr>
          <w:p w:rsidR="00CB39AF" w:rsidRPr="0063311F" w:rsidRDefault="00CB39AF" w:rsidP="00CB39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Príprava na školu</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    </w:t>
            </w:r>
          </w:p>
        </w:tc>
        <w:tc>
          <w:tcPr>
            <w:tcW w:w="2268" w:type="dxa"/>
          </w:tcPr>
          <w:p w:rsidR="00CB39AF" w:rsidRDefault="00CB39AF" w:rsidP="00CB39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c>
      </w:tr>
    </w:tbl>
    <w:p w:rsidR="00CB39AF" w:rsidRDefault="00CB39AF" w:rsidP="00CB39AF">
      <w:pPr>
        <w:spacing w:line="360" w:lineRule="auto"/>
        <w:jc w:val="both"/>
        <w:rPr>
          <w:rFonts w:ascii="Times New Roman" w:hAnsi="Times New Roman" w:cs="Times New Roman"/>
          <w:b/>
          <w:color w:val="000000" w:themeColor="text1"/>
          <w:sz w:val="28"/>
          <w:szCs w:val="28"/>
        </w:rPr>
      </w:pPr>
    </w:p>
    <w:p w:rsidR="00CB39AF" w:rsidRDefault="00CB39AF" w:rsidP="00CB39AF">
      <w:pPr>
        <w:spacing w:line="360" w:lineRule="auto"/>
        <w:jc w:val="both"/>
        <w:rPr>
          <w:rFonts w:ascii="Times New Roman" w:hAnsi="Times New Roman" w:cs="Times New Roman"/>
          <w:b/>
          <w:color w:val="000000" w:themeColor="text1"/>
          <w:sz w:val="28"/>
          <w:szCs w:val="28"/>
        </w:rPr>
      </w:pPr>
    </w:p>
    <w:p w:rsidR="00CB39AF" w:rsidRDefault="00CB39AF" w:rsidP="00CB39AF">
      <w:pPr>
        <w:spacing w:line="360" w:lineRule="auto"/>
        <w:jc w:val="both"/>
        <w:rPr>
          <w:rFonts w:ascii="Times New Roman" w:hAnsi="Times New Roman" w:cs="Times New Roman"/>
          <w:b/>
          <w:color w:val="000000" w:themeColor="text1"/>
          <w:sz w:val="28"/>
          <w:szCs w:val="28"/>
        </w:rPr>
      </w:pPr>
    </w:p>
    <w:p w:rsidR="00CB39AF" w:rsidRDefault="00CB39AF" w:rsidP="00CB39AF">
      <w:pPr>
        <w:spacing w:line="360" w:lineRule="auto"/>
        <w:jc w:val="both"/>
        <w:rPr>
          <w:rFonts w:ascii="Times New Roman" w:hAnsi="Times New Roman" w:cs="Times New Roman"/>
          <w:b/>
          <w:color w:val="000000" w:themeColor="text1"/>
          <w:sz w:val="28"/>
          <w:szCs w:val="28"/>
        </w:rPr>
      </w:pPr>
    </w:p>
    <w:p w:rsidR="00CB39AF" w:rsidRDefault="00CB39AF" w:rsidP="00CB39AF">
      <w:pPr>
        <w:spacing w:line="360" w:lineRule="auto"/>
        <w:jc w:val="both"/>
        <w:rPr>
          <w:rFonts w:ascii="Times New Roman" w:hAnsi="Times New Roman" w:cs="Times New Roman"/>
          <w:b/>
          <w:color w:val="000000" w:themeColor="text1"/>
          <w:sz w:val="28"/>
          <w:szCs w:val="28"/>
        </w:rPr>
      </w:pPr>
      <w:r w:rsidRPr="00405E5B">
        <w:rPr>
          <w:rFonts w:ascii="Times New Roman" w:hAnsi="Times New Roman" w:cs="Times New Roman"/>
          <w:b/>
          <w:color w:val="000000" w:themeColor="text1"/>
          <w:sz w:val="28"/>
          <w:szCs w:val="28"/>
        </w:rPr>
        <w:lastRenderedPageBreak/>
        <w:t>Sociálne poradenstvo – intervencie za rok 202</w:t>
      </w:r>
      <w:r>
        <w:rPr>
          <w:rFonts w:ascii="Times New Roman" w:hAnsi="Times New Roman" w:cs="Times New Roman"/>
          <w:b/>
          <w:color w:val="000000" w:themeColor="text1"/>
          <w:sz w:val="28"/>
          <w:szCs w:val="28"/>
        </w:rPr>
        <w:t>2</w:t>
      </w:r>
    </w:p>
    <w:tbl>
      <w:tblPr>
        <w:tblStyle w:val="Mriekatabuky"/>
        <w:tblW w:w="0" w:type="auto"/>
        <w:tblInd w:w="-147" w:type="dxa"/>
        <w:tblLook w:val="04A0"/>
      </w:tblPr>
      <w:tblGrid>
        <w:gridCol w:w="1702"/>
        <w:gridCol w:w="2976"/>
        <w:gridCol w:w="2268"/>
        <w:gridCol w:w="2268"/>
      </w:tblGrid>
      <w:tr w:rsidR="00CB39AF" w:rsidTr="00CB39AF">
        <w:tc>
          <w:tcPr>
            <w:tcW w:w="1702" w:type="dxa"/>
            <w:shd w:val="clear" w:color="auto" w:fill="FBD4B4" w:themeFill="accent6" w:themeFillTint="66"/>
          </w:tcPr>
          <w:p w:rsidR="00CB39AF" w:rsidRPr="00DE1B84" w:rsidRDefault="00CB39AF" w:rsidP="00CB39AF">
            <w:pPr>
              <w:spacing w:line="360" w:lineRule="auto"/>
              <w:jc w:val="both"/>
              <w:rPr>
                <w:rFonts w:ascii="Times New Roman" w:hAnsi="Times New Roman" w:cs="Times New Roman"/>
                <w:b/>
                <w:sz w:val="24"/>
                <w:szCs w:val="24"/>
              </w:rPr>
            </w:pPr>
            <w:r>
              <w:rPr>
                <w:rFonts w:ascii="Times New Roman" w:hAnsi="Times New Roman" w:cs="Times New Roman"/>
                <w:b/>
                <w:sz w:val="24"/>
                <w:szCs w:val="24"/>
              </w:rPr>
              <w:t>Mesiac</w:t>
            </w:r>
          </w:p>
        </w:tc>
        <w:tc>
          <w:tcPr>
            <w:tcW w:w="2976" w:type="dxa"/>
            <w:shd w:val="clear" w:color="auto" w:fill="FBD4B4" w:themeFill="accent6" w:themeFillTint="66"/>
          </w:tcPr>
          <w:p w:rsidR="00CB39AF" w:rsidRPr="00DE1B84" w:rsidRDefault="00CB39AF" w:rsidP="00CB39AF">
            <w:pPr>
              <w:spacing w:line="360" w:lineRule="auto"/>
              <w:jc w:val="both"/>
              <w:rPr>
                <w:rFonts w:ascii="Times New Roman" w:hAnsi="Times New Roman" w:cs="Times New Roman"/>
                <w:b/>
                <w:sz w:val="24"/>
                <w:szCs w:val="24"/>
              </w:rPr>
            </w:pPr>
            <w:r w:rsidRPr="00DE1B84">
              <w:rPr>
                <w:rFonts w:ascii="Times New Roman" w:hAnsi="Times New Roman" w:cs="Times New Roman"/>
                <w:b/>
                <w:sz w:val="24"/>
                <w:szCs w:val="24"/>
              </w:rPr>
              <w:t>Poradenstvo</w:t>
            </w:r>
          </w:p>
        </w:tc>
        <w:tc>
          <w:tcPr>
            <w:tcW w:w="2268" w:type="dxa"/>
            <w:shd w:val="clear" w:color="auto" w:fill="FBD4B4" w:themeFill="accent6" w:themeFillTint="66"/>
          </w:tcPr>
          <w:p w:rsidR="00CB39AF" w:rsidRPr="00405E5B" w:rsidRDefault="00CB39AF" w:rsidP="00CB39AF">
            <w:pPr>
              <w:spacing w:line="360" w:lineRule="auto"/>
              <w:jc w:val="both"/>
              <w:rPr>
                <w:rFonts w:ascii="Times New Roman" w:hAnsi="Times New Roman" w:cs="Times New Roman"/>
                <w:b/>
                <w:color w:val="FBD4B4" w:themeColor="accent6" w:themeTint="66"/>
                <w:sz w:val="24"/>
                <w:szCs w:val="24"/>
              </w:rPr>
            </w:pPr>
            <w:r w:rsidRPr="00DE1B84">
              <w:rPr>
                <w:rFonts w:ascii="Times New Roman" w:hAnsi="Times New Roman" w:cs="Times New Roman"/>
                <w:b/>
                <w:color w:val="000000" w:themeColor="text1"/>
                <w:sz w:val="24"/>
                <w:szCs w:val="24"/>
              </w:rPr>
              <w:t>Počet intervencií</w:t>
            </w:r>
          </w:p>
        </w:tc>
        <w:tc>
          <w:tcPr>
            <w:tcW w:w="2268" w:type="dxa"/>
            <w:shd w:val="clear" w:color="auto" w:fill="FBD4B4" w:themeFill="accent6" w:themeFillTint="66"/>
          </w:tcPr>
          <w:p w:rsidR="00CB39AF" w:rsidRPr="00405E5B" w:rsidRDefault="00CB39AF" w:rsidP="00CB39AF">
            <w:pPr>
              <w:spacing w:line="360" w:lineRule="auto"/>
              <w:jc w:val="both"/>
              <w:rPr>
                <w:rFonts w:ascii="Times New Roman" w:hAnsi="Times New Roman" w:cs="Times New Roman"/>
                <w:b/>
                <w:color w:val="FBD4B4" w:themeColor="accent6" w:themeTint="66"/>
                <w:sz w:val="24"/>
                <w:szCs w:val="24"/>
              </w:rPr>
            </w:pPr>
            <w:r w:rsidRPr="00DE1B84">
              <w:rPr>
                <w:rFonts w:ascii="Times New Roman" w:hAnsi="Times New Roman" w:cs="Times New Roman"/>
                <w:b/>
                <w:color w:val="000000" w:themeColor="text1"/>
                <w:sz w:val="24"/>
                <w:szCs w:val="24"/>
              </w:rPr>
              <w:t xml:space="preserve">Počet </w:t>
            </w:r>
            <w:r>
              <w:rPr>
                <w:rFonts w:ascii="Times New Roman" w:hAnsi="Times New Roman" w:cs="Times New Roman"/>
                <w:b/>
                <w:color w:val="000000" w:themeColor="text1"/>
                <w:sz w:val="24"/>
                <w:szCs w:val="24"/>
              </w:rPr>
              <w:t>užívateľov</w:t>
            </w:r>
          </w:p>
        </w:tc>
      </w:tr>
      <w:tr w:rsidR="00CB39AF" w:rsidTr="00CB39AF">
        <w:tc>
          <w:tcPr>
            <w:tcW w:w="1702" w:type="dxa"/>
            <w:vMerge w:val="restart"/>
          </w:tcPr>
          <w:p w:rsidR="00CB39AF" w:rsidRDefault="00CB39AF" w:rsidP="00CB39AF">
            <w:pPr>
              <w:spacing w:line="360" w:lineRule="auto"/>
              <w:jc w:val="both"/>
              <w:rPr>
                <w:rFonts w:ascii="Times New Roman" w:hAnsi="Times New Roman" w:cs="Times New Roman"/>
                <w:b/>
                <w:sz w:val="24"/>
                <w:szCs w:val="24"/>
              </w:rPr>
            </w:pPr>
          </w:p>
          <w:p w:rsidR="00CB39AF" w:rsidRDefault="00CB39AF" w:rsidP="00CB39AF">
            <w:pPr>
              <w:spacing w:line="360" w:lineRule="auto"/>
              <w:jc w:val="both"/>
              <w:rPr>
                <w:rFonts w:ascii="Times New Roman" w:hAnsi="Times New Roman" w:cs="Times New Roman"/>
                <w:b/>
                <w:sz w:val="24"/>
                <w:szCs w:val="24"/>
              </w:rPr>
            </w:pPr>
          </w:p>
          <w:p w:rsidR="00CB39AF" w:rsidRPr="00405E5B" w:rsidRDefault="00CB39AF" w:rsidP="00CB39AF">
            <w:pPr>
              <w:spacing w:line="360" w:lineRule="auto"/>
              <w:jc w:val="both"/>
              <w:rPr>
                <w:rFonts w:ascii="Times New Roman" w:hAnsi="Times New Roman" w:cs="Times New Roman"/>
                <w:b/>
                <w:sz w:val="24"/>
                <w:szCs w:val="24"/>
              </w:rPr>
            </w:pPr>
            <w:r>
              <w:rPr>
                <w:rFonts w:ascii="Times New Roman" w:hAnsi="Times New Roman" w:cs="Times New Roman"/>
                <w:b/>
                <w:sz w:val="24"/>
                <w:szCs w:val="24"/>
              </w:rPr>
              <w:t>Január</w:t>
            </w: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CB39AF" w:rsidTr="00CB39AF">
        <w:tc>
          <w:tcPr>
            <w:tcW w:w="1702" w:type="dxa"/>
            <w:vMerge/>
            <w:shd w:val="clear" w:color="auto" w:fill="FBD4B4" w:themeFill="accent6" w:themeFillTint="66"/>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rPr>
          <w:trHeight w:val="386"/>
        </w:trPr>
        <w:tc>
          <w:tcPr>
            <w:tcW w:w="9214" w:type="dxa"/>
            <w:gridSpan w:val="4"/>
            <w:shd w:val="clear" w:color="auto" w:fill="FBD4B4" w:themeFill="accent6" w:themeFillTint="66"/>
          </w:tcPr>
          <w:p w:rsidR="00CB39AF" w:rsidRPr="00963A72" w:rsidRDefault="00CB39AF" w:rsidP="00CB39AF">
            <w:pPr>
              <w:spacing w:line="360" w:lineRule="auto"/>
              <w:jc w:val="center"/>
              <w:rPr>
                <w:rFonts w:ascii="Times New Roman" w:hAnsi="Times New Roman" w:cs="Times New Roman"/>
                <w:b/>
                <w:color w:val="000000" w:themeColor="text1"/>
                <w:sz w:val="24"/>
                <w:szCs w:val="24"/>
              </w:rPr>
            </w:pPr>
          </w:p>
        </w:tc>
      </w:tr>
      <w:tr w:rsidR="00CB39AF" w:rsidTr="00CB39AF">
        <w:tc>
          <w:tcPr>
            <w:tcW w:w="1702" w:type="dxa"/>
            <w:vMerge w:val="restart"/>
          </w:tcPr>
          <w:p w:rsidR="00CB39AF" w:rsidRDefault="00CB39AF" w:rsidP="00CB39AF">
            <w:pPr>
              <w:spacing w:line="360" w:lineRule="auto"/>
              <w:jc w:val="both"/>
              <w:rPr>
                <w:rFonts w:ascii="Times New Roman" w:hAnsi="Times New Roman" w:cs="Times New Roman"/>
                <w:b/>
                <w:sz w:val="24"/>
                <w:szCs w:val="24"/>
              </w:rPr>
            </w:pPr>
          </w:p>
          <w:p w:rsidR="00CB39AF" w:rsidRDefault="00CB39AF" w:rsidP="00CB39AF">
            <w:pPr>
              <w:spacing w:line="360" w:lineRule="auto"/>
              <w:jc w:val="both"/>
              <w:rPr>
                <w:rFonts w:ascii="Times New Roman" w:hAnsi="Times New Roman" w:cs="Times New Roman"/>
                <w:b/>
                <w:sz w:val="24"/>
                <w:szCs w:val="24"/>
              </w:rPr>
            </w:pPr>
          </w:p>
          <w:p w:rsidR="00CB39AF" w:rsidRPr="00405E5B" w:rsidRDefault="00CB39AF" w:rsidP="00CB39AF">
            <w:pPr>
              <w:spacing w:line="360" w:lineRule="auto"/>
              <w:jc w:val="both"/>
              <w:rPr>
                <w:rFonts w:ascii="Times New Roman" w:hAnsi="Times New Roman" w:cs="Times New Roman"/>
                <w:b/>
                <w:sz w:val="24"/>
                <w:szCs w:val="24"/>
              </w:rPr>
            </w:pPr>
            <w:r>
              <w:rPr>
                <w:rFonts w:ascii="Times New Roman" w:hAnsi="Times New Roman" w:cs="Times New Roman"/>
                <w:b/>
                <w:sz w:val="24"/>
                <w:szCs w:val="24"/>
              </w:rPr>
              <w:t>Február</w:t>
            </w: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c>
          <w:tcPr>
            <w:tcW w:w="1702" w:type="dxa"/>
            <w:vMerge/>
            <w:shd w:val="clear" w:color="auto" w:fill="FBD4B4" w:themeFill="accent6" w:themeFillTint="66"/>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rPr>
          <w:trHeight w:val="362"/>
        </w:trPr>
        <w:tc>
          <w:tcPr>
            <w:tcW w:w="9214" w:type="dxa"/>
            <w:gridSpan w:val="4"/>
            <w:shd w:val="clear" w:color="auto" w:fill="FBD4B4" w:themeFill="accent6" w:themeFillTint="66"/>
          </w:tcPr>
          <w:p w:rsidR="00CB39AF" w:rsidRPr="00963A72" w:rsidRDefault="00CB39AF" w:rsidP="00CB39AF">
            <w:pPr>
              <w:spacing w:line="360" w:lineRule="auto"/>
              <w:jc w:val="center"/>
              <w:rPr>
                <w:rFonts w:ascii="Times New Roman" w:hAnsi="Times New Roman" w:cs="Times New Roman"/>
                <w:b/>
                <w:color w:val="000000" w:themeColor="text1"/>
                <w:sz w:val="24"/>
                <w:szCs w:val="24"/>
              </w:rPr>
            </w:pPr>
          </w:p>
        </w:tc>
      </w:tr>
      <w:tr w:rsidR="00CB39AF" w:rsidTr="00CB39AF">
        <w:trPr>
          <w:trHeight w:val="282"/>
        </w:trPr>
        <w:tc>
          <w:tcPr>
            <w:tcW w:w="1702" w:type="dxa"/>
            <w:vMerge w:val="restart"/>
          </w:tcPr>
          <w:p w:rsidR="00CB39AF" w:rsidRDefault="00CB39AF" w:rsidP="00CB39AF">
            <w:pPr>
              <w:spacing w:line="360" w:lineRule="auto"/>
              <w:jc w:val="both"/>
              <w:rPr>
                <w:rFonts w:ascii="Times New Roman" w:hAnsi="Times New Roman" w:cs="Times New Roman"/>
                <w:b/>
                <w:sz w:val="24"/>
                <w:szCs w:val="24"/>
              </w:rPr>
            </w:pPr>
          </w:p>
          <w:p w:rsidR="00CB39AF" w:rsidRDefault="00CB39AF" w:rsidP="00CB39AF">
            <w:pPr>
              <w:spacing w:line="360" w:lineRule="auto"/>
              <w:jc w:val="both"/>
              <w:rPr>
                <w:rFonts w:ascii="Times New Roman" w:hAnsi="Times New Roman" w:cs="Times New Roman"/>
                <w:b/>
                <w:sz w:val="24"/>
                <w:szCs w:val="24"/>
              </w:rPr>
            </w:pPr>
          </w:p>
          <w:p w:rsidR="00CB39AF" w:rsidRPr="00405E5B" w:rsidRDefault="00CB39AF" w:rsidP="00CB39AF">
            <w:pPr>
              <w:spacing w:line="360" w:lineRule="auto"/>
              <w:jc w:val="both"/>
              <w:rPr>
                <w:rFonts w:ascii="Times New Roman" w:hAnsi="Times New Roman" w:cs="Times New Roman"/>
                <w:b/>
                <w:sz w:val="24"/>
                <w:szCs w:val="24"/>
              </w:rPr>
            </w:pPr>
            <w:r>
              <w:rPr>
                <w:rFonts w:ascii="Times New Roman" w:hAnsi="Times New Roman" w:cs="Times New Roman"/>
                <w:b/>
                <w:sz w:val="24"/>
                <w:szCs w:val="24"/>
              </w:rPr>
              <w:t>Marec</w:t>
            </w: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w:t>
            </w:r>
          </w:p>
        </w:tc>
      </w:tr>
      <w:tr w:rsidR="00CB39AF" w:rsidTr="00CB39AF">
        <w:tc>
          <w:tcPr>
            <w:tcW w:w="1702" w:type="dxa"/>
            <w:vMerge/>
            <w:shd w:val="clear" w:color="auto" w:fill="FBD4B4" w:themeFill="accent6" w:themeFillTint="66"/>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rPr>
          <w:trHeight w:val="366"/>
        </w:trPr>
        <w:tc>
          <w:tcPr>
            <w:tcW w:w="9214" w:type="dxa"/>
            <w:gridSpan w:val="4"/>
            <w:shd w:val="clear" w:color="auto" w:fill="FBD4B4" w:themeFill="accent6" w:themeFillTint="66"/>
          </w:tcPr>
          <w:p w:rsidR="00CB39AF" w:rsidRPr="00963A72" w:rsidRDefault="00CB39AF" w:rsidP="00CB39AF">
            <w:pPr>
              <w:spacing w:line="360" w:lineRule="auto"/>
              <w:jc w:val="center"/>
              <w:rPr>
                <w:rFonts w:ascii="Times New Roman" w:hAnsi="Times New Roman" w:cs="Times New Roman"/>
                <w:b/>
                <w:color w:val="000000" w:themeColor="text1"/>
                <w:sz w:val="24"/>
                <w:szCs w:val="24"/>
              </w:rPr>
            </w:pPr>
          </w:p>
        </w:tc>
      </w:tr>
      <w:tr w:rsidR="00CB39AF" w:rsidTr="00CB39AF">
        <w:tc>
          <w:tcPr>
            <w:tcW w:w="1702" w:type="dxa"/>
            <w:vMerge w:val="restart"/>
          </w:tcPr>
          <w:p w:rsidR="00CB39AF" w:rsidRDefault="00CB39AF" w:rsidP="00CB39AF">
            <w:pPr>
              <w:spacing w:line="360" w:lineRule="auto"/>
              <w:jc w:val="both"/>
              <w:rPr>
                <w:rFonts w:ascii="Times New Roman" w:hAnsi="Times New Roman" w:cs="Times New Roman"/>
                <w:b/>
                <w:sz w:val="24"/>
                <w:szCs w:val="24"/>
              </w:rPr>
            </w:pPr>
          </w:p>
          <w:p w:rsidR="00CB39AF" w:rsidRDefault="00CB39AF" w:rsidP="00CB39AF">
            <w:pPr>
              <w:spacing w:line="360" w:lineRule="auto"/>
              <w:jc w:val="both"/>
              <w:rPr>
                <w:rFonts w:ascii="Times New Roman" w:hAnsi="Times New Roman" w:cs="Times New Roman"/>
                <w:b/>
                <w:sz w:val="24"/>
                <w:szCs w:val="24"/>
              </w:rPr>
            </w:pPr>
          </w:p>
          <w:p w:rsidR="00CB39AF" w:rsidRPr="00405E5B" w:rsidRDefault="00CB39AF" w:rsidP="00CB39AF">
            <w:pPr>
              <w:spacing w:line="360" w:lineRule="auto"/>
              <w:jc w:val="both"/>
              <w:rPr>
                <w:rFonts w:ascii="Times New Roman" w:hAnsi="Times New Roman" w:cs="Times New Roman"/>
                <w:b/>
                <w:sz w:val="24"/>
                <w:szCs w:val="24"/>
              </w:rPr>
            </w:pPr>
            <w:r>
              <w:rPr>
                <w:rFonts w:ascii="Times New Roman" w:hAnsi="Times New Roman" w:cs="Times New Roman"/>
                <w:b/>
                <w:sz w:val="24"/>
                <w:szCs w:val="24"/>
              </w:rPr>
              <w:t>Apríl</w:t>
            </w: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sz w:val="24"/>
                <w:szCs w:val="24"/>
              </w:rPr>
            </w:pPr>
          </w:p>
        </w:tc>
        <w:tc>
          <w:tcPr>
            <w:tcW w:w="2976" w:type="dxa"/>
          </w:tcPr>
          <w:p w:rsidR="00CB39AF"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p>
        </w:tc>
        <w:tc>
          <w:tcPr>
            <w:tcW w:w="2268" w:type="dxa"/>
          </w:tcPr>
          <w:p w:rsidR="00CB39AF"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c>
          <w:tcPr>
            <w:tcW w:w="1702" w:type="dxa"/>
            <w:vMerge/>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w:t>
            </w:r>
          </w:p>
        </w:tc>
      </w:tr>
      <w:tr w:rsidR="00CB39AF" w:rsidTr="00CB39AF">
        <w:tc>
          <w:tcPr>
            <w:tcW w:w="1702" w:type="dxa"/>
            <w:vMerge/>
            <w:shd w:val="clear" w:color="auto" w:fill="FBD4B4" w:themeFill="accent6" w:themeFillTint="66"/>
          </w:tcPr>
          <w:p w:rsidR="00CB39AF" w:rsidRDefault="00CB39AF" w:rsidP="00CB39AF">
            <w:pPr>
              <w:spacing w:line="360" w:lineRule="auto"/>
              <w:jc w:val="both"/>
              <w:rPr>
                <w:rFonts w:ascii="Times New Roman" w:hAnsi="Times New Roman" w:cs="Times New Roman"/>
                <w:b/>
                <w:color w:val="000000" w:themeColor="text1"/>
                <w:sz w:val="24"/>
                <w:szCs w:val="24"/>
              </w:rPr>
            </w:pPr>
          </w:p>
        </w:tc>
        <w:tc>
          <w:tcPr>
            <w:tcW w:w="2976" w:type="dxa"/>
          </w:tcPr>
          <w:p w:rsidR="00CB39AF" w:rsidRPr="00963A72" w:rsidRDefault="00CB39AF" w:rsidP="00CB39AF">
            <w:pPr>
              <w:spacing w:line="360" w:lineRule="auto"/>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950D73" w:rsidTr="00CB39AF">
        <w:tc>
          <w:tcPr>
            <w:tcW w:w="1702" w:type="dxa"/>
            <w:shd w:val="clear" w:color="auto" w:fill="FBD4B4" w:themeFill="accent6" w:themeFillTint="66"/>
          </w:tcPr>
          <w:p w:rsidR="00950D73" w:rsidRDefault="00950D73" w:rsidP="00CB39AF">
            <w:pPr>
              <w:spacing w:line="360" w:lineRule="auto"/>
              <w:jc w:val="both"/>
              <w:rPr>
                <w:rFonts w:ascii="Times New Roman" w:hAnsi="Times New Roman" w:cs="Times New Roman"/>
                <w:b/>
                <w:color w:val="000000" w:themeColor="text1"/>
                <w:sz w:val="24"/>
                <w:szCs w:val="24"/>
              </w:rPr>
            </w:pPr>
          </w:p>
          <w:p w:rsidR="00CE08E5" w:rsidRDefault="00CE08E5" w:rsidP="00CB39AF">
            <w:pPr>
              <w:spacing w:line="360" w:lineRule="auto"/>
              <w:jc w:val="both"/>
              <w:rPr>
                <w:rFonts w:ascii="Times New Roman" w:hAnsi="Times New Roman" w:cs="Times New Roman"/>
                <w:b/>
                <w:color w:val="000000" w:themeColor="text1"/>
                <w:sz w:val="24"/>
                <w:szCs w:val="24"/>
              </w:rPr>
            </w:pPr>
          </w:p>
        </w:tc>
        <w:tc>
          <w:tcPr>
            <w:tcW w:w="2976" w:type="dxa"/>
          </w:tcPr>
          <w:p w:rsidR="00950D73" w:rsidRPr="00963A72" w:rsidRDefault="00950D73" w:rsidP="00CB39AF">
            <w:pPr>
              <w:spacing w:line="360" w:lineRule="auto"/>
              <w:jc w:val="both"/>
              <w:rPr>
                <w:rFonts w:ascii="Times New Roman" w:hAnsi="Times New Roman" w:cs="Times New Roman"/>
                <w:bCs/>
                <w:color w:val="000000" w:themeColor="text1"/>
                <w:sz w:val="24"/>
                <w:szCs w:val="24"/>
              </w:rPr>
            </w:pPr>
          </w:p>
        </w:tc>
        <w:tc>
          <w:tcPr>
            <w:tcW w:w="2268" w:type="dxa"/>
          </w:tcPr>
          <w:p w:rsidR="00950D73" w:rsidRDefault="00950D73" w:rsidP="00CB39AF">
            <w:pPr>
              <w:spacing w:line="360" w:lineRule="auto"/>
              <w:jc w:val="center"/>
              <w:rPr>
                <w:rFonts w:ascii="Times New Roman" w:hAnsi="Times New Roman" w:cs="Times New Roman"/>
                <w:bCs/>
                <w:color w:val="000000" w:themeColor="text1"/>
                <w:sz w:val="24"/>
                <w:szCs w:val="24"/>
              </w:rPr>
            </w:pPr>
          </w:p>
        </w:tc>
        <w:tc>
          <w:tcPr>
            <w:tcW w:w="2268" w:type="dxa"/>
          </w:tcPr>
          <w:p w:rsidR="00950D73" w:rsidRDefault="00950D73" w:rsidP="00CB39AF">
            <w:pPr>
              <w:spacing w:line="360" w:lineRule="auto"/>
              <w:jc w:val="center"/>
              <w:rPr>
                <w:rFonts w:ascii="Times New Roman" w:hAnsi="Times New Roman" w:cs="Times New Roman"/>
                <w:bCs/>
                <w:color w:val="000000" w:themeColor="text1"/>
                <w:sz w:val="24"/>
                <w:szCs w:val="24"/>
              </w:rPr>
            </w:pPr>
          </w:p>
        </w:tc>
      </w:tr>
    </w:tbl>
    <w:tbl>
      <w:tblPr>
        <w:tblStyle w:val="Mriekatabuky"/>
        <w:tblpPr w:leftFromText="141" w:rightFromText="141" w:vertAnchor="text" w:horzAnchor="margin" w:tblpX="-147" w:tblpY="744"/>
        <w:tblW w:w="0" w:type="auto"/>
        <w:tblLook w:val="04A0"/>
      </w:tblPr>
      <w:tblGrid>
        <w:gridCol w:w="1696"/>
        <w:gridCol w:w="2977"/>
        <w:gridCol w:w="2268"/>
        <w:gridCol w:w="2268"/>
      </w:tblGrid>
      <w:tr w:rsidR="00CB39AF" w:rsidTr="00CB39AF">
        <w:trPr>
          <w:trHeight w:val="425"/>
        </w:trPr>
        <w:tc>
          <w:tcPr>
            <w:tcW w:w="1696" w:type="dxa"/>
            <w:shd w:val="clear" w:color="auto" w:fill="FBD4B4" w:themeFill="accent6" w:themeFillTint="66"/>
          </w:tcPr>
          <w:p w:rsidR="00CB39AF" w:rsidRPr="00963A72" w:rsidRDefault="00CB39AF" w:rsidP="00CB39AF">
            <w:pPr>
              <w:jc w:val="both"/>
              <w:rPr>
                <w:rFonts w:ascii="Times New Roman" w:hAnsi="Times New Roman" w:cs="Times New Roman"/>
                <w:b/>
                <w:color w:val="000000" w:themeColor="text1"/>
                <w:sz w:val="24"/>
                <w:szCs w:val="24"/>
              </w:rPr>
            </w:pPr>
            <w:r>
              <w:rPr>
                <w:rFonts w:ascii="Times New Roman" w:hAnsi="Times New Roman" w:cs="Times New Roman"/>
                <w:b/>
                <w:sz w:val="24"/>
                <w:szCs w:val="24"/>
              </w:rPr>
              <w:lastRenderedPageBreak/>
              <w:t>Mesiac</w:t>
            </w:r>
          </w:p>
        </w:tc>
        <w:tc>
          <w:tcPr>
            <w:tcW w:w="2977" w:type="dxa"/>
            <w:shd w:val="clear" w:color="auto" w:fill="FBD4B4" w:themeFill="accent6" w:themeFillTint="66"/>
          </w:tcPr>
          <w:p w:rsidR="00CB39AF" w:rsidRPr="00963A72" w:rsidRDefault="00CB39AF" w:rsidP="00CB39AF">
            <w:pPr>
              <w:jc w:val="both"/>
              <w:rPr>
                <w:rFonts w:ascii="Times New Roman" w:hAnsi="Times New Roman" w:cs="Times New Roman"/>
                <w:b/>
                <w:color w:val="000000" w:themeColor="text1"/>
                <w:sz w:val="24"/>
                <w:szCs w:val="24"/>
              </w:rPr>
            </w:pPr>
            <w:r w:rsidRPr="00DE1B84">
              <w:rPr>
                <w:rFonts w:ascii="Times New Roman" w:hAnsi="Times New Roman" w:cs="Times New Roman"/>
                <w:b/>
                <w:sz w:val="24"/>
                <w:szCs w:val="24"/>
              </w:rPr>
              <w:t>Poradenstvo</w:t>
            </w:r>
          </w:p>
        </w:tc>
        <w:tc>
          <w:tcPr>
            <w:tcW w:w="2268" w:type="dxa"/>
            <w:shd w:val="clear" w:color="auto" w:fill="FBD4B4" w:themeFill="accent6" w:themeFillTint="66"/>
          </w:tcPr>
          <w:p w:rsidR="00CB39AF" w:rsidRPr="00963A72" w:rsidRDefault="00CB39AF" w:rsidP="00CB39AF">
            <w:pPr>
              <w:jc w:val="both"/>
              <w:rPr>
                <w:rFonts w:ascii="Times New Roman" w:hAnsi="Times New Roman" w:cs="Times New Roman"/>
                <w:b/>
                <w:color w:val="000000" w:themeColor="text1"/>
                <w:sz w:val="24"/>
                <w:szCs w:val="24"/>
              </w:rPr>
            </w:pPr>
            <w:r w:rsidRPr="00DE1B84">
              <w:rPr>
                <w:rFonts w:ascii="Times New Roman" w:hAnsi="Times New Roman" w:cs="Times New Roman"/>
                <w:b/>
                <w:color w:val="000000" w:themeColor="text1"/>
                <w:sz w:val="24"/>
                <w:szCs w:val="24"/>
              </w:rPr>
              <w:t>Počet intervencií</w:t>
            </w:r>
          </w:p>
        </w:tc>
        <w:tc>
          <w:tcPr>
            <w:tcW w:w="2268" w:type="dxa"/>
            <w:shd w:val="clear" w:color="auto" w:fill="FBD4B4" w:themeFill="accent6" w:themeFillTint="66"/>
          </w:tcPr>
          <w:p w:rsidR="00CB39AF" w:rsidRPr="00963A72" w:rsidRDefault="00CB39AF" w:rsidP="00CB39AF">
            <w:pPr>
              <w:jc w:val="both"/>
              <w:rPr>
                <w:rFonts w:ascii="Times New Roman" w:hAnsi="Times New Roman" w:cs="Times New Roman"/>
                <w:b/>
                <w:color w:val="000000" w:themeColor="text1"/>
                <w:sz w:val="24"/>
                <w:szCs w:val="24"/>
              </w:rPr>
            </w:pPr>
            <w:r w:rsidRPr="00DE1B84">
              <w:rPr>
                <w:rFonts w:ascii="Times New Roman" w:hAnsi="Times New Roman" w:cs="Times New Roman"/>
                <w:b/>
                <w:color w:val="000000" w:themeColor="text1"/>
                <w:sz w:val="24"/>
                <w:szCs w:val="24"/>
              </w:rPr>
              <w:t xml:space="preserve">Počet </w:t>
            </w:r>
            <w:r>
              <w:rPr>
                <w:rFonts w:ascii="Times New Roman" w:hAnsi="Times New Roman" w:cs="Times New Roman"/>
                <w:b/>
                <w:color w:val="000000" w:themeColor="text1"/>
                <w:sz w:val="24"/>
                <w:szCs w:val="24"/>
              </w:rPr>
              <w:t>užívateľov</w:t>
            </w:r>
          </w:p>
        </w:tc>
      </w:tr>
      <w:tr w:rsidR="00CB39AF" w:rsidTr="00CB39AF">
        <w:tc>
          <w:tcPr>
            <w:tcW w:w="1696" w:type="dxa"/>
            <w:vMerge w:val="restart"/>
          </w:tcPr>
          <w:p w:rsidR="00CB39AF" w:rsidRDefault="00CB39AF" w:rsidP="00CB39AF">
            <w:pPr>
              <w:jc w:val="both"/>
              <w:rPr>
                <w:rFonts w:ascii="Times New Roman" w:hAnsi="Times New Roman" w:cs="Times New Roman"/>
                <w:b/>
                <w:sz w:val="24"/>
                <w:szCs w:val="24"/>
              </w:rPr>
            </w:pPr>
          </w:p>
          <w:p w:rsidR="00CB39AF" w:rsidRDefault="00CB39AF" w:rsidP="00CB39AF">
            <w:pPr>
              <w:jc w:val="both"/>
              <w:rPr>
                <w:rFonts w:ascii="Times New Roman" w:hAnsi="Times New Roman" w:cs="Times New Roman"/>
                <w:b/>
                <w:sz w:val="24"/>
                <w:szCs w:val="24"/>
              </w:rPr>
            </w:pPr>
          </w:p>
          <w:p w:rsidR="00CB39AF" w:rsidRPr="00405E5B" w:rsidRDefault="00CB39AF" w:rsidP="00CB39AF">
            <w:pPr>
              <w:jc w:val="both"/>
              <w:rPr>
                <w:rFonts w:ascii="Times New Roman" w:hAnsi="Times New Roman" w:cs="Times New Roman"/>
                <w:b/>
                <w:sz w:val="24"/>
                <w:szCs w:val="24"/>
              </w:rPr>
            </w:pPr>
            <w:r>
              <w:rPr>
                <w:rFonts w:ascii="Times New Roman" w:hAnsi="Times New Roman" w:cs="Times New Roman"/>
                <w:b/>
                <w:sz w:val="24"/>
                <w:szCs w:val="24"/>
              </w:rPr>
              <w:t>Máj</w:t>
            </w:r>
          </w:p>
        </w:tc>
        <w:tc>
          <w:tcPr>
            <w:tcW w:w="2977"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20</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w:t>
            </w:r>
          </w:p>
        </w:tc>
      </w:tr>
      <w:tr w:rsidR="00CB39AF" w:rsidTr="00CB39AF">
        <w:tc>
          <w:tcPr>
            <w:tcW w:w="1696" w:type="dxa"/>
            <w:vMerge/>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963A72" w:rsidRDefault="00CB39AF" w:rsidP="00CB39AF">
            <w:pPr>
              <w:jc w:val="both"/>
              <w:rPr>
                <w:rFonts w:ascii="Times New Roman" w:hAnsi="Times New Roman" w:cs="Times New Roman"/>
                <w:bCs/>
                <w:color w:val="000000" w:themeColor="text1"/>
                <w:sz w:val="24"/>
                <w:szCs w:val="24"/>
              </w:rPr>
            </w:pPr>
            <w:r w:rsidRPr="00963A7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rPr>
          <w:trHeight w:val="400"/>
        </w:trPr>
        <w:tc>
          <w:tcPr>
            <w:tcW w:w="9209" w:type="dxa"/>
            <w:gridSpan w:val="4"/>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r>
      <w:tr w:rsidR="00CB39AF" w:rsidTr="00CB39AF">
        <w:tc>
          <w:tcPr>
            <w:tcW w:w="1696" w:type="dxa"/>
            <w:vMerge w:val="restart"/>
          </w:tcPr>
          <w:p w:rsidR="00CB39AF" w:rsidRDefault="00CB39AF" w:rsidP="00CB39AF">
            <w:pPr>
              <w:jc w:val="both"/>
              <w:rPr>
                <w:rFonts w:ascii="Times New Roman" w:hAnsi="Times New Roman" w:cs="Times New Roman"/>
                <w:b/>
                <w:sz w:val="24"/>
                <w:szCs w:val="24"/>
              </w:rPr>
            </w:pPr>
          </w:p>
          <w:p w:rsidR="00CB39AF" w:rsidRDefault="00CB39AF" w:rsidP="00CB39AF">
            <w:pPr>
              <w:jc w:val="both"/>
              <w:rPr>
                <w:rFonts w:ascii="Times New Roman" w:hAnsi="Times New Roman" w:cs="Times New Roman"/>
                <w:b/>
                <w:sz w:val="24"/>
                <w:szCs w:val="24"/>
              </w:rPr>
            </w:pPr>
          </w:p>
          <w:p w:rsidR="00CB39AF" w:rsidRPr="00405E5B" w:rsidRDefault="00CB39AF" w:rsidP="00CB39AF">
            <w:pPr>
              <w:jc w:val="both"/>
              <w:rPr>
                <w:rFonts w:ascii="Times New Roman" w:hAnsi="Times New Roman" w:cs="Times New Roman"/>
                <w:b/>
                <w:sz w:val="24"/>
                <w:szCs w:val="24"/>
              </w:rPr>
            </w:pPr>
            <w:r>
              <w:rPr>
                <w:rFonts w:ascii="Times New Roman" w:hAnsi="Times New Roman" w:cs="Times New Roman"/>
                <w:b/>
                <w:sz w:val="24"/>
                <w:szCs w:val="24"/>
              </w:rPr>
              <w:t>Jún</w:t>
            </w: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65</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40</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p>
        </w:tc>
      </w:tr>
      <w:tr w:rsidR="00CB39AF" w:rsidTr="00CB39AF">
        <w:tc>
          <w:tcPr>
            <w:tcW w:w="1696" w:type="dxa"/>
            <w:vMerge/>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rPr>
          <w:trHeight w:val="413"/>
        </w:trPr>
        <w:tc>
          <w:tcPr>
            <w:tcW w:w="9209" w:type="dxa"/>
            <w:gridSpan w:val="4"/>
            <w:shd w:val="clear" w:color="auto" w:fill="FBD4B4" w:themeFill="accent6" w:themeFillTint="66"/>
          </w:tcPr>
          <w:p w:rsidR="00CB39AF" w:rsidRPr="00220902" w:rsidRDefault="00CB39AF" w:rsidP="00CB39AF">
            <w:pPr>
              <w:jc w:val="center"/>
              <w:rPr>
                <w:rFonts w:ascii="Times New Roman" w:hAnsi="Times New Roman" w:cs="Times New Roman"/>
                <w:b/>
                <w:color w:val="000000" w:themeColor="text1"/>
                <w:sz w:val="24"/>
                <w:szCs w:val="24"/>
              </w:rPr>
            </w:pPr>
          </w:p>
        </w:tc>
      </w:tr>
      <w:tr w:rsidR="00CB39AF" w:rsidTr="00CB39AF">
        <w:tc>
          <w:tcPr>
            <w:tcW w:w="1696" w:type="dxa"/>
            <w:vMerge w:val="restart"/>
          </w:tcPr>
          <w:p w:rsidR="00CB39AF" w:rsidRDefault="00CB39AF" w:rsidP="00CB39AF">
            <w:pPr>
              <w:jc w:val="both"/>
              <w:rPr>
                <w:rFonts w:ascii="Times New Roman" w:hAnsi="Times New Roman" w:cs="Times New Roman"/>
                <w:b/>
                <w:sz w:val="24"/>
                <w:szCs w:val="24"/>
              </w:rPr>
            </w:pPr>
          </w:p>
          <w:p w:rsidR="00CB39AF" w:rsidRDefault="00CB39AF" w:rsidP="00CB39AF">
            <w:pPr>
              <w:jc w:val="both"/>
              <w:rPr>
                <w:rFonts w:ascii="Times New Roman" w:hAnsi="Times New Roman" w:cs="Times New Roman"/>
                <w:b/>
                <w:sz w:val="24"/>
                <w:szCs w:val="24"/>
              </w:rPr>
            </w:pPr>
          </w:p>
          <w:p w:rsidR="00CB39AF" w:rsidRPr="00405E5B" w:rsidRDefault="00CB39AF" w:rsidP="00CB39AF">
            <w:pPr>
              <w:jc w:val="both"/>
              <w:rPr>
                <w:rFonts w:ascii="Times New Roman" w:hAnsi="Times New Roman" w:cs="Times New Roman"/>
                <w:b/>
                <w:sz w:val="24"/>
                <w:szCs w:val="24"/>
              </w:rPr>
            </w:pPr>
            <w:r>
              <w:rPr>
                <w:rFonts w:ascii="Times New Roman" w:hAnsi="Times New Roman" w:cs="Times New Roman"/>
                <w:b/>
                <w:sz w:val="24"/>
                <w:szCs w:val="24"/>
              </w:rPr>
              <w:t>Júl</w:t>
            </w: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Základné poradenstvo</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83</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Špecializované soc. poradenstvo</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 xml:space="preserve">Preventívne aktivity </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CB39AF" w:rsidTr="00CB39AF">
        <w:tc>
          <w:tcPr>
            <w:tcW w:w="1696" w:type="dxa"/>
            <w:vMerge/>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220902" w:rsidRDefault="00CB39AF" w:rsidP="00CB39AF">
            <w:pPr>
              <w:jc w:val="both"/>
              <w:rPr>
                <w:rFonts w:ascii="Times New Roman" w:hAnsi="Times New Roman" w:cs="Times New Roman"/>
                <w:bCs/>
                <w:color w:val="000000" w:themeColor="text1"/>
                <w:sz w:val="24"/>
                <w:szCs w:val="24"/>
              </w:rPr>
            </w:pPr>
            <w:r w:rsidRPr="00220902">
              <w:rPr>
                <w:rFonts w:ascii="Times New Roman" w:hAnsi="Times New Roman" w:cs="Times New Roman"/>
                <w:bCs/>
                <w:color w:val="000000" w:themeColor="text1"/>
                <w:sz w:val="24"/>
                <w:szCs w:val="24"/>
              </w:rPr>
              <w:t>Sociálna rehabilitácia</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DE1B84"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Tr="00CB39AF">
        <w:trPr>
          <w:trHeight w:val="416"/>
        </w:trPr>
        <w:tc>
          <w:tcPr>
            <w:tcW w:w="9209" w:type="dxa"/>
            <w:gridSpan w:val="4"/>
            <w:shd w:val="clear" w:color="auto" w:fill="FBD4B4" w:themeFill="accent6" w:themeFillTint="66"/>
          </w:tcPr>
          <w:p w:rsidR="00CB39AF" w:rsidRDefault="00CB39AF" w:rsidP="00CB39AF">
            <w:pPr>
              <w:jc w:val="center"/>
              <w:rPr>
                <w:rFonts w:ascii="Times New Roman" w:hAnsi="Times New Roman" w:cs="Times New Roman"/>
                <w:b/>
                <w:color w:val="000000" w:themeColor="text1"/>
                <w:sz w:val="24"/>
                <w:szCs w:val="24"/>
              </w:rPr>
            </w:pPr>
          </w:p>
        </w:tc>
      </w:tr>
      <w:tr w:rsidR="00CB39AF" w:rsidRPr="0030742D" w:rsidTr="00CB39AF">
        <w:tc>
          <w:tcPr>
            <w:tcW w:w="1696" w:type="dxa"/>
            <w:vMerge w:val="restart"/>
          </w:tcPr>
          <w:p w:rsidR="00CB39AF" w:rsidRDefault="00CB39AF" w:rsidP="00CB39AF">
            <w:pPr>
              <w:jc w:val="both"/>
              <w:rPr>
                <w:rFonts w:ascii="Times New Roman" w:hAnsi="Times New Roman" w:cs="Times New Roman"/>
                <w:b/>
                <w:sz w:val="24"/>
                <w:szCs w:val="24"/>
              </w:rPr>
            </w:pPr>
          </w:p>
          <w:p w:rsidR="00CB39AF" w:rsidRDefault="00CB39AF" w:rsidP="00CB39AF">
            <w:pPr>
              <w:jc w:val="both"/>
              <w:rPr>
                <w:rFonts w:ascii="Times New Roman" w:hAnsi="Times New Roman" w:cs="Times New Roman"/>
                <w:b/>
                <w:sz w:val="24"/>
                <w:szCs w:val="24"/>
              </w:rPr>
            </w:pPr>
          </w:p>
          <w:p w:rsidR="00CB39AF" w:rsidRPr="00405E5B" w:rsidRDefault="00CB39AF" w:rsidP="00CB39AF">
            <w:pPr>
              <w:jc w:val="both"/>
              <w:rPr>
                <w:rFonts w:ascii="Times New Roman" w:hAnsi="Times New Roman" w:cs="Times New Roman"/>
                <w:b/>
                <w:sz w:val="24"/>
                <w:szCs w:val="24"/>
              </w:rPr>
            </w:pPr>
            <w:r>
              <w:rPr>
                <w:rFonts w:ascii="Times New Roman" w:hAnsi="Times New Roman" w:cs="Times New Roman"/>
                <w:b/>
                <w:sz w:val="24"/>
                <w:szCs w:val="24"/>
              </w:rPr>
              <w:t>August</w:t>
            </w: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Základné poradenstvo</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59</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Špecializované soc. poradenstvo</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 xml:space="preserve">Preventívne aktivity </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w:t>
            </w:r>
          </w:p>
        </w:tc>
      </w:tr>
      <w:tr w:rsidR="00CB39AF" w:rsidRPr="0030742D" w:rsidTr="00CB39AF">
        <w:tc>
          <w:tcPr>
            <w:tcW w:w="1696" w:type="dxa"/>
            <w:vMerge/>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Sociálna rehabilitácia</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RPr="0030742D" w:rsidTr="00CB39AF">
        <w:trPr>
          <w:trHeight w:val="360"/>
        </w:trPr>
        <w:tc>
          <w:tcPr>
            <w:tcW w:w="9209" w:type="dxa"/>
            <w:gridSpan w:val="4"/>
            <w:shd w:val="clear" w:color="auto" w:fill="FBD4B4" w:themeFill="accent6" w:themeFillTint="66"/>
          </w:tcPr>
          <w:p w:rsidR="00CB39AF" w:rsidRPr="0030742D" w:rsidRDefault="00CB39AF" w:rsidP="00CB39AF">
            <w:pPr>
              <w:jc w:val="center"/>
              <w:rPr>
                <w:rFonts w:ascii="Times New Roman" w:hAnsi="Times New Roman" w:cs="Times New Roman"/>
                <w:b/>
                <w:color w:val="000000" w:themeColor="text1"/>
                <w:sz w:val="24"/>
                <w:szCs w:val="24"/>
              </w:rPr>
            </w:pPr>
          </w:p>
        </w:tc>
      </w:tr>
      <w:tr w:rsidR="00CB39AF" w:rsidRPr="0030742D" w:rsidTr="00CB39AF">
        <w:tc>
          <w:tcPr>
            <w:tcW w:w="1696" w:type="dxa"/>
            <w:vMerge w:val="restart"/>
          </w:tcPr>
          <w:p w:rsidR="00CB39AF" w:rsidRDefault="00CB39AF" w:rsidP="00CB39AF">
            <w:pPr>
              <w:jc w:val="both"/>
              <w:rPr>
                <w:rFonts w:ascii="Times New Roman" w:hAnsi="Times New Roman" w:cs="Times New Roman"/>
                <w:b/>
                <w:sz w:val="24"/>
                <w:szCs w:val="24"/>
              </w:rPr>
            </w:pPr>
          </w:p>
          <w:p w:rsidR="00CB39AF" w:rsidRPr="00405E5B" w:rsidRDefault="00CB39AF" w:rsidP="00CB39AF">
            <w:pPr>
              <w:jc w:val="both"/>
              <w:rPr>
                <w:rFonts w:ascii="Times New Roman" w:hAnsi="Times New Roman" w:cs="Times New Roman"/>
                <w:b/>
                <w:sz w:val="24"/>
                <w:szCs w:val="24"/>
              </w:rPr>
            </w:pPr>
            <w:r>
              <w:rPr>
                <w:rFonts w:ascii="Times New Roman" w:hAnsi="Times New Roman" w:cs="Times New Roman"/>
                <w:b/>
                <w:sz w:val="24"/>
                <w:szCs w:val="24"/>
              </w:rPr>
              <w:t>September</w:t>
            </w: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Základné poradenstvo</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40</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Špecializované soc. poradenstvo</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 xml:space="preserve">Preventívne aktivity </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p>
        </w:tc>
      </w:tr>
      <w:tr w:rsidR="00CB39AF" w:rsidRPr="0030742D" w:rsidTr="00CB39AF">
        <w:tc>
          <w:tcPr>
            <w:tcW w:w="1696" w:type="dxa"/>
            <w:vMerge/>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Sociálna rehabilitácia</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RPr="0030742D" w:rsidTr="00CB39AF">
        <w:trPr>
          <w:trHeight w:val="359"/>
        </w:trPr>
        <w:tc>
          <w:tcPr>
            <w:tcW w:w="9209" w:type="dxa"/>
            <w:gridSpan w:val="4"/>
            <w:shd w:val="clear" w:color="auto" w:fill="FBD4B4" w:themeFill="accent6" w:themeFillTint="66"/>
          </w:tcPr>
          <w:p w:rsidR="00CB39AF" w:rsidRPr="0030742D" w:rsidRDefault="00CB39AF" w:rsidP="00CB39AF">
            <w:pPr>
              <w:jc w:val="center"/>
              <w:rPr>
                <w:rFonts w:ascii="Times New Roman" w:hAnsi="Times New Roman" w:cs="Times New Roman"/>
                <w:b/>
                <w:color w:val="000000" w:themeColor="text1"/>
                <w:sz w:val="24"/>
                <w:szCs w:val="24"/>
              </w:rPr>
            </w:pPr>
          </w:p>
        </w:tc>
      </w:tr>
      <w:tr w:rsidR="00CB39AF" w:rsidRPr="0030742D" w:rsidTr="00CB39AF">
        <w:tc>
          <w:tcPr>
            <w:tcW w:w="1696" w:type="dxa"/>
            <w:vMerge w:val="restart"/>
          </w:tcPr>
          <w:p w:rsidR="00CB39AF" w:rsidRDefault="00CB39AF" w:rsidP="00CB39AF">
            <w:pPr>
              <w:jc w:val="both"/>
              <w:rPr>
                <w:rFonts w:ascii="Times New Roman" w:hAnsi="Times New Roman" w:cs="Times New Roman"/>
                <w:b/>
                <w:sz w:val="24"/>
                <w:szCs w:val="24"/>
              </w:rPr>
            </w:pPr>
          </w:p>
          <w:p w:rsidR="00CB39AF" w:rsidRDefault="00CB39AF" w:rsidP="00CB39AF">
            <w:pPr>
              <w:jc w:val="both"/>
              <w:rPr>
                <w:rFonts w:ascii="Times New Roman" w:hAnsi="Times New Roman" w:cs="Times New Roman"/>
                <w:b/>
                <w:sz w:val="24"/>
                <w:szCs w:val="24"/>
              </w:rPr>
            </w:pPr>
          </w:p>
          <w:p w:rsidR="00CB39AF" w:rsidRPr="00405E5B" w:rsidRDefault="00CB39AF" w:rsidP="00CB39AF">
            <w:pPr>
              <w:jc w:val="both"/>
              <w:rPr>
                <w:rFonts w:ascii="Times New Roman" w:hAnsi="Times New Roman" w:cs="Times New Roman"/>
                <w:b/>
                <w:sz w:val="24"/>
                <w:szCs w:val="24"/>
              </w:rPr>
            </w:pPr>
            <w:r>
              <w:rPr>
                <w:rFonts w:ascii="Times New Roman" w:hAnsi="Times New Roman" w:cs="Times New Roman"/>
                <w:b/>
                <w:sz w:val="24"/>
                <w:szCs w:val="24"/>
              </w:rPr>
              <w:t>Október</w:t>
            </w: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Základné poradenstvo</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26</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Špecializované soc. poradenstvo</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RPr="0030742D" w:rsidTr="00CB39AF">
        <w:tc>
          <w:tcPr>
            <w:tcW w:w="1696" w:type="dxa"/>
            <w:vMerge/>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 xml:space="preserve">Preventívne aktivity </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w:t>
            </w:r>
          </w:p>
        </w:tc>
      </w:tr>
      <w:tr w:rsidR="00CB39AF" w:rsidRPr="0030742D" w:rsidTr="00CB39AF">
        <w:tc>
          <w:tcPr>
            <w:tcW w:w="1696" w:type="dxa"/>
            <w:vMerge/>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Sociálna rehabilitácia</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2268" w:type="dxa"/>
          </w:tcPr>
          <w:p w:rsidR="00CB39AF" w:rsidRPr="0030742D" w:rsidRDefault="00CB39AF" w:rsidP="00CB39AF">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CB39AF" w:rsidRPr="0030742D" w:rsidTr="00CB39AF">
        <w:tc>
          <w:tcPr>
            <w:tcW w:w="1696" w:type="dxa"/>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shd w:val="clear" w:color="auto" w:fill="FBD4B4" w:themeFill="accent6" w:themeFillTint="66"/>
          </w:tcPr>
          <w:p w:rsidR="00CB39AF" w:rsidRPr="0030742D" w:rsidRDefault="00CB39AF" w:rsidP="00CB39AF">
            <w:pPr>
              <w:jc w:val="both"/>
              <w:rPr>
                <w:rFonts w:ascii="Times New Roman" w:hAnsi="Times New Roman" w:cs="Times New Roman"/>
                <w:bCs/>
                <w:color w:val="000000" w:themeColor="text1"/>
                <w:sz w:val="24"/>
                <w:szCs w:val="24"/>
              </w:rPr>
            </w:pPr>
          </w:p>
        </w:tc>
        <w:tc>
          <w:tcPr>
            <w:tcW w:w="2268" w:type="dxa"/>
            <w:shd w:val="clear" w:color="auto" w:fill="FBD4B4" w:themeFill="accent6" w:themeFillTint="66"/>
          </w:tcPr>
          <w:p w:rsidR="00CB39AF" w:rsidRDefault="00CB39AF" w:rsidP="00CB39AF">
            <w:pPr>
              <w:jc w:val="center"/>
              <w:rPr>
                <w:rFonts w:ascii="Times New Roman" w:hAnsi="Times New Roman" w:cs="Times New Roman"/>
                <w:bCs/>
                <w:color w:val="000000" w:themeColor="text1"/>
                <w:sz w:val="24"/>
                <w:szCs w:val="24"/>
              </w:rPr>
            </w:pPr>
          </w:p>
        </w:tc>
        <w:tc>
          <w:tcPr>
            <w:tcW w:w="2268" w:type="dxa"/>
            <w:shd w:val="clear" w:color="auto" w:fill="FBD4B4" w:themeFill="accent6" w:themeFillTint="66"/>
          </w:tcPr>
          <w:p w:rsidR="00CB39AF" w:rsidRDefault="00CB39AF" w:rsidP="00CB39AF">
            <w:pPr>
              <w:jc w:val="center"/>
              <w:rPr>
                <w:rFonts w:ascii="Times New Roman" w:hAnsi="Times New Roman" w:cs="Times New Roman"/>
                <w:bCs/>
                <w:color w:val="000000" w:themeColor="text1"/>
                <w:sz w:val="24"/>
                <w:szCs w:val="24"/>
              </w:rPr>
            </w:pPr>
          </w:p>
        </w:tc>
      </w:tr>
      <w:tr w:rsidR="00CB39AF" w:rsidRPr="0030742D" w:rsidTr="00CB39AF">
        <w:tc>
          <w:tcPr>
            <w:tcW w:w="1696" w:type="dxa"/>
            <w:vMerge w:val="restart"/>
            <w:shd w:val="clear" w:color="auto" w:fill="auto"/>
          </w:tcPr>
          <w:p w:rsidR="00CB39AF" w:rsidRPr="006E2AB3" w:rsidRDefault="00CB39AF" w:rsidP="00CB39AF">
            <w:pPr>
              <w:jc w:val="both"/>
              <w:rPr>
                <w:rFonts w:ascii="Times New Roman" w:hAnsi="Times New Roman" w:cs="Times New Roman"/>
                <w:bCs/>
                <w:sz w:val="24"/>
                <w:szCs w:val="24"/>
              </w:rPr>
            </w:pPr>
          </w:p>
          <w:p w:rsidR="00CB39AF" w:rsidRPr="006E2AB3" w:rsidRDefault="00CB39AF" w:rsidP="00CB39AF">
            <w:pPr>
              <w:jc w:val="both"/>
              <w:rPr>
                <w:rFonts w:ascii="Times New Roman" w:hAnsi="Times New Roman" w:cs="Times New Roman"/>
                <w:bCs/>
                <w:sz w:val="24"/>
                <w:szCs w:val="24"/>
              </w:rPr>
            </w:pPr>
          </w:p>
          <w:p w:rsidR="00CB39AF" w:rsidRPr="00E71F65" w:rsidRDefault="00CB39AF" w:rsidP="00CB39AF">
            <w:pPr>
              <w:jc w:val="both"/>
              <w:rPr>
                <w:rFonts w:ascii="Times New Roman" w:hAnsi="Times New Roman" w:cs="Times New Roman"/>
                <w:b/>
                <w:color w:val="000000" w:themeColor="text1"/>
                <w:sz w:val="24"/>
                <w:szCs w:val="24"/>
              </w:rPr>
            </w:pPr>
            <w:r w:rsidRPr="00E71F65">
              <w:rPr>
                <w:rFonts w:ascii="Times New Roman" w:hAnsi="Times New Roman" w:cs="Times New Roman"/>
                <w:b/>
                <w:sz w:val="24"/>
                <w:szCs w:val="24"/>
              </w:rPr>
              <w:t>November</w:t>
            </w: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Základné poradenstvo</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28</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20</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36</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25</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Špecializované soc. poradenstvo</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1</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1</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 xml:space="preserve">Preventívne aktivity </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15</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10</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Sociálna rehabilitácia</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1</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6E2AB3">
              <w:rPr>
                <w:rFonts w:ascii="Times New Roman" w:hAnsi="Times New Roman" w:cs="Times New Roman"/>
                <w:bCs/>
                <w:color w:val="000000" w:themeColor="text1"/>
                <w:sz w:val="24"/>
                <w:szCs w:val="24"/>
              </w:rPr>
              <w:t>1</w:t>
            </w:r>
          </w:p>
        </w:tc>
      </w:tr>
      <w:tr w:rsidR="00CB39AF" w:rsidRPr="0030742D" w:rsidTr="00CB39AF">
        <w:tc>
          <w:tcPr>
            <w:tcW w:w="1696" w:type="dxa"/>
            <w:shd w:val="clear" w:color="auto" w:fill="FBD4B4" w:themeFill="accent6" w:themeFillTint="66"/>
          </w:tcPr>
          <w:p w:rsidR="00CB39AF" w:rsidRDefault="00CB39AF" w:rsidP="00CB39AF">
            <w:pPr>
              <w:jc w:val="both"/>
              <w:rPr>
                <w:rFonts w:ascii="Times New Roman" w:hAnsi="Times New Roman" w:cs="Times New Roman"/>
                <w:b/>
                <w:color w:val="000000" w:themeColor="text1"/>
                <w:sz w:val="24"/>
                <w:szCs w:val="24"/>
              </w:rPr>
            </w:pPr>
          </w:p>
        </w:tc>
        <w:tc>
          <w:tcPr>
            <w:tcW w:w="2977" w:type="dxa"/>
            <w:shd w:val="clear" w:color="auto" w:fill="FBD4B4" w:themeFill="accent6" w:themeFillTint="66"/>
          </w:tcPr>
          <w:p w:rsidR="00CB39AF" w:rsidRPr="0030742D" w:rsidRDefault="00CB39AF" w:rsidP="00CB39AF">
            <w:pPr>
              <w:jc w:val="both"/>
              <w:rPr>
                <w:rFonts w:ascii="Times New Roman" w:hAnsi="Times New Roman" w:cs="Times New Roman"/>
                <w:bCs/>
                <w:color w:val="000000" w:themeColor="text1"/>
                <w:sz w:val="24"/>
                <w:szCs w:val="24"/>
              </w:rPr>
            </w:pPr>
          </w:p>
        </w:tc>
        <w:tc>
          <w:tcPr>
            <w:tcW w:w="2268" w:type="dxa"/>
            <w:shd w:val="clear" w:color="auto" w:fill="FBD4B4" w:themeFill="accent6" w:themeFillTint="66"/>
          </w:tcPr>
          <w:p w:rsidR="00CB39AF" w:rsidRDefault="00CB39AF" w:rsidP="00CB39AF">
            <w:pPr>
              <w:jc w:val="center"/>
              <w:rPr>
                <w:rFonts w:ascii="Times New Roman" w:hAnsi="Times New Roman" w:cs="Times New Roman"/>
                <w:bCs/>
                <w:color w:val="000000" w:themeColor="text1"/>
                <w:sz w:val="24"/>
                <w:szCs w:val="24"/>
              </w:rPr>
            </w:pPr>
          </w:p>
        </w:tc>
        <w:tc>
          <w:tcPr>
            <w:tcW w:w="2268" w:type="dxa"/>
            <w:shd w:val="clear" w:color="auto" w:fill="FBD4B4" w:themeFill="accent6" w:themeFillTint="66"/>
          </w:tcPr>
          <w:p w:rsidR="00CB39AF" w:rsidRDefault="00CB39AF" w:rsidP="00CB39AF">
            <w:pPr>
              <w:jc w:val="center"/>
              <w:rPr>
                <w:rFonts w:ascii="Times New Roman" w:hAnsi="Times New Roman" w:cs="Times New Roman"/>
                <w:bCs/>
                <w:color w:val="000000" w:themeColor="text1"/>
                <w:sz w:val="24"/>
                <w:szCs w:val="24"/>
              </w:rPr>
            </w:pPr>
          </w:p>
        </w:tc>
      </w:tr>
      <w:tr w:rsidR="00CB39AF" w:rsidRPr="0030742D" w:rsidTr="00CB39AF">
        <w:tc>
          <w:tcPr>
            <w:tcW w:w="1696" w:type="dxa"/>
            <w:vMerge w:val="restart"/>
            <w:shd w:val="clear" w:color="auto" w:fill="auto"/>
          </w:tcPr>
          <w:p w:rsidR="00CB39AF" w:rsidRDefault="00CB39AF" w:rsidP="00CB39AF">
            <w:pPr>
              <w:rPr>
                <w:rFonts w:ascii="Times New Roman" w:hAnsi="Times New Roman" w:cs="Times New Roman"/>
                <w:b/>
                <w:color w:val="000000" w:themeColor="text1"/>
                <w:sz w:val="24"/>
                <w:szCs w:val="24"/>
              </w:rPr>
            </w:pPr>
          </w:p>
          <w:p w:rsidR="00CB39AF" w:rsidRDefault="00CB39AF" w:rsidP="00CB39A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December</w:t>
            </w: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Základné poradenstvo</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47</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39</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Pomoc pri uplatňovaní práv a právom chránených záujmov</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56</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36</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Špecializované soc. poradenstvo</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1</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1</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Preventívne aktivity</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1</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1</w:t>
            </w:r>
          </w:p>
        </w:tc>
      </w:tr>
      <w:tr w:rsidR="00CB39AF" w:rsidRPr="0030742D" w:rsidTr="00CB39AF">
        <w:tc>
          <w:tcPr>
            <w:tcW w:w="1696" w:type="dxa"/>
            <w:vMerge/>
            <w:shd w:val="clear" w:color="auto" w:fill="auto"/>
          </w:tcPr>
          <w:p w:rsidR="00CB39AF" w:rsidRDefault="00CB39AF" w:rsidP="00CB39AF">
            <w:pPr>
              <w:jc w:val="both"/>
              <w:rPr>
                <w:rFonts w:ascii="Times New Roman" w:hAnsi="Times New Roman" w:cs="Times New Roman"/>
                <w:b/>
                <w:color w:val="000000" w:themeColor="text1"/>
                <w:sz w:val="24"/>
                <w:szCs w:val="24"/>
              </w:rPr>
            </w:pPr>
          </w:p>
        </w:tc>
        <w:tc>
          <w:tcPr>
            <w:tcW w:w="2977" w:type="dxa"/>
          </w:tcPr>
          <w:p w:rsidR="00CB39AF" w:rsidRPr="0030742D" w:rsidRDefault="00CB39AF" w:rsidP="00CB39AF">
            <w:pPr>
              <w:jc w:val="both"/>
              <w:rPr>
                <w:rFonts w:ascii="Times New Roman" w:hAnsi="Times New Roman" w:cs="Times New Roman"/>
                <w:bCs/>
                <w:color w:val="000000" w:themeColor="text1"/>
                <w:sz w:val="24"/>
                <w:szCs w:val="24"/>
              </w:rPr>
            </w:pPr>
            <w:r w:rsidRPr="0030742D">
              <w:rPr>
                <w:rFonts w:ascii="Times New Roman" w:hAnsi="Times New Roman" w:cs="Times New Roman"/>
                <w:bCs/>
                <w:color w:val="000000" w:themeColor="text1"/>
                <w:sz w:val="24"/>
                <w:szCs w:val="24"/>
              </w:rPr>
              <w:t>Sociálna rehabilitácia</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9</w:t>
            </w:r>
          </w:p>
        </w:tc>
        <w:tc>
          <w:tcPr>
            <w:tcW w:w="2268" w:type="dxa"/>
          </w:tcPr>
          <w:p w:rsidR="00CB39AF" w:rsidRDefault="00CB39AF" w:rsidP="00CB39AF">
            <w:pPr>
              <w:jc w:val="center"/>
              <w:rPr>
                <w:rFonts w:ascii="Times New Roman" w:hAnsi="Times New Roman" w:cs="Times New Roman"/>
                <w:bCs/>
                <w:color w:val="000000" w:themeColor="text1"/>
                <w:sz w:val="24"/>
                <w:szCs w:val="24"/>
              </w:rPr>
            </w:pPr>
            <w:r w:rsidRPr="003B4C9C">
              <w:rPr>
                <w:rFonts w:ascii="Times New Roman" w:hAnsi="Times New Roman" w:cs="Times New Roman"/>
                <w:color w:val="000000" w:themeColor="text1"/>
                <w:sz w:val="24"/>
                <w:szCs w:val="24"/>
              </w:rPr>
              <w:t>8</w:t>
            </w:r>
          </w:p>
        </w:tc>
      </w:tr>
    </w:tbl>
    <w:p w:rsidR="00CB39AF" w:rsidRDefault="00CB39AF" w:rsidP="00CB39AF">
      <w:pPr>
        <w:spacing w:line="360" w:lineRule="auto"/>
        <w:jc w:val="both"/>
        <w:rPr>
          <w:rFonts w:ascii="Times New Roman" w:hAnsi="Times New Roman" w:cs="Times New Roman"/>
          <w:b/>
          <w:color w:val="000000" w:themeColor="text1"/>
          <w:sz w:val="24"/>
          <w:szCs w:val="24"/>
          <w:u w:val="single"/>
        </w:rPr>
      </w:pPr>
    </w:p>
    <w:p w:rsidR="00CB39AF" w:rsidRDefault="00CB39AF" w:rsidP="00CB39AF">
      <w:pPr>
        <w:spacing w:line="360" w:lineRule="auto"/>
        <w:jc w:val="both"/>
        <w:rPr>
          <w:rFonts w:ascii="Times New Roman" w:hAnsi="Times New Roman" w:cs="Times New Roman"/>
          <w:b/>
          <w:color w:val="000000" w:themeColor="text1"/>
          <w:sz w:val="24"/>
          <w:szCs w:val="24"/>
          <w:u w:val="single"/>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B27B58" w:rsidRDefault="00B27B58" w:rsidP="008B5DD3">
      <w:pPr>
        <w:pStyle w:val="Normlnywebov"/>
        <w:jc w:val="both"/>
        <w:rPr>
          <w:b/>
          <w:lang w:val="en-US"/>
        </w:rPr>
      </w:pPr>
    </w:p>
    <w:p w:rsidR="008B5DD3" w:rsidRDefault="008B5DD3" w:rsidP="008B5DD3">
      <w:pPr>
        <w:pStyle w:val="Normlnywebov"/>
        <w:jc w:val="both"/>
        <w:rPr>
          <w:b/>
          <w:lang w:val="en-US"/>
        </w:rPr>
      </w:pPr>
      <w:r>
        <w:rPr>
          <w:b/>
          <w:lang w:val="en-US"/>
        </w:rPr>
        <w:lastRenderedPageBreak/>
        <w:t xml:space="preserve">5. CIELE </w:t>
      </w:r>
      <w:r w:rsidR="00CE08E5">
        <w:rPr>
          <w:b/>
          <w:lang w:val="en-US"/>
        </w:rPr>
        <w:t xml:space="preserve">ŠANCA PRE DRAŽICE </w:t>
      </w:r>
      <w:r>
        <w:rPr>
          <w:b/>
          <w:lang w:val="en-US"/>
        </w:rPr>
        <w:t>NA ROK 2023</w:t>
      </w:r>
    </w:p>
    <w:p w:rsidR="008B5DD3" w:rsidRPr="00B27B58" w:rsidRDefault="008B5DD3" w:rsidP="008B5DD3">
      <w:pPr>
        <w:pStyle w:val="Normlnywebov"/>
        <w:jc w:val="both"/>
        <w:rPr>
          <w:lang w:val="en-US"/>
        </w:rPr>
      </w:pPr>
      <w:r w:rsidRPr="00B27B58">
        <w:rPr>
          <w:lang w:val="en-US"/>
        </w:rPr>
        <w:t>1. Revitalizácia súčasných  priestorov KC, alebo presťahovanie KC do nových priestorov</w:t>
      </w:r>
    </w:p>
    <w:p w:rsidR="008B5DD3" w:rsidRPr="00B27B58" w:rsidRDefault="008B5DD3" w:rsidP="008B5DD3">
      <w:pPr>
        <w:pStyle w:val="Normlnywebov"/>
        <w:jc w:val="both"/>
        <w:rPr>
          <w:lang w:val="en-US"/>
        </w:rPr>
      </w:pPr>
      <w:r w:rsidRPr="00B27B58">
        <w:rPr>
          <w:lang w:val="en-US"/>
        </w:rPr>
        <w:t xml:space="preserve">2. Plynulé pokračovanie v NP </w:t>
      </w:r>
      <w:r w:rsidR="00C32ACA" w:rsidRPr="00B27B58">
        <w:rPr>
          <w:lang w:val="en-US"/>
        </w:rPr>
        <w:t>,,</w:t>
      </w:r>
      <w:r w:rsidRPr="00B27B58">
        <w:rPr>
          <w:lang w:val="en-US"/>
        </w:rPr>
        <w:t>Komunitné centrum</w:t>
      </w:r>
      <w:r w:rsidR="00C32ACA" w:rsidRPr="00B27B58">
        <w:rPr>
          <w:lang w:val="en-US"/>
        </w:rPr>
        <w:t>”</w:t>
      </w:r>
    </w:p>
    <w:p w:rsidR="008B5DD3" w:rsidRPr="00B27B58" w:rsidRDefault="008B5DD3" w:rsidP="008B5DD3">
      <w:pPr>
        <w:pStyle w:val="Normlnywebov"/>
        <w:jc w:val="both"/>
        <w:rPr>
          <w:lang w:val="en-US"/>
        </w:rPr>
      </w:pPr>
      <w:r w:rsidRPr="00B27B58">
        <w:rPr>
          <w:lang w:val="en-US"/>
        </w:rPr>
        <w:t>3. Personálne dobudovanie štruktúr  a stabilizácia odborných zamestnancov v KC</w:t>
      </w:r>
    </w:p>
    <w:p w:rsidR="008B5DD3" w:rsidRPr="00B27B58" w:rsidRDefault="008B5DD3" w:rsidP="008B5DD3">
      <w:pPr>
        <w:pStyle w:val="Normlnywebov"/>
        <w:jc w:val="both"/>
        <w:rPr>
          <w:lang w:val="en-US"/>
        </w:rPr>
      </w:pPr>
      <w:r w:rsidRPr="00B27B58">
        <w:rPr>
          <w:lang w:val="en-US"/>
        </w:rPr>
        <w:t>4. Pokračovanie v získavaní mimorozpočtových zdrojov v rámci projektovej činnosti</w:t>
      </w:r>
      <w:r w:rsidR="00C32ACA" w:rsidRPr="00B27B58">
        <w:rPr>
          <w:lang w:val="en-US"/>
        </w:rPr>
        <w:t xml:space="preserve"> na činnosť KC</w:t>
      </w:r>
    </w:p>
    <w:p w:rsidR="00C32ACA" w:rsidRPr="00B27B58" w:rsidRDefault="00C32ACA" w:rsidP="008B5DD3">
      <w:pPr>
        <w:pStyle w:val="Normlnywebov"/>
        <w:jc w:val="both"/>
        <w:rPr>
          <w:lang w:val="en-US"/>
        </w:rPr>
      </w:pPr>
      <w:r w:rsidRPr="00B27B58">
        <w:rPr>
          <w:lang w:val="en-US"/>
        </w:rPr>
        <w:t xml:space="preserve">5. Budovať partnerstvá , sieťovanie s inštitúciami , organizáciami, podnikateľmi </w:t>
      </w:r>
    </w:p>
    <w:p w:rsidR="00C32ACA" w:rsidRDefault="00C32ACA" w:rsidP="008B5DD3">
      <w:pPr>
        <w:pStyle w:val="Normlnywebov"/>
        <w:jc w:val="both"/>
        <w:rPr>
          <w:lang w:val="en-US"/>
        </w:rPr>
      </w:pPr>
      <w:r w:rsidRPr="00B27B58">
        <w:rPr>
          <w:lang w:val="en-US"/>
        </w:rPr>
        <w:t xml:space="preserve">6. Participovať na príprave strategických dokumentov na najbližšie roky </w:t>
      </w: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Default="00B27B58" w:rsidP="008B5DD3">
      <w:pPr>
        <w:pStyle w:val="Normlnywebov"/>
        <w:jc w:val="both"/>
        <w:rPr>
          <w:lang w:val="en-US"/>
        </w:rPr>
      </w:pPr>
    </w:p>
    <w:p w:rsidR="00B27B58" w:rsidRPr="00B27B58" w:rsidRDefault="00B27B58" w:rsidP="008B5DD3">
      <w:pPr>
        <w:pStyle w:val="Normlnywebov"/>
        <w:jc w:val="both"/>
        <w:rPr>
          <w:lang w:val="en-US"/>
        </w:rPr>
      </w:pPr>
    </w:p>
    <w:p w:rsidR="00E209C9" w:rsidRDefault="008B5DD3" w:rsidP="00E209C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lastRenderedPageBreak/>
        <w:t xml:space="preserve">6 </w:t>
      </w:r>
      <w:r w:rsidR="00CB39AF" w:rsidRPr="00B27B58">
        <w:rPr>
          <w:rFonts w:ascii="Times New Roman" w:hAnsi="Times New Roman" w:cs="Times New Roman"/>
          <w:b/>
          <w:sz w:val="24"/>
          <w:szCs w:val="24"/>
        </w:rPr>
        <w:t>.</w:t>
      </w:r>
      <w:r w:rsidRPr="00B27B58">
        <w:rPr>
          <w:rFonts w:ascii="Times New Roman" w:hAnsi="Times New Roman" w:cs="Times New Roman"/>
          <w:b/>
          <w:sz w:val="24"/>
          <w:szCs w:val="24"/>
        </w:rPr>
        <w:t xml:space="preserve"> </w:t>
      </w:r>
      <w:r w:rsidR="00C21D24">
        <w:rPr>
          <w:rFonts w:ascii="Times New Roman" w:hAnsi="Times New Roman" w:cs="Times New Roman"/>
          <w:b/>
          <w:sz w:val="24"/>
          <w:szCs w:val="24"/>
        </w:rPr>
        <w:t xml:space="preserve"> </w:t>
      </w:r>
      <w:r w:rsidR="00CB39AF" w:rsidRPr="00B27B58">
        <w:rPr>
          <w:rFonts w:ascii="Times New Roman" w:hAnsi="Times New Roman" w:cs="Times New Roman"/>
          <w:b/>
          <w:sz w:val="24"/>
          <w:szCs w:val="24"/>
        </w:rPr>
        <w:t>R</w:t>
      </w:r>
      <w:r w:rsidR="00C21D24">
        <w:rPr>
          <w:rFonts w:ascii="Times New Roman" w:hAnsi="Times New Roman" w:cs="Times New Roman"/>
          <w:b/>
          <w:sz w:val="24"/>
          <w:szCs w:val="24"/>
        </w:rPr>
        <w:t>OČNÁ ÚČTOVNÁ ZÁVIERKA ZA ROK</w:t>
      </w:r>
      <w:r w:rsidR="00CB39AF" w:rsidRPr="00B27B58">
        <w:rPr>
          <w:rFonts w:ascii="Times New Roman" w:hAnsi="Times New Roman" w:cs="Times New Roman"/>
          <w:b/>
          <w:sz w:val="24"/>
          <w:szCs w:val="24"/>
        </w:rPr>
        <w:t xml:space="preserve"> 202</w:t>
      </w:r>
      <w:r w:rsidR="00802E15" w:rsidRPr="00B27B58">
        <w:rPr>
          <w:rFonts w:ascii="Times New Roman" w:hAnsi="Times New Roman" w:cs="Times New Roman"/>
          <w:b/>
          <w:sz w:val="24"/>
          <w:szCs w:val="24"/>
        </w:rPr>
        <w:t>2</w:t>
      </w:r>
      <w:r w:rsidR="00C21D24">
        <w:rPr>
          <w:rFonts w:ascii="Times New Roman" w:hAnsi="Times New Roman" w:cs="Times New Roman"/>
          <w:b/>
          <w:sz w:val="24"/>
          <w:szCs w:val="24"/>
        </w:rPr>
        <w:t xml:space="preserve"> A ZHODNOTENIE ZÁKLADNÝCH ÚDAJOV V NEJ OBSIAHNUTÝCH</w:t>
      </w:r>
      <w:r w:rsidR="00E209C9" w:rsidRPr="00B27B58">
        <w:rPr>
          <w:rFonts w:ascii="Times New Roman" w:hAnsi="Times New Roman" w:cs="Times New Roman"/>
          <w:b/>
          <w:bCs/>
          <w:sz w:val="24"/>
          <w:szCs w:val="24"/>
        </w:rPr>
        <w:t xml:space="preserve"> </w:t>
      </w:r>
    </w:p>
    <w:p w:rsidR="00B27B58" w:rsidRPr="00B27B58" w:rsidRDefault="00B27B58" w:rsidP="00E209C9">
      <w:pPr>
        <w:autoSpaceDE w:val="0"/>
        <w:autoSpaceDN w:val="0"/>
        <w:adjustRightInd w:val="0"/>
        <w:spacing w:after="0" w:line="240" w:lineRule="auto"/>
        <w:rPr>
          <w:rFonts w:ascii="Times New Roman" w:hAnsi="Times New Roman" w:cs="Times New Roman"/>
          <w:b/>
          <w:bCs/>
          <w:sz w:val="24"/>
          <w:szCs w:val="24"/>
        </w:rPr>
      </w:pPr>
    </w:p>
    <w:p w:rsidR="00E209C9" w:rsidRDefault="00E209C9" w:rsidP="00E209C9">
      <w:pPr>
        <w:autoSpaceDE w:val="0"/>
        <w:autoSpaceDN w:val="0"/>
        <w:adjustRightInd w:val="0"/>
        <w:spacing w:after="0" w:line="240" w:lineRule="auto"/>
        <w:rPr>
          <w:rFonts w:ascii="Times New Roman" w:hAnsi="Times New Roman" w:cs="Times New Roman"/>
          <w:b/>
          <w:bCs/>
          <w:sz w:val="24"/>
          <w:szCs w:val="24"/>
          <w:lang w:val="en-US"/>
        </w:rPr>
      </w:pPr>
      <w:r w:rsidRPr="00FA1209">
        <w:rPr>
          <w:rFonts w:ascii="Times New Roman" w:hAnsi="Times New Roman" w:cs="Times New Roman"/>
          <w:b/>
          <w:bCs/>
          <w:sz w:val="24"/>
          <w:szCs w:val="24"/>
        </w:rPr>
        <w:t>Prehľad o pr</w:t>
      </w:r>
      <w:r w:rsidRPr="00FA1209">
        <w:rPr>
          <w:rFonts w:ascii="Times New Roman" w:hAnsi="Times New Roman" w:cs="Times New Roman"/>
          <w:b/>
          <w:bCs/>
          <w:sz w:val="24"/>
          <w:szCs w:val="24"/>
          <w:lang w:val="en-US"/>
        </w:rPr>
        <w:t>íjmoch a výdavkoch pri poskytovaní sociálnych služieb v Komunitnom                centre Dražice  Komunitnom centre Vrbovce za rok 20</w:t>
      </w:r>
      <w:r>
        <w:rPr>
          <w:rFonts w:ascii="Times New Roman" w:hAnsi="Times New Roman" w:cs="Times New Roman"/>
          <w:b/>
          <w:bCs/>
          <w:sz w:val="24"/>
          <w:szCs w:val="24"/>
          <w:lang w:val="en-US"/>
        </w:rPr>
        <w:t>22</w:t>
      </w:r>
      <w:r w:rsidRPr="00FA1209">
        <w:rPr>
          <w:rFonts w:ascii="Times New Roman" w:hAnsi="Times New Roman" w:cs="Times New Roman"/>
          <w:b/>
          <w:bCs/>
          <w:sz w:val="24"/>
          <w:szCs w:val="24"/>
          <w:lang w:val="en-US"/>
        </w:rPr>
        <w:t xml:space="preserve"> </w:t>
      </w:r>
    </w:p>
    <w:p w:rsidR="00CB39AF" w:rsidRDefault="00CB39AF" w:rsidP="00CB39AF">
      <w:pPr>
        <w:pStyle w:val="Bezriadkovania"/>
        <w:rPr>
          <w:rFonts w:ascii="Times New Roman" w:hAnsi="Times New Roman" w:cs="Times New Roman"/>
          <w:b/>
          <w:sz w:val="24"/>
          <w:szCs w:val="24"/>
        </w:rPr>
      </w:pPr>
    </w:p>
    <w:p w:rsidR="00CB39AF" w:rsidRDefault="00CB39AF" w:rsidP="00CB39AF">
      <w:pPr>
        <w:pStyle w:val="Bezriadkovania"/>
        <w:rPr>
          <w:rFonts w:ascii="Times New Roman" w:hAnsi="Times New Roman" w:cs="Times New Roman"/>
          <w:b/>
          <w:sz w:val="24"/>
          <w:szCs w:val="24"/>
        </w:rPr>
      </w:pPr>
    </w:p>
    <w:p w:rsidR="00CB39AF" w:rsidRDefault="00CB39AF" w:rsidP="00CB39AF">
      <w:pPr>
        <w:pStyle w:val="Bezriadkovania"/>
        <w:rPr>
          <w:rFonts w:ascii="Times New Roman" w:hAnsi="Times New Roman" w:cs="Times New Roman"/>
          <w:b/>
          <w:sz w:val="24"/>
          <w:szCs w:val="24"/>
        </w:rPr>
      </w:pPr>
    </w:p>
    <w:p w:rsidR="00CB39AF" w:rsidRPr="0017476E" w:rsidRDefault="00CB39AF" w:rsidP="00CB39AF">
      <w:pPr>
        <w:autoSpaceDE w:val="0"/>
        <w:autoSpaceDN w:val="0"/>
        <w:adjustRightInd w:val="0"/>
        <w:spacing w:after="0" w:line="240" w:lineRule="auto"/>
        <w:rPr>
          <w:rFonts w:ascii="Times New Roman" w:hAnsi="Times New Roman" w:cs="Times New Roman"/>
          <w:b/>
          <w:sz w:val="24"/>
          <w:szCs w:val="24"/>
        </w:rPr>
      </w:pPr>
      <w:r w:rsidRPr="0017476E">
        <w:rPr>
          <w:rFonts w:ascii="Times New Roman" w:hAnsi="Times New Roman" w:cs="Times New Roman"/>
          <w:b/>
          <w:sz w:val="24"/>
          <w:szCs w:val="24"/>
        </w:rPr>
        <w:t>Za sledované obdobie 202</w:t>
      </w:r>
      <w:r w:rsidR="00802E15">
        <w:rPr>
          <w:rFonts w:ascii="Times New Roman" w:hAnsi="Times New Roman" w:cs="Times New Roman"/>
          <w:b/>
          <w:sz w:val="24"/>
          <w:szCs w:val="24"/>
        </w:rPr>
        <w:t>2</w:t>
      </w:r>
      <w:r w:rsidRPr="0017476E">
        <w:rPr>
          <w:rFonts w:ascii="Times New Roman" w:hAnsi="Times New Roman" w:cs="Times New Roman"/>
          <w:b/>
          <w:sz w:val="24"/>
          <w:szCs w:val="24"/>
        </w:rPr>
        <w:t xml:space="preserve"> OZ malo celkové </w:t>
      </w:r>
      <w:r w:rsidRPr="0017476E">
        <w:rPr>
          <w:rFonts w:ascii="Times New Roman" w:hAnsi="Times New Roman" w:cs="Times New Roman"/>
          <w:b/>
          <w:bCs/>
          <w:sz w:val="24"/>
          <w:szCs w:val="24"/>
        </w:rPr>
        <w:t xml:space="preserve">príjmy  </w:t>
      </w:r>
      <w:r w:rsidRPr="0017476E">
        <w:rPr>
          <w:rFonts w:ascii="Times New Roman" w:hAnsi="Times New Roman" w:cs="Times New Roman"/>
          <w:b/>
          <w:sz w:val="24"/>
          <w:szCs w:val="24"/>
        </w:rPr>
        <w:t xml:space="preserve">                        </w:t>
      </w:r>
      <w:r w:rsidRPr="0017476E">
        <w:rPr>
          <w:rFonts w:ascii="Times New Roman" w:hAnsi="Times New Roman" w:cs="Times New Roman"/>
          <w:b/>
          <w:bCs/>
          <w:sz w:val="24"/>
          <w:szCs w:val="24"/>
        </w:rPr>
        <w:t xml:space="preserve">         1</w:t>
      </w:r>
      <w:r w:rsidR="00802E15">
        <w:rPr>
          <w:rFonts w:ascii="Times New Roman" w:hAnsi="Times New Roman" w:cs="Times New Roman"/>
          <w:b/>
          <w:bCs/>
          <w:sz w:val="24"/>
          <w:szCs w:val="24"/>
        </w:rPr>
        <w:t>99476,29</w:t>
      </w:r>
      <w:r w:rsidRPr="0017476E">
        <w:rPr>
          <w:rFonts w:ascii="Times New Roman" w:hAnsi="Times New Roman" w:cs="Times New Roman"/>
          <w:b/>
          <w:bCs/>
          <w:sz w:val="24"/>
          <w:szCs w:val="24"/>
        </w:rPr>
        <w:t xml:space="preserve"> eur</w:t>
      </w:r>
      <w:r w:rsidRPr="0017476E">
        <w:rPr>
          <w:rFonts w:ascii="Times New Roman" w:hAnsi="Times New Roman" w:cs="Times New Roman"/>
          <w:b/>
          <w:sz w:val="24"/>
          <w:szCs w:val="24"/>
        </w:rPr>
        <w:t xml:space="preserve"> </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lang w:val="en-US"/>
        </w:rPr>
      </w:pPr>
      <w:r w:rsidRPr="004C61E4">
        <w:rPr>
          <w:rFonts w:ascii="Times New Roman" w:hAnsi="Times New Roman" w:cs="Times New Roman"/>
          <w:sz w:val="24"/>
          <w:szCs w:val="24"/>
        </w:rPr>
        <w:t xml:space="preserve">z toho činili </w:t>
      </w:r>
      <w:r w:rsidRPr="004C61E4">
        <w:rPr>
          <w:rFonts w:ascii="Times New Roman" w:hAnsi="Times New Roman" w:cs="Times New Roman"/>
          <w:b/>
          <w:sz w:val="24"/>
          <w:szCs w:val="24"/>
        </w:rPr>
        <w:t>pr</w:t>
      </w:r>
      <w:r w:rsidRPr="004C61E4">
        <w:rPr>
          <w:rFonts w:ascii="Times New Roman" w:hAnsi="Times New Roman" w:cs="Times New Roman"/>
          <w:b/>
          <w:sz w:val="24"/>
          <w:szCs w:val="24"/>
          <w:lang w:val="en-US"/>
        </w:rPr>
        <w:t>íjmy:</w:t>
      </w:r>
      <w:r w:rsidRPr="004C61E4">
        <w:rPr>
          <w:rFonts w:ascii="Times New Roman" w:hAnsi="Times New Roman" w:cs="Times New Roman"/>
          <w:sz w:val="24"/>
          <w:szCs w:val="24"/>
          <w:lang w:val="en-US"/>
        </w:rPr>
        <w:t xml:space="preserve"> </w:t>
      </w:r>
    </w:p>
    <w:p w:rsidR="00CB39AF" w:rsidRDefault="00CB39AF" w:rsidP="00CB39AF">
      <w:pPr>
        <w:autoSpaceDE w:val="0"/>
        <w:autoSpaceDN w:val="0"/>
        <w:adjustRightInd w:val="0"/>
        <w:spacing w:after="0" w:line="240" w:lineRule="auto"/>
        <w:rPr>
          <w:rFonts w:ascii="Times New Roman" w:hAnsi="Times New Roman" w:cs="Times New Roman"/>
          <w:color w:val="000000" w:themeColor="text1"/>
          <w:sz w:val="24"/>
          <w:szCs w:val="24"/>
        </w:rPr>
      </w:pPr>
      <w:r w:rsidRPr="00250F2C">
        <w:rPr>
          <w:rFonts w:ascii="Times New Roman" w:hAnsi="Times New Roman" w:cs="Times New Roman"/>
          <w:color w:val="000000" w:themeColor="text1"/>
          <w:sz w:val="24"/>
          <w:szCs w:val="24"/>
        </w:rPr>
        <w:t xml:space="preserve">z darov a príspevkov                                                                                   </w:t>
      </w:r>
      <w:r>
        <w:rPr>
          <w:rFonts w:ascii="Times New Roman" w:hAnsi="Times New Roman" w:cs="Times New Roman"/>
          <w:color w:val="000000" w:themeColor="text1"/>
          <w:sz w:val="24"/>
          <w:szCs w:val="24"/>
        </w:rPr>
        <w:t xml:space="preserve"> </w:t>
      </w:r>
      <w:r w:rsidRPr="00250F2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50F2C">
        <w:rPr>
          <w:rFonts w:ascii="Times New Roman" w:hAnsi="Times New Roman" w:cs="Times New Roman"/>
          <w:color w:val="000000" w:themeColor="text1"/>
          <w:sz w:val="24"/>
          <w:szCs w:val="24"/>
        </w:rPr>
        <w:t xml:space="preserve">   </w:t>
      </w:r>
      <w:r w:rsidR="00802E15">
        <w:rPr>
          <w:rFonts w:ascii="Times New Roman" w:hAnsi="Times New Roman" w:cs="Times New Roman"/>
          <w:color w:val="000000" w:themeColor="text1"/>
          <w:sz w:val="24"/>
          <w:szCs w:val="24"/>
        </w:rPr>
        <w:t xml:space="preserve">  8320,</w:t>
      </w:r>
      <w:r>
        <w:rPr>
          <w:rFonts w:ascii="Times New Roman" w:hAnsi="Times New Roman" w:cs="Times New Roman"/>
          <w:color w:val="000000" w:themeColor="text1"/>
          <w:sz w:val="24"/>
          <w:szCs w:val="24"/>
        </w:rPr>
        <w:t>00</w:t>
      </w:r>
      <w:r w:rsidRPr="00250F2C">
        <w:rPr>
          <w:rFonts w:ascii="Times New Roman" w:hAnsi="Times New Roman" w:cs="Times New Roman"/>
          <w:color w:val="000000" w:themeColor="text1"/>
          <w:sz w:val="24"/>
          <w:szCs w:val="24"/>
        </w:rPr>
        <w:t xml:space="preserve"> eur</w:t>
      </w:r>
    </w:p>
    <w:p w:rsidR="00CB39AF" w:rsidRDefault="00CB39AF" w:rsidP="00CB39AF">
      <w:pPr>
        <w:pStyle w:val="Bezriadkovania"/>
        <w:rPr>
          <w:rFonts w:ascii="Times New Roman" w:hAnsi="Times New Roman" w:cs="Times New Roman"/>
          <w:color w:val="000000" w:themeColor="text1"/>
          <w:sz w:val="24"/>
          <w:szCs w:val="24"/>
        </w:rPr>
      </w:pPr>
      <w:r w:rsidRPr="00250F2C">
        <w:rPr>
          <w:rFonts w:ascii="Times New Roman" w:hAnsi="Times New Roman" w:cs="Times New Roman"/>
          <w:color w:val="000000" w:themeColor="text1"/>
          <w:sz w:val="24"/>
          <w:szCs w:val="24"/>
        </w:rPr>
        <w:t xml:space="preserve">z dotácii: IA MPSVR SR, </w:t>
      </w:r>
      <w:r>
        <w:rPr>
          <w:rFonts w:ascii="Times New Roman" w:hAnsi="Times New Roman" w:cs="Times New Roman"/>
          <w:color w:val="000000" w:themeColor="text1"/>
          <w:sz w:val="24"/>
          <w:szCs w:val="24"/>
        </w:rPr>
        <w:t>MPSVR SR ,</w:t>
      </w:r>
      <w:r w:rsidRPr="00250F2C">
        <w:rPr>
          <w:rFonts w:ascii="Times New Roman" w:hAnsi="Times New Roman" w:cs="Times New Roman"/>
          <w:color w:val="000000" w:themeColor="text1"/>
          <w:sz w:val="24"/>
          <w:szCs w:val="24"/>
        </w:rPr>
        <w:t xml:space="preserve">ÚPSVR SR </w:t>
      </w:r>
      <w:r>
        <w:rPr>
          <w:rFonts w:ascii="Times New Roman" w:hAnsi="Times New Roman" w:cs="Times New Roman"/>
          <w:color w:val="000000" w:themeColor="text1"/>
          <w:sz w:val="24"/>
          <w:szCs w:val="24"/>
        </w:rPr>
        <w:t xml:space="preserve"> </w:t>
      </w:r>
      <w:r w:rsidRPr="00250F2C">
        <w:rPr>
          <w:rFonts w:ascii="Times New Roman" w:hAnsi="Times New Roman" w:cs="Times New Roman"/>
          <w:color w:val="000000" w:themeColor="text1"/>
          <w:sz w:val="24"/>
          <w:szCs w:val="24"/>
        </w:rPr>
        <w:t xml:space="preserve">§54  </w:t>
      </w:r>
      <w:r>
        <w:rPr>
          <w:rFonts w:ascii="Times New Roman" w:hAnsi="Times New Roman" w:cs="Times New Roman"/>
          <w:color w:val="000000" w:themeColor="text1"/>
          <w:sz w:val="24"/>
          <w:szCs w:val="24"/>
        </w:rPr>
        <w:t>, BBSK</w:t>
      </w:r>
    </w:p>
    <w:p w:rsidR="00CB39AF" w:rsidRPr="00250F2C" w:rsidRDefault="00CB39AF" w:rsidP="00CB39AF">
      <w:pPr>
        <w:pStyle w:val="Bezriadkovania"/>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FPKNM</w:t>
      </w:r>
      <w:r w:rsidRPr="00250F2C">
        <w:rPr>
          <w:rFonts w:ascii="Times New Roman" w:hAnsi="Times New Roman" w:cs="Times New Roman"/>
          <w:color w:val="000000" w:themeColor="text1"/>
          <w:sz w:val="24"/>
          <w:szCs w:val="24"/>
        </w:rPr>
        <w:t xml:space="preserve">   </w:t>
      </w:r>
      <w:r w:rsidR="00B27B58">
        <w:rPr>
          <w:rFonts w:ascii="Times New Roman" w:hAnsi="Times New Roman" w:cs="Times New Roman"/>
          <w:color w:val="000000" w:themeColor="text1"/>
          <w:sz w:val="24"/>
          <w:szCs w:val="24"/>
        </w:rPr>
        <w:t>,iné</w:t>
      </w:r>
      <w:r w:rsidRPr="00250F2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50F2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w:t>
      </w:r>
      <w:r w:rsidR="00802E15">
        <w:rPr>
          <w:rFonts w:ascii="Times New Roman" w:hAnsi="Times New Roman" w:cs="Times New Roman"/>
          <w:color w:val="000000" w:themeColor="text1"/>
          <w:sz w:val="24"/>
          <w:szCs w:val="24"/>
        </w:rPr>
        <w:t>91025,18</w:t>
      </w:r>
      <w:r w:rsidRPr="00250F2C">
        <w:rPr>
          <w:rFonts w:ascii="Times New Roman" w:hAnsi="Times New Roman" w:cs="Times New Roman"/>
          <w:color w:val="000000" w:themeColor="text1"/>
          <w:sz w:val="24"/>
          <w:szCs w:val="24"/>
        </w:rPr>
        <w:t xml:space="preserve"> eur</w:t>
      </w:r>
    </w:p>
    <w:p w:rsidR="00CB39AF" w:rsidRPr="00250F2C" w:rsidRDefault="00CB39AF" w:rsidP="00CB39AF">
      <w:pPr>
        <w:pStyle w:val="Bezriadkovania"/>
        <w:rPr>
          <w:rFonts w:ascii="Times New Roman" w:hAnsi="Times New Roman" w:cs="Times New Roman"/>
          <w:sz w:val="24"/>
          <w:szCs w:val="24"/>
        </w:rPr>
      </w:pPr>
      <w:r w:rsidRPr="00250F2C">
        <w:rPr>
          <w:rFonts w:ascii="Times New Roman" w:hAnsi="Times New Roman" w:cs="Times New Roman"/>
          <w:sz w:val="24"/>
          <w:szCs w:val="24"/>
        </w:rPr>
        <w:t xml:space="preserve">ostatné                                                                                                         </w:t>
      </w:r>
      <w:r>
        <w:rPr>
          <w:rFonts w:ascii="Times New Roman" w:hAnsi="Times New Roman" w:cs="Times New Roman"/>
          <w:sz w:val="24"/>
          <w:szCs w:val="24"/>
        </w:rPr>
        <w:t xml:space="preserve"> </w:t>
      </w:r>
      <w:r w:rsidRPr="00250F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0F2C">
        <w:rPr>
          <w:rFonts w:ascii="Times New Roman" w:hAnsi="Times New Roman" w:cs="Times New Roman"/>
          <w:sz w:val="24"/>
          <w:szCs w:val="24"/>
        </w:rPr>
        <w:t xml:space="preserve"> </w:t>
      </w:r>
      <w:r w:rsidR="00802E15">
        <w:rPr>
          <w:rFonts w:ascii="Times New Roman" w:hAnsi="Times New Roman" w:cs="Times New Roman"/>
          <w:sz w:val="24"/>
          <w:szCs w:val="24"/>
        </w:rPr>
        <w:t xml:space="preserve">   131,11 eur</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p>
    <w:p w:rsidR="00CB39AF" w:rsidRPr="00BC5B21" w:rsidRDefault="00CB39AF" w:rsidP="00CB39AF">
      <w:pPr>
        <w:autoSpaceDE w:val="0"/>
        <w:autoSpaceDN w:val="0"/>
        <w:adjustRightInd w:val="0"/>
        <w:spacing w:after="0" w:line="240" w:lineRule="auto"/>
        <w:rPr>
          <w:rFonts w:ascii="Times New Roman" w:hAnsi="Times New Roman" w:cs="Times New Roman"/>
          <w:b/>
          <w:bCs/>
          <w:sz w:val="24"/>
          <w:szCs w:val="24"/>
        </w:rPr>
      </w:pPr>
      <w:r w:rsidRPr="00BC5B21">
        <w:rPr>
          <w:rFonts w:ascii="Times New Roman" w:hAnsi="Times New Roman" w:cs="Times New Roman"/>
          <w:b/>
          <w:bCs/>
          <w:sz w:val="24"/>
          <w:szCs w:val="24"/>
        </w:rPr>
        <w:t xml:space="preserve">výdaje                                                                                                           </w:t>
      </w:r>
      <w:r>
        <w:rPr>
          <w:rFonts w:ascii="Times New Roman" w:hAnsi="Times New Roman" w:cs="Times New Roman"/>
          <w:b/>
          <w:bCs/>
          <w:sz w:val="24"/>
          <w:szCs w:val="24"/>
        </w:rPr>
        <w:t xml:space="preserve">  </w:t>
      </w:r>
      <w:r w:rsidRPr="00BC5B21">
        <w:rPr>
          <w:rFonts w:ascii="Times New Roman" w:hAnsi="Times New Roman" w:cs="Times New Roman"/>
          <w:b/>
          <w:bCs/>
          <w:sz w:val="24"/>
          <w:szCs w:val="24"/>
        </w:rPr>
        <w:t xml:space="preserve">  1</w:t>
      </w:r>
      <w:r w:rsidR="00802E15">
        <w:rPr>
          <w:rFonts w:ascii="Times New Roman" w:hAnsi="Times New Roman" w:cs="Times New Roman"/>
          <w:b/>
          <w:bCs/>
          <w:sz w:val="24"/>
          <w:szCs w:val="24"/>
        </w:rPr>
        <w:t>98350,</w:t>
      </w:r>
      <w:r w:rsidR="004C0FA1">
        <w:rPr>
          <w:rFonts w:ascii="Times New Roman" w:hAnsi="Times New Roman" w:cs="Times New Roman"/>
          <w:b/>
          <w:bCs/>
          <w:sz w:val="24"/>
          <w:szCs w:val="24"/>
        </w:rPr>
        <w:t>53</w:t>
      </w:r>
      <w:r w:rsidRPr="00BC5B21">
        <w:rPr>
          <w:rFonts w:ascii="Times New Roman" w:hAnsi="Times New Roman" w:cs="Times New Roman"/>
          <w:b/>
          <w:bCs/>
          <w:sz w:val="24"/>
          <w:szCs w:val="24"/>
        </w:rPr>
        <w:t xml:space="preserve"> eur</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z toho zásoby</w:t>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61E4">
        <w:rPr>
          <w:rFonts w:ascii="Times New Roman" w:hAnsi="Times New Roman" w:cs="Times New Roman"/>
          <w:sz w:val="24"/>
          <w:szCs w:val="24"/>
        </w:rPr>
        <w:t xml:space="preserve"> </w:t>
      </w:r>
      <w:r>
        <w:rPr>
          <w:rFonts w:ascii="Times New Roman" w:hAnsi="Times New Roman" w:cs="Times New Roman"/>
          <w:sz w:val="24"/>
          <w:szCs w:val="24"/>
        </w:rPr>
        <w:t xml:space="preserve"> </w:t>
      </w:r>
      <w:r w:rsidR="00802E15">
        <w:rPr>
          <w:rFonts w:ascii="Times New Roman" w:hAnsi="Times New Roman" w:cs="Times New Roman"/>
          <w:sz w:val="24"/>
          <w:szCs w:val="24"/>
        </w:rPr>
        <w:t xml:space="preserve"> </w:t>
      </w:r>
      <w:r>
        <w:rPr>
          <w:rFonts w:ascii="Times New Roman" w:hAnsi="Times New Roman" w:cs="Times New Roman"/>
          <w:sz w:val="24"/>
          <w:szCs w:val="24"/>
        </w:rPr>
        <w:t xml:space="preserve"> 5</w:t>
      </w:r>
      <w:r w:rsidR="00802E15">
        <w:rPr>
          <w:rFonts w:ascii="Times New Roman" w:hAnsi="Times New Roman" w:cs="Times New Roman"/>
          <w:sz w:val="24"/>
          <w:szCs w:val="24"/>
        </w:rPr>
        <w:t>548,32</w:t>
      </w:r>
      <w:r w:rsidRPr="004C61E4">
        <w:rPr>
          <w:rFonts w:ascii="Times New Roman" w:hAnsi="Times New Roman" w:cs="Times New Roman"/>
          <w:sz w:val="24"/>
          <w:szCs w:val="24"/>
        </w:rPr>
        <w:t xml:space="preserve"> eur</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 xml:space="preserve"> služby</w:t>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802E15">
        <w:rPr>
          <w:rFonts w:ascii="Times New Roman" w:hAnsi="Times New Roman" w:cs="Times New Roman"/>
          <w:sz w:val="24"/>
          <w:szCs w:val="24"/>
        </w:rPr>
        <w:t xml:space="preserve">4526,66 </w:t>
      </w:r>
      <w:r w:rsidRPr="004C61E4">
        <w:rPr>
          <w:rFonts w:ascii="Times New Roman" w:hAnsi="Times New Roman" w:cs="Times New Roman"/>
          <w:sz w:val="24"/>
          <w:szCs w:val="24"/>
        </w:rPr>
        <w:t>eur</w:t>
      </w:r>
    </w:p>
    <w:p w:rsidR="00802E15"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 xml:space="preserve"> mzdy, poistné, príspevky</w:t>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t xml:space="preserve">                </w:t>
      </w:r>
      <w:r>
        <w:rPr>
          <w:rFonts w:ascii="Times New Roman" w:hAnsi="Times New Roman" w:cs="Times New Roman"/>
          <w:sz w:val="24"/>
          <w:szCs w:val="24"/>
        </w:rPr>
        <w:t xml:space="preserve">            1</w:t>
      </w:r>
      <w:r w:rsidR="00802E15">
        <w:rPr>
          <w:rFonts w:ascii="Times New Roman" w:hAnsi="Times New Roman" w:cs="Times New Roman"/>
          <w:sz w:val="24"/>
          <w:szCs w:val="24"/>
        </w:rPr>
        <w:t>24156,43</w:t>
      </w:r>
      <w:r w:rsidRPr="004C61E4">
        <w:rPr>
          <w:rFonts w:ascii="Times New Roman" w:hAnsi="Times New Roman" w:cs="Times New Roman"/>
          <w:sz w:val="24"/>
          <w:szCs w:val="24"/>
        </w:rPr>
        <w:t xml:space="preserve">eur </w:t>
      </w:r>
    </w:p>
    <w:p w:rsidR="00CB39AF" w:rsidRDefault="00802E15" w:rsidP="00CB3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prevádzková réžia                                                                                               17027,12eur</w:t>
      </w:r>
      <w:r w:rsidR="00CB39AF" w:rsidRPr="004C61E4">
        <w:rPr>
          <w:rFonts w:ascii="Times New Roman" w:hAnsi="Times New Roman" w:cs="Times New Roman"/>
          <w:sz w:val="24"/>
          <w:szCs w:val="24"/>
        </w:rPr>
        <w:t xml:space="preserve">  </w:t>
      </w: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splátky úverov a pôžičiek                                                                                   </w:t>
      </w:r>
      <w:r w:rsidR="00802E15">
        <w:rPr>
          <w:rFonts w:ascii="Times New Roman" w:hAnsi="Times New Roman" w:cs="Times New Roman"/>
          <w:sz w:val="24"/>
          <w:szCs w:val="24"/>
        </w:rPr>
        <w:t xml:space="preserve">  4000</w:t>
      </w:r>
      <w:r>
        <w:rPr>
          <w:rFonts w:ascii="Times New Roman" w:hAnsi="Times New Roman" w:cs="Times New Roman"/>
          <w:sz w:val="24"/>
          <w:szCs w:val="24"/>
        </w:rPr>
        <w:t>,</w:t>
      </w:r>
      <w:r w:rsidR="00802E15">
        <w:rPr>
          <w:rFonts w:ascii="Times New Roman" w:hAnsi="Times New Roman" w:cs="Times New Roman"/>
          <w:sz w:val="24"/>
          <w:szCs w:val="24"/>
        </w:rPr>
        <w:t>00</w:t>
      </w:r>
      <w:r>
        <w:rPr>
          <w:rFonts w:ascii="Times New Roman" w:hAnsi="Times New Roman" w:cs="Times New Roman"/>
          <w:sz w:val="24"/>
          <w:szCs w:val="24"/>
        </w:rPr>
        <w:t xml:space="preserve"> eur</w:t>
      </w: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ostatné</w:t>
      </w:r>
      <w:r w:rsidRPr="004C61E4">
        <w:rPr>
          <w:rFonts w:ascii="Times New Roman" w:hAnsi="Times New Roman" w:cs="Times New Roman"/>
          <w:sz w:val="24"/>
          <w:szCs w:val="24"/>
        </w:rPr>
        <w:tab/>
      </w:r>
      <w:r>
        <w:rPr>
          <w:rFonts w:ascii="Times New Roman" w:hAnsi="Times New Roman" w:cs="Times New Roman"/>
          <w:sz w:val="24"/>
          <w:szCs w:val="24"/>
        </w:rPr>
        <w:t xml:space="preserve">                                                                                                                 </w:t>
      </w:r>
      <w:r w:rsidR="00802E15">
        <w:rPr>
          <w:rFonts w:ascii="Times New Roman" w:hAnsi="Times New Roman" w:cs="Times New Roman"/>
          <w:sz w:val="24"/>
          <w:szCs w:val="24"/>
        </w:rPr>
        <w:t>43092,00</w:t>
      </w:r>
      <w:r>
        <w:rPr>
          <w:rFonts w:ascii="Times New Roman" w:hAnsi="Times New Roman" w:cs="Times New Roman"/>
          <w:sz w:val="24"/>
          <w:szCs w:val="24"/>
        </w:rPr>
        <w:t xml:space="preserve"> eur</w:t>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r>
      <w:r w:rsidRPr="004C61E4">
        <w:rPr>
          <w:rFonts w:ascii="Times New Roman" w:hAnsi="Times New Roman" w:cs="Times New Roman"/>
          <w:sz w:val="24"/>
          <w:szCs w:val="24"/>
        </w:rPr>
        <w:tab/>
        <w:t xml:space="preserve">               </w:t>
      </w:r>
    </w:p>
    <w:p w:rsidR="00CB39AF" w:rsidRPr="004C61E4" w:rsidRDefault="00CB39AF" w:rsidP="00CB39AF">
      <w:pPr>
        <w:autoSpaceDE w:val="0"/>
        <w:autoSpaceDN w:val="0"/>
        <w:adjustRightInd w:val="0"/>
        <w:spacing w:after="0" w:line="240" w:lineRule="auto"/>
        <w:rPr>
          <w:rFonts w:ascii="Times New Roman" w:hAnsi="Times New Roman" w:cs="Times New Roman"/>
          <w:b/>
          <w:bCs/>
          <w:sz w:val="24"/>
          <w:szCs w:val="24"/>
        </w:rPr>
      </w:pPr>
    </w:p>
    <w:p w:rsidR="00CB39AF" w:rsidRPr="004C61E4" w:rsidRDefault="00CB39AF" w:rsidP="00CB39A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Rozdiel príjmov a výdavkov                                                                            </w:t>
      </w:r>
      <w:r w:rsidR="00802E15">
        <w:rPr>
          <w:rFonts w:ascii="Times New Roman" w:hAnsi="Times New Roman" w:cs="Times New Roman"/>
          <w:b/>
          <w:bCs/>
          <w:sz w:val="24"/>
          <w:szCs w:val="24"/>
        </w:rPr>
        <w:t>1125,76</w:t>
      </w:r>
      <w:r>
        <w:rPr>
          <w:rFonts w:ascii="Times New Roman" w:hAnsi="Times New Roman" w:cs="Times New Roman"/>
          <w:b/>
          <w:bCs/>
          <w:sz w:val="24"/>
          <w:szCs w:val="24"/>
        </w:rPr>
        <w:t xml:space="preserve"> eur</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p>
    <w:p w:rsidR="00CB39AF" w:rsidRPr="004C61E4" w:rsidRDefault="00CB39AF" w:rsidP="00CB39AF">
      <w:pPr>
        <w:autoSpaceDE w:val="0"/>
        <w:autoSpaceDN w:val="0"/>
        <w:adjustRightInd w:val="0"/>
        <w:spacing w:after="0" w:line="240" w:lineRule="auto"/>
        <w:rPr>
          <w:rFonts w:ascii="Times New Roman" w:hAnsi="Times New Roman" w:cs="Times New Roman"/>
          <w:b/>
          <w:bCs/>
          <w:sz w:val="24"/>
          <w:szCs w:val="24"/>
        </w:rPr>
      </w:pPr>
      <w:r w:rsidRPr="004C61E4">
        <w:rPr>
          <w:rFonts w:ascii="Times New Roman" w:hAnsi="Times New Roman" w:cs="Times New Roman"/>
          <w:b/>
          <w:bCs/>
          <w:sz w:val="24"/>
          <w:szCs w:val="24"/>
        </w:rPr>
        <w:t>Stav a pohyb majetku a záväzkov</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 xml:space="preserve">                              </w:t>
      </w:r>
      <w:r w:rsidRPr="004C61E4">
        <w:rPr>
          <w:rFonts w:ascii="Times New Roman" w:hAnsi="Times New Roman" w:cs="Times New Roman"/>
          <w:sz w:val="24"/>
          <w:szCs w:val="24"/>
        </w:rPr>
        <w:tab/>
        <w:t>Stav k 31.12.202</w:t>
      </w:r>
      <w:r w:rsidR="00802E15">
        <w:rPr>
          <w:rFonts w:ascii="Times New Roman" w:hAnsi="Times New Roman" w:cs="Times New Roman"/>
          <w:sz w:val="24"/>
          <w:szCs w:val="24"/>
        </w:rPr>
        <w:t>2</w:t>
      </w:r>
    </w:p>
    <w:p w:rsidR="00CB39AF" w:rsidRDefault="00CB39AF" w:rsidP="00CB39AF">
      <w:pPr>
        <w:autoSpaceDE w:val="0"/>
        <w:autoSpaceDN w:val="0"/>
        <w:adjustRightInd w:val="0"/>
        <w:spacing w:after="0" w:line="240" w:lineRule="auto"/>
        <w:rPr>
          <w:rFonts w:ascii="Times New Roman" w:hAnsi="Times New Roman" w:cs="Times New Roman"/>
          <w:b/>
          <w:sz w:val="24"/>
          <w:szCs w:val="24"/>
        </w:rPr>
      </w:pPr>
      <w:r w:rsidRPr="00BC5B21">
        <w:rPr>
          <w:rFonts w:ascii="Times New Roman" w:hAnsi="Times New Roman" w:cs="Times New Roman"/>
          <w:b/>
          <w:sz w:val="24"/>
          <w:szCs w:val="24"/>
        </w:rPr>
        <w:t>Majetok</w:t>
      </w:r>
    </w:p>
    <w:p w:rsidR="00802E15" w:rsidRPr="00BC5B21" w:rsidRDefault="00802E15" w:rsidP="00CB39AF">
      <w:pPr>
        <w:autoSpaceDE w:val="0"/>
        <w:autoSpaceDN w:val="0"/>
        <w:adjustRightInd w:val="0"/>
        <w:spacing w:after="0" w:line="240" w:lineRule="auto"/>
        <w:rPr>
          <w:rFonts w:ascii="Times New Roman" w:hAnsi="Times New Roman" w:cs="Times New Roman"/>
          <w:b/>
          <w:sz w:val="24"/>
          <w:szCs w:val="24"/>
        </w:rPr>
      </w:pP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Dlhodobý</w:t>
      </w:r>
      <w:r>
        <w:rPr>
          <w:rFonts w:ascii="Times New Roman" w:hAnsi="Times New Roman" w:cs="Times New Roman"/>
          <w:sz w:val="24"/>
          <w:szCs w:val="24"/>
        </w:rPr>
        <w:t xml:space="preserve"> </w:t>
      </w:r>
      <w:r w:rsidRPr="004C61E4">
        <w:rPr>
          <w:rFonts w:ascii="Times New Roman" w:hAnsi="Times New Roman" w:cs="Times New Roman"/>
          <w:sz w:val="24"/>
          <w:szCs w:val="24"/>
        </w:rPr>
        <w:t xml:space="preserve">hmot.majetok       </w:t>
      </w:r>
      <w:r w:rsidR="00802E15">
        <w:rPr>
          <w:rFonts w:ascii="Times New Roman" w:hAnsi="Times New Roman" w:cs="Times New Roman"/>
          <w:sz w:val="24"/>
          <w:szCs w:val="24"/>
        </w:rPr>
        <w:t xml:space="preserve">   46831,90</w:t>
      </w:r>
      <w:r w:rsidRPr="004C61E4">
        <w:rPr>
          <w:rFonts w:ascii="Times New Roman" w:hAnsi="Times New Roman" w:cs="Times New Roman"/>
          <w:sz w:val="24"/>
          <w:szCs w:val="24"/>
        </w:rPr>
        <w:t xml:space="preserve"> </w:t>
      </w:r>
      <w:r>
        <w:rPr>
          <w:rFonts w:ascii="Times New Roman" w:hAnsi="Times New Roman" w:cs="Times New Roman"/>
          <w:sz w:val="24"/>
          <w:szCs w:val="24"/>
        </w:rPr>
        <w:t>eur</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Pohľadávky                              2</w:t>
      </w:r>
      <w:r w:rsidR="00802E15">
        <w:rPr>
          <w:rFonts w:ascii="Times New Roman" w:hAnsi="Times New Roman" w:cs="Times New Roman"/>
          <w:sz w:val="24"/>
          <w:szCs w:val="24"/>
        </w:rPr>
        <w:t>1743,58</w:t>
      </w:r>
      <w:r>
        <w:rPr>
          <w:rFonts w:ascii="Times New Roman" w:hAnsi="Times New Roman" w:cs="Times New Roman"/>
          <w:sz w:val="24"/>
          <w:szCs w:val="24"/>
        </w:rPr>
        <w:t xml:space="preserve"> eur</w:t>
      </w:r>
    </w:p>
    <w:p w:rsidR="00CB39AF" w:rsidRPr="004C61E4" w:rsidRDefault="00CB39AF" w:rsidP="00CB39AF">
      <w:pPr>
        <w:tabs>
          <w:tab w:val="left" w:pos="708"/>
          <w:tab w:val="left" w:pos="1416"/>
          <w:tab w:val="left" w:pos="2124"/>
          <w:tab w:val="left" w:pos="2832"/>
          <w:tab w:val="left" w:pos="3540"/>
          <w:tab w:val="left" w:pos="4248"/>
          <w:tab w:val="left" w:pos="564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Peniaze </w:t>
      </w:r>
      <w:r w:rsidRPr="004C61E4">
        <w:rPr>
          <w:rFonts w:ascii="Times New Roman" w:hAnsi="Times New Roman" w:cs="Times New Roman"/>
          <w:sz w:val="24"/>
          <w:szCs w:val="24"/>
        </w:rPr>
        <w:tab/>
        <w:t xml:space="preserve">        </w:t>
      </w:r>
      <w:r w:rsidRPr="004C61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61E4">
        <w:rPr>
          <w:rFonts w:ascii="Times New Roman" w:hAnsi="Times New Roman" w:cs="Times New Roman"/>
          <w:sz w:val="24"/>
          <w:szCs w:val="24"/>
        </w:rPr>
        <w:t xml:space="preserve">   </w:t>
      </w:r>
      <w:r>
        <w:rPr>
          <w:rFonts w:ascii="Times New Roman" w:hAnsi="Times New Roman" w:cs="Times New Roman"/>
          <w:sz w:val="24"/>
          <w:szCs w:val="24"/>
        </w:rPr>
        <w:t>2</w:t>
      </w:r>
      <w:r w:rsidR="00802E15">
        <w:rPr>
          <w:rFonts w:ascii="Times New Roman" w:hAnsi="Times New Roman" w:cs="Times New Roman"/>
          <w:sz w:val="24"/>
          <w:szCs w:val="24"/>
        </w:rPr>
        <w:t>3046,68</w:t>
      </w:r>
      <w:r>
        <w:rPr>
          <w:rFonts w:ascii="Times New Roman" w:hAnsi="Times New Roman" w:cs="Times New Roman"/>
          <w:sz w:val="24"/>
          <w:szCs w:val="24"/>
        </w:rPr>
        <w:t xml:space="preserve"> eur</w:t>
      </w: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Bankový účet</w:t>
      </w:r>
      <w:r w:rsidRPr="004C61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61E4">
        <w:rPr>
          <w:rFonts w:ascii="Times New Roman" w:hAnsi="Times New Roman" w:cs="Times New Roman"/>
          <w:sz w:val="24"/>
          <w:szCs w:val="24"/>
        </w:rPr>
        <w:t xml:space="preserve">  </w:t>
      </w:r>
      <w:r w:rsidR="00802E15">
        <w:rPr>
          <w:rFonts w:ascii="Times New Roman" w:hAnsi="Times New Roman" w:cs="Times New Roman"/>
          <w:sz w:val="24"/>
          <w:szCs w:val="24"/>
        </w:rPr>
        <w:t xml:space="preserve">21561.15 </w:t>
      </w:r>
      <w:r>
        <w:rPr>
          <w:rFonts w:ascii="Times New Roman" w:hAnsi="Times New Roman" w:cs="Times New Roman"/>
          <w:sz w:val="24"/>
          <w:szCs w:val="24"/>
        </w:rPr>
        <w:t>eur</w:t>
      </w:r>
    </w:p>
    <w:p w:rsidR="00CB39AF" w:rsidRPr="00066B45" w:rsidRDefault="00CB39AF" w:rsidP="00CB39AF">
      <w:pPr>
        <w:autoSpaceDE w:val="0"/>
        <w:autoSpaceDN w:val="0"/>
        <w:adjustRightInd w:val="0"/>
        <w:spacing w:after="0" w:line="240" w:lineRule="auto"/>
        <w:rPr>
          <w:rFonts w:ascii="Times New Roman" w:hAnsi="Times New Roman" w:cs="Times New Roman"/>
          <w:b/>
          <w:bCs/>
          <w:sz w:val="24"/>
          <w:szCs w:val="24"/>
        </w:rPr>
      </w:pPr>
      <w:r w:rsidRPr="00066B45">
        <w:rPr>
          <w:rFonts w:ascii="Times New Roman" w:hAnsi="Times New Roman" w:cs="Times New Roman"/>
          <w:b/>
          <w:bCs/>
          <w:sz w:val="24"/>
          <w:szCs w:val="24"/>
        </w:rPr>
        <w:t xml:space="preserve">Majetok celkom                    </w:t>
      </w:r>
      <w:r w:rsidR="004C0FA1">
        <w:rPr>
          <w:rFonts w:ascii="Times New Roman" w:hAnsi="Times New Roman" w:cs="Times New Roman"/>
          <w:b/>
          <w:bCs/>
          <w:sz w:val="24"/>
          <w:szCs w:val="24"/>
        </w:rPr>
        <w:t>113183,31</w:t>
      </w:r>
      <w:r>
        <w:rPr>
          <w:rFonts w:ascii="Times New Roman" w:hAnsi="Times New Roman" w:cs="Times New Roman"/>
          <w:b/>
          <w:bCs/>
          <w:sz w:val="24"/>
          <w:szCs w:val="24"/>
        </w:rPr>
        <w:t>eur</w:t>
      </w:r>
    </w:p>
    <w:p w:rsidR="00CB39AF" w:rsidRPr="004C61E4" w:rsidRDefault="00CB39AF" w:rsidP="00CB39AF">
      <w:pPr>
        <w:autoSpaceDE w:val="0"/>
        <w:autoSpaceDN w:val="0"/>
        <w:adjustRightInd w:val="0"/>
        <w:spacing w:after="0" w:line="240" w:lineRule="auto"/>
        <w:rPr>
          <w:rFonts w:ascii="Times New Roman" w:hAnsi="Times New Roman" w:cs="Times New Roman"/>
          <w:b/>
          <w:bCs/>
          <w:sz w:val="24"/>
          <w:szCs w:val="24"/>
        </w:rPr>
      </w:pP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sidRPr="00BC5B21">
        <w:rPr>
          <w:rFonts w:ascii="Times New Roman" w:hAnsi="Times New Roman" w:cs="Times New Roman"/>
          <w:b/>
          <w:sz w:val="24"/>
          <w:szCs w:val="24"/>
        </w:rPr>
        <w:t>Záväzky</w:t>
      </w:r>
      <w:r w:rsidRPr="004C61E4">
        <w:rPr>
          <w:rFonts w:ascii="Times New Roman" w:hAnsi="Times New Roman" w:cs="Times New Roman"/>
          <w:sz w:val="24"/>
          <w:szCs w:val="24"/>
        </w:rPr>
        <w:tab/>
      </w:r>
      <w:r w:rsidRPr="004C61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61E4">
        <w:rPr>
          <w:rFonts w:ascii="Times New Roman" w:hAnsi="Times New Roman" w:cs="Times New Roman"/>
          <w:sz w:val="24"/>
          <w:szCs w:val="24"/>
        </w:rPr>
        <w:t xml:space="preserve">       </w:t>
      </w:r>
      <w:r w:rsidR="004C0FA1">
        <w:rPr>
          <w:rFonts w:ascii="Times New Roman" w:hAnsi="Times New Roman" w:cs="Times New Roman"/>
          <w:sz w:val="24"/>
          <w:szCs w:val="24"/>
        </w:rPr>
        <w:t>14415,96</w:t>
      </w:r>
      <w:r>
        <w:rPr>
          <w:rFonts w:ascii="Times New Roman" w:hAnsi="Times New Roman" w:cs="Times New Roman"/>
          <w:sz w:val="24"/>
          <w:szCs w:val="24"/>
        </w:rPr>
        <w:t xml:space="preserve"> eur</w:t>
      </w: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 toho soc. fond                              </w:t>
      </w:r>
      <w:r w:rsidR="004C0FA1">
        <w:rPr>
          <w:rFonts w:ascii="Times New Roman" w:hAnsi="Times New Roman" w:cs="Times New Roman"/>
          <w:sz w:val="24"/>
          <w:szCs w:val="24"/>
        </w:rPr>
        <w:t>932,87</w:t>
      </w:r>
      <w:r>
        <w:rPr>
          <w:rFonts w:ascii="Times New Roman" w:hAnsi="Times New Roman" w:cs="Times New Roman"/>
          <w:sz w:val="24"/>
          <w:szCs w:val="24"/>
        </w:rPr>
        <w:t xml:space="preserve"> eur</w:t>
      </w:r>
    </w:p>
    <w:p w:rsidR="00CB39AF" w:rsidRDefault="00CB39AF" w:rsidP="00CB3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Úvery a pôžičky                          </w:t>
      </w:r>
      <w:r w:rsidR="004C0FA1">
        <w:rPr>
          <w:rFonts w:ascii="Times New Roman" w:hAnsi="Times New Roman" w:cs="Times New Roman"/>
          <w:sz w:val="24"/>
          <w:szCs w:val="24"/>
        </w:rPr>
        <w:t>28967,16</w:t>
      </w:r>
      <w:r>
        <w:rPr>
          <w:rFonts w:ascii="Times New Roman" w:hAnsi="Times New Roman" w:cs="Times New Roman"/>
          <w:sz w:val="24"/>
          <w:szCs w:val="24"/>
        </w:rPr>
        <w:t xml:space="preserve"> eur</w:t>
      </w:r>
    </w:p>
    <w:p w:rsidR="00CB39AF" w:rsidRDefault="00CB39AF" w:rsidP="00CB39AF">
      <w:pPr>
        <w:autoSpaceDE w:val="0"/>
        <w:autoSpaceDN w:val="0"/>
        <w:adjustRightInd w:val="0"/>
        <w:spacing w:after="0" w:line="240" w:lineRule="auto"/>
        <w:rPr>
          <w:rFonts w:ascii="Times New Roman" w:hAnsi="Times New Roman" w:cs="Times New Roman"/>
          <w:b/>
          <w:sz w:val="24"/>
          <w:szCs w:val="24"/>
        </w:rPr>
      </w:pPr>
      <w:r w:rsidRPr="00066B45">
        <w:rPr>
          <w:rFonts w:ascii="Times New Roman" w:hAnsi="Times New Roman" w:cs="Times New Roman"/>
          <w:b/>
          <w:sz w:val="24"/>
          <w:szCs w:val="24"/>
        </w:rPr>
        <w:t>Záväzky celkom:                       4</w:t>
      </w:r>
      <w:r w:rsidR="004C0FA1">
        <w:rPr>
          <w:rFonts w:ascii="Times New Roman" w:hAnsi="Times New Roman" w:cs="Times New Roman"/>
          <w:b/>
          <w:sz w:val="24"/>
          <w:szCs w:val="24"/>
        </w:rPr>
        <w:t>3383,12</w:t>
      </w:r>
      <w:r w:rsidRPr="00066B45">
        <w:rPr>
          <w:rFonts w:ascii="Times New Roman" w:hAnsi="Times New Roman" w:cs="Times New Roman"/>
          <w:b/>
          <w:sz w:val="24"/>
          <w:szCs w:val="24"/>
        </w:rPr>
        <w:t xml:space="preserve"> eur</w:t>
      </w:r>
    </w:p>
    <w:p w:rsidR="00CB39AF" w:rsidRPr="00066B45" w:rsidRDefault="00CB39AF" w:rsidP="00CB39AF">
      <w:pPr>
        <w:autoSpaceDE w:val="0"/>
        <w:autoSpaceDN w:val="0"/>
        <w:adjustRightInd w:val="0"/>
        <w:spacing w:after="0" w:line="240" w:lineRule="auto"/>
        <w:rPr>
          <w:rFonts w:ascii="Times New Roman" w:hAnsi="Times New Roman" w:cs="Times New Roman"/>
          <w:b/>
          <w:sz w:val="24"/>
          <w:szCs w:val="24"/>
        </w:rPr>
      </w:pPr>
    </w:p>
    <w:p w:rsidR="00CB39AF" w:rsidRPr="004C61E4" w:rsidRDefault="00CB39AF" w:rsidP="00CB39AF">
      <w:pPr>
        <w:autoSpaceDE w:val="0"/>
        <w:autoSpaceDN w:val="0"/>
        <w:adjustRightInd w:val="0"/>
        <w:spacing w:after="0" w:line="240" w:lineRule="auto"/>
        <w:rPr>
          <w:rFonts w:ascii="Times New Roman" w:hAnsi="Times New Roman" w:cs="Times New Roman"/>
          <w:sz w:val="24"/>
          <w:szCs w:val="24"/>
        </w:rPr>
      </w:pPr>
      <w:r w:rsidRPr="004C61E4">
        <w:rPr>
          <w:rFonts w:ascii="Times New Roman" w:hAnsi="Times New Roman" w:cs="Times New Roman"/>
          <w:sz w:val="24"/>
          <w:szCs w:val="24"/>
        </w:rPr>
        <w:t xml:space="preserve">Rozdiel majetku a záväzkov  </w:t>
      </w:r>
      <w:r>
        <w:rPr>
          <w:rFonts w:ascii="Times New Roman" w:hAnsi="Times New Roman" w:cs="Times New Roman"/>
          <w:sz w:val="24"/>
          <w:szCs w:val="24"/>
        </w:rPr>
        <w:t xml:space="preserve">   </w:t>
      </w:r>
      <w:r w:rsidR="004C0FA1">
        <w:rPr>
          <w:rFonts w:ascii="Times New Roman" w:hAnsi="Times New Roman" w:cs="Times New Roman"/>
          <w:sz w:val="24"/>
          <w:szCs w:val="24"/>
        </w:rPr>
        <w:t>69800,19</w:t>
      </w:r>
      <w:r w:rsidRPr="00066B45">
        <w:rPr>
          <w:rFonts w:ascii="Times New Roman" w:hAnsi="Times New Roman" w:cs="Times New Roman"/>
          <w:b/>
          <w:sz w:val="24"/>
          <w:szCs w:val="24"/>
        </w:rPr>
        <w:t xml:space="preserve"> eur</w:t>
      </w:r>
    </w:p>
    <w:p w:rsidR="00CB39AF" w:rsidRPr="00FA1209" w:rsidRDefault="00CB39AF" w:rsidP="00CB39AF">
      <w:pPr>
        <w:autoSpaceDE w:val="0"/>
        <w:autoSpaceDN w:val="0"/>
        <w:adjustRightInd w:val="0"/>
        <w:spacing w:after="0" w:line="240" w:lineRule="auto"/>
        <w:rPr>
          <w:rFonts w:ascii="Times New Roman" w:hAnsi="Times New Roman" w:cs="Times New Roman"/>
          <w:b/>
          <w:bCs/>
          <w:sz w:val="24"/>
          <w:szCs w:val="24"/>
        </w:rPr>
      </w:pPr>
    </w:p>
    <w:p w:rsidR="00CB39AF" w:rsidRDefault="00CB39AF" w:rsidP="00CB39AF">
      <w:pPr>
        <w:autoSpaceDE w:val="0"/>
        <w:autoSpaceDN w:val="0"/>
        <w:adjustRightInd w:val="0"/>
        <w:spacing w:after="0" w:line="240" w:lineRule="auto"/>
        <w:rPr>
          <w:rFonts w:ascii="Times New Roman" w:hAnsi="Times New Roman" w:cs="Times New Roman"/>
          <w:b/>
          <w:bCs/>
          <w:sz w:val="24"/>
          <w:szCs w:val="24"/>
        </w:rPr>
      </w:pPr>
    </w:p>
    <w:p w:rsidR="00CB39AF" w:rsidRDefault="00CB39AF" w:rsidP="00CB39A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/Ročná závierka za rok 202</w:t>
      </w:r>
      <w:r w:rsidR="004C0FA1">
        <w:rPr>
          <w:rFonts w:ascii="Times New Roman" w:hAnsi="Times New Roman" w:cs="Times New Roman"/>
          <w:b/>
          <w:bCs/>
          <w:sz w:val="24"/>
          <w:szCs w:val="24"/>
        </w:rPr>
        <w:t>2</w:t>
      </w:r>
      <w:r>
        <w:rPr>
          <w:rFonts w:ascii="Times New Roman" w:hAnsi="Times New Roman" w:cs="Times New Roman"/>
          <w:b/>
          <w:bCs/>
          <w:sz w:val="24"/>
          <w:szCs w:val="24"/>
        </w:rPr>
        <w:t xml:space="preserve"> je zverejnená v Centrálnom registri účtovných závierok/ </w:t>
      </w:r>
    </w:p>
    <w:p w:rsidR="00CB39AF" w:rsidRDefault="00CB39AF" w:rsidP="00CB39AF">
      <w:pPr>
        <w:autoSpaceDE w:val="0"/>
        <w:autoSpaceDN w:val="0"/>
        <w:adjustRightInd w:val="0"/>
        <w:spacing w:after="0" w:line="240" w:lineRule="auto"/>
        <w:rPr>
          <w:rFonts w:ascii="Times New Roman" w:hAnsi="Times New Roman" w:cs="Times New Roman"/>
          <w:b/>
          <w:bCs/>
          <w:sz w:val="24"/>
          <w:szCs w:val="24"/>
        </w:rPr>
      </w:pPr>
    </w:p>
    <w:p w:rsidR="00CB39AF" w:rsidRDefault="00CB39AF" w:rsidP="00CB39AF">
      <w:pPr>
        <w:autoSpaceDE w:val="0"/>
        <w:autoSpaceDN w:val="0"/>
        <w:adjustRightInd w:val="0"/>
        <w:spacing w:after="0" w:line="240" w:lineRule="auto"/>
        <w:rPr>
          <w:rFonts w:ascii="Times New Roman" w:hAnsi="Times New Roman" w:cs="Times New Roman"/>
          <w:b/>
          <w:bCs/>
          <w:sz w:val="24"/>
          <w:szCs w:val="24"/>
        </w:rPr>
      </w:pPr>
    </w:p>
    <w:p w:rsidR="00CB39AF" w:rsidRDefault="00CB39AF" w:rsidP="00CB39AF">
      <w:pPr>
        <w:autoSpaceDE w:val="0"/>
        <w:autoSpaceDN w:val="0"/>
        <w:adjustRightInd w:val="0"/>
        <w:spacing w:after="0" w:line="240" w:lineRule="auto"/>
        <w:rPr>
          <w:rFonts w:ascii="Times New Roman" w:hAnsi="Times New Roman" w:cs="Times New Roman"/>
          <w:b/>
          <w:bCs/>
          <w:sz w:val="24"/>
          <w:szCs w:val="24"/>
        </w:rPr>
      </w:pPr>
    </w:p>
    <w:p w:rsidR="00E15D89" w:rsidRDefault="00E15D89" w:rsidP="00CB39AF">
      <w:pPr>
        <w:autoSpaceDE w:val="0"/>
        <w:autoSpaceDN w:val="0"/>
        <w:adjustRightInd w:val="0"/>
        <w:spacing w:after="0" w:line="240" w:lineRule="auto"/>
        <w:rPr>
          <w:rFonts w:ascii="Times New Roman" w:hAnsi="Times New Roman" w:cs="Times New Roman"/>
          <w:b/>
          <w:bCs/>
          <w:sz w:val="24"/>
          <w:szCs w:val="24"/>
        </w:rPr>
      </w:pPr>
    </w:p>
    <w:p w:rsidR="00CB39AF" w:rsidRDefault="008B5DD3" w:rsidP="00E209C9">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bCs/>
          <w:sz w:val="24"/>
          <w:szCs w:val="24"/>
        </w:rPr>
        <w:lastRenderedPageBreak/>
        <w:t>7</w:t>
      </w:r>
      <w:r w:rsidR="00CB39AF" w:rsidRPr="00FA1209">
        <w:rPr>
          <w:rFonts w:ascii="Times New Roman" w:hAnsi="Times New Roman" w:cs="Times New Roman"/>
          <w:b/>
          <w:bCs/>
          <w:sz w:val="24"/>
          <w:szCs w:val="24"/>
        </w:rPr>
        <w:t>.</w:t>
      </w:r>
      <w:r w:rsidR="00C21D24">
        <w:rPr>
          <w:rFonts w:ascii="Times New Roman" w:hAnsi="Times New Roman" w:cs="Times New Roman"/>
          <w:b/>
          <w:bCs/>
          <w:sz w:val="24"/>
          <w:szCs w:val="24"/>
        </w:rPr>
        <w:t xml:space="preserve"> </w:t>
      </w:r>
      <w:r w:rsidR="00CB39AF" w:rsidRPr="009A0255">
        <w:rPr>
          <w:rFonts w:ascii="Times New Roman" w:hAnsi="Times New Roman" w:cs="Times New Roman"/>
          <w:b/>
          <w:sz w:val="28"/>
          <w:szCs w:val="28"/>
        </w:rPr>
        <w:t>P</w:t>
      </w:r>
      <w:r w:rsidR="00C21D24">
        <w:rPr>
          <w:rFonts w:ascii="Times New Roman" w:hAnsi="Times New Roman" w:cs="Times New Roman"/>
          <w:b/>
          <w:sz w:val="28"/>
          <w:szCs w:val="28"/>
        </w:rPr>
        <w:t>RIJATÉ GRANTY A TRANSFERY ZA ROK</w:t>
      </w:r>
      <w:r w:rsidR="00B0686C">
        <w:rPr>
          <w:rFonts w:ascii="Times New Roman" w:hAnsi="Times New Roman" w:cs="Times New Roman"/>
          <w:b/>
          <w:sz w:val="28"/>
          <w:szCs w:val="28"/>
        </w:rPr>
        <w:t xml:space="preserve"> </w:t>
      </w:r>
      <w:r w:rsidR="00CB39AF">
        <w:rPr>
          <w:rFonts w:ascii="Times New Roman" w:hAnsi="Times New Roman" w:cs="Times New Roman"/>
          <w:b/>
          <w:sz w:val="28"/>
          <w:szCs w:val="28"/>
        </w:rPr>
        <w:t>202</w:t>
      </w:r>
      <w:r w:rsidR="004C0FA1">
        <w:rPr>
          <w:rFonts w:ascii="Times New Roman" w:hAnsi="Times New Roman" w:cs="Times New Roman"/>
          <w:b/>
          <w:sz w:val="28"/>
          <w:szCs w:val="28"/>
        </w:rPr>
        <w:t>2</w:t>
      </w:r>
      <w:r w:rsidR="00CB39AF">
        <w:rPr>
          <w:rFonts w:ascii="Times New Roman" w:hAnsi="Times New Roman" w:cs="Times New Roman"/>
          <w:b/>
          <w:sz w:val="28"/>
          <w:szCs w:val="28"/>
        </w:rPr>
        <w:t xml:space="preserve">   </w:t>
      </w:r>
    </w:p>
    <w:p w:rsidR="00C21D24" w:rsidRDefault="00C21D24" w:rsidP="00E209C9">
      <w:pPr>
        <w:autoSpaceDE w:val="0"/>
        <w:autoSpaceDN w:val="0"/>
        <w:adjustRightInd w:val="0"/>
        <w:spacing w:after="0" w:line="240" w:lineRule="auto"/>
        <w:rPr>
          <w:rFonts w:ascii="Times New Roman" w:hAnsi="Times New Roman" w:cs="Times New Roman"/>
          <w:b/>
          <w:sz w:val="28"/>
          <w:szCs w:val="28"/>
        </w:rPr>
      </w:pPr>
    </w:p>
    <w:p w:rsidR="00CB39AF" w:rsidRPr="001A0ED7" w:rsidRDefault="00CB39AF" w:rsidP="00CB39AF">
      <w:pPr>
        <w:spacing w:after="0" w:line="360" w:lineRule="auto"/>
        <w:ind w:firstLine="360"/>
        <w:jc w:val="both"/>
        <w:rPr>
          <w:rFonts w:ascii="Times New Roman" w:hAnsi="Times New Roman" w:cs="Times New Roman"/>
          <w:sz w:val="20"/>
          <w:szCs w:val="20"/>
        </w:rPr>
      </w:pPr>
      <w:r w:rsidRPr="001A0ED7">
        <w:rPr>
          <w:rFonts w:ascii="Times New Roman" w:hAnsi="Times New Roman" w:cs="Times New Roman"/>
          <w:sz w:val="20"/>
          <w:szCs w:val="20"/>
        </w:rPr>
        <w:t>V roku 202</w:t>
      </w:r>
      <w:r w:rsidR="004C0FA1" w:rsidRPr="001A0ED7">
        <w:rPr>
          <w:rFonts w:ascii="Times New Roman" w:hAnsi="Times New Roman" w:cs="Times New Roman"/>
          <w:sz w:val="20"/>
          <w:szCs w:val="20"/>
        </w:rPr>
        <w:t>2</w:t>
      </w:r>
      <w:r w:rsidRPr="001A0ED7">
        <w:rPr>
          <w:rFonts w:ascii="Times New Roman" w:hAnsi="Times New Roman" w:cs="Times New Roman"/>
          <w:sz w:val="20"/>
          <w:szCs w:val="20"/>
        </w:rPr>
        <w:t xml:space="preserve"> Šanca pre Dražice  oz prijalo nasledovné granty a</w:t>
      </w:r>
      <w:r w:rsidR="001A0ED7" w:rsidRPr="001A0ED7">
        <w:rPr>
          <w:rFonts w:ascii="Times New Roman" w:hAnsi="Times New Roman" w:cs="Times New Roman"/>
          <w:sz w:val="20"/>
          <w:szCs w:val="20"/>
        </w:rPr>
        <w:t> </w:t>
      </w:r>
      <w:r w:rsidRPr="001A0ED7">
        <w:rPr>
          <w:rFonts w:ascii="Times New Roman" w:hAnsi="Times New Roman" w:cs="Times New Roman"/>
          <w:sz w:val="20"/>
          <w:szCs w:val="20"/>
        </w:rPr>
        <w:t>transfery</w:t>
      </w:r>
      <w:r w:rsidR="001A0ED7" w:rsidRPr="001A0ED7">
        <w:rPr>
          <w:rFonts w:ascii="Times New Roman" w:hAnsi="Times New Roman" w:cs="Times New Roman"/>
          <w:sz w:val="20"/>
          <w:szCs w:val="20"/>
        </w:rPr>
        <w:t>/KC DR,KC VR,str.3</w:t>
      </w:r>
      <w:r w:rsidR="00B0686C">
        <w:rPr>
          <w:rFonts w:ascii="Times New Roman" w:hAnsi="Times New Roman" w:cs="Times New Roman"/>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3"/>
        <w:gridCol w:w="1858"/>
        <w:gridCol w:w="4319"/>
      </w:tblGrid>
      <w:tr w:rsidR="00CB39AF" w:rsidRPr="009426D4" w:rsidTr="00CB39AF">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FF7808" w:rsidRDefault="00CB39AF" w:rsidP="00CB39AF">
            <w:pPr>
              <w:jc w:val="center"/>
              <w:rPr>
                <w:rFonts w:ascii="Times New Roman" w:hAnsi="Times New Roman" w:cs="Times New Roman"/>
                <w:b/>
                <w:sz w:val="24"/>
                <w:szCs w:val="24"/>
              </w:rPr>
            </w:pPr>
            <w:r w:rsidRPr="00FF7808">
              <w:rPr>
                <w:rFonts w:ascii="Times New Roman" w:hAnsi="Times New Roman" w:cs="Times New Roman"/>
                <w:b/>
                <w:sz w:val="24"/>
                <w:szCs w:val="24"/>
              </w:rPr>
              <w:t>Poskytovateľ dotácie</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FF7808" w:rsidRDefault="00CB39AF" w:rsidP="00CB39AF">
            <w:pPr>
              <w:jc w:val="center"/>
              <w:rPr>
                <w:rFonts w:ascii="Times New Roman" w:hAnsi="Times New Roman" w:cs="Times New Roman"/>
                <w:b/>
                <w:sz w:val="24"/>
                <w:szCs w:val="24"/>
              </w:rPr>
            </w:pPr>
            <w:r w:rsidRPr="00FF7808">
              <w:rPr>
                <w:rFonts w:ascii="Times New Roman" w:hAnsi="Times New Roman" w:cs="Times New Roman"/>
                <w:b/>
                <w:sz w:val="24"/>
                <w:szCs w:val="24"/>
              </w:rPr>
              <w:t>Suma v EUR</w:t>
            </w: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FF7808" w:rsidRDefault="00CB39AF" w:rsidP="00CB39AF">
            <w:pPr>
              <w:jc w:val="center"/>
              <w:rPr>
                <w:rFonts w:ascii="Times New Roman" w:hAnsi="Times New Roman" w:cs="Times New Roman"/>
                <w:b/>
                <w:sz w:val="24"/>
                <w:szCs w:val="24"/>
              </w:rPr>
            </w:pPr>
            <w:r w:rsidRPr="00FF7808">
              <w:rPr>
                <w:rFonts w:ascii="Times New Roman" w:hAnsi="Times New Roman" w:cs="Times New Roman"/>
                <w:b/>
                <w:sz w:val="24"/>
                <w:szCs w:val="24"/>
              </w:rPr>
              <w:t>Účel</w:t>
            </w:r>
          </w:p>
        </w:tc>
      </w:tr>
      <w:tr w:rsidR="00CB39AF" w:rsidRPr="009426D4" w:rsidTr="00CB39AF">
        <w:trPr>
          <w:trHeight w:val="1420"/>
        </w:trPr>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A0ED7" w:rsidRDefault="00CB39AF" w:rsidP="00CB39AF">
            <w:pPr>
              <w:rPr>
                <w:rFonts w:ascii="Times New Roman" w:hAnsi="Times New Roman" w:cs="Times New Roman"/>
                <w:sz w:val="18"/>
                <w:szCs w:val="18"/>
              </w:rPr>
            </w:pPr>
            <w:r w:rsidRPr="00380484">
              <w:rPr>
                <w:rFonts w:ascii="Times New Roman" w:hAnsi="Times New Roman" w:cs="Times New Roman"/>
                <w:b/>
                <w:sz w:val="24"/>
                <w:szCs w:val="24"/>
              </w:rPr>
              <w:t>Implementačná agentúra MPSVR SR</w:t>
            </w:r>
            <w:r>
              <w:rPr>
                <w:rFonts w:ascii="Times New Roman" w:hAnsi="Times New Roman" w:cs="Times New Roman"/>
                <w:sz w:val="24"/>
                <w:szCs w:val="24"/>
              </w:rPr>
              <w:t xml:space="preserve">   </w:t>
            </w:r>
            <w:r w:rsidR="001A0ED7">
              <w:rPr>
                <w:rFonts w:ascii="Times New Roman" w:hAnsi="Times New Roman" w:cs="Times New Roman"/>
                <w:sz w:val="24"/>
                <w:szCs w:val="24"/>
              </w:rPr>
              <w:t>NP BOKKÚ</w:t>
            </w:r>
            <w:r>
              <w:rPr>
                <w:rFonts w:ascii="Times New Roman" w:hAnsi="Times New Roman" w:cs="Times New Roman"/>
                <w:sz w:val="24"/>
                <w:szCs w:val="24"/>
              </w:rPr>
              <w:t xml:space="preserve">               </w:t>
            </w:r>
            <w:r w:rsidRPr="001A0ED7">
              <w:rPr>
                <w:rFonts w:ascii="Times New Roman" w:hAnsi="Times New Roman" w:cs="Times New Roman"/>
                <w:sz w:val="18"/>
                <w:szCs w:val="18"/>
              </w:rPr>
              <w:t>Z toho KC DR/Dražice/</w:t>
            </w:r>
          </w:p>
          <w:p w:rsidR="00CB39AF" w:rsidRPr="001A0ED7" w:rsidRDefault="00CB39AF" w:rsidP="00CB39AF">
            <w:pPr>
              <w:rPr>
                <w:rFonts w:ascii="Times New Roman" w:hAnsi="Times New Roman" w:cs="Times New Roman"/>
                <w:sz w:val="20"/>
                <w:szCs w:val="20"/>
              </w:rPr>
            </w:pPr>
            <w:r w:rsidRPr="001A0ED7">
              <w:rPr>
                <w:rFonts w:ascii="Times New Roman" w:hAnsi="Times New Roman" w:cs="Times New Roman"/>
                <w:sz w:val="20"/>
                <w:szCs w:val="20"/>
              </w:rPr>
              <w:t>KC VR /Vrbovce/</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A0ED7" w:rsidRDefault="004C0FA1" w:rsidP="00B0686C">
            <w:pPr>
              <w:jc w:val="center"/>
              <w:rPr>
                <w:rFonts w:ascii="Times New Roman" w:hAnsi="Times New Roman" w:cs="Times New Roman"/>
                <w:b/>
                <w:sz w:val="18"/>
                <w:szCs w:val="18"/>
              </w:rPr>
            </w:pPr>
            <w:r w:rsidRPr="001A0ED7">
              <w:rPr>
                <w:rFonts w:ascii="Times New Roman" w:hAnsi="Times New Roman" w:cs="Times New Roman"/>
                <w:b/>
                <w:sz w:val="18"/>
                <w:szCs w:val="18"/>
              </w:rPr>
              <w:t>125155,99</w:t>
            </w:r>
          </w:p>
          <w:p w:rsidR="00CB39AF" w:rsidRPr="001A0ED7" w:rsidRDefault="004C0FA1" w:rsidP="00B0686C">
            <w:pPr>
              <w:jc w:val="center"/>
              <w:rPr>
                <w:rFonts w:ascii="Times New Roman" w:hAnsi="Times New Roman" w:cs="Times New Roman"/>
                <w:sz w:val="18"/>
                <w:szCs w:val="18"/>
              </w:rPr>
            </w:pPr>
            <w:r w:rsidRPr="001A0ED7">
              <w:rPr>
                <w:rFonts w:ascii="Times New Roman" w:hAnsi="Times New Roman" w:cs="Times New Roman"/>
                <w:sz w:val="18"/>
                <w:szCs w:val="18"/>
              </w:rPr>
              <w:t>62670,58</w:t>
            </w:r>
          </w:p>
          <w:p w:rsidR="00CB39AF" w:rsidRPr="001A0ED7" w:rsidRDefault="004C0FA1" w:rsidP="00B0686C">
            <w:pPr>
              <w:jc w:val="center"/>
              <w:rPr>
                <w:rFonts w:ascii="Times New Roman" w:hAnsi="Times New Roman" w:cs="Times New Roman"/>
                <w:sz w:val="18"/>
                <w:szCs w:val="18"/>
              </w:rPr>
            </w:pPr>
            <w:r w:rsidRPr="001A0ED7">
              <w:rPr>
                <w:rFonts w:ascii="Times New Roman" w:hAnsi="Times New Roman" w:cs="Times New Roman"/>
                <w:sz w:val="18"/>
                <w:szCs w:val="18"/>
              </w:rPr>
              <w:t>62485,41</w:t>
            </w: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A0ED7" w:rsidRDefault="00CB39AF" w:rsidP="00CB39AF">
            <w:pPr>
              <w:rPr>
                <w:rFonts w:ascii="Times New Roman" w:hAnsi="Times New Roman" w:cs="Times New Roman"/>
                <w:sz w:val="20"/>
                <w:szCs w:val="20"/>
              </w:rPr>
            </w:pPr>
            <w:r w:rsidRPr="001A0ED7">
              <w:rPr>
                <w:rFonts w:ascii="Times New Roman" w:hAnsi="Times New Roman" w:cs="Times New Roman"/>
                <w:sz w:val="20"/>
                <w:szCs w:val="20"/>
              </w:rPr>
              <w:t>Transfer Mzdy ,odvody, prevádzka KC</w:t>
            </w:r>
          </w:p>
          <w:p w:rsidR="001A0ED7" w:rsidRPr="001A0ED7" w:rsidRDefault="001A0ED7" w:rsidP="001A0ED7">
            <w:pPr>
              <w:rPr>
                <w:rFonts w:ascii="Times New Roman" w:hAnsi="Times New Roman" w:cs="Times New Roman"/>
                <w:sz w:val="20"/>
                <w:szCs w:val="20"/>
              </w:rPr>
            </w:pPr>
            <w:r w:rsidRPr="001A0ED7">
              <w:rPr>
                <w:rFonts w:ascii="Times New Roman" w:hAnsi="Times New Roman" w:cs="Times New Roman"/>
                <w:sz w:val="20"/>
                <w:szCs w:val="20"/>
              </w:rPr>
              <w:t xml:space="preserve">Zml.č. N20200108004  </w:t>
            </w:r>
          </w:p>
          <w:p w:rsidR="001A0ED7" w:rsidRPr="001A0ED7" w:rsidRDefault="001A0ED7" w:rsidP="001A0ED7">
            <w:pPr>
              <w:rPr>
                <w:rFonts w:ascii="Times New Roman" w:hAnsi="Times New Roman" w:cs="Times New Roman"/>
                <w:sz w:val="20"/>
                <w:szCs w:val="20"/>
              </w:rPr>
            </w:pPr>
            <w:r w:rsidRPr="001A0ED7">
              <w:rPr>
                <w:rFonts w:ascii="Times New Roman" w:hAnsi="Times New Roman" w:cs="Times New Roman"/>
                <w:sz w:val="20"/>
                <w:szCs w:val="20"/>
              </w:rPr>
              <w:t>Zml.č. N20200108003</w:t>
            </w:r>
          </w:p>
        </w:tc>
      </w:tr>
      <w:tr w:rsidR="00CB39AF" w:rsidRPr="009426D4" w:rsidTr="00CB39AF">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422EEB" w:rsidRDefault="00CB39AF" w:rsidP="004C0FA1">
            <w:pPr>
              <w:pStyle w:val="Bezriadkovania"/>
              <w:spacing w:line="360" w:lineRule="auto"/>
              <w:rPr>
                <w:rFonts w:ascii="Times New Roman" w:hAnsi="Times New Roman" w:cs="Times New Roman"/>
                <w:b/>
              </w:rPr>
            </w:pPr>
            <w:r w:rsidRPr="00422EEB">
              <w:rPr>
                <w:rFonts w:ascii="Times New Roman" w:hAnsi="Times New Roman" w:cs="Times New Roman"/>
                <w:b/>
              </w:rPr>
              <w:t>MPSVR SR</w:t>
            </w:r>
          </w:p>
          <w:p w:rsidR="00CB39AF" w:rsidRPr="001A0ED7" w:rsidRDefault="00CB39AF" w:rsidP="004C0FA1">
            <w:pPr>
              <w:pStyle w:val="Bezriadkovania"/>
              <w:spacing w:line="360" w:lineRule="auto"/>
              <w:rPr>
                <w:rFonts w:ascii="Times New Roman" w:hAnsi="Times New Roman" w:cs="Times New Roman"/>
                <w:sz w:val="18"/>
                <w:szCs w:val="18"/>
              </w:rPr>
            </w:pPr>
            <w:r w:rsidRPr="001A0ED7">
              <w:rPr>
                <w:rFonts w:ascii="Times New Roman" w:hAnsi="Times New Roman" w:cs="Times New Roman"/>
                <w:sz w:val="18"/>
                <w:szCs w:val="18"/>
              </w:rPr>
              <w:t>Z toho KC DR</w:t>
            </w:r>
          </w:p>
          <w:p w:rsidR="00CB39AF" w:rsidRPr="001A0ED7" w:rsidRDefault="00CB39AF" w:rsidP="004C0FA1">
            <w:pPr>
              <w:pStyle w:val="Bezriadkovania"/>
              <w:spacing w:line="360" w:lineRule="auto"/>
              <w:rPr>
                <w:rFonts w:ascii="Times New Roman" w:hAnsi="Times New Roman" w:cs="Times New Roman"/>
                <w:sz w:val="18"/>
                <w:szCs w:val="18"/>
              </w:rPr>
            </w:pPr>
            <w:r w:rsidRPr="001A0ED7">
              <w:rPr>
                <w:rFonts w:ascii="Times New Roman" w:hAnsi="Times New Roman" w:cs="Times New Roman"/>
                <w:sz w:val="18"/>
                <w:szCs w:val="18"/>
              </w:rPr>
              <w:t>KC VR</w:t>
            </w:r>
          </w:p>
          <w:p w:rsidR="004C0FA1" w:rsidRPr="00422EEB" w:rsidRDefault="004C0FA1" w:rsidP="004C0FA1">
            <w:pPr>
              <w:pStyle w:val="Bezriadkovania"/>
              <w:spacing w:line="360" w:lineRule="auto"/>
              <w:rPr>
                <w:rFonts w:ascii="Times New Roman" w:hAnsi="Times New Roman" w:cs="Times New Roman"/>
                <w:b/>
              </w:rPr>
            </w:pPr>
            <w:r w:rsidRPr="00422EEB">
              <w:rPr>
                <w:rFonts w:ascii="Times New Roman" w:hAnsi="Times New Roman" w:cs="Times New Roman"/>
                <w:b/>
              </w:rPr>
              <w:t>MPSVR SR</w:t>
            </w:r>
          </w:p>
          <w:p w:rsidR="004C0FA1" w:rsidRPr="001A0ED7" w:rsidRDefault="004C0FA1" w:rsidP="004C0FA1">
            <w:pPr>
              <w:pStyle w:val="Bezriadkovania"/>
              <w:spacing w:line="360" w:lineRule="auto"/>
              <w:rPr>
                <w:rFonts w:ascii="Times New Roman" w:hAnsi="Times New Roman" w:cs="Times New Roman"/>
                <w:sz w:val="18"/>
                <w:szCs w:val="18"/>
              </w:rPr>
            </w:pPr>
            <w:r w:rsidRPr="001A0ED7">
              <w:rPr>
                <w:rFonts w:ascii="Times New Roman" w:hAnsi="Times New Roman" w:cs="Times New Roman"/>
                <w:sz w:val="18"/>
                <w:szCs w:val="18"/>
              </w:rPr>
              <w:t>Z toho KC DR</w:t>
            </w:r>
          </w:p>
          <w:p w:rsidR="004C0FA1" w:rsidRPr="001A0ED7" w:rsidRDefault="004C0FA1" w:rsidP="004C0FA1">
            <w:pPr>
              <w:pStyle w:val="Bezriadkovania"/>
              <w:spacing w:line="360" w:lineRule="auto"/>
              <w:rPr>
                <w:rFonts w:ascii="Times New Roman" w:hAnsi="Times New Roman" w:cs="Times New Roman"/>
                <w:sz w:val="18"/>
                <w:szCs w:val="18"/>
              </w:rPr>
            </w:pPr>
            <w:r w:rsidRPr="001A0ED7">
              <w:rPr>
                <w:rFonts w:ascii="Times New Roman" w:hAnsi="Times New Roman" w:cs="Times New Roman"/>
                <w:sz w:val="18"/>
                <w:szCs w:val="18"/>
              </w:rPr>
              <w:t>KC VR</w:t>
            </w:r>
          </w:p>
          <w:p w:rsidR="00422EEB" w:rsidRPr="004C0FA1" w:rsidRDefault="00422EEB" w:rsidP="004C0FA1">
            <w:pPr>
              <w:pStyle w:val="Bezriadkovania"/>
              <w:spacing w:line="360" w:lineRule="auto"/>
              <w:rPr>
                <w:rFonts w:ascii="Times New Roman" w:hAnsi="Times New Roman" w:cs="Times New Roman"/>
              </w:rPr>
            </w:pPr>
          </w:p>
          <w:p w:rsidR="004C0FA1" w:rsidRPr="00422EEB" w:rsidRDefault="004C0FA1" w:rsidP="004C0FA1">
            <w:pPr>
              <w:pStyle w:val="Bezriadkovania"/>
              <w:spacing w:line="360" w:lineRule="auto"/>
              <w:rPr>
                <w:rFonts w:ascii="Times New Roman" w:hAnsi="Times New Roman" w:cs="Times New Roman"/>
                <w:b/>
              </w:rPr>
            </w:pPr>
            <w:r w:rsidRPr="00422EEB">
              <w:rPr>
                <w:rFonts w:ascii="Times New Roman" w:hAnsi="Times New Roman" w:cs="Times New Roman"/>
                <w:b/>
              </w:rPr>
              <w:t>MPSVR SR</w:t>
            </w:r>
          </w:p>
          <w:p w:rsidR="004C0FA1" w:rsidRPr="001A0ED7" w:rsidRDefault="004C0FA1" w:rsidP="004C0FA1">
            <w:pPr>
              <w:pStyle w:val="Bezriadkovania"/>
              <w:spacing w:line="360" w:lineRule="auto"/>
              <w:rPr>
                <w:rFonts w:ascii="Times New Roman" w:hAnsi="Times New Roman" w:cs="Times New Roman"/>
                <w:sz w:val="18"/>
                <w:szCs w:val="18"/>
              </w:rPr>
            </w:pPr>
            <w:r w:rsidRPr="001A0ED7">
              <w:rPr>
                <w:rFonts w:ascii="Times New Roman" w:hAnsi="Times New Roman" w:cs="Times New Roman"/>
                <w:sz w:val="18"/>
                <w:szCs w:val="18"/>
              </w:rPr>
              <w:t>Z toho KC DR</w:t>
            </w:r>
          </w:p>
          <w:p w:rsidR="004C0FA1" w:rsidRPr="001A0ED7" w:rsidRDefault="004C0FA1" w:rsidP="004C0FA1">
            <w:pPr>
              <w:pStyle w:val="Bezriadkovania"/>
              <w:spacing w:line="360" w:lineRule="auto"/>
              <w:rPr>
                <w:rFonts w:ascii="Times New Roman" w:hAnsi="Times New Roman" w:cs="Times New Roman"/>
                <w:sz w:val="18"/>
                <w:szCs w:val="18"/>
              </w:rPr>
            </w:pPr>
            <w:r w:rsidRPr="001A0ED7">
              <w:rPr>
                <w:rFonts w:ascii="Times New Roman" w:hAnsi="Times New Roman" w:cs="Times New Roman"/>
                <w:sz w:val="18"/>
                <w:szCs w:val="18"/>
              </w:rPr>
              <w:t>KC VR</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422EEB" w:rsidRDefault="004C0FA1" w:rsidP="00B0686C">
            <w:pPr>
              <w:pStyle w:val="Bezriadkovania"/>
              <w:spacing w:line="360" w:lineRule="auto"/>
              <w:jc w:val="center"/>
              <w:rPr>
                <w:rFonts w:ascii="Times New Roman" w:hAnsi="Times New Roman" w:cs="Times New Roman"/>
                <w:b/>
              </w:rPr>
            </w:pPr>
            <w:r w:rsidRPr="00422EEB">
              <w:rPr>
                <w:rFonts w:ascii="Times New Roman" w:hAnsi="Times New Roman" w:cs="Times New Roman"/>
                <w:b/>
              </w:rPr>
              <w:t>5408,00</w:t>
            </w:r>
          </w:p>
          <w:p w:rsidR="00CB39AF" w:rsidRPr="001A0ED7" w:rsidRDefault="004C0FA1" w:rsidP="00B0686C">
            <w:pPr>
              <w:pStyle w:val="Bezriadkovania"/>
              <w:spacing w:line="360" w:lineRule="auto"/>
              <w:jc w:val="center"/>
              <w:rPr>
                <w:rFonts w:ascii="Times New Roman" w:hAnsi="Times New Roman" w:cs="Times New Roman"/>
                <w:sz w:val="18"/>
                <w:szCs w:val="18"/>
              </w:rPr>
            </w:pPr>
            <w:r w:rsidRPr="001A0ED7">
              <w:rPr>
                <w:rFonts w:ascii="Times New Roman" w:hAnsi="Times New Roman" w:cs="Times New Roman"/>
                <w:sz w:val="18"/>
                <w:szCs w:val="18"/>
              </w:rPr>
              <w:t>2704,00</w:t>
            </w:r>
          </w:p>
          <w:p w:rsidR="00CB39AF" w:rsidRPr="001A0ED7" w:rsidRDefault="004C0FA1" w:rsidP="00B0686C">
            <w:pPr>
              <w:pStyle w:val="Bezriadkovania"/>
              <w:spacing w:line="360" w:lineRule="auto"/>
              <w:jc w:val="center"/>
              <w:rPr>
                <w:rFonts w:ascii="Times New Roman" w:hAnsi="Times New Roman" w:cs="Times New Roman"/>
                <w:sz w:val="18"/>
                <w:szCs w:val="18"/>
              </w:rPr>
            </w:pPr>
            <w:r w:rsidRPr="001A0ED7">
              <w:rPr>
                <w:rFonts w:ascii="Times New Roman" w:hAnsi="Times New Roman" w:cs="Times New Roman"/>
                <w:sz w:val="18"/>
                <w:szCs w:val="18"/>
              </w:rPr>
              <w:t>2704</w:t>
            </w:r>
            <w:r w:rsidR="00CB39AF" w:rsidRPr="001A0ED7">
              <w:rPr>
                <w:rFonts w:ascii="Times New Roman" w:hAnsi="Times New Roman" w:cs="Times New Roman"/>
                <w:sz w:val="18"/>
                <w:szCs w:val="18"/>
              </w:rPr>
              <w:t>,</w:t>
            </w:r>
            <w:r w:rsidRPr="001A0ED7">
              <w:rPr>
                <w:rFonts w:ascii="Times New Roman" w:hAnsi="Times New Roman" w:cs="Times New Roman"/>
                <w:sz w:val="18"/>
                <w:szCs w:val="18"/>
              </w:rPr>
              <w:t>00</w:t>
            </w:r>
          </w:p>
          <w:p w:rsidR="004C0FA1" w:rsidRPr="00422EEB" w:rsidRDefault="00422EEB" w:rsidP="00B0686C">
            <w:pPr>
              <w:pStyle w:val="Bezriadkovania"/>
              <w:spacing w:line="360" w:lineRule="auto"/>
              <w:jc w:val="center"/>
              <w:rPr>
                <w:rFonts w:ascii="Times New Roman" w:hAnsi="Times New Roman" w:cs="Times New Roman"/>
                <w:b/>
              </w:rPr>
            </w:pPr>
            <w:r w:rsidRPr="00422EEB">
              <w:rPr>
                <w:rFonts w:ascii="Times New Roman" w:hAnsi="Times New Roman" w:cs="Times New Roman"/>
                <w:b/>
              </w:rPr>
              <w:t>3220</w:t>
            </w:r>
            <w:r>
              <w:rPr>
                <w:rFonts w:ascii="Times New Roman" w:hAnsi="Times New Roman" w:cs="Times New Roman"/>
                <w:b/>
              </w:rPr>
              <w:t>,00</w:t>
            </w:r>
          </w:p>
          <w:p w:rsidR="004C0FA1" w:rsidRPr="001A0ED7" w:rsidRDefault="00422EEB" w:rsidP="00B0686C">
            <w:pPr>
              <w:pStyle w:val="Bezriadkovania"/>
              <w:spacing w:line="360" w:lineRule="auto"/>
              <w:jc w:val="center"/>
              <w:rPr>
                <w:rFonts w:ascii="Times New Roman" w:hAnsi="Times New Roman" w:cs="Times New Roman"/>
                <w:sz w:val="18"/>
                <w:szCs w:val="18"/>
              </w:rPr>
            </w:pPr>
            <w:r w:rsidRPr="001A0ED7">
              <w:rPr>
                <w:rFonts w:ascii="Times New Roman" w:hAnsi="Times New Roman" w:cs="Times New Roman"/>
                <w:sz w:val="18"/>
                <w:szCs w:val="18"/>
              </w:rPr>
              <w:t>1400,00</w:t>
            </w:r>
          </w:p>
          <w:p w:rsidR="004C0FA1" w:rsidRPr="001A0ED7" w:rsidRDefault="00422EEB" w:rsidP="00B0686C">
            <w:pPr>
              <w:pStyle w:val="Bezriadkovania"/>
              <w:spacing w:line="360" w:lineRule="auto"/>
              <w:jc w:val="center"/>
              <w:rPr>
                <w:rFonts w:ascii="Times New Roman" w:hAnsi="Times New Roman" w:cs="Times New Roman"/>
                <w:sz w:val="18"/>
                <w:szCs w:val="18"/>
              </w:rPr>
            </w:pPr>
            <w:r w:rsidRPr="001A0ED7">
              <w:rPr>
                <w:rFonts w:ascii="Times New Roman" w:hAnsi="Times New Roman" w:cs="Times New Roman"/>
                <w:sz w:val="18"/>
                <w:szCs w:val="18"/>
              </w:rPr>
              <w:t>1820,00</w:t>
            </w:r>
          </w:p>
          <w:p w:rsidR="00422EEB" w:rsidRDefault="00422EEB" w:rsidP="00B0686C">
            <w:pPr>
              <w:pStyle w:val="Bezriadkovania"/>
              <w:spacing w:line="360" w:lineRule="auto"/>
              <w:jc w:val="center"/>
              <w:rPr>
                <w:rFonts w:ascii="Times New Roman" w:hAnsi="Times New Roman" w:cs="Times New Roman"/>
              </w:rPr>
            </w:pPr>
          </w:p>
          <w:p w:rsidR="004C0FA1" w:rsidRPr="00422EEB" w:rsidRDefault="00422EEB" w:rsidP="00B0686C">
            <w:pPr>
              <w:pStyle w:val="Bezriadkovania"/>
              <w:spacing w:line="360" w:lineRule="auto"/>
              <w:jc w:val="center"/>
              <w:rPr>
                <w:rFonts w:ascii="Times New Roman" w:hAnsi="Times New Roman" w:cs="Times New Roman"/>
                <w:b/>
              </w:rPr>
            </w:pPr>
            <w:r w:rsidRPr="00422EEB">
              <w:rPr>
                <w:rFonts w:ascii="Times New Roman" w:hAnsi="Times New Roman" w:cs="Times New Roman"/>
                <w:b/>
              </w:rPr>
              <w:t>5120</w:t>
            </w:r>
            <w:r>
              <w:rPr>
                <w:rFonts w:ascii="Times New Roman" w:hAnsi="Times New Roman" w:cs="Times New Roman"/>
                <w:b/>
              </w:rPr>
              <w:t>,00</w:t>
            </w:r>
          </w:p>
          <w:p w:rsidR="004C0FA1" w:rsidRPr="004C0FA1" w:rsidRDefault="00422EEB" w:rsidP="00B0686C">
            <w:pPr>
              <w:pStyle w:val="Bezriadkovania"/>
              <w:spacing w:line="360" w:lineRule="auto"/>
              <w:jc w:val="center"/>
              <w:rPr>
                <w:rFonts w:ascii="Times New Roman" w:hAnsi="Times New Roman" w:cs="Times New Roman"/>
              </w:rPr>
            </w:pPr>
            <w:r w:rsidRPr="001A0ED7">
              <w:rPr>
                <w:rFonts w:ascii="Times New Roman" w:hAnsi="Times New Roman" w:cs="Times New Roman"/>
                <w:sz w:val="18"/>
                <w:szCs w:val="18"/>
              </w:rPr>
              <w:t>2400,00</w:t>
            </w:r>
            <w:r>
              <w:rPr>
                <w:rFonts w:ascii="Times New Roman" w:hAnsi="Times New Roman" w:cs="Times New Roman"/>
              </w:rPr>
              <w:t xml:space="preserve">                   </w:t>
            </w:r>
            <w:r w:rsidRPr="001A0ED7">
              <w:rPr>
                <w:rFonts w:ascii="Times New Roman" w:hAnsi="Times New Roman" w:cs="Times New Roman"/>
                <w:sz w:val="18"/>
                <w:szCs w:val="18"/>
              </w:rPr>
              <w:t>3120,00</w:t>
            </w: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554126" w:rsidRDefault="00554126" w:rsidP="004C0FA1">
            <w:pPr>
              <w:rPr>
                <w:rFonts w:ascii="Times New Roman" w:hAnsi="Times New Roman" w:cs="Times New Roman"/>
                <w:sz w:val="16"/>
                <w:szCs w:val="16"/>
              </w:rPr>
            </w:pPr>
            <w:r w:rsidRPr="00554126">
              <w:rPr>
                <w:rFonts w:ascii="Times New Roman" w:hAnsi="Times New Roman" w:cs="Times New Roman"/>
                <w:sz w:val="16"/>
                <w:szCs w:val="16"/>
              </w:rPr>
              <w:t>Žiadosť o poskytnutie dotácie podľa § 11d NV SR č. 103/2020 Z. z. v znení v znení NV SR č. 313/2022 Z. z.</w:t>
            </w:r>
          </w:p>
          <w:p w:rsidR="004C0FA1" w:rsidRDefault="004C0FA1" w:rsidP="004C0FA1">
            <w:pPr>
              <w:rPr>
                <w:rFonts w:ascii="Times New Roman" w:hAnsi="Times New Roman" w:cs="Times New Roman"/>
                <w:sz w:val="24"/>
                <w:szCs w:val="24"/>
              </w:rPr>
            </w:pPr>
          </w:p>
          <w:p w:rsidR="00955675" w:rsidRPr="00955675" w:rsidRDefault="00554126" w:rsidP="004C0FA1">
            <w:pPr>
              <w:rPr>
                <w:rFonts w:ascii="Times New Roman" w:hAnsi="Times New Roman" w:cs="Times New Roman"/>
                <w:sz w:val="18"/>
                <w:szCs w:val="18"/>
              </w:rPr>
            </w:pPr>
            <w:r>
              <w:rPr>
                <w:rFonts w:ascii="Times New Roman" w:hAnsi="Times New Roman" w:cs="Times New Roman"/>
                <w:sz w:val="18"/>
                <w:szCs w:val="18"/>
              </w:rPr>
              <w:t>Žiadosť o poskytnutie dot.</w:t>
            </w:r>
            <w:r w:rsidR="00955675" w:rsidRPr="00955675">
              <w:rPr>
                <w:rFonts w:ascii="Times New Roman" w:hAnsi="Times New Roman" w:cs="Times New Roman"/>
                <w:sz w:val="18"/>
                <w:szCs w:val="18"/>
              </w:rPr>
              <w:t xml:space="preserve"> podľa §3b písm.a  /NV SR č.143/2022 Z. z. – “dotácia na energie“</w:t>
            </w:r>
          </w:p>
          <w:p w:rsidR="00422EEB" w:rsidRDefault="00422EEB" w:rsidP="004C0FA1">
            <w:pPr>
              <w:rPr>
                <w:rFonts w:ascii="Times New Roman" w:hAnsi="Times New Roman" w:cs="Times New Roman"/>
                <w:sz w:val="24"/>
                <w:szCs w:val="24"/>
              </w:rPr>
            </w:pPr>
          </w:p>
          <w:p w:rsidR="00422EEB" w:rsidRDefault="00422EEB" w:rsidP="004C0FA1">
            <w:pPr>
              <w:rPr>
                <w:rFonts w:ascii="Times New Roman" w:hAnsi="Times New Roman" w:cs="Times New Roman"/>
                <w:sz w:val="24"/>
                <w:szCs w:val="24"/>
              </w:rPr>
            </w:pPr>
          </w:p>
          <w:p w:rsidR="00422EEB" w:rsidRPr="000570F3" w:rsidRDefault="00554126" w:rsidP="00554126">
            <w:pPr>
              <w:rPr>
                <w:rFonts w:ascii="Times New Roman" w:hAnsi="Times New Roman" w:cs="Times New Roman"/>
                <w:sz w:val="24"/>
                <w:szCs w:val="24"/>
              </w:rPr>
            </w:pPr>
            <w:r w:rsidRPr="00554126">
              <w:rPr>
                <w:rFonts w:ascii="Times New Roman" w:hAnsi="Times New Roman" w:cs="Times New Roman"/>
                <w:sz w:val="18"/>
                <w:szCs w:val="18"/>
              </w:rPr>
              <w:t>Žiadosť o poskytnutie dotácie podľa § 3j NV SR č. 131/2022 Z. z. v znení v znení NV SR č. 374/2022 Z. z. – "dotácia v rámci inflačnej pomoci"</w:t>
            </w:r>
            <w:r>
              <w:t xml:space="preserve"> </w:t>
            </w:r>
          </w:p>
        </w:tc>
      </w:tr>
      <w:tr w:rsidR="00CB39AF" w:rsidRPr="009426D4" w:rsidTr="00E209C9">
        <w:trPr>
          <w:trHeight w:val="555"/>
        </w:trPr>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380484" w:rsidRDefault="00E209C9" w:rsidP="00CB39AF">
            <w:pPr>
              <w:rPr>
                <w:rFonts w:ascii="Times New Roman" w:hAnsi="Times New Roman" w:cs="Times New Roman"/>
                <w:sz w:val="24"/>
                <w:szCs w:val="24"/>
              </w:rPr>
            </w:pPr>
            <w:r w:rsidRPr="00380484">
              <w:rPr>
                <w:rFonts w:ascii="Times New Roman" w:hAnsi="Times New Roman" w:cs="Times New Roman"/>
                <w:b/>
                <w:sz w:val="24"/>
                <w:szCs w:val="24"/>
              </w:rPr>
              <w:t>ÚPSVaR</w:t>
            </w:r>
            <w:r w:rsidR="001A0ED7">
              <w:rPr>
                <w:rFonts w:ascii="Times New Roman" w:hAnsi="Times New Roman" w:cs="Times New Roman"/>
                <w:b/>
                <w:sz w:val="24"/>
                <w:szCs w:val="24"/>
              </w:rPr>
              <w:t xml:space="preserve"> – aktivačná činnosť</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A0ED7" w:rsidRDefault="00E209C9" w:rsidP="00B0686C">
            <w:pPr>
              <w:jc w:val="center"/>
              <w:rPr>
                <w:rFonts w:ascii="Times New Roman" w:hAnsi="Times New Roman" w:cs="Times New Roman"/>
                <w:sz w:val="18"/>
                <w:szCs w:val="18"/>
              </w:rPr>
            </w:pPr>
            <w:r w:rsidRPr="001A0ED7">
              <w:rPr>
                <w:rFonts w:ascii="Times New Roman" w:hAnsi="Times New Roman" w:cs="Times New Roman"/>
                <w:sz w:val="18"/>
                <w:szCs w:val="18"/>
              </w:rPr>
              <w:t>570,19</w:t>
            </w: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A0ED7" w:rsidRDefault="001A0ED7" w:rsidP="001A0ED7">
            <w:pPr>
              <w:rPr>
                <w:rFonts w:ascii="Times New Roman" w:hAnsi="Times New Roman" w:cs="Times New Roman"/>
                <w:sz w:val="18"/>
                <w:szCs w:val="18"/>
              </w:rPr>
            </w:pPr>
            <w:r w:rsidRPr="001A0ED7">
              <w:rPr>
                <w:rFonts w:ascii="Times New Roman" w:hAnsi="Times New Roman" w:cs="Times New Roman"/>
                <w:sz w:val="18"/>
                <w:szCs w:val="18"/>
              </w:rPr>
              <w:t xml:space="preserve">AČ </w:t>
            </w:r>
            <w:r w:rsidR="00E209C9" w:rsidRPr="001A0ED7">
              <w:rPr>
                <w:rFonts w:ascii="Times New Roman" w:hAnsi="Times New Roman" w:cs="Times New Roman"/>
                <w:sz w:val="18"/>
                <w:szCs w:val="18"/>
              </w:rPr>
              <w:t>§54</w:t>
            </w:r>
            <w:r w:rsidRPr="001A0ED7">
              <w:rPr>
                <w:rFonts w:ascii="Times New Roman" w:hAnsi="Times New Roman" w:cs="Times New Roman"/>
                <w:sz w:val="18"/>
                <w:szCs w:val="18"/>
              </w:rPr>
              <w:t>/22/31/054/539</w:t>
            </w:r>
            <w:r w:rsidR="00E209C9" w:rsidRPr="001A0ED7">
              <w:rPr>
                <w:rFonts w:ascii="Times New Roman" w:hAnsi="Times New Roman" w:cs="Times New Roman"/>
                <w:sz w:val="18"/>
                <w:szCs w:val="18"/>
              </w:rPr>
              <w:t xml:space="preserve"> , nákup materiálu, poistenie</w:t>
            </w:r>
          </w:p>
        </w:tc>
      </w:tr>
      <w:tr w:rsidR="00CB39AF" w:rsidRPr="009426D4" w:rsidTr="00CB39AF">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C38D3" w:rsidRDefault="00E209C9" w:rsidP="00CB39AF">
            <w:pPr>
              <w:rPr>
                <w:rFonts w:ascii="Times New Roman" w:hAnsi="Times New Roman" w:cs="Times New Roman"/>
                <w:b/>
                <w:sz w:val="16"/>
                <w:szCs w:val="16"/>
              </w:rPr>
            </w:pPr>
            <w:r w:rsidRPr="001C38D3">
              <w:rPr>
                <w:rFonts w:ascii="Times New Roman" w:hAnsi="Times New Roman" w:cs="Times New Roman"/>
                <w:b/>
                <w:sz w:val="16"/>
                <w:szCs w:val="16"/>
              </w:rPr>
              <w:t>FPKNM-KULTMINOR</w:t>
            </w:r>
          </w:p>
          <w:p w:rsidR="001C38D3" w:rsidRPr="00380484" w:rsidRDefault="001C38D3" w:rsidP="00CB39AF">
            <w:pPr>
              <w:rPr>
                <w:rFonts w:ascii="Times New Roman" w:hAnsi="Times New Roman" w:cs="Times New Roman"/>
                <w:b/>
                <w:sz w:val="24"/>
                <w:szCs w:val="24"/>
              </w:rPr>
            </w:pPr>
            <w:r w:rsidRPr="001C38D3">
              <w:rPr>
                <w:rFonts w:ascii="Times New Roman" w:hAnsi="Times New Roman" w:cs="Times New Roman"/>
                <w:b/>
                <w:sz w:val="16"/>
                <w:szCs w:val="16"/>
              </w:rPr>
              <w:t>Zml. Č.22-110-00254</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A0ED7" w:rsidRDefault="00E209C9" w:rsidP="00B0686C">
            <w:pPr>
              <w:jc w:val="center"/>
              <w:rPr>
                <w:rFonts w:ascii="Times New Roman" w:hAnsi="Times New Roman" w:cs="Times New Roman"/>
                <w:sz w:val="18"/>
                <w:szCs w:val="18"/>
              </w:rPr>
            </w:pPr>
            <w:r w:rsidRPr="001A0ED7">
              <w:rPr>
                <w:rFonts w:ascii="Times New Roman" w:hAnsi="Times New Roman" w:cs="Times New Roman"/>
                <w:sz w:val="18"/>
                <w:szCs w:val="18"/>
              </w:rPr>
              <w:t>2500,00</w:t>
            </w: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1C38D3" w:rsidRDefault="00E209C9" w:rsidP="00CB39AF">
            <w:pPr>
              <w:rPr>
                <w:rFonts w:ascii="Times New Roman" w:hAnsi="Times New Roman" w:cs="Times New Roman"/>
                <w:sz w:val="20"/>
                <w:szCs w:val="20"/>
              </w:rPr>
            </w:pPr>
            <w:r w:rsidRPr="001C38D3">
              <w:rPr>
                <w:rFonts w:ascii="Times New Roman" w:hAnsi="Times New Roman" w:cs="Times New Roman"/>
                <w:sz w:val="20"/>
                <w:szCs w:val="20"/>
              </w:rPr>
              <w:t>Dotácia na denný tábor</w:t>
            </w:r>
            <w:r w:rsidR="009740E9" w:rsidRPr="001C38D3">
              <w:rPr>
                <w:rFonts w:ascii="Times New Roman" w:hAnsi="Times New Roman" w:cs="Times New Roman"/>
                <w:b/>
                <w:sz w:val="16"/>
                <w:szCs w:val="16"/>
              </w:rPr>
              <w:t xml:space="preserve"> </w:t>
            </w:r>
            <w:r w:rsidR="009740E9">
              <w:rPr>
                <w:rFonts w:ascii="Times New Roman" w:hAnsi="Times New Roman" w:cs="Times New Roman"/>
                <w:b/>
                <w:sz w:val="16"/>
                <w:szCs w:val="16"/>
              </w:rPr>
              <w:t xml:space="preserve"> </w:t>
            </w:r>
            <w:r w:rsidR="009740E9" w:rsidRPr="009740E9">
              <w:rPr>
                <w:rFonts w:ascii="Times New Roman" w:hAnsi="Times New Roman" w:cs="Times New Roman"/>
                <w:sz w:val="16"/>
                <w:szCs w:val="16"/>
              </w:rPr>
              <w:t>Zml. Č.22-110-00254</w:t>
            </w:r>
          </w:p>
        </w:tc>
      </w:tr>
      <w:tr w:rsidR="00CB39AF" w:rsidRPr="009426D4" w:rsidTr="00CB39AF">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1C38D3" w:rsidRPr="001C38D3" w:rsidRDefault="00955675" w:rsidP="009740E9">
            <w:pPr>
              <w:rPr>
                <w:rFonts w:ascii="Times New Roman" w:hAnsi="Times New Roman" w:cs="Times New Roman"/>
                <w:b/>
                <w:sz w:val="20"/>
                <w:szCs w:val="20"/>
              </w:rPr>
            </w:pPr>
            <w:r>
              <w:rPr>
                <w:rFonts w:ascii="Times New Roman" w:hAnsi="Times New Roman" w:cs="Times New Roman"/>
                <w:b/>
                <w:sz w:val="20"/>
                <w:szCs w:val="20"/>
              </w:rPr>
              <w:t xml:space="preserve"> Dotácie BBSK</w:t>
            </w:r>
            <w:r w:rsidR="001C38D3">
              <w:rPr>
                <w:rFonts w:ascii="Times New Roman" w:hAnsi="Times New Roman" w:cs="Times New Roman"/>
                <w:b/>
                <w:sz w:val="20"/>
                <w:szCs w:val="20"/>
              </w:rPr>
              <w:t xml:space="preserve">                                 </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9740E9" w:rsidRDefault="00CB39AF" w:rsidP="00B0686C">
            <w:pPr>
              <w:jc w:val="center"/>
              <w:rPr>
                <w:rFonts w:ascii="Times New Roman" w:hAnsi="Times New Roman" w:cs="Times New Roman"/>
                <w:sz w:val="16"/>
                <w:szCs w:val="16"/>
              </w:rPr>
            </w:pPr>
            <w:r w:rsidRPr="009740E9">
              <w:rPr>
                <w:rFonts w:ascii="Times New Roman" w:hAnsi="Times New Roman" w:cs="Times New Roman"/>
                <w:sz w:val="16"/>
                <w:szCs w:val="16"/>
              </w:rPr>
              <w:t xml:space="preserve">1 </w:t>
            </w:r>
            <w:r w:rsidR="00422EEB" w:rsidRPr="009740E9">
              <w:rPr>
                <w:rFonts w:ascii="Times New Roman" w:hAnsi="Times New Roman" w:cs="Times New Roman"/>
                <w:sz w:val="16"/>
                <w:szCs w:val="16"/>
              </w:rPr>
              <w:t>2</w:t>
            </w:r>
            <w:r w:rsidRPr="009740E9">
              <w:rPr>
                <w:rFonts w:ascii="Times New Roman" w:hAnsi="Times New Roman" w:cs="Times New Roman"/>
                <w:sz w:val="16"/>
                <w:szCs w:val="16"/>
              </w:rPr>
              <w:t>00,00</w:t>
            </w:r>
          </w:p>
          <w:p w:rsidR="00CB39AF" w:rsidRPr="009740E9" w:rsidRDefault="00B0686C" w:rsidP="00B0686C">
            <w:pPr>
              <w:jc w:val="center"/>
              <w:rPr>
                <w:rFonts w:ascii="Times New Roman" w:hAnsi="Times New Roman" w:cs="Times New Roman"/>
                <w:sz w:val="16"/>
                <w:szCs w:val="16"/>
              </w:rPr>
            </w:pPr>
            <w:r>
              <w:rPr>
                <w:rFonts w:ascii="Times New Roman" w:hAnsi="Times New Roman" w:cs="Times New Roman"/>
                <w:sz w:val="16"/>
                <w:szCs w:val="16"/>
              </w:rPr>
              <w:t xml:space="preserve">                                                       </w:t>
            </w:r>
            <w:r w:rsidR="00422EEB" w:rsidRPr="009740E9">
              <w:rPr>
                <w:rFonts w:ascii="Times New Roman" w:hAnsi="Times New Roman" w:cs="Times New Roman"/>
                <w:sz w:val="16"/>
                <w:szCs w:val="16"/>
              </w:rPr>
              <w:t>5</w:t>
            </w:r>
            <w:r w:rsidR="00CB39AF" w:rsidRPr="009740E9">
              <w:rPr>
                <w:rFonts w:ascii="Times New Roman" w:hAnsi="Times New Roman" w:cs="Times New Roman"/>
                <w:sz w:val="16"/>
                <w:szCs w:val="16"/>
              </w:rPr>
              <w:t>00,00</w:t>
            </w:r>
          </w:p>
          <w:p w:rsidR="00CB39AF" w:rsidRPr="009740E9" w:rsidRDefault="00235E8B" w:rsidP="00B0686C">
            <w:pPr>
              <w:jc w:val="center"/>
              <w:rPr>
                <w:rFonts w:ascii="Times New Roman" w:hAnsi="Times New Roman" w:cs="Times New Roman"/>
                <w:sz w:val="16"/>
                <w:szCs w:val="16"/>
              </w:rPr>
            </w:pPr>
            <w:r w:rsidRPr="009740E9">
              <w:rPr>
                <w:rFonts w:ascii="Times New Roman" w:hAnsi="Times New Roman" w:cs="Times New Roman"/>
                <w:sz w:val="16"/>
                <w:szCs w:val="16"/>
              </w:rPr>
              <w:t>500,00</w:t>
            </w:r>
            <w:r w:rsidR="009740E9">
              <w:rPr>
                <w:rFonts w:ascii="Times New Roman" w:hAnsi="Times New Roman" w:cs="Times New Roman"/>
                <w:sz w:val="16"/>
                <w:szCs w:val="16"/>
              </w:rPr>
              <w:t xml:space="preserve"> </w:t>
            </w:r>
            <w:r w:rsidR="00B0686C">
              <w:rPr>
                <w:rFonts w:ascii="Times New Roman" w:hAnsi="Times New Roman" w:cs="Times New Roman"/>
                <w:sz w:val="16"/>
                <w:szCs w:val="16"/>
              </w:rPr>
              <w:t xml:space="preserve">                                 </w:t>
            </w:r>
            <w:r w:rsidR="009740E9">
              <w:rPr>
                <w:rFonts w:ascii="Times New Roman" w:hAnsi="Times New Roman" w:cs="Times New Roman"/>
                <w:sz w:val="16"/>
                <w:szCs w:val="16"/>
              </w:rPr>
              <w:t>500,00</w:t>
            </w:r>
          </w:p>
          <w:p w:rsidR="00CB39AF" w:rsidRPr="009740E9" w:rsidRDefault="00CB39AF" w:rsidP="00422EEB">
            <w:pPr>
              <w:jc w:val="right"/>
              <w:rPr>
                <w:rFonts w:ascii="Times New Roman" w:hAnsi="Times New Roman" w:cs="Times New Roman"/>
                <w:sz w:val="16"/>
                <w:szCs w:val="16"/>
              </w:rPr>
            </w:pP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CB39AF" w:rsidRPr="009740E9" w:rsidRDefault="00CB39AF" w:rsidP="00CB39AF">
            <w:pPr>
              <w:rPr>
                <w:rFonts w:ascii="Times New Roman" w:hAnsi="Times New Roman" w:cs="Times New Roman"/>
                <w:sz w:val="16"/>
                <w:szCs w:val="16"/>
              </w:rPr>
            </w:pPr>
            <w:r w:rsidRPr="009740E9">
              <w:rPr>
                <w:rFonts w:ascii="Times New Roman" w:hAnsi="Times New Roman" w:cs="Times New Roman"/>
                <w:sz w:val="16"/>
                <w:szCs w:val="16"/>
              </w:rPr>
              <w:t>Dotácia VZN 25/2014 Zml.č.</w:t>
            </w:r>
            <w:r w:rsidR="001C38D3" w:rsidRPr="009740E9">
              <w:rPr>
                <w:rFonts w:ascii="Times New Roman" w:hAnsi="Times New Roman" w:cs="Times New Roman"/>
                <w:sz w:val="16"/>
                <w:szCs w:val="16"/>
              </w:rPr>
              <w:t>866</w:t>
            </w:r>
            <w:r w:rsidRPr="009740E9">
              <w:rPr>
                <w:rFonts w:ascii="Times New Roman" w:hAnsi="Times New Roman" w:cs="Times New Roman"/>
                <w:sz w:val="16"/>
                <w:szCs w:val="16"/>
              </w:rPr>
              <w:t>/202</w:t>
            </w:r>
            <w:r w:rsidR="001C38D3" w:rsidRPr="009740E9">
              <w:rPr>
                <w:rFonts w:ascii="Times New Roman" w:hAnsi="Times New Roman" w:cs="Times New Roman"/>
                <w:sz w:val="16"/>
                <w:szCs w:val="16"/>
              </w:rPr>
              <w:t>2/ODDDO</w:t>
            </w:r>
            <w:r w:rsidR="009740E9" w:rsidRPr="00955675">
              <w:rPr>
                <w:rFonts w:ascii="Times New Roman" w:hAnsi="Times New Roman" w:cs="Times New Roman"/>
                <w:b/>
                <w:sz w:val="16"/>
                <w:szCs w:val="16"/>
              </w:rPr>
              <w:t xml:space="preserve"> Advent a Vianoce na vidieku –v roku 2022 spolu...</w:t>
            </w:r>
          </w:p>
          <w:p w:rsidR="00235E8B" w:rsidRPr="00235E8B" w:rsidRDefault="00CB39AF" w:rsidP="00235E8B">
            <w:pPr>
              <w:rPr>
                <w:rFonts w:ascii="Times New Roman" w:hAnsi="Times New Roman" w:cs="Times New Roman"/>
                <w:sz w:val="20"/>
                <w:szCs w:val="20"/>
              </w:rPr>
            </w:pPr>
            <w:r w:rsidRPr="009740E9">
              <w:rPr>
                <w:rFonts w:ascii="Times New Roman" w:hAnsi="Times New Roman" w:cs="Times New Roman"/>
                <w:sz w:val="16"/>
                <w:szCs w:val="16"/>
              </w:rPr>
              <w:t>Dot.VZN 36/2019Zml.č.</w:t>
            </w:r>
            <w:r w:rsidR="00AB0F8D" w:rsidRPr="009740E9">
              <w:rPr>
                <w:rFonts w:ascii="Times New Roman" w:hAnsi="Times New Roman" w:cs="Times New Roman"/>
                <w:sz w:val="16"/>
                <w:szCs w:val="16"/>
              </w:rPr>
              <w:t>950/2022/</w:t>
            </w:r>
            <w:r w:rsidR="00235E8B" w:rsidRPr="009740E9">
              <w:rPr>
                <w:rFonts w:ascii="Times New Roman" w:hAnsi="Times New Roman" w:cs="Times New Roman"/>
                <w:sz w:val="16"/>
                <w:szCs w:val="16"/>
              </w:rPr>
              <w:t xml:space="preserve"> Tvorivé leto na vidieku   </w:t>
            </w:r>
            <w:r w:rsidR="009740E9" w:rsidRPr="009740E9">
              <w:rPr>
                <w:rFonts w:ascii="Times New Roman" w:hAnsi="Times New Roman" w:cs="Times New Roman"/>
                <w:sz w:val="16"/>
                <w:szCs w:val="16"/>
              </w:rPr>
              <w:t>Denný tábor</w:t>
            </w:r>
            <w:r w:rsidR="00235E8B">
              <w:rPr>
                <w:rFonts w:ascii="Times New Roman" w:hAnsi="Times New Roman" w:cs="Times New Roman"/>
                <w:sz w:val="20"/>
                <w:szCs w:val="20"/>
              </w:rPr>
              <w:t xml:space="preserve">                                                      </w:t>
            </w:r>
            <w:r w:rsidR="00235E8B" w:rsidRPr="00235E8B">
              <w:rPr>
                <w:rFonts w:ascii="Times New Roman" w:hAnsi="Times New Roman" w:cs="Times New Roman"/>
                <w:sz w:val="20"/>
                <w:szCs w:val="20"/>
              </w:rPr>
              <w:t xml:space="preserve"> </w:t>
            </w:r>
            <w:r w:rsidR="00235E8B" w:rsidRPr="009740E9">
              <w:rPr>
                <w:rFonts w:ascii="Times New Roman" w:hAnsi="Times New Roman" w:cs="Times New Roman"/>
                <w:sz w:val="16"/>
                <w:szCs w:val="16"/>
              </w:rPr>
              <w:t>Dot.VZN 36/2019Zml.č.951/2022/ ČIN-ČIN Denný  tábor</w:t>
            </w:r>
            <w:r w:rsidR="00235E8B" w:rsidRPr="00235E8B">
              <w:rPr>
                <w:rFonts w:ascii="Times New Roman" w:hAnsi="Times New Roman" w:cs="Times New Roman"/>
                <w:sz w:val="20"/>
                <w:szCs w:val="20"/>
              </w:rPr>
              <w:t xml:space="preserve"> </w:t>
            </w:r>
            <w:r w:rsidR="00235E8B">
              <w:rPr>
                <w:rFonts w:ascii="Times New Roman" w:hAnsi="Times New Roman" w:cs="Times New Roman"/>
                <w:sz w:val="20"/>
                <w:szCs w:val="20"/>
              </w:rPr>
              <w:t xml:space="preserve">                                  </w:t>
            </w:r>
            <w:r w:rsidR="009740E9">
              <w:rPr>
                <w:rFonts w:ascii="Times New Roman" w:hAnsi="Times New Roman" w:cs="Times New Roman"/>
                <w:sz w:val="20"/>
                <w:szCs w:val="20"/>
              </w:rPr>
              <w:t xml:space="preserve">         </w:t>
            </w:r>
            <w:r w:rsidR="00235E8B">
              <w:rPr>
                <w:rFonts w:ascii="Times New Roman" w:hAnsi="Times New Roman" w:cs="Times New Roman"/>
                <w:sz w:val="20"/>
                <w:szCs w:val="20"/>
              </w:rPr>
              <w:t xml:space="preserve">   </w:t>
            </w:r>
            <w:r w:rsidR="00235E8B" w:rsidRPr="009740E9">
              <w:rPr>
                <w:rFonts w:ascii="Times New Roman" w:hAnsi="Times New Roman" w:cs="Times New Roman"/>
                <w:sz w:val="16"/>
                <w:szCs w:val="16"/>
              </w:rPr>
              <w:t>Dot.VZN 36/2019Zml.č.95</w:t>
            </w:r>
            <w:r w:rsidR="009740E9" w:rsidRPr="009740E9">
              <w:rPr>
                <w:rFonts w:ascii="Times New Roman" w:hAnsi="Times New Roman" w:cs="Times New Roman"/>
                <w:sz w:val="16"/>
                <w:szCs w:val="16"/>
              </w:rPr>
              <w:t>2</w:t>
            </w:r>
            <w:r w:rsidR="00235E8B" w:rsidRPr="009740E9">
              <w:rPr>
                <w:rFonts w:ascii="Times New Roman" w:hAnsi="Times New Roman" w:cs="Times New Roman"/>
                <w:sz w:val="16"/>
                <w:szCs w:val="16"/>
              </w:rPr>
              <w:t xml:space="preserve">/2022/ </w:t>
            </w:r>
            <w:r w:rsidR="009740E9" w:rsidRPr="009740E9">
              <w:rPr>
                <w:rFonts w:ascii="Times New Roman" w:hAnsi="Times New Roman" w:cs="Times New Roman"/>
                <w:sz w:val="16"/>
                <w:szCs w:val="16"/>
              </w:rPr>
              <w:t>Olympiáda v Komunitnom centre</w:t>
            </w:r>
            <w:r w:rsidR="00235E8B" w:rsidRPr="00235E8B">
              <w:rPr>
                <w:rFonts w:ascii="Times New Roman" w:hAnsi="Times New Roman" w:cs="Times New Roman"/>
                <w:sz w:val="20"/>
                <w:szCs w:val="20"/>
              </w:rPr>
              <w:t xml:space="preserve"> </w:t>
            </w:r>
            <w:r w:rsidR="009740E9" w:rsidRPr="009740E9">
              <w:rPr>
                <w:rFonts w:ascii="Times New Roman" w:hAnsi="Times New Roman" w:cs="Times New Roman"/>
                <w:sz w:val="16"/>
                <w:szCs w:val="16"/>
              </w:rPr>
              <w:t>Denný tábor</w:t>
            </w:r>
          </w:p>
          <w:p w:rsidR="00CB39AF" w:rsidRDefault="00CB39AF" w:rsidP="00CB39AF">
            <w:pPr>
              <w:rPr>
                <w:rFonts w:ascii="Times New Roman" w:hAnsi="Times New Roman" w:cs="Times New Roman"/>
                <w:sz w:val="24"/>
                <w:szCs w:val="24"/>
              </w:rPr>
            </w:pPr>
          </w:p>
          <w:p w:rsidR="00CB39AF" w:rsidRPr="000570F3" w:rsidRDefault="00CB39AF" w:rsidP="00CB39AF">
            <w:pPr>
              <w:rPr>
                <w:rFonts w:ascii="Times New Roman" w:hAnsi="Times New Roman" w:cs="Times New Roman"/>
                <w:sz w:val="24"/>
                <w:szCs w:val="24"/>
              </w:rPr>
            </w:pPr>
          </w:p>
        </w:tc>
      </w:tr>
      <w:tr w:rsidR="00482942" w:rsidRPr="009426D4" w:rsidTr="00CB39AF">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21D24" w:rsidRDefault="00B27B58" w:rsidP="00CB39AF">
            <w:pPr>
              <w:rPr>
                <w:rFonts w:ascii="Times New Roman" w:hAnsi="Times New Roman" w:cs="Times New Roman"/>
                <w:b/>
                <w:sz w:val="24"/>
                <w:szCs w:val="24"/>
              </w:rPr>
            </w:pPr>
            <w:r>
              <w:rPr>
                <w:rFonts w:ascii="Times New Roman" w:hAnsi="Times New Roman" w:cs="Times New Roman"/>
                <w:b/>
                <w:sz w:val="24"/>
                <w:szCs w:val="24"/>
              </w:rPr>
              <w:t>MAS MALOHONT</w:t>
            </w:r>
          </w:p>
          <w:p w:rsidR="00C21D24" w:rsidRDefault="00C21D24" w:rsidP="00CB39AF">
            <w:pPr>
              <w:rPr>
                <w:rFonts w:ascii="Times New Roman" w:hAnsi="Times New Roman" w:cs="Times New Roman"/>
                <w:b/>
                <w:sz w:val="24"/>
                <w:szCs w:val="24"/>
              </w:rPr>
            </w:pPr>
            <w:r>
              <w:rPr>
                <w:rFonts w:ascii="Times New Roman" w:hAnsi="Times New Roman" w:cs="Times New Roman"/>
                <w:b/>
                <w:sz w:val="24"/>
                <w:szCs w:val="24"/>
              </w:rPr>
              <w:t xml:space="preserve"> Kód výzvy</w:t>
            </w:r>
          </w:p>
          <w:p w:rsidR="00C21D24" w:rsidRDefault="00C21D24" w:rsidP="00C21D24">
            <w:pPr>
              <w:rPr>
                <w:rFonts w:ascii="Arial" w:hAnsi="Arial" w:cs="Arial"/>
                <w:sz w:val="20"/>
                <w:szCs w:val="20"/>
              </w:rPr>
            </w:pPr>
            <w:r>
              <w:rPr>
                <w:rFonts w:ascii="Arial" w:hAnsi="Arial" w:cs="Arial"/>
                <w:sz w:val="20"/>
                <w:szCs w:val="20"/>
              </w:rPr>
              <w:t>IROP-CLLD-AMZ8-512-004</w:t>
            </w:r>
          </w:p>
          <w:p w:rsidR="00C21D24" w:rsidRPr="000570F3" w:rsidRDefault="00C21D24" w:rsidP="00C21D24">
            <w:pPr>
              <w:rPr>
                <w:rFonts w:ascii="Times New Roman" w:hAnsi="Times New Roman" w:cs="Times New Roman"/>
                <w:b/>
                <w:sz w:val="24"/>
                <w:szCs w:val="24"/>
              </w:rPr>
            </w:pPr>
            <w:r w:rsidRPr="00C21D24">
              <w:rPr>
                <w:rFonts w:ascii="Times New Roman" w:hAnsi="Times New Roman" w:cs="Times New Roman"/>
                <w:b/>
                <w:sz w:val="24"/>
                <w:szCs w:val="24"/>
              </w:rPr>
              <w:tab/>
            </w:r>
            <w:r w:rsidRPr="00C21D24">
              <w:rPr>
                <w:rFonts w:ascii="Times New Roman" w:hAnsi="Times New Roman" w:cs="Times New Roman"/>
                <w:b/>
                <w:sz w:val="24"/>
                <w:szCs w:val="24"/>
              </w:rPr>
              <w:tab/>
            </w:r>
            <w:r w:rsidRPr="00C21D24">
              <w:rPr>
                <w:rFonts w:ascii="Times New Roman" w:hAnsi="Times New Roman" w:cs="Times New Roman"/>
                <w:b/>
                <w:sz w:val="24"/>
                <w:szCs w:val="24"/>
              </w:rPr>
              <w:tab/>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rsidR="00482942" w:rsidRPr="00C21D24" w:rsidRDefault="00C21D24" w:rsidP="00CB39AF">
            <w:pPr>
              <w:tabs>
                <w:tab w:val="center" w:pos="1167"/>
                <w:tab w:val="right" w:pos="2335"/>
              </w:tabs>
              <w:jc w:val="right"/>
              <w:rPr>
                <w:rFonts w:ascii="Times New Roman" w:hAnsi="Times New Roman" w:cs="Times New Roman"/>
                <w:sz w:val="20"/>
                <w:szCs w:val="20"/>
              </w:rPr>
            </w:pPr>
            <w:r w:rsidRPr="00C21D24">
              <w:rPr>
                <w:rFonts w:ascii="Times New Roman" w:hAnsi="Times New Roman" w:cs="Times New Roman"/>
                <w:sz w:val="20"/>
                <w:szCs w:val="20"/>
              </w:rPr>
              <w:t>43 092,00</w:t>
            </w:r>
          </w:p>
        </w:tc>
        <w:tc>
          <w:tcPr>
            <w:tcW w:w="4319" w:type="dxa"/>
            <w:tcBorders>
              <w:top w:val="single" w:sz="4" w:space="0" w:color="auto"/>
              <w:left w:val="single" w:sz="4" w:space="0" w:color="auto"/>
              <w:bottom w:val="single" w:sz="4" w:space="0" w:color="auto"/>
              <w:right w:val="single" w:sz="4" w:space="0" w:color="auto"/>
            </w:tcBorders>
            <w:shd w:val="clear" w:color="auto" w:fill="FFFFFF" w:themeFill="background1"/>
          </w:tcPr>
          <w:p w:rsidR="00482942" w:rsidRPr="00C21D24" w:rsidRDefault="00950D73" w:rsidP="00C21D24">
            <w:pPr>
              <w:rPr>
                <w:rFonts w:ascii="Times New Roman" w:hAnsi="Times New Roman" w:cs="Times New Roman"/>
                <w:sz w:val="18"/>
                <w:szCs w:val="18"/>
              </w:rPr>
            </w:pPr>
            <w:r w:rsidRPr="00C21D24">
              <w:rPr>
                <w:rFonts w:ascii="Times New Roman" w:hAnsi="Times New Roman" w:cs="Times New Roman"/>
                <w:sz w:val="18"/>
                <w:szCs w:val="18"/>
              </w:rPr>
              <w:tab/>
            </w:r>
            <w:r w:rsidR="00C21D24" w:rsidRPr="00C21D24">
              <w:rPr>
                <w:rFonts w:ascii="Times New Roman" w:hAnsi="Times New Roman" w:cs="Times New Roman"/>
                <w:sz w:val="18"/>
                <w:szCs w:val="18"/>
              </w:rPr>
              <w:t>C2 Terénne a ambulantné služby</w:t>
            </w:r>
            <w:r w:rsidR="00C21D24" w:rsidRPr="00C21D24">
              <w:rPr>
                <w:rFonts w:ascii="Times New Roman" w:hAnsi="Times New Roman" w:cs="Times New Roman"/>
                <w:sz w:val="18"/>
                <w:szCs w:val="18"/>
              </w:rPr>
              <w:tab/>
            </w:r>
            <w:r w:rsidR="00C21D24">
              <w:rPr>
                <w:rFonts w:ascii="Times New Roman" w:hAnsi="Times New Roman" w:cs="Times New Roman"/>
                <w:sz w:val="18"/>
                <w:szCs w:val="18"/>
              </w:rPr>
              <w:t xml:space="preserve">       Kód ŽOP  </w:t>
            </w:r>
            <w:r w:rsidR="00C21D24" w:rsidRPr="00C21D24">
              <w:rPr>
                <w:rFonts w:ascii="Times New Roman" w:hAnsi="Times New Roman" w:cs="Times New Roman"/>
                <w:sz w:val="18"/>
                <w:szCs w:val="18"/>
              </w:rPr>
              <w:t>IROP-CLLD-AMZ8-512-004-003-201</w:t>
            </w:r>
            <w:r w:rsidR="00C21D24" w:rsidRPr="00C21D24">
              <w:rPr>
                <w:rFonts w:ascii="Times New Roman" w:hAnsi="Times New Roman" w:cs="Times New Roman"/>
                <w:sz w:val="18"/>
                <w:szCs w:val="18"/>
              </w:rPr>
              <w:tab/>
            </w:r>
            <w:r w:rsidR="00C21D24" w:rsidRPr="00C21D24">
              <w:rPr>
                <w:rFonts w:ascii="Times New Roman" w:hAnsi="Times New Roman" w:cs="Times New Roman"/>
                <w:sz w:val="18"/>
                <w:szCs w:val="18"/>
              </w:rPr>
              <w:tab/>
            </w:r>
            <w:r w:rsidR="00C21D24" w:rsidRPr="00C21D24">
              <w:rPr>
                <w:rFonts w:ascii="Times New Roman" w:hAnsi="Times New Roman" w:cs="Times New Roman"/>
                <w:sz w:val="18"/>
                <w:szCs w:val="18"/>
              </w:rPr>
              <w:tab/>
            </w:r>
            <w:r w:rsidR="00C21D24" w:rsidRPr="00C21D24">
              <w:rPr>
                <w:rFonts w:ascii="Times New Roman" w:hAnsi="Times New Roman" w:cs="Times New Roman"/>
                <w:sz w:val="18"/>
                <w:szCs w:val="18"/>
              </w:rPr>
              <w:tab/>
            </w:r>
            <w:r w:rsidRPr="00C21D24">
              <w:rPr>
                <w:rFonts w:ascii="Times New Roman" w:hAnsi="Times New Roman" w:cs="Times New Roman"/>
                <w:sz w:val="18"/>
                <w:szCs w:val="18"/>
              </w:rPr>
              <w:tab/>
            </w:r>
          </w:p>
        </w:tc>
      </w:tr>
    </w:tbl>
    <w:p w:rsidR="00C21D24" w:rsidRDefault="00C21D24" w:rsidP="00E15D89">
      <w:pPr>
        <w:jc w:val="both"/>
        <w:rPr>
          <w:rFonts w:ascii="Times New Roman" w:hAnsi="Times New Roman" w:cs="Times New Roman"/>
          <w:b/>
          <w:color w:val="000000" w:themeColor="text1"/>
          <w:sz w:val="24"/>
          <w:szCs w:val="24"/>
        </w:rPr>
      </w:pPr>
    </w:p>
    <w:p w:rsidR="00E15D89" w:rsidRDefault="00B0686C" w:rsidP="00E15D89">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8</w:t>
      </w:r>
      <w:r w:rsidR="00E15D89">
        <w:rPr>
          <w:rFonts w:ascii="Times New Roman" w:hAnsi="Times New Roman" w:cs="Times New Roman"/>
          <w:b/>
          <w:color w:val="000000" w:themeColor="text1"/>
          <w:sz w:val="24"/>
          <w:szCs w:val="24"/>
        </w:rPr>
        <w:t>. F</w:t>
      </w:r>
      <w:r w:rsidR="00C21D24">
        <w:rPr>
          <w:rFonts w:ascii="Times New Roman" w:hAnsi="Times New Roman" w:cs="Times New Roman"/>
          <w:b/>
          <w:color w:val="000000" w:themeColor="text1"/>
          <w:sz w:val="24"/>
          <w:szCs w:val="24"/>
        </w:rPr>
        <w:t>OTODOKUMENTÁCIA</w:t>
      </w:r>
      <w:r w:rsidR="00E15D89">
        <w:rPr>
          <w:rFonts w:ascii="Times New Roman" w:hAnsi="Times New Roman" w:cs="Times New Roman"/>
          <w:b/>
          <w:color w:val="000000" w:themeColor="text1"/>
          <w:sz w:val="24"/>
          <w:szCs w:val="24"/>
        </w:rPr>
        <w:t xml:space="preserve">  </w:t>
      </w:r>
    </w:p>
    <w:p w:rsidR="00E15D89" w:rsidRDefault="009742AD" w:rsidP="00E15D89">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Fotografie z aktivít OZ Šanca pre Dražice</w:t>
      </w:r>
      <w:r w:rsidR="009808F9">
        <w:rPr>
          <w:rFonts w:ascii="Times New Roman" w:hAnsi="Times New Roman" w:cs="Times New Roman"/>
          <w:b/>
          <w:color w:val="000000" w:themeColor="text1"/>
          <w:sz w:val="24"/>
          <w:szCs w:val="24"/>
        </w:rPr>
        <w:t xml:space="preserve"> a KC Dražice </w:t>
      </w:r>
      <w:r w:rsidR="00E15D89">
        <w:rPr>
          <w:noProof/>
          <w:sz w:val="32"/>
          <w:szCs w:val="32"/>
          <w:lang w:eastAsia="sk-SK"/>
        </w:rPr>
        <w:drawing>
          <wp:anchor distT="0" distB="0" distL="114300" distR="114300" simplePos="0" relativeHeight="251689984" behindDoc="1" locked="0" layoutInCell="1" allowOverlap="1">
            <wp:simplePos x="0" y="0"/>
            <wp:positionH relativeFrom="column">
              <wp:posOffset>4213225</wp:posOffset>
            </wp:positionH>
            <wp:positionV relativeFrom="paragraph">
              <wp:posOffset>2721610</wp:posOffset>
            </wp:positionV>
            <wp:extent cx="1699260" cy="2362200"/>
            <wp:effectExtent l="0" t="0" r="0" b="0"/>
            <wp:wrapNone/>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2362200"/>
                    </a:xfrm>
                    <a:prstGeom prst="rect">
                      <a:avLst/>
                    </a:prstGeom>
                    <a:noFill/>
                    <a:ln>
                      <a:noFill/>
                    </a:ln>
                  </pic:spPr>
                </pic:pic>
              </a:graphicData>
            </a:graphic>
          </wp:anchor>
        </w:drawing>
      </w:r>
      <w:r w:rsidR="00E15D89">
        <w:rPr>
          <w:rFonts w:ascii="Times New Roman" w:hAnsi="Times New Roman" w:cs="Times New Roman"/>
          <w:b/>
          <w:noProof/>
          <w:color w:val="000000" w:themeColor="text1"/>
          <w:sz w:val="28"/>
          <w:szCs w:val="28"/>
          <w:lang w:eastAsia="sk-SK"/>
        </w:rPr>
        <w:drawing>
          <wp:anchor distT="0" distB="0" distL="114300" distR="114300" simplePos="0" relativeHeight="251604992" behindDoc="1" locked="0" layoutInCell="1" allowOverlap="1">
            <wp:simplePos x="0" y="0"/>
            <wp:positionH relativeFrom="column">
              <wp:posOffset>1902460</wp:posOffset>
            </wp:positionH>
            <wp:positionV relativeFrom="paragraph">
              <wp:posOffset>2720340</wp:posOffset>
            </wp:positionV>
            <wp:extent cx="1935480" cy="2430780"/>
            <wp:effectExtent l="0" t="0" r="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480" cy="2430780"/>
                    </a:xfrm>
                    <a:prstGeom prst="rect">
                      <a:avLst/>
                    </a:prstGeom>
                    <a:noFill/>
                    <a:ln>
                      <a:noFill/>
                    </a:ln>
                  </pic:spPr>
                </pic:pic>
              </a:graphicData>
            </a:graphic>
          </wp:anchor>
        </w:drawing>
      </w:r>
      <w:r w:rsidR="00E15D89">
        <w:rPr>
          <w:rFonts w:ascii="Times New Roman" w:hAnsi="Times New Roman" w:cs="Times New Roman"/>
          <w:b/>
          <w:noProof/>
          <w:color w:val="000000" w:themeColor="text1"/>
          <w:sz w:val="28"/>
          <w:szCs w:val="28"/>
          <w:lang w:eastAsia="sk-SK"/>
        </w:rPr>
        <w:drawing>
          <wp:anchor distT="0" distB="0" distL="114300" distR="114300" simplePos="0" relativeHeight="251722752" behindDoc="0" locked="0" layoutInCell="1" allowOverlap="1">
            <wp:simplePos x="0" y="0"/>
            <wp:positionH relativeFrom="column">
              <wp:posOffset>-281305</wp:posOffset>
            </wp:positionH>
            <wp:positionV relativeFrom="paragraph">
              <wp:posOffset>2707640</wp:posOffset>
            </wp:positionV>
            <wp:extent cx="1897380" cy="2446020"/>
            <wp:effectExtent l="0" t="0" r="0" b="0"/>
            <wp:wrapTopAndBottom/>
            <wp:docPr id="1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380" cy="2446020"/>
                    </a:xfrm>
                    <a:prstGeom prst="rect">
                      <a:avLst/>
                    </a:prstGeom>
                    <a:noFill/>
                    <a:ln>
                      <a:noFill/>
                    </a:ln>
                  </pic:spPr>
                </pic:pic>
              </a:graphicData>
            </a:graphic>
          </wp:anchor>
        </w:drawing>
      </w:r>
      <w:r w:rsidR="00E15D89">
        <w:rPr>
          <w:noProof/>
          <w:sz w:val="32"/>
          <w:szCs w:val="32"/>
          <w:lang w:eastAsia="sk-SK"/>
        </w:rPr>
        <w:drawing>
          <wp:anchor distT="0" distB="0" distL="114300" distR="114300" simplePos="0" relativeHeight="251720704" behindDoc="1" locked="0" layoutInCell="1" allowOverlap="1">
            <wp:simplePos x="0" y="0"/>
            <wp:positionH relativeFrom="column">
              <wp:posOffset>4398346</wp:posOffset>
            </wp:positionH>
            <wp:positionV relativeFrom="paragraph">
              <wp:posOffset>594510</wp:posOffset>
            </wp:positionV>
            <wp:extent cx="1757138" cy="2010336"/>
            <wp:effectExtent l="0" t="0" r="0" b="0"/>
            <wp:wrapNone/>
            <wp:docPr id="16"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585" cy="2013136"/>
                    </a:xfrm>
                    <a:prstGeom prst="rect">
                      <a:avLst/>
                    </a:prstGeom>
                    <a:noFill/>
                    <a:ln>
                      <a:noFill/>
                    </a:ln>
                  </pic:spPr>
                </pic:pic>
              </a:graphicData>
            </a:graphic>
          </wp:anchor>
        </w:drawing>
      </w:r>
      <w:r w:rsidR="00E15D89">
        <w:rPr>
          <w:rFonts w:ascii="Times New Roman" w:hAnsi="Times New Roman" w:cs="Times New Roman"/>
          <w:b/>
          <w:noProof/>
          <w:color w:val="000000" w:themeColor="text1"/>
          <w:sz w:val="28"/>
          <w:szCs w:val="28"/>
          <w:lang w:eastAsia="sk-SK"/>
        </w:rPr>
        <w:drawing>
          <wp:anchor distT="0" distB="0" distL="114300" distR="114300" simplePos="0" relativeHeight="251718656" behindDoc="0" locked="0" layoutInCell="1" allowOverlap="1">
            <wp:simplePos x="0" y="0"/>
            <wp:positionH relativeFrom="column">
              <wp:posOffset>2440940</wp:posOffset>
            </wp:positionH>
            <wp:positionV relativeFrom="paragraph">
              <wp:posOffset>594360</wp:posOffset>
            </wp:positionV>
            <wp:extent cx="1773555" cy="2009775"/>
            <wp:effectExtent l="0" t="0" r="0" b="0"/>
            <wp:wrapTopAndBottom/>
            <wp:docPr id="15"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555" cy="2009775"/>
                    </a:xfrm>
                    <a:prstGeom prst="rect">
                      <a:avLst/>
                    </a:prstGeom>
                    <a:noFill/>
                    <a:ln>
                      <a:noFill/>
                    </a:ln>
                  </pic:spPr>
                </pic:pic>
              </a:graphicData>
            </a:graphic>
          </wp:anchor>
        </w:drawing>
      </w:r>
      <w:r w:rsidR="00E15D89">
        <w:rPr>
          <w:noProof/>
          <w:sz w:val="32"/>
          <w:szCs w:val="32"/>
          <w:lang w:eastAsia="sk-SK"/>
        </w:rPr>
        <w:drawing>
          <wp:anchor distT="0" distB="0" distL="114300" distR="114300" simplePos="0" relativeHeight="251716608" behindDoc="1" locked="0" layoutInCell="1" allowOverlap="1">
            <wp:simplePos x="0" y="0"/>
            <wp:positionH relativeFrom="column">
              <wp:posOffset>-213995</wp:posOffset>
            </wp:positionH>
            <wp:positionV relativeFrom="paragraph">
              <wp:posOffset>587375</wp:posOffset>
            </wp:positionV>
            <wp:extent cx="2447290" cy="2016760"/>
            <wp:effectExtent l="0" t="0" r="0" b="0"/>
            <wp:wrapNone/>
            <wp:docPr id="14"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290" cy="2016760"/>
                    </a:xfrm>
                    <a:prstGeom prst="rect">
                      <a:avLst/>
                    </a:prstGeom>
                    <a:noFill/>
                    <a:ln>
                      <a:noFill/>
                    </a:ln>
                  </pic:spPr>
                </pic:pic>
              </a:graphicData>
            </a:graphic>
          </wp:anchor>
        </w:drawing>
      </w:r>
    </w:p>
    <w:p w:rsidR="00E15D89" w:rsidRDefault="00C21D24" w:rsidP="00E15D89">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8"/>
          <w:szCs w:val="28"/>
          <w:lang w:eastAsia="sk-SK"/>
        </w:rPr>
        <w:drawing>
          <wp:anchor distT="0" distB="0" distL="114300" distR="114300" simplePos="0" relativeHeight="251612160" behindDoc="1" locked="0" layoutInCell="1" allowOverlap="1">
            <wp:simplePos x="0" y="0"/>
            <wp:positionH relativeFrom="column">
              <wp:posOffset>-332105</wp:posOffset>
            </wp:positionH>
            <wp:positionV relativeFrom="paragraph">
              <wp:posOffset>5153025</wp:posOffset>
            </wp:positionV>
            <wp:extent cx="2049780" cy="1531620"/>
            <wp:effectExtent l="0" t="0" r="0" b="0"/>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780" cy="1531620"/>
                    </a:xfrm>
                    <a:prstGeom prst="rect">
                      <a:avLst/>
                    </a:prstGeom>
                    <a:noFill/>
                    <a:ln>
                      <a:noFill/>
                    </a:ln>
                  </pic:spPr>
                </pic:pic>
              </a:graphicData>
            </a:graphic>
          </wp:anchor>
        </w:drawing>
      </w:r>
      <w:r w:rsidR="009808F9">
        <w:rPr>
          <w:rFonts w:ascii="Times New Roman" w:hAnsi="Times New Roman" w:cs="Times New Roman"/>
          <w:b/>
          <w:noProof/>
          <w:color w:val="000000" w:themeColor="text1"/>
          <w:sz w:val="28"/>
          <w:szCs w:val="28"/>
          <w:lang w:eastAsia="sk-SK"/>
        </w:rPr>
        <w:drawing>
          <wp:anchor distT="0" distB="0" distL="114300" distR="114300" simplePos="0" relativeHeight="251724800" behindDoc="0" locked="0" layoutInCell="1" allowOverlap="1">
            <wp:simplePos x="0" y="0"/>
            <wp:positionH relativeFrom="column">
              <wp:posOffset>4398010</wp:posOffset>
            </wp:positionH>
            <wp:positionV relativeFrom="paragraph">
              <wp:posOffset>5180965</wp:posOffset>
            </wp:positionV>
            <wp:extent cx="1512570" cy="1505585"/>
            <wp:effectExtent l="0" t="0" r="0" b="0"/>
            <wp:wrapTopAndBottom/>
            <wp:docPr id="1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570" cy="1505585"/>
                    </a:xfrm>
                    <a:prstGeom prst="rect">
                      <a:avLst/>
                    </a:prstGeom>
                    <a:noFill/>
                    <a:ln>
                      <a:noFill/>
                    </a:ln>
                  </pic:spPr>
                </pic:pic>
              </a:graphicData>
            </a:graphic>
          </wp:anchor>
        </w:drawing>
      </w:r>
    </w:p>
    <w:p w:rsidR="00E15D89" w:rsidRDefault="00E15D89" w:rsidP="00E15D89">
      <w:pPr>
        <w:jc w:val="both"/>
        <w:rPr>
          <w:rFonts w:ascii="Times New Roman" w:hAnsi="Times New Roman" w:cs="Times New Roman"/>
          <w:b/>
          <w:color w:val="000000" w:themeColor="text1"/>
          <w:sz w:val="24"/>
          <w:szCs w:val="24"/>
        </w:rPr>
      </w:pPr>
      <w:r>
        <w:rPr>
          <w:noProof/>
          <w:sz w:val="32"/>
          <w:szCs w:val="32"/>
          <w:lang w:eastAsia="sk-SK"/>
        </w:rPr>
        <w:drawing>
          <wp:anchor distT="0" distB="0" distL="114300" distR="114300" simplePos="0" relativeHeight="251650560" behindDoc="1" locked="0" layoutInCell="1" allowOverlap="1">
            <wp:simplePos x="0" y="0"/>
            <wp:positionH relativeFrom="column">
              <wp:posOffset>1903918</wp:posOffset>
            </wp:positionH>
            <wp:positionV relativeFrom="paragraph">
              <wp:posOffset>27454</wp:posOffset>
            </wp:positionV>
            <wp:extent cx="2057400" cy="1452283"/>
            <wp:effectExtent l="0" t="0" r="0" b="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004" cy="1453415"/>
                    </a:xfrm>
                    <a:prstGeom prst="rect">
                      <a:avLst/>
                    </a:prstGeom>
                    <a:noFill/>
                    <a:ln>
                      <a:noFill/>
                    </a:ln>
                  </pic:spPr>
                </pic:pic>
              </a:graphicData>
            </a:graphic>
          </wp:anchor>
        </w:drawing>
      </w:r>
    </w:p>
    <w:p w:rsidR="00E15D89" w:rsidRDefault="00E15D89" w:rsidP="00E15D89">
      <w:pPr>
        <w:jc w:val="both"/>
        <w:rPr>
          <w:rFonts w:ascii="Times New Roman" w:hAnsi="Times New Roman" w:cs="Times New Roman"/>
          <w:b/>
          <w:color w:val="000000" w:themeColor="text1"/>
          <w:sz w:val="24"/>
          <w:szCs w:val="24"/>
        </w:rPr>
      </w:pPr>
    </w:p>
    <w:p w:rsidR="00E15D89" w:rsidRDefault="009808F9" w:rsidP="00E15D89">
      <w:pPr>
        <w:jc w:val="both"/>
        <w:rPr>
          <w:rFonts w:ascii="Times New Roman" w:hAnsi="Times New Roman" w:cs="Times New Roman"/>
          <w:b/>
          <w:color w:val="000000" w:themeColor="text1"/>
          <w:sz w:val="24"/>
          <w:szCs w:val="24"/>
        </w:rPr>
      </w:pPr>
      <w:r>
        <w:rPr>
          <w:noProof/>
          <w:sz w:val="32"/>
          <w:szCs w:val="32"/>
          <w:lang w:eastAsia="sk-SK"/>
        </w:rPr>
        <w:drawing>
          <wp:anchor distT="0" distB="0" distL="114300" distR="114300" simplePos="0" relativeHeight="251681792" behindDoc="1" locked="0" layoutInCell="1" allowOverlap="1">
            <wp:simplePos x="0" y="0"/>
            <wp:positionH relativeFrom="column">
              <wp:posOffset>3969385</wp:posOffset>
            </wp:positionH>
            <wp:positionV relativeFrom="paragraph">
              <wp:posOffset>143510</wp:posOffset>
            </wp:positionV>
            <wp:extent cx="2156460" cy="1341120"/>
            <wp:effectExtent l="0" t="0" r="0" b="0"/>
            <wp:wrapNone/>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341120"/>
                    </a:xfrm>
                    <a:prstGeom prst="rect">
                      <a:avLst/>
                    </a:prstGeom>
                    <a:noFill/>
                    <a:ln>
                      <a:noFill/>
                    </a:ln>
                  </pic:spPr>
                </pic:pic>
              </a:graphicData>
            </a:graphic>
          </wp:anchor>
        </w:drawing>
      </w:r>
      <w:r>
        <w:rPr>
          <w:noProof/>
          <w:sz w:val="32"/>
          <w:szCs w:val="32"/>
          <w:lang w:eastAsia="sk-SK"/>
        </w:rPr>
        <w:drawing>
          <wp:anchor distT="0" distB="0" distL="114300" distR="114300" simplePos="0" relativeHeight="251726848" behindDoc="1" locked="0" layoutInCell="1" allowOverlap="1">
            <wp:simplePos x="0" y="0"/>
            <wp:positionH relativeFrom="column">
              <wp:posOffset>-194310</wp:posOffset>
            </wp:positionH>
            <wp:positionV relativeFrom="paragraph">
              <wp:posOffset>-247650</wp:posOffset>
            </wp:positionV>
            <wp:extent cx="1853565" cy="2400300"/>
            <wp:effectExtent l="0" t="0" r="0" b="0"/>
            <wp:wrapNone/>
            <wp:docPr id="19"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565" cy="2400300"/>
                    </a:xfrm>
                    <a:prstGeom prst="rect">
                      <a:avLst/>
                    </a:prstGeom>
                    <a:noFill/>
                    <a:ln>
                      <a:noFill/>
                    </a:ln>
                  </pic:spPr>
                </pic:pic>
              </a:graphicData>
            </a:graphic>
          </wp:anchor>
        </w:drawing>
      </w:r>
      <w:r>
        <w:rPr>
          <w:noProof/>
          <w:sz w:val="32"/>
          <w:szCs w:val="32"/>
          <w:lang w:eastAsia="sk-SK"/>
        </w:rPr>
        <w:drawing>
          <wp:anchor distT="0" distB="0" distL="114300" distR="114300" simplePos="0" relativeHeight="251702272" behindDoc="0" locked="0" layoutInCell="1" allowOverlap="1">
            <wp:simplePos x="0" y="0"/>
            <wp:positionH relativeFrom="column">
              <wp:posOffset>1605280</wp:posOffset>
            </wp:positionH>
            <wp:positionV relativeFrom="paragraph">
              <wp:posOffset>103505</wp:posOffset>
            </wp:positionV>
            <wp:extent cx="2315210" cy="1700530"/>
            <wp:effectExtent l="0" t="304800" r="0" b="280670"/>
            <wp:wrapNone/>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15210" cy="1700530"/>
                    </a:xfrm>
                    <a:prstGeom prst="rect">
                      <a:avLst/>
                    </a:prstGeom>
                    <a:noFill/>
                    <a:ln>
                      <a:noFill/>
                    </a:ln>
                  </pic:spPr>
                </pic:pic>
              </a:graphicData>
            </a:graphic>
          </wp:anchor>
        </w:drawing>
      </w:r>
    </w:p>
    <w:p w:rsidR="00E15D89" w:rsidRDefault="00E15D89" w:rsidP="00E15D89">
      <w:pPr>
        <w:jc w:val="both"/>
        <w:rPr>
          <w:rFonts w:ascii="Times New Roman" w:hAnsi="Times New Roman" w:cs="Times New Roman"/>
          <w:b/>
          <w:color w:val="000000" w:themeColor="text1"/>
          <w:sz w:val="24"/>
          <w:szCs w:val="24"/>
        </w:rPr>
      </w:pPr>
    </w:p>
    <w:p w:rsidR="00E15D89" w:rsidRDefault="00E15D89" w:rsidP="00E15D89">
      <w:pPr>
        <w:jc w:val="both"/>
        <w:rPr>
          <w:rFonts w:ascii="Times New Roman" w:hAnsi="Times New Roman" w:cs="Times New Roman"/>
          <w:b/>
          <w:color w:val="000000" w:themeColor="text1"/>
          <w:sz w:val="24"/>
          <w:szCs w:val="24"/>
        </w:rPr>
      </w:pPr>
    </w:p>
    <w:p w:rsidR="009769E8" w:rsidRDefault="009808F9" w:rsidP="00855D57">
      <w:pPr>
        <w:jc w:val="center"/>
        <w:rPr>
          <w:sz w:val="32"/>
          <w:szCs w:val="32"/>
        </w:rPr>
      </w:pPr>
      <w:r>
        <w:rPr>
          <w:noProof/>
          <w:sz w:val="32"/>
          <w:szCs w:val="32"/>
          <w:lang w:eastAsia="sk-SK"/>
        </w:rPr>
        <w:lastRenderedPageBreak/>
        <w:drawing>
          <wp:anchor distT="0" distB="0" distL="114300" distR="114300" simplePos="0" relativeHeight="251674624" behindDoc="1" locked="0" layoutInCell="1" allowOverlap="1">
            <wp:simplePos x="0" y="0"/>
            <wp:positionH relativeFrom="column">
              <wp:posOffset>2306320</wp:posOffset>
            </wp:positionH>
            <wp:positionV relativeFrom="paragraph">
              <wp:posOffset>371475</wp:posOffset>
            </wp:positionV>
            <wp:extent cx="1988820" cy="1447800"/>
            <wp:effectExtent l="0" t="0" r="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820" cy="1447800"/>
                    </a:xfrm>
                    <a:prstGeom prst="rect">
                      <a:avLst/>
                    </a:prstGeom>
                    <a:noFill/>
                    <a:ln>
                      <a:noFill/>
                    </a:ln>
                  </pic:spPr>
                </pic:pic>
              </a:graphicData>
            </a:graphic>
          </wp:anchor>
        </w:drawing>
      </w:r>
      <w:r w:rsidR="006075C6">
        <w:rPr>
          <w:noProof/>
          <w:sz w:val="32"/>
          <w:szCs w:val="32"/>
          <w:lang w:eastAsia="sk-SK"/>
        </w:rPr>
        <w:drawing>
          <wp:anchor distT="0" distB="0" distL="114300" distR="114300" simplePos="0" relativeHeight="251664384" behindDoc="1" locked="0" layoutInCell="1" allowOverlap="1">
            <wp:simplePos x="0" y="0"/>
            <wp:positionH relativeFrom="column">
              <wp:posOffset>-53975</wp:posOffset>
            </wp:positionH>
            <wp:positionV relativeFrom="paragraph">
              <wp:posOffset>339090</wp:posOffset>
            </wp:positionV>
            <wp:extent cx="2103120" cy="1607820"/>
            <wp:effectExtent l="0" t="0" r="0" b="0"/>
            <wp:wrapNone/>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607820"/>
                    </a:xfrm>
                    <a:prstGeom prst="rect">
                      <a:avLst/>
                    </a:prstGeom>
                    <a:noFill/>
                    <a:ln>
                      <a:noFill/>
                    </a:ln>
                  </pic:spPr>
                </pic:pic>
              </a:graphicData>
            </a:graphic>
          </wp:anchor>
        </w:drawing>
      </w:r>
    </w:p>
    <w:p w:rsidR="009769E8" w:rsidRDefault="009769E8" w:rsidP="00855D57">
      <w:pPr>
        <w:jc w:val="center"/>
        <w:rPr>
          <w:sz w:val="32"/>
          <w:szCs w:val="32"/>
        </w:rPr>
      </w:pPr>
    </w:p>
    <w:p w:rsidR="009769E8" w:rsidRDefault="009808F9" w:rsidP="00855D57">
      <w:pPr>
        <w:jc w:val="center"/>
        <w:rPr>
          <w:sz w:val="32"/>
          <w:szCs w:val="32"/>
        </w:rPr>
      </w:pPr>
      <w:r>
        <w:rPr>
          <w:noProof/>
          <w:sz w:val="32"/>
          <w:szCs w:val="32"/>
          <w:lang w:eastAsia="sk-SK"/>
        </w:rPr>
        <w:drawing>
          <wp:anchor distT="0" distB="0" distL="114300" distR="114300" simplePos="0" relativeHeight="251668992" behindDoc="1" locked="0" layoutInCell="1" allowOverlap="1">
            <wp:simplePos x="0" y="0"/>
            <wp:positionH relativeFrom="column">
              <wp:posOffset>5136515</wp:posOffset>
            </wp:positionH>
            <wp:positionV relativeFrom="paragraph">
              <wp:posOffset>207645</wp:posOffset>
            </wp:positionV>
            <wp:extent cx="1223645" cy="1934210"/>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23645" cy="1934210"/>
                    </a:xfrm>
                    <a:prstGeom prst="rect">
                      <a:avLst/>
                    </a:prstGeom>
                    <a:noFill/>
                    <a:ln>
                      <a:noFill/>
                    </a:ln>
                  </pic:spPr>
                </pic:pic>
              </a:graphicData>
            </a:graphic>
          </wp:anchor>
        </w:drawing>
      </w:r>
      <w:r w:rsidR="006075C6">
        <w:rPr>
          <w:rFonts w:ascii="Times New Roman" w:hAnsi="Times New Roman" w:cs="Times New Roman"/>
          <w:b/>
          <w:noProof/>
          <w:color w:val="000000" w:themeColor="text1"/>
          <w:sz w:val="28"/>
          <w:szCs w:val="28"/>
          <w:lang w:eastAsia="sk-SK"/>
        </w:rPr>
        <w:drawing>
          <wp:anchor distT="0" distB="0" distL="114300" distR="114300" simplePos="0" relativeHeight="251618304" behindDoc="0" locked="0" layoutInCell="1" allowOverlap="1">
            <wp:simplePos x="0" y="0"/>
            <wp:positionH relativeFrom="column">
              <wp:posOffset>-191135</wp:posOffset>
            </wp:positionH>
            <wp:positionV relativeFrom="paragraph">
              <wp:posOffset>1223645</wp:posOffset>
            </wp:positionV>
            <wp:extent cx="2164080" cy="1341120"/>
            <wp:effectExtent l="0" t="0" r="0" b="0"/>
            <wp:wrapTopAndBottom/>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341120"/>
                    </a:xfrm>
                    <a:prstGeom prst="rect">
                      <a:avLst/>
                    </a:prstGeom>
                    <a:noFill/>
                    <a:ln>
                      <a:noFill/>
                    </a:ln>
                  </pic:spPr>
                </pic:pic>
              </a:graphicData>
            </a:graphic>
          </wp:anchor>
        </w:drawing>
      </w:r>
    </w:p>
    <w:p w:rsidR="009769E8" w:rsidRDefault="009808F9" w:rsidP="00855D57">
      <w:pPr>
        <w:jc w:val="center"/>
        <w:rPr>
          <w:sz w:val="32"/>
          <w:szCs w:val="32"/>
        </w:rPr>
      </w:pPr>
      <w:r>
        <w:rPr>
          <w:noProof/>
          <w:sz w:val="32"/>
          <w:szCs w:val="32"/>
          <w:lang w:eastAsia="sk-SK"/>
        </w:rPr>
        <w:drawing>
          <wp:anchor distT="0" distB="0" distL="114300" distR="114300" simplePos="0" relativeHeight="251652608" behindDoc="1" locked="0" layoutInCell="1" allowOverlap="1">
            <wp:simplePos x="0" y="0"/>
            <wp:positionH relativeFrom="column">
              <wp:posOffset>2308225</wp:posOffset>
            </wp:positionH>
            <wp:positionV relativeFrom="paragraph">
              <wp:posOffset>812800</wp:posOffset>
            </wp:positionV>
            <wp:extent cx="2446020" cy="1303020"/>
            <wp:effectExtent l="0" t="0" r="0" b="0"/>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0" cy="1303020"/>
                    </a:xfrm>
                    <a:prstGeom prst="rect">
                      <a:avLst/>
                    </a:prstGeom>
                    <a:noFill/>
                    <a:ln>
                      <a:noFill/>
                    </a:ln>
                  </pic:spPr>
                </pic:pic>
              </a:graphicData>
            </a:graphic>
          </wp:anchor>
        </w:drawing>
      </w:r>
    </w:p>
    <w:p w:rsidR="009769E8" w:rsidRDefault="009808F9" w:rsidP="00855D57">
      <w:pPr>
        <w:jc w:val="center"/>
        <w:rPr>
          <w:sz w:val="32"/>
          <w:szCs w:val="32"/>
        </w:rPr>
      </w:pPr>
      <w:r>
        <w:rPr>
          <w:noProof/>
          <w:sz w:val="32"/>
          <w:szCs w:val="32"/>
          <w:lang w:eastAsia="sk-SK"/>
        </w:rPr>
        <w:drawing>
          <wp:anchor distT="0" distB="0" distL="114300" distR="114300" simplePos="0" relativeHeight="251728896" behindDoc="0" locked="0" layoutInCell="1" allowOverlap="1">
            <wp:simplePos x="0" y="0"/>
            <wp:positionH relativeFrom="column">
              <wp:posOffset>3248025</wp:posOffset>
            </wp:positionH>
            <wp:positionV relativeFrom="paragraph">
              <wp:posOffset>2028825</wp:posOffset>
            </wp:positionV>
            <wp:extent cx="2877185" cy="1471930"/>
            <wp:effectExtent l="0" t="0" r="0" b="0"/>
            <wp:wrapTopAndBottom/>
            <wp:docPr id="20"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185" cy="1471930"/>
                    </a:xfrm>
                    <a:prstGeom prst="rect">
                      <a:avLst/>
                    </a:prstGeom>
                    <a:noFill/>
                    <a:ln>
                      <a:noFill/>
                    </a:ln>
                  </pic:spPr>
                </pic:pic>
              </a:graphicData>
            </a:graphic>
          </wp:anchor>
        </w:drawing>
      </w:r>
      <w:r>
        <w:rPr>
          <w:noProof/>
          <w:sz w:val="32"/>
          <w:szCs w:val="32"/>
          <w:lang w:eastAsia="sk-SK"/>
        </w:rPr>
        <w:drawing>
          <wp:anchor distT="0" distB="0" distL="114300" distR="114300" simplePos="0" relativeHeight="251653632" behindDoc="1" locked="0" layoutInCell="1" allowOverlap="1">
            <wp:simplePos x="0" y="0"/>
            <wp:positionH relativeFrom="column">
              <wp:posOffset>-52630</wp:posOffset>
            </wp:positionH>
            <wp:positionV relativeFrom="paragraph">
              <wp:posOffset>2028825</wp:posOffset>
            </wp:positionV>
            <wp:extent cx="2830606" cy="1506071"/>
            <wp:effectExtent l="0" t="0" r="0" b="0"/>
            <wp:wrapNone/>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693" cy="1505585"/>
                    </a:xfrm>
                    <a:prstGeom prst="rect">
                      <a:avLst/>
                    </a:prstGeom>
                    <a:noFill/>
                    <a:ln>
                      <a:noFill/>
                    </a:ln>
                  </pic:spPr>
                </pic:pic>
              </a:graphicData>
            </a:graphic>
          </wp:anchor>
        </w:drawing>
      </w:r>
    </w:p>
    <w:p w:rsidR="009769E8" w:rsidRDefault="009808F9" w:rsidP="009808F9">
      <w:pPr>
        <w:rPr>
          <w:rFonts w:ascii="Times New Roman" w:hAnsi="Times New Roman" w:cs="Times New Roman"/>
          <w:sz w:val="24"/>
          <w:szCs w:val="24"/>
        </w:rPr>
      </w:pPr>
      <w:r w:rsidRPr="009808F9">
        <w:rPr>
          <w:rFonts w:ascii="Times New Roman" w:hAnsi="Times New Roman" w:cs="Times New Roman"/>
          <w:sz w:val="24"/>
          <w:szCs w:val="24"/>
        </w:rPr>
        <w:t>Fotografie z aktivít KC Vrbovce</w:t>
      </w:r>
      <w:r w:rsidR="00D067C0" w:rsidRPr="009808F9">
        <w:rPr>
          <w:rFonts w:ascii="Times New Roman" w:hAnsi="Times New Roman" w:cs="Times New Roman"/>
          <w:sz w:val="24"/>
          <w:szCs w:val="24"/>
        </w:rPr>
        <w:t xml:space="preserve"> </w:t>
      </w:r>
    </w:p>
    <w:p w:rsidR="009808F9" w:rsidRDefault="00950D73" w:rsidP="009808F9">
      <w:pPr>
        <w:rPr>
          <w:rFonts w:ascii="Times New Roman" w:hAnsi="Times New Roman" w:cs="Times New Roman"/>
          <w:sz w:val="24"/>
          <w:szCs w:val="24"/>
        </w:rPr>
      </w:pPr>
      <w:r>
        <w:rPr>
          <w:rFonts w:ascii="Times New Roman" w:hAnsi="Times New Roman" w:cs="Times New Roman"/>
          <w:b/>
          <w:noProof/>
          <w:color w:val="000000" w:themeColor="text1"/>
          <w:sz w:val="24"/>
          <w:szCs w:val="24"/>
          <w:lang w:eastAsia="sk-SK"/>
        </w:rPr>
        <w:drawing>
          <wp:anchor distT="0" distB="0" distL="114300" distR="114300" simplePos="0" relativeHeight="251732992" behindDoc="1" locked="0" layoutInCell="1" allowOverlap="1">
            <wp:simplePos x="0" y="0"/>
            <wp:positionH relativeFrom="margin">
              <wp:posOffset>3207385</wp:posOffset>
            </wp:positionH>
            <wp:positionV relativeFrom="paragraph">
              <wp:posOffset>35560</wp:posOffset>
            </wp:positionV>
            <wp:extent cx="2605405" cy="1516380"/>
            <wp:effectExtent l="0" t="0" r="0" b="0"/>
            <wp:wrapThrough wrapText="bothSides">
              <wp:wrapPolygon edited="0">
                <wp:start x="0" y="0"/>
                <wp:lineTo x="0" y="21437"/>
                <wp:lineTo x="21479" y="21437"/>
                <wp:lineTo x="21479" y="0"/>
                <wp:lineTo x="0" y="0"/>
              </wp:wrapPolygon>
            </wp:wrapThrough>
            <wp:docPr id="44"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4781439_843632306613259_3791304648797622811_n.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05" cy="1516380"/>
                    </a:xfrm>
                    <a:prstGeom prst="rect">
                      <a:avLst/>
                    </a:prstGeom>
                  </pic:spPr>
                </pic:pic>
              </a:graphicData>
            </a:graphic>
          </wp:anchor>
        </w:drawing>
      </w:r>
      <w:r>
        <w:rPr>
          <w:rFonts w:ascii="Times New Roman" w:hAnsi="Times New Roman" w:cs="Times New Roman"/>
          <w:b/>
          <w:noProof/>
          <w:color w:val="000000" w:themeColor="text1"/>
          <w:sz w:val="24"/>
          <w:szCs w:val="24"/>
          <w:lang w:eastAsia="sk-SK"/>
        </w:rPr>
        <w:drawing>
          <wp:inline distT="0" distB="0" distL="0" distR="0">
            <wp:extent cx="2795806" cy="1516380"/>
            <wp:effectExtent l="0" t="0" r="0"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2604082_5748857631816951_5825805014590625628_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8377" cy="1523198"/>
                    </a:xfrm>
                    <a:prstGeom prst="rect">
                      <a:avLst/>
                    </a:prstGeom>
                  </pic:spPr>
                </pic:pic>
              </a:graphicData>
            </a:graphic>
          </wp:inline>
        </w:drawing>
      </w:r>
    </w:p>
    <w:p w:rsidR="009808F9" w:rsidRPr="009808F9" w:rsidRDefault="00950D73" w:rsidP="009808F9">
      <w:pPr>
        <w:rPr>
          <w:rFonts w:ascii="Times New Roman" w:hAnsi="Times New Roman" w:cs="Times New Roman"/>
          <w:sz w:val="24"/>
          <w:szCs w:val="24"/>
        </w:rPr>
      </w:pPr>
      <w:r>
        <w:rPr>
          <w:rFonts w:ascii="Times New Roman" w:hAnsi="Times New Roman" w:cs="Times New Roman"/>
          <w:b/>
          <w:noProof/>
          <w:color w:val="000000" w:themeColor="text1"/>
          <w:sz w:val="24"/>
          <w:szCs w:val="24"/>
          <w:u w:val="single"/>
          <w:lang w:eastAsia="sk-SK"/>
        </w:rPr>
        <w:drawing>
          <wp:anchor distT="0" distB="0" distL="114300" distR="114300" simplePos="0" relativeHeight="251730944" behindDoc="1" locked="0" layoutInCell="1" allowOverlap="1">
            <wp:simplePos x="0" y="0"/>
            <wp:positionH relativeFrom="margin">
              <wp:posOffset>3291205</wp:posOffset>
            </wp:positionH>
            <wp:positionV relativeFrom="paragraph">
              <wp:posOffset>80645</wp:posOffset>
            </wp:positionV>
            <wp:extent cx="1402080" cy="1760220"/>
            <wp:effectExtent l="0" t="0" r="0" b="0"/>
            <wp:wrapTight wrapText="bothSides">
              <wp:wrapPolygon edited="0">
                <wp:start x="0" y="0"/>
                <wp:lineTo x="0" y="21273"/>
                <wp:lineTo x="21424" y="21273"/>
                <wp:lineTo x="21424" y="0"/>
                <wp:lineTo x="0" y="0"/>
              </wp:wrapPolygon>
            </wp:wrapTight>
            <wp:docPr id="24"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2119560_567403078280215_5033451423828394921_n.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2080" cy="1760220"/>
                    </a:xfrm>
                    <a:prstGeom prst="rect">
                      <a:avLst/>
                    </a:prstGeom>
                  </pic:spPr>
                </pic:pic>
              </a:graphicData>
            </a:graphic>
          </wp:anchor>
        </w:drawing>
      </w:r>
      <w:r>
        <w:rPr>
          <w:rFonts w:ascii="Times New Roman" w:hAnsi="Times New Roman" w:cs="Times New Roman"/>
          <w:b/>
          <w:noProof/>
          <w:color w:val="000000" w:themeColor="text1"/>
          <w:sz w:val="24"/>
          <w:szCs w:val="24"/>
          <w:lang w:eastAsia="sk-SK"/>
        </w:rPr>
        <w:drawing>
          <wp:anchor distT="0" distB="0" distL="114300" distR="114300" simplePos="0" relativeHeight="251737088" behindDoc="1" locked="0" layoutInCell="1" allowOverlap="1">
            <wp:simplePos x="0" y="0"/>
            <wp:positionH relativeFrom="column">
              <wp:posOffset>563880</wp:posOffset>
            </wp:positionH>
            <wp:positionV relativeFrom="paragraph">
              <wp:posOffset>80645</wp:posOffset>
            </wp:positionV>
            <wp:extent cx="1485265" cy="1828800"/>
            <wp:effectExtent l="0" t="0" r="0" b="0"/>
            <wp:wrapTight wrapText="bothSides">
              <wp:wrapPolygon edited="0">
                <wp:start x="0" y="0"/>
                <wp:lineTo x="0" y="21375"/>
                <wp:lineTo x="21332" y="21375"/>
                <wp:lineTo x="21332" y="0"/>
                <wp:lineTo x="0" y="0"/>
              </wp:wrapPolygon>
            </wp:wrapTight>
            <wp:docPr id="49"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9371909_1478655842541988_914727163704600963_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265" cy="1828800"/>
                    </a:xfrm>
                    <a:prstGeom prst="rect">
                      <a:avLst/>
                    </a:prstGeom>
                  </pic:spPr>
                </pic:pic>
              </a:graphicData>
            </a:graphic>
          </wp:anchor>
        </w:drawing>
      </w:r>
    </w:p>
    <w:p w:rsidR="00D067C0" w:rsidRDefault="00D067C0" w:rsidP="00855D57">
      <w:pPr>
        <w:jc w:val="center"/>
        <w:rPr>
          <w:sz w:val="32"/>
          <w:szCs w:val="32"/>
        </w:rPr>
      </w:pPr>
    </w:p>
    <w:sectPr w:rsidR="00D067C0" w:rsidSect="009310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EFB" w:rsidRDefault="00C75EFB" w:rsidP="00162EAA">
      <w:pPr>
        <w:spacing w:after="0" w:line="240" w:lineRule="auto"/>
      </w:pPr>
      <w:r>
        <w:separator/>
      </w:r>
    </w:p>
  </w:endnote>
  <w:endnote w:type="continuationSeparator" w:id="0">
    <w:p w:rsidR="00C75EFB" w:rsidRDefault="00C75EFB" w:rsidP="00162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EE"/>
    <w:family w:val="swiss"/>
    <w:pitch w:val="variable"/>
    <w:sig w:usb0="0000028F"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EFB" w:rsidRDefault="00C75EFB" w:rsidP="00162EAA">
      <w:pPr>
        <w:spacing w:after="0" w:line="240" w:lineRule="auto"/>
      </w:pPr>
      <w:r>
        <w:separator/>
      </w:r>
    </w:p>
  </w:footnote>
  <w:footnote w:type="continuationSeparator" w:id="0">
    <w:p w:rsidR="00C75EFB" w:rsidRDefault="00C75EFB" w:rsidP="00162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6B0C"/>
    <w:multiLevelType w:val="multilevel"/>
    <w:tmpl w:val="EC28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43DE3"/>
    <w:multiLevelType w:val="hybridMultilevel"/>
    <w:tmpl w:val="EF08AD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C5A4AD0"/>
    <w:multiLevelType w:val="hybridMultilevel"/>
    <w:tmpl w:val="A594BB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55AC5E96"/>
    <w:multiLevelType w:val="multilevel"/>
    <w:tmpl w:val="D40A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4C4006"/>
    <w:multiLevelType w:val="multilevel"/>
    <w:tmpl w:val="BBA4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C83109"/>
    <w:multiLevelType w:val="hybridMultilevel"/>
    <w:tmpl w:val="EB084862"/>
    <w:lvl w:ilvl="0" w:tplc="041B000B">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F9E55B8"/>
    <w:multiLevelType w:val="hybridMultilevel"/>
    <w:tmpl w:val="775EE174"/>
    <w:lvl w:ilvl="0" w:tplc="041B0001">
      <w:start w:val="1"/>
      <w:numFmt w:val="bullet"/>
      <w:lvlText w:val=""/>
      <w:lvlJc w:val="left"/>
      <w:pPr>
        <w:ind w:left="825" w:hanging="360"/>
      </w:pPr>
      <w:rPr>
        <w:rFonts w:ascii="Symbol" w:hAnsi="Symbol" w:hint="default"/>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7">
    <w:nsid w:val="719F3CD2"/>
    <w:multiLevelType w:val="hybridMultilevel"/>
    <w:tmpl w:val="016E59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2"/>
  </w:num>
  <w:num w:numId="5">
    <w:abstractNumId w:val="0"/>
  </w:num>
  <w:num w:numId="6">
    <w:abstractNumId w:val="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trackedChange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F30CDE"/>
    <w:rsid w:val="00006B45"/>
    <w:rsid w:val="00014D4C"/>
    <w:rsid w:val="00023110"/>
    <w:rsid w:val="00030990"/>
    <w:rsid w:val="0005180E"/>
    <w:rsid w:val="00051F47"/>
    <w:rsid w:val="00053485"/>
    <w:rsid w:val="00066B92"/>
    <w:rsid w:val="00067717"/>
    <w:rsid w:val="000715BF"/>
    <w:rsid w:val="000848A5"/>
    <w:rsid w:val="00085605"/>
    <w:rsid w:val="00093950"/>
    <w:rsid w:val="000B30DF"/>
    <w:rsid w:val="000B36F3"/>
    <w:rsid w:val="000D09B8"/>
    <w:rsid w:val="000D2AFF"/>
    <w:rsid w:val="000E0358"/>
    <w:rsid w:val="000E0E06"/>
    <w:rsid w:val="000E6876"/>
    <w:rsid w:val="000F096D"/>
    <w:rsid w:val="000F1D43"/>
    <w:rsid w:val="000F2FAD"/>
    <w:rsid w:val="00101D42"/>
    <w:rsid w:val="00106CD5"/>
    <w:rsid w:val="00116E73"/>
    <w:rsid w:val="00121E21"/>
    <w:rsid w:val="00125512"/>
    <w:rsid w:val="0013111B"/>
    <w:rsid w:val="001441DE"/>
    <w:rsid w:val="00151238"/>
    <w:rsid w:val="00154B9A"/>
    <w:rsid w:val="0015786B"/>
    <w:rsid w:val="00162EAA"/>
    <w:rsid w:val="00170350"/>
    <w:rsid w:val="0017476C"/>
    <w:rsid w:val="0017599F"/>
    <w:rsid w:val="001A0ED7"/>
    <w:rsid w:val="001A2D4C"/>
    <w:rsid w:val="001A59F8"/>
    <w:rsid w:val="001B4B8A"/>
    <w:rsid w:val="001B6E04"/>
    <w:rsid w:val="001C017F"/>
    <w:rsid w:val="001C15A1"/>
    <w:rsid w:val="001C1718"/>
    <w:rsid w:val="001C38D3"/>
    <w:rsid w:val="001D1FD9"/>
    <w:rsid w:val="001E27EF"/>
    <w:rsid w:val="001E3075"/>
    <w:rsid w:val="001F0DD3"/>
    <w:rsid w:val="001F7DE8"/>
    <w:rsid w:val="002023DA"/>
    <w:rsid w:val="00202879"/>
    <w:rsid w:val="002109B6"/>
    <w:rsid w:val="0021263B"/>
    <w:rsid w:val="00213D20"/>
    <w:rsid w:val="002170B1"/>
    <w:rsid w:val="002213B0"/>
    <w:rsid w:val="00235E8B"/>
    <w:rsid w:val="00263EFE"/>
    <w:rsid w:val="002656FB"/>
    <w:rsid w:val="00276D8F"/>
    <w:rsid w:val="0028188B"/>
    <w:rsid w:val="00281C3F"/>
    <w:rsid w:val="002949A2"/>
    <w:rsid w:val="00297C9D"/>
    <w:rsid w:val="002A1365"/>
    <w:rsid w:val="002B2807"/>
    <w:rsid w:val="002C64A2"/>
    <w:rsid w:val="002D2499"/>
    <w:rsid w:val="002D469A"/>
    <w:rsid w:val="002D5DE2"/>
    <w:rsid w:val="002D6E4B"/>
    <w:rsid w:val="002E2B4F"/>
    <w:rsid w:val="00300328"/>
    <w:rsid w:val="00303EF2"/>
    <w:rsid w:val="00315C3F"/>
    <w:rsid w:val="00323365"/>
    <w:rsid w:val="0032767F"/>
    <w:rsid w:val="00346478"/>
    <w:rsid w:val="00352DB9"/>
    <w:rsid w:val="00377624"/>
    <w:rsid w:val="003844FD"/>
    <w:rsid w:val="00385DB0"/>
    <w:rsid w:val="00393F88"/>
    <w:rsid w:val="003B50FE"/>
    <w:rsid w:val="003B7542"/>
    <w:rsid w:val="003B7557"/>
    <w:rsid w:val="003C6E49"/>
    <w:rsid w:val="003E1220"/>
    <w:rsid w:val="003F379F"/>
    <w:rsid w:val="00422EEB"/>
    <w:rsid w:val="00432F73"/>
    <w:rsid w:val="00442AE2"/>
    <w:rsid w:val="00464749"/>
    <w:rsid w:val="004774E7"/>
    <w:rsid w:val="00477586"/>
    <w:rsid w:val="00482942"/>
    <w:rsid w:val="0049225A"/>
    <w:rsid w:val="004A04DF"/>
    <w:rsid w:val="004A40C5"/>
    <w:rsid w:val="004B472E"/>
    <w:rsid w:val="004C0FA1"/>
    <w:rsid w:val="004C3EF5"/>
    <w:rsid w:val="004C5974"/>
    <w:rsid w:val="004C6021"/>
    <w:rsid w:val="004C62A6"/>
    <w:rsid w:val="004C6DD8"/>
    <w:rsid w:val="004D0FE4"/>
    <w:rsid w:val="004D419D"/>
    <w:rsid w:val="004D7448"/>
    <w:rsid w:val="004E03DE"/>
    <w:rsid w:val="004E2830"/>
    <w:rsid w:val="004E4CA6"/>
    <w:rsid w:val="004F1CF7"/>
    <w:rsid w:val="004F69A9"/>
    <w:rsid w:val="004F71CE"/>
    <w:rsid w:val="004F7DAB"/>
    <w:rsid w:val="00513144"/>
    <w:rsid w:val="00526B9B"/>
    <w:rsid w:val="00526BE6"/>
    <w:rsid w:val="00530827"/>
    <w:rsid w:val="005320B7"/>
    <w:rsid w:val="005327BC"/>
    <w:rsid w:val="00533035"/>
    <w:rsid w:val="00542DBD"/>
    <w:rsid w:val="00547BE3"/>
    <w:rsid w:val="00554126"/>
    <w:rsid w:val="005649C0"/>
    <w:rsid w:val="00565ABB"/>
    <w:rsid w:val="00575247"/>
    <w:rsid w:val="005757BC"/>
    <w:rsid w:val="00581CB6"/>
    <w:rsid w:val="00586395"/>
    <w:rsid w:val="005879C3"/>
    <w:rsid w:val="00593EBF"/>
    <w:rsid w:val="005B7B1A"/>
    <w:rsid w:val="005D08EE"/>
    <w:rsid w:val="005D11CD"/>
    <w:rsid w:val="005D36BC"/>
    <w:rsid w:val="005E07F8"/>
    <w:rsid w:val="005E77E0"/>
    <w:rsid w:val="005F59E1"/>
    <w:rsid w:val="005F7730"/>
    <w:rsid w:val="00603175"/>
    <w:rsid w:val="006073E3"/>
    <w:rsid w:val="006075C6"/>
    <w:rsid w:val="00607C82"/>
    <w:rsid w:val="00623DE9"/>
    <w:rsid w:val="0063311F"/>
    <w:rsid w:val="00653D9F"/>
    <w:rsid w:val="006544BB"/>
    <w:rsid w:val="006557EE"/>
    <w:rsid w:val="006674F8"/>
    <w:rsid w:val="00691613"/>
    <w:rsid w:val="00696AC5"/>
    <w:rsid w:val="00696F1F"/>
    <w:rsid w:val="006A7203"/>
    <w:rsid w:val="006B2878"/>
    <w:rsid w:val="006B70DC"/>
    <w:rsid w:val="006C51C8"/>
    <w:rsid w:val="006D56C8"/>
    <w:rsid w:val="006D73B5"/>
    <w:rsid w:val="006E4101"/>
    <w:rsid w:val="006E5CAD"/>
    <w:rsid w:val="006F3780"/>
    <w:rsid w:val="006F420F"/>
    <w:rsid w:val="006F4E02"/>
    <w:rsid w:val="00702B6D"/>
    <w:rsid w:val="0070309E"/>
    <w:rsid w:val="00707B33"/>
    <w:rsid w:val="0073006C"/>
    <w:rsid w:val="007606E3"/>
    <w:rsid w:val="007635D6"/>
    <w:rsid w:val="00763D16"/>
    <w:rsid w:val="00766687"/>
    <w:rsid w:val="007709D9"/>
    <w:rsid w:val="00790C7B"/>
    <w:rsid w:val="007931F8"/>
    <w:rsid w:val="007B693B"/>
    <w:rsid w:val="007B6C89"/>
    <w:rsid w:val="007C5267"/>
    <w:rsid w:val="007D0DB5"/>
    <w:rsid w:val="007D1E47"/>
    <w:rsid w:val="007F04DC"/>
    <w:rsid w:val="007F0EEA"/>
    <w:rsid w:val="007F297E"/>
    <w:rsid w:val="00802E15"/>
    <w:rsid w:val="00805E7B"/>
    <w:rsid w:val="00806211"/>
    <w:rsid w:val="00820BB6"/>
    <w:rsid w:val="00835F2E"/>
    <w:rsid w:val="00840E5B"/>
    <w:rsid w:val="00845FAC"/>
    <w:rsid w:val="00854AF7"/>
    <w:rsid w:val="00855D57"/>
    <w:rsid w:val="00865837"/>
    <w:rsid w:val="008660A0"/>
    <w:rsid w:val="0087068D"/>
    <w:rsid w:val="008750C7"/>
    <w:rsid w:val="00876766"/>
    <w:rsid w:val="00884B61"/>
    <w:rsid w:val="00896B84"/>
    <w:rsid w:val="008A0F61"/>
    <w:rsid w:val="008A1ECA"/>
    <w:rsid w:val="008A29B5"/>
    <w:rsid w:val="008A4CBE"/>
    <w:rsid w:val="008B5DD3"/>
    <w:rsid w:val="008D6AFF"/>
    <w:rsid w:val="008E487F"/>
    <w:rsid w:val="008F69DC"/>
    <w:rsid w:val="008F76D9"/>
    <w:rsid w:val="009052A0"/>
    <w:rsid w:val="009064B3"/>
    <w:rsid w:val="009102A7"/>
    <w:rsid w:val="00910FEA"/>
    <w:rsid w:val="00917330"/>
    <w:rsid w:val="00924C1D"/>
    <w:rsid w:val="00931094"/>
    <w:rsid w:val="00933A6F"/>
    <w:rsid w:val="00941FC1"/>
    <w:rsid w:val="00942801"/>
    <w:rsid w:val="00947693"/>
    <w:rsid w:val="00950D73"/>
    <w:rsid w:val="00955675"/>
    <w:rsid w:val="00971490"/>
    <w:rsid w:val="009740E9"/>
    <w:rsid w:val="009742AD"/>
    <w:rsid w:val="009769E8"/>
    <w:rsid w:val="009808F9"/>
    <w:rsid w:val="00990C98"/>
    <w:rsid w:val="00992523"/>
    <w:rsid w:val="009970DE"/>
    <w:rsid w:val="009A33BE"/>
    <w:rsid w:val="009B4169"/>
    <w:rsid w:val="009C2D92"/>
    <w:rsid w:val="009C4AE0"/>
    <w:rsid w:val="009D32BF"/>
    <w:rsid w:val="009E2E98"/>
    <w:rsid w:val="009F2529"/>
    <w:rsid w:val="00A05622"/>
    <w:rsid w:val="00A1669F"/>
    <w:rsid w:val="00A347A0"/>
    <w:rsid w:val="00A4459F"/>
    <w:rsid w:val="00A5526D"/>
    <w:rsid w:val="00AA0199"/>
    <w:rsid w:val="00AA2759"/>
    <w:rsid w:val="00AA5740"/>
    <w:rsid w:val="00AA6A7D"/>
    <w:rsid w:val="00AA6FEF"/>
    <w:rsid w:val="00AB0F8D"/>
    <w:rsid w:val="00AC6031"/>
    <w:rsid w:val="00AD0318"/>
    <w:rsid w:val="00AD200C"/>
    <w:rsid w:val="00AD7563"/>
    <w:rsid w:val="00AF101B"/>
    <w:rsid w:val="00B01259"/>
    <w:rsid w:val="00B0686C"/>
    <w:rsid w:val="00B27B58"/>
    <w:rsid w:val="00B3180B"/>
    <w:rsid w:val="00B5541B"/>
    <w:rsid w:val="00B76445"/>
    <w:rsid w:val="00B77E26"/>
    <w:rsid w:val="00B84C63"/>
    <w:rsid w:val="00B85DDB"/>
    <w:rsid w:val="00B8608C"/>
    <w:rsid w:val="00BA06BB"/>
    <w:rsid w:val="00BA5E2A"/>
    <w:rsid w:val="00BA6476"/>
    <w:rsid w:val="00BF3214"/>
    <w:rsid w:val="00C01CD5"/>
    <w:rsid w:val="00C02A29"/>
    <w:rsid w:val="00C21D24"/>
    <w:rsid w:val="00C26488"/>
    <w:rsid w:val="00C32ACA"/>
    <w:rsid w:val="00C546E1"/>
    <w:rsid w:val="00C54F0C"/>
    <w:rsid w:val="00C55FEC"/>
    <w:rsid w:val="00C57846"/>
    <w:rsid w:val="00C75EFB"/>
    <w:rsid w:val="00C80A39"/>
    <w:rsid w:val="00C82A1A"/>
    <w:rsid w:val="00C850B0"/>
    <w:rsid w:val="00C85B77"/>
    <w:rsid w:val="00C90D2C"/>
    <w:rsid w:val="00C97BFC"/>
    <w:rsid w:val="00CB39AF"/>
    <w:rsid w:val="00CB710A"/>
    <w:rsid w:val="00CC18D8"/>
    <w:rsid w:val="00CD1752"/>
    <w:rsid w:val="00CD7182"/>
    <w:rsid w:val="00CE08E5"/>
    <w:rsid w:val="00CE6FA3"/>
    <w:rsid w:val="00D01170"/>
    <w:rsid w:val="00D062BC"/>
    <w:rsid w:val="00D067C0"/>
    <w:rsid w:val="00D07647"/>
    <w:rsid w:val="00D16518"/>
    <w:rsid w:val="00D2618A"/>
    <w:rsid w:val="00D321A8"/>
    <w:rsid w:val="00D36B25"/>
    <w:rsid w:val="00D41162"/>
    <w:rsid w:val="00D55CA1"/>
    <w:rsid w:val="00D62DBC"/>
    <w:rsid w:val="00D8162D"/>
    <w:rsid w:val="00D93EA8"/>
    <w:rsid w:val="00DA0C67"/>
    <w:rsid w:val="00DA7233"/>
    <w:rsid w:val="00DC569D"/>
    <w:rsid w:val="00E00129"/>
    <w:rsid w:val="00E15281"/>
    <w:rsid w:val="00E15D89"/>
    <w:rsid w:val="00E209C9"/>
    <w:rsid w:val="00E2356A"/>
    <w:rsid w:val="00E27A36"/>
    <w:rsid w:val="00E3425A"/>
    <w:rsid w:val="00E44224"/>
    <w:rsid w:val="00E529DC"/>
    <w:rsid w:val="00E6684C"/>
    <w:rsid w:val="00E6696C"/>
    <w:rsid w:val="00E8117C"/>
    <w:rsid w:val="00E83044"/>
    <w:rsid w:val="00EC15D3"/>
    <w:rsid w:val="00EC1E43"/>
    <w:rsid w:val="00ED10BE"/>
    <w:rsid w:val="00ED3A21"/>
    <w:rsid w:val="00EE2586"/>
    <w:rsid w:val="00EE2F65"/>
    <w:rsid w:val="00EF2114"/>
    <w:rsid w:val="00EF3772"/>
    <w:rsid w:val="00F11514"/>
    <w:rsid w:val="00F171BA"/>
    <w:rsid w:val="00F24970"/>
    <w:rsid w:val="00F26438"/>
    <w:rsid w:val="00F2693A"/>
    <w:rsid w:val="00F30CDE"/>
    <w:rsid w:val="00F3285F"/>
    <w:rsid w:val="00F33574"/>
    <w:rsid w:val="00F358AE"/>
    <w:rsid w:val="00F36234"/>
    <w:rsid w:val="00F40BA6"/>
    <w:rsid w:val="00F5780F"/>
    <w:rsid w:val="00F62B89"/>
    <w:rsid w:val="00F71D5E"/>
    <w:rsid w:val="00F80428"/>
    <w:rsid w:val="00F863AB"/>
    <w:rsid w:val="00F92531"/>
    <w:rsid w:val="00FA3F13"/>
    <w:rsid w:val="00FB2ABA"/>
    <w:rsid w:val="00FC345A"/>
    <w:rsid w:val="00FF032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66687"/>
  </w:style>
  <w:style w:type="paragraph" w:styleId="Nadpis1">
    <w:name w:val="heading 1"/>
    <w:basedOn w:val="Normlny"/>
    <w:next w:val="Normlny"/>
    <w:link w:val="Nadpis1Char"/>
    <w:uiPriority w:val="9"/>
    <w:qFormat/>
    <w:rsid w:val="007666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7666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y"/>
    <w:next w:val="Normlny"/>
    <w:link w:val="Nadpis4Char"/>
    <w:uiPriority w:val="9"/>
    <w:semiHidden/>
    <w:unhideWhenUsed/>
    <w:qFormat/>
    <w:rsid w:val="00014D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66687"/>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766687"/>
    <w:rPr>
      <w:rFonts w:asciiTheme="majorHAnsi" w:eastAsiaTheme="majorEastAsia" w:hAnsiTheme="majorHAnsi" w:cstheme="majorBidi"/>
      <w:b/>
      <w:bCs/>
      <w:color w:val="4F81BD" w:themeColor="accent1"/>
      <w:sz w:val="26"/>
      <w:szCs w:val="26"/>
    </w:rPr>
  </w:style>
  <w:style w:type="character" w:customStyle="1" w:styleId="Nadpis4Char">
    <w:name w:val="Nadpis 4 Char"/>
    <w:basedOn w:val="Predvolenpsmoodseku"/>
    <w:link w:val="Nadpis4"/>
    <w:uiPriority w:val="9"/>
    <w:semiHidden/>
    <w:rsid w:val="00014D4C"/>
    <w:rPr>
      <w:rFonts w:asciiTheme="majorHAnsi" w:eastAsiaTheme="majorEastAsia" w:hAnsiTheme="majorHAnsi" w:cstheme="majorBidi"/>
      <w:b/>
      <w:bCs/>
      <w:i/>
      <w:iCs/>
      <w:color w:val="4F81BD" w:themeColor="accent1"/>
    </w:rPr>
  </w:style>
  <w:style w:type="paragraph" w:styleId="Normlnywebov">
    <w:name w:val="Normal (Web)"/>
    <w:basedOn w:val="Normlny"/>
    <w:uiPriority w:val="99"/>
    <w:unhideWhenUsed/>
    <w:rsid w:val="00E4422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0D2AFF"/>
    <w:pPr>
      <w:ind w:left="720"/>
      <w:contextualSpacing/>
    </w:pPr>
  </w:style>
  <w:style w:type="character" w:styleId="Hypertextovprepojenie">
    <w:name w:val="Hyperlink"/>
    <w:basedOn w:val="Predvolenpsmoodseku"/>
    <w:uiPriority w:val="99"/>
    <w:unhideWhenUsed/>
    <w:rsid w:val="00106CD5"/>
    <w:rPr>
      <w:color w:val="0000FF"/>
      <w:u w:val="single"/>
    </w:rPr>
  </w:style>
  <w:style w:type="table" w:styleId="Mriekatabuky">
    <w:name w:val="Table Grid"/>
    <w:basedOn w:val="Normlnatabuka"/>
    <w:uiPriority w:val="59"/>
    <w:rsid w:val="000E0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unhideWhenUsed/>
    <w:rsid w:val="00924C1D"/>
    <w:pPr>
      <w:tabs>
        <w:tab w:val="center" w:pos="4536"/>
        <w:tab w:val="right" w:pos="9072"/>
      </w:tabs>
      <w:spacing w:after="0" w:line="240" w:lineRule="auto"/>
    </w:pPr>
  </w:style>
  <w:style w:type="character" w:customStyle="1" w:styleId="PtaChar">
    <w:name w:val="Päta Char"/>
    <w:basedOn w:val="Predvolenpsmoodseku"/>
    <w:link w:val="Pta"/>
    <w:uiPriority w:val="99"/>
    <w:rsid w:val="00924C1D"/>
  </w:style>
  <w:style w:type="paragraph" w:styleId="Textbubliny">
    <w:name w:val="Balloon Text"/>
    <w:basedOn w:val="Normlny"/>
    <w:link w:val="TextbublinyChar"/>
    <w:uiPriority w:val="99"/>
    <w:semiHidden/>
    <w:unhideWhenUsed/>
    <w:rsid w:val="00924C1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24C1D"/>
    <w:rPr>
      <w:rFonts w:ascii="Tahoma" w:hAnsi="Tahoma" w:cs="Tahoma"/>
      <w:sz w:val="16"/>
      <w:szCs w:val="16"/>
    </w:rPr>
  </w:style>
  <w:style w:type="paragraph" w:styleId="Hlavika">
    <w:name w:val="header"/>
    <w:basedOn w:val="Normlny"/>
    <w:link w:val="HlavikaChar"/>
    <w:uiPriority w:val="99"/>
    <w:unhideWhenUsed/>
    <w:rsid w:val="00162EA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62EAA"/>
  </w:style>
  <w:style w:type="paragraph" w:styleId="Bezriadkovania">
    <w:name w:val="No Spacing"/>
    <w:uiPriority w:val="1"/>
    <w:qFormat/>
    <w:rsid w:val="00F62B89"/>
    <w:pPr>
      <w:spacing w:after="0" w:line="240" w:lineRule="auto"/>
    </w:pPr>
  </w:style>
  <w:style w:type="paragraph" w:styleId="Revzia">
    <w:name w:val="Revision"/>
    <w:hidden/>
    <w:uiPriority w:val="99"/>
    <w:semiHidden/>
    <w:rsid w:val="00EF3772"/>
    <w:pPr>
      <w:spacing w:after="0" w:line="240" w:lineRule="auto"/>
    </w:pPr>
  </w:style>
  <w:style w:type="character" w:styleId="Siln">
    <w:name w:val="Strong"/>
    <w:basedOn w:val="Predvolenpsmoodseku"/>
    <w:uiPriority w:val="22"/>
    <w:qFormat/>
    <w:rsid w:val="00947693"/>
    <w:rPr>
      <w:b/>
      <w:bCs/>
    </w:rPr>
  </w:style>
  <w:style w:type="character" w:customStyle="1" w:styleId="markedcontent">
    <w:name w:val="markedcontent"/>
    <w:basedOn w:val="Predvolenpsmoodseku"/>
    <w:rsid w:val="0056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081898">
      <w:bodyDiv w:val="1"/>
      <w:marLeft w:val="0"/>
      <w:marRight w:val="0"/>
      <w:marTop w:val="0"/>
      <w:marBottom w:val="0"/>
      <w:divBdr>
        <w:top w:val="none" w:sz="0" w:space="0" w:color="auto"/>
        <w:left w:val="none" w:sz="0" w:space="0" w:color="auto"/>
        <w:bottom w:val="none" w:sz="0" w:space="0" w:color="auto"/>
        <w:right w:val="none" w:sz="0" w:space="0" w:color="auto"/>
      </w:divBdr>
    </w:div>
    <w:div w:id="665595436">
      <w:bodyDiv w:val="1"/>
      <w:marLeft w:val="0"/>
      <w:marRight w:val="0"/>
      <w:marTop w:val="0"/>
      <w:marBottom w:val="0"/>
      <w:divBdr>
        <w:top w:val="none" w:sz="0" w:space="0" w:color="auto"/>
        <w:left w:val="none" w:sz="0" w:space="0" w:color="auto"/>
        <w:bottom w:val="none" w:sz="0" w:space="0" w:color="auto"/>
        <w:right w:val="none" w:sz="0" w:space="0" w:color="auto"/>
      </w:divBdr>
    </w:div>
    <w:div w:id="762336858">
      <w:bodyDiv w:val="1"/>
      <w:marLeft w:val="0"/>
      <w:marRight w:val="0"/>
      <w:marTop w:val="0"/>
      <w:marBottom w:val="0"/>
      <w:divBdr>
        <w:top w:val="none" w:sz="0" w:space="0" w:color="auto"/>
        <w:left w:val="none" w:sz="0" w:space="0" w:color="auto"/>
        <w:bottom w:val="none" w:sz="0" w:space="0" w:color="auto"/>
        <w:right w:val="none" w:sz="0" w:space="0" w:color="auto"/>
      </w:divBdr>
    </w:div>
    <w:div w:id="767308097">
      <w:bodyDiv w:val="1"/>
      <w:marLeft w:val="0"/>
      <w:marRight w:val="0"/>
      <w:marTop w:val="0"/>
      <w:marBottom w:val="0"/>
      <w:divBdr>
        <w:top w:val="none" w:sz="0" w:space="0" w:color="auto"/>
        <w:left w:val="none" w:sz="0" w:space="0" w:color="auto"/>
        <w:bottom w:val="none" w:sz="0" w:space="0" w:color="auto"/>
        <w:right w:val="none" w:sz="0" w:space="0" w:color="auto"/>
      </w:divBdr>
    </w:div>
    <w:div w:id="819346334">
      <w:bodyDiv w:val="1"/>
      <w:marLeft w:val="0"/>
      <w:marRight w:val="0"/>
      <w:marTop w:val="0"/>
      <w:marBottom w:val="0"/>
      <w:divBdr>
        <w:top w:val="none" w:sz="0" w:space="0" w:color="auto"/>
        <w:left w:val="none" w:sz="0" w:space="0" w:color="auto"/>
        <w:bottom w:val="none" w:sz="0" w:space="0" w:color="auto"/>
        <w:right w:val="none" w:sz="0" w:space="0" w:color="auto"/>
      </w:divBdr>
    </w:div>
    <w:div w:id="1104425553">
      <w:bodyDiv w:val="1"/>
      <w:marLeft w:val="0"/>
      <w:marRight w:val="0"/>
      <w:marTop w:val="0"/>
      <w:marBottom w:val="0"/>
      <w:divBdr>
        <w:top w:val="none" w:sz="0" w:space="0" w:color="auto"/>
        <w:left w:val="none" w:sz="0" w:space="0" w:color="auto"/>
        <w:bottom w:val="none" w:sz="0" w:space="0" w:color="auto"/>
        <w:right w:val="none" w:sz="0" w:space="0" w:color="auto"/>
      </w:divBdr>
    </w:div>
    <w:div w:id="1206873523">
      <w:bodyDiv w:val="1"/>
      <w:marLeft w:val="0"/>
      <w:marRight w:val="0"/>
      <w:marTop w:val="0"/>
      <w:marBottom w:val="0"/>
      <w:divBdr>
        <w:top w:val="none" w:sz="0" w:space="0" w:color="auto"/>
        <w:left w:val="none" w:sz="0" w:space="0" w:color="auto"/>
        <w:bottom w:val="none" w:sz="0" w:space="0" w:color="auto"/>
        <w:right w:val="none" w:sz="0" w:space="0" w:color="auto"/>
      </w:divBdr>
    </w:div>
    <w:div w:id="1234661000">
      <w:bodyDiv w:val="1"/>
      <w:marLeft w:val="0"/>
      <w:marRight w:val="0"/>
      <w:marTop w:val="0"/>
      <w:marBottom w:val="0"/>
      <w:divBdr>
        <w:top w:val="none" w:sz="0" w:space="0" w:color="auto"/>
        <w:left w:val="none" w:sz="0" w:space="0" w:color="auto"/>
        <w:bottom w:val="none" w:sz="0" w:space="0" w:color="auto"/>
        <w:right w:val="none" w:sz="0" w:space="0" w:color="auto"/>
      </w:divBdr>
    </w:div>
    <w:div w:id="1238907604">
      <w:bodyDiv w:val="1"/>
      <w:marLeft w:val="0"/>
      <w:marRight w:val="0"/>
      <w:marTop w:val="0"/>
      <w:marBottom w:val="0"/>
      <w:divBdr>
        <w:top w:val="none" w:sz="0" w:space="0" w:color="auto"/>
        <w:left w:val="none" w:sz="0" w:space="0" w:color="auto"/>
        <w:bottom w:val="none" w:sz="0" w:space="0" w:color="auto"/>
        <w:right w:val="none" w:sz="0" w:space="0" w:color="auto"/>
      </w:divBdr>
    </w:div>
    <w:div w:id="1243493009">
      <w:bodyDiv w:val="1"/>
      <w:marLeft w:val="0"/>
      <w:marRight w:val="0"/>
      <w:marTop w:val="0"/>
      <w:marBottom w:val="0"/>
      <w:divBdr>
        <w:top w:val="none" w:sz="0" w:space="0" w:color="auto"/>
        <w:left w:val="none" w:sz="0" w:space="0" w:color="auto"/>
        <w:bottom w:val="none" w:sz="0" w:space="0" w:color="auto"/>
        <w:right w:val="none" w:sz="0" w:space="0" w:color="auto"/>
      </w:divBdr>
    </w:div>
    <w:div w:id="1352881264">
      <w:bodyDiv w:val="1"/>
      <w:marLeft w:val="0"/>
      <w:marRight w:val="0"/>
      <w:marTop w:val="0"/>
      <w:marBottom w:val="0"/>
      <w:divBdr>
        <w:top w:val="none" w:sz="0" w:space="0" w:color="auto"/>
        <w:left w:val="none" w:sz="0" w:space="0" w:color="auto"/>
        <w:bottom w:val="none" w:sz="0" w:space="0" w:color="auto"/>
        <w:right w:val="none" w:sz="0" w:space="0" w:color="auto"/>
      </w:divBdr>
    </w:div>
    <w:div w:id="1778283813">
      <w:bodyDiv w:val="1"/>
      <w:marLeft w:val="0"/>
      <w:marRight w:val="0"/>
      <w:marTop w:val="0"/>
      <w:marBottom w:val="0"/>
      <w:divBdr>
        <w:top w:val="none" w:sz="0" w:space="0" w:color="auto"/>
        <w:left w:val="none" w:sz="0" w:space="0" w:color="auto"/>
        <w:bottom w:val="none" w:sz="0" w:space="0" w:color="auto"/>
        <w:right w:val="none" w:sz="0" w:space="0" w:color="auto"/>
      </w:divBdr>
    </w:div>
    <w:div w:id="2124418906">
      <w:bodyDiv w:val="1"/>
      <w:marLeft w:val="0"/>
      <w:marRight w:val="0"/>
      <w:marTop w:val="0"/>
      <w:marBottom w:val="0"/>
      <w:divBdr>
        <w:top w:val="none" w:sz="0" w:space="0" w:color="auto"/>
        <w:left w:val="none" w:sz="0" w:space="0" w:color="auto"/>
        <w:bottom w:val="none" w:sz="0" w:space="0" w:color="auto"/>
        <w:right w:val="none" w:sz="0" w:space="0" w:color="auto"/>
      </w:divBdr>
      <w:divsChild>
        <w:div w:id="58019319">
          <w:marLeft w:val="0"/>
          <w:marRight w:val="0"/>
          <w:marTop w:val="0"/>
          <w:marBottom w:val="0"/>
          <w:divBdr>
            <w:top w:val="none" w:sz="0" w:space="0" w:color="auto"/>
            <w:left w:val="none" w:sz="0" w:space="0" w:color="auto"/>
            <w:bottom w:val="none" w:sz="0" w:space="0" w:color="auto"/>
            <w:right w:val="none" w:sz="0" w:space="0" w:color="auto"/>
          </w:divBdr>
        </w:div>
        <w:div w:id="277298247">
          <w:marLeft w:val="0"/>
          <w:marRight w:val="0"/>
          <w:marTop w:val="0"/>
          <w:marBottom w:val="0"/>
          <w:divBdr>
            <w:top w:val="none" w:sz="0" w:space="0" w:color="auto"/>
            <w:left w:val="none" w:sz="0" w:space="0" w:color="auto"/>
            <w:bottom w:val="none" w:sz="0" w:space="0" w:color="auto"/>
            <w:right w:val="none" w:sz="0" w:space="0" w:color="auto"/>
          </w:divBdr>
          <w:divsChild>
            <w:div w:id="1440029758">
              <w:marLeft w:val="0"/>
              <w:marRight w:val="0"/>
              <w:marTop w:val="0"/>
              <w:marBottom w:val="0"/>
              <w:divBdr>
                <w:top w:val="none" w:sz="0" w:space="0" w:color="auto"/>
                <w:left w:val="none" w:sz="0" w:space="0" w:color="auto"/>
                <w:bottom w:val="none" w:sz="0" w:space="0" w:color="auto"/>
                <w:right w:val="none" w:sz="0" w:space="0" w:color="auto"/>
              </w:divBdr>
              <w:divsChild>
                <w:div w:id="255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sanca@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stylesWithEffects" Target="stylesWithEffects.xml"/><Relationship Id="rId10" Type="http://schemas.openxmlformats.org/officeDocument/2006/relationships/hyperlink" Target="http://www.rimava.sk/"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kc.dr@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EE5D0-982D-4431-8A55-E5FB1254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7553</Words>
  <Characters>43054</Characters>
  <Application>Microsoft Office Word</Application>
  <DocSecurity>0</DocSecurity>
  <Lines>358</Lines>
  <Paragraphs>101</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50506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karczagova</cp:lastModifiedBy>
  <cp:revision>2</cp:revision>
  <dcterms:created xsi:type="dcterms:W3CDTF">2023-07-14T06:54:00Z</dcterms:created>
  <dcterms:modified xsi:type="dcterms:W3CDTF">2023-07-14T06:54:00Z</dcterms:modified>
</cp:coreProperties>
</file>