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1AA44" w14:textId="77777777"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14:paraId="24BDD0E4" w14:textId="77777777" w:rsidR="00375B35" w:rsidRDefault="00375B35" w:rsidP="004D3B4A">
      <w:pPr>
        <w:pStyle w:val="Zkladntext"/>
      </w:pPr>
    </w:p>
    <w:p w14:paraId="21037AAB" w14:textId="77777777" w:rsidR="00375B35" w:rsidRDefault="00375B35" w:rsidP="004D3B4A">
      <w:pPr>
        <w:pStyle w:val="Nadpis2"/>
        <w:numPr>
          <w:ilvl w:val="0"/>
          <w:numId w:val="2"/>
        </w:numPr>
      </w:pPr>
      <w:r>
        <w:t>Založenie spoločnosti</w:t>
      </w:r>
    </w:p>
    <w:p w14:paraId="1D85C2AC" w14:textId="12B755FC" w:rsidR="00E72DA1" w:rsidRDefault="00375B35" w:rsidP="004D3B4A">
      <w:pPr>
        <w:pStyle w:val="Zkladntext"/>
      </w:pPr>
      <w:r>
        <w:t>Spoločnosť</w:t>
      </w:r>
      <w:r w:rsidR="00E72DA1">
        <w:t>:</w:t>
      </w:r>
      <w:r>
        <w:t xml:space="preserve"> </w:t>
      </w:r>
      <w:r w:rsidR="00E60569">
        <w:t>AIHAM SK</w:t>
      </w:r>
      <w:r w:rsidR="009345A7">
        <w:t>, s.r.o.</w:t>
      </w:r>
      <w:r w:rsidR="00E72DA1">
        <w:t xml:space="preserve"> (ďalej len Spoločnosť)</w:t>
      </w:r>
    </w:p>
    <w:p w14:paraId="2F89FE14" w14:textId="6166A3E4" w:rsidR="00E72DA1" w:rsidRDefault="00E72DA1" w:rsidP="004D3B4A">
      <w:pPr>
        <w:pStyle w:val="Zkladntext"/>
      </w:pPr>
      <w:r>
        <w:t xml:space="preserve">Sídlo: </w:t>
      </w:r>
      <w:r w:rsidR="00EB594A">
        <w:t>Tovarenska 12</w:t>
      </w:r>
      <w:r w:rsidR="009345A7">
        <w:t xml:space="preserve">, </w:t>
      </w:r>
      <w:r w:rsidR="00EB594A">
        <w:t xml:space="preserve">811 09 </w:t>
      </w:r>
      <w:r w:rsidR="009345A7">
        <w:t>Bratislava</w:t>
      </w:r>
    </w:p>
    <w:p w14:paraId="5BE50494" w14:textId="72B133A7" w:rsidR="00E72DA1" w:rsidRPr="009345A7" w:rsidRDefault="00E72DA1" w:rsidP="004D3B4A">
      <w:pPr>
        <w:pStyle w:val="Zkladntext"/>
      </w:pPr>
      <w:r>
        <w:t>Z</w:t>
      </w:r>
      <w:r w:rsidR="00375B35" w:rsidRPr="00E72DA1">
        <w:t>aložená</w:t>
      </w:r>
      <w:r w:rsidR="009523B9">
        <w:t xml:space="preserve"> dňa : </w:t>
      </w:r>
      <w:r w:rsidR="00EB594A">
        <w:t>16</w:t>
      </w:r>
      <w:r w:rsidR="009523B9" w:rsidRPr="009345A7">
        <w:t xml:space="preserve">. </w:t>
      </w:r>
      <w:r w:rsidR="009345A7" w:rsidRPr="009345A7">
        <w:t xml:space="preserve">marca </w:t>
      </w:r>
      <w:r w:rsidR="00EB594A">
        <w:t>2022</w:t>
      </w:r>
      <w:r w:rsidR="00375B35" w:rsidRPr="009345A7">
        <w:t xml:space="preserve"> </w:t>
      </w:r>
    </w:p>
    <w:p w14:paraId="7BED8E42" w14:textId="04610049" w:rsidR="00375B35" w:rsidRDefault="00E72DA1" w:rsidP="004D3B4A">
      <w:pPr>
        <w:pStyle w:val="Zkladntext"/>
      </w:pPr>
      <w:r w:rsidRPr="009345A7">
        <w:t>D</w:t>
      </w:r>
      <w:r w:rsidR="00375B35" w:rsidRPr="009345A7">
        <w:t xml:space="preserve">o obchodného registra bola zapísaná </w:t>
      </w:r>
      <w:r w:rsidRPr="009345A7">
        <w:t xml:space="preserve">dňa: </w:t>
      </w:r>
      <w:r w:rsidR="00EB594A">
        <w:t>16</w:t>
      </w:r>
      <w:r w:rsidR="009345A7" w:rsidRPr="009345A7">
        <w:t xml:space="preserve">. </w:t>
      </w:r>
      <w:r w:rsidR="00EB594A">
        <w:t>marca</w:t>
      </w:r>
      <w:r w:rsidR="009345A7" w:rsidRPr="009345A7">
        <w:t xml:space="preserve"> </w:t>
      </w:r>
      <w:r w:rsidR="00EB594A">
        <w:t xml:space="preserve">2022 </w:t>
      </w:r>
      <w:r w:rsidR="00375B35" w:rsidRPr="009345A7">
        <w:t>(Obchodný register Okresného súdu Bratislava I</w:t>
      </w:r>
      <w:r w:rsidR="00EB594A">
        <w:t>II</w:t>
      </w:r>
      <w:r w:rsidR="00375B35" w:rsidRPr="009345A7">
        <w:t xml:space="preserve"> v Br</w:t>
      </w:r>
      <w:r w:rsidR="009345A7" w:rsidRPr="009345A7">
        <w:t xml:space="preserve">atislave, oddiel s.r.o., vložka </w:t>
      </w:r>
      <w:r w:rsidR="00EB594A">
        <w:t>159561/B</w:t>
      </w:r>
      <w:r w:rsidR="00375B35" w:rsidRPr="009345A7">
        <w:t>).</w:t>
      </w:r>
      <w:r w:rsidR="00375B35">
        <w:t xml:space="preserve"> </w:t>
      </w:r>
    </w:p>
    <w:p w14:paraId="63777AC7" w14:textId="77777777" w:rsidR="00375B35" w:rsidRPr="0060790D" w:rsidRDefault="00375B35" w:rsidP="004D3B4A">
      <w:pPr>
        <w:rPr>
          <w:sz w:val="18"/>
          <w:szCs w:val="18"/>
        </w:rPr>
      </w:pPr>
    </w:p>
    <w:p w14:paraId="79AE076B" w14:textId="77777777" w:rsidR="00375B35" w:rsidRDefault="00375B35" w:rsidP="004D3B4A">
      <w:pPr>
        <w:pStyle w:val="Nadpis2"/>
        <w:numPr>
          <w:ilvl w:val="0"/>
          <w:numId w:val="2"/>
        </w:numPr>
      </w:pPr>
      <w:bookmarkStart w:id="1" w:name="_Toc530739896"/>
      <w:r>
        <w:t>Hlavnými činnosťami Spoločnosti sú:</w:t>
      </w:r>
      <w:bookmarkEnd w:id="1"/>
    </w:p>
    <w:p w14:paraId="4C205B26" w14:textId="7ADC5177" w:rsidR="009345A7" w:rsidRDefault="002B2D04" w:rsidP="004D3B4A">
      <w:pPr>
        <w:pStyle w:val="Zkladntext"/>
      </w:pPr>
      <w:r>
        <w:t>Sprostredkovatelska cinnost v oblasti obchodu, sluzieb, vyroby</w:t>
      </w:r>
    </w:p>
    <w:p w14:paraId="17E5406B" w14:textId="02AD3ABE" w:rsidR="002B2D04" w:rsidRDefault="002B2D04" w:rsidP="004D3B4A">
      <w:pPr>
        <w:pStyle w:val="Zkladntext"/>
      </w:pPr>
      <w:r>
        <w:t>Kupa tovaru na ucely jeho predaja konecnemu spotrebitelovi (maloobchod) alebo inym prevadzkovatelom zivnosti (velkoobchod)</w:t>
      </w:r>
    </w:p>
    <w:p w14:paraId="59AB0396" w14:textId="01BB09BE" w:rsidR="002B2D04" w:rsidRDefault="002B2D04" w:rsidP="004D3B4A">
      <w:pPr>
        <w:pStyle w:val="Zkladntext"/>
      </w:pPr>
      <w:r>
        <w:t>Cinnost podnikatelskych, organizacnych a ekonomickych poradcov</w:t>
      </w:r>
    </w:p>
    <w:p w14:paraId="10559BFF" w14:textId="77777777" w:rsidR="00375B35" w:rsidRDefault="00375B35" w:rsidP="004D3B4A">
      <w:pPr>
        <w:pStyle w:val="Zkladntext"/>
      </w:pPr>
    </w:p>
    <w:p w14:paraId="3F4E3B49" w14:textId="77777777" w:rsidR="00375B35" w:rsidRDefault="00375B35" w:rsidP="004D3B4A">
      <w:pPr>
        <w:pStyle w:val="Zkladntext"/>
      </w:pPr>
    </w:p>
    <w:p w14:paraId="37453B75" w14:textId="77777777" w:rsidR="00375B35" w:rsidRDefault="00375B35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14:paraId="7606CC78" w14:textId="77777777" w:rsidR="00375B35" w:rsidRDefault="00375B35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14:paraId="7DDF170B" w14:textId="77777777" w:rsidR="00375B35" w:rsidRDefault="00375B35" w:rsidP="004D3B4A">
      <w:pPr>
        <w:pStyle w:val="Zkladntext"/>
      </w:pPr>
    </w:p>
    <w:p w14:paraId="72840026" w14:textId="77777777" w:rsidR="00375B35" w:rsidRDefault="00375B35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4D069516" w14:textId="6BD42431" w:rsidR="00375B35" w:rsidRPr="009345A7" w:rsidRDefault="00375B35" w:rsidP="004D3B4A">
      <w:pPr>
        <w:pStyle w:val="Zkladntext"/>
        <w:ind w:hanging="426"/>
      </w:pPr>
      <w:r>
        <w:tab/>
        <w:t xml:space="preserve">Účtovná závierka Spoločnosti k 31. decembru </w:t>
      </w:r>
      <w:r w:rsidR="006C56F1">
        <w:t>20</w:t>
      </w:r>
      <w:r w:rsidR="00DC0FFD">
        <w:t>2</w:t>
      </w:r>
      <w:r w:rsidR="007E4FB4">
        <w:t>2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</w:t>
      </w:r>
      <w:r w:rsidRPr="009345A7">
        <w:t xml:space="preserve">od </w:t>
      </w:r>
      <w:r w:rsidR="007E4FB4">
        <w:t>16</w:t>
      </w:r>
      <w:r w:rsidRPr="009345A7">
        <w:t xml:space="preserve">. </w:t>
      </w:r>
      <w:r w:rsidR="007E4FB4">
        <w:t>marca</w:t>
      </w:r>
      <w:r w:rsidRPr="009345A7">
        <w:t xml:space="preserve"> </w:t>
      </w:r>
      <w:r w:rsidR="006C56F1">
        <w:t>20</w:t>
      </w:r>
      <w:r w:rsidR="00DC0FFD">
        <w:t>2</w:t>
      </w:r>
      <w:r w:rsidR="007E4FB4">
        <w:t>2</w:t>
      </w:r>
      <w:r w:rsidRPr="009345A7">
        <w:t xml:space="preserve"> do 31. decembra </w:t>
      </w:r>
      <w:r w:rsidR="006C56F1">
        <w:t>20</w:t>
      </w:r>
      <w:r w:rsidR="00DC0FFD">
        <w:t>2</w:t>
      </w:r>
      <w:r w:rsidR="007E4FB4">
        <w:t>2</w:t>
      </w:r>
      <w:r w:rsidRPr="009345A7">
        <w:t>.</w:t>
      </w:r>
    </w:p>
    <w:p w14:paraId="10923A65" w14:textId="77777777" w:rsidR="00375B35" w:rsidRPr="009345A7" w:rsidRDefault="00375B35" w:rsidP="004D3B4A">
      <w:pPr>
        <w:pStyle w:val="Zkladntext"/>
        <w:ind w:hanging="426"/>
      </w:pPr>
    </w:p>
    <w:p w14:paraId="54D70085" w14:textId="77777777" w:rsidR="00375B35" w:rsidRPr="009345A7" w:rsidRDefault="00375B35" w:rsidP="004D3B4A">
      <w:pPr>
        <w:pStyle w:val="Nadpis2"/>
        <w:numPr>
          <w:ilvl w:val="0"/>
          <w:numId w:val="2"/>
        </w:numPr>
      </w:pPr>
      <w:r w:rsidRPr="009345A7">
        <w:t>Dátum schválenia účtovnej závierky za predchádzajúce účtovné obdobie</w:t>
      </w:r>
    </w:p>
    <w:p w14:paraId="573BC143" w14:textId="394134E4" w:rsidR="00203EA0" w:rsidRDefault="00375B35" w:rsidP="004D3B4A">
      <w:pPr>
        <w:pStyle w:val="Zkladntext"/>
        <w:ind w:hanging="426"/>
      </w:pPr>
      <w:r w:rsidRPr="009345A7">
        <w:tab/>
      </w:r>
    </w:p>
    <w:p w14:paraId="2A72041A" w14:textId="77777777" w:rsidR="00375B35" w:rsidRDefault="00375B35" w:rsidP="00203EA0">
      <w:pPr>
        <w:pStyle w:val="Zkladntext"/>
        <w:ind w:left="0"/>
      </w:pPr>
      <w:r>
        <w:t>.</w:t>
      </w:r>
    </w:p>
    <w:p w14:paraId="73142E56" w14:textId="77777777" w:rsidR="00F629F9" w:rsidRDefault="00F629F9" w:rsidP="004D3B4A">
      <w:pPr>
        <w:pStyle w:val="Zkladntext"/>
        <w:ind w:hanging="426"/>
      </w:pPr>
    </w:p>
    <w:p w14:paraId="684291BA" w14:textId="77777777" w:rsidR="00F629F9" w:rsidRDefault="00F629F9" w:rsidP="00F629F9">
      <w:pPr>
        <w:pStyle w:val="Nadpis2"/>
        <w:numPr>
          <w:ilvl w:val="0"/>
          <w:numId w:val="2"/>
        </w:numPr>
      </w:pPr>
      <w:r>
        <w:t xml:space="preserve">Počet zamestnancov </w:t>
      </w:r>
    </w:p>
    <w:p w14:paraId="5CDD6968" w14:textId="77777777" w:rsidR="00F629F9" w:rsidRDefault="00F629F9" w:rsidP="00F629F9">
      <w:pPr>
        <w:pStyle w:val="Zkladntext"/>
      </w:pPr>
    </w:p>
    <w:p w14:paraId="352196A5" w14:textId="77777777" w:rsidR="00F629F9" w:rsidRDefault="00F629F9" w:rsidP="00F629F9">
      <w:pPr>
        <w:pStyle w:val="Zkladntext"/>
      </w:pPr>
    </w:p>
    <w:p w14:paraId="649D05F1" w14:textId="77777777" w:rsidR="00F629F9" w:rsidRDefault="00F629F9" w:rsidP="00F629F9">
      <w:pPr>
        <w:pStyle w:val="Zkladntext"/>
      </w:pPr>
      <w:r w:rsidRPr="009345A7">
        <w:t>Údaje o počte zamestnancov za bežné účtovné obdobie sú uvedené v nasledujúcom prehľade:</w:t>
      </w:r>
    </w:p>
    <w:p w14:paraId="76F9CBC2" w14:textId="77777777" w:rsidR="00F629F9" w:rsidRDefault="00F629F9" w:rsidP="00F629F9">
      <w:pPr>
        <w:pStyle w:val="Zkladntext"/>
      </w:pPr>
    </w:p>
    <w:p w14:paraId="680AD02E" w14:textId="77777777" w:rsidR="00F629F9" w:rsidRDefault="00F629F9" w:rsidP="00F629F9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  </w:t>
      </w:r>
    </w:p>
    <w:p w14:paraId="01E1548C" w14:textId="77777777" w:rsidR="00F629F9" w:rsidRPr="00177B8C" w:rsidRDefault="00F629F9" w:rsidP="00F629F9">
      <w:pPr>
        <w:pStyle w:val="Zkladntext"/>
        <w:ind w:left="0"/>
        <w:rPr>
          <w:b/>
          <w:bCs/>
        </w:rPr>
      </w:pPr>
    </w:p>
    <w:tbl>
      <w:tblPr>
        <w:tblW w:w="343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93"/>
        <w:gridCol w:w="2718"/>
      </w:tblGrid>
      <w:tr w:rsidR="00F629F9" w:rsidRPr="00177B8C" w14:paraId="47021394" w14:textId="77777777" w:rsidTr="00E91017">
        <w:trPr>
          <w:jc w:val="center"/>
        </w:trPr>
        <w:tc>
          <w:tcPr>
            <w:tcW w:w="379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753E8D" w14:textId="77777777"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Názov položky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ED69D5" w14:textId="77777777"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Bežné účtovné obdobie</w:t>
            </w:r>
          </w:p>
        </w:tc>
      </w:tr>
      <w:tr w:rsidR="00F629F9" w:rsidRPr="00177B8C" w14:paraId="6F2DE882" w14:textId="77777777" w:rsidTr="00E91017">
        <w:trPr>
          <w:trHeight w:val="340"/>
          <w:jc w:val="center"/>
        </w:trPr>
        <w:tc>
          <w:tcPr>
            <w:tcW w:w="37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B5F0B4" w14:textId="77777777" w:rsidR="00F629F9" w:rsidRPr="00177B8C" w:rsidRDefault="00F629F9" w:rsidP="00E91017">
            <w:pPr>
              <w:pStyle w:val="Zkladntext"/>
            </w:pPr>
            <w:r w:rsidRPr="00177B8C">
              <w:t>Priemerný prepočítaný počet zamestnancov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DFFE5D" w14:textId="77777777" w:rsidR="00203EA0" w:rsidRPr="00177B8C" w:rsidRDefault="009345A7" w:rsidP="009345A7">
            <w:pPr>
              <w:pStyle w:val="Zkladntext"/>
              <w:jc w:val="center"/>
            </w:pPr>
            <w:r>
              <w:t>0</w:t>
            </w:r>
          </w:p>
        </w:tc>
      </w:tr>
    </w:tbl>
    <w:p w14:paraId="4F3DC24E" w14:textId="77777777" w:rsidR="00F629F9" w:rsidRDefault="00F629F9" w:rsidP="004D3B4A">
      <w:pPr>
        <w:pStyle w:val="Zkladntext"/>
        <w:ind w:hanging="426"/>
      </w:pPr>
    </w:p>
    <w:p w14:paraId="0F540693" w14:textId="77777777" w:rsidR="00F629F9" w:rsidRDefault="00F629F9" w:rsidP="00F629F9">
      <w:pPr>
        <w:pStyle w:val="Nadpis2"/>
        <w:numPr>
          <w:ilvl w:val="0"/>
          <w:numId w:val="2"/>
        </w:numPr>
      </w:pPr>
      <w:r>
        <w:t>Informácie o orgánoch účtovnej jednotky</w:t>
      </w:r>
    </w:p>
    <w:p w14:paraId="258CFFE2" w14:textId="77777777" w:rsidR="00F629F9" w:rsidRDefault="00F629F9" w:rsidP="00F629F9">
      <w:pPr>
        <w:pStyle w:val="Zkladntext"/>
      </w:pPr>
    </w:p>
    <w:p w14:paraId="2D4149B5" w14:textId="77777777"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Výška jednotlivých druhov záruk alebo iných zabezpečení poskytnutých pre členov štatutárneho orgánu, dozorného orgánu a iného orgánu ÚJ:</w:t>
      </w:r>
    </w:p>
    <w:p w14:paraId="3CB57EF8" w14:textId="77777777"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Informácia o pôžičkách:</w:t>
      </w:r>
    </w:p>
    <w:p w14:paraId="19D4BE3F" w14:textId="77777777" w:rsidR="00F629F9" w:rsidRPr="003C3072" w:rsidRDefault="00F629F9" w:rsidP="00F629F9">
      <w:pPr>
        <w:pStyle w:val="Zkladntext"/>
        <w:ind w:left="786"/>
      </w:pPr>
      <w:r w:rsidRPr="003C3072">
        <w:t>Celková suma poskytnutých pôžičiek k 31.12. bežného obdobia podľa jednotlivých orgánov:</w:t>
      </w:r>
    </w:p>
    <w:p w14:paraId="11933BAD" w14:textId="77777777" w:rsidR="00F629F9" w:rsidRPr="003C3072" w:rsidRDefault="00F629F9" w:rsidP="00F629F9">
      <w:pPr>
        <w:pStyle w:val="Zkladntext"/>
        <w:ind w:left="786"/>
      </w:pPr>
      <w:r w:rsidRPr="003C3072">
        <w:tab/>
        <w:t>Konateľ:</w:t>
      </w:r>
    </w:p>
    <w:p w14:paraId="58650595" w14:textId="77777777"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14:paraId="369405A3" w14:textId="77777777"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14:paraId="67A91641" w14:textId="77777777" w:rsidR="00F629F9" w:rsidRPr="003C3072" w:rsidRDefault="00F629F9" w:rsidP="00F629F9">
      <w:pPr>
        <w:pStyle w:val="Zkladntext"/>
        <w:ind w:left="786"/>
      </w:pPr>
      <w:r w:rsidRPr="003C3072">
        <w:t>Celková suma splatených pôžičiek za posledné účtovné obdobie:</w:t>
      </w:r>
    </w:p>
    <w:p w14:paraId="5CC7A5DC" w14:textId="77777777" w:rsidR="00F629F9" w:rsidRPr="003C3072" w:rsidRDefault="00F629F9" w:rsidP="00F629F9">
      <w:pPr>
        <w:pStyle w:val="Zkladntext"/>
        <w:ind w:left="786" w:firstLine="630"/>
      </w:pPr>
      <w:r w:rsidRPr="003C3072">
        <w:t>Konateľ:</w:t>
      </w:r>
    </w:p>
    <w:p w14:paraId="7232D87D" w14:textId="77777777"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14:paraId="23A81F02" w14:textId="77777777"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14:paraId="03BA6347" w14:textId="77777777" w:rsidR="00F629F9" w:rsidRPr="003C3072" w:rsidRDefault="00F629F9" w:rsidP="00F629F9">
      <w:pPr>
        <w:pStyle w:val="Zkladntext"/>
        <w:ind w:left="786"/>
      </w:pPr>
      <w:r w:rsidRPr="003C3072">
        <w:t xml:space="preserve">Celková suma odpustených pôžičiek a odpísaných pôžičiek k 31.12. bežného </w:t>
      </w:r>
      <w:r w:rsidRPr="00203EA0">
        <w:t xml:space="preserve">obdobia: </w:t>
      </w:r>
      <w:r w:rsidRPr="009345A7">
        <w:t>0,- €</w:t>
      </w:r>
    </w:p>
    <w:p w14:paraId="207F3C37" w14:textId="77777777" w:rsidR="00F629F9" w:rsidRPr="003C3072" w:rsidRDefault="00F629F9" w:rsidP="00F629F9">
      <w:pPr>
        <w:pStyle w:val="Zkladntext"/>
        <w:ind w:left="786"/>
      </w:pPr>
      <w:r w:rsidRPr="003C3072">
        <w:t>V</w:t>
      </w:r>
      <w:r>
        <w:t> aktuálnom účtovnom období</w:t>
      </w:r>
      <w:r w:rsidRPr="003C3072">
        <w:t xml:space="preserve"> nebol</w:t>
      </w:r>
      <w:r>
        <w:t>i</w:t>
      </w:r>
      <w:r w:rsidRPr="003C3072">
        <w:t xml:space="preserve"> odpustené ani odpísané žiadne pôžičky</w:t>
      </w:r>
      <w:r>
        <w:t>.</w:t>
      </w:r>
    </w:p>
    <w:p w14:paraId="4C35BDE8" w14:textId="77777777" w:rsidR="00F629F9" w:rsidRDefault="00F629F9" w:rsidP="004D3B4A">
      <w:pPr>
        <w:pStyle w:val="Zkladntext"/>
        <w:ind w:hanging="426"/>
      </w:pPr>
    </w:p>
    <w:p w14:paraId="44C34266" w14:textId="77777777" w:rsidR="00375B35" w:rsidRDefault="00375B35" w:rsidP="004D3B4A">
      <w:pPr>
        <w:pStyle w:val="Zkladntext"/>
        <w:ind w:hanging="426"/>
      </w:pPr>
    </w:p>
    <w:p w14:paraId="11D72A16" w14:textId="77777777" w:rsidR="003756A2" w:rsidRPr="003756A2" w:rsidRDefault="003756A2" w:rsidP="003756A2"/>
    <w:p w14:paraId="0676381B" w14:textId="77777777"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konsolidovanom celku</w:t>
      </w:r>
    </w:p>
    <w:p w14:paraId="00531A6F" w14:textId="77777777" w:rsidR="00375B35" w:rsidRDefault="00375B35" w:rsidP="004D3B4A">
      <w:pPr>
        <w:pStyle w:val="Zkladntext"/>
      </w:pPr>
    </w:p>
    <w:p w14:paraId="0F29D7C3" w14:textId="77777777" w:rsidR="00375B35" w:rsidRDefault="00375B35" w:rsidP="00651689">
      <w:pPr>
        <w:pStyle w:val="Zkladntext"/>
      </w:pPr>
      <w:r>
        <w:t xml:space="preserve">Spoločnosť nie </w:t>
      </w:r>
      <w:r w:rsidRPr="009345A7">
        <w:t>je súčasťou konsolidovaného celku.</w:t>
      </w:r>
      <w:r>
        <w:t xml:space="preserve">  </w:t>
      </w:r>
    </w:p>
    <w:p w14:paraId="53471999" w14:textId="77777777" w:rsidR="00C5649D" w:rsidRPr="00C5649D" w:rsidRDefault="00C5649D" w:rsidP="00C5649D">
      <w:bookmarkStart w:id="2" w:name="_Toc530739899"/>
    </w:p>
    <w:p w14:paraId="69ADEEE8" w14:textId="77777777"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 xml:space="preserve">Informácie o účtovných zásadách a účtovných metódach  </w:t>
      </w:r>
      <w:bookmarkEnd w:id="2"/>
    </w:p>
    <w:p w14:paraId="50B33503" w14:textId="77777777" w:rsidR="00375B35" w:rsidRDefault="00375B35" w:rsidP="004D3B4A">
      <w:pPr>
        <w:pStyle w:val="Zkladntext"/>
      </w:pPr>
    </w:p>
    <w:p w14:paraId="0605A22A" w14:textId="77777777" w:rsidR="00375B35" w:rsidRDefault="00375B35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14:paraId="212AD238" w14:textId="77777777" w:rsidR="00DE0727" w:rsidRDefault="00375B35" w:rsidP="004D3B4A">
      <w:pPr>
        <w:pStyle w:val="Zkladntext"/>
        <w:ind w:left="450"/>
      </w:pPr>
      <w:r>
        <w:t>Účtovná závierka bola zostavená za predpokladu, že Spoločnosť bude nepretržite pokračovať vo svojej činnosti (goingconcern).</w:t>
      </w:r>
    </w:p>
    <w:p w14:paraId="02CF6139" w14:textId="77777777" w:rsidR="00DE0727" w:rsidRDefault="00DE0727" w:rsidP="004D3B4A">
      <w:pPr>
        <w:pStyle w:val="Zkladntext"/>
        <w:ind w:left="450"/>
      </w:pPr>
    </w:p>
    <w:p w14:paraId="68D187FE" w14:textId="77777777" w:rsidR="002D2271" w:rsidRDefault="002D2271" w:rsidP="002D2271">
      <w:pPr>
        <w:pStyle w:val="Zkladntext"/>
        <w:ind w:left="450"/>
      </w:pPr>
    </w:p>
    <w:p w14:paraId="495B15A2" w14:textId="77777777" w:rsidR="002D2271" w:rsidRPr="000F038C" w:rsidRDefault="002D2271" w:rsidP="002D2271">
      <w:pPr>
        <w:pStyle w:val="Pismenka"/>
        <w:tabs>
          <w:tab w:val="clear" w:pos="426"/>
        </w:tabs>
        <w:ind w:left="426"/>
      </w:pPr>
      <w:r>
        <w:lastRenderedPageBreak/>
        <w:t>Počas účtovného obdobia neboli prijaté zmeny účtovných zásad a účtovných metód</w:t>
      </w:r>
    </w:p>
    <w:p w14:paraId="4659CA15" w14:textId="77777777" w:rsidR="00DE0727" w:rsidRDefault="00DE0727" w:rsidP="00DE0727">
      <w:pPr>
        <w:pStyle w:val="Zkladntext"/>
        <w:ind w:left="0"/>
      </w:pPr>
    </w:p>
    <w:p w14:paraId="7DAA667C" w14:textId="77777777" w:rsidR="00375B35" w:rsidRDefault="00375B35" w:rsidP="004D3B4A">
      <w:pPr>
        <w:pStyle w:val="Zkladntext"/>
        <w:ind w:left="450"/>
      </w:pPr>
    </w:p>
    <w:p w14:paraId="0D2AA19B" w14:textId="77777777" w:rsidR="00375B35" w:rsidRPr="000F038C" w:rsidRDefault="00375B35" w:rsidP="00DE0727">
      <w:pPr>
        <w:pStyle w:val="Pismenka"/>
        <w:tabs>
          <w:tab w:val="clear" w:pos="426"/>
        </w:tabs>
        <w:ind w:left="426"/>
      </w:pPr>
      <w:r w:rsidRPr="000F038C">
        <w:t xml:space="preserve">Účtovné metódy a všeobecné účtovné zásady </w:t>
      </w:r>
      <w:r w:rsidR="002D2271">
        <w:t>pri oceňovaní</w:t>
      </w:r>
    </w:p>
    <w:p w14:paraId="378662D8" w14:textId="77777777" w:rsidR="00375B35" w:rsidRDefault="00375B35" w:rsidP="004D3B4A">
      <w:pPr>
        <w:pStyle w:val="Zkladntext"/>
        <w:ind w:left="0"/>
      </w:pPr>
    </w:p>
    <w:p w14:paraId="398AC067" w14:textId="77777777" w:rsidR="005B5209" w:rsidRDefault="005B5209" w:rsidP="002D2271">
      <w:pPr>
        <w:pStyle w:val="Pismenka"/>
        <w:numPr>
          <w:ilvl w:val="0"/>
          <w:numId w:val="15"/>
        </w:numPr>
      </w:pPr>
      <w:r>
        <w:t>Dlhodobý nehmotný majetok a dlhodobý hmotný majetok</w:t>
      </w:r>
    </w:p>
    <w:p w14:paraId="1B03F148" w14:textId="77777777" w:rsidR="005B5209" w:rsidRDefault="005B5209" w:rsidP="002D2271">
      <w:pPr>
        <w:pStyle w:val="Zkladntext"/>
        <w:ind w:left="720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14:paraId="014C2409" w14:textId="77777777" w:rsidR="005B5209" w:rsidRDefault="005B5209" w:rsidP="005B5209">
      <w:pPr>
        <w:pStyle w:val="Zkladntext"/>
      </w:pPr>
    </w:p>
    <w:p w14:paraId="610F2EAE" w14:textId="77777777" w:rsidR="005B5209" w:rsidRDefault="005B5209" w:rsidP="002D2271">
      <w:pPr>
        <w:pStyle w:val="Zkladntext"/>
        <w:ind w:left="720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14:paraId="1E7EB902" w14:textId="77777777" w:rsidR="005B5209" w:rsidRDefault="005B5209" w:rsidP="005B5209">
      <w:pPr>
        <w:pStyle w:val="Zkladntext"/>
      </w:pPr>
    </w:p>
    <w:p w14:paraId="7E8C40F6" w14:textId="77777777" w:rsidR="005B5209" w:rsidRDefault="005B5209" w:rsidP="002D2271">
      <w:pPr>
        <w:pStyle w:val="Zkladntext"/>
        <w:ind w:left="720"/>
      </w:pPr>
      <w:r>
        <w:t>Súčasťou obstarávacej ceny dlhodobého nehmotného majetku nie sú úroky z cudzích zdrojov, ktoré vznikli do momentu zaradenia dlhodobého nehmotného majetku do používania.</w:t>
      </w:r>
    </w:p>
    <w:p w14:paraId="65A52942" w14:textId="77777777" w:rsidR="005B5209" w:rsidRDefault="005B5209" w:rsidP="005B5209">
      <w:pPr>
        <w:pStyle w:val="Zkladntext"/>
      </w:pPr>
    </w:p>
    <w:p w14:paraId="0C2CA79D" w14:textId="77777777" w:rsidR="005B5209" w:rsidRDefault="005B5209" w:rsidP="002D2271">
      <w:pPr>
        <w:pStyle w:val="Zkladntext"/>
        <w:ind w:left="720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14:paraId="2826F553" w14:textId="77777777" w:rsidR="005B5209" w:rsidRDefault="005B5209" w:rsidP="005B5209">
      <w:pPr>
        <w:pStyle w:val="Zkladntext"/>
      </w:pPr>
    </w:p>
    <w:p w14:paraId="799E28F9" w14:textId="77777777" w:rsidR="005B5209" w:rsidRPr="000F038C" w:rsidRDefault="005B5209" w:rsidP="002D2271">
      <w:pPr>
        <w:pStyle w:val="Pismenka"/>
        <w:numPr>
          <w:ilvl w:val="0"/>
          <w:numId w:val="15"/>
        </w:numPr>
      </w:pPr>
      <w:r w:rsidRPr="000F038C">
        <w:t>Cenné papiere a podiely</w:t>
      </w:r>
    </w:p>
    <w:p w14:paraId="4396BEA9" w14:textId="77777777" w:rsidR="005B5209" w:rsidRPr="000F038C" w:rsidRDefault="005B5209" w:rsidP="002D2271">
      <w:pPr>
        <w:pStyle w:val="Zkladntext"/>
        <w:ind w:left="720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14:paraId="091D29F2" w14:textId="77777777" w:rsidR="005B5209" w:rsidRPr="000F038C" w:rsidRDefault="005B5209" w:rsidP="005B5209">
      <w:pPr>
        <w:pStyle w:val="Zkladntext"/>
      </w:pPr>
    </w:p>
    <w:p w14:paraId="3EDEE681" w14:textId="77777777" w:rsidR="005B5209" w:rsidRDefault="005B5209" w:rsidP="002D2271">
      <w:pPr>
        <w:pStyle w:val="Zkladntext"/>
        <w:ind w:left="720"/>
      </w:pPr>
      <w:r>
        <w:t xml:space="preserve">Cenné papiere na obchodovanie sa pri ich obstaraní oceňujú reálnou hodnotou. </w:t>
      </w:r>
    </w:p>
    <w:p w14:paraId="083DC88B" w14:textId="77777777" w:rsidR="005B5209" w:rsidRDefault="005B5209" w:rsidP="005B5209">
      <w:pPr>
        <w:pStyle w:val="Zkladntext"/>
      </w:pPr>
    </w:p>
    <w:p w14:paraId="454342A1" w14:textId="77777777" w:rsidR="005B5209" w:rsidRDefault="005B5209" w:rsidP="002D2271">
      <w:pPr>
        <w:pStyle w:val="Pismenka"/>
        <w:numPr>
          <w:ilvl w:val="0"/>
          <w:numId w:val="15"/>
        </w:numPr>
      </w:pPr>
      <w:r>
        <w:t xml:space="preserve">Zásoby </w:t>
      </w:r>
    </w:p>
    <w:p w14:paraId="405FF4ED" w14:textId="77777777" w:rsidR="005B5209" w:rsidRDefault="005B5209" w:rsidP="002D2271">
      <w:pPr>
        <w:pStyle w:val="Zkladntext"/>
        <w:ind w:left="720"/>
      </w:pPr>
      <w:r>
        <w:t>Zásoby sa oceňujú obstarávacou cenou.</w:t>
      </w:r>
    </w:p>
    <w:p w14:paraId="3C440B27" w14:textId="77777777" w:rsidR="005B5209" w:rsidRDefault="005B5209" w:rsidP="005B5209">
      <w:pPr>
        <w:pStyle w:val="Zkladntext"/>
      </w:pPr>
    </w:p>
    <w:p w14:paraId="196CB5F4" w14:textId="77777777" w:rsidR="005B5209" w:rsidRDefault="005B5209" w:rsidP="002D2271">
      <w:pPr>
        <w:pStyle w:val="Zkladntext"/>
        <w:ind w:left="720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14:paraId="7A8D22DC" w14:textId="77777777" w:rsidR="005B5209" w:rsidRDefault="005B5209" w:rsidP="005B5209">
      <w:pPr>
        <w:pStyle w:val="Zkladntext"/>
      </w:pPr>
    </w:p>
    <w:p w14:paraId="137F4E3B" w14:textId="77777777" w:rsidR="005B5209" w:rsidRDefault="005B5209" w:rsidP="002D2271">
      <w:pPr>
        <w:pStyle w:val="Zkladntext"/>
        <w:ind w:left="720"/>
      </w:pPr>
      <w:r>
        <w:t>Zníženie hodnoty zásob sa zohľadňuje vytvorením opravnej položky.</w:t>
      </w:r>
    </w:p>
    <w:p w14:paraId="15E8EE19" w14:textId="77777777" w:rsidR="00B82FFC" w:rsidRDefault="00B82FFC" w:rsidP="002D2271">
      <w:pPr>
        <w:pStyle w:val="Zkladntext"/>
        <w:ind w:left="720"/>
      </w:pPr>
    </w:p>
    <w:p w14:paraId="2403058F" w14:textId="77777777" w:rsidR="00B82FFC" w:rsidRDefault="00B82FFC" w:rsidP="00B82FFC">
      <w:pPr>
        <w:pStyle w:val="Zkladntext"/>
        <w:ind w:left="720"/>
      </w:pPr>
      <w:r w:rsidRPr="009345A7">
        <w:t xml:space="preserve">Spoločnosť účtuje  zásoby spôsobom </w:t>
      </w:r>
      <w:r w:rsidR="009345A7" w:rsidRPr="009345A7">
        <w:t>B</w:t>
      </w:r>
      <w:r w:rsidRPr="009345A7">
        <w:t>.</w:t>
      </w:r>
    </w:p>
    <w:p w14:paraId="22F8F593" w14:textId="77777777" w:rsidR="001F1530" w:rsidRDefault="001F1530" w:rsidP="005B5209">
      <w:pPr>
        <w:pStyle w:val="Zkladntext"/>
      </w:pPr>
    </w:p>
    <w:p w14:paraId="43F1CBD7" w14:textId="77777777" w:rsidR="001F1530" w:rsidRDefault="001F1530" w:rsidP="002D2271">
      <w:pPr>
        <w:pStyle w:val="Pismenka"/>
        <w:numPr>
          <w:ilvl w:val="0"/>
          <w:numId w:val="15"/>
        </w:numPr>
      </w:pPr>
      <w:r>
        <w:t>Peňažné prostriedky a ceniny</w:t>
      </w:r>
    </w:p>
    <w:p w14:paraId="2E25BCDD" w14:textId="77777777" w:rsidR="001F1530" w:rsidRDefault="001F1530" w:rsidP="002D2271">
      <w:pPr>
        <w:pStyle w:val="Zkladntext"/>
        <w:ind w:left="720"/>
      </w:pPr>
      <w:r>
        <w:t>Peňažné prostriedky a ceniny sa oceňujú ich menovitou hodnotou. Zníženie ich hodnoty sa vyjadruje opravnou položkou.</w:t>
      </w:r>
    </w:p>
    <w:p w14:paraId="78CB483E" w14:textId="77777777" w:rsidR="001F1530" w:rsidRPr="001D5F78" w:rsidRDefault="001F1530" w:rsidP="001F1530">
      <w:pPr>
        <w:pStyle w:val="Zkladntext"/>
        <w:ind w:left="0"/>
        <w:rPr>
          <w:szCs w:val="18"/>
        </w:rPr>
      </w:pPr>
    </w:p>
    <w:p w14:paraId="299F6A30" w14:textId="77777777" w:rsidR="001F1530" w:rsidRDefault="001F1530" w:rsidP="002D2271">
      <w:pPr>
        <w:pStyle w:val="Pismenka"/>
        <w:numPr>
          <w:ilvl w:val="0"/>
          <w:numId w:val="15"/>
        </w:numPr>
      </w:pPr>
      <w:r>
        <w:t>Cudzia mena</w:t>
      </w:r>
    </w:p>
    <w:p w14:paraId="63B96A0F" w14:textId="77777777" w:rsidR="001F1530" w:rsidRDefault="001F1530" w:rsidP="002D2271">
      <w:pPr>
        <w:pStyle w:val="Zkladntext"/>
        <w:ind w:left="720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14:paraId="5B26AB3F" w14:textId="77777777" w:rsidR="001F1530" w:rsidRDefault="001F1530" w:rsidP="001F1530">
      <w:pPr>
        <w:pStyle w:val="Zkladntext"/>
      </w:pPr>
    </w:p>
    <w:p w14:paraId="75847C01" w14:textId="77777777" w:rsidR="001F1530" w:rsidRDefault="001F1530" w:rsidP="002D2271">
      <w:pPr>
        <w:pStyle w:val="Zkladntext"/>
        <w:ind w:left="720"/>
      </w:pPr>
      <w:r>
        <w:t>Na ocenenie prírastku cudzej meny nakúpenej za euro sa použije kurz, za ktorý bola táto cudzia mena nakúpená.</w:t>
      </w:r>
    </w:p>
    <w:p w14:paraId="769636AF" w14:textId="77777777" w:rsidR="001F1530" w:rsidRDefault="001F1530" w:rsidP="001F1530">
      <w:pPr>
        <w:pStyle w:val="Zkladntext"/>
      </w:pPr>
    </w:p>
    <w:p w14:paraId="7BBCCF62" w14:textId="77777777" w:rsidR="001F1530" w:rsidRDefault="001F1530" w:rsidP="002D2271">
      <w:pPr>
        <w:pStyle w:val="Zkladntext"/>
        <w:ind w:left="720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156CCD87" w14:textId="77777777" w:rsidR="001F1530" w:rsidRDefault="001F1530" w:rsidP="001F1530">
      <w:pPr>
        <w:pStyle w:val="Zkladntext"/>
      </w:pPr>
    </w:p>
    <w:p w14:paraId="0A156F51" w14:textId="77777777" w:rsidR="001F1530" w:rsidRDefault="001F1530" w:rsidP="002D2271">
      <w:pPr>
        <w:pStyle w:val="Zkladntext"/>
        <w:ind w:left="720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14:paraId="735C1D89" w14:textId="77777777" w:rsidR="001F1530" w:rsidRDefault="001F1530" w:rsidP="001F1530">
      <w:pPr>
        <w:pStyle w:val="Zkladntext"/>
      </w:pPr>
    </w:p>
    <w:p w14:paraId="2FE609EE" w14:textId="77777777" w:rsidR="001F1530" w:rsidRDefault="001F1530" w:rsidP="002D2271">
      <w:pPr>
        <w:pStyle w:val="Zkladntext"/>
        <w:ind w:left="720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2717BE5D" w14:textId="77777777" w:rsidR="001F1530" w:rsidRDefault="001F1530" w:rsidP="001F1530">
      <w:pPr>
        <w:pStyle w:val="Zkladntext"/>
      </w:pPr>
    </w:p>
    <w:p w14:paraId="54EEB386" w14:textId="77777777" w:rsidR="001F1530" w:rsidRDefault="001F1530" w:rsidP="002D2271">
      <w:pPr>
        <w:pStyle w:val="Zkladntext"/>
        <w:ind w:left="720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646A0F4B" w14:textId="77777777" w:rsidR="001F1530" w:rsidRDefault="001F1530" w:rsidP="001F1530">
      <w:pPr>
        <w:pStyle w:val="Zkladntext"/>
      </w:pPr>
    </w:p>
    <w:p w14:paraId="53D99480" w14:textId="77777777" w:rsidR="001F1530" w:rsidRDefault="001F1530" w:rsidP="002D2271">
      <w:pPr>
        <w:pStyle w:val="Pismenka"/>
        <w:numPr>
          <w:ilvl w:val="0"/>
          <w:numId w:val="15"/>
        </w:numPr>
      </w:pPr>
      <w:r>
        <w:t>Výnosy</w:t>
      </w:r>
    </w:p>
    <w:p w14:paraId="5D22CDB0" w14:textId="77777777" w:rsidR="001F1530" w:rsidRDefault="001F1530" w:rsidP="002D2271">
      <w:pPr>
        <w:pStyle w:val="Zkladntext"/>
        <w:ind w:left="720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1B39B4F4" w14:textId="77777777" w:rsidR="00CE50BB" w:rsidRDefault="00CE50BB" w:rsidP="002D2271">
      <w:pPr>
        <w:pStyle w:val="Zkladntext"/>
        <w:ind w:left="720"/>
      </w:pPr>
    </w:p>
    <w:p w14:paraId="0FDFAA38" w14:textId="77777777" w:rsidR="00CE50BB" w:rsidRDefault="00CE50BB" w:rsidP="002D2271">
      <w:pPr>
        <w:pStyle w:val="Zkladntext"/>
        <w:ind w:left="720"/>
      </w:pPr>
    </w:p>
    <w:p w14:paraId="1291D4F4" w14:textId="77777777" w:rsidR="00375B35" w:rsidRDefault="00375B35" w:rsidP="009603F0">
      <w:pPr>
        <w:pStyle w:val="Zkladntext"/>
        <w:ind w:left="0"/>
      </w:pPr>
    </w:p>
    <w:p w14:paraId="7FA3475D" w14:textId="77777777" w:rsidR="009345A7" w:rsidRDefault="009345A7" w:rsidP="009603F0">
      <w:pPr>
        <w:pStyle w:val="Zkladntext"/>
        <w:ind w:left="0"/>
      </w:pPr>
    </w:p>
    <w:p w14:paraId="35F5B9DD" w14:textId="77777777" w:rsidR="00375B35" w:rsidRDefault="00375B35" w:rsidP="002D2271">
      <w:pPr>
        <w:pStyle w:val="Pismenka"/>
        <w:numPr>
          <w:ilvl w:val="0"/>
          <w:numId w:val="15"/>
        </w:numPr>
      </w:pPr>
      <w:r>
        <w:t>Pohľadávky</w:t>
      </w:r>
    </w:p>
    <w:p w14:paraId="2EE82F86" w14:textId="77777777" w:rsidR="00375B35" w:rsidRDefault="00375B35" w:rsidP="002D2271">
      <w:pPr>
        <w:pStyle w:val="Zkladntext"/>
        <w:ind w:left="720"/>
      </w:pPr>
      <w:r>
        <w:lastRenderedPageBreak/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1C73F229" w14:textId="77777777" w:rsidR="00375B35" w:rsidRDefault="00375B35" w:rsidP="004D3B4A">
      <w:pPr>
        <w:pStyle w:val="Zkladntext"/>
      </w:pPr>
    </w:p>
    <w:p w14:paraId="271DD780" w14:textId="77777777" w:rsidR="00375B35" w:rsidRDefault="00375B35" w:rsidP="004D3B4A">
      <w:pPr>
        <w:pStyle w:val="Zkladntext"/>
      </w:pPr>
    </w:p>
    <w:p w14:paraId="3EE123B7" w14:textId="77777777" w:rsidR="00375B35" w:rsidRDefault="00375B35" w:rsidP="002D2271">
      <w:pPr>
        <w:pStyle w:val="Pismenka"/>
        <w:numPr>
          <w:ilvl w:val="0"/>
          <w:numId w:val="15"/>
        </w:numPr>
      </w:pPr>
      <w:r>
        <w:t>Náklady budúcich období a príjmy budúcich období</w:t>
      </w:r>
    </w:p>
    <w:p w14:paraId="5E23F1A1" w14:textId="77777777" w:rsidR="00375B35" w:rsidRDefault="00375B35" w:rsidP="002D2271">
      <w:pPr>
        <w:pStyle w:val="Zkladntext"/>
        <w:ind w:left="720"/>
      </w:pPr>
      <w:r>
        <w:t>Náklady budúcich období a príjmy budúcich období sa vykazujú vo výške, ktorá je potrebná na dodržanie zásady vecnej a časovej súvislosti s účtovným obdobím.</w:t>
      </w:r>
    </w:p>
    <w:p w14:paraId="23F998A3" w14:textId="77777777" w:rsidR="00375B35" w:rsidRDefault="00375B35" w:rsidP="004D3B4A">
      <w:pPr>
        <w:pStyle w:val="Zkladntext"/>
      </w:pPr>
    </w:p>
    <w:p w14:paraId="39617550" w14:textId="77777777" w:rsidR="00375B35" w:rsidRDefault="00375B35" w:rsidP="002D2271">
      <w:pPr>
        <w:pStyle w:val="Pismenka"/>
        <w:numPr>
          <w:ilvl w:val="0"/>
          <w:numId w:val="15"/>
        </w:numPr>
      </w:pPr>
      <w:r>
        <w:t>Rezervy</w:t>
      </w:r>
    </w:p>
    <w:p w14:paraId="6ADE5E91" w14:textId="77777777" w:rsidR="00375B35" w:rsidRDefault="00375B35" w:rsidP="002D2271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6FDEDF14" w14:textId="77777777"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14:paraId="5420EC97" w14:textId="77777777" w:rsidR="00375B35" w:rsidRDefault="00375B35" w:rsidP="002D2271">
      <w:pPr>
        <w:pStyle w:val="Pismenka"/>
        <w:numPr>
          <w:ilvl w:val="0"/>
          <w:numId w:val="15"/>
        </w:numPr>
      </w:pPr>
      <w:r>
        <w:t>Záväzky</w:t>
      </w:r>
    </w:p>
    <w:p w14:paraId="0E212D1B" w14:textId="77777777" w:rsidR="00375B35" w:rsidRDefault="00375B35" w:rsidP="002D2271">
      <w:pPr>
        <w:pStyle w:val="Zkladntext"/>
        <w:ind w:left="720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29CC2CE4" w14:textId="77777777"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14:paraId="18E2F6A1" w14:textId="77777777" w:rsidR="00375B35" w:rsidRDefault="00375B35" w:rsidP="004D3B4A">
      <w:pPr>
        <w:pStyle w:val="Zkladntext"/>
      </w:pPr>
    </w:p>
    <w:p w14:paraId="561C431F" w14:textId="77777777" w:rsidR="00375B35" w:rsidRDefault="00375B35" w:rsidP="002D2271">
      <w:pPr>
        <w:pStyle w:val="Pismenka"/>
        <w:numPr>
          <w:ilvl w:val="0"/>
          <w:numId w:val="15"/>
        </w:numPr>
      </w:pPr>
      <w:r>
        <w:t>Výdavky budúcich období a výnosy budúcich období</w:t>
      </w:r>
    </w:p>
    <w:p w14:paraId="1547E4CA" w14:textId="77777777" w:rsidR="00375B35" w:rsidRDefault="00375B35" w:rsidP="002D2271">
      <w:pPr>
        <w:pStyle w:val="Zkladntext"/>
        <w:ind w:left="720"/>
      </w:pPr>
      <w:r>
        <w:t>Výdavky budúcich období a výnosy budúcich období sa vykazujú vo výške, ktorá je potrebná na dodržanie zásady vecnej a časovej súvislosti s účtovným obdobím.</w:t>
      </w:r>
    </w:p>
    <w:p w14:paraId="0220DBC6" w14:textId="77777777" w:rsidR="00375B35" w:rsidRPr="000F038C" w:rsidRDefault="00375B35" w:rsidP="004D3B4A">
      <w:pPr>
        <w:pStyle w:val="Zkladntext"/>
        <w:rPr>
          <w:szCs w:val="18"/>
        </w:rPr>
      </w:pPr>
    </w:p>
    <w:p w14:paraId="419BEBDC" w14:textId="77777777" w:rsidR="00375B35" w:rsidRPr="001D5F78" w:rsidRDefault="00375B35" w:rsidP="004D3B4A">
      <w:pPr>
        <w:pStyle w:val="Zkladntext"/>
        <w:rPr>
          <w:szCs w:val="18"/>
        </w:rPr>
      </w:pPr>
    </w:p>
    <w:p w14:paraId="15B421DB" w14:textId="77777777" w:rsidR="00375B35" w:rsidRDefault="00375B35" w:rsidP="002D2271">
      <w:pPr>
        <w:pStyle w:val="Pismenka"/>
        <w:numPr>
          <w:ilvl w:val="0"/>
          <w:numId w:val="15"/>
        </w:numPr>
      </w:pPr>
      <w:r>
        <w:t>Prenájom (lízing)</w:t>
      </w:r>
    </w:p>
    <w:p w14:paraId="3A838B40" w14:textId="77777777" w:rsidR="00375B35" w:rsidRDefault="00375B35" w:rsidP="002D2271">
      <w:pPr>
        <w:pStyle w:val="Zkladntext"/>
        <w:ind w:left="720"/>
      </w:pPr>
      <w:r>
        <w:t>Majetok prenajatý na základe operatívneho prenájmu vykazuje ako svoj majetok jeho vlastník, nie nájomca.</w:t>
      </w:r>
    </w:p>
    <w:p w14:paraId="6381F508" w14:textId="77777777" w:rsidR="00375B35" w:rsidRDefault="00375B35" w:rsidP="004D3B4A">
      <w:pPr>
        <w:pStyle w:val="Zkladntext"/>
      </w:pPr>
    </w:p>
    <w:p w14:paraId="0BA22B7F" w14:textId="77777777" w:rsidR="00375B35" w:rsidRDefault="00375B35" w:rsidP="002D2271">
      <w:pPr>
        <w:pStyle w:val="Zkladntext"/>
        <w:ind w:left="720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14:paraId="676B56B7" w14:textId="77777777" w:rsidR="00375B35" w:rsidRDefault="00375B35" w:rsidP="004D3B4A">
      <w:pPr>
        <w:pStyle w:val="Zkladntext"/>
      </w:pPr>
    </w:p>
    <w:p w14:paraId="1BEA916F" w14:textId="77777777" w:rsidR="00375B35" w:rsidRDefault="00375B35" w:rsidP="002D2271">
      <w:pPr>
        <w:pStyle w:val="Zkladntext"/>
        <w:ind w:left="720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14:paraId="10DA18D5" w14:textId="77777777" w:rsidR="00375B35" w:rsidRPr="001D5F78" w:rsidRDefault="00375B35" w:rsidP="00781875">
      <w:pPr>
        <w:pStyle w:val="Zkladntext"/>
        <w:rPr>
          <w:szCs w:val="18"/>
        </w:rPr>
      </w:pPr>
    </w:p>
    <w:p w14:paraId="19F75E20" w14:textId="77777777" w:rsidR="009603F0" w:rsidRDefault="00375B35" w:rsidP="009603F0">
      <w:pPr>
        <w:pStyle w:val="Zkladntext"/>
        <w:ind w:left="720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14:paraId="41E2B4B0" w14:textId="77777777" w:rsidR="009603F0" w:rsidRDefault="009603F0" w:rsidP="009603F0">
      <w:pPr>
        <w:pStyle w:val="Zkladntext"/>
        <w:ind w:left="720"/>
      </w:pPr>
    </w:p>
    <w:p w14:paraId="313A8D38" w14:textId="77777777" w:rsidR="009603F0" w:rsidRDefault="009603F0" w:rsidP="009603F0">
      <w:pPr>
        <w:pStyle w:val="Zkladntext"/>
        <w:ind w:left="720"/>
      </w:pPr>
    </w:p>
    <w:p w14:paraId="2E48698C" w14:textId="77777777" w:rsidR="004D1E52" w:rsidRDefault="004D1E52" w:rsidP="004D1E52">
      <w:pPr>
        <w:pStyle w:val="Zkladntext"/>
        <w:ind w:left="1080"/>
      </w:pPr>
    </w:p>
    <w:p w14:paraId="2B05EF49" w14:textId="77777777" w:rsidR="006D6258" w:rsidRDefault="006D6258" w:rsidP="006D6258">
      <w:pPr>
        <w:pStyle w:val="Pismenka"/>
      </w:pPr>
      <w:r>
        <w:t>Tvorba odpisovaného plánu</w:t>
      </w:r>
    </w:p>
    <w:p w14:paraId="1DB98BAE" w14:textId="77777777" w:rsidR="006D6258" w:rsidRDefault="006D6258" w:rsidP="006D6258">
      <w:pPr>
        <w:pStyle w:val="Pismenka"/>
        <w:numPr>
          <w:ilvl w:val="0"/>
          <w:numId w:val="0"/>
        </w:numPr>
        <w:ind w:left="360"/>
      </w:pPr>
    </w:p>
    <w:p w14:paraId="7230429D" w14:textId="77777777" w:rsidR="006D6258" w:rsidRDefault="006D6258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nehmotného majetku sú stanovené vychádzajúc z predpokladanej doby jeho používania a predpokladaného priebehu jeho opotrebenia. Odpisovať sa začína prvým dňom mesiaca nasledujúceho po uvedení dlhodobého majetku</w:t>
      </w:r>
      <w:r w:rsidR="004D1E52">
        <w:rPr>
          <w:b w:val="0"/>
        </w:rPr>
        <w:t xml:space="preserve"> do používania. Drobný dlhodobý nehmotný majetok, ktorého obstarávacia cena (resp. vlastné náklady) je 2 400 EUR a nižšia, sa odpisuje jednorazovo pri uvedení do používania.</w:t>
      </w:r>
    </w:p>
    <w:p w14:paraId="407867E9" w14:textId="77777777"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66373E9E" w14:textId="77777777"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hmotného majetku sú stanovené vychádzajúc z predpokladanej doby jeho používania a predpokladaného priebehu jeho opotrebenia. Odpisovať sa začína prvým dňom mesiaca uvedení dlhodobého majetku do používania. Drobný dlhodobý hmotný majetok, ktorého obstarávacia cena (resp. vlastné náklady) je 1 700 EUR a nižšia, sa odpisuje jednorazovo pri uvedení do používania. Pozemky sa neopisujú. Predpokladaná doba používania, metóda odpisovania a odpisová sadzba sú uvedené v nasledujúcej tabuľke:</w:t>
      </w:r>
    </w:p>
    <w:p w14:paraId="706A1F98" w14:textId="77777777"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324AEF26" w14:textId="77777777"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7FC5520D" w14:textId="77777777" w:rsidR="004D1E52" w:rsidRDefault="00C60F4B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                                                                  </w:t>
      </w:r>
      <w:r w:rsidR="004D1E52">
        <w:rPr>
          <w:b w:val="0"/>
        </w:rPr>
        <w:t xml:space="preserve">Predpokladaná     </w:t>
      </w:r>
      <w:r>
        <w:rPr>
          <w:b w:val="0"/>
        </w:rPr>
        <w:t xml:space="preserve">                   </w:t>
      </w:r>
      <w:r w:rsidR="004D1E52">
        <w:rPr>
          <w:b w:val="0"/>
        </w:rPr>
        <w:t xml:space="preserve">              Metóda                                        Ročná odpisová</w:t>
      </w:r>
    </w:p>
    <w:p w14:paraId="4FE9C757" w14:textId="77777777" w:rsidR="004D1E52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  <w:u w:val="single"/>
        </w:rPr>
      </w:pPr>
      <w:r>
        <w:rPr>
          <w:b w:val="0"/>
          <w:u w:val="single"/>
        </w:rPr>
        <w:t xml:space="preserve">                                                        </w:t>
      </w:r>
      <w:r w:rsidR="004D1E52" w:rsidRPr="00C60F4B">
        <w:rPr>
          <w:b w:val="0"/>
          <w:u w:val="single"/>
        </w:rPr>
        <w:t>doba používania v rokoch                            odpisovania                                        sadzba v %</w:t>
      </w:r>
    </w:p>
    <w:p w14:paraId="56912FF1" w14:textId="77777777" w:rsidR="00C60F4B" w:rsidRPr="009345A7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9345A7">
        <w:rPr>
          <w:b w:val="0"/>
        </w:rPr>
        <w:t xml:space="preserve">Stavby                                                               </w:t>
      </w:r>
      <w:r w:rsidR="009345A7" w:rsidRPr="009345A7">
        <w:rPr>
          <w:b w:val="0"/>
        </w:rPr>
        <w:t>4</w:t>
      </w:r>
      <w:r w:rsidRPr="009345A7">
        <w:rPr>
          <w:b w:val="0"/>
        </w:rPr>
        <w:t xml:space="preserve">0                                               lineárna                                                   </w:t>
      </w:r>
      <w:r w:rsidR="009345A7" w:rsidRPr="009345A7">
        <w:rPr>
          <w:b w:val="0"/>
        </w:rPr>
        <w:t>2,</w:t>
      </w:r>
      <w:r w:rsidRPr="009345A7">
        <w:rPr>
          <w:b w:val="0"/>
        </w:rPr>
        <w:t>5</w:t>
      </w:r>
    </w:p>
    <w:p w14:paraId="1AE91A81" w14:textId="77777777" w:rsidR="00C60F4B" w:rsidRPr="009345A7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9345A7">
        <w:rPr>
          <w:b w:val="0"/>
        </w:rPr>
        <w:t>Stroje, prístroje a zariadenia                          4 až 6                                            lineárna                                               16 až 25</w:t>
      </w:r>
    </w:p>
    <w:p w14:paraId="7BAA7431" w14:textId="77777777" w:rsidR="00C60F4B" w:rsidRPr="009345A7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9345A7">
        <w:rPr>
          <w:b w:val="0"/>
        </w:rPr>
        <w:t>Dopravné prostriedky                                    3 až 4                                            lineárna                                               25 až 33</w:t>
      </w:r>
    </w:p>
    <w:p w14:paraId="553877E2" w14:textId="77777777" w:rsidR="001F1530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9345A7">
        <w:rPr>
          <w:b w:val="0"/>
        </w:rPr>
        <w:t>Drobný dlhodobý majetok                             rôzna                                       jednorazový odpis                                      100</w:t>
      </w:r>
      <w:r>
        <w:rPr>
          <w:b w:val="0"/>
        </w:rPr>
        <w:t xml:space="preserve"> </w:t>
      </w:r>
    </w:p>
    <w:p w14:paraId="725BEB25" w14:textId="77777777" w:rsidR="00C60F4B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</w:p>
    <w:p w14:paraId="4B58E6AC" w14:textId="77777777" w:rsidR="00C60F4B" w:rsidRDefault="00C60F4B" w:rsidP="00C60F4B">
      <w:pPr>
        <w:pStyle w:val="Pismenka"/>
      </w:pPr>
      <w:r>
        <w:t>Dotácie zo štátneho rozpočtu</w:t>
      </w:r>
    </w:p>
    <w:p w14:paraId="2C96349E" w14:textId="77777777"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C60F4B">
        <w:rPr>
          <w:b w:val="0"/>
        </w:rPr>
        <w:t>O nároku na dotácie zo štátneho rozpočtu sa účtuje, ak je takmer isté, že sa splnia všetky podmienky súvisiace s dotáciou a súčasne , že sa dotácia poskytne.</w:t>
      </w:r>
    </w:p>
    <w:p w14:paraId="196D6CF7" w14:textId="77777777"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15F9F1DC" w14:textId="77777777"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hospodársku činnosť Spoločnosti sa najskôr vykazujú ako výnosy budúcich období a do výkazu ziskov a strát sa rozpúšťajú ako výnosy z hospodárskej činnosti a časovej a vecnej súvislosti s vynaložením nákladov na príslušný účel.</w:t>
      </w:r>
    </w:p>
    <w:p w14:paraId="30C04C41" w14:textId="77777777"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5C3A3074" w14:textId="77777777" w:rsidR="00C60F4B" w:rsidRPr="00C60F4B" w:rsidRDefault="00695EE8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obstaranie dlhodobého hmotného majetku a dlhodobého nehmotného majetku sa najskôr vykazujú ako výnosy budúcich období a do výkazu ziskov a strát sa rozpúšťajú v časovej a vecnej súvislosti so zaúčtovaním odpisov z toho dlhodobého majetku.</w:t>
      </w:r>
    </w:p>
    <w:p w14:paraId="3F61BFFC" w14:textId="77777777" w:rsidR="00C60F4B" w:rsidRPr="00C60F4B" w:rsidRDefault="00C60F4B" w:rsidP="00C60F4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14:paraId="240F0B54" w14:textId="77777777" w:rsidR="00C60F4B" w:rsidRPr="00C60F4B" w:rsidRDefault="00C60F4B" w:rsidP="00695EE8">
      <w:pPr>
        <w:pStyle w:val="Pismenka"/>
        <w:numPr>
          <w:ilvl w:val="0"/>
          <w:numId w:val="0"/>
        </w:numPr>
        <w:ind w:left="360" w:hanging="360"/>
        <w:jc w:val="left"/>
      </w:pPr>
    </w:p>
    <w:p w14:paraId="703254C1" w14:textId="77777777" w:rsidR="001F1530" w:rsidRDefault="001F1530" w:rsidP="001F1530">
      <w:pPr>
        <w:pStyle w:val="Zkladntext"/>
      </w:pPr>
      <w:bookmarkStart w:id="3" w:name="_Toc530739900"/>
    </w:p>
    <w:p w14:paraId="55EA55A4" w14:textId="77777777" w:rsidR="001F1530" w:rsidRPr="000F038C" w:rsidRDefault="001F1530" w:rsidP="00695EE8">
      <w:pPr>
        <w:pStyle w:val="Pismenka"/>
      </w:pPr>
      <w:r>
        <w:t>Oprava významných chýb minulých účtovných období</w:t>
      </w:r>
    </w:p>
    <w:p w14:paraId="19E45337" w14:textId="77777777"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14:paraId="67592844" w14:textId="77777777" w:rsidR="002D2271" w:rsidRPr="00E92175" w:rsidRDefault="002D2271" w:rsidP="001F1530">
      <w:pPr>
        <w:ind w:left="450"/>
        <w:jc w:val="both"/>
        <w:rPr>
          <w:sz w:val="18"/>
        </w:rPr>
      </w:pPr>
    </w:p>
    <w:bookmarkEnd w:id="3"/>
    <w:p w14:paraId="626A96E3" w14:textId="77777777" w:rsidR="00375B35" w:rsidRPr="001D5F78" w:rsidRDefault="00375B35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2E2B68AB" w14:textId="77777777" w:rsidR="00375B35" w:rsidRPr="001D5F78" w:rsidRDefault="00375B35">
      <w:pPr>
        <w:spacing w:after="200" w:line="276" w:lineRule="auto"/>
        <w:rPr>
          <w:b/>
          <w:caps/>
          <w:sz w:val="18"/>
          <w:szCs w:val="18"/>
        </w:rPr>
      </w:pPr>
    </w:p>
    <w:p w14:paraId="525B38AB" w14:textId="77777777"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 xml:space="preserve">Informácie o údajoch na strane </w:t>
      </w:r>
      <w:r w:rsidR="006D6258">
        <w:t>Aktív</w:t>
      </w:r>
      <w:r>
        <w:t xml:space="preserve"> súvahy</w:t>
      </w:r>
    </w:p>
    <w:p w14:paraId="1099DC14" w14:textId="77777777" w:rsidR="00375B35" w:rsidRDefault="00375B35" w:rsidP="006D6258">
      <w:pPr>
        <w:pStyle w:val="Zkladntext"/>
        <w:ind w:left="0"/>
      </w:pPr>
    </w:p>
    <w:p w14:paraId="799CAA94" w14:textId="77777777" w:rsidR="006D6258" w:rsidRDefault="006D6258" w:rsidP="006D6258">
      <w:pPr>
        <w:pStyle w:val="Zkladntext"/>
      </w:pPr>
    </w:p>
    <w:p w14:paraId="0A48DC44" w14:textId="77777777" w:rsidR="006D6258" w:rsidRPr="006D6258" w:rsidRDefault="006D6258" w:rsidP="006D6258">
      <w:pPr>
        <w:pStyle w:val="Zkladntext"/>
      </w:pPr>
    </w:p>
    <w:p w14:paraId="2836D0C8" w14:textId="77777777" w:rsidR="00375B35" w:rsidRDefault="006D6258" w:rsidP="009B60B7">
      <w:pPr>
        <w:pStyle w:val="Zkladntext"/>
        <w:jc w:val="left"/>
        <w:rPr>
          <w:b/>
        </w:rPr>
      </w:pPr>
      <w:r>
        <w:rPr>
          <w:b/>
        </w:rPr>
        <w:t>INFORMÁCIE O ÚDAJOCH NA STRANE PASÍV SÚVAHY</w:t>
      </w:r>
    </w:p>
    <w:p w14:paraId="59F44559" w14:textId="77777777" w:rsidR="006D6258" w:rsidRDefault="006D6258" w:rsidP="009B60B7">
      <w:pPr>
        <w:pStyle w:val="Zkladntext"/>
        <w:jc w:val="left"/>
        <w:rPr>
          <w:b/>
        </w:rPr>
      </w:pPr>
    </w:p>
    <w:p w14:paraId="0B15461F" w14:textId="77777777" w:rsidR="00375B35" w:rsidRDefault="00375B35" w:rsidP="007E2F21">
      <w:pPr>
        <w:pStyle w:val="Zkladntext"/>
        <w:ind w:left="0"/>
      </w:pPr>
    </w:p>
    <w:p w14:paraId="4A2FBE1F" w14:textId="77777777" w:rsidR="007E2F21" w:rsidRDefault="007E2F21" w:rsidP="006D6258">
      <w:pPr>
        <w:pStyle w:val="Nadpis2"/>
        <w:numPr>
          <w:ilvl w:val="0"/>
          <w:numId w:val="34"/>
        </w:numPr>
      </w:pPr>
      <w:r>
        <w:t>Informácie o záväzkoch</w:t>
      </w:r>
    </w:p>
    <w:p w14:paraId="249D8135" w14:textId="77777777" w:rsidR="007E2F21" w:rsidRDefault="007E2F21" w:rsidP="007E2F21">
      <w:pPr>
        <w:pStyle w:val="Zkladntext"/>
      </w:pPr>
    </w:p>
    <w:p w14:paraId="49728ED8" w14:textId="77777777" w:rsidR="007E2F21" w:rsidRPr="00203EA0" w:rsidRDefault="007E2F21" w:rsidP="007E2F21">
      <w:pPr>
        <w:pStyle w:val="Zkladntext"/>
        <w:ind w:left="786"/>
      </w:pPr>
      <w:r w:rsidRPr="009345A7">
        <w:t>Spoločnosť mená zabezpečené záväzky</w:t>
      </w:r>
    </w:p>
    <w:p w14:paraId="4ADEBDF9" w14:textId="77777777" w:rsidR="00375B35" w:rsidRDefault="00375B35" w:rsidP="00E231BA">
      <w:pPr>
        <w:pStyle w:val="Zkladntext"/>
      </w:pPr>
    </w:p>
    <w:p w14:paraId="5E2ADA90" w14:textId="77777777" w:rsidR="00375B35" w:rsidRPr="007D2F0F" w:rsidRDefault="00375B35" w:rsidP="007A005F">
      <w:pPr>
        <w:pStyle w:val="Zkladntext"/>
        <w:rPr>
          <w:lang w:val="de-DE"/>
        </w:rPr>
      </w:pPr>
    </w:p>
    <w:p w14:paraId="2D0FAFBD" w14:textId="77777777" w:rsidR="00375B35" w:rsidRDefault="00375B35" w:rsidP="0099789F">
      <w:pPr>
        <w:pStyle w:val="Zkladntext"/>
        <w:ind w:left="0"/>
      </w:pPr>
    </w:p>
    <w:p w14:paraId="4DD5AEF1" w14:textId="77777777"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</w:t>
      </w:r>
      <w:r w:rsidR="007E2F21">
        <w:t xml:space="preserve"> NÁKLADOCH A </w:t>
      </w:r>
      <w:r>
        <w:t>výnosoch</w:t>
      </w:r>
    </w:p>
    <w:p w14:paraId="19A51FC1" w14:textId="77777777" w:rsidR="00375B35" w:rsidRDefault="00375B35" w:rsidP="00E231BA">
      <w:pPr>
        <w:pStyle w:val="Nadpis2"/>
        <w:numPr>
          <w:ilvl w:val="0"/>
          <w:numId w:val="0"/>
        </w:numPr>
      </w:pPr>
      <w:bookmarkStart w:id="4" w:name="_Toc530739914"/>
    </w:p>
    <w:bookmarkEnd w:id="4"/>
    <w:p w14:paraId="6EBFFE89" w14:textId="77777777" w:rsidR="00375B35" w:rsidRPr="00203EA0" w:rsidRDefault="007E2F21" w:rsidP="002D2271">
      <w:pPr>
        <w:pStyle w:val="Nadpis2"/>
        <w:numPr>
          <w:ilvl w:val="0"/>
          <w:numId w:val="11"/>
        </w:numPr>
      </w:pPr>
      <w:r w:rsidRPr="00203EA0">
        <w:t>Informácia o nákladoch a výnosoch, ktoré majú výnimočný rozsah alebo výskyt:</w:t>
      </w:r>
    </w:p>
    <w:p w14:paraId="5694BC4A" w14:textId="77777777" w:rsidR="00375B35" w:rsidRPr="00203EA0" w:rsidRDefault="00375B35" w:rsidP="00E231BA">
      <w:pPr>
        <w:pStyle w:val="Zkladntext"/>
      </w:pPr>
    </w:p>
    <w:p w14:paraId="230839BA" w14:textId="77777777" w:rsidR="00375B35" w:rsidRPr="000F038C" w:rsidRDefault="00375B35" w:rsidP="00775D22">
      <w:pPr>
        <w:pStyle w:val="Zkladntext"/>
      </w:pPr>
    </w:p>
    <w:p w14:paraId="0D9B5C0E" w14:textId="77777777" w:rsidR="00375B35" w:rsidRPr="000F038C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iných aktívach a iných pasívach</w:t>
      </w:r>
    </w:p>
    <w:p w14:paraId="1C274381" w14:textId="77777777" w:rsidR="00375B35" w:rsidRDefault="00375B35" w:rsidP="0000290B">
      <w:pPr>
        <w:pStyle w:val="Zkladntext"/>
        <w:ind w:left="0"/>
      </w:pPr>
    </w:p>
    <w:p w14:paraId="29556B1B" w14:textId="77777777" w:rsidR="00C35F49" w:rsidRDefault="00C35F49" w:rsidP="0000290B">
      <w:pPr>
        <w:pStyle w:val="Zkladntext"/>
        <w:ind w:left="0"/>
      </w:pPr>
      <w:r w:rsidRPr="004D307B">
        <w:t>Spoločnosť neeviduje iné aktíva a iné pasíva</w:t>
      </w:r>
    </w:p>
    <w:p w14:paraId="4CFAA9F9" w14:textId="77777777" w:rsidR="00A67D30" w:rsidRDefault="00A67D30" w:rsidP="0000290B">
      <w:pPr>
        <w:pStyle w:val="Zkladntext"/>
        <w:ind w:left="0"/>
      </w:pPr>
    </w:p>
    <w:p w14:paraId="47579404" w14:textId="77777777" w:rsidR="0093108D" w:rsidRDefault="0093108D" w:rsidP="0000290B">
      <w:pPr>
        <w:pStyle w:val="Zkladntext"/>
        <w:ind w:left="0"/>
      </w:pPr>
    </w:p>
    <w:p w14:paraId="05D64023" w14:textId="77777777" w:rsidR="0093108D" w:rsidRDefault="0093108D" w:rsidP="0000290B">
      <w:pPr>
        <w:pStyle w:val="Zkladntext"/>
        <w:ind w:left="0"/>
      </w:pPr>
    </w:p>
    <w:p w14:paraId="07673AA9" w14:textId="77777777" w:rsidR="00375B35" w:rsidRPr="002F770F" w:rsidRDefault="00375B35" w:rsidP="006D6258">
      <w:pPr>
        <w:pStyle w:val="Zkladntext"/>
        <w:ind w:left="0"/>
      </w:pPr>
    </w:p>
    <w:p w14:paraId="1E4224DC" w14:textId="77777777" w:rsidR="00375B35" w:rsidRDefault="00375B35" w:rsidP="00AE6D7F">
      <w:pPr>
        <w:pStyle w:val="Nadpis1"/>
        <w:numPr>
          <w:ilvl w:val="0"/>
          <w:numId w:val="0"/>
        </w:numPr>
        <w:spacing w:before="120" w:after="60"/>
        <w:ind w:left="360"/>
      </w:pPr>
      <w:bookmarkStart w:id="5" w:name="_Toc530739925"/>
      <w:r>
        <w:t>Informácie o skutočnostiach, ktoré nastali po dni, ku ktorému sa zostavuje účtovná závierka, do dňa zostavenia účtovnej závierky</w:t>
      </w:r>
      <w:bookmarkEnd w:id="5"/>
    </w:p>
    <w:p w14:paraId="6A8CDFFD" w14:textId="77777777" w:rsidR="00375B35" w:rsidRDefault="00375B35" w:rsidP="003E0FA2">
      <w:pPr>
        <w:pStyle w:val="Zkladntext"/>
      </w:pPr>
    </w:p>
    <w:p w14:paraId="3979E578" w14:textId="714D7D08" w:rsidR="00DE59C0" w:rsidRDefault="00DE59C0" w:rsidP="003E0FA2">
      <w:pPr>
        <w:pStyle w:val="Zkladntext"/>
      </w:pPr>
      <w:r>
        <w:t xml:space="preserve">Po 31. decembri </w:t>
      </w:r>
      <w:r w:rsidR="00232E0C">
        <w:t>20</w:t>
      </w:r>
      <w:r w:rsidR="00055F32">
        <w:t>2</w:t>
      </w:r>
      <w:r w:rsidR="00236E55">
        <w:t>2</w:t>
      </w:r>
      <w:r>
        <w:t xml:space="preserve"> nenastali žiadne zmeny, ktoré by mali významný vplyv na verné zobrazenie skutočnosti, ktoré sú predmetom účtovníctva.</w:t>
      </w:r>
    </w:p>
    <w:p w14:paraId="14651067" w14:textId="77777777" w:rsidR="0099789F" w:rsidRDefault="0099789F" w:rsidP="003E0FA2">
      <w:pPr>
        <w:pStyle w:val="Zkladntext"/>
      </w:pPr>
    </w:p>
    <w:sectPr w:rsidR="0099789F" w:rsidSect="0080405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85E36" w14:textId="77777777" w:rsidR="00407B0F" w:rsidRDefault="00407B0F" w:rsidP="00E95128">
      <w:r>
        <w:separator/>
      </w:r>
    </w:p>
  </w:endnote>
  <w:endnote w:type="continuationSeparator" w:id="0">
    <w:p w14:paraId="252D9A5A" w14:textId="77777777" w:rsidR="00407B0F" w:rsidRDefault="00407B0F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4599116"/>
      <w:docPartObj>
        <w:docPartGallery w:val="Page Numbers (Bottom of Page)"/>
        <w:docPartUnique/>
      </w:docPartObj>
    </w:sdtPr>
    <w:sdtContent>
      <w:p w14:paraId="67ED5DA0" w14:textId="77777777" w:rsidR="00E72DA1" w:rsidRDefault="00E72DA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BF5">
          <w:rPr>
            <w:noProof/>
          </w:rPr>
          <w:t>4</w:t>
        </w:r>
        <w:r>
          <w:fldChar w:fldCharType="end"/>
        </w:r>
      </w:p>
    </w:sdtContent>
  </w:sdt>
  <w:p w14:paraId="182DAF8D" w14:textId="77777777" w:rsidR="00E72DA1" w:rsidRDefault="00E72D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100F2" w14:textId="77777777" w:rsidR="00E72DA1" w:rsidRPr="00F70C00" w:rsidRDefault="00E72DA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F76E5" w14:textId="77777777" w:rsidR="00407B0F" w:rsidRDefault="00407B0F" w:rsidP="00E95128">
      <w:r>
        <w:separator/>
      </w:r>
    </w:p>
  </w:footnote>
  <w:footnote w:type="continuationSeparator" w:id="0">
    <w:p w14:paraId="6ABED04D" w14:textId="77777777" w:rsidR="00407B0F" w:rsidRDefault="00407B0F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7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2"/>
      <w:gridCol w:w="431"/>
      <w:gridCol w:w="485"/>
      <w:gridCol w:w="276"/>
      <w:gridCol w:w="276"/>
      <w:gridCol w:w="276"/>
      <w:gridCol w:w="277"/>
      <w:gridCol w:w="277"/>
      <w:gridCol w:w="277"/>
      <w:gridCol w:w="277"/>
      <w:gridCol w:w="277"/>
      <w:gridCol w:w="431"/>
      <w:gridCol w:w="485"/>
      <w:gridCol w:w="29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60569" w:rsidRPr="003F477D" w14:paraId="28C39911" w14:textId="77777777" w:rsidTr="005F52C1">
      <w:trPr>
        <w:trHeight w:val="330"/>
        <w:jc w:val="center"/>
      </w:trPr>
      <w:tc>
        <w:tcPr>
          <w:tcW w:w="27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117D7BFA" w14:textId="77777777" w:rsidR="00E72DA1" w:rsidRPr="003F477D" w:rsidRDefault="0034564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MÚJ</w:t>
          </w:r>
          <w:r w:rsidR="00E72DA1">
            <w:rPr>
              <w:color w:val="000000"/>
              <w:szCs w:val="22"/>
              <w:lang w:eastAsia="sk-SK"/>
            </w:rPr>
            <w:t xml:space="preserve"> 3 - 01</w:t>
          </w:r>
        </w:p>
      </w:tc>
      <w:tc>
        <w:tcPr>
          <w:tcW w:w="435" w:type="dxa"/>
          <w:tcBorders>
            <w:top w:val="nil"/>
            <w:left w:val="nil"/>
            <w:bottom w:val="nil"/>
            <w:right w:val="nil"/>
          </w:tcBorders>
        </w:tcPr>
        <w:p w14:paraId="1609F313" w14:textId="77777777" w:rsidR="00E72DA1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16BEDDCC" w14:textId="77777777" w:rsidR="00E72DA1" w:rsidRPr="003F477D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IČO 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4F8FEF" w14:textId="7F683527" w:rsidR="00E72DA1" w:rsidRPr="003F477D" w:rsidRDefault="00E60569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519FD7" w14:textId="5BCC0E0E" w:rsidR="00E72DA1" w:rsidRPr="003F477D" w:rsidRDefault="00E60569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6DB0AD" w14:textId="3E4416B6" w:rsidR="00E72DA1" w:rsidRPr="003F477D" w:rsidRDefault="00E6056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1FD82E" w14:textId="552825F9" w:rsidR="00E72DA1" w:rsidRPr="003F477D" w:rsidRDefault="00E6056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B535F4" w14:textId="0045A3D8" w:rsidR="00E72DA1" w:rsidRPr="003F477D" w:rsidRDefault="00E6056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E391ED" w14:textId="0AAB358B" w:rsidR="00E72DA1" w:rsidRPr="003F477D" w:rsidRDefault="00E6056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622B74" w14:textId="6531BF15" w:rsidR="00E72DA1" w:rsidRPr="003F477D" w:rsidRDefault="00E60569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29F2BC" w14:textId="407C6994" w:rsidR="00E72DA1" w:rsidRPr="003F477D" w:rsidRDefault="00E60569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43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351D7DC" w14:textId="77777777"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14:paraId="05D2EA4B" w14:textId="77777777"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772EAC9" w14:textId="334C871C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EA5C296" w14:textId="73E22CA3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826DCB8" w14:textId="4CB85073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5EE4BB9" w14:textId="6B199A07" w:rsidR="00E72DA1" w:rsidRPr="003F477D" w:rsidRDefault="00E60569" w:rsidP="00E60569">
          <w:pPr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1DBB99F" w14:textId="64964812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56CD232" w14:textId="67B7B07B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AC87BF0" w14:textId="78C9E228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84793BB" w14:textId="40A7527F" w:rsidR="00E72DA1" w:rsidRPr="003F477D" w:rsidRDefault="00E60569" w:rsidP="009523B9">
          <w:pPr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CFB5C34" w14:textId="28F6F46D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20D069D" w14:textId="503452F2" w:rsidR="00E72DA1" w:rsidRPr="003F477D" w:rsidRDefault="00E6056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14:paraId="72D3E775" w14:textId="77777777" w:rsidR="00E72DA1" w:rsidRDefault="00E72DA1">
    <w:pPr>
      <w:pStyle w:val="Hlavika"/>
    </w:pPr>
  </w:p>
  <w:p w14:paraId="46635BE1" w14:textId="77777777" w:rsidR="00E72DA1" w:rsidRDefault="00E72DA1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72DA1" w:rsidRPr="003F477D" w14:paraId="7E334D42" w14:textId="77777777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4206BAB1" w14:textId="77777777"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734F6B7" w14:textId="77777777" w:rsidR="00E72DA1" w:rsidRPr="003F477D" w:rsidRDefault="00E72DA1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5E978DC" w14:textId="77777777"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8CE7A78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43D32AC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ACDCB99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40881A0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561B72F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0BD5AAB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B4C2EBC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4A9A942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BCEFCF9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ECBDEE8" w14:textId="77777777"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1127DB29" w14:textId="77777777" w:rsidR="00E72DA1" w:rsidRDefault="00E72DA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97264B"/>
    <w:multiLevelType w:val="hybridMultilevel"/>
    <w:tmpl w:val="E2709E2E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002AD7"/>
    <w:multiLevelType w:val="hybridMultilevel"/>
    <w:tmpl w:val="67AA5B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19D52C48"/>
    <w:multiLevelType w:val="hybridMultilevel"/>
    <w:tmpl w:val="12267B32"/>
    <w:lvl w:ilvl="0" w:tplc="041B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F274460"/>
    <w:multiLevelType w:val="hybridMultilevel"/>
    <w:tmpl w:val="042664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4E93C11"/>
    <w:multiLevelType w:val="hybridMultilevel"/>
    <w:tmpl w:val="05B8C2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36DEC"/>
    <w:multiLevelType w:val="hybridMultilevel"/>
    <w:tmpl w:val="747C228C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84180"/>
    <w:multiLevelType w:val="hybridMultilevel"/>
    <w:tmpl w:val="2D58F78E"/>
    <w:lvl w:ilvl="0" w:tplc="3FA4C76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 w15:restartNumberingAfterBreak="0">
    <w:nsid w:val="36FC32CF"/>
    <w:multiLevelType w:val="hybridMultilevel"/>
    <w:tmpl w:val="4F8C1E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6" w15:restartNumberingAfterBreak="0">
    <w:nsid w:val="5B7268CD"/>
    <w:multiLevelType w:val="hybridMultilevel"/>
    <w:tmpl w:val="03D0813E"/>
    <w:lvl w:ilvl="0" w:tplc="B900EA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1DC0C4D"/>
    <w:multiLevelType w:val="hybridMultilevel"/>
    <w:tmpl w:val="35C2BD94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F379B"/>
    <w:multiLevelType w:val="hybridMultilevel"/>
    <w:tmpl w:val="EE20F058"/>
    <w:lvl w:ilvl="0" w:tplc="6DD89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F666F57"/>
    <w:multiLevelType w:val="hybridMultilevel"/>
    <w:tmpl w:val="3F36619A"/>
    <w:lvl w:ilvl="0" w:tplc="041B0019">
      <w:start w:val="1"/>
      <w:numFmt w:val="lowerLetter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0E1495C"/>
    <w:multiLevelType w:val="hybridMultilevel"/>
    <w:tmpl w:val="A042B2F8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81795"/>
    <w:multiLevelType w:val="hybridMultilevel"/>
    <w:tmpl w:val="AED6B3B0"/>
    <w:lvl w:ilvl="0" w:tplc="041B0019">
      <w:start w:val="1"/>
      <w:numFmt w:val="lowerLetter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6" w15:restartNumberingAfterBreak="0">
    <w:nsid w:val="78CB4C42"/>
    <w:multiLevelType w:val="hybridMultilevel"/>
    <w:tmpl w:val="8CBC80A2"/>
    <w:lvl w:ilvl="0" w:tplc="A60478B8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CD316A"/>
    <w:multiLevelType w:val="multilevel"/>
    <w:tmpl w:val="AE1E58CA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FD73F43"/>
    <w:multiLevelType w:val="hybridMultilevel"/>
    <w:tmpl w:val="40BCB6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928342">
    <w:abstractNumId w:val="25"/>
  </w:num>
  <w:num w:numId="2" w16cid:durableId="368605194">
    <w:abstractNumId w:val="13"/>
  </w:num>
  <w:num w:numId="3" w16cid:durableId="336540704">
    <w:abstractNumId w:val="27"/>
  </w:num>
  <w:num w:numId="4" w16cid:durableId="1397164767">
    <w:abstractNumId w:val="13"/>
  </w:num>
  <w:num w:numId="5" w16cid:durableId="1267157779">
    <w:abstractNumId w:val="13"/>
    <w:lvlOverride w:ilvl="0">
      <w:startOverride w:val="1"/>
    </w:lvlOverride>
  </w:num>
  <w:num w:numId="6" w16cid:durableId="1328248392">
    <w:abstractNumId w:val="15"/>
  </w:num>
  <w:num w:numId="7" w16cid:durableId="950672025">
    <w:abstractNumId w:val="7"/>
  </w:num>
  <w:num w:numId="8" w16cid:durableId="983506156">
    <w:abstractNumId w:val="6"/>
  </w:num>
  <w:num w:numId="9" w16cid:durableId="479930841">
    <w:abstractNumId w:val="13"/>
    <w:lvlOverride w:ilvl="0">
      <w:startOverride w:val="1"/>
    </w:lvlOverride>
  </w:num>
  <w:num w:numId="10" w16cid:durableId="803229172">
    <w:abstractNumId w:val="13"/>
    <w:lvlOverride w:ilvl="0">
      <w:startOverride w:val="1"/>
    </w:lvlOverride>
  </w:num>
  <w:num w:numId="11" w16cid:durableId="707723507">
    <w:abstractNumId w:val="13"/>
    <w:lvlOverride w:ilvl="0">
      <w:startOverride w:val="1"/>
    </w:lvlOverride>
  </w:num>
  <w:num w:numId="12" w16cid:durableId="1630865395">
    <w:abstractNumId w:val="13"/>
    <w:lvlOverride w:ilvl="0">
      <w:startOverride w:val="1"/>
    </w:lvlOverride>
  </w:num>
  <w:num w:numId="13" w16cid:durableId="1430467365">
    <w:abstractNumId w:val="4"/>
  </w:num>
  <w:num w:numId="14" w16cid:durableId="220140103">
    <w:abstractNumId w:val="19"/>
  </w:num>
  <w:num w:numId="15" w16cid:durableId="242883103">
    <w:abstractNumId w:val="3"/>
  </w:num>
  <w:num w:numId="16" w16cid:durableId="1607889464">
    <w:abstractNumId w:val="22"/>
  </w:num>
  <w:num w:numId="17" w16cid:durableId="151988795">
    <w:abstractNumId w:val="0"/>
  </w:num>
  <w:num w:numId="18" w16cid:durableId="553541473">
    <w:abstractNumId w:val="9"/>
  </w:num>
  <w:num w:numId="19" w16cid:durableId="527377899">
    <w:abstractNumId w:val="24"/>
  </w:num>
  <w:num w:numId="20" w16cid:durableId="1880780246">
    <w:abstractNumId w:val="2"/>
  </w:num>
  <w:num w:numId="21" w16cid:durableId="1959022071">
    <w:abstractNumId w:val="13"/>
    <w:lvlOverride w:ilvl="0">
      <w:startOverride w:val="1"/>
    </w:lvlOverride>
  </w:num>
  <w:num w:numId="22" w16cid:durableId="1444575728">
    <w:abstractNumId w:val="23"/>
  </w:num>
  <w:num w:numId="23" w16cid:durableId="1837644702">
    <w:abstractNumId w:val="17"/>
  </w:num>
  <w:num w:numId="24" w16cid:durableId="2024045541">
    <w:abstractNumId w:val="12"/>
  </w:num>
  <w:num w:numId="25" w16cid:durableId="2087453866">
    <w:abstractNumId w:val="16"/>
  </w:num>
  <w:num w:numId="26" w16cid:durableId="1842888300">
    <w:abstractNumId w:val="26"/>
  </w:num>
  <w:num w:numId="27" w16cid:durableId="701057490">
    <w:abstractNumId w:val="18"/>
  </w:num>
  <w:num w:numId="28" w16cid:durableId="363987550">
    <w:abstractNumId w:val="8"/>
  </w:num>
  <w:num w:numId="29" w16cid:durableId="2063479512">
    <w:abstractNumId w:val="10"/>
  </w:num>
  <w:num w:numId="30" w16cid:durableId="349722683">
    <w:abstractNumId w:val="14"/>
  </w:num>
  <w:num w:numId="31" w16cid:durableId="996690863">
    <w:abstractNumId w:val="28"/>
  </w:num>
  <w:num w:numId="32" w16cid:durableId="60756146">
    <w:abstractNumId w:val="1"/>
  </w:num>
  <w:num w:numId="33" w16cid:durableId="2076469365">
    <w:abstractNumId w:val="5"/>
  </w:num>
  <w:num w:numId="34" w16cid:durableId="1309243878">
    <w:abstractNumId w:val="21"/>
  </w:num>
  <w:num w:numId="35" w16cid:durableId="309411144">
    <w:abstractNumId w:val="11"/>
  </w:num>
  <w:num w:numId="36" w16cid:durableId="1387752665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55F32"/>
    <w:rsid w:val="00055F5B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1F5CC8"/>
    <w:rsid w:val="00203EA0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2E0C"/>
    <w:rsid w:val="0023562B"/>
    <w:rsid w:val="00236E55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1AFB"/>
    <w:rsid w:val="002A264B"/>
    <w:rsid w:val="002A2DCE"/>
    <w:rsid w:val="002A7CDF"/>
    <w:rsid w:val="002B2D04"/>
    <w:rsid w:val="002B2E36"/>
    <w:rsid w:val="002B4000"/>
    <w:rsid w:val="002B6120"/>
    <w:rsid w:val="002C4BC0"/>
    <w:rsid w:val="002C6054"/>
    <w:rsid w:val="002C6EEA"/>
    <w:rsid w:val="002D13FD"/>
    <w:rsid w:val="002D2271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21CD2"/>
    <w:rsid w:val="00331FD6"/>
    <w:rsid w:val="00335C04"/>
    <w:rsid w:val="00340CB1"/>
    <w:rsid w:val="0034119B"/>
    <w:rsid w:val="003413EE"/>
    <w:rsid w:val="00342E08"/>
    <w:rsid w:val="003434C5"/>
    <w:rsid w:val="0034564C"/>
    <w:rsid w:val="00352453"/>
    <w:rsid w:val="00354B2F"/>
    <w:rsid w:val="0036399D"/>
    <w:rsid w:val="0036502B"/>
    <w:rsid w:val="00367A6E"/>
    <w:rsid w:val="00370F56"/>
    <w:rsid w:val="003756A2"/>
    <w:rsid w:val="00375B35"/>
    <w:rsid w:val="003846B1"/>
    <w:rsid w:val="00395629"/>
    <w:rsid w:val="003A0F96"/>
    <w:rsid w:val="003A4862"/>
    <w:rsid w:val="003A5476"/>
    <w:rsid w:val="003A6371"/>
    <w:rsid w:val="003B03F8"/>
    <w:rsid w:val="003B18E4"/>
    <w:rsid w:val="003B2A5D"/>
    <w:rsid w:val="003B591C"/>
    <w:rsid w:val="003B77E0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C92"/>
    <w:rsid w:val="004007CA"/>
    <w:rsid w:val="00400DCC"/>
    <w:rsid w:val="00401912"/>
    <w:rsid w:val="00401F9E"/>
    <w:rsid w:val="004027CF"/>
    <w:rsid w:val="0040614D"/>
    <w:rsid w:val="00407B0F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1E52"/>
    <w:rsid w:val="004D25F3"/>
    <w:rsid w:val="004D307B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149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0A58"/>
    <w:rsid w:val="00553AFB"/>
    <w:rsid w:val="00555FAD"/>
    <w:rsid w:val="00561333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0E7E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4178"/>
    <w:rsid w:val="005E7AC3"/>
    <w:rsid w:val="005F04C5"/>
    <w:rsid w:val="005F2BC8"/>
    <w:rsid w:val="005F52C1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3250"/>
    <w:rsid w:val="006261D1"/>
    <w:rsid w:val="00627B6C"/>
    <w:rsid w:val="00630386"/>
    <w:rsid w:val="00632FB0"/>
    <w:rsid w:val="006339DC"/>
    <w:rsid w:val="00641554"/>
    <w:rsid w:val="00642387"/>
    <w:rsid w:val="0064520D"/>
    <w:rsid w:val="00646856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0C62"/>
    <w:rsid w:val="00694931"/>
    <w:rsid w:val="006957CC"/>
    <w:rsid w:val="00695EE8"/>
    <w:rsid w:val="00697F7C"/>
    <w:rsid w:val="006A3C75"/>
    <w:rsid w:val="006A737C"/>
    <w:rsid w:val="006B3E8C"/>
    <w:rsid w:val="006B6995"/>
    <w:rsid w:val="006C27AA"/>
    <w:rsid w:val="006C56F1"/>
    <w:rsid w:val="006C6027"/>
    <w:rsid w:val="006D36EA"/>
    <w:rsid w:val="006D3989"/>
    <w:rsid w:val="006D3C83"/>
    <w:rsid w:val="006D3D0B"/>
    <w:rsid w:val="006D6258"/>
    <w:rsid w:val="006D7585"/>
    <w:rsid w:val="006E26E5"/>
    <w:rsid w:val="006E4804"/>
    <w:rsid w:val="006E554A"/>
    <w:rsid w:val="006E7A01"/>
    <w:rsid w:val="006F056A"/>
    <w:rsid w:val="006F10BD"/>
    <w:rsid w:val="006F28DA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2F21"/>
    <w:rsid w:val="007E47FA"/>
    <w:rsid w:val="007E4E9F"/>
    <w:rsid w:val="007E4FB4"/>
    <w:rsid w:val="007F0C3F"/>
    <w:rsid w:val="007F4606"/>
    <w:rsid w:val="007F5532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3D90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B796C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00BF5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345A7"/>
    <w:rsid w:val="00941F95"/>
    <w:rsid w:val="009441EB"/>
    <w:rsid w:val="00944984"/>
    <w:rsid w:val="009458E0"/>
    <w:rsid w:val="0095003F"/>
    <w:rsid w:val="00951A64"/>
    <w:rsid w:val="009523B9"/>
    <w:rsid w:val="00954399"/>
    <w:rsid w:val="009564DD"/>
    <w:rsid w:val="009603F0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9789F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0E01"/>
    <w:rsid w:val="009C33CC"/>
    <w:rsid w:val="009D02E9"/>
    <w:rsid w:val="009D0700"/>
    <w:rsid w:val="009D2ECF"/>
    <w:rsid w:val="009D33FD"/>
    <w:rsid w:val="009D5548"/>
    <w:rsid w:val="009D56BB"/>
    <w:rsid w:val="009E16EA"/>
    <w:rsid w:val="009E2044"/>
    <w:rsid w:val="009E5E66"/>
    <w:rsid w:val="009F604D"/>
    <w:rsid w:val="009F614A"/>
    <w:rsid w:val="009F6927"/>
    <w:rsid w:val="00A02942"/>
    <w:rsid w:val="00A0389B"/>
    <w:rsid w:val="00A05FBA"/>
    <w:rsid w:val="00A07873"/>
    <w:rsid w:val="00A13E99"/>
    <w:rsid w:val="00A178F2"/>
    <w:rsid w:val="00A2012A"/>
    <w:rsid w:val="00A20792"/>
    <w:rsid w:val="00A20961"/>
    <w:rsid w:val="00A20D49"/>
    <w:rsid w:val="00A20DD0"/>
    <w:rsid w:val="00A21B29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67D30"/>
    <w:rsid w:val="00A70B8E"/>
    <w:rsid w:val="00A7144F"/>
    <w:rsid w:val="00A72805"/>
    <w:rsid w:val="00A73577"/>
    <w:rsid w:val="00A76984"/>
    <w:rsid w:val="00A8108C"/>
    <w:rsid w:val="00A8551E"/>
    <w:rsid w:val="00A874BC"/>
    <w:rsid w:val="00A9048F"/>
    <w:rsid w:val="00A90D4B"/>
    <w:rsid w:val="00A90EDA"/>
    <w:rsid w:val="00A94356"/>
    <w:rsid w:val="00A947C7"/>
    <w:rsid w:val="00A94FFF"/>
    <w:rsid w:val="00A95312"/>
    <w:rsid w:val="00AA2AAB"/>
    <w:rsid w:val="00AA3F80"/>
    <w:rsid w:val="00AA51D1"/>
    <w:rsid w:val="00AA5ABE"/>
    <w:rsid w:val="00AA5D23"/>
    <w:rsid w:val="00AB0D66"/>
    <w:rsid w:val="00AB2823"/>
    <w:rsid w:val="00AB3FDB"/>
    <w:rsid w:val="00AB4642"/>
    <w:rsid w:val="00AB572C"/>
    <w:rsid w:val="00AB58B6"/>
    <w:rsid w:val="00AB6B04"/>
    <w:rsid w:val="00AC097C"/>
    <w:rsid w:val="00AC12B2"/>
    <w:rsid w:val="00AC5FAD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E6D7F"/>
    <w:rsid w:val="00AF29D2"/>
    <w:rsid w:val="00B03577"/>
    <w:rsid w:val="00B0368E"/>
    <w:rsid w:val="00B051F9"/>
    <w:rsid w:val="00B12204"/>
    <w:rsid w:val="00B12629"/>
    <w:rsid w:val="00B146E6"/>
    <w:rsid w:val="00B24BBD"/>
    <w:rsid w:val="00B345EE"/>
    <w:rsid w:val="00B37382"/>
    <w:rsid w:val="00B41461"/>
    <w:rsid w:val="00B417AF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20C9"/>
    <w:rsid w:val="00B723D4"/>
    <w:rsid w:val="00B75CEF"/>
    <w:rsid w:val="00B765D9"/>
    <w:rsid w:val="00B77494"/>
    <w:rsid w:val="00B80383"/>
    <w:rsid w:val="00B825EB"/>
    <w:rsid w:val="00B82FFC"/>
    <w:rsid w:val="00B84860"/>
    <w:rsid w:val="00B848A8"/>
    <w:rsid w:val="00B861FD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E075E"/>
    <w:rsid w:val="00BF1727"/>
    <w:rsid w:val="00BF255E"/>
    <w:rsid w:val="00BF39A8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0F4B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E44AF"/>
    <w:rsid w:val="00CE50BB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867D7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0FFD"/>
    <w:rsid w:val="00DC194B"/>
    <w:rsid w:val="00DC272F"/>
    <w:rsid w:val="00DC2A64"/>
    <w:rsid w:val="00DC68C3"/>
    <w:rsid w:val="00DD23C0"/>
    <w:rsid w:val="00DD2600"/>
    <w:rsid w:val="00DD4E84"/>
    <w:rsid w:val="00DE0727"/>
    <w:rsid w:val="00DE16DE"/>
    <w:rsid w:val="00DE1D1A"/>
    <w:rsid w:val="00DE358C"/>
    <w:rsid w:val="00DE5898"/>
    <w:rsid w:val="00DE59C0"/>
    <w:rsid w:val="00DF04B4"/>
    <w:rsid w:val="00DF1B83"/>
    <w:rsid w:val="00DF1C9A"/>
    <w:rsid w:val="00E02FF0"/>
    <w:rsid w:val="00E0719F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0569"/>
    <w:rsid w:val="00E6166E"/>
    <w:rsid w:val="00E626B1"/>
    <w:rsid w:val="00E627BF"/>
    <w:rsid w:val="00E677EF"/>
    <w:rsid w:val="00E72295"/>
    <w:rsid w:val="00E72C65"/>
    <w:rsid w:val="00E72DA1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594A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4A8D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0EB3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DD2"/>
    <w:rsid w:val="00F629F9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3D62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F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22BD91"/>
  <w15:docId w15:val="{82B12FB5-29C6-4938-8DCB-81217608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E40ED-317F-4E29-A40D-438B0BA1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1758</Words>
  <Characters>10022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uzivatel</cp:lastModifiedBy>
  <cp:revision>9</cp:revision>
  <cp:lastPrinted>2019-02-01T10:39:00Z</cp:lastPrinted>
  <dcterms:created xsi:type="dcterms:W3CDTF">2021-03-10T11:22:00Z</dcterms:created>
  <dcterms:modified xsi:type="dcterms:W3CDTF">2023-06-26T22:14:00Z</dcterms:modified>
</cp:coreProperties>
</file>