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1EB05B8" w14:textId="2963383C" w:rsidR="00F3570B" w:rsidRPr="008F2E08" w:rsidRDefault="00F3570B" w:rsidP="00411D38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9781"/>
        </w:tabs>
        <w:spacing w:line="36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32"/>
          <w:szCs w:val="32"/>
        </w:rPr>
      </w:pPr>
      <w:r w:rsidRPr="008F2E08">
        <w:rPr>
          <w:rFonts w:ascii="Times New Roman" w:hAnsi="Times New Roman" w:cs="Times New Roman"/>
          <w:b/>
          <w:bCs/>
          <w:color w:val="000000" w:themeColor="text1"/>
          <w:sz w:val="32"/>
          <w:szCs w:val="32"/>
        </w:rPr>
        <w:t>Výročná správa registrovaného sociálneho podniku</w:t>
      </w:r>
    </w:p>
    <w:p w14:paraId="6B69D5C8" w14:textId="77777777" w:rsidR="008F2E08" w:rsidRDefault="008F2E08" w:rsidP="00864961">
      <w:pPr>
        <w:pStyle w:val="Default"/>
        <w:tabs>
          <w:tab w:val="left" w:pos="9781"/>
        </w:tabs>
        <w:spacing w:line="36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32"/>
          <w:szCs w:val="32"/>
        </w:rPr>
      </w:pPr>
    </w:p>
    <w:p w14:paraId="5E7128F7" w14:textId="65B521AF" w:rsidR="00864961" w:rsidRPr="009D15BE" w:rsidRDefault="006B69E2" w:rsidP="00864961">
      <w:pPr>
        <w:pStyle w:val="Default"/>
        <w:tabs>
          <w:tab w:val="left" w:pos="9781"/>
        </w:tabs>
        <w:spacing w:line="36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32"/>
          <w:szCs w:val="32"/>
        </w:rPr>
      </w:pPr>
      <w:r>
        <w:rPr>
          <w:rFonts w:ascii="Times New Roman" w:hAnsi="Times New Roman" w:cs="Times New Roman"/>
          <w:b/>
          <w:bCs/>
          <w:color w:val="000000" w:themeColor="text1"/>
          <w:sz w:val="32"/>
          <w:szCs w:val="32"/>
        </w:rPr>
        <w:t>JAMUNA</w:t>
      </w:r>
      <w:r w:rsidR="00864961" w:rsidRPr="009D15BE">
        <w:rPr>
          <w:rFonts w:ascii="Times New Roman" w:hAnsi="Times New Roman" w:cs="Times New Roman"/>
          <w:b/>
          <w:bCs/>
          <w:color w:val="000000" w:themeColor="text1"/>
          <w:sz w:val="32"/>
          <w:szCs w:val="32"/>
        </w:rPr>
        <w:t>, s.r.o.</w:t>
      </w:r>
    </w:p>
    <w:p w14:paraId="535C33C0" w14:textId="16411E6D" w:rsidR="00864961" w:rsidRPr="009D15BE" w:rsidRDefault="00864961" w:rsidP="00864961">
      <w:pPr>
        <w:pStyle w:val="Default"/>
        <w:tabs>
          <w:tab w:val="left" w:pos="9781"/>
        </w:tabs>
        <w:spacing w:line="36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32"/>
          <w:szCs w:val="32"/>
        </w:rPr>
      </w:pPr>
      <w:r w:rsidRPr="009D15BE">
        <w:rPr>
          <w:rFonts w:ascii="Times New Roman" w:hAnsi="Times New Roman" w:cs="Times New Roman"/>
          <w:b/>
          <w:bCs/>
          <w:color w:val="000000" w:themeColor="text1"/>
          <w:sz w:val="32"/>
          <w:szCs w:val="32"/>
        </w:rPr>
        <w:t>za rok 202</w:t>
      </w:r>
      <w:r w:rsidR="00EC2621">
        <w:rPr>
          <w:rFonts w:ascii="Times New Roman" w:hAnsi="Times New Roman" w:cs="Times New Roman"/>
          <w:b/>
          <w:bCs/>
          <w:color w:val="000000" w:themeColor="text1"/>
          <w:sz w:val="32"/>
          <w:szCs w:val="32"/>
        </w:rPr>
        <w:t>2</w:t>
      </w:r>
    </w:p>
    <w:p w14:paraId="05605ECF" w14:textId="68A0A441" w:rsidR="00864961" w:rsidRDefault="00CC03D0" w:rsidP="005E042D">
      <w:pPr>
        <w:pStyle w:val="Default"/>
        <w:tabs>
          <w:tab w:val="left" w:pos="9781"/>
        </w:tabs>
        <w:spacing w:before="120" w:line="276" w:lineRule="auto"/>
        <w:ind w:left="426"/>
        <w:rPr>
          <w:rFonts w:ascii="Times New Roman" w:hAnsi="Times New Roman" w:cs="Times New Roman"/>
          <w:color w:val="000000" w:themeColor="text1"/>
        </w:rPr>
      </w:pPr>
      <w:r w:rsidRPr="005E042D">
        <w:rPr>
          <w:rFonts w:ascii="Times New Roman" w:hAnsi="Times New Roman" w:cs="Times New Roman"/>
          <w:b/>
          <w:color w:val="000000" w:themeColor="text1"/>
        </w:rPr>
        <w:t>Názov</w:t>
      </w:r>
      <w:r w:rsidR="0044549F" w:rsidRPr="005E042D">
        <w:rPr>
          <w:rFonts w:ascii="Times New Roman" w:hAnsi="Times New Roman" w:cs="Times New Roman"/>
          <w:b/>
          <w:color w:val="000000" w:themeColor="text1"/>
        </w:rPr>
        <w:t xml:space="preserve"> spoločnosti</w:t>
      </w:r>
      <w:r w:rsidR="00F3570B" w:rsidRPr="005E042D">
        <w:rPr>
          <w:rFonts w:ascii="Times New Roman" w:hAnsi="Times New Roman" w:cs="Times New Roman"/>
          <w:b/>
          <w:color w:val="000000" w:themeColor="text1"/>
        </w:rPr>
        <w:t>:</w:t>
      </w:r>
      <w:r w:rsidR="00657FDD" w:rsidRPr="005E042D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="006B69E2">
        <w:rPr>
          <w:rFonts w:ascii="Times New Roman" w:hAnsi="Times New Roman" w:cs="Times New Roman"/>
          <w:b/>
          <w:color w:val="000000" w:themeColor="text1"/>
        </w:rPr>
        <w:t>JAMUNA</w:t>
      </w:r>
      <w:r w:rsidR="00867E09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="00864961" w:rsidRPr="005E042D">
        <w:rPr>
          <w:rFonts w:ascii="Times New Roman" w:hAnsi="Times New Roman" w:cs="Times New Roman"/>
          <w:b/>
          <w:color w:val="000000" w:themeColor="text1"/>
        </w:rPr>
        <w:t>, s</w:t>
      </w:r>
      <w:r w:rsidR="00864961" w:rsidRPr="005E042D">
        <w:rPr>
          <w:rFonts w:ascii="Times New Roman" w:hAnsi="Times New Roman" w:cs="Times New Roman"/>
          <w:color w:val="000000" w:themeColor="text1"/>
        </w:rPr>
        <w:t>.r.o.</w:t>
      </w:r>
    </w:p>
    <w:p w14:paraId="36FBEDB2" w14:textId="77777777" w:rsidR="00D02679" w:rsidRDefault="00D02679" w:rsidP="00D02679">
      <w:pPr>
        <w:pStyle w:val="Default"/>
        <w:tabs>
          <w:tab w:val="left" w:pos="9781"/>
        </w:tabs>
        <w:spacing w:before="12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Sídlo spoločnosti</w:t>
      </w:r>
      <w:r w:rsidRPr="00D02679">
        <w:rPr>
          <w:rFonts w:ascii="Times New Roman" w:hAnsi="Times New Roman" w:cs="Times New Roman"/>
          <w:color w:val="000000" w:themeColor="text1"/>
        </w:rPr>
        <w:t>:</w:t>
      </w:r>
      <w:r>
        <w:rPr>
          <w:rFonts w:ascii="Times New Roman" w:hAnsi="Times New Roman" w:cs="Times New Roman"/>
          <w:color w:val="000000" w:themeColor="text1"/>
        </w:rPr>
        <w:t xml:space="preserve"> Timravy 23</w:t>
      </w:r>
      <w:r w:rsidRPr="005E042D">
        <w:rPr>
          <w:rFonts w:ascii="Times New Roman" w:hAnsi="Times New Roman" w:cs="Times New Roman"/>
          <w:color w:val="000000" w:themeColor="text1"/>
        </w:rPr>
        <w:t>, 0</w:t>
      </w:r>
      <w:r>
        <w:rPr>
          <w:rFonts w:ascii="Times New Roman" w:hAnsi="Times New Roman" w:cs="Times New Roman"/>
          <w:color w:val="000000" w:themeColor="text1"/>
        </w:rPr>
        <w:t>36 01 Martin</w:t>
      </w:r>
    </w:p>
    <w:p w14:paraId="2A517A74" w14:textId="7C41D607" w:rsidR="000A111D" w:rsidRPr="005E042D" w:rsidRDefault="000A111D" w:rsidP="00D02679">
      <w:pPr>
        <w:pStyle w:val="Default"/>
        <w:tabs>
          <w:tab w:val="left" w:pos="9781"/>
        </w:tabs>
        <w:spacing w:before="12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Registrácia spoločnosti</w:t>
      </w:r>
      <w:r w:rsidRPr="000A111D">
        <w:rPr>
          <w:rFonts w:ascii="Times New Roman" w:hAnsi="Times New Roman" w:cs="Times New Roman"/>
          <w:color w:val="000000" w:themeColor="text1"/>
        </w:rPr>
        <w:t>:</w:t>
      </w:r>
      <w:r>
        <w:rPr>
          <w:rFonts w:ascii="Times New Roman" w:hAnsi="Times New Roman" w:cs="Times New Roman"/>
          <w:color w:val="000000" w:themeColor="text1"/>
        </w:rPr>
        <w:t xml:space="preserve"> Obchodný register Žilina, oddiel: Sro, vložka č.59487/L</w:t>
      </w:r>
    </w:p>
    <w:p w14:paraId="6FFA4EE1" w14:textId="54358375" w:rsidR="00757D73" w:rsidRDefault="00757D73" w:rsidP="005E042D">
      <w:pPr>
        <w:pStyle w:val="Default"/>
        <w:tabs>
          <w:tab w:val="left" w:pos="9781"/>
        </w:tabs>
        <w:spacing w:before="120" w:line="276" w:lineRule="auto"/>
        <w:ind w:left="426"/>
        <w:rPr>
          <w:rFonts w:ascii="Times New Roman" w:hAnsi="Times New Roman" w:cs="Times New Roman"/>
          <w:b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IČO:</w:t>
      </w:r>
      <w:r w:rsidR="009D15BE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="009D15BE" w:rsidRPr="009D15BE">
        <w:rPr>
          <w:rFonts w:ascii="Times New Roman" w:hAnsi="Times New Roman" w:cs="Times New Roman"/>
          <w:bCs/>
          <w:color w:val="000000" w:themeColor="text1"/>
        </w:rPr>
        <w:t>4</w:t>
      </w:r>
      <w:r w:rsidR="00011BB2">
        <w:rPr>
          <w:rFonts w:ascii="Times New Roman" w:hAnsi="Times New Roman" w:cs="Times New Roman"/>
          <w:bCs/>
          <w:color w:val="000000" w:themeColor="text1"/>
        </w:rPr>
        <w:t>7 228 822</w:t>
      </w:r>
    </w:p>
    <w:p w14:paraId="1FB9D47A" w14:textId="17A89BAE" w:rsidR="009D15BE" w:rsidRPr="00F33F64" w:rsidRDefault="00757D73" w:rsidP="00F33F64">
      <w:pPr>
        <w:pStyle w:val="Default"/>
        <w:tabs>
          <w:tab w:val="left" w:pos="9781"/>
        </w:tabs>
        <w:spacing w:before="120" w:line="276" w:lineRule="auto"/>
        <w:ind w:left="426"/>
        <w:rPr>
          <w:rFonts w:ascii="Times New Roman" w:hAnsi="Times New Roman" w:cs="Times New Roman"/>
          <w:b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DIČ:</w:t>
      </w:r>
      <w:r w:rsidR="009D15BE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="009D15BE" w:rsidRPr="009D15BE">
        <w:rPr>
          <w:rFonts w:ascii="Times New Roman" w:hAnsi="Times New Roman" w:cs="Times New Roman"/>
          <w:bCs/>
          <w:color w:val="000000" w:themeColor="text1"/>
        </w:rPr>
        <w:t>2023</w:t>
      </w:r>
      <w:r w:rsidR="00011BB2">
        <w:rPr>
          <w:rFonts w:ascii="Times New Roman" w:hAnsi="Times New Roman" w:cs="Times New Roman"/>
          <w:bCs/>
          <w:color w:val="000000" w:themeColor="text1"/>
        </w:rPr>
        <w:t>805729</w:t>
      </w:r>
      <w:r w:rsidR="009D15BE" w:rsidRPr="009D15BE">
        <w:rPr>
          <w:rFonts w:ascii="Times New Roman" w:hAnsi="Times New Roman" w:cs="Times New Roman"/>
          <w:bCs/>
          <w:color w:val="000000" w:themeColor="text1"/>
        </w:rPr>
        <w:t>5</w:t>
      </w:r>
      <w:r w:rsidR="00F33F64" w:rsidRPr="00F33F64">
        <w:rPr>
          <w:rFonts w:ascii="Times New Roman" w:hAnsi="Times New Roman" w:cs="Times New Roman"/>
          <w:color w:val="000000" w:themeColor="text1"/>
        </w:rPr>
        <w:t xml:space="preserve">, </w:t>
      </w:r>
      <w:r w:rsidR="00F33F64" w:rsidRPr="00F33F64">
        <w:rPr>
          <w:rFonts w:ascii="Times New Roman" w:hAnsi="Times New Roman" w:cs="Times New Roman"/>
          <w:color w:val="auto"/>
        </w:rPr>
        <w:t>p</w:t>
      </w:r>
      <w:r w:rsidR="009D15BE" w:rsidRPr="00F33F64">
        <w:rPr>
          <w:rFonts w:ascii="Times New Roman" w:hAnsi="Times New Roman" w:cs="Times New Roman"/>
          <w:bCs/>
          <w:color w:val="auto"/>
        </w:rPr>
        <w:t>latiteľ DPH</w:t>
      </w:r>
    </w:p>
    <w:p w14:paraId="55386B38" w14:textId="12C5009B" w:rsidR="001104D4" w:rsidRDefault="00011BB2" w:rsidP="001104D4">
      <w:pPr>
        <w:pStyle w:val="Default"/>
        <w:tabs>
          <w:tab w:val="left" w:pos="9781"/>
        </w:tabs>
        <w:spacing w:before="120" w:line="276" w:lineRule="auto"/>
        <w:ind w:left="426"/>
        <w:rPr>
          <w:rFonts w:ascii="Times New Roman" w:hAnsi="Times New Roman" w:cs="Times New Roman"/>
          <w:bCs/>
          <w:color w:val="000000" w:themeColor="text1"/>
        </w:rPr>
      </w:pPr>
      <w:r>
        <w:rPr>
          <w:rFonts w:ascii="Times New Roman" w:hAnsi="Times New Roman" w:cs="Times New Roman"/>
          <w:bCs/>
          <w:color w:val="000000" w:themeColor="text1"/>
        </w:rPr>
        <w:t>D</w:t>
      </w:r>
      <w:r w:rsidR="001104D4">
        <w:rPr>
          <w:rFonts w:ascii="Times New Roman" w:hAnsi="Times New Roman" w:cs="Times New Roman"/>
          <w:bCs/>
          <w:color w:val="000000" w:themeColor="text1"/>
        </w:rPr>
        <w:t>v</w:t>
      </w:r>
      <w:r w:rsidR="00F33F64">
        <w:rPr>
          <w:rFonts w:ascii="Times New Roman" w:hAnsi="Times New Roman" w:cs="Times New Roman"/>
          <w:bCs/>
          <w:color w:val="000000" w:themeColor="text1"/>
        </w:rPr>
        <w:t>e spoločníčky:</w:t>
      </w:r>
      <w:r w:rsidR="001104D4">
        <w:rPr>
          <w:rFonts w:ascii="Times New Roman" w:hAnsi="Times New Roman" w:cs="Times New Roman"/>
          <w:bCs/>
          <w:color w:val="000000" w:themeColor="text1"/>
        </w:rPr>
        <w:t xml:space="preserve"> </w:t>
      </w:r>
      <w:r w:rsidR="00F33F64">
        <w:rPr>
          <w:rFonts w:ascii="Times New Roman" w:hAnsi="Times New Roman" w:cs="Times New Roman"/>
          <w:bCs/>
          <w:color w:val="000000" w:themeColor="text1"/>
        </w:rPr>
        <w:t xml:space="preserve">Ing. </w:t>
      </w:r>
      <w:r>
        <w:rPr>
          <w:rFonts w:ascii="Times New Roman" w:hAnsi="Times New Roman" w:cs="Times New Roman"/>
          <w:bCs/>
          <w:color w:val="000000" w:themeColor="text1"/>
        </w:rPr>
        <w:t>Martina Ciranová</w:t>
      </w:r>
      <w:r w:rsidR="001104D4">
        <w:rPr>
          <w:rFonts w:ascii="Times New Roman" w:hAnsi="Times New Roman" w:cs="Times New Roman"/>
          <w:bCs/>
          <w:color w:val="000000" w:themeColor="text1"/>
        </w:rPr>
        <w:t>, vklad 2 500 € a</w:t>
      </w:r>
      <w:r>
        <w:rPr>
          <w:rFonts w:ascii="Times New Roman" w:hAnsi="Times New Roman" w:cs="Times New Roman"/>
          <w:bCs/>
          <w:color w:val="000000" w:themeColor="text1"/>
        </w:rPr>
        <w:t xml:space="preserve"> Gabriela </w:t>
      </w:r>
      <w:r w:rsidR="00854F9B">
        <w:rPr>
          <w:rFonts w:ascii="Times New Roman" w:hAnsi="Times New Roman" w:cs="Times New Roman"/>
          <w:bCs/>
          <w:color w:val="000000" w:themeColor="text1"/>
        </w:rPr>
        <w:t>No</w:t>
      </w:r>
      <w:r>
        <w:rPr>
          <w:rFonts w:ascii="Times New Roman" w:hAnsi="Times New Roman" w:cs="Times New Roman"/>
          <w:bCs/>
          <w:color w:val="000000" w:themeColor="text1"/>
        </w:rPr>
        <w:t>votná</w:t>
      </w:r>
      <w:r w:rsidR="001104D4">
        <w:rPr>
          <w:rFonts w:ascii="Times New Roman" w:hAnsi="Times New Roman" w:cs="Times New Roman"/>
          <w:bCs/>
          <w:color w:val="000000" w:themeColor="text1"/>
        </w:rPr>
        <w:t>, vklad 2 500 €</w:t>
      </w:r>
    </w:p>
    <w:p w14:paraId="1EB8A5EC" w14:textId="3A9C1123" w:rsidR="00746435" w:rsidRPr="00746435" w:rsidRDefault="00746435" w:rsidP="001104D4">
      <w:pPr>
        <w:pStyle w:val="Default"/>
        <w:tabs>
          <w:tab w:val="left" w:pos="9781"/>
        </w:tabs>
        <w:spacing w:before="120" w:line="276" w:lineRule="auto"/>
        <w:ind w:left="426"/>
        <w:rPr>
          <w:rFonts w:ascii="Times New Roman" w:hAnsi="Times New Roman" w:cs="Times New Roman"/>
          <w:b/>
          <w:bCs/>
          <w:color w:val="000000" w:themeColor="text1"/>
        </w:rPr>
      </w:pPr>
      <w:r w:rsidRPr="00746435">
        <w:rPr>
          <w:rFonts w:ascii="Times New Roman" w:hAnsi="Times New Roman" w:cs="Times New Roman"/>
          <w:b/>
          <w:bCs/>
          <w:color w:val="000000" w:themeColor="text1"/>
        </w:rPr>
        <w:t>Dátum založenia spoločnosti:</w:t>
      </w:r>
      <w:r>
        <w:rPr>
          <w:rFonts w:ascii="Times New Roman" w:hAnsi="Times New Roman" w:cs="Times New Roman"/>
          <w:b/>
          <w:bCs/>
          <w:color w:val="000000" w:themeColor="text1"/>
        </w:rPr>
        <w:t xml:space="preserve"> </w:t>
      </w:r>
      <w:r w:rsidRPr="00746435">
        <w:rPr>
          <w:rFonts w:ascii="Times New Roman" w:hAnsi="Times New Roman" w:cs="Times New Roman"/>
          <w:bCs/>
          <w:color w:val="000000" w:themeColor="text1"/>
        </w:rPr>
        <w:t>16.06.2013</w:t>
      </w:r>
    </w:p>
    <w:p w14:paraId="2EBB5A30" w14:textId="2B1AB4EF" w:rsidR="005E042D" w:rsidRDefault="00CC03D0" w:rsidP="005E042D">
      <w:pPr>
        <w:pStyle w:val="Default"/>
        <w:tabs>
          <w:tab w:val="left" w:pos="9781"/>
        </w:tabs>
        <w:spacing w:before="12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5E042D">
        <w:rPr>
          <w:rFonts w:ascii="Times New Roman" w:hAnsi="Times New Roman" w:cs="Times New Roman"/>
          <w:b/>
          <w:bCs/>
          <w:color w:val="000000" w:themeColor="text1"/>
        </w:rPr>
        <w:t>Dátum vzniku</w:t>
      </w:r>
      <w:r w:rsidR="00746435">
        <w:rPr>
          <w:rFonts w:ascii="Times New Roman" w:hAnsi="Times New Roman" w:cs="Times New Roman"/>
          <w:b/>
          <w:bCs/>
          <w:color w:val="000000" w:themeColor="text1"/>
        </w:rPr>
        <w:t xml:space="preserve"> spoločnosti</w:t>
      </w:r>
      <w:r w:rsidR="00864961" w:rsidRPr="005E042D">
        <w:rPr>
          <w:rFonts w:ascii="Times New Roman" w:hAnsi="Times New Roman" w:cs="Times New Roman"/>
          <w:b/>
          <w:bCs/>
          <w:color w:val="000000" w:themeColor="text1"/>
        </w:rPr>
        <w:t>:</w:t>
      </w:r>
      <w:r w:rsidR="00864961" w:rsidRPr="005E042D">
        <w:rPr>
          <w:rFonts w:ascii="Times New Roman" w:hAnsi="Times New Roman" w:cs="Times New Roman"/>
          <w:color w:val="000000" w:themeColor="text1"/>
        </w:rPr>
        <w:t xml:space="preserve"> </w:t>
      </w:r>
      <w:r w:rsidR="00011BB2">
        <w:rPr>
          <w:rFonts w:ascii="Times New Roman" w:hAnsi="Times New Roman" w:cs="Times New Roman"/>
          <w:color w:val="000000" w:themeColor="text1"/>
        </w:rPr>
        <w:t>05</w:t>
      </w:r>
      <w:r w:rsidR="00864961" w:rsidRPr="005E042D">
        <w:rPr>
          <w:rFonts w:ascii="Times New Roman" w:hAnsi="Times New Roman" w:cs="Times New Roman"/>
          <w:color w:val="000000" w:themeColor="text1"/>
        </w:rPr>
        <w:t>.</w:t>
      </w:r>
      <w:r w:rsidR="00011BB2">
        <w:rPr>
          <w:rFonts w:ascii="Times New Roman" w:hAnsi="Times New Roman" w:cs="Times New Roman"/>
          <w:color w:val="000000" w:themeColor="text1"/>
        </w:rPr>
        <w:t>07</w:t>
      </w:r>
      <w:r w:rsidR="00864961" w:rsidRPr="005E042D">
        <w:rPr>
          <w:rFonts w:ascii="Times New Roman" w:hAnsi="Times New Roman" w:cs="Times New Roman"/>
          <w:color w:val="000000" w:themeColor="text1"/>
        </w:rPr>
        <w:t>.</w:t>
      </w:r>
      <w:r w:rsidR="00011BB2">
        <w:rPr>
          <w:rFonts w:ascii="Times New Roman" w:hAnsi="Times New Roman" w:cs="Times New Roman"/>
          <w:color w:val="000000" w:themeColor="text1"/>
        </w:rPr>
        <w:t>2013</w:t>
      </w:r>
    </w:p>
    <w:p w14:paraId="1494AA4A" w14:textId="59CC6ED6" w:rsidR="000A111D" w:rsidRDefault="00F33F64" w:rsidP="000A111D">
      <w:pPr>
        <w:pStyle w:val="Default"/>
        <w:tabs>
          <w:tab w:val="left" w:pos="9781"/>
        </w:tabs>
        <w:spacing w:before="120" w:line="276" w:lineRule="auto"/>
        <w:ind w:left="426"/>
        <w:rPr>
          <w:rFonts w:ascii="Times New Roman" w:hAnsi="Times New Roman" w:cs="Times New Roman"/>
          <w:bCs/>
          <w:color w:val="000000" w:themeColor="text1"/>
        </w:rPr>
      </w:pPr>
      <w:r w:rsidRPr="00F33F64">
        <w:rPr>
          <w:rFonts w:ascii="Times New Roman" w:hAnsi="Times New Roman" w:cs="Times New Roman"/>
          <w:b/>
          <w:bCs/>
          <w:color w:val="000000" w:themeColor="text1"/>
        </w:rPr>
        <w:t>Štatutárny orgán</w:t>
      </w:r>
      <w:r>
        <w:rPr>
          <w:rFonts w:ascii="Times New Roman" w:hAnsi="Times New Roman" w:cs="Times New Roman"/>
          <w:bCs/>
          <w:color w:val="000000" w:themeColor="text1"/>
        </w:rPr>
        <w:t xml:space="preserve">: </w:t>
      </w:r>
      <w:r w:rsidR="000A111D">
        <w:rPr>
          <w:rFonts w:ascii="Times New Roman" w:hAnsi="Times New Roman" w:cs="Times New Roman"/>
          <w:bCs/>
          <w:color w:val="000000" w:themeColor="text1"/>
        </w:rPr>
        <w:t>Dve konateľky: Ing.</w:t>
      </w:r>
      <w:r>
        <w:rPr>
          <w:rFonts w:ascii="Times New Roman" w:hAnsi="Times New Roman" w:cs="Times New Roman"/>
          <w:bCs/>
          <w:color w:val="000000" w:themeColor="text1"/>
        </w:rPr>
        <w:t xml:space="preserve"> </w:t>
      </w:r>
      <w:r w:rsidR="000A111D">
        <w:rPr>
          <w:rFonts w:ascii="Times New Roman" w:hAnsi="Times New Roman" w:cs="Times New Roman"/>
          <w:bCs/>
          <w:color w:val="000000" w:themeColor="text1"/>
        </w:rPr>
        <w:t>Martina Ciranová, samostatné konanie</w:t>
      </w:r>
    </w:p>
    <w:p w14:paraId="0F483AFF" w14:textId="68C7F344" w:rsidR="000A111D" w:rsidRDefault="000A111D" w:rsidP="000A111D">
      <w:pPr>
        <w:pStyle w:val="Default"/>
        <w:tabs>
          <w:tab w:val="left" w:pos="9781"/>
        </w:tabs>
        <w:spacing w:before="120" w:line="276" w:lineRule="auto"/>
        <w:ind w:left="426"/>
        <w:rPr>
          <w:rFonts w:ascii="Times New Roman" w:hAnsi="Times New Roman" w:cs="Times New Roman"/>
          <w:bCs/>
          <w:color w:val="000000" w:themeColor="text1"/>
        </w:rPr>
      </w:pPr>
      <w:r>
        <w:rPr>
          <w:rFonts w:ascii="Times New Roman" w:hAnsi="Times New Roman" w:cs="Times New Roman"/>
          <w:bCs/>
          <w:color w:val="000000" w:themeColor="text1"/>
        </w:rPr>
        <w:t xml:space="preserve">                                                </w:t>
      </w:r>
      <w:r w:rsidR="00F33F64">
        <w:rPr>
          <w:rFonts w:ascii="Times New Roman" w:hAnsi="Times New Roman" w:cs="Times New Roman"/>
          <w:bCs/>
          <w:color w:val="000000" w:themeColor="text1"/>
        </w:rPr>
        <w:t xml:space="preserve">        </w:t>
      </w:r>
      <w:r>
        <w:rPr>
          <w:rFonts w:ascii="Times New Roman" w:hAnsi="Times New Roman" w:cs="Times New Roman"/>
          <w:bCs/>
          <w:color w:val="000000" w:themeColor="text1"/>
        </w:rPr>
        <w:t xml:space="preserve"> Gabriela Novotná, samostatné konanie</w:t>
      </w:r>
    </w:p>
    <w:p w14:paraId="14632E6F" w14:textId="300DAB8B" w:rsidR="00AB78FE" w:rsidRDefault="00AB78FE" w:rsidP="000A111D">
      <w:pPr>
        <w:pStyle w:val="Default"/>
        <w:tabs>
          <w:tab w:val="left" w:pos="9781"/>
        </w:tabs>
        <w:spacing w:before="120" w:line="276" w:lineRule="auto"/>
        <w:ind w:left="426"/>
        <w:rPr>
          <w:rFonts w:ascii="Times New Roman" w:hAnsi="Times New Roman" w:cs="Times New Roman"/>
          <w:bCs/>
          <w:color w:val="000000" w:themeColor="text1"/>
        </w:rPr>
      </w:pPr>
      <w:r w:rsidRPr="00AB78FE">
        <w:rPr>
          <w:rFonts w:ascii="Times New Roman" w:hAnsi="Times New Roman" w:cs="Times New Roman"/>
          <w:b/>
          <w:bCs/>
          <w:color w:val="000000" w:themeColor="text1"/>
        </w:rPr>
        <w:t>Právny dôvod zostavenia účtovnej závierky:</w:t>
      </w:r>
      <w:r>
        <w:rPr>
          <w:rFonts w:ascii="Times New Roman" w:hAnsi="Times New Roman" w:cs="Times New Roman"/>
          <w:bCs/>
          <w:color w:val="000000" w:themeColor="text1"/>
        </w:rPr>
        <w:t xml:space="preserve"> Riadna individuálna účtovná závierka</w:t>
      </w:r>
    </w:p>
    <w:p w14:paraId="4DE073BF" w14:textId="2128D1F5" w:rsidR="00AB78FE" w:rsidRDefault="00AB78FE" w:rsidP="000A111D">
      <w:pPr>
        <w:pStyle w:val="Default"/>
        <w:tabs>
          <w:tab w:val="left" w:pos="9781"/>
        </w:tabs>
        <w:spacing w:before="120" w:line="276" w:lineRule="auto"/>
        <w:ind w:left="426"/>
        <w:rPr>
          <w:rFonts w:ascii="Times New Roman" w:hAnsi="Times New Roman" w:cs="Times New Roman"/>
          <w:bCs/>
          <w:color w:val="000000" w:themeColor="text1"/>
        </w:rPr>
      </w:pPr>
      <w:r w:rsidRPr="00AB78FE">
        <w:rPr>
          <w:rFonts w:ascii="Times New Roman" w:hAnsi="Times New Roman" w:cs="Times New Roman"/>
          <w:b/>
          <w:bCs/>
          <w:color w:val="000000" w:themeColor="text1"/>
        </w:rPr>
        <w:t>Dátum schválenia účtovnej závierky 2021:</w:t>
      </w:r>
      <w:r>
        <w:rPr>
          <w:rFonts w:ascii="Times New Roman" w:hAnsi="Times New Roman" w:cs="Times New Roman"/>
          <w:bCs/>
          <w:color w:val="000000" w:themeColor="text1"/>
        </w:rPr>
        <w:t xml:space="preserve"> 03.03.2022</w:t>
      </w:r>
    </w:p>
    <w:p w14:paraId="360B7753" w14:textId="44757A26" w:rsidR="00CD7BB5" w:rsidRPr="00403837" w:rsidRDefault="00CD7BB5" w:rsidP="000A111D">
      <w:pPr>
        <w:pStyle w:val="Default"/>
        <w:tabs>
          <w:tab w:val="left" w:pos="9781"/>
        </w:tabs>
        <w:spacing w:before="120" w:line="276" w:lineRule="auto"/>
        <w:ind w:left="426"/>
        <w:rPr>
          <w:rFonts w:ascii="Times New Roman" w:hAnsi="Times New Roman" w:cs="Times New Roman"/>
          <w:b/>
          <w:bCs/>
          <w:color w:val="auto"/>
        </w:rPr>
      </w:pPr>
      <w:r w:rsidRPr="00403837">
        <w:rPr>
          <w:rFonts w:ascii="Times New Roman" w:hAnsi="Times New Roman" w:cs="Times New Roman"/>
          <w:b/>
          <w:bCs/>
          <w:color w:val="auto"/>
        </w:rPr>
        <w:t xml:space="preserve">Dátum schválenia účtovnej závierky 2022: </w:t>
      </w:r>
      <w:r w:rsidRPr="00654D0C">
        <w:rPr>
          <w:rFonts w:ascii="Times New Roman" w:hAnsi="Times New Roman" w:cs="Times New Roman"/>
          <w:bCs/>
          <w:color w:val="auto"/>
        </w:rPr>
        <w:t>26.04.2023</w:t>
      </w:r>
      <w:bookmarkStart w:id="0" w:name="_GoBack"/>
      <w:bookmarkEnd w:id="0"/>
    </w:p>
    <w:p w14:paraId="2F4418C8" w14:textId="77777777" w:rsidR="00AB78FE" w:rsidRDefault="00AB78FE" w:rsidP="000A111D">
      <w:pPr>
        <w:pStyle w:val="Default"/>
        <w:tabs>
          <w:tab w:val="left" w:pos="9781"/>
        </w:tabs>
        <w:spacing w:before="120" w:line="276" w:lineRule="auto"/>
        <w:ind w:left="426"/>
        <w:rPr>
          <w:rFonts w:ascii="Times New Roman" w:hAnsi="Times New Roman" w:cs="Times New Roman"/>
          <w:bCs/>
          <w:color w:val="000000" w:themeColor="text1"/>
        </w:rPr>
      </w:pPr>
    </w:p>
    <w:p w14:paraId="19AF4A51" w14:textId="0AAD6D49" w:rsidR="0044549F" w:rsidRPr="00304EED" w:rsidRDefault="00F3570B" w:rsidP="00304EED">
      <w:pPr>
        <w:pStyle w:val="Default"/>
        <w:tabs>
          <w:tab w:val="left" w:pos="9781"/>
        </w:tabs>
        <w:spacing w:before="60" w:line="276" w:lineRule="auto"/>
        <w:ind w:left="426"/>
        <w:rPr>
          <w:rFonts w:ascii="Times New Roman" w:hAnsi="Times New Roman" w:cs="Times New Roman"/>
          <w:color w:val="000000" w:themeColor="text1"/>
        </w:rPr>
      </w:pPr>
      <w:r w:rsidRPr="00304EED">
        <w:rPr>
          <w:rFonts w:ascii="Times New Roman" w:hAnsi="Times New Roman" w:cs="Times New Roman"/>
          <w:b/>
          <w:bCs/>
          <w:color w:val="000000" w:themeColor="text1"/>
        </w:rPr>
        <w:t xml:space="preserve">Druh </w:t>
      </w:r>
      <w:r w:rsidR="0044549F" w:rsidRPr="00304EED">
        <w:rPr>
          <w:rFonts w:ascii="Times New Roman" w:hAnsi="Times New Roman" w:cs="Times New Roman"/>
          <w:b/>
          <w:bCs/>
          <w:color w:val="000000" w:themeColor="text1"/>
        </w:rPr>
        <w:t>registrovaného sociálneho podniku (RSP)</w:t>
      </w:r>
      <w:r w:rsidRPr="00304EED">
        <w:rPr>
          <w:rFonts w:ascii="Times New Roman" w:hAnsi="Times New Roman" w:cs="Times New Roman"/>
          <w:b/>
          <w:bCs/>
          <w:color w:val="000000" w:themeColor="text1"/>
        </w:rPr>
        <w:t>:</w:t>
      </w:r>
      <w:r w:rsidR="00F94677" w:rsidRPr="00304EED">
        <w:rPr>
          <w:rFonts w:ascii="Times New Roman" w:hAnsi="Times New Roman" w:cs="Times New Roman"/>
          <w:b/>
          <w:bCs/>
          <w:color w:val="000000" w:themeColor="text1"/>
        </w:rPr>
        <w:t xml:space="preserve"> </w:t>
      </w:r>
      <w:r w:rsidR="00200DEC" w:rsidRPr="00304EED">
        <w:rPr>
          <w:rFonts w:ascii="Times New Roman" w:hAnsi="Times New Roman" w:cs="Times New Roman"/>
          <w:color w:val="000000" w:themeColor="text1"/>
        </w:rPr>
        <w:t xml:space="preserve">integračný </w:t>
      </w:r>
      <w:r w:rsidR="005E042D" w:rsidRPr="00304EED">
        <w:rPr>
          <w:rFonts w:ascii="Times New Roman" w:hAnsi="Times New Roman" w:cs="Times New Roman"/>
          <w:color w:val="000000" w:themeColor="text1"/>
        </w:rPr>
        <w:t>sociálny podnik</w:t>
      </w:r>
    </w:p>
    <w:p w14:paraId="3CB89DC1" w14:textId="6AC202BE" w:rsidR="00F3570B" w:rsidRPr="00304EED" w:rsidRDefault="00F3570B" w:rsidP="00304EED">
      <w:pPr>
        <w:pStyle w:val="Default"/>
        <w:tabs>
          <w:tab w:val="left" w:pos="9781"/>
        </w:tabs>
        <w:spacing w:before="60" w:line="276" w:lineRule="auto"/>
        <w:ind w:left="426"/>
        <w:rPr>
          <w:rFonts w:ascii="Times New Roman" w:hAnsi="Times New Roman" w:cs="Times New Roman"/>
          <w:color w:val="000000" w:themeColor="text1"/>
        </w:rPr>
      </w:pPr>
      <w:r w:rsidRPr="00304EED">
        <w:rPr>
          <w:rFonts w:ascii="Times New Roman" w:hAnsi="Times New Roman" w:cs="Times New Roman"/>
          <w:b/>
          <w:bCs/>
          <w:color w:val="000000" w:themeColor="text1"/>
        </w:rPr>
        <w:t>Dátum priznania štatútu:</w:t>
      </w:r>
      <w:r w:rsidR="00F94677" w:rsidRPr="00304EED">
        <w:rPr>
          <w:rFonts w:ascii="Times New Roman" w:hAnsi="Times New Roman" w:cs="Times New Roman"/>
          <w:color w:val="000000" w:themeColor="text1"/>
        </w:rPr>
        <w:t xml:space="preserve"> </w:t>
      </w:r>
      <w:r w:rsidR="00304EED" w:rsidRPr="00304EED">
        <w:rPr>
          <w:rFonts w:ascii="Times New Roman" w:hAnsi="Times New Roman" w:cs="Times New Roman"/>
          <w:color w:val="000000" w:themeColor="text1"/>
        </w:rPr>
        <w:t>28.</w:t>
      </w:r>
      <w:r w:rsidR="00306D59">
        <w:rPr>
          <w:rFonts w:ascii="Times New Roman" w:hAnsi="Times New Roman" w:cs="Times New Roman"/>
          <w:color w:val="000000" w:themeColor="text1"/>
        </w:rPr>
        <w:t>01</w:t>
      </w:r>
      <w:r w:rsidR="00304EED" w:rsidRPr="00304EED">
        <w:rPr>
          <w:rFonts w:ascii="Times New Roman" w:hAnsi="Times New Roman" w:cs="Times New Roman"/>
          <w:color w:val="000000" w:themeColor="text1"/>
        </w:rPr>
        <w:t>.</w:t>
      </w:r>
      <w:r w:rsidR="00306D59">
        <w:rPr>
          <w:rFonts w:ascii="Times New Roman" w:hAnsi="Times New Roman" w:cs="Times New Roman"/>
          <w:color w:val="000000" w:themeColor="text1"/>
        </w:rPr>
        <w:t>2022</w:t>
      </w:r>
    </w:p>
    <w:p w14:paraId="57EE03DB" w14:textId="5C67DAD6" w:rsidR="00304EED" w:rsidRDefault="00304EED" w:rsidP="00304EED">
      <w:pPr>
        <w:pStyle w:val="Default"/>
        <w:tabs>
          <w:tab w:val="left" w:pos="9781"/>
        </w:tabs>
        <w:spacing w:before="60" w:line="276" w:lineRule="auto"/>
        <w:ind w:left="426"/>
        <w:rPr>
          <w:rFonts w:ascii="Times New Roman" w:hAnsi="Times New Roman" w:cs="Times New Roman"/>
          <w:color w:val="000000" w:themeColor="text1"/>
        </w:rPr>
      </w:pPr>
      <w:r w:rsidRPr="00304EED">
        <w:rPr>
          <w:rFonts w:ascii="Times New Roman" w:hAnsi="Times New Roman" w:cs="Times New Roman"/>
          <w:b/>
          <w:bCs/>
          <w:color w:val="000000" w:themeColor="text1"/>
        </w:rPr>
        <w:t>Číslo štatútu:</w:t>
      </w:r>
      <w:r w:rsidRPr="00304EED">
        <w:rPr>
          <w:rFonts w:ascii="Times New Roman" w:hAnsi="Times New Roman" w:cs="Times New Roman"/>
          <w:color w:val="000000" w:themeColor="text1"/>
        </w:rPr>
        <w:t xml:space="preserve"> </w:t>
      </w:r>
      <w:r w:rsidR="00306D59">
        <w:rPr>
          <w:rFonts w:ascii="Times New Roman" w:hAnsi="Times New Roman" w:cs="Times New Roman"/>
          <w:color w:val="000000" w:themeColor="text1"/>
        </w:rPr>
        <w:t>559</w:t>
      </w:r>
      <w:r w:rsidRPr="00304EED">
        <w:rPr>
          <w:rFonts w:ascii="Times New Roman" w:hAnsi="Times New Roman" w:cs="Times New Roman"/>
          <w:color w:val="000000" w:themeColor="text1"/>
        </w:rPr>
        <w:t>/202</w:t>
      </w:r>
      <w:r w:rsidR="00306D59">
        <w:rPr>
          <w:rFonts w:ascii="Times New Roman" w:hAnsi="Times New Roman" w:cs="Times New Roman"/>
          <w:color w:val="000000" w:themeColor="text1"/>
        </w:rPr>
        <w:t>2</w:t>
      </w:r>
      <w:r w:rsidRPr="00304EED">
        <w:rPr>
          <w:rFonts w:ascii="Times New Roman" w:hAnsi="Times New Roman" w:cs="Times New Roman"/>
          <w:color w:val="000000" w:themeColor="text1"/>
        </w:rPr>
        <w:t>_RSP</w:t>
      </w:r>
    </w:p>
    <w:p w14:paraId="3B06FAFC" w14:textId="423FB91C" w:rsidR="00746435" w:rsidRPr="00304EED" w:rsidRDefault="00746435" w:rsidP="00746435">
      <w:pPr>
        <w:pStyle w:val="Default"/>
        <w:tabs>
          <w:tab w:val="left" w:pos="9781"/>
        </w:tabs>
        <w:spacing w:before="60" w:line="276" w:lineRule="auto"/>
        <w:ind w:left="426"/>
        <w:rPr>
          <w:rFonts w:ascii="Times New Roman" w:hAnsi="Times New Roman" w:cs="Times New Roman"/>
          <w:color w:val="000000" w:themeColor="text1"/>
        </w:rPr>
      </w:pPr>
      <w:r w:rsidRPr="00304EED">
        <w:rPr>
          <w:rFonts w:ascii="Times New Roman" w:hAnsi="Times New Roman" w:cs="Times New Roman"/>
          <w:color w:val="000000" w:themeColor="text1"/>
        </w:rPr>
        <w:t xml:space="preserve">Dňa </w:t>
      </w:r>
      <w:r>
        <w:rPr>
          <w:rFonts w:ascii="Times New Roman" w:hAnsi="Times New Roman" w:cs="Times New Roman"/>
          <w:color w:val="000000" w:themeColor="text1"/>
        </w:rPr>
        <w:t>22</w:t>
      </w:r>
      <w:r w:rsidRPr="00304EED">
        <w:rPr>
          <w:rFonts w:ascii="Times New Roman" w:hAnsi="Times New Roman" w:cs="Times New Roman"/>
          <w:color w:val="000000" w:themeColor="text1"/>
        </w:rPr>
        <w:t>.</w:t>
      </w:r>
      <w:r>
        <w:rPr>
          <w:rFonts w:ascii="Times New Roman" w:hAnsi="Times New Roman" w:cs="Times New Roman"/>
          <w:color w:val="000000" w:themeColor="text1"/>
        </w:rPr>
        <w:t>02</w:t>
      </w:r>
      <w:r w:rsidRPr="00304EED">
        <w:rPr>
          <w:rFonts w:ascii="Times New Roman" w:hAnsi="Times New Roman" w:cs="Times New Roman"/>
          <w:color w:val="000000" w:themeColor="text1"/>
        </w:rPr>
        <w:t>.</w:t>
      </w:r>
      <w:r>
        <w:rPr>
          <w:rFonts w:ascii="Times New Roman" w:hAnsi="Times New Roman" w:cs="Times New Roman"/>
          <w:color w:val="000000" w:themeColor="text1"/>
        </w:rPr>
        <w:t>2022</w:t>
      </w:r>
      <w:r w:rsidRPr="00304EED">
        <w:rPr>
          <w:rFonts w:ascii="Times New Roman" w:hAnsi="Times New Roman" w:cs="Times New Roman"/>
          <w:color w:val="000000" w:themeColor="text1"/>
        </w:rPr>
        <w:t xml:space="preserve"> v ORSR zapísaná informácia - ďalšie právne skutočnosti </w:t>
      </w:r>
    </w:p>
    <w:p w14:paraId="15D75B75" w14:textId="159B6116" w:rsidR="00746435" w:rsidRDefault="00746435" w:rsidP="00746435">
      <w:pPr>
        <w:pStyle w:val="Default"/>
        <w:tabs>
          <w:tab w:val="left" w:pos="9781"/>
        </w:tabs>
        <w:spacing w:before="60" w:line="276" w:lineRule="auto"/>
        <w:ind w:left="426"/>
        <w:rPr>
          <w:rFonts w:ascii="Times New Roman" w:hAnsi="Times New Roman" w:cs="Times New Roman"/>
          <w:color w:val="000000" w:themeColor="text1"/>
        </w:rPr>
      </w:pPr>
      <w:r w:rsidRPr="00304EED">
        <w:rPr>
          <w:rFonts w:ascii="Times New Roman" w:hAnsi="Times New Roman" w:cs="Times New Roman"/>
          <w:color w:val="000000" w:themeColor="text1"/>
        </w:rPr>
        <w:t>zápis označenia „registrovaný sociálny podnik“ / skratk</w:t>
      </w:r>
      <w:r>
        <w:rPr>
          <w:rFonts w:ascii="Times New Roman" w:hAnsi="Times New Roman" w:cs="Times New Roman"/>
          <w:color w:val="000000" w:themeColor="text1"/>
        </w:rPr>
        <w:t>a</w:t>
      </w:r>
      <w:r w:rsidRPr="00304EED">
        <w:rPr>
          <w:rFonts w:ascii="Times New Roman" w:hAnsi="Times New Roman" w:cs="Times New Roman"/>
          <w:color w:val="000000" w:themeColor="text1"/>
        </w:rPr>
        <w:t xml:space="preserve"> „r.s.p.“ </w:t>
      </w:r>
    </w:p>
    <w:p w14:paraId="04E850B4" w14:textId="7FBFED69" w:rsidR="00CD7BB5" w:rsidRPr="00403837" w:rsidRDefault="00CD7BB5" w:rsidP="00746435">
      <w:pPr>
        <w:pStyle w:val="Default"/>
        <w:tabs>
          <w:tab w:val="left" w:pos="9781"/>
        </w:tabs>
        <w:spacing w:before="60" w:line="276" w:lineRule="auto"/>
        <w:ind w:left="426"/>
        <w:rPr>
          <w:rFonts w:ascii="Times New Roman" w:hAnsi="Times New Roman" w:cs="Times New Roman"/>
          <w:color w:val="auto"/>
        </w:rPr>
      </w:pPr>
      <w:r w:rsidRPr="00403837">
        <w:rPr>
          <w:rFonts w:ascii="Times New Roman" w:hAnsi="Times New Roman" w:cs="Times New Roman"/>
          <w:color w:val="auto"/>
        </w:rPr>
        <w:t>Dňa 25.03.2023 v ORSR zapísaná informácia – ďalšie právne skutočnosti zmena zápisu označenia len na „registrovaný sociálny podnik“ .</w:t>
      </w:r>
    </w:p>
    <w:p w14:paraId="2AB4ED43" w14:textId="77777777" w:rsidR="00F33F64" w:rsidRDefault="00F33F64" w:rsidP="00304EED">
      <w:pPr>
        <w:pStyle w:val="Default"/>
        <w:tabs>
          <w:tab w:val="left" w:pos="9781"/>
        </w:tabs>
        <w:spacing w:before="60" w:line="276" w:lineRule="auto"/>
        <w:ind w:left="426"/>
        <w:rPr>
          <w:rFonts w:ascii="Times New Roman" w:hAnsi="Times New Roman" w:cs="Times New Roman"/>
          <w:b/>
          <w:color w:val="000000" w:themeColor="text1"/>
        </w:rPr>
      </w:pPr>
    </w:p>
    <w:p w14:paraId="51C3E1D0" w14:textId="77777777" w:rsidR="00854F9B" w:rsidRDefault="00854F9B" w:rsidP="00854F9B">
      <w:pPr>
        <w:pStyle w:val="Odsekzoznamu"/>
        <w:tabs>
          <w:tab w:val="left" w:pos="9781"/>
        </w:tabs>
        <w:spacing w:line="276" w:lineRule="auto"/>
        <w:ind w:left="426" w:firstLine="0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854F9B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Orgány spoločnosti</w:t>
      </w:r>
    </w:p>
    <w:p w14:paraId="08E2F76D" w14:textId="77777777" w:rsidR="00CE6467" w:rsidRPr="00854F9B" w:rsidRDefault="00CE6467" w:rsidP="00854F9B">
      <w:pPr>
        <w:pStyle w:val="Odsekzoznamu"/>
        <w:tabs>
          <w:tab w:val="left" w:pos="9781"/>
        </w:tabs>
        <w:spacing w:line="276" w:lineRule="auto"/>
        <w:ind w:left="426" w:firstLine="0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</w:p>
    <w:p w14:paraId="62BAC09A" w14:textId="77777777" w:rsidR="00854F9B" w:rsidRDefault="00854F9B" w:rsidP="00854F9B">
      <w:pPr>
        <w:pStyle w:val="Odsekzoznamu"/>
        <w:numPr>
          <w:ilvl w:val="0"/>
          <w:numId w:val="17"/>
        </w:numPr>
        <w:tabs>
          <w:tab w:val="left" w:pos="9781"/>
        </w:tabs>
        <w:spacing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Valné zhromaždenie</w:t>
      </w:r>
    </w:p>
    <w:p w14:paraId="317BBE32" w14:textId="77777777" w:rsidR="00854F9B" w:rsidRDefault="00854F9B" w:rsidP="00854F9B">
      <w:pPr>
        <w:pStyle w:val="Odsekzoznamu"/>
        <w:numPr>
          <w:ilvl w:val="0"/>
          <w:numId w:val="17"/>
        </w:numPr>
        <w:tabs>
          <w:tab w:val="left" w:pos="9781"/>
        </w:tabs>
        <w:spacing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Konatelia</w:t>
      </w:r>
    </w:p>
    <w:p w14:paraId="733C4D5E" w14:textId="77777777" w:rsidR="00854F9B" w:rsidRDefault="00854F9B" w:rsidP="00854F9B">
      <w:pPr>
        <w:pStyle w:val="Odsekzoznamu"/>
        <w:numPr>
          <w:ilvl w:val="0"/>
          <w:numId w:val="17"/>
        </w:numPr>
        <w:tabs>
          <w:tab w:val="left" w:pos="9781"/>
        </w:tabs>
        <w:spacing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Poradný výbor</w:t>
      </w:r>
    </w:p>
    <w:p w14:paraId="462DD2B2" w14:textId="6DB3E71E" w:rsidR="00F3570B" w:rsidRDefault="00F3570B" w:rsidP="00EC2E3E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304EED">
        <w:rPr>
          <w:rFonts w:ascii="Times New Roman" w:hAnsi="Times New Roman" w:cs="Times New Roman"/>
          <w:color w:val="000000" w:themeColor="text1"/>
        </w:rPr>
        <w:t xml:space="preserve">Spôsob </w:t>
      </w:r>
      <w:r w:rsidR="00F94677" w:rsidRPr="00304EED">
        <w:rPr>
          <w:rFonts w:ascii="Times New Roman" w:hAnsi="Times New Roman" w:cs="Times New Roman"/>
          <w:color w:val="000000" w:themeColor="text1"/>
        </w:rPr>
        <w:t xml:space="preserve">zapájania zainteresovaných osôb </w:t>
      </w:r>
      <w:r w:rsidR="00D160B2">
        <w:rPr>
          <w:rFonts w:ascii="Times New Roman" w:hAnsi="Times New Roman" w:cs="Times New Roman"/>
          <w:color w:val="000000" w:themeColor="text1"/>
        </w:rPr>
        <w:t>registrovaného sociálneho podniku (ďalej ako „</w:t>
      </w:r>
      <w:r w:rsidR="00D160B2" w:rsidRPr="00EC2E3E">
        <w:rPr>
          <w:rFonts w:ascii="Times New Roman" w:hAnsi="Times New Roman" w:cs="Times New Roman"/>
          <w:color w:val="000000" w:themeColor="text1"/>
        </w:rPr>
        <w:t>RSP</w:t>
      </w:r>
      <w:r w:rsidR="00D160B2">
        <w:rPr>
          <w:rFonts w:ascii="Times New Roman" w:hAnsi="Times New Roman" w:cs="Times New Roman"/>
          <w:color w:val="000000" w:themeColor="text1"/>
        </w:rPr>
        <w:t>“)</w:t>
      </w:r>
      <w:r w:rsidR="00D160B2" w:rsidRPr="00EC2E3E">
        <w:rPr>
          <w:rFonts w:ascii="Times New Roman" w:hAnsi="Times New Roman" w:cs="Times New Roman"/>
          <w:color w:val="000000" w:themeColor="text1"/>
        </w:rPr>
        <w:t xml:space="preserve"> </w:t>
      </w:r>
      <w:r w:rsidR="00D160B2" w:rsidRPr="00304EED">
        <w:rPr>
          <w:rFonts w:ascii="Times New Roman" w:hAnsi="Times New Roman" w:cs="Times New Roman"/>
          <w:color w:val="000000" w:themeColor="text1"/>
        </w:rPr>
        <w:t>do správy</w:t>
      </w:r>
      <w:r w:rsidR="00D160B2">
        <w:rPr>
          <w:rFonts w:ascii="Times New Roman" w:hAnsi="Times New Roman" w:cs="Times New Roman"/>
          <w:color w:val="000000" w:themeColor="text1"/>
        </w:rPr>
        <w:t xml:space="preserve"> </w:t>
      </w:r>
      <w:r w:rsidR="00CC03D0" w:rsidRPr="00304EED">
        <w:rPr>
          <w:rFonts w:ascii="Times New Roman" w:hAnsi="Times New Roman" w:cs="Times New Roman"/>
          <w:color w:val="000000" w:themeColor="text1"/>
        </w:rPr>
        <w:t>v zmysle základného dokumentu spoločnosti</w:t>
      </w:r>
      <w:r w:rsidR="00854F9B">
        <w:rPr>
          <w:rFonts w:ascii="Times New Roman" w:hAnsi="Times New Roman" w:cs="Times New Roman"/>
          <w:color w:val="000000" w:themeColor="text1"/>
        </w:rPr>
        <w:t xml:space="preserve"> sa vykonáva prostredníctvom poradného výboru.</w:t>
      </w:r>
      <w:r w:rsidR="00F94677" w:rsidRPr="00304EED">
        <w:rPr>
          <w:rFonts w:ascii="Times New Roman" w:hAnsi="Times New Roman" w:cs="Times New Roman"/>
          <w:color w:val="000000" w:themeColor="text1"/>
        </w:rPr>
        <w:t xml:space="preserve"> </w:t>
      </w:r>
    </w:p>
    <w:p w14:paraId="51FEC374" w14:textId="359D29E9" w:rsidR="0091272B" w:rsidRPr="0091272B" w:rsidRDefault="0091272B" w:rsidP="00EC2E3E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b/>
          <w:color w:val="000000" w:themeColor="text1"/>
        </w:rPr>
      </w:pPr>
      <w:r w:rsidRPr="0091272B">
        <w:rPr>
          <w:rFonts w:ascii="Times New Roman" w:hAnsi="Times New Roman" w:cs="Times New Roman"/>
          <w:b/>
          <w:color w:val="000000" w:themeColor="text1"/>
        </w:rPr>
        <w:lastRenderedPageBreak/>
        <w:t>Poradný výbor:</w:t>
      </w:r>
    </w:p>
    <w:p w14:paraId="71D3FD00" w14:textId="695D9148" w:rsidR="00F3570B" w:rsidRPr="0075712E" w:rsidRDefault="00F94677" w:rsidP="00EC2E3E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Arial Narrow" w:hAnsi="Arial Narrow"/>
          <w:color w:val="00B050"/>
          <w:sz w:val="22"/>
          <w:szCs w:val="22"/>
        </w:rPr>
      </w:pPr>
      <w:r w:rsidRPr="00EC2E3E">
        <w:rPr>
          <w:rFonts w:ascii="Times New Roman" w:hAnsi="Times New Roman" w:cs="Times New Roman"/>
          <w:color w:val="000000" w:themeColor="text1"/>
        </w:rPr>
        <w:t xml:space="preserve">Dátum zriadenia poradného výboru </w:t>
      </w:r>
      <w:r w:rsidR="00CC03D0" w:rsidRPr="00EC2E3E">
        <w:rPr>
          <w:rFonts w:ascii="Times New Roman" w:hAnsi="Times New Roman" w:cs="Times New Roman"/>
          <w:color w:val="000000" w:themeColor="text1"/>
        </w:rPr>
        <w:t xml:space="preserve">- </w:t>
      </w:r>
      <w:r w:rsidRPr="00EC2E3E">
        <w:rPr>
          <w:rFonts w:ascii="Times New Roman" w:hAnsi="Times New Roman" w:cs="Times New Roman"/>
          <w:color w:val="000000" w:themeColor="text1"/>
        </w:rPr>
        <w:t>s</w:t>
      </w:r>
      <w:r w:rsidR="00F3570B" w:rsidRPr="00EC2E3E">
        <w:rPr>
          <w:rFonts w:ascii="Times New Roman" w:hAnsi="Times New Roman" w:cs="Times New Roman"/>
          <w:color w:val="000000" w:themeColor="text1"/>
        </w:rPr>
        <w:t xml:space="preserve">plnenie </w:t>
      </w:r>
      <w:r w:rsidRPr="00EC2E3E">
        <w:rPr>
          <w:rFonts w:ascii="Times New Roman" w:hAnsi="Times New Roman" w:cs="Times New Roman"/>
          <w:color w:val="000000" w:themeColor="text1"/>
        </w:rPr>
        <w:t xml:space="preserve">povinnosti </w:t>
      </w:r>
      <w:r w:rsidR="00F3570B" w:rsidRPr="00EC2E3E">
        <w:rPr>
          <w:rFonts w:ascii="Times New Roman" w:hAnsi="Times New Roman" w:cs="Times New Roman"/>
          <w:color w:val="000000" w:themeColor="text1"/>
        </w:rPr>
        <w:t xml:space="preserve">v zmysle § </w:t>
      </w:r>
      <w:r w:rsidR="0073164B">
        <w:rPr>
          <w:rFonts w:ascii="Times New Roman" w:hAnsi="Times New Roman" w:cs="Times New Roman"/>
          <w:color w:val="000000" w:themeColor="text1"/>
        </w:rPr>
        <w:t>6</w:t>
      </w:r>
      <w:r w:rsidR="00F3570B" w:rsidRPr="00EC2E3E">
        <w:rPr>
          <w:rFonts w:ascii="Times New Roman" w:hAnsi="Times New Roman" w:cs="Times New Roman"/>
          <w:color w:val="000000" w:themeColor="text1"/>
        </w:rPr>
        <w:t xml:space="preserve"> ods. </w:t>
      </w:r>
      <w:r w:rsidR="0073164B">
        <w:rPr>
          <w:rFonts w:ascii="Times New Roman" w:hAnsi="Times New Roman" w:cs="Times New Roman"/>
          <w:color w:val="000000" w:themeColor="text1"/>
        </w:rPr>
        <w:t>1 písm. b)</w:t>
      </w:r>
      <w:r w:rsidR="00F3570B" w:rsidRPr="00EC2E3E">
        <w:rPr>
          <w:rFonts w:ascii="Times New Roman" w:hAnsi="Times New Roman" w:cs="Times New Roman"/>
          <w:color w:val="000000" w:themeColor="text1"/>
        </w:rPr>
        <w:t xml:space="preserve"> </w:t>
      </w:r>
      <w:r w:rsidRPr="00EC2E3E">
        <w:rPr>
          <w:rFonts w:ascii="Times New Roman" w:hAnsi="Times New Roman" w:cs="Times New Roman"/>
          <w:color w:val="000000" w:themeColor="text1"/>
        </w:rPr>
        <w:t xml:space="preserve"> zákona </w:t>
      </w:r>
      <w:r w:rsidR="00CC03D0" w:rsidRPr="00EC2E3E">
        <w:rPr>
          <w:rFonts w:ascii="Times New Roman" w:hAnsi="Times New Roman" w:cs="Times New Roman"/>
          <w:color w:val="000000" w:themeColor="text1"/>
        </w:rPr>
        <w:t>č.</w:t>
      </w:r>
      <w:r w:rsidR="00EC2E3E">
        <w:rPr>
          <w:rFonts w:ascii="Times New Roman" w:hAnsi="Times New Roman" w:cs="Times New Roman"/>
          <w:color w:val="000000" w:themeColor="text1"/>
        </w:rPr>
        <w:t> </w:t>
      </w:r>
      <w:r w:rsidR="00CC03D0" w:rsidRPr="00EC2E3E">
        <w:rPr>
          <w:rFonts w:ascii="Times New Roman" w:hAnsi="Times New Roman" w:cs="Times New Roman"/>
          <w:color w:val="000000" w:themeColor="text1"/>
        </w:rPr>
        <w:t xml:space="preserve">112/2018 Z.z. o sociálnej ekonomike a sociálnych podnikoch v platnom znení (zákon </w:t>
      </w:r>
      <w:r w:rsidRPr="00EC2E3E">
        <w:rPr>
          <w:rFonts w:ascii="Times New Roman" w:hAnsi="Times New Roman" w:cs="Times New Roman"/>
          <w:color w:val="000000" w:themeColor="text1"/>
        </w:rPr>
        <w:t>o SE):</w:t>
      </w:r>
      <w:r w:rsidR="00F3570B" w:rsidRPr="00EC2E3E">
        <w:rPr>
          <w:rFonts w:ascii="Times New Roman" w:hAnsi="Times New Roman" w:cs="Times New Roman"/>
          <w:color w:val="000000" w:themeColor="text1"/>
        </w:rPr>
        <w:t xml:space="preserve"> </w:t>
      </w:r>
      <w:r w:rsidR="006923C8" w:rsidRPr="006E0692">
        <w:rPr>
          <w:rFonts w:ascii="Times New Roman" w:hAnsi="Times New Roman" w:cs="Times New Roman"/>
          <w:color w:val="000000" w:themeColor="text1"/>
        </w:rPr>
        <w:t>2</w:t>
      </w:r>
      <w:r w:rsidR="004D162D">
        <w:rPr>
          <w:rFonts w:ascii="Times New Roman" w:hAnsi="Times New Roman" w:cs="Times New Roman"/>
          <w:color w:val="000000" w:themeColor="text1"/>
        </w:rPr>
        <w:t>8</w:t>
      </w:r>
      <w:r w:rsidR="006923C8" w:rsidRPr="006E0692">
        <w:rPr>
          <w:rFonts w:ascii="Times New Roman" w:hAnsi="Times New Roman" w:cs="Times New Roman"/>
          <w:color w:val="000000" w:themeColor="text1"/>
        </w:rPr>
        <w:t>.</w:t>
      </w:r>
      <w:r w:rsidR="004D162D">
        <w:rPr>
          <w:rFonts w:ascii="Times New Roman" w:hAnsi="Times New Roman" w:cs="Times New Roman"/>
          <w:color w:val="000000" w:themeColor="text1"/>
        </w:rPr>
        <w:t>04</w:t>
      </w:r>
      <w:r w:rsidR="006923C8" w:rsidRPr="006E0692">
        <w:rPr>
          <w:rFonts w:ascii="Times New Roman" w:hAnsi="Times New Roman" w:cs="Times New Roman"/>
          <w:color w:val="000000" w:themeColor="text1"/>
        </w:rPr>
        <w:t>.202</w:t>
      </w:r>
      <w:r w:rsidR="004D162D">
        <w:rPr>
          <w:rFonts w:ascii="Times New Roman" w:hAnsi="Times New Roman" w:cs="Times New Roman"/>
          <w:color w:val="000000" w:themeColor="text1"/>
        </w:rPr>
        <w:t>2</w:t>
      </w:r>
      <w:r w:rsidR="00657FDD">
        <w:rPr>
          <w:rFonts w:ascii="Arial Narrow" w:hAnsi="Arial Narrow"/>
          <w:color w:val="00B050"/>
          <w:sz w:val="22"/>
          <w:szCs w:val="22"/>
        </w:rPr>
        <w:tab/>
      </w:r>
    </w:p>
    <w:p w14:paraId="6C9DD0A0" w14:textId="39DFE65D" w:rsidR="00F3570B" w:rsidRPr="00EC2E3E" w:rsidRDefault="00F3570B" w:rsidP="00EC2E3E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91272B">
        <w:rPr>
          <w:rFonts w:ascii="Times New Roman" w:hAnsi="Times New Roman" w:cs="Times New Roman"/>
          <w:bCs/>
          <w:color w:val="000000" w:themeColor="text1"/>
        </w:rPr>
        <w:t>Spôsob kreovania poradného výboru:</w:t>
      </w:r>
      <w:r w:rsidRPr="00EC2E3E">
        <w:rPr>
          <w:rFonts w:ascii="Times New Roman" w:hAnsi="Times New Roman" w:cs="Times New Roman"/>
          <w:color w:val="000000" w:themeColor="text1"/>
        </w:rPr>
        <w:t xml:space="preserve"> voľby</w:t>
      </w:r>
    </w:p>
    <w:p w14:paraId="66EC0D12" w14:textId="732B908C" w:rsidR="00F94677" w:rsidRPr="00EC2E3E" w:rsidRDefault="00D160B2" w:rsidP="00EC2E3E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RSP</w:t>
      </w:r>
      <w:r w:rsidR="00F3570B" w:rsidRPr="00EC2E3E">
        <w:rPr>
          <w:rFonts w:ascii="Times New Roman" w:hAnsi="Times New Roman" w:cs="Times New Roman"/>
          <w:color w:val="000000" w:themeColor="text1"/>
        </w:rPr>
        <w:t xml:space="preserve"> má</w:t>
      </w:r>
      <w:r w:rsidR="00F94677" w:rsidRPr="00EC2E3E">
        <w:rPr>
          <w:rFonts w:ascii="Times New Roman" w:hAnsi="Times New Roman" w:cs="Times New Roman"/>
          <w:color w:val="000000" w:themeColor="text1"/>
        </w:rPr>
        <w:t xml:space="preserve"> vypracovan</w:t>
      </w:r>
      <w:r w:rsidR="000F10F6">
        <w:rPr>
          <w:rFonts w:ascii="Times New Roman" w:hAnsi="Times New Roman" w:cs="Times New Roman"/>
          <w:color w:val="000000" w:themeColor="text1"/>
        </w:rPr>
        <w:t>ú</w:t>
      </w:r>
      <w:r w:rsidR="00F3570B" w:rsidRPr="00EC2E3E">
        <w:rPr>
          <w:rFonts w:ascii="Times New Roman" w:hAnsi="Times New Roman" w:cs="Times New Roman"/>
          <w:color w:val="000000" w:themeColor="text1"/>
        </w:rPr>
        <w:t xml:space="preserve"> intern</w:t>
      </w:r>
      <w:r w:rsidR="000F10F6">
        <w:rPr>
          <w:rFonts w:ascii="Times New Roman" w:hAnsi="Times New Roman" w:cs="Times New Roman"/>
          <w:color w:val="000000" w:themeColor="text1"/>
        </w:rPr>
        <w:t>ú smernicu</w:t>
      </w:r>
      <w:r w:rsidR="00F94677" w:rsidRPr="00EC2E3E">
        <w:rPr>
          <w:rFonts w:ascii="Times New Roman" w:hAnsi="Times New Roman" w:cs="Times New Roman"/>
          <w:color w:val="000000" w:themeColor="text1"/>
        </w:rPr>
        <w:t xml:space="preserve"> pre poradný výbor</w:t>
      </w:r>
      <w:r w:rsidR="000F10F6">
        <w:rPr>
          <w:rFonts w:ascii="Times New Roman" w:hAnsi="Times New Roman" w:cs="Times New Roman"/>
          <w:color w:val="000000" w:themeColor="text1"/>
        </w:rPr>
        <w:t xml:space="preserve"> s účinnosťou od 01.11.202</w:t>
      </w:r>
      <w:r w:rsidR="0091272B">
        <w:rPr>
          <w:rFonts w:ascii="Times New Roman" w:hAnsi="Times New Roman" w:cs="Times New Roman"/>
          <w:color w:val="000000" w:themeColor="text1"/>
        </w:rPr>
        <w:t>1</w:t>
      </w:r>
      <w:r w:rsidR="00F94677" w:rsidRPr="00EC2E3E">
        <w:rPr>
          <w:rFonts w:ascii="Times New Roman" w:hAnsi="Times New Roman" w:cs="Times New Roman"/>
          <w:color w:val="000000" w:themeColor="text1"/>
        </w:rPr>
        <w:t>.</w:t>
      </w:r>
    </w:p>
    <w:p w14:paraId="6A933E82" w14:textId="523E6B37" w:rsidR="00F3570B" w:rsidRPr="00EC2E3E" w:rsidRDefault="006E0692" w:rsidP="00EC2E3E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Poradný výbor </w:t>
      </w:r>
      <w:r w:rsidR="005E6781">
        <w:rPr>
          <w:rFonts w:ascii="Times New Roman" w:hAnsi="Times New Roman" w:cs="Times New Roman"/>
          <w:color w:val="000000" w:themeColor="text1"/>
        </w:rPr>
        <w:t>v roku 2022 zasadal 3</w:t>
      </w:r>
      <w:r>
        <w:rPr>
          <w:rFonts w:ascii="Times New Roman" w:hAnsi="Times New Roman" w:cs="Times New Roman"/>
          <w:color w:val="000000" w:themeColor="text1"/>
        </w:rPr>
        <w:t>x.</w:t>
      </w:r>
    </w:p>
    <w:p w14:paraId="1EC4489E" w14:textId="4DE726B8" w:rsidR="00997A65" w:rsidRPr="00EC2E3E" w:rsidRDefault="00997A65" w:rsidP="00945503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EC2E3E">
        <w:rPr>
          <w:rFonts w:ascii="Times New Roman" w:hAnsi="Times New Roman" w:cs="Times New Roman"/>
          <w:color w:val="000000" w:themeColor="text1"/>
        </w:rPr>
        <w:t>RSP má vypracované zápisnice zo všetkých zasadnutí poradného výboru</w:t>
      </w:r>
      <w:r w:rsidR="00EC2E3E">
        <w:rPr>
          <w:rFonts w:ascii="Times New Roman" w:hAnsi="Times New Roman" w:cs="Times New Roman"/>
          <w:color w:val="000000" w:themeColor="text1"/>
        </w:rPr>
        <w:t>.</w:t>
      </w:r>
    </w:p>
    <w:p w14:paraId="1940B295" w14:textId="7BFD7903" w:rsidR="00EF6D01" w:rsidRDefault="00EF6D01" w:rsidP="00945503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EC2E3E">
        <w:rPr>
          <w:rFonts w:ascii="Times New Roman" w:hAnsi="Times New Roman" w:cs="Times New Roman"/>
          <w:color w:val="000000" w:themeColor="text1"/>
        </w:rPr>
        <w:t xml:space="preserve">Počet členov poradného výboru k 31.12. </w:t>
      </w:r>
      <w:r w:rsidR="00EC2E3E" w:rsidRPr="00EC2E3E">
        <w:rPr>
          <w:rFonts w:ascii="Times New Roman" w:hAnsi="Times New Roman" w:cs="Times New Roman"/>
          <w:color w:val="000000" w:themeColor="text1"/>
        </w:rPr>
        <w:t>202</w:t>
      </w:r>
      <w:r w:rsidR="00685EB0">
        <w:rPr>
          <w:rFonts w:ascii="Times New Roman" w:hAnsi="Times New Roman" w:cs="Times New Roman"/>
          <w:color w:val="000000" w:themeColor="text1"/>
        </w:rPr>
        <w:t>2</w:t>
      </w:r>
      <w:r w:rsidR="00EC2E3E" w:rsidRPr="00EC2E3E">
        <w:rPr>
          <w:rFonts w:ascii="Times New Roman" w:hAnsi="Times New Roman" w:cs="Times New Roman"/>
          <w:color w:val="000000" w:themeColor="text1"/>
        </w:rPr>
        <w:t xml:space="preserve"> – traja</w:t>
      </w:r>
    </w:p>
    <w:p w14:paraId="72E85F30" w14:textId="77777777" w:rsidR="00945503" w:rsidRPr="00EC2E3E" w:rsidRDefault="00945503" w:rsidP="00945503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</w:p>
    <w:p w14:paraId="694A3246" w14:textId="59E85A9F" w:rsidR="008C2B28" w:rsidRDefault="008C2B28" w:rsidP="00945503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880C86">
        <w:rPr>
          <w:rFonts w:ascii="Times New Roman" w:hAnsi="Times New Roman" w:cs="Times New Roman"/>
          <w:color w:val="000000" w:themeColor="text1"/>
        </w:rPr>
        <w:t>RSP vyhlasuje, že počas obdobia, za ktoré je účtovná závierka zostavená, nemal vyhlásený konkurz na majetok, nebolo voči nemu zastavené konkurzné konanie pre nedostatok majetku alebo nebol</w:t>
      </w:r>
      <w:r w:rsidR="00EC2E3E" w:rsidRPr="00880C86">
        <w:rPr>
          <w:rFonts w:ascii="Times New Roman" w:hAnsi="Times New Roman" w:cs="Times New Roman"/>
          <w:color w:val="000000" w:themeColor="text1"/>
        </w:rPr>
        <w:t xml:space="preserve"> </w:t>
      </w:r>
      <w:r w:rsidRPr="00880C86">
        <w:rPr>
          <w:rFonts w:ascii="Times New Roman" w:hAnsi="Times New Roman" w:cs="Times New Roman"/>
          <w:color w:val="000000" w:themeColor="text1"/>
        </w:rPr>
        <w:t>zrušený konkurz pre nedostatok majetku. RSP zároveň vyhlasuje, že ku dňu zostavenia účtovnej závierky nie je</w:t>
      </w:r>
      <w:r w:rsidR="009D15BE">
        <w:rPr>
          <w:rFonts w:ascii="Times New Roman" w:hAnsi="Times New Roman" w:cs="Times New Roman"/>
          <w:color w:val="000000" w:themeColor="text1"/>
        </w:rPr>
        <w:t xml:space="preserve"> </w:t>
      </w:r>
      <w:r w:rsidRPr="00880C86">
        <w:rPr>
          <w:rFonts w:ascii="Times New Roman" w:hAnsi="Times New Roman" w:cs="Times New Roman"/>
          <w:color w:val="000000" w:themeColor="text1"/>
        </w:rPr>
        <w:t>v reštrukturalizácii a nie je</w:t>
      </w:r>
      <w:r w:rsidR="00EC2E3E" w:rsidRPr="00880C86">
        <w:rPr>
          <w:rFonts w:ascii="Times New Roman" w:hAnsi="Times New Roman" w:cs="Times New Roman"/>
          <w:color w:val="000000" w:themeColor="text1"/>
        </w:rPr>
        <w:t xml:space="preserve"> </w:t>
      </w:r>
      <w:r w:rsidRPr="00880C86">
        <w:rPr>
          <w:rFonts w:ascii="Times New Roman" w:hAnsi="Times New Roman" w:cs="Times New Roman"/>
          <w:color w:val="000000" w:themeColor="text1"/>
        </w:rPr>
        <w:t>v likvidácii.</w:t>
      </w:r>
    </w:p>
    <w:p w14:paraId="69F05B8D" w14:textId="783D06B9" w:rsidR="00AF6DA4" w:rsidRPr="00880C86" w:rsidRDefault="00AF6DA4" w:rsidP="00945503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880C86">
        <w:rPr>
          <w:rFonts w:ascii="Times New Roman" w:hAnsi="Times New Roman" w:cs="Times New Roman"/>
          <w:color w:val="000000" w:themeColor="text1"/>
        </w:rPr>
        <w:t>RSP vyhlasuje, že v období, za ktoré je zostavená účtovná závierka, nesplynul</w:t>
      </w:r>
      <w:r w:rsidR="00EC2E3E" w:rsidRPr="00880C86">
        <w:rPr>
          <w:rFonts w:ascii="Times New Roman" w:hAnsi="Times New Roman" w:cs="Times New Roman"/>
          <w:color w:val="000000" w:themeColor="text1"/>
        </w:rPr>
        <w:t xml:space="preserve"> </w:t>
      </w:r>
      <w:r w:rsidRPr="00880C86">
        <w:rPr>
          <w:rFonts w:ascii="Times New Roman" w:hAnsi="Times New Roman" w:cs="Times New Roman"/>
          <w:color w:val="000000" w:themeColor="text1"/>
        </w:rPr>
        <w:t>a</w:t>
      </w:r>
      <w:r w:rsidR="00EC2E3E" w:rsidRPr="00880C86">
        <w:rPr>
          <w:rFonts w:ascii="Times New Roman" w:hAnsi="Times New Roman" w:cs="Times New Roman"/>
          <w:color w:val="000000" w:themeColor="text1"/>
        </w:rPr>
        <w:t>ni</w:t>
      </w:r>
      <w:r w:rsidRPr="00880C86">
        <w:rPr>
          <w:rFonts w:ascii="Times New Roman" w:hAnsi="Times New Roman" w:cs="Times New Roman"/>
          <w:color w:val="000000" w:themeColor="text1"/>
        </w:rPr>
        <w:t xml:space="preserve"> </w:t>
      </w:r>
      <w:r w:rsidR="00F97836" w:rsidRPr="00880C86">
        <w:rPr>
          <w:rFonts w:ascii="Times New Roman" w:hAnsi="Times New Roman" w:cs="Times New Roman"/>
          <w:color w:val="000000" w:themeColor="text1"/>
        </w:rPr>
        <w:t>sa nezlúčil</w:t>
      </w:r>
      <w:r w:rsidR="00EC2E3E" w:rsidRPr="00880C86">
        <w:rPr>
          <w:rFonts w:ascii="Times New Roman" w:hAnsi="Times New Roman" w:cs="Times New Roman"/>
          <w:color w:val="000000" w:themeColor="text1"/>
        </w:rPr>
        <w:t xml:space="preserve"> </w:t>
      </w:r>
      <w:r w:rsidRPr="00880C86">
        <w:rPr>
          <w:rFonts w:ascii="Times New Roman" w:hAnsi="Times New Roman" w:cs="Times New Roman"/>
          <w:color w:val="000000" w:themeColor="text1"/>
        </w:rPr>
        <w:t xml:space="preserve">s inou osobou, ktorá nebola registrovaným sociálnym podnikom. RSP zároveň vyhlasuje, že v období, za ktoré je zostavená účtovná závierka, sa nerozdelil. </w:t>
      </w:r>
    </w:p>
    <w:p w14:paraId="3F8CBF38" w14:textId="77777777" w:rsidR="00F94677" w:rsidRPr="0075712E" w:rsidRDefault="00F94677" w:rsidP="00CC397E">
      <w:pPr>
        <w:pStyle w:val="Default"/>
        <w:tabs>
          <w:tab w:val="left" w:pos="9781"/>
        </w:tabs>
        <w:ind w:left="709"/>
        <w:jc w:val="both"/>
        <w:rPr>
          <w:rFonts w:ascii="Arial Narrow" w:hAnsi="Arial Narrow"/>
          <w:color w:val="00B050"/>
          <w:sz w:val="22"/>
          <w:szCs w:val="22"/>
        </w:rPr>
      </w:pPr>
    </w:p>
    <w:p w14:paraId="159B74D0" w14:textId="7D1FCF0D" w:rsidR="004D162D" w:rsidRDefault="004D162D" w:rsidP="004D162D">
      <w:pPr>
        <w:pStyle w:val="Default"/>
        <w:tabs>
          <w:tab w:val="left" w:pos="9781"/>
        </w:tabs>
        <w:spacing w:before="60" w:line="276" w:lineRule="auto"/>
        <w:ind w:left="426"/>
        <w:rPr>
          <w:rFonts w:ascii="Times New Roman" w:hAnsi="Times New Roman" w:cs="Times New Roman"/>
          <w:b/>
          <w:color w:val="000000" w:themeColor="text1"/>
        </w:rPr>
      </w:pPr>
      <w:r w:rsidRPr="000A111D">
        <w:rPr>
          <w:rFonts w:ascii="Times New Roman" w:hAnsi="Times New Roman" w:cs="Times New Roman"/>
          <w:b/>
          <w:color w:val="000000" w:themeColor="text1"/>
        </w:rPr>
        <w:t>Predmet</w:t>
      </w:r>
      <w:r w:rsidR="00A56E51">
        <w:rPr>
          <w:rFonts w:ascii="Times New Roman" w:hAnsi="Times New Roman" w:cs="Times New Roman"/>
          <w:b/>
          <w:color w:val="000000" w:themeColor="text1"/>
        </w:rPr>
        <w:t>y</w:t>
      </w:r>
      <w:r w:rsidRPr="000A111D">
        <w:rPr>
          <w:rFonts w:ascii="Times New Roman" w:hAnsi="Times New Roman" w:cs="Times New Roman"/>
          <w:b/>
          <w:color w:val="000000" w:themeColor="text1"/>
        </w:rPr>
        <w:t xml:space="preserve"> činnosti</w:t>
      </w:r>
      <w:r>
        <w:rPr>
          <w:rFonts w:ascii="Times New Roman" w:hAnsi="Times New Roman" w:cs="Times New Roman"/>
          <w:b/>
          <w:color w:val="000000" w:themeColor="text1"/>
        </w:rPr>
        <w:t xml:space="preserve"> RSP</w:t>
      </w:r>
      <w:r w:rsidR="00A56E51">
        <w:rPr>
          <w:rFonts w:ascii="Times New Roman" w:hAnsi="Times New Roman" w:cs="Times New Roman"/>
          <w:b/>
          <w:color w:val="000000" w:themeColor="text1"/>
        </w:rPr>
        <w:t xml:space="preserve"> v roku 2022</w:t>
      </w:r>
      <w:r w:rsidRPr="000A111D">
        <w:rPr>
          <w:rFonts w:ascii="Times New Roman" w:hAnsi="Times New Roman" w:cs="Times New Roman"/>
          <w:b/>
          <w:color w:val="000000" w:themeColor="text1"/>
        </w:rPr>
        <w:t>:</w:t>
      </w:r>
    </w:p>
    <w:p w14:paraId="07DD09A3" w14:textId="77777777" w:rsidR="004D162D" w:rsidRDefault="004D162D" w:rsidP="004D162D">
      <w:pPr>
        <w:pStyle w:val="Default"/>
        <w:tabs>
          <w:tab w:val="left" w:pos="9781"/>
        </w:tabs>
        <w:spacing w:before="60" w:line="276" w:lineRule="auto"/>
        <w:ind w:left="426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Vedenie účtovníctva</w:t>
      </w:r>
    </w:p>
    <w:p w14:paraId="45C75CED" w14:textId="77777777" w:rsidR="004D162D" w:rsidRDefault="004D162D" w:rsidP="004D162D">
      <w:pPr>
        <w:pStyle w:val="Default"/>
        <w:tabs>
          <w:tab w:val="left" w:pos="9781"/>
        </w:tabs>
        <w:spacing w:before="60" w:line="276" w:lineRule="auto"/>
        <w:ind w:left="426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Automatizované spracovanie dát</w:t>
      </w:r>
    </w:p>
    <w:p w14:paraId="0C44B81B" w14:textId="77777777" w:rsidR="004D162D" w:rsidRDefault="004D162D" w:rsidP="004D162D">
      <w:pPr>
        <w:pStyle w:val="Default"/>
        <w:tabs>
          <w:tab w:val="left" w:pos="9781"/>
        </w:tabs>
        <w:spacing w:before="60" w:line="276" w:lineRule="auto"/>
        <w:ind w:left="426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Činnosť podnikateľských. Organizačných a ekonomických poradcov</w:t>
      </w:r>
    </w:p>
    <w:p w14:paraId="4357ACA4" w14:textId="69DBED87" w:rsidR="004D162D" w:rsidRDefault="004D162D" w:rsidP="004D162D">
      <w:pPr>
        <w:pStyle w:val="Default"/>
        <w:tabs>
          <w:tab w:val="left" w:pos="9781"/>
        </w:tabs>
        <w:spacing w:before="60" w:line="276" w:lineRule="auto"/>
        <w:ind w:left="426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Administratívne služby</w:t>
      </w:r>
    </w:p>
    <w:p w14:paraId="01AEDE10" w14:textId="72C75BF6" w:rsidR="00403837" w:rsidRDefault="00403837" w:rsidP="004D162D">
      <w:pPr>
        <w:pStyle w:val="Default"/>
        <w:tabs>
          <w:tab w:val="left" w:pos="9781"/>
        </w:tabs>
        <w:spacing w:before="60" w:line="276" w:lineRule="auto"/>
        <w:ind w:left="426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Sprostredovateľská činnosť v oblasti obchodu</w:t>
      </w:r>
    </w:p>
    <w:p w14:paraId="770B4F3D" w14:textId="7CC25ADF" w:rsidR="00403837" w:rsidRDefault="00403837" w:rsidP="00403837">
      <w:pPr>
        <w:pStyle w:val="Default"/>
        <w:tabs>
          <w:tab w:val="left" w:pos="9781"/>
        </w:tabs>
        <w:spacing w:before="60" w:line="276" w:lineRule="auto"/>
        <w:ind w:left="426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Sprostredovateľská činnosť v oblasti služieb</w:t>
      </w:r>
    </w:p>
    <w:p w14:paraId="07EBC1C9" w14:textId="4F977020" w:rsidR="00403837" w:rsidRDefault="00403837" w:rsidP="00403837">
      <w:pPr>
        <w:pStyle w:val="Default"/>
        <w:tabs>
          <w:tab w:val="left" w:pos="9781"/>
        </w:tabs>
        <w:spacing w:before="60" w:line="276" w:lineRule="auto"/>
        <w:ind w:left="426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Sprostredovateľská činnosť v oblasti výroby</w:t>
      </w:r>
    </w:p>
    <w:p w14:paraId="7FB5632C" w14:textId="0AEBA060" w:rsidR="00403837" w:rsidRDefault="00403837" w:rsidP="00403837">
      <w:pPr>
        <w:pStyle w:val="Default"/>
        <w:tabs>
          <w:tab w:val="left" w:pos="9781"/>
        </w:tabs>
        <w:spacing w:before="60" w:line="276" w:lineRule="auto"/>
        <w:ind w:left="426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Reklamné a marketingové služby</w:t>
      </w:r>
    </w:p>
    <w:p w14:paraId="16653424" w14:textId="61084FDB" w:rsidR="00403837" w:rsidRDefault="00403837" w:rsidP="00403837">
      <w:pPr>
        <w:pStyle w:val="Default"/>
        <w:tabs>
          <w:tab w:val="left" w:pos="9781"/>
        </w:tabs>
        <w:spacing w:before="60" w:line="276" w:lineRule="auto"/>
        <w:ind w:left="426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Kúpa tovaru za účelom jeho predaja konečnému spotrebiteľovi (maloobchod) alebo iným prevádzkovateľom živnosti (veľkoobchod)</w:t>
      </w:r>
    </w:p>
    <w:p w14:paraId="7BE9EE0F" w14:textId="77777777" w:rsidR="00403837" w:rsidRDefault="00403837" w:rsidP="006923C8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</w:p>
    <w:p w14:paraId="5AC31666" w14:textId="06CA9915" w:rsidR="00E70AAE" w:rsidRPr="006923C8" w:rsidRDefault="00E70AAE" w:rsidP="006923C8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6923C8">
        <w:rPr>
          <w:rFonts w:ascii="Times New Roman" w:hAnsi="Times New Roman" w:cs="Times New Roman"/>
          <w:color w:val="000000" w:themeColor="text1"/>
        </w:rPr>
        <w:t>RSP v období, za ktoré je zostavená účtovná závierka, nemenil</w:t>
      </w:r>
      <w:r w:rsidR="00880C86" w:rsidRPr="006923C8">
        <w:rPr>
          <w:rFonts w:ascii="Times New Roman" w:hAnsi="Times New Roman" w:cs="Times New Roman"/>
          <w:color w:val="000000" w:themeColor="text1"/>
        </w:rPr>
        <w:t xml:space="preserve"> p</w:t>
      </w:r>
      <w:r w:rsidRPr="006923C8">
        <w:rPr>
          <w:rFonts w:ascii="Times New Roman" w:hAnsi="Times New Roman" w:cs="Times New Roman"/>
          <w:color w:val="000000" w:themeColor="text1"/>
        </w:rPr>
        <w:t>redmety činnosti.</w:t>
      </w:r>
    </w:p>
    <w:p w14:paraId="0B98328D" w14:textId="77777777" w:rsidR="00945503" w:rsidRPr="00D160B2" w:rsidRDefault="00945503" w:rsidP="00D160B2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</w:p>
    <w:p w14:paraId="18DE4CC6" w14:textId="1B65FB93" w:rsidR="00200DEC" w:rsidRDefault="00200DEC" w:rsidP="00A56E51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D160B2">
        <w:rPr>
          <w:rFonts w:ascii="Times New Roman" w:hAnsi="Times New Roman" w:cs="Times New Roman"/>
          <w:color w:val="000000" w:themeColor="text1"/>
        </w:rPr>
        <w:t>H</w:t>
      </w:r>
      <w:r w:rsidR="00F3570B" w:rsidRPr="00D160B2">
        <w:rPr>
          <w:rFonts w:ascii="Times New Roman" w:hAnsi="Times New Roman" w:cs="Times New Roman"/>
          <w:color w:val="000000" w:themeColor="text1"/>
        </w:rPr>
        <w:t>lavn</w:t>
      </w:r>
      <w:r w:rsidRPr="00D160B2">
        <w:rPr>
          <w:rFonts w:ascii="Times New Roman" w:hAnsi="Times New Roman" w:cs="Times New Roman"/>
          <w:color w:val="000000" w:themeColor="text1"/>
        </w:rPr>
        <w:t xml:space="preserve">ým </w:t>
      </w:r>
      <w:r w:rsidR="00F3570B" w:rsidRPr="00D160B2">
        <w:rPr>
          <w:rFonts w:ascii="Times New Roman" w:hAnsi="Times New Roman" w:cs="Times New Roman"/>
          <w:color w:val="000000" w:themeColor="text1"/>
        </w:rPr>
        <w:t>cieľ</w:t>
      </w:r>
      <w:r w:rsidRPr="00D160B2">
        <w:rPr>
          <w:rFonts w:ascii="Times New Roman" w:hAnsi="Times New Roman" w:cs="Times New Roman"/>
          <w:color w:val="000000" w:themeColor="text1"/>
        </w:rPr>
        <w:t>om</w:t>
      </w:r>
      <w:r w:rsidR="00F3570B" w:rsidRPr="00D160B2">
        <w:rPr>
          <w:rFonts w:ascii="Times New Roman" w:hAnsi="Times New Roman" w:cs="Times New Roman"/>
          <w:color w:val="000000" w:themeColor="text1"/>
        </w:rPr>
        <w:t xml:space="preserve"> </w:t>
      </w:r>
      <w:r w:rsidRPr="00D160B2">
        <w:rPr>
          <w:rFonts w:ascii="Times New Roman" w:hAnsi="Times New Roman" w:cs="Times New Roman"/>
          <w:color w:val="000000" w:themeColor="text1"/>
        </w:rPr>
        <w:t>RSP v zmysle</w:t>
      </w:r>
      <w:r w:rsidR="00F3570B" w:rsidRPr="00D160B2">
        <w:rPr>
          <w:rFonts w:ascii="Times New Roman" w:hAnsi="Times New Roman" w:cs="Times New Roman"/>
          <w:color w:val="000000" w:themeColor="text1"/>
        </w:rPr>
        <w:t xml:space="preserve"> zá</w:t>
      </w:r>
      <w:r w:rsidRPr="00D160B2">
        <w:rPr>
          <w:rFonts w:ascii="Times New Roman" w:hAnsi="Times New Roman" w:cs="Times New Roman"/>
          <w:color w:val="000000" w:themeColor="text1"/>
        </w:rPr>
        <w:t>kladného dokumentu spoločnosti je poskytovanie spoločen</w:t>
      </w:r>
      <w:r w:rsidR="00A56E51">
        <w:rPr>
          <w:rFonts w:ascii="Times New Roman" w:hAnsi="Times New Roman" w:cs="Times New Roman"/>
          <w:color w:val="000000" w:themeColor="text1"/>
        </w:rPr>
        <w:t xml:space="preserve">sky prospešnej služby v oblasti </w:t>
      </w:r>
      <w:r w:rsidRPr="00D160B2">
        <w:rPr>
          <w:rFonts w:ascii="Times New Roman" w:hAnsi="Times New Roman" w:cs="Times New Roman"/>
          <w:color w:val="000000" w:themeColor="text1"/>
        </w:rPr>
        <w:t>služ</w:t>
      </w:r>
      <w:r w:rsidR="00A56E51">
        <w:rPr>
          <w:rFonts w:ascii="Times New Roman" w:hAnsi="Times New Roman" w:cs="Times New Roman"/>
          <w:color w:val="000000" w:themeColor="text1"/>
        </w:rPr>
        <w:t>ieb</w:t>
      </w:r>
      <w:r w:rsidRPr="00D160B2">
        <w:rPr>
          <w:rFonts w:ascii="Times New Roman" w:hAnsi="Times New Roman" w:cs="Times New Roman"/>
          <w:color w:val="000000" w:themeColor="text1"/>
        </w:rPr>
        <w:t xml:space="preserve"> na </w:t>
      </w:r>
      <w:r w:rsidRPr="0091272B">
        <w:rPr>
          <w:rFonts w:ascii="Times New Roman" w:hAnsi="Times New Roman" w:cs="Times New Roman"/>
          <w:b/>
          <w:color w:val="000000" w:themeColor="text1"/>
        </w:rPr>
        <w:t>podporu regionálneho rozvoja a zamestnanosti</w:t>
      </w:r>
      <w:r w:rsidRPr="00D160B2">
        <w:rPr>
          <w:rFonts w:ascii="Times New Roman" w:hAnsi="Times New Roman" w:cs="Times New Roman"/>
          <w:color w:val="000000" w:themeColor="text1"/>
        </w:rPr>
        <w:t xml:space="preserve"> </w:t>
      </w:r>
    </w:p>
    <w:p w14:paraId="48383EBF" w14:textId="538607FC" w:rsidR="00C46984" w:rsidRDefault="00C46984" w:rsidP="00D160B2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D160B2">
        <w:rPr>
          <w:rFonts w:ascii="Times New Roman" w:hAnsi="Times New Roman" w:cs="Times New Roman"/>
          <w:color w:val="000000" w:themeColor="text1"/>
        </w:rPr>
        <w:t>Čin</w:t>
      </w:r>
      <w:r w:rsidR="00F3570B" w:rsidRPr="00D160B2">
        <w:rPr>
          <w:rFonts w:ascii="Times New Roman" w:hAnsi="Times New Roman" w:cs="Times New Roman"/>
          <w:color w:val="000000" w:themeColor="text1"/>
        </w:rPr>
        <w:t xml:space="preserve">nosť, ktorou spoločnosť dosahuje pozitívny sociálny vplyv </w:t>
      </w:r>
      <w:r w:rsidRPr="00D160B2">
        <w:rPr>
          <w:rFonts w:ascii="Times New Roman" w:hAnsi="Times New Roman" w:cs="Times New Roman"/>
          <w:color w:val="000000" w:themeColor="text1"/>
        </w:rPr>
        <w:t>v zmysle</w:t>
      </w:r>
      <w:r w:rsidR="00F3570B" w:rsidRPr="00D160B2">
        <w:rPr>
          <w:rFonts w:ascii="Times New Roman" w:hAnsi="Times New Roman" w:cs="Times New Roman"/>
          <w:color w:val="000000" w:themeColor="text1"/>
        </w:rPr>
        <w:t xml:space="preserve"> základného dokumentu  spoločnosti</w:t>
      </w:r>
      <w:r w:rsidRPr="00D160B2">
        <w:rPr>
          <w:rFonts w:ascii="Times New Roman" w:hAnsi="Times New Roman" w:cs="Times New Roman"/>
          <w:color w:val="000000" w:themeColor="text1"/>
        </w:rPr>
        <w:t xml:space="preserve"> je </w:t>
      </w:r>
      <w:r w:rsidR="00A56E51" w:rsidRPr="0091272B">
        <w:rPr>
          <w:rFonts w:ascii="Times New Roman" w:hAnsi="Times New Roman" w:cs="Times New Roman"/>
          <w:b/>
          <w:color w:val="000000" w:themeColor="text1"/>
        </w:rPr>
        <w:t>vedenie účtovníctva pre externé subjekty</w:t>
      </w:r>
      <w:r w:rsidR="00A56E51">
        <w:rPr>
          <w:rFonts w:ascii="Times New Roman" w:hAnsi="Times New Roman" w:cs="Times New Roman"/>
          <w:color w:val="000000" w:themeColor="text1"/>
        </w:rPr>
        <w:t>.</w:t>
      </w:r>
    </w:p>
    <w:p w14:paraId="7016B22E" w14:textId="77777777" w:rsidR="00A17B63" w:rsidRPr="00D160B2" w:rsidRDefault="00A17B63" w:rsidP="00D160B2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</w:p>
    <w:p w14:paraId="03DFA654" w14:textId="77777777" w:rsidR="00C46984" w:rsidRPr="0091272B" w:rsidRDefault="00C46984" w:rsidP="00D160B2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b/>
          <w:color w:val="000000" w:themeColor="text1"/>
        </w:rPr>
      </w:pPr>
      <w:r w:rsidRPr="0091272B">
        <w:rPr>
          <w:rFonts w:ascii="Times New Roman" w:hAnsi="Times New Roman" w:cs="Times New Roman"/>
          <w:b/>
          <w:color w:val="000000" w:themeColor="text1"/>
        </w:rPr>
        <w:t>S</w:t>
      </w:r>
      <w:r w:rsidR="00F3570B" w:rsidRPr="0091272B">
        <w:rPr>
          <w:rFonts w:ascii="Times New Roman" w:hAnsi="Times New Roman" w:cs="Times New Roman"/>
          <w:b/>
          <w:color w:val="000000" w:themeColor="text1"/>
        </w:rPr>
        <w:t>pôsob merania pozitívneho sociálneho vplyvu</w:t>
      </w:r>
      <w:r w:rsidRPr="0091272B">
        <w:rPr>
          <w:rFonts w:ascii="Times New Roman" w:hAnsi="Times New Roman" w:cs="Times New Roman"/>
          <w:b/>
          <w:color w:val="000000" w:themeColor="text1"/>
        </w:rPr>
        <w:t xml:space="preserve"> v zmysle </w:t>
      </w:r>
      <w:r w:rsidR="00F3570B" w:rsidRPr="0091272B">
        <w:rPr>
          <w:rFonts w:ascii="Times New Roman" w:hAnsi="Times New Roman" w:cs="Times New Roman"/>
          <w:b/>
          <w:color w:val="000000" w:themeColor="text1"/>
        </w:rPr>
        <w:t>základného dokumentu</w:t>
      </w:r>
      <w:r w:rsidRPr="0091272B">
        <w:rPr>
          <w:rFonts w:ascii="Times New Roman" w:hAnsi="Times New Roman" w:cs="Times New Roman"/>
          <w:b/>
          <w:color w:val="000000" w:themeColor="text1"/>
        </w:rPr>
        <w:t>:</w:t>
      </w:r>
    </w:p>
    <w:p w14:paraId="32BA19B8" w14:textId="77777777" w:rsidR="0091272B" w:rsidRDefault="0091272B" w:rsidP="0091272B">
      <w:pPr>
        <w:pStyle w:val="Default"/>
        <w:tabs>
          <w:tab w:val="left" w:pos="9781"/>
        </w:tabs>
        <w:spacing w:before="60" w:line="276" w:lineRule="auto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       </w:t>
      </w:r>
      <w:r w:rsidR="008F607E" w:rsidRPr="00A17B63">
        <w:rPr>
          <w:rFonts w:ascii="Times New Roman" w:hAnsi="Times New Roman" w:cs="Times New Roman"/>
          <w:color w:val="000000" w:themeColor="text1"/>
        </w:rPr>
        <w:t xml:space="preserve">percentom zamestnaných znevýhodnených osôb a/alebo zraniteľných osôb z celkového počtu </w:t>
      </w:r>
    </w:p>
    <w:p w14:paraId="0E7C616F" w14:textId="77777777" w:rsidR="0091272B" w:rsidRDefault="0091272B" w:rsidP="0091272B">
      <w:pPr>
        <w:pStyle w:val="Default"/>
        <w:tabs>
          <w:tab w:val="left" w:pos="9781"/>
        </w:tabs>
        <w:spacing w:before="60" w:line="276" w:lineRule="auto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lastRenderedPageBreak/>
        <w:t xml:space="preserve">       </w:t>
      </w:r>
      <w:r w:rsidR="008F607E" w:rsidRPr="00A17B63">
        <w:rPr>
          <w:rFonts w:ascii="Times New Roman" w:hAnsi="Times New Roman" w:cs="Times New Roman"/>
          <w:color w:val="000000" w:themeColor="text1"/>
        </w:rPr>
        <w:t xml:space="preserve">zamestnancov Spoločnosti v zmysle príslušných ustanovení zákona č. 112/2018 Z. z.. Pozitívny </w:t>
      </w:r>
    </w:p>
    <w:p w14:paraId="22B55295" w14:textId="77777777" w:rsidR="0091272B" w:rsidRDefault="0091272B" w:rsidP="0091272B">
      <w:pPr>
        <w:pStyle w:val="Default"/>
        <w:tabs>
          <w:tab w:val="left" w:pos="9781"/>
        </w:tabs>
        <w:spacing w:before="60" w:line="276" w:lineRule="auto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       </w:t>
      </w:r>
      <w:r w:rsidR="008F607E" w:rsidRPr="00A17B63">
        <w:rPr>
          <w:rFonts w:ascii="Times New Roman" w:hAnsi="Times New Roman" w:cs="Times New Roman"/>
          <w:color w:val="000000" w:themeColor="text1"/>
        </w:rPr>
        <w:t xml:space="preserve">sociálny vplyv sa považuje za dosiahnutý, ak Spoločnosť zamestnáva príslušné percento </w:t>
      </w:r>
    </w:p>
    <w:p w14:paraId="2AF5B849" w14:textId="77777777" w:rsidR="0091272B" w:rsidRDefault="0091272B" w:rsidP="0091272B">
      <w:pPr>
        <w:pStyle w:val="Default"/>
        <w:tabs>
          <w:tab w:val="left" w:pos="9781"/>
        </w:tabs>
        <w:spacing w:before="60" w:line="276" w:lineRule="auto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       </w:t>
      </w:r>
      <w:r w:rsidR="008F607E" w:rsidRPr="00A17B63">
        <w:rPr>
          <w:rFonts w:ascii="Times New Roman" w:hAnsi="Times New Roman" w:cs="Times New Roman"/>
          <w:color w:val="000000" w:themeColor="text1"/>
        </w:rPr>
        <w:t>zraniteľných a/alebo znevýhodnených osôb v zmysle príslušnýc</w:t>
      </w:r>
      <w:r>
        <w:rPr>
          <w:rFonts w:ascii="Times New Roman" w:hAnsi="Times New Roman" w:cs="Times New Roman"/>
          <w:color w:val="000000" w:themeColor="text1"/>
        </w:rPr>
        <w:t xml:space="preserve">h ustanovení zákona č. </w:t>
      </w:r>
    </w:p>
    <w:p w14:paraId="60D74290" w14:textId="5A06098A" w:rsidR="008F607E" w:rsidRDefault="0091272B" w:rsidP="0091272B">
      <w:pPr>
        <w:pStyle w:val="Default"/>
        <w:tabs>
          <w:tab w:val="left" w:pos="9781"/>
        </w:tabs>
        <w:spacing w:before="60" w:line="276" w:lineRule="auto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       112/2018 </w:t>
      </w:r>
      <w:r w:rsidR="008F607E" w:rsidRPr="00A17B63">
        <w:rPr>
          <w:rFonts w:ascii="Times New Roman" w:hAnsi="Times New Roman" w:cs="Times New Roman"/>
          <w:color w:val="000000" w:themeColor="text1"/>
        </w:rPr>
        <w:t>Z.z..</w:t>
      </w:r>
    </w:p>
    <w:p w14:paraId="7279E214" w14:textId="77777777" w:rsidR="0091272B" w:rsidRDefault="0091272B" w:rsidP="0091272B">
      <w:pPr>
        <w:pStyle w:val="Default"/>
        <w:tabs>
          <w:tab w:val="left" w:pos="9781"/>
        </w:tabs>
        <w:spacing w:before="60" w:line="276" w:lineRule="auto"/>
        <w:ind w:left="786"/>
        <w:jc w:val="both"/>
        <w:rPr>
          <w:rFonts w:ascii="Times New Roman" w:hAnsi="Times New Roman" w:cs="Times New Roman"/>
          <w:color w:val="000000" w:themeColor="text1"/>
        </w:rPr>
      </w:pPr>
    </w:p>
    <w:p w14:paraId="73D1A214" w14:textId="68D807C3" w:rsidR="007920AB" w:rsidRDefault="007920AB" w:rsidP="00D160B2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D160B2">
        <w:rPr>
          <w:rFonts w:ascii="Times New Roman" w:hAnsi="Times New Roman" w:cs="Times New Roman"/>
          <w:color w:val="000000" w:themeColor="text1"/>
        </w:rPr>
        <w:t>RSP v období, za ktoré je zostavená účtovná závierka, nezmenil</w:t>
      </w:r>
      <w:r w:rsidR="00880C86" w:rsidRPr="00D160B2">
        <w:rPr>
          <w:rFonts w:ascii="Times New Roman" w:hAnsi="Times New Roman" w:cs="Times New Roman"/>
          <w:color w:val="000000" w:themeColor="text1"/>
        </w:rPr>
        <w:t xml:space="preserve"> </w:t>
      </w:r>
      <w:r w:rsidRPr="00D160B2">
        <w:rPr>
          <w:rFonts w:ascii="Times New Roman" w:hAnsi="Times New Roman" w:cs="Times New Roman"/>
          <w:color w:val="000000" w:themeColor="text1"/>
        </w:rPr>
        <w:t>merateľný pozitívny sociálny vplyv.</w:t>
      </w:r>
    </w:p>
    <w:p w14:paraId="08E92399" w14:textId="3683AF86" w:rsidR="006F3420" w:rsidRPr="00D160B2" w:rsidRDefault="00C46984" w:rsidP="00D160B2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b/>
          <w:bCs/>
          <w:color w:val="000000" w:themeColor="text1"/>
        </w:rPr>
      </w:pPr>
      <w:r w:rsidRPr="00D160B2">
        <w:rPr>
          <w:rFonts w:ascii="Times New Roman" w:hAnsi="Times New Roman" w:cs="Times New Roman"/>
          <w:b/>
          <w:bCs/>
          <w:color w:val="000000" w:themeColor="text1"/>
        </w:rPr>
        <w:t>Z</w:t>
      </w:r>
      <w:r w:rsidR="00F3570B" w:rsidRPr="00D160B2">
        <w:rPr>
          <w:rFonts w:ascii="Times New Roman" w:hAnsi="Times New Roman" w:cs="Times New Roman"/>
          <w:b/>
          <w:bCs/>
          <w:color w:val="000000" w:themeColor="text1"/>
        </w:rPr>
        <w:t>áver</w:t>
      </w:r>
      <w:r w:rsidR="006F3420" w:rsidRPr="00D160B2">
        <w:rPr>
          <w:rFonts w:ascii="Times New Roman" w:hAnsi="Times New Roman" w:cs="Times New Roman"/>
          <w:b/>
          <w:bCs/>
          <w:color w:val="000000" w:themeColor="text1"/>
        </w:rPr>
        <w:t>:</w:t>
      </w:r>
    </w:p>
    <w:p w14:paraId="2A2BF860" w14:textId="444ABB30" w:rsidR="00C46984" w:rsidRDefault="00C46984" w:rsidP="00D160B2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D160B2">
        <w:rPr>
          <w:rFonts w:ascii="Times New Roman" w:hAnsi="Times New Roman" w:cs="Times New Roman"/>
          <w:color w:val="000000" w:themeColor="text1"/>
        </w:rPr>
        <w:t xml:space="preserve">RSP v období, za ktoré </w:t>
      </w:r>
      <w:r w:rsidR="00F2277B" w:rsidRPr="00D160B2">
        <w:rPr>
          <w:rFonts w:ascii="Times New Roman" w:hAnsi="Times New Roman" w:cs="Times New Roman"/>
          <w:color w:val="000000" w:themeColor="text1"/>
        </w:rPr>
        <w:t>je</w:t>
      </w:r>
      <w:r w:rsidRPr="00D160B2">
        <w:rPr>
          <w:rFonts w:ascii="Times New Roman" w:hAnsi="Times New Roman" w:cs="Times New Roman"/>
          <w:color w:val="000000" w:themeColor="text1"/>
        </w:rPr>
        <w:t xml:space="preserve"> zostave</w:t>
      </w:r>
      <w:r w:rsidR="00F2277B" w:rsidRPr="00D160B2">
        <w:rPr>
          <w:rFonts w:ascii="Times New Roman" w:hAnsi="Times New Roman" w:cs="Times New Roman"/>
          <w:color w:val="000000" w:themeColor="text1"/>
        </w:rPr>
        <w:t>ná</w:t>
      </w:r>
      <w:r w:rsidRPr="00D160B2">
        <w:rPr>
          <w:rFonts w:ascii="Times New Roman" w:hAnsi="Times New Roman" w:cs="Times New Roman"/>
          <w:color w:val="000000" w:themeColor="text1"/>
        </w:rPr>
        <w:t xml:space="preserve"> účtovná závierka </w:t>
      </w:r>
      <w:r w:rsidR="00F3570B" w:rsidRPr="00D160B2">
        <w:rPr>
          <w:rFonts w:ascii="Times New Roman" w:hAnsi="Times New Roman" w:cs="Times New Roman"/>
          <w:color w:val="000000" w:themeColor="text1"/>
        </w:rPr>
        <w:t>spln</w:t>
      </w:r>
      <w:r w:rsidRPr="00D160B2">
        <w:rPr>
          <w:rFonts w:ascii="Times New Roman" w:hAnsi="Times New Roman" w:cs="Times New Roman"/>
          <w:color w:val="000000" w:themeColor="text1"/>
        </w:rPr>
        <w:t xml:space="preserve">il </w:t>
      </w:r>
      <w:r w:rsidR="00F3570B" w:rsidRPr="00D160B2">
        <w:rPr>
          <w:rFonts w:ascii="Times New Roman" w:hAnsi="Times New Roman" w:cs="Times New Roman"/>
          <w:color w:val="000000" w:themeColor="text1"/>
        </w:rPr>
        <w:t>hlavn</w:t>
      </w:r>
      <w:r w:rsidRPr="00D160B2">
        <w:rPr>
          <w:rFonts w:ascii="Times New Roman" w:hAnsi="Times New Roman" w:cs="Times New Roman"/>
          <w:color w:val="000000" w:themeColor="text1"/>
        </w:rPr>
        <w:t>ý</w:t>
      </w:r>
      <w:r w:rsidR="00F3570B" w:rsidRPr="00D160B2">
        <w:rPr>
          <w:rFonts w:ascii="Times New Roman" w:hAnsi="Times New Roman" w:cs="Times New Roman"/>
          <w:color w:val="000000" w:themeColor="text1"/>
        </w:rPr>
        <w:t xml:space="preserve"> cieľ</w:t>
      </w:r>
      <w:r w:rsidRPr="00D160B2">
        <w:rPr>
          <w:rFonts w:ascii="Times New Roman" w:hAnsi="Times New Roman" w:cs="Times New Roman"/>
          <w:color w:val="000000" w:themeColor="text1"/>
        </w:rPr>
        <w:t>, ktorým je dosahovanie merateľného pozitívneho sociálneho vplyvu (PSV).</w:t>
      </w:r>
    </w:p>
    <w:p w14:paraId="058CD4D3" w14:textId="77777777" w:rsidR="0091272B" w:rsidRDefault="0091272B" w:rsidP="00D160B2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</w:p>
    <w:p w14:paraId="5E39FEA5" w14:textId="1B3119FE" w:rsidR="00F3570B" w:rsidRPr="00E81F16" w:rsidRDefault="00E81F16" w:rsidP="00E81F16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b/>
          <w:bCs/>
          <w:color w:val="000000" w:themeColor="text1"/>
        </w:rPr>
      </w:pPr>
      <w:r w:rsidRPr="00E81F16">
        <w:rPr>
          <w:rFonts w:ascii="Times New Roman" w:hAnsi="Times New Roman" w:cs="Times New Roman"/>
          <w:b/>
          <w:bCs/>
          <w:color w:val="000000" w:themeColor="text1"/>
        </w:rPr>
        <w:t>Prehľad</w:t>
      </w:r>
      <w:r w:rsidR="00F3570B" w:rsidRPr="00E81F16">
        <w:rPr>
          <w:rFonts w:ascii="Times New Roman" w:hAnsi="Times New Roman" w:cs="Times New Roman"/>
          <w:b/>
          <w:bCs/>
          <w:color w:val="000000" w:themeColor="text1"/>
        </w:rPr>
        <w:t xml:space="preserve"> o vývoji zamestnávania znevýhodnený</w:t>
      </w:r>
      <w:r w:rsidR="00997A65" w:rsidRPr="00E81F16">
        <w:rPr>
          <w:rFonts w:ascii="Times New Roman" w:hAnsi="Times New Roman" w:cs="Times New Roman"/>
          <w:b/>
          <w:bCs/>
          <w:color w:val="000000" w:themeColor="text1"/>
        </w:rPr>
        <w:t xml:space="preserve">ch a/alebo </w:t>
      </w:r>
      <w:r w:rsidR="00F3570B" w:rsidRPr="00E81F16">
        <w:rPr>
          <w:rFonts w:ascii="Times New Roman" w:hAnsi="Times New Roman" w:cs="Times New Roman"/>
          <w:b/>
          <w:bCs/>
          <w:color w:val="000000" w:themeColor="text1"/>
        </w:rPr>
        <w:t xml:space="preserve">zraniteľných osôb </w:t>
      </w:r>
    </w:p>
    <w:p w14:paraId="6C7996EE" w14:textId="77777777" w:rsidR="00F3570B" w:rsidRPr="0075712E" w:rsidRDefault="00F3570B" w:rsidP="00CC397E">
      <w:pPr>
        <w:pStyle w:val="Default"/>
        <w:numPr>
          <w:ilvl w:val="0"/>
          <w:numId w:val="10"/>
        </w:numPr>
        <w:tabs>
          <w:tab w:val="left" w:pos="9781"/>
        </w:tabs>
        <w:jc w:val="both"/>
        <w:rPr>
          <w:rFonts w:ascii="Arial Narrow" w:hAnsi="Arial Narrow"/>
          <w:color w:val="00B050"/>
          <w:sz w:val="22"/>
          <w:szCs w:val="22"/>
        </w:rPr>
      </w:pPr>
      <w:r w:rsidRPr="0075712E">
        <w:rPr>
          <w:rFonts w:ascii="Arial Narrow" w:hAnsi="Arial Narrow"/>
          <w:color w:val="00B050"/>
          <w:sz w:val="22"/>
          <w:szCs w:val="22"/>
        </w:rPr>
        <w:tab/>
      </w:r>
    </w:p>
    <w:tbl>
      <w:tblPr>
        <w:tblStyle w:val="Mriekatabuky"/>
        <w:tblW w:w="0" w:type="auto"/>
        <w:tblInd w:w="675" w:type="dxa"/>
        <w:tblLayout w:type="fixed"/>
        <w:tblLook w:val="04A0" w:firstRow="1" w:lastRow="0" w:firstColumn="1" w:lastColumn="0" w:noHBand="0" w:noVBand="1"/>
      </w:tblPr>
      <w:tblGrid>
        <w:gridCol w:w="2014"/>
        <w:gridCol w:w="3798"/>
        <w:gridCol w:w="3260"/>
      </w:tblGrid>
      <w:tr w:rsidR="00F3570B" w:rsidRPr="0075712E" w14:paraId="794A651E" w14:textId="77777777" w:rsidTr="00E81F16">
        <w:tc>
          <w:tcPr>
            <w:tcW w:w="2014" w:type="dxa"/>
          </w:tcPr>
          <w:p w14:paraId="0FA0224C" w14:textId="5D918DFB" w:rsidR="00F3570B" w:rsidRPr="00E81F16" w:rsidRDefault="008021F1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1</w:t>
            </w:r>
            <w:r w:rsidR="00F3570B" w:rsidRPr="00E81F16">
              <w:rPr>
                <w:rFonts w:ascii="Times New Roman" w:hAnsi="Times New Roman" w:cs="Times New Roman"/>
                <w:color w:val="000000" w:themeColor="text1"/>
              </w:rPr>
              <w:t xml:space="preserve"> - 12 mesiac</w:t>
            </w:r>
          </w:p>
          <w:p w14:paraId="0D507E6D" w14:textId="5E688364" w:rsidR="00F3570B" w:rsidRPr="00E81F16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798" w:type="dxa"/>
          </w:tcPr>
          <w:p w14:paraId="640ED3A4" w14:textId="3BB648D5" w:rsidR="00F3570B" w:rsidRPr="00E81F16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% zamestnaných znevýhodn</w:t>
            </w:r>
            <w:r w:rsidR="00997A65" w:rsidRPr="00E81F16">
              <w:rPr>
                <w:rFonts w:ascii="Times New Roman" w:hAnsi="Times New Roman" w:cs="Times New Roman"/>
                <w:color w:val="000000" w:themeColor="text1"/>
              </w:rPr>
              <w:t xml:space="preserve">ených osôb a/alebo zraniteľných </w:t>
            </w:r>
            <w:r w:rsidRPr="00E81F16">
              <w:rPr>
                <w:rFonts w:ascii="Times New Roman" w:hAnsi="Times New Roman" w:cs="Times New Roman"/>
                <w:color w:val="000000" w:themeColor="text1"/>
              </w:rPr>
              <w:t>osôb z celkového počtu zamestnancov v</w:t>
            </w:r>
            <w:r w:rsidR="00AA4321" w:rsidRPr="00E81F16">
              <w:rPr>
                <w:rFonts w:ascii="Times New Roman" w:hAnsi="Times New Roman" w:cs="Times New Roman"/>
                <w:color w:val="000000" w:themeColor="text1"/>
              </w:rPr>
              <w:t> </w:t>
            </w:r>
            <w:r w:rsidRPr="00E81F16">
              <w:rPr>
                <w:rFonts w:ascii="Times New Roman" w:hAnsi="Times New Roman" w:cs="Times New Roman"/>
                <w:color w:val="000000" w:themeColor="text1"/>
              </w:rPr>
              <w:t>TPP</w:t>
            </w:r>
          </w:p>
        </w:tc>
        <w:tc>
          <w:tcPr>
            <w:tcW w:w="3260" w:type="dxa"/>
          </w:tcPr>
          <w:p w14:paraId="7705CC55" w14:textId="77777777" w:rsidR="00757D73" w:rsidRPr="00DE72D5" w:rsidRDefault="00757D73" w:rsidP="00757D73">
            <w:pPr>
              <w:pStyle w:val="Default"/>
              <w:tabs>
                <w:tab w:val="left" w:pos="9781"/>
              </w:tabs>
              <w:jc w:val="center"/>
              <w:rPr>
                <w:rFonts w:asciiTheme="majorHAnsi" w:hAnsiTheme="majorHAnsi"/>
                <w:b/>
                <w:bCs/>
                <w:color w:val="auto"/>
                <w:sz w:val="22"/>
                <w:szCs w:val="22"/>
              </w:rPr>
            </w:pPr>
            <w:r w:rsidRPr="00DE72D5">
              <w:rPr>
                <w:rFonts w:asciiTheme="majorHAnsi" w:hAnsiTheme="majorHAnsi"/>
                <w:b/>
                <w:bCs/>
                <w:color w:val="auto"/>
                <w:sz w:val="22"/>
                <w:szCs w:val="22"/>
              </w:rPr>
              <w:t xml:space="preserve">merateľný PSV </w:t>
            </w:r>
          </w:p>
          <w:p w14:paraId="27DA35B0" w14:textId="347CE033" w:rsidR="00F3570B" w:rsidRPr="00E81F16" w:rsidRDefault="00757D73" w:rsidP="00757D73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strike/>
                <w:color w:val="000000" w:themeColor="text1"/>
              </w:rPr>
            </w:pPr>
            <w:r w:rsidRPr="00DE72D5">
              <w:rPr>
                <w:rFonts w:asciiTheme="majorHAnsi" w:hAnsiTheme="majorHAnsi"/>
                <w:b/>
                <w:bCs/>
                <w:color w:val="auto"/>
                <w:sz w:val="22"/>
                <w:szCs w:val="22"/>
              </w:rPr>
              <w:t>splnený / nesplnený</w:t>
            </w:r>
          </w:p>
        </w:tc>
      </w:tr>
      <w:tr w:rsidR="00F3570B" w:rsidRPr="0075712E" w14:paraId="0241E4E3" w14:textId="77777777" w:rsidTr="00E81F16">
        <w:tc>
          <w:tcPr>
            <w:tcW w:w="2014" w:type="dxa"/>
          </w:tcPr>
          <w:p w14:paraId="5DDE47D0" w14:textId="5C97A34E" w:rsidR="00F3570B" w:rsidRPr="00E81F16" w:rsidRDefault="008021F1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január</w:t>
            </w:r>
          </w:p>
        </w:tc>
        <w:tc>
          <w:tcPr>
            <w:tcW w:w="3798" w:type="dxa"/>
          </w:tcPr>
          <w:p w14:paraId="3375E8FB" w14:textId="58D6E420" w:rsidR="00F3570B" w:rsidRPr="000529DD" w:rsidRDefault="00631354" w:rsidP="00631354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50</w:t>
            </w:r>
            <w:r w:rsidR="00FE77EA" w:rsidRPr="000529DD">
              <w:rPr>
                <w:rFonts w:ascii="Times New Roman" w:hAnsi="Times New Roman" w:cs="Times New Roman"/>
                <w:color w:val="000000" w:themeColor="text1"/>
              </w:rPr>
              <w:t xml:space="preserve"> %</w:t>
            </w:r>
          </w:p>
        </w:tc>
        <w:tc>
          <w:tcPr>
            <w:tcW w:w="3260" w:type="dxa"/>
          </w:tcPr>
          <w:p w14:paraId="4D77A6AC" w14:textId="41ED331C" w:rsidR="00F3570B" w:rsidRPr="00E81F16" w:rsidRDefault="00E81F16" w:rsidP="00757D73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splnený</w:t>
            </w:r>
          </w:p>
        </w:tc>
      </w:tr>
      <w:tr w:rsidR="008021F1" w:rsidRPr="0075712E" w14:paraId="7313677B" w14:textId="77777777" w:rsidTr="00E81F16">
        <w:tc>
          <w:tcPr>
            <w:tcW w:w="2014" w:type="dxa"/>
          </w:tcPr>
          <w:p w14:paraId="4EF97A1B" w14:textId="009EA935" w:rsidR="008021F1" w:rsidRPr="00E81F16" w:rsidRDefault="008021F1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február</w:t>
            </w:r>
          </w:p>
        </w:tc>
        <w:tc>
          <w:tcPr>
            <w:tcW w:w="3798" w:type="dxa"/>
          </w:tcPr>
          <w:p w14:paraId="53CE4666" w14:textId="77CCF447" w:rsidR="008021F1" w:rsidRPr="000529DD" w:rsidRDefault="00631354" w:rsidP="00631354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50</w:t>
            </w:r>
            <w:r w:rsidR="003A5C00" w:rsidRPr="000529DD">
              <w:rPr>
                <w:rFonts w:ascii="Times New Roman" w:hAnsi="Times New Roman" w:cs="Times New Roman"/>
                <w:color w:val="000000" w:themeColor="text1"/>
              </w:rPr>
              <w:t xml:space="preserve"> %</w:t>
            </w:r>
          </w:p>
        </w:tc>
        <w:tc>
          <w:tcPr>
            <w:tcW w:w="3260" w:type="dxa"/>
          </w:tcPr>
          <w:p w14:paraId="2B6F977D" w14:textId="3B90B858" w:rsidR="008021F1" w:rsidRPr="00E81F16" w:rsidRDefault="003A5C00" w:rsidP="00757D73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splnený</w:t>
            </w:r>
          </w:p>
        </w:tc>
      </w:tr>
      <w:tr w:rsidR="008021F1" w:rsidRPr="0075712E" w14:paraId="246E1D4D" w14:textId="77777777" w:rsidTr="00E81F16">
        <w:tc>
          <w:tcPr>
            <w:tcW w:w="2014" w:type="dxa"/>
          </w:tcPr>
          <w:p w14:paraId="7420AEAA" w14:textId="29A3CB1F" w:rsidR="008021F1" w:rsidRPr="00E81F16" w:rsidRDefault="008021F1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marec</w:t>
            </w:r>
          </w:p>
        </w:tc>
        <w:tc>
          <w:tcPr>
            <w:tcW w:w="3798" w:type="dxa"/>
          </w:tcPr>
          <w:p w14:paraId="24D99C68" w14:textId="428EBD49" w:rsidR="008021F1" w:rsidRPr="000529DD" w:rsidRDefault="003A5C00" w:rsidP="00631354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529DD">
              <w:rPr>
                <w:rFonts w:ascii="Times New Roman" w:hAnsi="Times New Roman" w:cs="Times New Roman"/>
                <w:color w:val="000000" w:themeColor="text1"/>
              </w:rPr>
              <w:t>7</w:t>
            </w:r>
            <w:r w:rsidR="00631354">
              <w:rPr>
                <w:rFonts w:ascii="Times New Roman" w:hAnsi="Times New Roman" w:cs="Times New Roman"/>
                <w:color w:val="000000" w:themeColor="text1"/>
              </w:rPr>
              <w:t>5</w:t>
            </w:r>
            <w:r w:rsidR="00C60971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Pr="000529DD">
              <w:rPr>
                <w:rFonts w:ascii="Times New Roman" w:hAnsi="Times New Roman" w:cs="Times New Roman"/>
                <w:color w:val="000000" w:themeColor="text1"/>
              </w:rPr>
              <w:t>%</w:t>
            </w:r>
          </w:p>
        </w:tc>
        <w:tc>
          <w:tcPr>
            <w:tcW w:w="3260" w:type="dxa"/>
          </w:tcPr>
          <w:p w14:paraId="4B5203F1" w14:textId="39FCD9A4" w:rsidR="008021F1" w:rsidRPr="00E81F16" w:rsidRDefault="003A5C00" w:rsidP="00757D73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splnený</w:t>
            </w:r>
          </w:p>
        </w:tc>
      </w:tr>
      <w:tr w:rsidR="008021F1" w:rsidRPr="0075712E" w14:paraId="115E5E24" w14:textId="77777777" w:rsidTr="00E81F16">
        <w:tc>
          <w:tcPr>
            <w:tcW w:w="2014" w:type="dxa"/>
          </w:tcPr>
          <w:p w14:paraId="0E128F08" w14:textId="64A2017F" w:rsidR="008021F1" w:rsidRDefault="008021F1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apríl</w:t>
            </w:r>
          </w:p>
        </w:tc>
        <w:tc>
          <w:tcPr>
            <w:tcW w:w="3798" w:type="dxa"/>
          </w:tcPr>
          <w:p w14:paraId="7905ED16" w14:textId="441BDEAF" w:rsidR="008021F1" w:rsidRPr="000529DD" w:rsidRDefault="003A5C00" w:rsidP="00631354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529DD">
              <w:rPr>
                <w:rFonts w:ascii="Times New Roman" w:hAnsi="Times New Roman" w:cs="Times New Roman"/>
                <w:color w:val="000000" w:themeColor="text1"/>
              </w:rPr>
              <w:t>7</w:t>
            </w:r>
            <w:r w:rsidR="00631354">
              <w:rPr>
                <w:rFonts w:ascii="Times New Roman" w:hAnsi="Times New Roman" w:cs="Times New Roman"/>
                <w:color w:val="000000" w:themeColor="text1"/>
              </w:rPr>
              <w:t>5</w:t>
            </w:r>
            <w:r w:rsidR="00C60971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Pr="000529DD">
              <w:rPr>
                <w:rFonts w:ascii="Times New Roman" w:hAnsi="Times New Roman" w:cs="Times New Roman"/>
                <w:color w:val="000000" w:themeColor="text1"/>
              </w:rPr>
              <w:t>%</w:t>
            </w:r>
          </w:p>
        </w:tc>
        <w:tc>
          <w:tcPr>
            <w:tcW w:w="3260" w:type="dxa"/>
          </w:tcPr>
          <w:p w14:paraId="73655442" w14:textId="343641F8" w:rsidR="008021F1" w:rsidRPr="00E81F16" w:rsidRDefault="003A5C00" w:rsidP="00757D73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splnený</w:t>
            </w:r>
          </w:p>
        </w:tc>
      </w:tr>
      <w:tr w:rsidR="008021F1" w:rsidRPr="0075712E" w14:paraId="135216ED" w14:textId="77777777" w:rsidTr="00E81F16">
        <w:tc>
          <w:tcPr>
            <w:tcW w:w="2014" w:type="dxa"/>
          </w:tcPr>
          <w:p w14:paraId="64DC613A" w14:textId="39939409" w:rsidR="008021F1" w:rsidRDefault="008021F1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máj</w:t>
            </w:r>
          </w:p>
        </w:tc>
        <w:tc>
          <w:tcPr>
            <w:tcW w:w="3798" w:type="dxa"/>
          </w:tcPr>
          <w:p w14:paraId="758AE55A" w14:textId="44752499" w:rsidR="008021F1" w:rsidRPr="000529DD" w:rsidRDefault="001F2F6C" w:rsidP="00631354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529DD">
              <w:rPr>
                <w:rFonts w:ascii="Times New Roman" w:hAnsi="Times New Roman" w:cs="Times New Roman"/>
                <w:color w:val="000000" w:themeColor="text1"/>
              </w:rPr>
              <w:t>7</w:t>
            </w:r>
            <w:r w:rsidR="00631354">
              <w:rPr>
                <w:rFonts w:ascii="Times New Roman" w:hAnsi="Times New Roman" w:cs="Times New Roman"/>
                <w:color w:val="000000" w:themeColor="text1"/>
              </w:rPr>
              <w:t>5</w:t>
            </w:r>
            <w:r w:rsidR="00C60971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Pr="000529DD">
              <w:rPr>
                <w:rFonts w:ascii="Times New Roman" w:hAnsi="Times New Roman" w:cs="Times New Roman"/>
                <w:color w:val="000000" w:themeColor="text1"/>
              </w:rPr>
              <w:t>%</w:t>
            </w:r>
          </w:p>
        </w:tc>
        <w:tc>
          <w:tcPr>
            <w:tcW w:w="3260" w:type="dxa"/>
          </w:tcPr>
          <w:p w14:paraId="6C8DB47D" w14:textId="208D9552" w:rsidR="008021F1" w:rsidRPr="00E81F16" w:rsidRDefault="003A5C00" w:rsidP="00757D73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splnený</w:t>
            </w:r>
          </w:p>
        </w:tc>
      </w:tr>
      <w:tr w:rsidR="008021F1" w:rsidRPr="0075712E" w14:paraId="24C4985D" w14:textId="77777777" w:rsidTr="00E81F16">
        <w:tc>
          <w:tcPr>
            <w:tcW w:w="2014" w:type="dxa"/>
          </w:tcPr>
          <w:p w14:paraId="32EB7D3B" w14:textId="529B4D1B" w:rsidR="008021F1" w:rsidRDefault="008021F1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jún</w:t>
            </w:r>
          </w:p>
        </w:tc>
        <w:tc>
          <w:tcPr>
            <w:tcW w:w="3798" w:type="dxa"/>
          </w:tcPr>
          <w:p w14:paraId="0F30146E" w14:textId="0FFB21A5" w:rsidR="008021F1" w:rsidRPr="000529DD" w:rsidRDefault="00631354" w:rsidP="00631354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60</w:t>
            </w:r>
            <w:r w:rsidR="00C60971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="001F2F6C" w:rsidRPr="000529DD">
              <w:rPr>
                <w:rFonts w:ascii="Times New Roman" w:hAnsi="Times New Roman" w:cs="Times New Roman"/>
                <w:color w:val="000000" w:themeColor="text1"/>
              </w:rPr>
              <w:t>%</w:t>
            </w:r>
          </w:p>
        </w:tc>
        <w:tc>
          <w:tcPr>
            <w:tcW w:w="3260" w:type="dxa"/>
          </w:tcPr>
          <w:p w14:paraId="428C8B30" w14:textId="72A6368A" w:rsidR="008021F1" w:rsidRPr="00E81F16" w:rsidRDefault="003A5C00" w:rsidP="00757D73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splnený</w:t>
            </w:r>
          </w:p>
        </w:tc>
      </w:tr>
      <w:tr w:rsidR="008021F1" w:rsidRPr="0075712E" w14:paraId="28AB1464" w14:textId="77777777" w:rsidTr="00E81F16">
        <w:tc>
          <w:tcPr>
            <w:tcW w:w="2014" w:type="dxa"/>
          </w:tcPr>
          <w:p w14:paraId="26BE6BDA" w14:textId="655F075D" w:rsidR="008021F1" w:rsidRDefault="008021F1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júl</w:t>
            </w:r>
          </w:p>
        </w:tc>
        <w:tc>
          <w:tcPr>
            <w:tcW w:w="3798" w:type="dxa"/>
          </w:tcPr>
          <w:p w14:paraId="723C44F0" w14:textId="6249B334" w:rsidR="008021F1" w:rsidRPr="000529DD" w:rsidRDefault="00631354" w:rsidP="00631354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60</w:t>
            </w:r>
            <w:r w:rsidR="00C60971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="001F2F6C" w:rsidRPr="000529DD">
              <w:rPr>
                <w:rFonts w:ascii="Times New Roman" w:hAnsi="Times New Roman" w:cs="Times New Roman"/>
                <w:color w:val="000000" w:themeColor="text1"/>
              </w:rPr>
              <w:t>%</w:t>
            </w:r>
          </w:p>
        </w:tc>
        <w:tc>
          <w:tcPr>
            <w:tcW w:w="3260" w:type="dxa"/>
          </w:tcPr>
          <w:p w14:paraId="0D2D949D" w14:textId="6D873E79" w:rsidR="008021F1" w:rsidRPr="00E81F16" w:rsidRDefault="003A5C00" w:rsidP="00757D73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splnený</w:t>
            </w:r>
          </w:p>
        </w:tc>
      </w:tr>
      <w:tr w:rsidR="00F3570B" w:rsidRPr="0075712E" w14:paraId="7B33BD56" w14:textId="77777777" w:rsidTr="00E81F16">
        <w:tc>
          <w:tcPr>
            <w:tcW w:w="2014" w:type="dxa"/>
          </w:tcPr>
          <w:p w14:paraId="34F6881F" w14:textId="41B0D93F" w:rsidR="00F3570B" w:rsidRPr="00E81F16" w:rsidRDefault="00E81F16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august</w:t>
            </w:r>
          </w:p>
        </w:tc>
        <w:tc>
          <w:tcPr>
            <w:tcW w:w="3798" w:type="dxa"/>
          </w:tcPr>
          <w:p w14:paraId="70D0D4D1" w14:textId="6E0415A9" w:rsidR="00F3570B" w:rsidRPr="000529DD" w:rsidRDefault="00631354" w:rsidP="00631354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60</w:t>
            </w:r>
            <w:r w:rsidR="00C60971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="009D15BE" w:rsidRPr="000529DD">
              <w:rPr>
                <w:rFonts w:ascii="Times New Roman" w:hAnsi="Times New Roman" w:cs="Times New Roman"/>
                <w:color w:val="000000" w:themeColor="text1"/>
              </w:rPr>
              <w:t>%</w:t>
            </w:r>
          </w:p>
        </w:tc>
        <w:tc>
          <w:tcPr>
            <w:tcW w:w="3260" w:type="dxa"/>
          </w:tcPr>
          <w:p w14:paraId="168158AE" w14:textId="37E23856" w:rsidR="00F3570B" w:rsidRPr="00E81F16" w:rsidRDefault="00757D73" w:rsidP="00757D73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splnený</w:t>
            </w:r>
          </w:p>
        </w:tc>
      </w:tr>
      <w:tr w:rsidR="00F3570B" w:rsidRPr="0075712E" w14:paraId="3DFCA7BE" w14:textId="77777777" w:rsidTr="00E81F16">
        <w:tc>
          <w:tcPr>
            <w:tcW w:w="2014" w:type="dxa"/>
          </w:tcPr>
          <w:p w14:paraId="0AF379F1" w14:textId="25566DFF" w:rsidR="00F3570B" w:rsidRPr="00E81F16" w:rsidRDefault="00E81F16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september</w:t>
            </w:r>
          </w:p>
        </w:tc>
        <w:tc>
          <w:tcPr>
            <w:tcW w:w="3798" w:type="dxa"/>
          </w:tcPr>
          <w:p w14:paraId="3999C308" w14:textId="2AA99F71" w:rsidR="00F3570B" w:rsidRPr="000529DD" w:rsidRDefault="00631354" w:rsidP="00631354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60</w:t>
            </w:r>
            <w:r w:rsidR="00C60971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="009D15BE" w:rsidRPr="000529DD">
              <w:rPr>
                <w:rFonts w:ascii="Times New Roman" w:hAnsi="Times New Roman" w:cs="Times New Roman"/>
                <w:color w:val="000000" w:themeColor="text1"/>
              </w:rPr>
              <w:t>%</w:t>
            </w:r>
          </w:p>
        </w:tc>
        <w:tc>
          <w:tcPr>
            <w:tcW w:w="3260" w:type="dxa"/>
          </w:tcPr>
          <w:p w14:paraId="5ADBD163" w14:textId="71C99429" w:rsidR="00F3570B" w:rsidRPr="00E81F16" w:rsidRDefault="00757D73" w:rsidP="00757D73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splnený</w:t>
            </w:r>
          </w:p>
        </w:tc>
      </w:tr>
      <w:tr w:rsidR="00F3570B" w:rsidRPr="0075712E" w14:paraId="772208BF" w14:textId="77777777" w:rsidTr="00E81F16">
        <w:tc>
          <w:tcPr>
            <w:tcW w:w="2014" w:type="dxa"/>
          </w:tcPr>
          <w:p w14:paraId="20BC09A1" w14:textId="084A1569" w:rsidR="00F3570B" w:rsidRPr="00E81F16" w:rsidRDefault="00E81F16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október</w:t>
            </w:r>
          </w:p>
        </w:tc>
        <w:tc>
          <w:tcPr>
            <w:tcW w:w="3798" w:type="dxa"/>
          </w:tcPr>
          <w:p w14:paraId="68CA24A7" w14:textId="43CA8B02" w:rsidR="00F3570B" w:rsidRPr="000529DD" w:rsidRDefault="00631354" w:rsidP="00631354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60</w:t>
            </w:r>
            <w:r w:rsidR="00C60971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="009D15BE" w:rsidRPr="000529DD">
              <w:rPr>
                <w:rFonts w:ascii="Times New Roman" w:hAnsi="Times New Roman" w:cs="Times New Roman"/>
                <w:color w:val="000000" w:themeColor="text1"/>
              </w:rPr>
              <w:t>%</w:t>
            </w:r>
          </w:p>
        </w:tc>
        <w:tc>
          <w:tcPr>
            <w:tcW w:w="3260" w:type="dxa"/>
          </w:tcPr>
          <w:p w14:paraId="2DECF93B" w14:textId="5B7CD350" w:rsidR="00F3570B" w:rsidRPr="00E81F16" w:rsidRDefault="00757D73" w:rsidP="00757D73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splnený</w:t>
            </w:r>
          </w:p>
        </w:tc>
      </w:tr>
      <w:tr w:rsidR="00F3570B" w:rsidRPr="0075712E" w14:paraId="68D32055" w14:textId="77777777" w:rsidTr="00E81F16">
        <w:tc>
          <w:tcPr>
            <w:tcW w:w="2014" w:type="dxa"/>
          </w:tcPr>
          <w:p w14:paraId="6FB6900E" w14:textId="43EA1DB9" w:rsidR="00F3570B" w:rsidRPr="00E81F16" w:rsidRDefault="00E81F16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november</w:t>
            </w:r>
          </w:p>
        </w:tc>
        <w:tc>
          <w:tcPr>
            <w:tcW w:w="3798" w:type="dxa"/>
          </w:tcPr>
          <w:p w14:paraId="49C14EEA" w14:textId="47CEBD79" w:rsidR="00F3570B" w:rsidRPr="000529DD" w:rsidRDefault="00631354" w:rsidP="00631354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60</w:t>
            </w:r>
            <w:r w:rsidR="00C60971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="009D15BE" w:rsidRPr="000529DD">
              <w:rPr>
                <w:rFonts w:ascii="Times New Roman" w:hAnsi="Times New Roman" w:cs="Times New Roman"/>
                <w:color w:val="000000" w:themeColor="text1"/>
              </w:rPr>
              <w:t>%</w:t>
            </w:r>
          </w:p>
        </w:tc>
        <w:tc>
          <w:tcPr>
            <w:tcW w:w="3260" w:type="dxa"/>
          </w:tcPr>
          <w:p w14:paraId="17FD3B28" w14:textId="10904CC0" w:rsidR="00F3570B" w:rsidRPr="00E81F16" w:rsidRDefault="00757D73" w:rsidP="00757D73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splnený</w:t>
            </w:r>
          </w:p>
        </w:tc>
      </w:tr>
      <w:tr w:rsidR="00F3570B" w:rsidRPr="0075712E" w14:paraId="3C927D03" w14:textId="77777777" w:rsidTr="00E81F16">
        <w:tc>
          <w:tcPr>
            <w:tcW w:w="2014" w:type="dxa"/>
          </w:tcPr>
          <w:p w14:paraId="068C3C91" w14:textId="2DA55B92" w:rsidR="00F3570B" w:rsidRPr="00E81F16" w:rsidRDefault="00E81F16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december</w:t>
            </w:r>
          </w:p>
        </w:tc>
        <w:tc>
          <w:tcPr>
            <w:tcW w:w="3798" w:type="dxa"/>
          </w:tcPr>
          <w:p w14:paraId="4CFC386D" w14:textId="3D2878BE" w:rsidR="00F3570B" w:rsidRPr="000529DD" w:rsidRDefault="00631354" w:rsidP="00631354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60</w:t>
            </w:r>
            <w:r w:rsidR="00C60971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="009D15BE" w:rsidRPr="000529DD">
              <w:rPr>
                <w:rFonts w:ascii="Times New Roman" w:hAnsi="Times New Roman" w:cs="Times New Roman"/>
                <w:color w:val="000000" w:themeColor="text1"/>
              </w:rPr>
              <w:t>%</w:t>
            </w:r>
          </w:p>
        </w:tc>
        <w:tc>
          <w:tcPr>
            <w:tcW w:w="3260" w:type="dxa"/>
          </w:tcPr>
          <w:p w14:paraId="030D9ED1" w14:textId="61CE5DD9" w:rsidR="00F3570B" w:rsidRPr="00E81F16" w:rsidRDefault="00757D73" w:rsidP="00757D73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splnený</w:t>
            </w:r>
          </w:p>
        </w:tc>
      </w:tr>
    </w:tbl>
    <w:p w14:paraId="5AD2A1B3" w14:textId="7AE70A91" w:rsidR="00F3570B" w:rsidRDefault="00F3570B" w:rsidP="00CC397E">
      <w:pPr>
        <w:pStyle w:val="Default"/>
        <w:tabs>
          <w:tab w:val="left" w:pos="9781"/>
        </w:tabs>
        <w:jc w:val="both"/>
        <w:rPr>
          <w:color w:val="00B050"/>
          <w:sz w:val="22"/>
          <w:szCs w:val="22"/>
        </w:rPr>
      </w:pPr>
      <w:r>
        <w:rPr>
          <w:color w:val="00B050"/>
          <w:sz w:val="22"/>
          <w:szCs w:val="22"/>
        </w:rPr>
        <w:t xml:space="preserve">     </w:t>
      </w:r>
    </w:p>
    <w:p w14:paraId="64A50938" w14:textId="751EB4C9" w:rsidR="00F2277B" w:rsidRPr="00E81F16" w:rsidRDefault="00F3570B" w:rsidP="00E81F16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b/>
          <w:bCs/>
          <w:color w:val="000000" w:themeColor="text1"/>
        </w:rPr>
      </w:pPr>
      <w:r w:rsidRPr="00E81F16">
        <w:rPr>
          <w:rFonts w:ascii="Times New Roman" w:hAnsi="Times New Roman" w:cs="Times New Roman"/>
          <w:b/>
          <w:bCs/>
          <w:color w:val="000000" w:themeColor="text1"/>
        </w:rPr>
        <w:t xml:space="preserve">Záver: </w:t>
      </w:r>
    </w:p>
    <w:p w14:paraId="2E34334E" w14:textId="739AE2E5" w:rsidR="00F2277B" w:rsidRDefault="00F3570B" w:rsidP="00E81F16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E81F16">
        <w:rPr>
          <w:rFonts w:ascii="Times New Roman" w:hAnsi="Times New Roman" w:cs="Times New Roman"/>
          <w:color w:val="000000" w:themeColor="text1"/>
        </w:rPr>
        <w:t xml:space="preserve">RSP </w:t>
      </w:r>
      <w:r w:rsidR="00F2277B" w:rsidRPr="00E81F16">
        <w:rPr>
          <w:rFonts w:ascii="Times New Roman" w:hAnsi="Times New Roman" w:cs="Times New Roman"/>
          <w:color w:val="000000" w:themeColor="text1"/>
        </w:rPr>
        <w:t xml:space="preserve">ako </w:t>
      </w:r>
      <w:r w:rsidRPr="00E81F16">
        <w:rPr>
          <w:rFonts w:ascii="Times New Roman" w:hAnsi="Times New Roman" w:cs="Times New Roman"/>
          <w:color w:val="000000" w:themeColor="text1"/>
        </w:rPr>
        <w:t xml:space="preserve">integračný </w:t>
      </w:r>
      <w:r w:rsidR="00F2277B" w:rsidRPr="00E81F16">
        <w:rPr>
          <w:rFonts w:ascii="Times New Roman" w:hAnsi="Times New Roman" w:cs="Times New Roman"/>
          <w:color w:val="000000" w:themeColor="text1"/>
        </w:rPr>
        <w:t>podnik splnil merateľný PSV v období, za ktoré je zostavená účtovná závierka</w:t>
      </w:r>
      <w:r w:rsidR="00E81F16" w:rsidRPr="00E81F16">
        <w:rPr>
          <w:rFonts w:ascii="Times New Roman" w:hAnsi="Times New Roman" w:cs="Times New Roman"/>
          <w:color w:val="000000" w:themeColor="text1"/>
        </w:rPr>
        <w:t>.</w:t>
      </w:r>
    </w:p>
    <w:p w14:paraId="3FF4D1D7" w14:textId="77777777" w:rsidR="000529DD" w:rsidRDefault="000529DD" w:rsidP="00624D67">
      <w:pPr>
        <w:pStyle w:val="Default"/>
        <w:tabs>
          <w:tab w:val="left" w:pos="9781"/>
        </w:tabs>
        <w:jc w:val="both"/>
        <w:rPr>
          <w:rFonts w:ascii="Arial Narrow" w:hAnsi="Arial Narrow"/>
          <w:color w:val="00B050"/>
          <w:sz w:val="22"/>
          <w:szCs w:val="22"/>
          <w:u w:val="single"/>
        </w:rPr>
      </w:pPr>
    </w:p>
    <w:p w14:paraId="7278DD92" w14:textId="6E3424D7" w:rsidR="00624D67" w:rsidRDefault="00624D67" w:rsidP="00624D67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b/>
          <w:bCs/>
          <w:color w:val="000000" w:themeColor="text1"/>
        </w:rPr>
      </w:pPr>
      <w:r w:rsidRPr="00945503">
        <w:rPr>
          <w:rFonts w:ascii="Times New Roman" w:hAnsi="Times New Roman" w:cs="Times New Roman"/>
          <w:b/>
          <w:bCs/>
          <w:color w:val="000000" w:themeColor="text1"/>
        </w:rPr>
        <w:t>Ďalšie informácie:</w:t>
      </w:r>
    </w:p>
    <w:p w14:paraId="61763467" w14:textId="59F0FA71" w:rsidR="00945503" w:rsidRDefault="00945503" w:rsidP="00624D67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b/>
          <w:bCs/>
          <w:color w:val="000000" w:themeColor="text1"/>
        </w:rPr>
      </w:pPr>
    </w:p>
    <w:p w14:paraId="4D1261E6" w14:textId="2806C414" w:rsidR="00DC07A2" w:rsidRPr="00DC07A2" w:rsidRDefault="00DC07A2" w:rsidP="004B5981">
      <w:pPr>
        <w:pStyle w:val="Default"/>
        <w:tabs>
          <w:tab w:val="left" w:pos="9781"/>
        </w:tabs>
        <w:spacing w:before="60" w:line="276" w:lineRule="auto"/>
        <w:ind w:left="425"/>
        <w:jc w:val="both"/>
        <w:rPr>
          <w:rFonts w:ascii="Times New Roman" w:hAnsi="Times New Roman" w:cs="Times New Roman"/>
          <w:bCs/>
          <w:color w:val="000000" w:themeColor="text1"/>
        </w:rPr>
      </w:pPr>
      <w:r w:rsidRPr="00DC07A2">
        <w:rPr>
          <w:rFonts w:ascii="Times New Roman" w:hAnsi="Times New Roman" w:cs="Times New Roman"/>
          <w:bCs/>
          <w:color w:val="000000" w:themeColor="text1"/>
        </w:rPr>
        <w:t xml:space="preserve">RSP účtuje v zmysle §14 odsek 1 zákona o SE v sústave podvojné účtovníctva, pričom účtovným obdobím RSP je kalendárny rok. </w:t>
      </w:r>
    </w:p>
    <w:p w14:paraId="55429609" w14:textId="77777777" w:rsidR="00DC07A2" w:rsidRPr="00945503" w:rsidRDefault="00DC07A2" w:rsidP="00DC07A2">
      <w:pPr>
        <w:pStyle w:val="Odsekzoznamu"/>
        <w:tabs>
          <w:tab w:val="left" w:pos="9781"/>
        </w:tabs>
        <w:spacing w:before="60" w:line="276" w:lineRule="auto"/>
        <w:ind w:left="425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4550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</w:p>
    <w:p w14:paraId="7682BD2B" w14:textId="15006EC4" w:rsidR="00DC07A2" w:rsidRPr="00945503" w:rsidRDefault="00DC07A2" w:rsidP="00DC07A2">
      <w:pPr>
        <w:pStyle w:val="Default"/>
        <w:tabs>
          <w:tab w:val="left" w:pos="9781"/>
        </w:tabs>
        <w:spacing w:before="60" w:line="276" w:lineRule="auto"/>
        <w:ind w:left="425"/>
        <w:jc w:val="both"/>
        <w:rPr>
          <w:rFonts w:ascii="Times New Roman" w:hAnsi="Times New Roman" w:cs="Times New Roman"/>
          <w:color w:val="000000" w:themeColor="text1"/>
        </w:rPr>
      </w:pPr>
      <w:r w:rsidRPr="00A17B63">
        <w:rPr>
          <w:rFonts w:ascii="Times New Roman" w:hAnsi="Times New Roman" w:cs="Times New Roman"/>
          <w:bCs/>
          <w:color w:val="000000" w:themeColor="text1"/>
        </w:rPr>
        <w:t xml:space="preserve">RSP </w:t>
      </w:r>
      <w:r w:rsidRPr="00945503">
        <w:rPr>
          <w:rFonts w:ascii="Times New Roman" w:hAnsi="Times New Roman" w:cs="Times New Roman"/>
          <w:color w:val="000000" w:themeColor="text1"/>
        </w:rPr>
        <w:t>sa v zmysle §5 odsek 1, písmeno d, bod. 1. zákona o SE a v zmysle základného dokumentu zaviazal, že ak zo svojej činnosti dosiahne zisk, použije 100%</w:t>
      </w:r>
      <w:r w:rsidR="00403F21">
        <w:rPr>
          <w:rFonts w:ascii="Times New Roman" w:hAnsi="Times New Roman" w:cs="Times New Roman"/>
          <w:color w:val="000000" w:themeColor="text1"/>
        </w:rPr>
        <w:t xml:space="preserve"> </w:t>
      </w:r>
      <w:r w:rsidRPr="00945503">
        <w:rPr>
          <w:rFonts w:ascii="Times New Roman" w:hAnsi="Times New Roman" w:cs="Times New Roman"/>
          <w:color w:val="000000" w:themeColor="text1"/>
        </w:rPr>
        <w:t>po zdanení na dosiahnutie hlavného cieľa, ktorým je dosahovanie merateľného PSV.</w:t>
      </w:r>
    </w:p>
    <w:p w14:paraId="10A01C07" w14:textId="4415D397" w:rsidR="00DC07A2" w:rsidRPr="00945503" w:rsidRDefault="00DC07A2" w:rsidP="00DC07A2">
      <w:pPr>
        <w:pStyle w:val="Default"/>
        <w:tabs>
          <w:tab w:val="left" w:pos="9781"/>
        </w:tabs>
        <w:spacing w:before="60" w:line="276" w:lineRule="auto"/>
        <w:ind w:left="425"/>
        <w:jc w:val="both"/>
        <w:rPr>
          <w:rFonts w:ascii="Times New Roman" w:hAnsi="Times New Roman" w:cs="Times New Roman"/>
          <w:color w:val="000000" w:themeColor="text1"/>
        </w:rPr>
      </w:pPr>
      <w:r w:rsidRPr="00A17B63">
        <w:rPr>
          <w:rFonts w:ascii="Times New Roman" w:hAnsi="Times New Roman" w:cs="Times New Roman"/>
          <w:bCs/>
          <w:color w:val="000000" w:themeColor="text1"/>
        </w:rPr>
        <w:t>RSP</w:t>
      </w:r>
      <w:r w:rsidRPr="00945503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Pr="00945503">
        <w:rPr>
          <w:rFonts w:ascii="Times New Roman" w:hAnsi="Times New Roman" w:cs="Times New Roman"/>
          <w:color w:val="000000" w:themeColor="text1"/>
        </w:rPr>
        <w:t xml:space="preserve">počas obdobia, za ktoré je zostavená účtovná závierka, </w:t>
      </w:r>
      <w:r w:rsidRPr="00DC07A2">
        <w:rPr>
          <w:rFonts w:ascii="Times New Roman" w:hAnsi="Times New Roman" w:cs="Times New Roman"/>
          <w:bCs/>
          <w:color w:val="000000" w:themeColor="text1"/>
        </w:rPr>
        <w:t xml:space="preserve">nemenil </w:t>
      </w:r>
      <w:r w:rsidR="00AB78FE">
        <w:rPr>
          <w:rFonts w:ascii="Times New Roman" w:hAnsi="Times New Roman" w:cs="Times New Roman"/>
          <w:bCs/>
          <w:color w:val="000000" w:themeColor="text1"/>
        </w:rPr>
        <w:t>percentuálnu</w:t>
      </w:r>
      <w:r w:rsidRPr="00945503">
        <w:rPr>
          <w:rFonts w:ascii="Times New Roman" w:hAnsi="Times New Roman" w:cs="Times New Roman"/>
          <w:color w:val="000000" w:themeColor="text1"/>
        </w:rPr>
        <w:t xml:space="preserve"> výšku zisku, ktorú sa zaviazal používať na dosiahnutie hlavného cieľa.</w:t>
      </w:r>
    </w:p>
    <w:p w14:paraId="03DB18CC" w14:textId="2A2BB099" w:rsidR="006F3420" w:rsidRDefault="00A17B63" w:rsidP="00A17B63">
      <w:pPr>
        <w:pStyle w:val="Odsekzoznamu"/>
        <w:numPr>
          <w:ilvl w:val="1"/>
          <w:numId w:val="9"/>
        </w:numPr>
        <w:tabs>
          <w:tab w:val="left" w:pos="9781"/>
        </w:tabs>
        <w:spacing w:line="276" w:lineRule="auto"/>
        <w:ind w:left="426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</w:pPr>
      <w:r w:rsidRPr="00945503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lastRenderedPageBreak/>
        <w:t>Z</w:t>
      </w:r>
      <w:r w:rsidR="00042089" w:rsidRPr="00945503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amestnanci</w:t>
      </w:r>
    </w:p>
    <w:p w14:paraId="3747EE23" w14:textId="77777777" w:rsidR="00CE6467" w:rsidRDefault="00CE6467" w:rsidP="00CE6467">
      <w:pPr>
        <w:pStyle w:val="Odsekzoznamu"/>
        <w:tabs>
          <w:tab w:val="left" w:pos="9781"/>
        </w:tabs>
        <w:spacing w:line="276" w:lineRule="auto"/>
        <w:ind w:left="426" w:firstLine="0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</w:pPr>
    </w:p>
    <w:p w14:paraId="6D9DCF3C" w14:textId="14B882BD" w:rsidR="006F3420" w:rsidRPr="00945503" w:rsidRDefault="006F3420" w:rsidP="00A17B63">
      <w:pPr>
        <w:pStyle w:val="Odsekzoznamu"/>
        <w:tabs>
          <w:tab w:val="left" w:pos="9781"/>
        </w:tabs>
        <w:spacing w:line="276" w:lineRule="auto"/>
        <w:ind w:left="77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1. </w:t>
      </w:r>
      <w:r w:rsidR="002D243F"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účtovnej je</w:t>
      </w:r>
      <w:r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dnotky počas účtovného obdobia: </w:t>
      </w:r>
      <w:r w:rsidR="00D416D2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</w:p>
    <w:p w14:paraId="0D0244FE" w14:textId="4F8F4ADC" w:rsidR="006F3420" w:rsidRPr="00945503" w:rsidRDefault="006F3420" w:rsidP="00A17B63">
      <w:pPr>
        <w:pStyle w:val="Odsekzoznamu"/>
        <w:tabs>
          <w:tab w:val="left" w:pos="9781"/>
        </w:tabs>
        <w:spacing w:line="276" w:lineRule="auto"/>
        <w:ind w:left="777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2. </w:t>
      </w:r>
      <w:r w:rsidR="002D243F"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>počet zamestnancov účtovnej jednotky ku dňu, ku ktorém</w:t>
      </w:r>
      <w:r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>u sa zostavuje účtovná závierka:</w:t>
      </w:r>
      <w:r w:rsidR="006E0BAF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D416D2" w:rsidRPr="00D416D2">
        <w:rPr>
          <w:rFonts w:ascii="Times New Roman" w:hAnsi="Times New Roman" w:cs="Times New Roman"/>
          <w:sz w:val="24"/>
          <w:szCs w:val="24"/>
        </w:rPr>
        <w:t>5</w:t>
      </w:r>
    </w:p>
    <w:p w14:paraId="5161C2DE" w14:textId="54CA0376" w:rsidR="00964FF2" w:rsidRPr="00945503" w:rsidRDefault="00A8068A" w:rsidP="00A17B63">
      <w:pPr>
        <w:tabs>
          <w:tab w:val="left" w:pos="9781"/>
        </w:tabs>
        <w:spacing w:line="276" w:lineRule="auto"/>
        <w:ind w:left="993" w:hanging="284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 </w:t>
      </w:r>
      <w:r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2D243F"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>z toho počet vedúcich zamestnancov, ktorými sa rozumejú vedúci zamestnanci v priamej riadiacej pôsobnosti štatutárneho orgánu alebo člena štatutárneho orgánu a vedúci zamestnanci, ktorí sú v</w:t>
      </w:r>
      <w:r w:rsidR="006F3420"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> </w:t>
      </w:r>
      <w:r w:rsidR="002D243F"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>priamej</w:t>
      </w:r>
      <w:r w:rsidR="006F3420"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D243F"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>riadiacej pôsobn</w:t>
      </w:r>
      <w:r w:rsidR="006F3420"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osti tohto vedúceho zamestnanca: </w:t>
      </w:r>
      <w:r w:rsidR="006B0004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</w:p>
    <w:p w14:paraId="0840DAAF" w14:textId="77777777" w:rsidR="00A17B63" w:rsidRDefault="00A17B63" w:rsidP="00A17B63">
      <w:pPr>
        <w:pStyle w:val="Default"/>
        <w:tabs>
          <w:tab w:val="left" w:pos="709"/>
          <w:tab w:val="left" w:pos="9781"/>
        </w:tabs>
        <w:spacing w:line="276" w:lineRule="auto"/>
        <w:ind w:left="709" w:hanging="709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ab/>
      </w:r>
    </w:p>
    <w:p w14:paraId="667EFF9F" w14:textId="0DE7E7AB" w:rsidR="00DC07A2" w:rsidRDefault="00A17B63" w:rsidP="00A17B63">
      <w:pPr>
        <w:pStyle w:val="Default"/>
        <w:tabs>
          <w:tab w:val="left" w:pos="709"/>
          <w:tab w:val="left" w:pos="9781"/>
        </w:tabs>
        <w:spacing w:line="276" w:lineRule="auto"/>
        <w:ind w:left="709" w:hanging="709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ab/>
      </w:r>
      <w:r w:rsidR="006F3420" w:rsidRPr="00945503">
        <w:rPr>
          <w:rFonts w:ascii="Times New Roman" w:hAnsi="Times New Roman" w:cs="Times New Roman"/>
          <w:color w:val="000000" w:themeColor="text1"/>
        </w:rPr>
        <w:t xml:space="preserve">RSP </w:t>
      </w:r>
      <w:r w:rsidR="00735194" w:rsidRPr="00945503">
        <w:rPr>
          <w:rFonts w:ascii="Times New Roman" w:hAnsi="Times New Roman" w:cs="Times New Roman"/>
          <w:b/>
          <w:color w:val="000000" w:themeColor="text1"/>
        </w:rPr>
        <w:t xml:space="preserve">plnil </w:t>
      </w:r>
      <w:r w:rsidR="006F3420" w:rsidRPr="00945503">
        <w:rPr>
          <w:rFonts w:ascii="Times New Roman" w:hAnsi="Times New Roman" w:cs="Times New Roman"/>
          <w:color w:val="000000" w:themeColor="text1"/>
        </w:rPr>
        <w:t xml:space="preserve">podmienku v zmysle §6 odsek 1, písm. </w:t>
      </w:r>
      <w:r w:rsidR="00E74877">
        <w:rPr>
          <w:rFonts w:ascii="Times New Roman" w:hAnsi="Times New Roman" w:cs="Times New Roman"/>
          <w:color w:val="000000" w:themeColor="text1"/>
        </w:rPr>
        <w:t>g</w:t>
      </w:r>
      <w:r w:rsidR="006F3420" w:rsidRPr="00945503">
        <w:rPr>
          <w:rFonts w:ascii="Times New Roman" w:hAnsi="Times New Roman" w:cs="Times New Roman"/>
          <w:color w:val="000000" w:themeColor="text1"/>
        </w:rPr>
        <w:t>) zákona o SE o minimálnom počte zamestnancov a ich úväzkoch.</w:t>
      </w:r>
    </w:p>
    <w:p w14:paraId="691A9337" w14:textId="77777777" w:rsidR="00DC07A2" w:rsidRDefault="00DC07A2" w:rsidP="00945503">
      <w:pPr>
        <w:pStyle w:val="Default"/>
        <w:tabs>
          <w:tab w:val="left" w:pos="709"/>
          <w:tab w:val="left" w:pos="9781"/>
        </w:tabs>
        <w:spacing w:line="276" w:lineRule="auto"/>
        <w:ind w:left="709" w:hanging="709"/>
        <w:jc w:val="both"/>
        <w:rPr>
          <w:rFonts w:ascii="Times New Roman" w:hAnsi="Times New Roman" w:cs="Times New Roman"/>
          <w:color w:val="000000" w:themeColor="text1"/>
        </w:rPr>
      </w:pPr>
    </w:p>
    <w:p w14:paraId="5161C2F5" w14:textId="37464040" w:rsidR="00964FF2" w:rsidRPr="00CE6467" w:rsidRDefault="00A17B63" w:rsidP="00DC07A2">
      <w:pPr>
        <w:pStyle w:val="Odsekzoznamu"/>
        <w:numPr>
          <w:ilvl w:val="1"/>
          <w:numId w:val="9"/>
        </w:numPr>
        <w:tabs>
          <w:tab w:val="left" w:pos="9781"/>
        </w:tabs>
        <w:spacing w:line="276" w:lineRule="auto"/>
        <w:ind w:left="426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C07A2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V</w:t>
      </w:r>
      <w:r w:rsidR="002D243F" w:rsidRPr="00DC07A2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ýnos</w:t>
      </w:r>
      <w:r w:rsidR="00042089" w:rsidRPr="00DC07A2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y</w:t>
      </w:r>
    </w:p>
    <w:p w14:paraId="5D8775D3" w14:textId="77777777" w:rsidR="00CE6467" w:rsidRPr="00A17B63" w:rsidRDefault="00CE6467" w:rsidP="00CE6467">
      <w:pPr>
        <w:pStyle w:val="Odsekzoznamu"/>
        <w:tabs>
          <w:tab w:val="left" w:pos="9781"/>
        </w:tabs>
        <w:spacing w:line="276" w:lineRule="auto"/>
        <w:ind w:left="426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EA0237A" w14:textId="7A0FD946" w:rsidR="00B620DF" w:rsidRPr="00945503" w:rsidRDefault="00B620DF" w:rsidP="00945503">
      <w:pPr>
        <w:pStyle w:val="Default"/>
        <w:tabs>
          <w:tab w:val="left" w:pos="9781"/>
        </w:tabs>
        <w:spacing w:before="120" w:line="276" w:lineRule="auto"/>
        <w:ind w:left="425"/>
        <w:jc w:val="both"/>
        <w:rPr>
          <w:rFonts w:ascii="Times New Roman" w:hAnsi="Times New Roman" w:cs="Times New Roman"/>
          <w:color w:val="000000" w:themeColor="text1"/>
        </w:rPr>
      </w:pPr>
      <w:r w:rsidRPr="00945503">
        <w:rPr>
          <w:rFonts w:ascii="Times New Roman" w:hAnsi="Times New Roman" w:cs="Times New Roman"/>
          <w:b/>
          <w:color w:val="000000" w:themeColor="text1"/>
        </w:rPr>
        <w:t>RSP</w:t>
      </w:r>
      <w:r w:rsidRPr="00945503">
        <w:rPr>
          <w:rFonts w:ascii="Times New Roman" w:hAnsi="Times New Roman" w:cs="Times New Roman"/>
          <w:color w:val="000000" w:themeColor="text1"/>
        </w:rPr>
        <w:t xml:space="preserve"> </w:t>
      </w:r>
      <w:r w:rsidR="00F7028B" w:rsidRPr="00945503">
        <w:rPr>
          <w:rFonts w:ascii="Times New Roman" w:hAnsi="Times New Roman" w:cs="Times New Roman"/>
          <w:color w:val="000000" w:themeColor="text1"/>
        </w:rPr>
        <w:t xml:space="preserve">vyhlasuje, že v období, za ktoré je zostavená účtovná závierka </w:t>
      </w:r>
      <w:r w:rsidR="00F7028B" w:rsidRPr="00945503">
        <w:rPr>
          <w:rFonts w:ascii="Times New Roman" w:hAnsi="Times New Roman" w:cs="Times New Roman"/>
          <w:b/>
          <w:color w:val="000000" w:themeColor="text1"/>
        </w:rPr>
        <w:t>nevyužil</w:t>
      </w:r>
      <w:r w:rsidR="00042089" w:rsidRPr="00945503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Pr="00945503">
        <w:rPr>
          <w:rFonts w:ascii="Times New Roman" w:hAnsi="Times New Roman" w:cs="Times New Roman"/>
          <w:color w:val="000000" w:themeColor="text1"/>
        </w:rPr>
        <w:t>servisné poukážky</w:t>
      </w:r>
    </w:p>
    <w:p w14:paraId="707DF10F" w14:textId="006EF4B7" w:rsidR="00B620DF" w:rsidRPr="00945503" w:rsidRDefault="00B620DF" w:rsidP="00945503">
      <w:pPr>
        <w:pStyle w:val="Default"/>
        <w:tabs>
          <w:tab w:val="left" w:pos="9781"/>
        </w:tabs>
        <w:spacing w:before="60" w:line="276" w:lineRule="auto"/>
        <w:ind w:left="425"/>
        <w:jc w:val="both"/>
        <w:rPr>
          <w:rFonts w:ascii="Times New Roman" w:hAnsi="Times New Roman" w:cs="Times New Roman"/>
          <w:color w:val="000000" w:themeColor="text1"/>
        </w:rPr>
      </w:pPr>
      <w:r w:rsidRPr="00945503">
        <w:rPr>
          <w:rFonts w:ascii="Times New Roman" w:hAnsi="Times New Roman" w:cs="Times New Roman"/>
          <w:b/>
          <w:color w:val="000000" w:themeColor="text1"/>
        </w:rPr>
        <w:t>RSP</w:t>
      </w:r>
      <w:r w:rsidRPr="00945503">
        <w:rPr>
          <w:rFonts w:ascii="Times New Roman" w:hAnsi="Times New Roman" w:cs="Times New Roman"/>
          <w:color w:val="000000" w:themeColor="text1"/>
        </w:rPr>
        <w:t xml:space="preserve"> </w:t>
      </w:r>
      <w:r w:rsidR="00F7028B" w:rsidRPr="00945503">
        <w:rPr>
          <w:rFonts w:ascii="Times New Roman" w:hAnsi="Times New Roman" w:cs="Times New Roman"/>
          <w:color w:val="000000" w:themeColor="text1"/>
        </w:rPr>
        <w:t xml:space="preserve">vyhlasuje, že v období, za ktoré je zostavená účtovná závierka </w:t>
      </w:r>
      <w:r w:rsidR="00D416D2" w:rsidRPr="00D416D2">
        <w:rPr>
          <w:rFonts w:ascii="Times New Roman" w:hAnsi="Times New Roman" w:cs="Times New Roman"/>
          <w:b/>
          <w:color w:val="000000" w:themeColor="text1"/>
        </w:rPr>
        <w:t>ne</w:t>
      </w:r>
      <w:r w:rsidR="00F7028B" w:rsidRPr="00D416D2">
        <w:rPr>
          <w:rFonts w:ascii="Times New Roman" w:hAnsi="Times New Roman" w:cs="Times New Roman"/>
          <w:b/>
          <w:color w:val="000000" w:themeColor="text1"/>
        </w:rPr>
        <w:t>vy</w:t>
      </w:r>
      <w:r w:rsidR="00F7028B" w:rsidRPr="00945503">
        <w:rPr>
          <w:rFonts w:ascii="Times New Roman" w:hAnsi="Times New Roman" w:cs="Times New Roman"/>
          <w:b/>
          <w:color w:val="000000" w:themeColor="text1"/>
        </w:rPr>
        <w:t xml:space="preserve">užil </w:t>
      </w:r>
      <w:r w:rsidR="00F7028B" w:rsidRPr="00945503">
        <w:rPr>
          <w:rFonts w:ascii="Times New Roman" w:hAnsi="Times New Roman" w:cs="Times New Roman"/>
          <w:color w:val="000000" w:themeColor="text1"/>
        </w:rPr>
        <w:t xml:space="preserve">zníženú sadzbu </w:t>
      </w:r>
      <w:r w:rsidRPr="00945503">
        <w:rPr>
          <w:rFonts w:ascii="Times New Roman" w:hAnsi="Times New Roman" w:cs="Times New Roman"/>
          <w:color w:val="000000" w:themeColor="text1"/>
        </w:rPr>
        <w:t>DPH</w:t>
      </w:r>
      <w:r w:rsidR="00F7028B" w:rsidRPr="00945503">
        <w:rPr>
          <w:rFonts w:ascii="Times New Roman" w:hAnsi="Times New Roman" w:cs="Times New Roman"/>
          <w:color w:val="000000" w:themeColor="text1"/>
        </w:rPr>
        <w:t xml:space="preserve"> (10%)</w:t>
      </w:r>
    </w:p>
    <w:p w14:paraId="01B608E4" w14:textId="13F1CCA3" w:rsidR="00346366" w:rsidRPr="00945503" w:rsidRDefault="00B620DF" w:rsidP="00DC07A2">
      <w:pPr>
        <w:pStyle w:val="Default"/>
        <w:tabs>
          <w:tab w:val="left" w:pos="9781"/>
        </w:tabs>
        <w:spacing w:before="60" w:line="276" w:lineRule="auto"/>
        <w:ind w:left="425"/>
        <w:jc w:val="both"/>
        <w:rPr>
          <w:rFonts w:ascii="Times New Roman" w:hAnsi="Times New Roman" w:cs="Times New Roman"/>
          <w:color w:val="000000" w:themeColor="text1"/>
        </w:rPr>
      </w:pPr>
      <w:r w:rsidRPr="00945503">
        <w:rPr>
          <w:rFonts w:ascii="Times New Roman" w:hAnsi="Times New Roman" w:cs="Times New Roman"/>
          <w:b/>
          <w:color w:val="000000" w:themeColor="text1"/>
        </w:rPr>
        <w:t>RSP</w:t>
      </w:r>
      <w:r w:rsidRPr="00945503">
        <w:rPr>
          <w:rFonts w:ascii="Times New Roman" w:hAnsi="Times New Roman" w:cs="Times New Roman"/>
          <w:color w:val="000000" w:themeColor="text1"/>
        </w:rPr>
        <w:t xml:space="preserve"> </w:t>
      </w:r>
      <w:r w:rsidR="00F7028B" w:rsidRPr="00945503">
        <w:rPr>
          <w:rFonts w:ascii="Times New Roman" w:hAnsi="Times New Roman" w:cs="Times New Roman"/>
          <w:color w:val="000000" w:themeColor="text1"/>
        </w:rPr>
        <w:t xml:space="preserve">vyhlasuje, že v období, za ktoré je zostavená účtovná závierka </w:t>
      </w:r>
      <w:r w:rsidR="00F7028B" w:rsidRPr="00945503">
        <w:rPr>
          <w:rFonts w:ascii="Times New Roman" w:hAnsi="Times New Roman" w:cs="Times New Roman"/>
          <w:b/>
          <w:color w:val="000000" w:themeColor="text1"/>
        </w:rPr>
        <w:t>nevyužil</w:t>
      </w:r>
      <w:r w:rsidR="00624D67" w:rsidRPr="00945503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Pr="00945503">
        <w:rPr>
          <w:rFonts w:ascii="Times New Roman" w:hAnsi="Times New Roman" w:cs="Times New Roman"/>
          <w:color w:val="000000" w:themeColor="text1"/>
        </w:rPr>
        <w:t xml:space="preserve">výhody pri </w:t>
      </w:r>
      <w:r w:rsidR="00F7028B" w:rsidRPr="00945503">
        <w:rPr>
          <w:rFonts w:ascii="Times New Roman" w:hAnsi="Times New Roman" w:cs="Times New Roman"/>
          <w:color w:val="000000" w:themeColor="text1"/>
        </w:rPr>
        <w:t>v</w:t>
      </w:r>
      <w:r w:rsidRPr="00945503">
        <w:rPr>
          <w:rFonts w:ascii="Times New Roman" w:hAnsi="Times New Roman" w:cs="Times New Roman"/>
          <w:color w:val="000000" w:themeColor="text1"/>
        </w:rPr>
        <w:t>erejnom obstarávaní</w:t>
      </w:r>
    </w:p>
    <w:p w14:paraId="0B448BBB" w14:textId="08F406AA" w:rsidR="006131EA" w:rsidRDefault="006131EA" w:rsidP="00DC07A2">
      <w:pPr>
        <w:pStyle w:val="Default"/>
        <w:tabs>
          <w:tab w:val="left" w:pos="9781"/>
        </w:tabs>
        <w:spacing w:before="60" w:line="276" w:lineRule="auto"/>
        <w:ind w:left="425"/>
        <w:jc w:val="both"/>
        <w:rPr>
          <w:rFonts w:ascii="Times New Roman" w:hAnsi="Times New Roman" w:cs="Times New Roman"/>
          <w:color w:val="000000" w:themeColor="text1"/>
        </w:rPr>
      </w:pPr>
      <w:r w:rsidRPr="00945503">
        <w:rPr>
          <w:rFonts w:ascii="Times New Roman" w:hAnsi="Times New Roman" w:cs="Times New Roman"/>
          <w:b/>
          <w:color w:val="000000" w:themeColor="text1"/>
        </w:rPr>
        <w:t>RSP</w:t>
      </w:r>
      <w:r w:rsidRPr="00945503">
        <w:rPr>
          <w:rFonts w:ascii="Times New Roman" w:hAnsi="Times New Roman" w:cs="Times New Roman"/>
          <w:color w:val="000000" w:themeColor="text1"/>
        </w:rPr>
        <w:t xml:space="preserve"> </w:t>
      </w:r>
      <w:r w:rsidR="00F7028B" w:rsidRPr="00945503">
        <w:rPr>
          <w:rFonts w:ascii="Times New Roman" w:hAnsi="Times New Roman" w:cs="Times New Roman"/>
          <w:color w:val="000000" w:themeColor="text1"/>
        </w:rPr>
        <w:t xml:space="preserve">vyhlasuje, že v období, za ktoré je zostavená účtovná závierka </w:t>
      </w:r>
      <w:r w:rsidR="00F7028B" w:rsidRPr="00945503">
        <w:rPr>
          <w:rFonts w:ascii="Times New Roman" w:hAnsi="Times New Roman" w:cs="Times New Roman"/>
          <w:b/>
          <w:color w:val="000000" w:themeColor="text1"/>
        </w:rPr>
        <w:t>neprijal</w:t>
      </w:r>
      <w:r w:rsidR="00624D67" w:rsidRPr="00945503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Pr="00945503">
        <w:rPr>
          <w:rFonts w:ascii="Times New Roman" w:hAnsi="Times New Roman" w:cs="Times New Roman"/>
          <w:color w:val="000000" w:themeColor="text1"/>
        </w:rPr>
        <w:t xml:space="preserve">verejné prostriedky (ak </w:t>
      </w:r>
      <w:r w:rsidR="00F7028B" w:rsidRPr="00945503">
        <w:rPr>
          <w:rFonts w:ascii="Times New Roman" w:hAnsi="Times New Roman" w:cs="Times New Roman"/>
          <w:color w:val="000000" w:themeColor="text1"/>
        </w:rPr>
        <w:t>nešlo</w:t>
      </w:r>
      <w:r w:rsidRPr="00945503">
        <w:rPr>
          <w:rFonts w:ascii="Times New Roman" w:hAnsi="Times New Roman" w:cs="Times New Roman"/>
          <w:color w:val="000000" w:themeColor="text1"/>
        </w:rPr>
        <w:t xml:space="preserve">  o plnenie podmienky</w:t>
      </w:r>
      <w:r w:rsidR="006225B2" w:rsidRPr="00945503">
        <w:rPr>
          <w:rFonts w:ascii="Times New Roman" w:hAnsi="Times New Roman" w:cs="Times New Roman"/>
          <w:color w:val="000000" w:themeColor="text1"/>
        </w:rPr>
        <w:t xml:space="preserve"> </w:t>
      </w:r>
      <w:r w:rsidRPr="00945503">
        <w:rPr>
          <w:rFonts w:ascii="Times New Roman" w:hAnsi="Times New Roman" w:cs="Times New Roman"/>
          <w:color w:val="000000" w:themeColor="text1"/>
        </w:rPr>
        <w:t>podľa §17 ods. 3</w:t>
      </w:r>
      <w:r w:rsidR="00F7028B" w:rsidRPr="00945503">
        <w:rPr>
          <w:rFonts w:ascii="Times New Roman" w:hAnsi="Times New Roman" w:cs="Times New Roman"/>
          <w:color w:val="000000" w:themeColor="text1"/>
        </w:rPr>
        <w:t xml:space="preserve"> zákona o SE</w:t>
      </w:r>
      <w:r w:rsidRPr="00945503">
        <w:rPr>
          <w:rFonts w:ascii="Times New Roman" w:hAnsi="Times New Roman" w:cs="Times New Roman"/>
          <w:color w:val="000000" w:themeColor="text1"/>
        </w:rPr>
        <w:t>) podľa osobitn</w:t>
      </w:r>
      <w:r w:rsidR="00F7028B" w:rsidRPr="00945503">
        <w:rPr>
          <w:rFonts w:ascii="Times New Roman" w:hAnsi="Times New Roman" w:cs="Times New Roman"/>
          <w:color w:val="000000" w:themeColor="text1"/>
        </w:rPr>
        <w:t>ých</w:t>
      </w:r>
      <w:r w:rsidRPr="00945503">
        <w:rPr>
          <w:rFonts w:ascii="Times New Roman" w:hAnsi="Times New Roman" w:cs="Times New Roman"/>
          <w:color w:val="000000" w:themeColor="text1"/>
        </w:rPr>
        <w:t xml:space="preserve"> predpis</w:t>
      </w:r>
      <w:r w:rsidR="00F7028B" w:rsidRPr="00945503">
        <w:rPr>
          <w:rFonts w:ascii="Times New Roman" w:hAnsi="Times New Roman" w:cs="Times New Roman"/>
          <w:color w:val="000000" w:themeColor="text1"/>
        </w:rPr>
        <w:t>ov</w:t>
      </w:r>
      <w:r w:rsidRPr="00945503">
        <w:rPr>
          <w:rFonts w:ascii="Times New Roman" w:hAnsi="Times New Roman" w:cs="Times New Roman"/>
          <w:color w:val="000000" w:themeColor="text1"/>
        </w:rPr>
        <w:t xml:space="preserve"> </w:t>
      </w:r>
      <w:r w:rsidRPr="00945503">
        <w:rPr>
          <w:rFonts w:ascii="Times New Roman" w:hAnsi="Times New Roman" w:cs="Times New Roman"/>
          <w:color w:val="000000" w:themeColor="text1"/>
          <w:u w:val="single"/>
        </w:rPr>
        <w:t>na tie isté oprávnené náklady alebo na ten istý účel,</w:t>
      </w:r>
      <w:r w:rsidRPr="00945503">
        <w:rPr>
          <w:rFonts w:ascii="Times New Roman" w:hAnsi="Times New Roman" w:cs="Times New Roman"/>
          <w:color w:val="000000" w:themeColor="text1"/>
        </w:rPr>
        <w:t xml:space="preserve"> na aké sa mu</w:t>
      </w:r>
      <w:r w:rsidR="006225B2" w:rsidRPr="00945503">
        <w:rPr>
          <w:rFonts w:ascii="Times New Roman" w:hAnsi="Times New Roman" w:cs="Times New Roman"/>
          <w:color w:val="000000" w:themeColor="text1"/>
        </w:rPr>
        <w:t xml:space="preserve"> </w:t>
      </w:r>
      <w:r w:rsidRPr="00945503">
        <w:rPr>
          <w:rFonts w:ascii="Times New Roman" w:hAnsi="Times New Roman" w:cs="Times New Roman"/>
          <w:color w:val="000000" w:themeColor="text1"/>
        </w:rPr>
        <w:t>poskyt</w:t>
      </w:r>
      <w:r w:rsidR="00F7028B" w:rsidRPr="00945503">
        <w:rPr>
          <w:rFonts w:ascii="Times New Roman" w:hAnsi="Times New Roman" w:cs="Times New Roman"/>
          <w:color w:val="000000" w:themeColor="text1"/>
        </w:rPr>
        <w:t>ovala</w:t>
      </w:r>
      <w:r w:rsidRPr="00945503">
        <w:rPr>
          <w:rFonts w:ascii="Times New Roman" w:hAnsi="Times New Roman" w:cs="Times New Roman"/>
          <w:color w:val="000000" w:themeColor="text1"/>
        </w:rPr>
        <w:t xml:space="preserve"> podpora vo forme dotácie, nenávratného finančného príspevku alebo podmienečne vratného finančného príspevku</w:t>
      </w:r>
      <w:r w:rsidR="00F7028B" w:rsidRPr="00945503">
        <w:rPr>
          <w:rFonts w:ascii="Times New Roman" w:hAnsi="Times New Roman" w:cs="Times New Roman"/>
          <w:color w:val="000000" w:themeColor="text1"/>
        </w:rPr>
        <w:t>.</w:t>
      </w:r>
    </w:p>
    <w:p w14:paraId="14B04ECC" w14:textId="708DC411" w:rsidR="00DC07A2" w:rsidRDefault="00DC07A2" w:rsidP="00AC02FC">
      <w:pPr>
        <w:pStyle w:val="Default"/>
        <w:tabs>
          <w:tab w:val="left" w:pos="9781"/>
        </w:tabs>
        <w:spacing w:before="60" w:line="276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0280C717" w14:textId="77777777" w:rsidR="00AC02FC" w:rsidRPr="00DE72D5" w:rsidRDefault="00AC02FC" w:rsidP="00AC02FC">
      <w:pPr>
        <w:pStyle w:val="Default"/>
        <w:tabs>
          <w:tab w:val="left" w:pos="9781"/>
        </w:tabs>
        <w:spacing w:before="60"/>
        <w:ind w:left="425"/>
        <w:jc w:val="center"/>
        <w:rPr>
          <w:rFonts w:asciiTheme="majorHAnsi" w:hAnsiTheme="majorHAnsi"/>
          <w:b/>
          <w:color w:val="auto"/>
          <w:sz w:val="22"/>
          <w:szCs w:val="22"/>
        </w:rPr>
      </w:pPr>
      <w:r w:rsidRPr="00DE72D5">
        <w:rPr>
          <w:rFonts w:asciiTheme="majorHAnsi" w:hAnsiTheme="majorHAnsi"/>
          <w:b/>
          <w:color w:val="auto"/>
          <w:sz w:val="22"/>
          <w:szCs w:val="22"/>
        </w:rPr>
        <w:t>V Ý N O S Y</w:t>
      </w:r>
    </w:p>
    <w:p w14:paraId="21627DF2" w14:textId="77777777" w:rsidR="00AC02FC" w:rsidRPr="00DE72D5" w:rsidRDefault="00AC02FC" w:rsidP="00AC02FC">
      <w:pPr>
        <w:pStyle w:val="Default"/>
        <w:tabs>
          <w:tab w:val="left" w:pos="9781"/>
        </w:tabs>
        <w:spacing w:before="60"/>
        <w:ind w:left="425"/>
        <w:jc w:val="center"/>
        <w:rPr>
          <w:rFonts w:asciiTheme="majorHAnsi" w:hAnsiTheme="majorHAnsi"/>
          <w:b/>
          <w:color w:val="auto"/>
          <w:sz w:val="22"/>
          <w:szCs w:val="22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5099"/>
        <w:gridCol w:w="4256"/>
      </w:tblGrid>
      <w:tr w:rsidR="00AC02FC" w:rsidRPr="00DE72D5" w14:paraId="256C238B" w14:textId="77777777" w:rsidTr="00D43985">
        <w:tc>
          <w:tcPr>
            <w:tcW w:w="5099" w:type="dxa"/>
            <w:shd w:val="clear" w:color="auto" w:fill="D9D9D9" w:themeFill="background1" w:themeFillShade="D9"/>
          </w:tcPr>
          <w:p w14:paraId="5A86766B" w14:textId="77777777" w:rsidR="00AC02FC" w:rsidRPr="00DE72D5" w:rsidRDefault="00AC02FC" w:rsidP="00D43985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b/>
                <w:bCs/>
                <w:color w:val="auto"/>
                <w:sz w:val="22"/>
                <w:szCs w:val="22"/>
              </w:rPr>
            </w:pPr>
            <w:r w:rsidRPr="00DE72D5">
              <w:rPr>
                <w:rFonts w:asciiTheme="majorHAnsi" w:hAnsiTheme="majorHAnsi"/>
                <w:b/>
                <w:bCs/>
                <w:color w:val="auto"/>
                <w:sz w:val="22"/>
                <w:szCs w:val="22"/>
              </w:rPr>
              <w:t xml:space="preserve">V ý n o s y   z   h o s p o d á r s k e j   č i n n o s t i </w:t>
            </w:r>
          </w:p>
        </w:tc>
        <w:tc>
          <w:tcPr>
            <w:tcW w:w="4256" w:type="dxa"/>
            <w:shd w:val="clear" w:color="auto" w:fill="D9D9D9" w:themeFill="background1" w:themeFillShade="D9"/>
          </w:tcPr>
          <w:p w14:paraId="7379DEFA" w14:textId="0F37483A" w:rsidR="00AC02FC" w:rsidRPr="00DE72D5" w:rsidRDefault="00613446" w:rsidP="00D43985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color w:val="auto"/>
                <w:sz w:val="22"/>
                <w:szCs w:val="22"/>
              </w:rPr>
            </w:pPr>
            <w:r>
              <w:rPr>
                <w:rFonts w:asciiTheme="majorHAnsi" w:hAnsiTheme="majorHAnsi"/>
                <w:color w:val="auto"/>
                <w:sz w:val="22"/>
                <w:szCs w:val="22"/>
              </w:rPr>
              <w:t>100 531 EUR</w:t>
            </w:r>
          </w:p>
        </w:tc>
      </w:tr>
      <w:tr w:rsidR="00AC02FC" w:rsidRPr="00DE72D5" w14:paraId="37649224" w14:textId="77777777" w:rsidTr="00D43985">
        <w:tc>
          <w:tcPr>
            <w:tcW w:w="5099" w:type="dxa"/>
          </w:tcPr>
          <w:p w14:paraId="409C55C0" w14:textId="035D0A52" w:rsidR="00AC02FC" w:rsidRPr="00DE72D5" w:rsidRDefault="00AC02FC" w:rsidP="00D416D2">
            <w:pPr>
              <w:pStyle w:val="Default"/>
              <w:tabs>
                <w:tab w:val="left" w:pos="9781"/>
              </w:tabs>
              <w:spacing w:before="60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DE72D5">
              <w:rPr>
                <w:rFonts w:asciiTheme="majorHAnsi" w:hAnsiTheme="majorHAnsi"/>
                <w:color w:val="auto"/>
                <w:sz w:val="22"/>
                <w:szCs w:val="22"/>
              </w:rPr>
              <w:t xml:space="preserve">Tržby z predaja </w:t>
            </w:r>
            <w:r w:rsidR="00D416D2">
              <w:rPr>
                <w:rFonts w:asciiTheme="majorHAnsi" w:hAnsiTheme="majorHAnsi"/>
                <w:color w:val="auto"/>
                <w:sz w:val="22"/>
                <w:szCs w:val="22"/>
              </w:rPr>
              <w:t>služieb</w:t>
            </w:r>
          </w:p>
        </w:tc>
        <w:tc>
          <w:tcPr>
            <w:tcW w:w="4256" w:type="dxa"/>
          </w:tcPr>
          <w:p w14:paraId="489280D0" w14:textId="3523AC77" w:rsidR="00AC02FC" w:rsidRPr="005A4FF6" w:rsidRDefault="005A4FF6" w:rsidP="005A4FF6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5A4FF6">
              <w:rPr>
                <w:rFonts w:asciiTheme="majorHAnsi" w:hAnsiTheme="majorHAnsi"/>
                <w:color w:val="auto"/>
                <w:sz w:val="22"/>
                <w:szCs w:val="22"/>
              </w:rPr>
              <w:t>73 599 EUR</w:t>
            </w:r>
          </w:p>
        </w:tc>
      </w:tr>
      <w:tr w:rsidR="00AC02FC" w:rsidRPr="00DE72D5" w14:paraId="6BEE9114" w14:textId="77777777" w:rsidTr="00D43985">
        <w:tc>
          <w:tcPr>
            <w:tcW w:w="5099" w:type="dxa"/>
          </w:tcPr>
          <w:p w14:paraId="28473C1B" w14:textId="2DCF62B9" w:rsidR="00AC02FC" w:rsidRPr="00DE72D5" w:rsidRDefault="00AC02FC" w:rsidP="00D43985">
            <w:pPr>
              <w:pStyle w:val="Default"/>
              <w:tabs>
                <w:tab w:val="left" w:pos="9781"/>
              </w:tabs>
              <w:spacing w:before="60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DE72D5">
              <w:rPr>
                <w:rFonts w:asciiTheme="majorHAnsi" w:hAnsiTheme="majorHAnsi"/>
                <w:color w:val="auto"/>
                <w:sz w:val="22"/>
                <w:szCs w:val="22"/>
              </w:rPr>
              <w:t>Ostatné výnosy z hospodárskej činnosti – Dotácie z ÚPSVaR</w:t>
            </w:r>
          </w:p>
        </w:tc>
        <w:tc>
          <w:tcPr>
            <w:tcW w:w="4256" w:type="dxa"/>
          </w:tcPr>
          <w:p w14:paraId="4FD9A728" w14:textId="0CA7C65A" w:rsidR="00AC02FC" w:rsidRPr="005A4FF6" w:rsidRDefault="005A4FF6" w:rsidP="00D43985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5A4FF6">
              <w:rPr>
                <w:rFonts w:asciiTheme="majorHAnsi" w:hAnsiTheme="majorHAnsi"/>
                <w:color w:val="auto"/>
                <w:sz w:val="22"/>
                <w:szCs w:val="22"/>
              </w:rPr>
              <w:t>26 932 EUR</w:t>
            </w:r>
          </w:p>
        </w:tc>
      </w:tr>
    </w:tbl>
    <w:p w14:paraId="74E87C90" w14:textId="77777777" w:rsidR="00AC02FC" w:rsidRPr="00945503" w:rsidRDefault="00AC02FC" w:rsidP="00AC02FC">
      <w:pPr>
        <w:pStyle w:val="Default"/>
        <w:tabs>
          <w:tab w:val="left" w:pos="9781"/>
        </w:tabs>
        <w:spacing w:before="60" w:line="276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2CE6CD1B" w14:textId="5E76353B" w:rsidR="00B620DF" w:rsidRDefault="00A17B63" w:rsidP="00DC07A2">
      <w:pPr>
        <w:pStyle w:val="Odsekzoznamu"/>
        <w:numPr>
          <w:ilvl w:val="1"/>
          <w:numId w:val="9"/>
        </w:numPr>
        <w:tabs>
          <w:tab w:val="left" w:pos="9781"/>
        </w:tabs>
        <w:spacing w:line="276" w:lineRule="auto"/>
        <w:ind w:left="426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</w:pPr>
      <w:r w:rsidRPr="00DC07A2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N</w:t>
      </w:r>
      <w:r w:rsidR="002D243F" w:rsidRPr="00DC07A2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áklad</w:t>
      </w:r>
      <w:r w:rsidR="00624D67" w:rsidRPr="00DC07A2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y</w:t>
      </w:r>
    </w:p>
    <w:p w14:paraId="2D6D8ECE" w14:textId="2C02219B" w:rsidR="00B620DF" w:rsidRPr="00945503" w:rsidRDefault="00B620DF" w:rsidP="00945503">
      <w:pPr>
        <w:pStyle w:val="Default"/>
        <w:tabs>
          <w:tab w:val="left" w:pos="9781"/>
        </w:tabs>
        <w:spacing w:before="120" w:line="276" w:lineRule="auto"/>
        <w:ind w:left="425"/>
        <w:jc w:val="both"/>
        <w:rPr>
          <w:rFonts w:ascii="Times New Roman" w:hAnsi="Times New Roman" w:cs="Times New Roman"/>
          <w:color w:val="000000" w:themeColor="text1"/>
        </w:rPr>
      </w:pPr>
      <w:r w:rsidRPr="00945503">
        <w:rPr>
          <w:rFonts w:ascii="Times New Roman" w:hAnsi="Times New Roman" w:cs="Times New Roman"/>
          <w:b/>
          <w:color w:val="000000" w:themeColor="text1"/>
        </w:rPr>
        <w:t xml:space="preserve">RSP </w:t>
      </w:r>
      <w:r w:rsidR="00FF633A" w:rsidRPr="00945503">
        <w:rPr>
          <w:rFonts w:ascii="Times New Roman" w:hAnsi="Times New Roman" w:cs="Times New Roman"/>
          <w:color w:val="000000" w:themeColor="text1"/>
        </w:rPr>
        <w:t xml:space="preserve">vyhlasuje, že v období, za ktoré je zostavená účtovná závierka, </w:t>
      </w:r>
      <w:r w:rsidR="00FF633A" w:rsidRPr="00945503">
        <w:rPr>
          <w:rFonts w:ascii="Times New Roman" w:hAnsi="Times New Roman" w:cs="Times New Roman"/>
          <w:b/>
          <w:color w:val="000000" w:themeColor="text1"/>
        </w:rPr>
        <w:t xml:space="preserve">plnil </w:t>
      </w:r>
      <w:r w:rsidRPr="00945503">
        <w:rPr>
          <w:rFonts w:ascii="Times New Roman" w:hAnsi="Times New Roman" w:cs="Times New Roman"/>
          <w:color w:val="000000" w:themeColor="text1"/>
        </w:rPr>
        <w:t>obmedzenia</w:t>
      </w:r>
      <w:r w:rsidR="00FF633A" w:rsidRPr="00945503">
        <w:rPr>
          <w:rFonts w:ascii="Times New Roman" w:hAnsi="Times New Roman" w:cs="Times New Roman"/>
          <w:color w:val="000000" w:themeColor="text1"/>
        </w:rPr>
        <w:t xml:space="preserve"> v zmysle §24 od</w:t>
      </w:r>
      <w:r w:rsidR="002C157A">
        <w:rPr>
          <w:rFonts w:ascii="Times New Roman" w:hAnsi="Times New Roman" w:cs="Times New Roman"/>
          <w:color w:val="000000" w:themeColor="text1"/>
        </w:rPr>
        <w:t>s</w:t>
      </w:r>
      <w:r w:rsidR="00FF633A" w:rsidRPr="00945503">
        <w:rPr>
          <w:rFonts w:ascii="Times New Roman" w:hAnsi="Times New Roman" w:cs="Times New Roman"/>
          <w:color w:val="000000" w:themeColor="text1"/>
        </w:rPr>
        <w:t>ek 2 zákona o SE, t.j.</w:t>
      </w:r>
      <w:r w:rsidRPr="00945503">
        <w:rPr>
          <w:rFonts w:ascii="Times New Roman" w:hAnsi="Times New Roman" w:cs="Times New Roman"/>
          <w:color w:val="000000" w:themeColor="text1"/>
        </w:rPr>
        <w:t xml:space="preserve"> celkové náklady na mzdy a ďalšie plnenia spojené s pracovnoprávnymi vzťahmi </w:t>
      </w:r>
      <w:r w:rsidR="00FF633A" w:rsidRPr="00945503">
        <w:rPr>
          <w:rFonts w:ascii="Times New Roman" w:hAnsi="Times New Roman" w:cs="Times New Roman"/>
          <w:color w:val="000000" w:themeColor="text1"/>
        </w:rPr>
        <w:t xml:space="preserve">v RSP </w:t>
      </w:r>
      <w:r w:rsidRPr="00945503">
        <w:rPr>
          <w:rFonts w:ascii="Times New Roman" w:hAnsi="Times New Roman" w:cs="Times New Roman"/>
          <w:color w:val="000000" w:themeColor="text1"/>
        </w:rPr>
        <w:t>v kalendárnom roku</w:t>
      </w:r>
      <w:r w:rsidR="00FF633A" w:rsidRPr="00945503">
        <w:rPr>
          <w:rFonts w:ascii="Times New Roman" w:hAnsi="Times New Roman" w:cs="Times New Roman"/>
          <w:color w:val="000000" w:themeColor="text1"/>
        </w:rPr>
        <w:t xml:space="preserve"> </w:t>
      </w:r>
      <w:r w:rsidR="00FF633A" w:rsidRPr="00945503">
        <w:rPr>
          <w:rFonts w:ascii="Times New Roman" w:hAnsi="Times New Roman" w:cs="Times New Roman"/>
          <w:b/>
          <w:color w:val="000000" w:themeColor="text1"/>
        </w:rPr>
        <w:t>ne</w:t>
      </w:r>
      <w:r w:rsidRPr="00945503">
        <w:rPr>
          <w:rFonts w:ascii="Times New Roman" w:hAnsi="Times New Roman" w:cs="Times New Roman"/>
          <w:b/>
          <w:color w:val="000000" w:themeColor="text1"/>
        </w:rPr>
        <w:t>presiah</w:t>
      </w:r>
      <w:r w:rsidR="00FF633A" w:rsidRPr="00945503">
        <w:rPr>
          <w:rFonts w:ascii="Times New Roman" w:hAnsi="Times New Roman" w:cs="Times New Roman"/>
          <w:b/>
          <w:color w:val="000000" w:themeColor="text1"/>
        </w:rPr>
        <w:t>li</w:t>
      </w:r>
      <w:r w:rsidRPr="00945503">
        <w:rPr>
          <w:rFonts w:ascii="Times New Roman" w:hAnsi="Times New Roman" w:cs="Times New Roman"/>
          <w:color w:val="000000" w:themeColor="text1"/>
        </w:rPr>
        <w:t>:</w:t>
      </w:r>
    </w:p>
    <w:p w14:paraId="7597DB80" w14:textId="07D0DDF9" w:rsidR="00B620DF" w:rsidRPr="00A17B63" w:rsidRDefault="00B620DF" w:rsidP="00945503">
      <w:pPr>
        <w:pStyle w:val="Default"/>
        <w:tabs>
          <w:tab w:val="left" w:pos="9781"/>
        </w:tabs>
        <w:spacing w:line="276" w:lineRule="auto"/>
        <w:ind w:left="1418" w:hanging="425"/>
        <w:jc w:val="both"/>
        <w:rPr>
          <w:rFonts w:ascii="Times New Roman" w:hAnsi="Times New Roman" w:cs="Times New Roman"/>
          <w:color w:val="000000" w:themeColor="text1"/>
        </w:rPr>
      </w:pPr>
      <w:r w:rsidRPr="00945503">
        <w:rPr>
          <w:rFonts w:ascii="Times New Roman" w:hAnsi="Times New Roman" w:cs="Times New Roman"/>
          <w:color w:val="000000" w:themeColor="text1"/>
        </w:rPr>
        <w:t xml:space="preserve">1) </w:t>
      </w:r>
      <w:r w:rsidR="00FF633A" w:rsidRPr="00945503">
        <w:rPr>
          <w:rFonts w:ascii="Times New Roman" w:hAnsi="Times New Roman" w:cs="Times New Roman"/>
          <w:color w:val="000000" w:themeColor="text1"/>
        </w:rPr>
        <w:tab/>
      </w:r>
      <w:r w:rsidRPr="00A17B63">
        <w:rPr>
          <w:rFonts w:ascii="Times New Roman" w:hAnsi="Times New Roman" w:cs="Times New Roman"/>
          <w:color w:val="000000" w:themeColor="text1"/>
        </w:rPr>
        <w:t xml:space="preserve">5-násobok mzdových nákladov pri použití minimálnej mzdy x počet zamestnancov  RSP </w:t>
      </w:r>
      <w:r w:rsidR="00334E11" w:rsidRPr="00A17B63">
        <w:rPr>
          <w:rFonts w:ascii="Times New Roman" w:hAnsi="Times New Roman" w:cs="Times New Roman"/>
          <w:color w:val="000000" w:themeColor="text1"/>
        </w:rPr>
        <w:t xml:space="preserve">a </w:t>
      </w:r>
      <w:r w:rsidRPr="00A17B63">
        <w:rPr>
          <w:rFonts w:ascii="Times New Roman" w:hAnsi="Times New Roman" w:cs="Times New Roman"/>
          <w:color w:val="000000" w:themeColor="text1"/>
        </w:rPr>
        <w:t>zároveň</w:t>
      </w:r>
    </w:p>
    <w:p w14:paraId="1160021C" w14:textId="22CFCEE3" w:rsidR="00B620DF" w:rsidRPr="00A17B63" w:rsidRDefault="00FF633A" w:rsidP="00945503">
      <w:pPr>
        <w:pStyle w:val="Default"/>
        <w:tabs>
          <w:tab w:val="left" w:pos="9781"/>
        </w:tabs>
        <w:spacing w:line="276" w:lineRule="auto"/>
        <w:ind w:left="1418" w:hanging="425"/>
        <w:jc w:val="both"/>
        <w:rPr>
          <w:rFonts w:ascii="Times New Roman" w:hAnsi="Times New Roman" w:cs="Times New Roman"/>
          <w:color w:val="000000" w:themeColor="text1"/>
        </w:rPr>
      </w:pPr>
      <w:r w:rsidRPr="00A17B63">
        <w:rPr>
          <w:rFonts w:ascii="Times New Roman" w:hAnsi="Times New Roman" w:cs="Times New Roman"/>
          <w:color w:val="000000" w:themeColor="text1"/>
        </w:rPr>
        <w:t>2)</w:t>
      </w:r>
      <w:r w:rsidR="00B620DF" w:rsidRPr="00A17B63">
        <w:rPr>
          <w:rFonts w:ascii="Times New Roman" w:hAnsi="Times New Roman" w:cs="Times New Roman"/>
          <w:color w:val="000000" w:themeColor="text1"/>
        </w:rPr>
        <w:t xml:space="preserve"> </w:t>
      </w:r>
      <w:r w:rsidR="00EF6D01" w:rsidRPr="00A17B63">
        <w:rPr>
          <w:rFonts w:ascii="Times New Roman" w:hAnsi="Times New Roman" w:cs="Times New Roman"/>
          <w:color w:val="000000" w:themeColor="text1"/>
        </w:rPr>
        <w:tab/>
      </w:r>
      <w:r w:rsidR="00B620DF" w:rsidRPr="00A17B63">
        <w:rPr>
          <w:rFonts w:ascii="Times New Roman" w:hAnsi="Times New Roman" w:cs="Times New Roman"/>
          <w:color w:val="000000" w:themeColor="text1"/>
        </w:rPr>
        <w:t>3-násobok mzdových nákladov pri použití priemernej mzdy zamestnanca v hospodárstve SR</w:t>
      </w:r>
      <w:r w:rsidR="00334E11" w:rsidRPr="00A17B63">
        <w:rPr>
          <w:rFonts w:ascii="Times New Roman" w:hAnsi="Times New Roman" w:cs="Times New Roman"/>
          <w:color w:val="000000" w:themeColor="text1"/>
        </w:rPr>
        <w:t xml:space="preserve"> </w:t>
      </w:r>
      <w:r w:rsidR="00B620DF" w:rsidRPr="00A17B63">
        <w:rPr>
          <w:rFonts w:ascii="Times New Roman" w:hAnsi="Times New Roman" w:cs="Times New Roman"/>
          <w:color w:val="000000" w:themeColor="text1"/>
        </w:rPr>
        <w:t>za predchádzajúci kalendárny rok x p</w:t>
      </w:r>
      <w:r w:rsidR="00334E11" w:rsidRPr="00A17B63">
        <w:rPr>
          <w:rFonts w:ascii="Times New Roman" w:hAnsi="Times New Roman" w:cs="Times New Roman"/>
          <w:color w:val="000000" w:themeColor="text1"/>
        </w:rPr>
        <w:t xml:space="preserve">očet zamestnancov RSP, </w:t>
      </w:r>
      <w:r w:rsidR="00B620DF" w:rsidRPr="00A17B63">
        <w:rPr>
          <w:rFonts w:ascii="Times New Roman" w:hAnsi="Times New Roman" w:cs="Times New Roman"/>
          <w:color w:val="000000" w:themeColor="text1"/>
        </w:rPr>
        <w:t xml:space="preserve">pričom </w:t>
      </w:r>
    </w:p>
    <w:p w14:paraId="2B3D96E2" w14:textId="659541C6" w:rsidR="00B620DF" w:rsidRPr="00A17B63" w:rsidRDefault="00B620DF" w:rsidP="00945503">
      <w:pPr>
        <w:pStyle w:val="Default"/>
        <w:tabs>
          <w:tab w:val="left" w:pos="9781"/>
        </w:tabs>
        <w:spacing w:line="276" w:lineRule="auto"/>
        <w:ind w:left="1418" w:hanging="425"/>
        <w:jc w:val="both"/>
        <w:rPr>
          <w:rFonts w:ascii="Times New Roman" w:hAnsi="Times New Roman" w:cs="Times New Roman"/>
          <w:color w:val="000000" w:themeColor="text1"/>
        </w:rPr>
      </w:pPr>
      <w:r w:rsidRPr="00A17B63">
        <w:rPr>
          <w:rFonts w:ascii="Times New Roman" w:hAnsi="Times New Roman" w:cs="Times New Roman"/>
          <w:color w:val="000000" w:themeColor="text1"/>
        </w:rPr>
        <w:t xml:space="preserve">3) </w:t>
      </w:r>
      <w:r w:rsidR="00FF633A" w:rsidRPr="00A17B63">
        <w:rPr>
          <w:rFonts w:ascii="Times New Roman" w:hAnsi="Times New Roman" w:cs="Times New Roman"/>
          <w:color w:val="000000" w:themeColor="text1"/>
        </w:rPr>
        <w:tab/>
      </w:r>
      <w:r w:rsidRPr="00A17B63">
        <w:rPr>
          <w:rFonts w:ascii="Times New Roman" w:hAnsi="Times New Roman" w:cs="Times New Roman"/>
          <w:color w:val="000000" w:themeColor="text1"/>
        </w:rPr>
        <w:t xml:space="preserve">suma najvyššej mzdy </w:t>
      </w:r>
      <w:r w:rsidR="00FF633A" w:rsidRPr="00A17B63">
        <w:rPr>
          <w:rFonts w:ascii="Times New Roman" w:hAnsi="Times New Roman" w:cs="Times New Roman"/>
          <w:color w:val="000000" w:themeColor="text1"/>
        </w:rPr>
        <w:t>neprekročila</w:t>
      </w:r>
      <w:r w:rsidR="00A17B63" w:rsidRPr="00A17B63">
        <w:rPr>
          <w:rFonts w:ascii="Times New Roman" w:hAnsi="Times New Roman" w:cs="Times New Roman"/>
          <w:color w:val="000000" w:themeColor="text1"/>
        </w:rPr>
        <w:t xml:space="preserve"> </w:t>
      </w:r>
      <w:r w:rsidRPr="00A17B63">
        <w:rPr>
          <w:rFonts w:ascii="Times New Roman" w:hAnsi="Times New Roman" w:cs="Times New Roman"/>
          <w:color w:val="000000" w:themeColor="text1"/>
        </w:rPr>
        <w:t>5-násobok sumy najnižšej mzdy</w:t>
      </w:r>
    </w:p>
    <w:p w14:paraId="74D2241B" w14:textId="31D513F9" w:rsidR="00B620DF" w:rsidRPr="00A17B63" w:rsidRDefault="00B620DF" w:rsidP="00945503">
      <w:pPr>
        <w:pStyle w:val="Default"/>
        <w:tabs>
          <w:tab w:val="left" w:pos="9781"/>
        </w:tabs>
        <w:spacing w:line="276" w:lineRule="auto"/>
        <w:ind w:left="1276" w:hanging="283"/>
        <w:jc w:val="both"/>
        <w:rPr>
          <w:rFonts w:ascii="Times New Roman" w:hAnsi="Times New Roman" w:cs="Times New Roman"/>
          <w:i/>
          <w:color w:val="000000" w:themeColor="text1"/>
        </w:rPr>
      </w:pPr>
      <w:r w:rsidRPr="00A17B63">
        <w:rPr>
          <w:rFonts w:ascii="Times New Roman" w:hAnsi="Times New Roman" w:cs="Times New Roman"/>
          <w:i/>
          <w:color w:val="000000" w:themeColor="text1"/>
        </w:rPr>
        <w:t>(</w:t>
      </w:r>
      <w:r w:rsidR="00FF633A" w:rsidRPr="00A17B63">
        <w:rPr>
          <w:rFonts w:ascii="Times New Roman" w:hAnsi="Times New Roman" w:cs="Times New Roman"/>
          <w:i/>
          <w:color w:val="000000" w:themeColor="text1"/>
        </w:rPr>
        <w:t>kumulatívne)</w:t>
      </w:r>
    </w:p>
    <w:p w14:paraId="2EA2B2F1" w14:textId="77777777" w:rsidR="00DC07A2" w:rsidRPr="00945503" w:rsidRDefault="00DC07A2" w:rsidP="00945503">
      <w:pPr>
        <w:pStyle w:val="Default"/>
        <w:tabs>
          <w:tab w:val="left" w:pos="9781"/>
        </w:tabs>
        <w:spacing w:line="276" w:lineRule="auto"/>
        <w:ind w:left="1276" w:hanging="283"/>
        <w:jc w:val="both"/>
        <w:rPr>
          <w:rFonts w:ascii="Times New Roman" w:hAnsi="Times New Roman" w:cs="Times New Roman"/>
          <w:i/>
          <w:color w:val="000000" w:themeColor="text1"/>
        </w:rPr>
      </w:pPr>
    </w:p>
    <w:p w14:paraId="38BE15A2" w14:textId="752EA8C9" w:rsidR="00B620DF" w:rsidRDefault="00B620DF" w:rsidP="00945503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945503">
        <w:rPr>
          <w:rFonts w:ascii="Times New Roman" w:hAnsi="Times New Roman" w:cs="Times New Roman"/>
          <w:b/>
          <w:color w:val="000000" w:themeColor="text1"/>
        </w:rPr>
        <w:lastRenderedPageBreak/>
        <w:t xml:space="preserve">RSP </w:t>
      </w:r>
      <w:r w:rsidR="00FF633A" w:rsidRPr="00945503">
        <w:rPr>
          <w:rFonts w:ascii="Times New Roman" w:hAnsi="Times New Roman" w:cs="Times New Roman"/>
          <w:color w:val="000000" w:themeColor="text1"/>
        </w:rPr>
        <w:t xml:space="preserve">vyhlasuje, že v období, za ktoré je zostavená účtovná závierka, </w:t>
      </w:r>
      <w:r w:rsidR="00FF633A" w:rsidRPr="00945503">
        <w:rPr>
          <w:rFonts w:ascii="Times New Roman" w:hAnsi="Times New Roman" w:cs="Times New Roman"/>
          <w:b/>
          <w:color w:val="000000" w:themeColor="text1"/>
        </w:rPr>
        <w:t>nepresiahol</w:t>
      </w:r>
      <w:r w:rsidR="00A17B63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Pr="00945503">
        <w:rPr>
          <w:rFonts w:ascii="Times New Roman" w:hAnsi="Times New Roman" w:cs="Times New Roman"/>
          <w:color w:val="000000" w:themeColor="text1"/>
        </w:rPr>
        <w:t>obvyklú cenu na trhu iných ako mzdových nákladov RSP</w:t>
      </w:r>
      <w:r w:rsidR="00334E11" w:rsidRPr="00945503">
        <w:rPr>
          <w:rFonts w:ascii="Times New Roman" w:hAnsi="Times New Roman" w:cs="Times New Roman"/>
          <w:color w:val="000000" w:themeColor="text1"/>
        </w:rPr>
        <w:t xml:space="preserve"> </w:t>
      </w:r>
      <w:r w:rsidRPr="00945503">
        <w:rPr>
          <w:rFonts w:ascii="Times New Roman" w:hAnsi="Times New Roman" w:cs="Times New Roman"/>
          <w:color w:val="000000" w:themeColor="text1"/>
        </w:rPr>
        <w:t xml:space="preserve">(obvyklou cenou sa </w:t>
      </w:r>
      <w:r w:rsidR="00334E11" w:rsidRPr="00945503">
        <w:rPr>
          <w:rFonts w:ascii="Times New Roman" w:hAnsi="Times New Roman" w:cs="Times New Roman"/>
          <w:color w:val="000000" w:themeColor="text1"/>
        </w:rPr>
        <w:t xml:space="preserve">rozumie cena bežne používaná v </w:t>
      </w:r>
      <w:r w:rsidRPr="00945503">
        <w:rPr>
          <w:rFonts w:ascii="Times New Roman" w:hAnsi="Times New Roman" w:cs="Times New Roman"/>
          <w:color w:val="000000" w:themeColor="text1"/>
        </w:rPr>
        <w:t>mieste a čase  plnenia alebo spotreby, a to pod</w:t>
      </w:r>
      <w:r w:rsidR="00334E11" w:rsidRPr="00945503">
        <w:rPr>
          <w:rFonts w:ascii="Times New Roman" w:hAnsi="Times New Roman" w:cs="Times New Roman"/>
          <w:color w:val="000000" w:themeColor="text1"/>
        </w:rPr>
        <w:t xml:space="preserve">ľa druhu, kvality, resp. miery </w:t>
      </w:r>
      <w:r w:rsidRPr="00945503">
        <w:rPr>
          <w:rFonts w:ascii="Times New Roman" w:hAnsi="Times New Roman" w:cs="Times New Roman"/>
          <w:color w:val="000000" w:themeColor="text1"/>
        </w:rPr>
        <w:t>o</w:t>
      </w:r>
      <w:r w:rsidR="00FF633A" w:rsidRPr="00945503">
        <w:rPr>
          <w:rFonts w:ascii="Times New Roman" w:hAnsi="Times New Roman" w:cs="Times New Roman"/>
          <w:color w:val="000000" w:themeColor="text1"/>
        </w:rPr>
        <w:t>potrebenia predmetného plnenia).</w:t>
      </w:r>
    </w:p>
    <w:p w14:paraId="46675127" w14:textId="77777777" w:rsidR="00DC07A2" w:rsidRPr="00945503" w:rsidRDefault="00DC07A2" w:rsidP="00945503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</w:p>
    <w:p w14:paraId="0FD31419" w14:textId="116DEDA2" w:rsidR="00B620DF" w:rsidRDefault="00B620DF" w:rsidP="00945503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i/>
          <w:color w:val="000000" w:themeColor="text1"/>
        </w:rPr>
      </w:pPr>
      <w:r w:rsidRPr="00945503">
        <w:rPr>
          <w:rFonts w:ascii="Times New Roman" w:hAnsi="Times New Roman" w:cs="Times New Roman"/>
          <w:b/>
          <w:color w:val="000000" w:themeColor="text1"/>
        </w:rPr>
        <w:t xml:space="preserve">RSP </w:t>
      </w:r>
      <w:r w:rsidR="00FF633A" w:rsidRPr="00945503">
        <w:rPr>
          <w:rFonts w:ascii="Times New Roman" w:hAnsi="Times New Roman" w:cs="Times New Roman"/>
          <w:color w:val="000000" w:themeColor="text1"/>
        </w:rPr>
        <w:t xml:space="preserve">vyhlasuje, že v období, za ktoré je zostavená účtovná závierka, </w:t>
      </w:r>
      <w:r w:rsidRPr="00945503">
        <w:rPr>
          <w:rFonts w:ascii="Times New Roman" w:hAnsi="Times New Roman" w:cs="Times New Roman"/>
          <w:b/>
          <w:color w:val="000000" w:themeColor="text1"/>
        </w:rPr>
        <w:t>vyplác</w:t>
      </w:r>
      <w:r w:rsidR="00FF633A" w:rsidRPr="00945503">
        <w:rPr>
          <w:rFonts w:ascii="Times New Roman" w:hAnsi="Times New Roman" w:cs="Times New Roman"/>
          <w:b/>
          <w:color w:val="000000" w:themeColor="text1"/>
        </w:rPr>
        <w:t xml:space="preserve">al </w:t>
      </w:r>
      <w:r w:rsidRPr="00945503">
        <w:rPr>
          <w:rFonts w:ascii="Times New Roman" w:hAnsi="Times New Roman" w:cs="Times New Roman"/>
          <w:color w:val="000000" w:themeColor="text1"/>
        </w:rPr>
        <w:t xml:space="preserve">mzdu najmenej v sume, ku ktorej sa zaviazal pri  poskytnutí podpory alebo </w:t>
      </w:r>
      <w:r w:rsidR="00334E11" w:rsidRPr="00945503">
        <w:rPr>
          <w:rFonts w:ascii="Times New Roman" w:hAnsi="Times New Roman" w:cs="Times New Roman"/>
          <w:color w:val="000000" w:themeColor="text1"/>
        </w:rPr>
        <w:t>v</w:t>
      </w:r>
      <w:r w:rsidRPr="00945503">
        <w:rPr>
          <w:rFonts w:ascii="Times New Roman" w:hAnsi="Times New Roman" w:cs="Times New Roman"/>
          <w:color w:val="000000" w:themeColor="text1"/>
        </w:rPr>
        <w:t>erejných prostriedkov podľa osobitného predpisu</w:t>
      </w:r>
      <w:r w:rsidR="002C157A">
        <w:rPr>
          <w:rFonts w:ascii="Times New Roman" w:hAnsi="Times New Roman" w:cs="Times New Roman"/>
          <w:i/>
          <w:color w:val="000000" w:themeColor="text1"/>
        </w:rPr>
        <w:t>.</w:t>
      </w:r>
    </w:p>
    <w:p w14:paraId="325516BD" w14:textId="566BFC51" w:rsidR="00DC07A2" w:rsidRDefault="00DC07A2" w:rsidP="00AC02FC">
      <w:pPr>
        <w:pStyle w:val="Default"/>
        <w:tabs>
          <w:tab w:val="left" w:pos="9781"/>
        </w:tabs>
        <w:spacing w:before="60" w:line="276" w:lineRule="auto"/>
        <w:jc w:val="both"/>
        <w:rPr>
          <w:rFonts w:ascii="Times New Roman" w:hAnsi="Times New Roman" w:cs="Times New Roman"/>
          <w:i/>
          <w:color w:val="000000" w:themeColor="text1"/>
        </w:rPr>
      </w:pPr>
    </w:p>
    <w:p w14:paraId="7BDE5FDE" w14:textId="77777777" w:rsidR="00AC02FC" w:rsidRPr="00C32315" w:rsidRDefault="00AC02FC" w:rsidP="00AC02FC">
      <w:pPr>
        <w:pStyle w:val="Default"/>
        <w:tabs>
          <w:tab w:val="left" w:pos="9781"/>
        </w:tabs>
        <w:spacing w:before="60"/>
        <w:ind w:left="426"/>
        <w:jc w:val="center"/>
        <w:rPr>
          <w:rFonts w:asciiTheme="majorHAnsi" w:hAnsiTheme="majorHAnsi"/>
          <w:b/>
          <w:bCs/>
          <w:iCs/>
          <w:color w:val="000000" w:themeColor="text1"/>
          <w:sz w:val="22"/>
          <w:szCs w:val="22"/>
        </w:rPr>
      </w:pPr>
      <w:r w:rsidRPr="00C32315">
        <w:rPr>
          <w:rFonts w:asciiTheme="majorHAnsi" w:hAnsiTheme="majorHAnsi"/>
          <w:b/>
          <w:bCs/>
          <w:iCs/>
          <w:color w:val="000000" w:themeColor="text1"/>
          <w:sz w:val="22"/>
          <w:szCs w:val="22"/>
        </w:rPr>
        <w:t>N Á K L A D Y</w:t>
      </w:r>
    </w:p>
    <w:p w14:paraId="1D10BB31" w14:textId="77777777" w:rsidR="00AC02FC" w:rsidRPr="00C32315" w:rsidRDefault="00AC02FC" w:rsidP="00AC02FC">
      <w:pPr>
        <w:pStyle w:val="Default"/>
        <w:tabs>
          <w:tab w:val="left" w:pos="9781"/>
        </w:tabs>
        <w:spacing w:before="60"/>
        <w:ind w:left="426"/>
        <w:jc w:val="center"/>
        <w:rPr>
          <w:rFonts w:asciiTheme="majorHAnsi" w:hAnsiTheme="majorHAnsi"/>
          <w:b/>
          <w:bCs/>
          <w:iCs/>
          <w:color w:val="000000" w:themeColor="text1"/>
          <w:sz w:val="22"/>
          <w:szCs w:val="22"/>
        </w:rPr>
      </w:pP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5806"/>
        <w:gridCol w:w="3548"/>
      </w:tblGrid>
      <w:tr w:rsidR="00AC02FC" w:rsidRPr="00DE72D5" w14:paraId="237D5460" w14:textId="77777777" w:rsidTr="00D43985">
        <w:tc>
          <w:tcPr>
            <w:tcW w:w="5806" w:type="dxa"/>
            <w:shd w:val="clear" w:color="auto" w:fill="D9D9D9" w:themeFill="background1" w:themeFillShade="D9"/>
          </w:tcPr>
          <w:p w14:paraId="25E9FDE0" w14:textId="77777777" w:rsidR="00AC02FC" w:rsidRPr="00DE72D5" w:rsidRDefault="00AC02FC" w:rsidP="00D43985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b/>
                <w:bCs/>
                <w:iCs/>
                <w:color w:val="auto"/>
                <w:sz w:val="22"/>
                <w:szCs w:val="22"/>
              </w:rPr>
            </w:pPr>
            <w:r w:rsidRPr="00DE72D5">
              <w:rPr>
                <w:rFonts w:asciiTheme="majorHAnsi" w:hAnsiTheme="majorHAnsi"/>
                <w:b/>
                <w:bCs/>
                <w:iCs/>
                <w:color w:val="auto"/>
                <w:sz w:val="22"/>
                <w:szCs w:val="22"/>
              </w:rPr>
              <w:t>N á k l a d y   n a    h o s p o d á r s k u    č i n n  o s ť</w:t>
            </w:r>
          </w:p>
        </w:tc>
        <w:tc>
          <w:tcPr>
            <w:tcW w:w="3548" w:type="dxa"/>
            <w:shd w:val="clear" w:color="auto" w:fill="D9D9D9" w:themeFill="background1" w:themeFillShade="D9"/>
          </w:tcPr>
          <w:p w14:paraId="1CBD4142" w14:textId="791539FE" w:rsidR="00AC02FC" w:rsidRPr="00DE72D5" w:rsidRDefault="004F5DDA" w:rsidP="00D43985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b/>
                <w:bCs/>
                <w:iCs/>
                <w:color w:val="auto"/>
                <w:sz w:val="22"/>
                <w:szCs w:val="22"/>
              </w:rPr>
            </w:pPr>
            <w:r>
              <w:rPr>
                <w:rFonts w:asciiTheme="majorHAnsi" w:hAnsiTheme="majorHAnsi"/>
                <w:b/>
                <w:bCs/>
                <w:iCs/>
                <w:color w:val="auto"/>
                <w:sz w:val="22"/>
                <w:szCs w:val="22"/>
              </w:rPr>
              <w:t>98 247 EUR</w:t>
            </w:r>
          </w:p>
        </w:tc>
      </w:tr>
      <w:tr w:rsidR="00AC02FC" w:rsidRPr="00DE72D5" w14:paraId="5E7734DF" w14:textId="77777777" w:rsidTr="00D43985">
        <w:tc>
          <w:tcPr>
            <w:tcW w:w="5806" w:type="dxa"/>
          </w:tcPr>
          <w:p w14:paraId="29CD3098" w14:textId="77777777" w:rsidR="00AC02FC" w:rsidRPr="00DE72D5" w:rsidRDefault="00AC02FC" w:rsidP="00D43985">
            <w:pPr>
              <w:pStyle w:val="Default"/>
              <w:tabs>
                <w:tab w:val="left" w:pos="9781"/>
              </w:tabs>
              <w:spacing w:before="60"/>
              <w:rPr>
                <w:rFonts w:asciiTheme="majorHAnsi" w:hAnsiTheme="majorHAnsi"/>
                <w:iCs/>
                <w:color w:val="auto"/>
                <w:sz w:val="22"/>
                <w:szCs w:val="22"/>
              </w:rPr>
            </w:pPr>
            <w:r w:rsidRPr="00DE72D5"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>Spotreba materiálu a energie</w:t>
            </w:r>
          </w:p>
        </w:tc>
        <w:tc>
          <w:tcPr>
            <w:tcW w:w="3548" w:type="dxa"/>
          </w:tcPr>
          <w:p w14:paraId="3FCE0A8A" w14:textId="512CECDF" w:rsidR="00AC02FC" w:rsidRPr="004F5DDA" w:rsidRDefault="004F5DDA" w:rsidP="004F5DDA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iCs/>
                <w:color w:val="auto"/>
                <w:sz w:val="22"/>
                <w:szCs w:val="22"/>
              </w:rPr>
            </w:pPr>
            <w:r w:rsidRPr="004F5DDA"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>10 657 EUR</w:t>
            </w:r>
          </w:p>
        </w:tc>
      </w:tr>
      <w:tr w:rsidR="00AC02FC" w:rsidRPr="00DE72D5" w14:paraId="62895FE9" w14:textId="77777777" w:rsidTr="00D43985">
        <w:tc>
          <w:tcPr>
            <w:tcW w:w="5806" w:type="dxa"/>
          </w:tcPr>
          <w:p w14:paraId="1E34445A" w14:textId="77777777" w:rsidR="00AC02FC" w:rsidRPr="00DE72D5" w:rsidRDefault="00AC02FC" w:rsidP="00D43985">
            <w:pPr>
              <w:pStyle w:val="Default"/>
              <w:tabs>
                <w:tab w:val="left" w:pos="9781"/>
              </w:tabs>
              <w:spacing w:before="60"/>
              <w:rPr>
                <w:rFonts w:asciiTheme="majorHAnsi" w:hAnsiTheme="majorHAnsi"/>
                <w:iCs/>
                <w:color w:val="auto"/>
                <w:sz w:val="22"/>
                <w:szCs w:val="22"/>
              </w:rPr>
            </w:pPr>
            <w:r w:rsidRPr="00DE72D5"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>Služby</w:t>
            </w:r>
          </w:p>
        </w:tc>
        <w:tc>
          <w:tcPr>
            <w:tcW w:w="3548" w:type="dxa"/>
          </w:tcPr>
          <w:p w14:paraId="562EF567" w14:textId="1E866FB3" w:rsidR="00AC02FC" w:rsidRPr="004F5DDA" w:rsidRDefault="004F5DDA" w:rsidP="004F5DDA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iCs/>
                <w:color w:val="auto"/>
                <w:sz w:val="22"/>
                <w:szCs w:val="22"/>
              </w:rPr>
            </w:pPr>
            <w:r w:rsidRPr="004F5DDA"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>10 860 EUR</w:t>
            </w:r>
          </w:p>
        </w:tc>
      </w:tr>
      <w:tr w:rsidR="00AC02FC" w:rsidRPr="00DE72D5" w14:paraId="0A6BC97E" w14:textId="77777777" w:rsidTr="00D43985">
        <w:tc>
          <w:tcPr>
            <w:tcW w:w="5806" w:type="dxa"/>
          </w:tcPr>
          <w:p w14:paraId="4B315246" w14:textId="77777777" w:rsidR="00AC02FC" w:rsidRPr="00DE72D5" w:rsidRDefault="00AC02FC" w:rsidP="00D43985">
            <w:pPr>
              <w:pStyle w:val="Default"/>
              <w:tabs>
                <w:tab w:val="left" w:pos="9781"/>
              </w:tabs>
              <w:spacing w:before="60"/>
              <w:rPr>
                <w:rFonts w:asciiTheme="majorHAnsi" w:hAnsiTheme="majorHAnsi"/>
                <w:iCs/>
                <w:color w:val="auto"/>
                <w:sz w:val="22"/>
                <w:szCs w:val="22"/>
              </w:rPr>
            </w:pPr>
            <w:r w:rsidRPr="00DE72D5"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>Osobné náklady</w:t>
            </w:r>
          </w:p>
        </w:tc>
        <w:tc>
          <w:tcPr>
            <w:tcW w:w="3548" w:type="dxa"/>
          </w:tcPr>
          <w:p w14:paraId="3E2E1F19" w14:textId="1F09EC7D" w:rsidR="00AC02FC" w:rsidRPr="004F5DDA" w:rsidRDefault="004F5DDA" w:rsidP="00D43985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iCs/>
                <w:color w:val="auto"/>
                <w:sz w:val="22"/>
                <w:szCs w:val="22"/>
              </w:rPr>
            </w:pPr>
            <w:r w:rsidRPr="004F5DDA"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>59 351 EUR</w:t>
            </w:r>
          </w:p>
        </w:tc>
      </w:tr>
      <w:tr w:rsidR="00AC02FC" w:rsidRPr="00DE72D5" w14:paraId="7647D553" w14:textId="77777777" w:rsidTr="00D43985">
        <w:tc>
          <w:tcPr>
            <w:tcW w:w="5806" w:type="dxa"/>
          </w:tcPr>
          <w:p w14:paraId="641D9E38" w14:textId="77777777" w:rsidR="00AC02FC" w:rsidRPr="00DE72D5" w:rsidRDefault="00AC02FC" w:rsidP="00D43985">
            <w:pPr>
              <w:pStyle w:val="Default"/>
              <w:tabs>
                <w:tab w:val="left" w:pos="9781"/>
              </w:tabs>
              <w:spacing w:before="60"/>
              <w:rPr>
                <w:rFonts w:asciiTheme="majorHAnsi" w:hAnsiTheme="majorHAnsi"/>
                <w:iCs/>
                <w:color w:val="auto"/>
                <w:sz w:val="22"/>
                <w:szCs w:val="22"/>
              </w:rPr>
            </w:pPr>
            <w:r w:rsidRPr="00DE72D5"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>Dane a poplatky</w:t>
            </w:r>
          </w:p>
        </w:tc>
        <w:tc>
          <w:tcPr>
            <w:tcW w:w="3548" w:type="dxa"/>
          </w:tcPr>
          <w:p w14:paraId="5F4BB411" w14:textId="410C5E09" w:rsidR="00AC02FC" w:rsidRPr="004F5DDA" w:rsidRDefault="004F5DDA" w:rsidP="00D43985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iCs/>
                <w:color w:val="auto"/>
                <w:sz w:val="22"/>
                <w:szCs w:val="22"/>
              </w:rPr>
            </w:pPr>
            <w:r w:rsidRPr="004F5DDA"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 xml:space="preserve">705 EUR     </w:t>
            </w:r>
          </w:p>
        </w:tc>
      </w:tr>
      <w:tr w:rsidR="00AC02FC" w:rsidRPr="00DE72D5" w14:paraId="5EB97C2A" w14:textId="77777777" w:rsidTr="00D43985">
        <w:tc>
          <w:tcPr>
            <w:tcW w:w="5806" w:type="dxa"/>
          </w:tcPr>
          <w:p w14:paraId="3CCFD999" w14:textId="77777777" w:rsidR="00AC02FC" w:rsidRPr="00DE72D5" w:rsidRDefault="00AC02FC" w:rsidP="00D43985">
            <w:pPr>
              <w:pStyle w:val="Default"/>
              <w:tabs>
                <w:tab w:val="left" w:pos="9781"/>
              </w:tabs>
              <w:spacing w:before="60"/>
              <w:rPr>
                <w:rFonts w:asciiTheme="majorHAnsi" w:hAnsiTheme="majorHAnsi"/>
                <w:iCs/>
                <w:color w:val="auto"/>
                <w:sz w:val="22"/>
                <w:szCs w:val="22"/>
              </w:rPr>
            </w:pPr>
            <w:r w:rsidRPr="00DE72D5"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>Odpisy k dlhodobému hmotnému majetku</w:t>
            </w:r>
          </w:p>
        </w:tc>
        <w:tc>
          <w:tcPr>
            <w:tcW w:w="3548" w:type="dxa"/>
          </w:tcPr>
          <w:p w14:paraId="0CDB9395" w14:textId="5ACEADFE" w:rsidR="00AC02FC" w:rsidRPr="004F5DDA" w:rsidRDefault="004F5DDA" w:rsidP="00D43985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iCs/>
                <w:color w:val="auto"/>
                <w:sz w:val="22"/>
                <w:szCs w:val="22"/>
              </w:rPr>
            </w:pPr>
            <w:r w:rsidRPr="004F5DDA"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>11 920 EUR</w:t>
            </w:r>
          </w:p>
        </w:tc>
      </w:tr>
      <w:tr w:rsidR="00AC02FC" w:rsidRPr="00DE72D5" w14:paraId="50EB3154" w14:textId="77777777" w:rsidTr="00D43985">
        <w:tc>
          <w:tcPr>
            <w:tcW w:w="5806" w:type="dxa"/>
          </w:tcPr>
          <w:p w14:paraId="0CDD4A93" w14:textId="77777777" w:rsidR="00AC02FC" w:rsidRPr="00DE72D5" w:rsidRDefault="00AC02FC" w:rsidP="00D43985">
            <w:pPr>
              <w:pStyle w:val="Default"/>
              <w:tabs>
                <w:tab w:val="left" w:pos="9781"/>
              </w:tabs>
              <w:spacing w:before="60"/>
              <w:rPr>
                <w:rFonts w:asciiTheme="majorHAnsi" w:hAnsiTheme="majorHAnsi"/>
                <w:iCs/>
                <w:color w:val="auto"/>
                <w:sz w:val="22"/>
                <w:szCs w:val="22"/>
              </w:rPr>
            </w:pPr>
            <w:r w:rsidRPr="00DE72D5"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>Ostatné náklady na hospodársku činnosť</w:t>
            </w:r>
          </w:p>
        </w:tc>
        <w:tc>
          <w:tcPr>
            <w:tcW w:w="3548" w:type="dxa"/>
          </w:tcPr>
          <w:p w14:paraId="2082B1C9" w14:textId="7D73A0BD" w:rsidR="00AC02FC" w:rsidRPr="004F5DDA" w:rsidRDefault="004F5DDA" w:rsidP="004F5DDA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iCs/>
                <w:color w:val="auto"/>
                <w:sz w:val="22"/>
                <w:szCs w:val="22"/>
              </w:rPr>
            </w:pPr>
            <w:r w:rsidRPr="004F5DDA"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 xml:space="preserve">4 754 EUR   </w:t>
            </w:r>
          </w:p>
        </w:tc>
      </w:tr>
    </w:tbl>
    <w:p w14:paraId="208324A8" w14:textId="77777777" w:rsidR="00AE550B" w:rsidRPr="00945503" w:rsidRDefault="00AE550B" w:rsidP="00AC02FC">
      <w:pPr>
        <w:pStyle w:val="Default"/>
        <w:tabs>
          <w:tab w:val="left" w:pos="9781"/>
        </w:tabs>
        <w:spacing w:before="60" w:line="276" w:lineRule="auto"/>
        <w:jc w:val="both"/>
        <w:rPr>
          <w:rFonts w:ascii="Times New Roman" w:hAnsi="Times New Roman" w:cs="Times New Roman"/>
          <w:i/>
          <w:color w:val="000000" w:themeColor="text1"/>
        </w:rPr>
      </w:pPr>
    </w:p>
    <w:p w14:paraId="37FD54C3" w14:textId="44E1917A" w:rsidR="00AD040E" w:rsidRDefault="002D243F" w:rsidP="00DC07A2">
      <w:pPr>
        <w:pStyle w:val="Odsekzoznamu"/>
        <w:numPr>
          <w:ilvl w:val="1"/>
          <w:numId w:val="9"/>
        </w:numPr>
        <w:tabs>
          <w:tab w:val="left" w:pos="9781"/>
        </w:tabs>
        <w:spacing w:line="276" w:lineRule="auto"/>
        <w:ind w:left="426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</w:pPr>
      <w:r w:rsidRPr="00DC07A2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dan</w:t>
      </w:r>
      <w:r w:rsidR="0048417C" w:rsidRPr="00DC07A2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e</w:t>
      </w:r>
      <w:r w:rsidRPr="00DC07A2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 xml:space="preserve"> z</w:t>
      </w:r>
      <w:r w:rsidR="00A17B63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 </w:t>
      </w:r>
      <w:r w:rsidRPr="00DC07A2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príjm</w:t>
      </w:r>
      <w:r w:rsidR="0048417C" w:rsidRPr="00DC07A2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u</w:t>
      </w:r>
    </w:p>
    <w:p w14:paraId="2A341F4B" w14:textId="77777777" w:rsidR="00A17B63" w:rsidRPr="00DC07A2" w:rsidRDefault="00A17B63" w:rsidP="00A17B63">
      <w:pPr>
        <w:pStyle w:val="Odsekzoznamu"/>
        <w:tabs>
          <w:tab w:val="left" w:pos="9781"/>
        </w:tabs>
        <w:spacing w:line="276" w:lineRule="auto"/>
        <w:ind w:left="426" w:firstLine="0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</w:pPr>
    </w:p>
    <w:p w14:paraId="182D3E53" w14:textId="57D77175" w:rsidR="00071012" w:rsidRPr="00945503" w:rsidRDefault="00AD040E" w:rsidP="00945503">
      <w:pPr>
        <w:pStyle w:val="Odsekzoznamu"/>
        <w:tabs>
          <w:tab w:val="left" w:pos="9781"/>
        </w:tabs>
        <w:spacing w:before="2" w:line="276" w:lineRule="auto"/>
        <w:ind w:left="426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4550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RSP</w:t>
      </w:r>
      <w:r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71012"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vyhlasuje, že </w:t>
      </w:r>
      <w:r w:rsidR="00071012" w:rsidRPr="0094550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využil</w:t>
      </w:r>
      <w:r w:rsidR="00071012"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úľavu na dani z príjmu v zmysle § </w:t>
      </w:r>
      <w:r w:rsidR="004755B8">
        <w:rPr>
          <w:rFonts w:ascii="Times New Roman" w:hAnsi="Times New Roman" w:cs="Times New Roman"/>
          <w:color w:val="000000" w:themeColor="text1"/>
          <w:sz w:val="24"/>
          <w:szCs w:val="24"/>
        </w:rPr>
        <w:t>30d zákona o dani z príjmov</w:t>
      </w:r>
      <w:r w:rsidR="00071012"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</w:p>
    <w:p w14:paraId="3C0108E7" w14:textId="202B3DFF" w:rsidR="0048417C" w:rsidRPr="00945503" w:rsidRDefault="00071012" w:rsidP="00945503">
      <w:pPr>
        <w:pStyle w:val="Odsekzoznamu"/>
        <w:tabs>
          <w:tab w:val="left" w:pos="9781"/>
        </w:tabs>
        <w:spacing w:before="2" w:line="276" w:lineRule="auto"/>
        <w:ind w:left="426" w:firstLine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RSP využil úľavu na dani z príjmu, </w:t>
      </w:r>
      <w:r w:rsidRPr="0094550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využil ju v </w:t>
      </w:r>
      <w:r w:rsidR="0048417C" w:rsidRPr="0094550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100</w:t>
      </w:r>
      <w:r w:rsidRPr="0094550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% výške </w:t>
      </w:r>
      <w:r w:rsidR="0048417C" w:rsidRPr="0094550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a to vo výške </w:t>
      </w:r>
      <w:r w:rsidR="00F1680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1.829,99 EUR</w:t>
      </w:r>
      <w:r w:rsidR="0048417C" w:rsidRPr="00FB2D74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</w:p>
    <w:p w14:paraId="0E56D2D7" w14:textId="0EBF6B26" w:rsidR="00AD040E" w:rsidRPr="00945503" w:rsidRDefault="00071012" w:rsidP="00945503">
      <w:pPr>
        <w:pStyle w:val="Odsekzoznamu"/>
        <w:tabs>
          <w:tab w:val="left" w:pos="9781"/>
        </w:tabs>
        <w:spacing w:before="2" w:line="276" w:lineRule="auto"/>
        <w:ind w:left="426" w:firstLine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>Úľavu na dani z príjmu použil</w:t>
      </w:r>
      <w:r w:rsidR="0048417C"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4550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na</w:t>
      </w:r>
      <w:r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14:paraId="61BBE134" w14:textId="53797C20" w:rsidR="00071012" w:rsidRPr="00945503" w:rsidRDefault="00071012" w:rsidP="00945503">
      <w:pPr>
        <w:pStyle w:val="Odsekzoznamu"/>
        <w:numPr>
          <w:ilvl w:val="0"/>
          <w:numId w:val="17"/>
        </w:numPr>
        <w:tabs>
          <w:tab w:val="left" w:pos="9781"/>
        </w:tabs>
        <w:spacing w:before="2"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dosiahnutie hlavného cieľa </w:t>
      </w:r>
      <w:r w:rsidRPr="0094550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(podľa § 5 ods. </w:t>
      </w:r>
      <w:r w:rsidR="00A6250D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5</w:t>
      </w:r>
      <w:r w:rsidRPr="0094550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písm. </w:t>
      </w:r>
      <w:r w:rsidR="004755B8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a</w:t>
      </w:r>
      <w:r w:rsidRPr="0094550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) zákona o SE)</w:t>
      </w:r>
      <w:r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 období, za ktoré je zostavená účtovná závierka,</w:t>
      </w:r>
      <w:r w:rsidR="005F062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konkrétne na nákup IT techniky a odbornej literatúry</w:t>
      </w:r>
    </w:p>
    <w:p w14:paraId="50800BE3" w14:textId="77777777" w:rsidR="00F9579E" w:rsidRPr="00DC07A2" w:rsidRDefault="00F9579E" w:rsidP="00DC07A2">
      <w:pPr>
        <w:tabs>
          <w:tab w:val="left" w:pos="9781"/>
        </w:tabs>
        <w:spacing w:line="276" w:lineRule="auto"/>
        <w:ind w:right="571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5073C36C" w14:textId="1A67167A" w:rsidR="002B2BDF" w:rsidRPr="00945503" w:rsidRDefault="002B2BDF" w:rsidP="00945503">
      <w:pPr>
        <w:pStyle w:val="Odsekzoznamu"/>
        <w:tabs>
          <w:tab w:val="left" w:pos="9781"/>
        </w:tabs>
        <w:spacing w:line="276" w:lineRule="auto"/>
        <w:ind w:left="567" w:right="571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4550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RSP</w:t>
      </w:r>
      <w:r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B6C33"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>vyhlasuje, že v období, za ktoré je zostavená účtovná závierka, dosiahol zisk</w:t>
      </w:r>
      <w:r w:rsidR="005F062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2.283,89 EUR</w:t>
      </w:r>
      <w:r w:rsidR="008B6C33"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z ktorého </w:t>
      </w:r>
      <w:r w:rsidR="00B263BA" w:rsidRPr="0094550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100</w:t>
      </w:r>
      <w:r w:rsidR="006C15D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% po zdanení, t.j. sumu 453,90 EUR </w:t>
      </w:r>
      <w:r w:rsidR="008B6C33" w:rsidRPr="0094550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použi</w:t>
      </w:r>
      <w:r w:rsidR="00B263BA" w:rsidRPr="0094550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je</w:t>
      </w:r>
      <w:r w:rsidR="008B6C33"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 zmysle základného dokumentu </w:t>
      </w:r>
      <w:r w:rsidR="008B6C33" w:rsidRPr="00945503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nasledovne</w:t>
      </w:r>
      <w:r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14:paraId="749038A7" w14:textId="3C0F8054" w:rsidR="008F607E" w:rsidRPr="00945503" w:rsidRDefault="008F607E" w:rsidP="00945503">
      <w:pPr>
        <w:pStyle w:val="Odsekzoznamu"/>
        <w:widowControl/>
        <w:numPr>
          <w:ilvl w:val="0"/>
          <w:numId w:val="17"/>
        </w:numPr>
        <w:suppressAutoHyphens/>
        <w:autoSpaceDE/>
        <w:autoSpaceDN/>
        <w:spacing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 plnenie daňových povinností a iných zákonných platieb, </w:t>
      </w:r>
    </w:p>
    <w:p w14:paraId="1C90CBAE" w14:textId="76CEB914" w:rsidR="008F607E" w:rsidRPr="00945503" w:rsidRDefault="008F607E" w:rsidP="00945503">
      <w:pPr>
        <w:pStyle w:val="Odsekzoznamu"/>
        <w:widowControl/>
        <w:numPr>
          <w:ilvl w:val="0"/>
          <w:numId w:val="17"/>
        </w:numPr>
        <w:suppressAutoHyphens/>
        <w:autoSpaceDE/>
        <w:autoSpaceDN/>
        <w:spacing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>na dosahovanie pozitívneho sociálneho vplyvu v zmysle príslušných ustanovení zákona č. 112/2018 Z. z., v prípade, že podniku bude udelený štatút registrovaného sociálneho podniku v zmysle zákona č. 112/2018 Z. z.,</w:t>
      </w:r>
    </w:p>
    <w:p w14:paraId="79E29292" w14:textId="2882AFCE" w:rsidR="008F607E" w:rsidRDefault="008F607E" w:rsidP="00945503">
      <w:pPr>
        <w:pStyle w:val="Odsekzoznamu"/>
        <w:widowControl/>
        <w:numPr>
          <w:ilvl w:val="0"/>
          <w:numId w:val="17"/>
        </w:numPr>
        <w:suppressAutoHyphens/>
        <w:autoSpaceDE/>
        <w:autoSpaceDN/>
        <w:spacing w:line="276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945503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na iné účely stanovené valným zhromaždením,</w:t>
      </w:r>
    </w:p>
    <w:p w14:paraId="389F3F9D" w14:textId="77777777" w:rsidR="00A17B63" w:rsidRPr="00945503" w:rsidRDefault="00A17B63" w:rsidP="00A17B63">
      <w:pPr>
        <w:pStyle w:val="Odsekzoznamu"/>
        <w:widowControl/>
        <w:suppressAutoHyphens/>
        <w:autoSpaceDE/>
        <w:autoSpaceDN/>
        <w:spacing w:line="276" w:lineRule="auto"/>
        <w:ind w:left="786" w:firstLine="0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14:paraId="72D3711B" w14:textId="1F337D78" w:rsidR="001C3C80" w:rsidRPr="00945503" w:rsidRDefault="001C3C80" w:rsidP="00945503">
      <w:pPr>
        <w:pStyle w:val="Default"/>
        <w:tabs>
          <w:tab w:val="left" w:pos="9781"/>
        </w:tabs>
        <w:spacing w:before="60" w:line="276" w:lineRule="auto"/>
        <w:ind w:left="425"/>
        <w:jc w:val="both"/>
        <w:rPr>
          <w:rFonts w:ascii="Times New Roman" w:hAnsi="Times New Roman" w:cs="Times New Roman"/>
          <w:color w:val="000000" w:themeColor="text1"/>
        </w:rPr>
      </w:pPr>
      <w:r w:rsidRPr="00945503">
        <w:rPr>
          <w:rFonts w:ascii="Times New Roman" w:hAnsi="Times New Roman" w:cs="Times New Roman"/>
          <w:b/>
          <w:color w:val="000000" w:themeColor="text1"/>
        </w:rPr>
        <w:t>RSP</w:t>
      </w:r>
      <w:r w:rsidRPr="00945503">
        <w:rPr>
          <w:rFonts w:ascii="Times New Roman" w:hAnsi="Times New Roman" w:cs="Times New Roman"/>
          <w:color w:val="000000" w:themeColor="text1"/>
        </w:rPr>
        <w:t xml:space="preserve"> vyhlasuje, že počas obdobia, za ktoré je zostavená účtovná závierka, </w:t>
      </w:r>
      <w:r w:rsidRPr="00945503">
        <w:rPr>
          <w:rFonts w:ascii="Times New Roman" w:hAnsi="Times New Roman" w:cs="Times New Roman"/>
          <w:b/>
          <w:color w:val="000000" w:themeColor="text1"/>
        </w:rPr>
        <w:t>nemal</w:t>
      </w:r>
      <w:r w:rsidR="008F607E" w:rsidRPr="00945503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Pr="00945503">
        <w:rPr>
          <w:rFonts w:ascii="Times New Roman" w:hAnsi="Times New Roman" w:cs="Times New Roman"/>
          <w:color w:val="000000" w:themeColor="text1"/>
        </w:rPr>
        <w:t xml:space="preserve">nedoplatky </w:t>
      </w:r>
      <w:r w:rsidRPr="00945503">
        <w:rPr>
          <w:rFonts w:ascii="Times New Roman" w:hAnsi="Times New Roman" w:cs="Times New Roman"/>
          <w:color w:val="000000" w:themeColor="text1"/>
          <w:u w:val="single"/>
        </w:rPr>
        <w:t>poistného</w:t>
      </w:r>
      <w:r w:rsidRPr="00945503">
        <w:rPr>
          <w:rFonts w:ascii="Times New Roman" w:hAnsi="Times New Roman" w:cs="Times New Roman"/>
          <w:color w:val="000000" w:themeColor="text1"/>
        </w:rPr>
        <w:t xml:space="preserve"> na povinné verejné zdravotné poistenie, poistného na sociálne poistenie, povinných </w:t>
      </w:r>
      <w:r w:rsidRPr="00945503">
        <w:rPr>
          <w:rFonts w:ascii="Times New Roman" w:hAnsi="Times New Roman" w:cs="Times New Roman"/>
          <w:color w:val="000000" w:themeColor="text1"/>
          <w:u w:val="single"/>
        </w:rPr>
        <w:t>príspevkov</w:t>
      </w:r>
      <w:r w:rsidRPr="00945503">
        <w:rPr>
          <w:rFonts w:ascii="Times New Roman" w:hAnsi="Times New Roman" w:cs="Times New Roman"/>
          <w:color w:val="000000" w:themeColor="text1"/>
        </w:rPr>
        <w:t xml:space="preserve"> na starobné dôchodkové sporenie a </w:t>
      </w:r>
      <w:r w:rsidRPr="00945503">
        <w:rPr>
          <w:rFonts w:ascii="Times New Roman" w:hAnsi="Times New Roman" w:cs="Times New Roman"/>
          <w:color w:val="000000" w:themeColor="text1"/>
          <w:u w:val="single"/>
        </w:rPr>
        <w:t>na dani</w:t>
      </w:r>
      <w:r w:rsidRPr="00945503">
        <w:rPr>
          <w:rFonts w:ascii="Times New Roman" w:hAnsi="Times New Roman" w:cs="Times New Roman"/>
          <w:color w:val="000000" w:themeColor="text1"/>
        </w:rPr>
        <w:t xml:space="preserve">, ktorej správcom je daňový úrad alebo colný úrad. </w:t>
      </w:r>
    </w:p>
    <w:p w14:paraId="35C48ACE" w14:textId="77777777" w:rsidR="00E00C3E" w:rsidRDefault="00E00C3E" w:rsidP="00CC397E">
      <w:pPr>
        <w:pStyle w:val="Zkladntext"/>
        <w:tabs>
          <w:tab w:val="left" w:pos="9781"/>
        </w:tabs>
        <w:spacing w:before="9"/>
        <w:jc w:val="both"/>
        <w:rPr>
          <w:sz w:val="21"/>
        </w:rPr>
      </w:pPr>
    </w:p>
    <w:p w14:paraId="539A83F1" w14:textId="77777777" w:rsidR="00CE6467" w:rsidRDefault="00CE6467" w:rsidP="00CC397E">
      <w:pPr>
        <w:pStyle w:val="Zkladntext"/>
        <w:tabs>
          <w:tab w:val="left" w:pos="9781"/>
        </w:tabs>
        <w:spacing w:before="9"/>
        <w:jc w:val="both"/>
        <w:rPr>
          <w:sz w:val="21"/>
        </w:rPr>
      </w:pPr>
    </w:p>
    <w:p w14:paraId="69C49E1F" w14:textId="77777777" w:rsidR="00CE6467" w:rsidRDefault="00CE6467" w:rsidP="00CC397E">
      <w:pPr>
        <w:pStyle w:val="Zkladntext"/>
        <w:tabs>
          <w:tab w:val="left" w:pos="9781"/>
        </w:tabs>
        <w:spacing w:before="9"/>
        <w:jc w:val="both"/>
        <w:rPr>
          <w:sz w:val="21"/>
        </w:rPr>
      </w:pPr>
    </w:p>
    <w:p w14:paraId="36F308D8" w14:textId="77777777" w:rsidR="00CE6467" w:rsidRDefault="00CE6467" w:rsidP="00CC397E">
      <w:pPr>
        <w:pStyle w:val="Zkladntext"/>
        <w:tabs>
          <w:tab w:val="left" w:pos="9781"/>
        </w:tabs>
        <w:spacing w:before="9"/>
        <w:jc w:val="both"/>
        <w:rPr>
          <w:sz w:val="21"/>
        </w:rPr>
      </w:pPr>
    </w:p>
    <w:p w14:paraId="24A70A6E" w14:textId="77777777" w:rsidR="00CE6467" w:rsidRDefault="00CE6467" w:rsidP="00CC397E">
      <w:pPr>
        <w:pStyle w:val="Zkladntext"/>
        <w:tabs>
          <w:tab w:val="left" w:pos="9781"/>
        </w:tabs>
        <w:spacing w:before="9"/>
        <w:jc w:val="both"/>
        <w:rPr>
          <w:sz w:val="21"/>
        </w:rPr>
      </w:pPr>
    </w:p>
    <w:p w14:paraId="754B5F05" w14:textId="77777777" w:rsidR="00C445CD" w:rsidRDefault="00C445CD" w:rsidP="00F97836">
      <w:pPr>
        <w:tabs>
          <w:tab w:val="left" w:pos="9781"/>
        </w:tabs>
        <w:jc w:val="both"/>
        <w:rPr>
          <w:sz w:val="20"/>
        </w:rPr>
      </w:pPr>
    </w:p>
    <w:p w14:paraId="6290184F" w14:textId="583460A5" w:rsidR="00A17B63" w:rsidRPr="00AC02FC" w:rsidRDefault="00A17B63" w:rsidP="00AC02FC">
      <w:pPr>
        <w:pStyle w:val="Odsekzoznamu"/>
        <w:numPr>
          <w:ilvl w:val="1"/>
          <w:numId w:val="9"/>
        </w:numPr>
        <w:tabs>
          <w:tab w:val="left" w:pos="9781"/>
        </w:tabs>
        <w:spacing w:line="276" w:lineRule="auto"/>
        <w:ind w:left="426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</w:pPr>
      <w:r w:rsidRPr="00AC02FC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Údaje vykázané na strane aktív</w:t>
      </w:r>
    </w:p>
    <w:p w14:paraId="7CF54EE8" w14:textId="77777777" w:rsidR="00A17B63" w:rsidRDefault="00A17B63" w:rsidP="00F97836">
      <w:pPr>
        <w:tabs>
          <w:tab w:val="left" w:pos="9781"/>
        </w:tabs>
        <w:jc w:val="both"/>
        <w:rPr>
          <w:sz w:val="20"/>
        </w:rPr>
      </w:pPr>
    </w:p>
    <w:p w14:paraId="5B0C6578" w14:textId="77777777" w:rsidR="00757D73" w:rsidRPr="00C32315" w:rsidRDefault="00757D73" w:rsidP="00757D73">
      <w:pPr>
        <w:pStyle w:val="Odsekzoznamu"/>
        <w:tabs>
          <w:tab w:val="left" w:pos="9781"/>
        </w:tabs>
        <w:spacing w:before="60"/>
        <w:ind w:left="425" w:firstLine="0"/>
        <w:jc w:val="center"/>
        <w:rPr>
          <w:rFonts w:asciiTheme="majorHAnsi" w:hAnsiTheme="majorHAnsi"/>
          <w:b/>
          <w:bCs/>
        </w:rPr>
      </w:pPr>
      <w:r w:rsidRPr="00C32315">
        <w:rPr>
          <w:rFonts w:asciiTheme="majorHAnsi" w:hAnsiTheme="majorHAnsi"/>
          <w:b/>
          <w:bCs/>
        </w:rPr>
        <w:t>S T R A N A       A K T Í V</w:t>
      </w:r>
    </w:p>
    <w:p w14:paraId="059D957F" w14:textId="5A467894" w:rsidR="00757D73" w:rsidRDefault="00757D73" w:rsidP="00757D73">
      <w:pPr>
        <w:pStyle w:val="Odsekzoznamu"/>
        <w:tabs>
          <w:tab w:val="left" w:pos="9781"/>
        </w:tabs>
        <w:spacing w:before="60"/>
        <w:ind w:left="425"/>
        <w:jc w:val="both"/>
        <w:rPr>
          <w:rFonts w:asciiTheme="majorHAnsi" w:hAnsiTheme="majorHAnsi"/>
          <w:color w:val="00B050"/>
        </w:rPr>
      </w:pPr>
      <w:r w:rsidRPr="00C32315">
        <w:rPr>
          <w:rFonts w:asciiTheme="majorHAnsi" w:hAnsiTheme="majorHAnsi"/>
          <w:color w:val="00B050"/>
        </w:rPr>
        <w:tab/>
      </w: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4957"/>
        <w:gridCol w:w="4398"/>
      </w:tblGrid>
      <w:tr w:rsidR="00757D73" w:rsidRPr="00C32315" w14:paraId="1BAF8C87" w14:textId="77777777" w:rsidTr="000F390E">
        <w:tc>
          <w:tcPr>
            <w:tcW w:w="4957" w:type="dxa"/>
            <w:shd w:val="clear" w:color="auto" w:fill="D9D9D9" w:themeFill="background1" w:themeFillShade="D9"/>
          </w:tcPr>
          <w:p w14:paraId="097CE801" w14:textId="5CCEEEFA" w:rsidR="00757D73" w:rsidRPr="00CE7C3D" w:rsidRDefault="00CE7C3D" w:rsidP="00D43985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Neobežný majetok</w:t>
            </w:r>
          </w:p>
        </w:tc>
        <w:tc>
          <w:tcPr>
            <w:tcW w:w="4398" w:type="dxa"/>
            <w:shd w:val="clear" w:color="auto" w:fill="D9D9D9" w:themeFill="background1" w:themeFillShade="D9"/>
          </w:tcPr>
          <w:p w14:paraId="17DD310D" w14:textId="3EC62517" w:rsidR="00757D73" w:rsidRPr="004F00EE" w:rsidRDefault="004F00EE" w:rsidP="004F00EE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center"/>
              <w:rPr>
                <w:rFonts w:asciiTheme="majorHAnsi" w:hAnsiTheme="majorHAnsi"/>
                <w:b/>
              </w:rPr>
            </w:pPr>
            <w:r w:rsidRPr="004F00EE">
              <w:rPr>
                <w:rFonts w:asciiTheme="majorHAnsi" w:hAnsiTheme="majorHAnsi"/>
                <w:b/>
              </w:rPr>
              <w:t>20 380 EUR</w:t>
            </w:r>
          </w:p>
        </w:tc>
      </w:tr>
      <w:tr w:rsidR="00757D73" w:rsidRPr="00C32315" w14:paraId="24653822" w14:textId="77777777" w:rsidTr="000F390E">
        <w:tc>
          <w:tcPr>
            <w:tcW w:w="4957" w:type="dxa"/>
          </w:tcPr>
          <w:p w14:paraId="38AED17D" w14:textId="5B35094B" w:rsidR="00757D73" w:rsidRPr="00DE72D5" w:rsidRDefault="00757D73" w:rsidP="00D43985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both"/>
              <w:rPr>
                <w:rFonts w:asciiTheme="majorHAnsi" w:hAnsiTheme="majorHAnsi"/>
              </w:rPr>
            </w:pPr>
            <w:r w:rsidRPr="00DE72D5">
              <w:rPr>
                <w:rFonts w:asciiTheme="majorHAnsi" w:hAnsiTheme="majorHAnsi"/>
              </w:rPr>
              <w:t xml:space="preserve">Dlhodobý </w:t>
            </w:r>
            <w:r w:rsidR="007E0DC5">
              <w:rPr>
                <w:rFonts w:asciiTheme="majorHAnsi" w:hAnsiTheme="majorHAnsi"/>
              </w:rPr>
              <w:t>ne</w:t>
            </w:r>
            <w:r w:rsidRPr="00DE72D5">
              <w:rPr>
                <w:rFonts w:asciiTheme="majorHAnsi" w:hAnsiTheme="majorHAnsi"/>
              </w:rPr>
              <w:t>hmotný majetok</w:t>
            </w:r>
          </w:p>
        </w:tc>
        <w:tc>
          <w:tcPr>
            <w:tcW w:w="4398" w:type="dxa"/>
          </w:tcPr>
          <w:p w14:paraId="25A775F6" w14:textId="24BD0A91" w:rsidR="00757D73" w:rsidRPr="007A1017" w:rsidRDefault="007A1017" w:rsidP="00CE7C3D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center"/>
              <w:rPr>
                <w:rFonts w:asciiTheme="majorHAnsi" w:hAnsiTheme="majorHAnsi"/>
              </w:rPr>
            </w:pPr>
            <w:r w:rsidRPr="007A1017">
              <w:rPr>
                <w:rFonts w:asciiTheme="majorHAnsi" w:hAnsiTheme="majorHAnsi"/>
              </w:rPr>
              <w:t>0 EUR</w:t>
            </w:r>
          </w:p>
        </w:tc>
      </w:tr>
      <w:tr w:rsidR="00CE7C3D" w:rsidRPr="00C32315" w14:paraId="11D23CC9" w14:textId="77777777" w:rsidTr="000F390E">
        <w:tc>
          <w:tcPr>
            <w:tcW w:w="4957" w:type="dxa"/>
          </w:tcPr>
          <w:p w14:paraId="7CE99970" w14:textId="6F3EE8F3" w:rsidR="00CE7C3D" w:rsidRPr="00DE72D5" w:rsidRDefault="00CE7C3D" w:rsidP="00D43985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Dlhodobý hmotný majetok</w:t>
            </w:r>
          </w:p>
        </w:tc>
        <w:tc>
          <w:tcPr>
            <w:tcW w:w="4398" w:type="dxa"/>
          </w:tcPr>
          <w:p w14:paraId="28B062FD" w14:textId="3C5F07DA" w:rsidR="00CE7C3D" w:rsidRPr="007A1017" w:rsidRDefault="007A1017" w:rsidP="007A1017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center"/>
              <w:rPr>
                <w:rFonts w:asciiTheme="majorHAnsi" w:hAnsiTheme="majorHAnsi"/>
              </w:rPr>
            </w:pPr>
            <w:r w:rsidRPr="007A1017">
              <w:rPr>
                <w:rFonts w:asciiTheme="majorHAnsi" w:hAnsiTheme="majorHAnsi"/>
              </w:rPr>
              <w:t>20 380 EUR</w:t>
            </w:r>
          </w:p>
        </w:tc>
      </w:tr>
      <w:tr w:rsidR="00757D73" w:rsidRPr="00C32315" w14:paraId="6C736C6E" w14:textId="77777777" w:rsidTr="000F390E">
        <w:tc>
          <w:tcPr>
            <w:tcW w:w="4957" w:type="dxa"/>
            <w:shd w:val="clear" w:color="auto" w:fill="D9D9D9" w:themeFill="background1" w:themeFillShade="D9"/>
          </w:tcPr>
          <w:p w14:paraId="5A273B0E" w14:textId="2306F7B1" w:rsidR="00757D73" w:rsidRPr="00CE7C3D" w:rsidRDefault="00CE7C3D" w:rsidP="00D43985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Obežný majetok</w:t>
            </w:r>
          </w:p>
        </w:tc>
        <w:tc>
          <w:tcPr>
            <w:tcW w:w="4398" w:type="dxa"/>
            <w:shd w:val="clear" w:color="auto" w:fill="D9D9D9" w:themeFill="background1" w:themeFillShade="D9"/>
          </w:tcPr>
          <w:p w14:paraId="2E116599" w14:textId="5396AD60" w:rsidR="00757D73" w:rsidRPr="004F00EE" w:rsidRDefault="004F00EE" w:rsidP="004F00EE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center"/>
              <w:rPr>
                <w:rFonts w:asciiTheme="majorHAnsi" w:hAnsiTheme="majorHAnsi"/>
                <w:b/>
              </w:rPr>
            </w:pPr>
            <w:r w:rsidRPr="004F00EE">
              <w:rPr>
                <w:rFonts w:asciiTheme="majorHAnsi" w:hAnsiTheme="majorHAnsi"/>
                <w:b/>
              </w:rPr>
              <w:t>24 257 EUR</w:t>
            </w:r>
          </w:p>
        </w:tc>
      </w:tr>
      <w:tr w:rsidR="00757D73" w:rsidRPr="00C32315" w14:paraId="6BDA9502" w14:textId="77777777" w:rsidTr="000F390E">
        <w:tc>
          <w:tcPr>
            <w:tcW w:w="4957" w:type="dxa"/>
          </w:tcPr>
          <w:p w14:paraId="2313AD9A" w14:textId="77777777" w:rsidR="00757D73" w:rsidRPr="00DE72D5" w:rsidRDefault="00757D73" w:rsidP="00D43985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both"/>
              <w:rPr>
                <w:rFonts w:asciiTheme="majorHAnsi" w:hAnsiTheme="majorHAnsi"/>
              </w:rPr>
            </w:pPr>
            <w:r w:rsidRPr="00DE72D5">
              <w:rPr>
                <w:rFonts w:asciiTheme="majorHAnsi" w:hAnsiTheme="majorHAnsi"/>
              </w:rPr>
              <w:t>Zásoby</w:t>
            </w:r>
          </w:p>
        </w:tc>
        <w:tc>
          <w:tcPr>
            <w:tcW w:w="4398" w:type="dxa"/>
          </w:tcPr>
          <w:p w14:paraId="44F7A751" w14:textId="74BF96EB" w:rsidR="00757D73" w:rsidRPr="007A1017" w:rsidRDefault="007A1017" w:rsidP="00D43985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106 EUR</w:t>
            </w:r>
          </w:p>
        </w:tc>
      </w:tr>
      <w:tr w:rsidR="00757D73" w:rsidRPr="00C32315" w14:paraId="555A00B0" w14:textId="77777777" w:rsidTr="000F390E">
        <w:tc>
          <w:tcPr>
            <w:tcW w:w="4957" w:type="dxa"/>
          </w:tcPr>
          <w:p w14:paraId="3B934B9D" w14:textId="77777777" w:rsidR="00757D73" w:rsidRPr="00DE72D5" w:rsidRDefault="00757D73" w:rsidP="00D43985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both"/>
              <w:rPr>
                <w:rFonts w:asciiTheme="majorHAnsi" w:hAnsiTheme="majorHAnsi"/>
                <w:b/>
                <w:bCs/>
              </w:rPr>
            </w:pPr>
            <w:r w:rsidRPr="00DE72D5">
              <w:rPr>
                <w:rFonts w:asciiTheme="majorHAnsi" w:hAnsiTheme="majorHAnsi"/>
                <w:b/>
                <w:bCs/>
              </w:rPr>
              <w:t>Krátkodobé pohľadávky</w:t>
            </w:r>
          </w:p>
        </w:tc>
        <w:tc>
          <w:tcPr>
            <w:tcW w:w="4398" w:type="dxa"/>
          </w:tcPr>
          <w:p w14:paraId="1CC89071" w14:textId="0586FA28" w:rsidR="00757D73" w:rsidRPr="007A1017" w:rsidRDefault="007A1017" w:rsidP="00D43985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13 535 EUR</w:t>
            </w:r>
          </w:p>
        </w:tc>
      </w:tr>
      <w:tr w:rsidR="00757D73" w:rsidRPr="00C32315" w14:paraId="6F04A6B5" w14:textId="77777777" w:rsidTr="000F390E">
        <w:tc>
          <w:tcPr>
            <w:tcW w:w="4957" w:type="dxa"/>
          </w:tcPr>
          <w:p w14:paraId="78D93E45" w14:textId="77777777" w:rsidR="00757D73" w:rsidRPr="00DE72D5" w:rsidRDefault="00757D73" w:rsidP="00D43985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both"/>
              <w:rPr>
                <w:rFonts w:asciiTheme="majorHAnsi" w:hAnsiTheme="majorHAnsi"/>
              </w:rPr>
            </w:pPr>
            <w:r w:rsidRPr="00DE72D5">
              <w:rPr>
                <w:rFonts w:asciiTheme="majorHAnsi" w:hAnsiTheme="majorHAnsi"/>
              </w:rPr>
              <w:t>Pohľadávky z obchodného styku</w:t>
            </w:r>
          </w:p>
        </w:tc>
        <w:tc>
          <w:tcPr>
            <w:tcW w:w="4398" w:type="dxa"/>
          </w:tcPr>
          <w:p w14:paraId="4136D135" w14:textId="45F2EF0A" w:rsidR="00757D73" w:rsidRPr="007A1017" w:rsidRDefault="007A1017" w:rsidP="00D43985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6 927 EUR</w:t>
            </w:r>
          </w:p>
        </w:tc>
      </w:tr>
      <w:tr w:rsidR="00757D73" w:rsidRPr="00C32315" w14:paraId="0FBCA4C6" w14:textId="77777777" w:rsidTr="000F390E">
        <w:tc>
          <w:tcPr>
            <w:tcW w:w="4957" w:type="dxa"/>
          </w:tcPr>
          <w:p w14:paraId="207C6065" w14:textId="7567261D" w:rsidR="00757D73" w:rsidRPr="00DE72D5" w:rsidRDefault="00CE7C3D" w:rsidP="00D43985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Pohľadávky voči spoločníkom</w:t>
            </w:r>
            <w:r w:rsidR="00757D73" w:rsidRPr="00DE72D5">
              <w:rPr>
                <w:rFonts w:asciiTheme="majorHAnsi" w:hAnsiTheme="majorHAnsi"/>
              </w:rPr>
              <w:t>, daňové pohľadávky a dotácie</w:t>
            </w:r>
          </w:p>
        </w:tc>
        <w:tc>
          <w:tcPr>
            <w:tcW w:w="4398" w:type="dxa"/>
          </w:tcPr>
          <w:p w14:paraId="5E8AD93B" w14:textId="79F8BAAE" w:rsidR="00757D73" w:rsidRPr="004F00EE" w:rsidRDefault="004F00EE" w:rsidP="004F00EE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center"/>
              <w:rPr>
                <w:rFonts w:asciiTheme="majorHAnsi" w:hAnsiTheme="majorHAnsi"/>
              </w:rPr>
            </w:pPr>
            <w:r w:rsidRPr="004F00EE">
              <w:rPr>
                <w:rFonts w:asciiTheme="majorHAnsi" w:hAnsiTheme="majorHAnsi"/>
              </w:rPr>
              <w:t>6 608 EUR</w:t>
            </w:r>
          </w:p>
        </w:tc>
      </w:tr>
      <w:tr w:rsidR="00757D73" w:rsidRPr="00C32315" w14:paraId="1FC80D7F" w14:textId="77777777" w:rsidTr="000F390E">
        <w:tc>
          <w:tcPr>
            <w:tcW w:w="4957" w:type="dxa"/>
          </w:tcPr>
          <w:p w14:paraId="5309E877" w14:textId="77777777" w:rsidR="00757D73" w:rsidRPr="00DE72D5" w:rsidRDefault="00757D73" w:rsidP="00D43985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both"/>
              <w:rPr>
                <w:rFonts w:asciiTheme="majorHAnsi" w:hAnsiTheme="majorHAnsi"/>
                <w:b/>
                <w:bCs/>
              </w:rPr>
            </w:pPr>
            <w:r w:rsidRPr="00DE72D5">
              <w:rPr>
                <w:rFonts w:asciiTheme="majorHAnsi" w:hAnsiTheme="majorHAnsi"/>
                <w:b/>
                <w:bCs/>
              </w:rPr>
              <w:t xml:space="preserve">Finančný majetok </w:t>
            </w:r>
          </w:p>
        </w:tc>
        <w:tc>
          <w:tcPr>
            <w:tcW w:w="4398" w:type="dxa"/>
          </w:tcPr>
          <w:p w14:paraId="3E280156" w14:textId="708F7395" w:rsidR="00757D73" w:rsidRPr="004F00EE" w:rsidRDefault="004F00EE" w:rsidP="00D43985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center"/>
              <w:rPr>
                <w:rFonts w:asciiTheme="majorHAnsi" w:hAnsiTheme="majorHAnsi"/>
                <w:b/>
              </w:rPr>
            </w:pPr>
            <w:r w:rsidRPr="004F00EE">
              <w:rPr>
                <w:rFonts w:asciiTheme="majorHAnsi" w:hAnsiTheme="majorHAnsi"/>
                <w:b/>
              </w:rPr>
              <w:t>10 616 EUR</w:t>
            </w:r>
          </w:p>
        </w:tc>
      </w:tr>
      <w:tr w:rsidR="00757D73" w:rsidRPr="00C32315" w14:paraId="1AB083F3" w14:textId="77777777" w:rsidTr="000F390E">
        <w:tc>
          <w:tcPr>
            <w:tcW w:w="4957" w:type="dxa"/>
          </w:tcPr>
          <w:p w14:paraId="58BA7F07" w14:textId="77777777" w:rsidR="00757D73" w:rsidRPr="00DE72D5" w:rsidRDefault="00757D73" w:rsidP="00D43985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both"/>
              <w:rPr>
                <w:rFonts w:asciiTheme="majorHAnsi" w:hAnsiTheme="majorHAnsi"/>
              </w:rPr>
            </w:pPr>
            <w:r w:rsidRPr="00DE72D5">
              <w:rPr>
                <w:rFonts w:asciiTheme="majorHAnsi" w:hAnsiTheme="majorHAnsi"/>
              </w:rPr>
              <w:t>Peniaze a účty v bankách</w:t>
            </w:r>
          </w:p>
        </w:tc>
        <w:tc>
          <w:tcPr>
            <w:tcW w:w="4398" w:type="dxa"/>
          </w:tcPr>
          <w:p w14:paraId="05A80ABC" w14:textId="4BBDE36D" w:rsidR="00757D73" w:rsidRPr="004F00EE" w:rsidRDefault="004F00EE" w:rsidP="004F00EE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10 616 EUR</w:t>
            </w:r>
          </w:p>
        </w:tc>
      </w:tr>
      <w:tr w:rsidR="00CE7C3D" w:rsidRPr="00DE72D5" w14:paraId="1972D0F9" w14:textId="77777777" w:rsidTr="000F390E">
        <w:tc>
          <w:tcPr>
            <w:tcW w:w="4957" w:type="dxa"/>
            <w:shd w:val="clear" w:color="auto" w:fill="D9D9D9" w:themeFill="background1" w:themeFillShade="D9"/>
          </w:tcPr>
          <w:p w14:paraId="64BC7BA6" w14:textId="0CEFC4E4" w:rsidR="00CE7C3D" w:rsidRPr="00CE7C3D" w:rsidRDefault="00CE7C3D" w:rsidP="00D43985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CE7C3D">
              <w:rPr>
                <w:rFonts w:ascii="Times New Roman" w:hAnsi="Times New Roman" w:cs="Times New Roman"/>
                <w:b/>
                <w:bCs/>
              </w:rPr>
              <w:t>Časové rozlíšenie</w:t>
            </w:r>
          </w:p>
        </w:tc>
        <w:tc>
          <w:tcPr>
            <w:tcW w:w="4398" w:type="dxa"/>
            <w:shd w:val="clear" w:color="auto" w:fill="D9D9D9" w:themeFill="background1" w:themeFillShade="D9"/>
          </w:tcPr>
          <w:p w14:paraId="2DE0859E" w14:textId="77777777" w:rsidR="00CE7C3D" w:rsidRPr="004F00EE" w:rsidRDefault="00CE7C3D" w:rsidP="00D43985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both"/>
              <w:rPr>
                <w:rFonts w:asciiTheme="majorHAnsi" w:hAnsiTheme="majorHAnsi"/>
                <w:b/>
                <w:bCs/>
              </w:rPr>
            </w:pPr>
          </w:p>
        </w:tc>
      </w:tr>
      <w:tr w:rsidR="000F390E" w:rsidRPr="00DE72D5" w14:paraId="714A3C5D" w14:textId="77777777" w:rsidTr="000F390E">
        <w:tc>
          <w:tcPr>
            <w:tcW w:w="4957" w:type="dxa"/>
          </w:tcPr>
          <w:p w14:paraId="2989F431" w14:textId="068C85B2" w:rsidR="000F390E" w:rsidRPr="00DE72D5" w:rsidRDefault="000F390E" w:rsidP="00D43985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Náklady budúcich období</w:t>
            </w:r>
          </w:p>
        </w:tc>
        <w:tc>
          <w:tcPr>
            <w:tcW w:w="4398" w:type="dxa"/>
          </w:tcPr>
          <w:p w14:paraId="2C69C8D4" w14:textId="4F6B7ED8" w:rsidR="000F390E" w:rsidRPr="004F00EE" w:rsidRDefault="004F00EE" w:rsidP="004F00EE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 EUR</w:t>
            </w:r>
          </w:p>
        </w:tc>
      </w:tr>
    </w:tbl>
    <w:p w14:paraId="095ECDD8" w14:textId="08F6523E" w:rsidR="00F97836" w:rsidRDefault="00F97836" w:rsidP="00F97836">
      <w:pPr>
        <w:tabs>
          <w:tab w:val="left" w:pos="9781"/>
        </w:tabs>
        <w:jc w:val="both"/>
        <w:rPr>
          <w:sz w:val="20"/>
        </w:rPr>
      </w:pPr>
    </w:p>
    <w:p w14:paraId="6CBDD808" w14:textId="77777777" w:rsidR="00A17B63" w:rsidRDefault="00A17B63" w:rsidP="00F97836">
      <w:pPr>
        <w:tabs>
          <w:tab w:val="left" w:pos="9781"/>
        </w:tabs>
        <w:jc w:val="both"/>
        <w:rPr>
          <w:sz w:val="20"/>
        </w:rPr>
      </w:pPr>
    </w:p>
    <w:p w14:paraId="1F7C91E9" w14:textId="6139456D" w:rsidR="00A17B63" w:rsidRPr="00AC02FC" w:rsidRDefault="00A17B63" w:rsidP="00AC02FC">
      <w:pPr>
        <w:pStyle w:val="Odsekzoznamu"/>
        <w:numPr>
          <w:ilvl w:val="1"/>
          <w:numId w:val="9"/>
        </w:numPr>
        <w:tabs>
          <w:tab w:val="left" w:pos="9781"/>
        </w:tabs>
        <w:spacing w:line="276" w:lineRule="auto"/>
        <w:ind w:left="426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</w:pPr>
      <w:r w:rsidRPr="00AC02FC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 xml:space="preserve">Údaje vykázané na strane </w:t>
      </w:r>
      <w:r w:rsidR="00CC119E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pasív</w:t>
      </w:r>
    </w:p>
    <w:p w14:paraId="608831F0" w14:textId="77777777" w:rsidR="00FB2D74" w:rsidRDefault="00FB2D74" w:rsidP="00AE550B">
      <w:pPr>
        <w:pStyle w:val="Default"/>
        <w:tabs>
          <w:tab w:val="left" w:pos="9781"/>
        </w:tabs>
        <w:spacing w:before="60"/>
        <w:rPr>
          <w:rFonts w:asciiTheme="majorHAnsi" w:hAnsiTheme="majorHAnsi"/>
          <w:b/>
          <w:bCs/>
          <w:color w:val="auto"/>
          <w:sz w:val="22"/>
          <w:szCs w:val="22"/>
        </w:rPr>
      </w:pPr>
    </w:p>
    <w:p w14:paraId="56E465C1" w14:textId="2449E57F" w:rsidR="00757D73" w:rsidRPr="00DE72D5" w:rsidRDefault="00757D73" w:rsidP="00757D73">
      <w:pPr>
        <w:pStyle w:val="Default"/>
        <w:tabs>
          <w:tab w:val="left" w:pos="9781"/>
        </w:tabs>
        <w:spacing w:before="60"/>
        <w:ind w:left="425"/>
        <w:jc w:val="center"/>
        <w:rPr>
          <w:rFonts w:asciiTheme="majorHAnsi" w:hAnsiTheme="majorHAnsi"/>
          <w:b/>
          <w:bCs/>
          <w:color w:val="auto"/>
          <w:sz w:val="22"/>
          <w:szCs w:val="22"/>
        </w:rPr>
      </w:pPr>
      <w:r w:rsidRPr="00DE72D5">
        <w:rPr>
          <w:rFonts w:asciiTheme="majorHAnsi" w:hAnsiTheme="majorHAnsi"/>
          <w:b/>
          <w:bCs/>
          <w:color w:val="auto"/>
          <w:sz w:val="22"/>
          <w:szCs w:val="22"/>
        </w:rPr>
        <w:t>S T R A N A      P A S Í V</w:t>
      </w:r>
    </w:p>
    <w:p w14:paraId="62290234" w14:textId="77777777" w:rsidR="001104D4" w:rsidRPr="00DE72D5" w:rsidRDefault="001104D4" w:rsidP="00757D73">
      <w:pPr>
        <w:pStyle w:val="Default"/>
        <w:tabs>
          <w:tab w:val="left" w:pos="9781"/>
        </w:tabs>
        <w:spacing w:before="60"/>
        <w:ind w:left="425"/>
        <w:jc w:val="center"/>
        <w:rPr>
          <w:rFonts w:asciiTheme="majorHAnsi" w:hAnsiTheme="majorHAnsi"/>
          <w:b/>
          <w:bCs/>
          <w:color w:val="auto"/>
          <w:sz w:val="22"/>
          <w:szCs w:val="22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5524"/>
        <w:gridCol w:w="3831"/>
      </w:tblGrid>
      <w:tr w:rsidR="00757D73" w:rsidRPr="00DE72D5" w14:paraId="440ADA17" w14:textId="77777777" w:rsidTr="00D43985">
        <w:tc>
          <w:tcPr>
            <w:tcW w:w="5524" w:type="dxa"/>
            <w:shd w:val="clear" w:color="auto" w:fill="D9D9D9" w:themeFill="background1" w:themeFillShade="D9"/>
          </w:tcPr>
          <w:p w14:paraId="5E60CD3E" w14:textId="1A1785AF" w:rsidR="00757D73" w:rsidRPr="00DE72D5" w:rsidRDefault="000F390E" w:rsidP="000F390E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center"/>
              <w:rPr>
                <w:rFonts w:asciiTheme="majorHAnsi" w:hAnsiTheme="majorHAnsi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Vlastné imanie</w:t>
            </w:r>
          </w:p>
        </w:tc>
        <w:tc>
          <w:tcPr>
            <w:tcW w:w="3831" w:type="dxa"/>
            <w:shd w:val="clear" w:color="auto" w:fill="D9D9D9" w:themeFill="background1" w:themeFillShade="D9"/>
          </w:tcPr>
          <w:p w14:paraId="42AEB963" w14:textId="0E39C5E2" w:rsidR="00757D73" w:rsidRPr="00C445CD" w:rsidRDefault="00C445CD" w:rsidP="00D43985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b/>
                <w:color w:val="auto"/>
                <w:sz w:val="22"/>
                <w:szCs w:val="22"/>
              </w:rPr>
            </w:pPr>
            <w:r w:rsidRPr="00C445CD">
              <w:rPr>
                <w:rFonts w:asciiTheme="majorHAnsi" w:hAnsiTheme="majorHAnsi"/>
                <w:b/>
                <w:color w:val="auto"/>
                <w:sz w:val="22"/>
                <w:szCs w:val="22"/>
              </w:rPr>
              <w:t>21 215 EUR</w:t>
            </w:r>
          </w:p>
        </w:tc>
      </w:tr>
      <w:tr w:rsidR="00757D73" w:rsidRPr="00DE72D5" w14:paraId="134DD6C8" w14:textId="77777777" w:rsidTr="00D43985">
        <w:tc>
          <w:tcPr>
            <w:tcW w:w="5524" w:type="dxa"/>
          </w:tcPr>
          <w:p w14:paraId="6F5D7700" w14:textId="77777777" w:rsidR="00757D73" w:rsidRPr="00DE72D5" w:rsidRDefault="00757D73" w:rsidP="00D43985">
            <w:pPr>
              <w:pStyle w:val="Default"/>
              <w:tabs>
                <w:tab w:val="left" w:pos="9781"/>
              </w:tabs>
              <w:spacing w:before="60"/>
              <w:jc w:val="both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DE72D5">
              <w:rPr>
                <w:rFonts w:asciiTheme="majorHAnsi" w:hAnsiTheme="majorHAnsi"/>
                <w:color w:val="auto"/>
                <w:sz w:val="22"/>
                <w:szCs w:val="22"/>
              </w:rPr>
              <w:t>Základné imanie</w:t>
            </w:r>
          </w:p>
        </w:tc>
        <w:tc>
          <w:tcPr>
            <w:tcW w:w="3831" w:type="dxa"/>
          </w:tcPr>
          <w:p w14:paraId="6FAB2240" w14:textId="79EA62AC" w:rsidR="00757D73" w:rsidRPr="00C445CD" w:rsidRDefault="00C445CD" w:rsidP="00C445CD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C445CD">
              <w:rPr>
                <w:rFonts w:asciiTheme="majorHAnsi" w:hAnsiTheme="majorHAnsi"/>
                <w:color w:val="auto"/>
                <w:sz w:val="22"/>
                <w:szCs w:val="22"/>
              </w:rPr>
              <w:t>5 000 EUR</w:t>
            </w:r>
          </w:p>
        </w:tc>
      </w:tr>
      <w:tr w:rsidR="00757D73" w:rsidRPr="00DE72D5" w14:paraId="66187492" w14:textId="77777777" w:rsidTr="00D43985">
        <w:tc>
          <w:tcPr>
            <w:tcW w:w="5524" w:type="dxa"/>
          </w:tcPr>
          <w:p w14:paraId="2C356EEE" w14:textId="2DAC2D57" w:rsidR="00757D73" w:rsidRPr="00DE72D5" w:rsidRDefault="000F390E" w:rsidP="00D43985">
            <w:pPr>
              <w:pStyle w:val="Default"/>
              <w:tabs>
                <w:tab w:val="left" w:pos="9781"/>
              </w:tabs>
              <w:spacing w:before="60"/>
              <w:jc w:val="both"/>
              <w:rPr>
                <w:rFonts w:asciiTheme="majorHAnsi" w:hAnsiTheme="majorHAnsi"/>
                <w:color w:val="auto"/>
                <w:sz w:val="22"/>
                <w:szCs w:val="22"/>
              </w:rPr>
            </w:pPr>
            <w:r>
              <w:rPr>
                <w:rFonts w:asciiTheme="majorHAnsi" w:hAnsiTheme="majorHAnsi"/>
                <w:color w:val="auto"/>
                <w:sz w:val="22"/>
                <w:szCs w:val="22"/>
              </w:rPr>
              <w:t>Zákonné rezervné fondy</w:t>
            </w:r>
          </w:p>
        </w:tc>
        <w:tc>
          <w:tcPr>
            <w:tcW w:w="3831" w:type="dxa"/>
          </w:tcPr>
          <w:p w14:paraId="18ED63C0" w14:textId="4276297F" w:rsidR="00757D73" w:rsidRPr="00C445CD" w:rsidRDefault="00C445CD" w:rsidP="00C445CD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C445CD">
              <w:rPr>
                <w:rFonts w:asciiTheme="majorHAnsi" w:hAnsiTheme="majorHAnsi"/>
                <w:color w:val="auto"/>
                <w:sz w:val="22"/>
                <w:szCs w:val="22"/>
              </w:rPr>
              <w:t>500 EUR</w:t>
            </w:r>
          </w:p>
        </w:tc>
      </w:tr>
      <w:tr w:rsidR="00757D73" w:rsidRPr="00DE72D5" w14:paraId="636CE87E" w14:textId="77777777" w:rsidTr="00D43985">
        <w:tc>
          <w:tcPr>
            <w:tcW w:w="5524" w:type="dxa"/>
          </w:tcPr>
          <w:p w14:paraId="533CEB3E" w14:textId="51732D59" w:rsidR="00757D73" w:rsidRPr="00DE72D5" w:rsidRDefault="00757D73" w:rsidP="00D43985">
            <w:pPr>
              <w:pStyle w:val="Default"/>
              <w:tabs>
                <w:tab w:val="left" w:pos="9781"/>
              </w:tabs>
              <w:spacing w:before="60"/>
              <w:jc w:val="both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DE72D5">
              <w:rPr>
                <w:rFonts w:asciiTheme="majorHAnsi" w:hAnsiTheme="majorHAnsi"/>
                <w:color w:val="auto"/>
                <w:sz w:val="22"/>
                <w:szCs w:val="22"/>
              </w:rPr>
              <w:t xml:space="preserve">Výsledok hospodárenia </w:t>
            </w:r>
            <w:r w:rsidR="000F390E">
              <w:rPr>
                <w:rFonts w:asciiTheme="majorHAnsi" w:hAnsiTheme="majorHAnsi"/>
                <w:color w:val="auto"/>
                <w:sz w:val="22"/>
                <w:szCs w:val="22"/>
              </w:rPr>
              <w:t>minulých rokov</w:t>
            </w:r>
          </w:p>
        </w:tc>
        <w:tc>
          <w:tcPr>
            <w:tcW w:w="3831" w:type="dxa"/>
          </w:tcPr>
          <w:p w14:paraId="63197A12" w14:textId="404595ED" w:rsidR="00757D73" w:rsidRPr="00C445CD" w:rsidRDefault="00C445CD" w:rsidP="00D43985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C445CD">
              <w:rPr>
                <w:rFonts w:asciiTheme="majorHAnsi" w:hAnsiTheme="majorHAnsi"/>
                <w:color w:val="auto"/>
                <w:sz w:val="22"/>
                <w:szCs w:val="22"/>
              </w:rPr>
              <w:t>13 431 EUR</w:t>
            </w:r>
          </w:p>
        </w:tc>
      </w:tr>
      <w:tr w:rsidR="000F390E" w:rsidRPr="00DE72D5" w14:paraId="255FEF94" w14:textId="77777777" w:rsidTr="00D43985">
        <w:tc>
          <w:tcPr>
            <w:tcW w:w="5524" w:type="dxa"/>
          </w:tcPr>
          <w:p w14:paraId="3A444735" w14:textId="710098B3" w:rsidR="000F390E" w:rsidRPr="00DE72D5" w:rsidRDefault="000F390E" w:rsidP="00D43985">
            <w:pPr>
              <w:pStyle w:val="Default"/>
              <w:tabs>
                <w:tab w:val="left" w:pos="9781"/>
              </w:tabs>
              <w:spacing w:before="60"/>
              <w:jc w:val="both"/>
              <w:rPr>
                <w:rFonts w:asciiTheme="majorHAnsi" w:hAnsiTheme="majorHAnsi"/>
                <w:color w:val="auto"/>
                <w:sz w:val="22"/>
                <w:szCs w:val="22"/>
              </w:rPr>
            </w:pPr>
            <w:r>
              <w:rPr>
                <w:rFonts w:asciiTheme="majorHAnsi" w:hAnsiTheme="majorHAnsi"/>
                <w:color w:val="auto"/>
                <w:sz w:val="22"/>
                <w:szCs w:val="22"/>
              </w:rPr>
              <w:t>Výsledok hospodárenia za účtovné obdobie</w:t>
            </w:r>
          </w:p>
        </w:tc>
        <w:tc>
          <w:tcPr>
            <w:tcW w:w="3831" w:type="dxa"/>
          </w:tcPr>
          <w:p w14:paraId="686C7F63" w14:textId="32DEF517" w:rsidR="000F390E" w:rsidRPr="00C445CD" w:rsidRDefault="00C445CD" w:rsidP="00C445CD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C445CD">
              <w:rPr>
                <w:rFonts w:asciiTheme="majorHAnsi" w:hAnsiTheme="majorHAnsi"/>
                <w:color w:val="auto"/>
                <w:sz w:val="22"/>
                <w:szCs w:val="22"/>
              </w:rPr>
              <w:t>2 284 EUR</w:t>
            </w:r>
          </w:p>
        </w:tc>
      </w:tr>
      <w:tr w:rsidR="00757D73" w:rsidRPr="00DE72D5" w14:paraId="683AA6DE" w14:textId="77777777" w:rsidTr="00D43985">
        <w:tc>
          <w:tcPr>
            <w:tcW w:w="5524" w:type="dxa"/>
            <w:shd w:val="clear" w:color="auto" w:fill="D9D9D9" w:themeFill="background1" w:themeFillShade="D9"/>
          </w:tcPr>
          <w:p w14:paraId="64200F73" w14:textId="46E30E7E" w:rsidR="00757D73" w:rsidRPr="00DE72D5" w:rsidRDefault="000F390E" w:rsidP="00D43985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b/>
                <w:bCs/>
                <w:color w:val="auto"/>
                <w:sz w:val="22"/>
                <w:szCs w:val="22"/>
              </w:rPr>
            </w:pPr>
            <w:r>
              <w:rPr>
                <w:rFonts w:asciiTheme="majorHAnsi" w:hAnsiTheme="majorHAnsi"/>
                <w:b/>
                <w:bCs/>
                <w:color w:val="auto"/>
                <w:sz w:val="22"/>
                <w:szCs w:val="22"/>
              </w:rPr>
              <w:t>Záväzky</w:t>
            </w:r>
          </w:p>
        </w:tc>
        <w:tc>
          <w:tcPr>
            <w:tcW w:w="3831" w:type="dxa"/>
            <w:shd w:val="clear" w:color="auto" w:fill="D9D9D9" w:themeFill="background1" w:themeFillShade="D9"/>
          </w:tcPr>
          <w:p w14:paraId="3CFD9B46" w14:textId="7A85E6E9" w:rsidR="00757D73" w:rsidRPr="00C445CD" w:rsidRDefault="00C445CD" w:rsidP="00D43985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b/>
                <w:color w:val="auto"/>
                <w:sz w:val="22"/>
                <w:szCs w:val="22"/>
              </w:rPr>
            </w:pPr>
            <w:r w:rsidRPr="00C445CD">
              <w:rPr>
                <w:rFonts w:asciiTheme="majorHAnsi" w:hAnsiTheme="majorHAnsi"/>
                <w:b/>
                <w:color w:val="auto"/>
                <w:sz w:val="22"/>
                <w:szCs w:val="22"/>
              </w:rPr>
              <w:t>23 422 EUR</w:t>
            </w:r>
          </w:p>
        </w:tc>
      </w:tr>
      <w:tr w:rsidR="00757D73" w:rsidRPr="00DE72D5" w14:paraId="1279E493" w14:textId="77777777" w:rsidTr="00D43985">
        <w:tc>
          <w:tcPr>
            <w:tcW w:w="5524" w:type="dxa"/>
          </w:tcPr>
          <w:p w14:paraId="2D2075B5" w14:textId="6C5A5D75" w:rsidR="00757D73" w:rsidRPr="00DE72D5" w:rsidRDefault="00757D73" w:rsidP="00D43985">
            <w:pPr>
              <w:pStyle w:val="Default"/>
              <w:tabs>
                <w:tab w:val="left" w:pos="9781"/>
              </w:tabs>
              <w:spacing w:before="60"/>
              <w:jc w:val="both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DE72D5">
              <w:rPr>
                <w:rFonts w:asciiTheme="majorHAnsi" w:hAnsiTheme="majorHAnsi"/>
                <w:color w:val="auto"/>
                <w:sz w:val="22"/>
                <w:szCs w:val="22"/>
              </w:rPr>
              <w:t xml:space="preserve">Dlhodobé záväzky </w:t>
            </w:r>
          </w:p>
        </w:tc>
        <w:tc>
          <w:tcPr>
            <w:tcW w:w="3831" w:type="dxa"/>
          </w:tcPr>
          <w:p w14:paraId="5150592D" w14:textId="27EE6EE1" w:rsidR="00757D73" w:rsidRPr="00C445CD" w:rsidRDefault="00C445CD" w:rsidP="00C445CD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color w:val="auto"/>
                <w:sz w:val="22"/>
                <w:szCs w:val="22"/>
              </w:rPr>
            </w:pPr>
            <w:r>
              <w:rPr>
                <w:rFonts w:asciiTheme="majorHAnsi" w:hAnsiTheme="majorHAnsi"/>
                <w:color w:val="auto"/>
                <w:sz w:val="22"/>
                <w:szCs w:val="22"/>
              </w:rPr>
              <w:t>12 473 EUR</w:t>
            </w:r>
          </w:p>
        </w:tc>
      </w:tr>
      <w:tr w:rsidR="00757D73" w:rsidRPr="00DE72D5" w14:paraId="37245638" w14:textId="77777777" w:rsidTr="00D43985">
        <w:tc>
          <w:tcPr>
            <w:tcW w:w="5524" w:type="dxa"/>
          </w:tcPr>
          <w:p w14:paraId="69428AFB" w14:textId="42796B0D" w:rsidR="00757D73" w:rsidRPr="00883858" w:rsidRDefault="00757D73" w:rsidP="00D43985">
            <w:pPr>
              <w:pStyle w:val="Default"/>
              <w:tabs>
                <w:tab w:val="left" w:pos="9781"/>
              </w:tabs>
              <w:spacing w:before="60"/>
              <w:jc w:val="both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883858">
              <w:rPr>
                <w:rFonts w:asciiTheme="majorHAnsi" w:hAnsiTheme="majorHAnsi"/>
                <w:color w:val="auto"/>
                <w:sz w:val="22"/>
                <w:szCs w:val="22"/>
              </w:rPr>
              <w:t xml:space="preserve">Krátkodobé záväzky </w:t>
            </w:r>
          </w:p>
        </w:tc>
        <w:tc>
          <w:tcPr>
            <w:tcW w:w="3831" w:type="dxa"/>
          </w:tcPr>
          <w:p w14:paraId="38DAA623" w14:textId="52C6AF3D" w:rsidR="00757D73" w:rsidRPr="00C445CD" w:rsidRDefault="00C445CD" w:rsidP="00C445CD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color w:val="auto"/>
                <w:sz w:val="22"/>
                <w:szCs w:val="22"/>
              </w:rPr>
            </w:pPr>
            <w:r>
              <w:rPr>
                <w:rFonts w:asciiTheme="majorHAnsi" w:hAnsiTheme="majorHAnsi"/>
                <w:color w:val="auto"/>
                <w:sz w:val="22"/>
                <w:szCs w:val="22"/>
              </w:rPr>
              <w:t>10 949 EUR</w:t>
            </w:r>
          </w:p>
        </w:tc>
      </w:tr>
      <w:tr w:rsidR="00757D73" w:rsidRPr="00C32315" w14:paraId="4192501B" w14:textId="77777777" w:rsidTr="00D43985">
        <w:tc>
          <w:tcPr>
            <w:tcW w:w="5524" w:type="dxa"/>
          </w:tcPr>
          <w:p w14:paraId="1362B22E" w14:textId="77777777" w:rsidR="00757D73" w:rsidRPr="00883858" w:rsidRDefault="00757D73" w:rsidP="00D43985">
            <w:pPr>
              <w:pStyle w:val="Default"/>
              <w:tabs>
                <w:tab w:val="left" w:pos="9781"/>
              </w:tabs>
              <w:spacing w:before="60"/>
              <w:jc w:val="both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883858">
              <w:rPr>
                <w:rFonts w:asciiTheme="majorHAnsi" w:hAnsiTheme="majorHAnsi"/>
                <w:color w:val="auto"/>
                <w:sz w:val="22"/>
                <w:szCs w:val="22"/>
              </w:rPr>
              <w:t xml:space="preserve">Krátkodobé rezervy </w:t>
            </w:r>
          </w:p>
        </w:tc>
        <w:tc>
          <w:tcPr>
            <w:tcW w:w="3831" w:type="dxa"/>
          </w:tcPr>
          <w:p w14:paraId="4C5A5C43" w14:textId="75189CD0" w:rsidR="00757D73" w:rsidRPr="00C445CD" w:rsidRDefault="00757D73" w:rsidP="00C445CD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C445CD">
              <w:rPr>
                <w:rFonts w:asciiTheme="majorHAnsi" w:hAnsiTheme="majorHAnsi"/>
                <w:color w:val="auto"/>
                <w:sz w:val="22"/>
                <w:szCs w:val="22"/>
              </w:rPr>
              <w:t xml:space="preserve">  </w:t>
            </w:r>
            <w:r w:rsidR="00C445CD">
              <w:rPr>
                <w:rFonts w:asciiTheme="majorHAnsi" w:hAnsiTheme="majorHAnsi"/>
                <w:color w:val="auto"/>
                <w:sz w:val="22"/>
                <w:szCs w:val="22"/>
              </w:rPr>
              <w:t>0 EUR</w:t>
            </w:r>
          </w:p>
        </w:tc>
      </w:tr>
      <w:tr w:rsidR="00883858" w:rsidRPr="00C32315" w14:paraId="2ED7BE18" w14:textId="77777777" w:rsidTr="00D43985">
        <w:tc>
          <w:tcPr>
            <w:tcW w:w="5524" w:type="dxa"/>
          </w:tcPr>
          <w:p w14:paraId="18ADFD0C" w14:textId="658AA72C" w:rsidR="00883858" w:rsidRPr="00883858" w:rsidRDefault="00883858" w:rsidP="00D43985">
            <w:pPr>
              <w:pStyle w:val="Default"/>
              <w:tabs>
                <w:tab w:val="left" w:pos="9781"/>
              </w:tabs>
              <w:spacing w:before="60"/>
              <w:jc w:val="both"/>
              <w:rPr>
                <w:rFonts w:asciiTheme="majorHAnsi" w:hAnsiTheme="majorHAnsi"/>
                <w:color w:val="auto"/>
                <w:sz w:val="22"/>
                <w:szCs w:val="22"/>
              </w:rPr>
            </w:pPr>
            <w:r>
              <w:rPr>
                <w:rFonts w:asciiTheme="majorHAnsi" w:hAnsiTheme="majorHAnsi"/>
                <w:color w:val="auto"/>
                <w:sz w:val="22"/>
                <w:szCs w:val="22"/>
              </w:rPr>
              <w:t>Bežné bankové úvery</w:t>
            </w:r>
          </w:p>
        </w:tc>
        <w:tc>
          <w:tcPr>
            <w:tcW w:w="3831" w:type="dxa"/>
          </w:tcPr>
          <w:p w14:paraId="65D1708D" w14:textId="06729ED6" w:rsidR="00883858" w:rsidRPr="00C445CD" w:rsidRDefault="00C445CD" w:rsidP="00D43985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color w:val="auto"/>
                <w:sz w:val="22"/>
                <w:szCs w:val="22"/>
              </w:rPr>
            </w:pPr>
            <w:r>
              <w:rPr>
                <w:rFonts w:asciiTheme="majorHAnsi" w:hAnsiTheme="majorHAnsi"/>
                <w:color w:val="auto"/>
                <w:sz w:val="22"/>
                <w:szCs w:val="22"/>
              </w:rPr>
              <w:t>0 EUR</w:t>
            </w:r>
          </w:p>
        </w:tc>
      </w:tr>
    </w:tbl>
    <w:p w14:paraId="6C356158" w14:textId="1F162089" w:rsidR="00757D73" w:rsidRDefault="00757D73" w:rsidP="00F97836">
      <w:pPr>
        <w:tabs>
          <w:tab w:val="left" w:pos="9781"/>
        </w:tabs>
        <w:jc w:val="both"/>
        <w:rPr>
          <w:sz w:val="20"/>
        </w:rPr>
      </w:pPr>
    </w:p>
    <w:p w14:paraId="4C8F0190" w14:textId="77777777" w:rsidR="009F77DE" w:rsidRDefault="009F77DE" w:rsidP="008D0BB4">
      <w:pPr>
        <w:widowControl/>
        <w:autoSpaceDE/>
        <w:autoSpaceDN/>
        <w:spacing w:after="160" w:line="259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14:paraId="63D31D67" w14:textId="77777777" w:rsidR="008D0BB4" w:rsidRPr="008D0BB4" w:rsidRDefault="008D0BB4" w:rsidP="008D0BB4">
      <w:pPr>
        <w:widowControl/>
        <w:autoSpaceDE/>
        <w:autoSpaceDN/>
        <w:spacing w:after="160" w:line="259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8D0BB4">
        <w:rPr>
          <w:rFonts w:ascii="Times New Roman" w:hAnsi="Times New Roman" w:cs="Times New Roman"/>
          <w:b/>
          <w:bCs/>
          <w:sz w:val="24"/>
          <w:szCs w:val="24"/>
        </w:rPr>
        <w:t>Zhodnotenie činností podniku a predpokladaný vývoj spoločnosti</w:t>
      </w:r>
    </w:p>
    <w:p w14:paraId="0AC2960D" w14:textId="6B175DD6" w:rsidR="001104D4" w:rsidRPr="00AE550B" w:rsidRDefault="00AE550B" w:rsidP="00BD38FE">
      <w:pPr>
        <w:pStyle w:val="Zkladntext"/>
        <w:tabs>
          <w:tab w:val="left" w:pos="9781"/>
        </w:tabs>
        <w:spacing w:before="10" w:line="276" w:lineRule="auto"/>
        <w:jc w:val="both"/>
        <w:rPr>
          <w:color w:val="000000" w:themeColor="text1"/>
          <w:sz w:val="23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Registrovaný sociálny podnik plní svoj hlavný cieľ </w:t>
      </w:r>
      <w:r w:rsidR="00E153C6">
        <w:rPr>
          <w:rFonts w:ascii="Times New Roman" w:hAnsi="Times New Roman" w:cs="Times New Roman"/>
          <w:color w:val="000000" w:themeColor="text1"/>
          <w:sz w:val="24"/>
          <w:szCs w:val="24"/>
        </w:rPr>
        <w:t>a to dosahovanie pozitívneho sociálneho vplyvu</w:t>
      </w:r>
      <w:r w:rsidR="0048402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zamestnávaním a mentoringom znevýhodnených a zraniteľných pracovníkov.</w:t>
      </w:r>
      <w:r w:rsidR="00A6629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153C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85F9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 roku 2022 boli zamestnaní štyria takýto pracovníci. </w:t>
      </w:r>
      <w:r w:rsidR="00C8355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Hlavným cieľom v roku 2023 </w:t>
      </w:r>
      <w:r w:rsidR="00A8508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je </w:t>
      </w:r>
      <w:r w:rsidR="00A6629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zvýšenie odbornosti a samostatnosti integrovaných pracovníkov, rozvoj infraštruktúry </w:t>
      </w:r>
      <w:r w:rsidR="003C33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 cieľom  zlepšiť </w:t>
      </w:r>
      <w:r w:rsidR="00A6629F">
        <w:rPr>
          <w:rFonts w:ascii="Times New Roman" w:hAnsi="Times New Roman" w:cs="Times New Roman"/>
          <w:color w:val="000000" w:themeColor="text1"/>
          <w:sz w:val="24"/>
          <w:szCs w:val="24"/>
        </w:rPr>
        <w:t>pracovn</w:t>
      </w:r>
      <w:r w:rsidR="003C33E6">
        <w:rPr>
          <w:rFonts w:ascii="Times New Roman" w:hAnsi="Times New Roman" w:cs="Times New Roman"/>
          <w:color w:val="000000" w:themeColor="text1"/>
          <w:sz w:val="24"/>
          <w:szCs w:val="24"/>
        </w:rPr>
        <w:t>é</w:t>
      </w:r>
      <w:r w:rsidR="00A6629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podmien</w:t>
      </w:r>
      <w:r w:rsidR="003C33E6">
        <w:rPr>
          <w:rFonts w:ascii="Times New Roman" w:hAnsi="Times New Roman" w:cs="Times New Roman"/>
          <w:color w:val="000000" w:themeColor="text1"/>
          <w:sz w:val="24"/>
          <w:szCs w:val="24"/>
        </w:rPr>
        <w:t>ky</w:t>
      </w:r>
      <w:r w:rsidR="00A6629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pre zdravotne znevýhodnené osoby a tiež </w:t>
      </w:r>
      <w:r w:rsidR="003C33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 cieľom postupne zaviesť </w:t>
      </w:r>
      <w:r w:rsidR="00A6629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digitalizáciu účtovných procesov. Portfólio odberateľov je pre rok 2023 kapacitne dostatočné a neplánuje sa rozširovať.</w:t>
      </w:r>
    </w:p>
    <w:p w14:paraId="3AD190D5" w14:textId="02C93BE5" w:rsidR="001104D4" w:rsidRDefault="001104D4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7D0B6FC4" w14:textId="77777777" w:rsidR="00612905" w:rsidRDefault="00612905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168E263A" w14:textId="18BE9436" w:rsidR="00DC07A2" w:rsidRDefault="00DC07A2" w:rsidP="00DC07A2">
      <w:pPr>
        <w:tabs>
          <w:tab w:val="left" w:pos="9781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07A2">
        <w:rPr>
          <w:rFonts w:ascii="Times New Roman" w:hAnsi="Times New Roman" w:cs="Times New Roman"/>
          <w:sz w:val="24"/>
          <w:szCs w:val="24"/>
        </w:rPr>
        <w:t>Vypracovan</w:t>
      </w:r>
      <w:r w:rsidR="001104D4">
        <w:rPr>
          <w:rFonts w:ascii="Times New Roman" w:hAnsi="Times New Roman" w:cs="Times New Roman"/>
          <w:sz w:val="24"/>
          <w:szCs w:val="24"/>
        </w:rPr>
        <w:t>é</w:t>
      </w:r>
      <w:r w:rsidRPr="00DC07A2">
        <w:rPr>
          <w:rFonts w:ascii="Times New Roman" w:hAnsi="Times New Roman" w:cs="Times New Roman"/>
          <w:sz w:val="24"/>
          <w:szCs w:val="24"/>
        </w:rPr>
        <w:t xml:space="preserve">: </w:t>
      </w:r>
      <w:r w:rsidR="002E08D7">
        <w:rPr>
          <w:rFonts w:ascii="Times New Roman" w:hAnsi="Times New Roman" w:cs="Times New Roman"/>
          <w:sz w:val="24"/>
          <w:szCs w:val="24"/>
        </w:rPr>
        <w:t>2</w:t>
      </w:r>
      <w:r w:rsidR="00C925BB">
        <w:rPr>
          <w:rFonts w:ascii="Times New Roman" w:hAnsi="Times New Roman" w:cs="Times New Roman"/>
          <w:sz w:val="24"/>
          <w:szCs w:val="24"/>
        </w:rPr>
        <w:t>5</w:t>
      </w:r>
      <w:r w:rsidRPr="00DC07A2">
        <w:rPr>
          <w:rFonts w:ascii="Times New Roman" w:hAnsi="Times New Roman" w:cs="Times New Roman"/>
          <w:sz w:val="24"/>
          <w:szCs w:val="24"/>
        </w:rPr>
        <w:t>.0</w:t>
      </w:r>
      <w:r w:rsidR="00C925BB">
        <w:rPr>
          <w:rFonts w:ascii="Times New Roman" w:hAnsi="Times New Roman" w:cs="Times New Roman"/>
          <w:sz w:val="24"/>
          <w:szCs w:val="24"/>
        </w:rPr>
        <w:t>7</w:t>
      </w:r>
      <w:r w:rsidRPr="00DC07A2">
        <w:rPr>
          <w:rFonts w:ascii="Times New Roman" w:hAnsi="Times New Roman" w:cs="Times New Roman"/>
          <w:sz w:val="24"/>
          <w:szCs w:val="24"/>
        </w:rPr>
        <w:t>.202</w:t>
      </w:r>
      <w:r w:rsidR="002E08D7">
        <w:rPr>
          <w:rFonts w:ascii="Times New Roman" w:hAnsi="Times New Roman" w:cs="Times New Roman"/>
          <w:sz w:val="24"/>
          <w:szCs w:val="24"/>
        </w:rPr>
        <w:t>3</w:t>
      </w:r>
    </w:p>
    <w:p w14:paraId="40440985" w14:textId="77777777" w:rsidR="00DC07A2" w:rsidRPr="00DC07A2" w:rsidRDefault="00DC07A2" w:rsidP="00DC07A2">
      <w:pPr>
        <w:tabs>
          <w:tab w:val="left" w:pos="9781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5AE377B" w14:textId="6248A858" w:rsidR="00DC07A2" w:rsidRPr="00DC07A2" w:rsidRDefault="00DC07A2" w:rsidP="00DC07A2">
      <w:pPr>
        <w:tabs>
          <w:tab w:val="left" w:pos="9781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07A2">
        <w:rPr>
          <w:rFonts w:ascii="Times New Roman" w:hAnsi="Times New Roman" w:cs="Times New Roman"/>
          <w:sz w:val="24"/>
          <w:szCs w:val="24"/>
        </w:rPr>
        <w:t>Schválen</w:t>
      </w:r>
      <w:r w:rsidR="001104D4">
        <w:rPr>
          <w:rFonts w:ascii="Times New Roman" w:hAnsi="Times New Roman" w:cs="Times New Roman"/>
          <w:sz w:val="24"/>
          <w:szCs w:val="24"/>
        </w:rPr>
        <w:t>é:</w:t>
      </w:r>
      <w:r w:rsidRPr="00DC07A2">
        <w:rPr>
          <w:rFonts w:ascii="Times New Roman" w:hAnsi="Times New Roman" w:cs="Times New Roman"/>
          <w:sz w:val="24"/>
          <w:szCs w:val="24"/>
        </w:rPr>
        <w:t xml:space="preserve"> </w:t>
      </w:r>
      <w:r w:rsidR="00C925BB">
        <w:rPr>
          <w:rFonts w:ascii="Times New Roman" w:hAnsi="Times New Roman" w:cs="Times New Roman"/>
          <w:sz w:val="24"/>
          <w:szCs w:val="24"/>
        </w:rPr>
        <w:t>26.07.2023</w:t>
      </w:r>
    </w:p>
    <w:p w14:paraId="7166DDEB" w14:textId="125C684D" w:rsidR="00DC07A2" w:rsidRDefault="00DC07A2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7E1A030C" w14:textId="0D2DFB8D" w:rsidR="00DC07A2" w:rsidRDefault="00DC07A2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38180798" w14:textId="0CE834FA" w:rsidR="00DC07A2" w:rsidRDefault="00DC07A2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43451DBB" w14:textId="4D9270A4" w:rsidR="00DC07A2" w:rsidRDefault="00DC07A2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05F81807" w14:textId="19BE6CDB" w:rsidR="00DC07A2" w:rsidRDefault="00DC07A2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3962DCC2" w14:textId="77777777" w:rsidR="00DC07A2" w:rsidRDefault="00DC07A2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1303FD7C" w14:textId="77777777" w:rsidR="00757D73" w:rsidRPr="00DC07A2" w:rsidRDefault="00757D73" w:rsidP="00DC07A2">
      <w:pPr>
        <w:tabs>
          <w:tab w:val="left" w:pos="9781"/>
        </w:tabs>
        <w:spacing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C07A2">
        <w:rPr>
          <w:rFonts w:ascii="Times New Roman" w:hAnsi="Times New Roman" w:cs="Times New Roman"/>
          <w:b/>
          <w:bCs/>
          <w:sz w:val="24"/>
          <w:szCs w:val="24"/>
        </w:rPr>
        <w:t xml:space="preserve">Prílohy: </w:t>
      </w:r>
    </w:p>
    <w:p w14:paraId="1B2028C2" w14:textId="3C946F1E" w:rsidR="00757D73" w:rsidRPr="00DC07A2" w:rsidRDefault="00757D73" w:rsidP="00DC07A2">
      <w:pPr>
        <w:tabs>
          <w:tab w:val="left" w:pos="9781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07A2">
        <w:rPr>
          <w:rFonts w:ascii="Times New Roman" w:hAnsi="Times New Roman" w:cs="Times New Roman"/>
          <w:sz w:val="24"/>
          <w:szCs w:val="24"/>
        </w:rPr>
        <w:t xml:space="preserve">Účtovná závierka </w:t>
      </w:r>
      <w:r w:rsidR="00445AF1" w:rsidRPr="00DC07A2">
        <w:rPr>
          <w:rFonts w:ascii="Times New Roman" w:hAnsi="Times New Roman" w:cs="Times New Roman"/>
          <w:sz w:val="24"/>
          <w:szCs w:val="24"/>
        </w:rPr>
        <w:t>k 31.12.</w:t>
      </w:r>
      <w:r w:rsidRPr="00DC07A2">
        <w:rPr>
          <w:rFonts w:ascii="Times New Roman" w:hAnsi="Times New Roman" w:cs="Times New Roman"/>
          <w:sz w:val="24"/>
          <w:szCs w:val="24"/>
        </w:rPr>
        <w:t>202</w:t>
      </w:r>
      <w:r w:rsidR="002E08D7">
        <w:rPr>
          <w:rFonts w:ascii="Times New Roman" w:hAnsi="Times New Roman" w:cs="Times New Roman"/>
          <w:sz w:val="24"/>
          <w:szCs w:val="24"/>
        </w:rPr>
        <w:t>2</w:t>
      </w:r>
    </w:p>
    <w:p w14:paraId="5A452CC7" w14:textId="1D706ABF" w:rsidR="00967B1B" w:rsidRPr="00155B98" w:rsidRDefault="00C925BB" w:rsidP="00155B98">
      <w:pPr>
        <w:tabs>
          <w:tab w:val="left" w:pos="9781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 k ú</w:t>
      </w:r>
      <w:r w:rsidRPr="00DC07A2">
        <w:rPr>
          <w:rFonts w:ascii="Times New Roman" w:hAnsi="Times New Roman" w:cs="Times New Roman"/>
          <w:sz w:val="24"/>
          <w:szCs w:val="24"/>
        </w:rPr>
        <w:t>čtovn</w:t>
      </w:r>
      <w:r>
        <w:rPr>
          <w:rFonts w:ascii="Times New Roman" w:hAnsi="Times New Roman" w:cs="Times New Roman"/>
          <w:sz w:val="24"/>
          <w:szCs w:val="24"/>
        </w:rPr>
        <w:t>ej</w:t>
      </w:r>
      <w:r w:rsidRPr="00DC07A2">
        <w:rPr>
          <w:rFonts w:ascii="Times New Roman" w:hAnsi="Times New Roman" w:cs="Times New Roman"/>
          <w:sz w:val="24"/>
          <w:szCs w:val="24"/>
        </w:rPr>
        <w:t xml:space="preserve"> závierk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DC07A2">
        <w:rPr>
          <w:rFonts w:ascii="Times New Roman" w:hAnsi="Times New Roman" w:cs="Times New Roman"/>
          <w:sz w:val="24"/>
          <w:szCs w:val="24"/>
        </w:rPr>
        <w:t xml:space="preserve"> k 31.12.202</w:t>
      </w:r>
      <w:r>
        <w:rPr>
          <w:rFonts w:ascii="Times New Roman" w:hAnsi="Times New Roman" w:cs="Times New Roman"/>
          <w:sz w:val="24"/>
          <w:szCs w:val="24"/>
        </w:rPr>
        <w:t>2</w:t>
      </w:r>
    </w:p>
    <w:sectPr w:rsidR="00967B1B" w:rsidRPr="00155B98">
      <w:footerReference w:type="default" r:id="rId8"/>
      <w:pgSz w:w="11910" w:h="16850"/>
      <w:pgMar w:top="1340" w:right="840" w:bottom="1080" w:left="1280" w:header="0" w:footer="89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6AD1EFA" w14:textId="77777777" w:rsidR="00A174BB" w:rsidRDefault="00A174BB">
      <w:r>
        <w:separator/>
      </w:r>
    </w:p>
  </w:endnote>
  <w:endnote w:type="continuationSeparator" w:id="0">
    <w:p w14:paraId="21BEF5D2" w14:textId="77777777" w:rsidR="00A174BB" w:rsidRDefault="00A174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PSMT">
    <w:altName w:val="Times New Roman"/>
    <w:charset w:val="00"/>
    <w:family w:val="roman"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18922372"/>
      <w:docPartObj>
        <w:docPartGallery w:val="Page Numbers (Bottom of Page)"/>
        <w:docPartUnique/>
      </w:docPartObj>
    </w:sdtPr>
    <w:sdtEndPr/>
    <w:sdtContent>
      <w:p w14:paraId="33AC72AA" w14:textId="1642672A" w:rsidR="003D2EF5" w:rsidRDefault="003D2EF5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54D0C">
          <w:rPr>
            <w:noProof/>
          </w:rPr>
          <w:t>2</w:t>
        </w:r>
        <w:r>
          <w:fldChar w:fldCharType="end"/>
        </w:r>
      </w:p>
    </w:sdtContent>
  </w:sdt>
  <w:p w14:paraId="3F3AA283" w14:textId="7F735D93" w:rsidR="00912273" w:rsidRDefault="0091227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9A5A5FF" w14:textId="77777777" w:rsidR="00A174BB" w:rsidRDefault="00A174BB">
      <w:r>
        <w:separator/>
      </w:r>
    </w:p>
  </w:footnote>
  <w:footnote w:type="continuationSeparator" w:id="0">
    <w:p w14:paraId="7D948CE7" w14:textId="77777777" w:rsidR="00A174BB" w:rsidRDefault="00A174B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2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000006"/>
    <w:multiLevelType w:val="multi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NewRomanPSMT" w:eastAsia="TimesNewRomanPSMT" w:hAnsi="TimesNewRomanPSMT" w:cs="TimesNewRomanPSMT"/>
        <w:b w:val="0"/>
        <w:bCs w:val="0"/>
        <w:color w:val="000000"/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8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ascii="Symbol" w:hAnsi="Symbol" w:cs="Times New Roman"/>
      </w:rPr>
    </w:lvl>
    <w:lvl w:ilvl="3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57D38D5"/>
    <w:multiLevelType w:val="hybridMultilevel"/>
    <w:tmpl w:val="2AF672FE"/>
    <w:lvl w:ilvl="0" w:tplc="2F9CD6A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5F41E7F"/>
    <w:multiLevelType w:val="hybridMultilevel"/>
    <w:tmpl w:val="31641E3E"/>
    <w:lvl w:ilvl="0" w:tplc="C78493C2">
      <w:start w:val="18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503DDF"/>
    <w:multiLevelType w:val="hybridMultilevel"/>
    <w:tmpl w:val="B7DCE74A"/>
    <w:lvl w:ilvl="0" w:tplc="9280A996">
      <w:start w:val="3"/>
      <w:numFmt w:val="upperLetter"/>
      <w:lvlText w:val="%1."/>
      <w:lvlJc w:val="left"/>
      <w:pPr>
        <w:ind w:left="2262" w:hanging="1416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81563D44">
      <w:numFmt w:val="bullet"/>
      <w:lvlText w:val="•"/>
      <w:lvlJc w:val="left"/>
      <w:pPr>
        <w:ind w:left="3012" w:hanging="1416"/>
      </w:pPr>
      <w:rPr>
        <w:rFonts w:hint="default"/>
        <w:lang w:val="sk-SK" w:eastAsia="en-US" w:bidi="ar-SA"/>
      </w:rPr>
    </w:lvl>
    <w:lvl w:ilvl="2" w:tplc="B1A217EC">
      <w:numFmt w:val="bullet"/>
      <w:lvlText w:val="•"/>
      <w:lvlJc w:val="left"/>
      <w:pPr>
        <w:ind w:left="3765" w:hanging="1416"/>
      </w:pPr>
      <w:rPr>
        <w:rFonts w:hint="default"/>
        <w:lang w:val="sk-SK" w:eastAsia="en-US" w:bidi="ar-SA"/>
      </w:rPr>
    </w:lvl>
    <w:lvl w:ilvl="3" w:tplc="228EFF46">
      <w:numFmt w:val="bullet"/>
      <w:lvlText w:val="•"/>
      <w:lvlJc w:val="left"/>
      <w:pPr>
        <w:ind w:left="4517" w:hanging="1416"/>
      </w:pPr>
      <w:rPr>
        <w:rFonts w:hint="default"/>
        <w:lang w:val="sk-SK" w:eastAsia="en-US" w:bidi="ar-SA"/>
      </w:rPr>
    </w:lvl>
    <w:lvl w:ilvl="4" w:tplc="DD6ABE74">
      <w:numFmt w:val="bullet"/>
      <w:lvlText w:val="•"/>
      <w:lvlJc w:val="left"/>
      <w:pPr>
        <w:ind w:left="5270" w:hanging="1416"/>
      </w:pPr>
      <w:rPr>
        <w:rFonts w:hint="default"/>
        <w:lang w:val="sk-SK" w:eastAsia="en-US" w:bidi="ar-SA"/>
      </w:rPr>
    </w:lvl>
    <w:lvl w:ilvl="5" w:tplc="F1DE54BC">
      <w:numFmt w:val="bullet"/>
      <w:lvlText w:val="•"/>
      <w:lvlJc w:val="left"/>
      <w:pPr>
        <w:ind w:left="6023" w:hanging="1416"/>
      </w:pPr>
      <w:rPr>
        <w:rFonts w:hint="default"/>
        <w:lang w:val="sk-SK" w:eastAsia="en-US" w:bidi="ar-SA"/>
      </w:rPr>
    </w:lvl>
    <w:lvl w:ilvl="6" w:tplc="4C360F54">
      <w:numFmt w:val="bullet"/>
      <w:lvlText w:val="•"/>
      <w:lvlJc w:val="left"/>
      <w:pPr>
        <w:ind w:left="6775" w:hanging="1416"/>
      </w:pPr>
      <w:rPr>
        <w:rFonts w:hint="default"/>
        <w:lang w:val="sk-SK" w:eastAsia="en-US" w:bidi="ar-SA"/>
      </w:rPr>
    </w:lvl>
    <w:lvl w:ilvl="7" w:tplc="6D527A2E">
      <w:numFmt w:val="bullet"/>
      <w:lvlText w:val="•"/>
      <w:lvlJc w:val="left"/>
      <w:pPr>
        <w:ind w:left="7528" w:hanging="1416"/>
      </w:pPr>
      <w:rPr>
        <w:rFonts w:hint="default"/>
        <w:lang w:val="sk-SK" w:eastAsia="en-US" w:bidi="ar-SA"/>
      </w:rPr>
    </w:lvl>
    <w:lvl w:ilvl="8" w:tplc="C152FE16">
      <w:numFmt w:val="bullet"/>
      <w:lvlText w:val="•"/>
      <w:lvlJc w:val="left"/>
      <w:pPr>
        <w:ind w:left="8281" w:hanging="1416"/>
      </w:pPr>
      <w:rPr>
        <w:rFonts w:hint="default"/>
        <w:lang w:val="sk-SK" w:eastAsia="en-US" w:bidi="ar-SA"/>
      </w:rPr>
    </w:lvl>
  </w:abstractNum>
  <w:abstractNum w:abstractNumId="5" w15:restartNumberingAfterBreak="0">
    <w:nsid w:val="0E0F7B2E"/>
    <w:multiLevelType w:val="hybridMultilevel"/>
    <w:tmpl w:val="B57CED06"/>
    <w:lvl w:ilvl="0" w:tplc="AE522CA6">
      <w:start w:val="1"/>
      <w:numFmt w:val="decimal"/>
      <w:lvlText w:val="%1."/>
      <w:lvlJc w:val="left"/>
      <w:pPr>
        <w:ind w:left="1936" w:hanging="358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49C0CE90">
      <w:numFmt w:val="bullet"/>
      <w:lvlText w:val="•"/>
      <w:lvlJc w:val="left"/>
      <w:pPr>
        <w:ind w:left="2724" w:hanging="358"/>
      </w:pPr>
      <w:rPr>
        <w:rFonts w:hint="default"/>
        <w:lang w:val="sk-SK" w:eastAsia="en-US" w:bidi="ar-SA"/>
      </w:rPr>
    </w:lvl>
    <w:lvl w:ilvl="2" w:tplc="F01AC5E2">
      <w:numFmt w:val="bullet"/>
      <w:lvlText w:val="•"/>
      <w:lvlJc w:val="left"/>
      <w:pPr>
        <w:ind w:left="3509" w:hanging="358"/>
      </w:pPr>
      <w:rPr>
        <w:rFonts w:hint="default"/>
        <w:lang w:val="sk-SK" w:eastAsia="en-US" w:bidi="ar-SA"/>
      </w:rPr>
    </w:lvl>
    <w:lvl w:ilvl="3" w:tplc="1EB0A3E6">
      <w:numFmt w:val="bullet"/>
      <w:lvlText w:val="•"/>
      <w:lvlJc w:val="left"/>
      <w:pPr>
        <w:ind w:left="4293" w:hanging="358"/>
      </w:pPr>
      <w:rPr>
        <w:rFonts w:hint="default"/>
        <w:lang w:val="sk-SK" w:eastAsia="en-US" w:bidi="ar-SA"/>
      </w:rPr>
    </w:lvl>
    <w:lvl w:ilvl="4" w:tplc="308607BA">
      <w:numFmt w:val="bullet"/>
      <w:lvlText w:val="•"/>
      <w:lvlJc w:val="left"/>
      <w:pPr>
        <w:ind w:left="5078" w:hanging="358"/>
      </w:pPr>
      <w:rPr>
        <w:rFonts w:hint="default"/>
        <w:lang w:val="sk-SK" w:eastAsia="en-US" w:bidi="ar-SA"/>
      </w:rPr>
    </w:lvl>
    <w:lvl w:ilvl="5" w:tplc="ECB8F41E">
      <w:numFmt w:val="bullet"/>
      <w:lvlText w:val="•"/>
      <w:lvlJc w:val="left"/>
      <w:pPr>
        <w:ind w:left="5863" w:hanging="358"/>
      </w:pPr>
      <w:rPr>
        <w:rFonts w:hint="default"/>
        <w:lang w:val="sk-SK" w:eastAsia="en-US" w:bidi="ar-SA"/>
      </w:rPr>
    </w:lvl>
    <w:lvl w:ilvl="6" w:tplc="BAB2CB3E">
      <w:numFmt w:val="bullet"/>
      <w:lvlText w:val="•"/>
      <w:lvlJc w:val="left"/>
      <w:pPr>
        <w:ind w:left="6647" w:hanging="358"/>
      </w:pPr>
      <w:rPr>
        <w:rFonts w:hint="default"/>
        <w:lang w:val="sk-SK" w:eastAsia="en-US" w:bidi="ar-SA"/>
      </w:rPr>
    </w:lvl>
    <w:lvl w:ilvl="7" w:tplc="BA1652AE">
      <w:numFmt w:val="bullet"/>
      <w:lvlText w:val="•"/>
      <w:lvlJc w:val="left"/>
      <w:pPr>
        <w:ind w:left="7432" w:hanging="358"/>
      </w:pPr>
      <w:rPr>
        <w:rFonts w:hint="default"/>
        <w:lang w:val="sk-SK" w:eastAsia="en-US" w:bidi="ar-SA"/>
      </w:rPr>
    </w:lvl>
    <w:lvl w:ilvl="8" w:tplc="54C6AE46">
      <w:numFmt w:val="bullet"/>
      <w:lvlText w:val="•"/>
      <w:lvlJc w:val="left"/>
      <w:pPr>
        <w:ind w:left="8217" w:hanging="358"/>
      </w:pPr>
      <w:rPr>
        <w:rFonts w:hint="default"/>
        <w:lang w:val="sk-SK" w:eastAsia="en-US" w:bidi="ar-SA"/>
      </w:rPr>
    </w:lvl>
  </w:abstractNum>
  <w:abstractNum w:abstractNumId="6" w15:restartNumberingAfterBreak="0">
    <w:nsid w:val="17140364"/>
    <w:multiLevelType w:val="hybridMultilevel"/>
    <w:tmpl w:val="A40AB312"/>
    <w:lvl w:ilvl="0" w:tplc="63A089B6">
      <w:start w:val="1"/>
      <w:numFmt w:val="decimal"/>
      <w:lvlText w:val="%1"/>
      <w:lvlJc w:val="left"/>
      <w:pPr>
        <w:ind w:left="422" w:hanging="284"/>
      </w:pPr>
      <w:rPr>
        <w:rFonts w:ascii="Times New Roman" w:eastAsia="Times New Roman" w:hAnsi="Times New Roman" w:cs="Times New Roman" w:hint="default"/>
        <w:i/>
        <w:w w:val="100"/>
        <w:sz w:val="24"/>
        <w:szCs w:val="24"/>
        <w:lang w:val="sk-SK" w:eastAsia="en-US" w:bidi="ar-SA"/>
      </w:rPr>
    </w:lvl>
    <w:lvl w:ilvl="1" w:tplc="A2B6AE44">
      <w:start w:val="1"/>
      <w:numFmt w:val="lowerLetter"/>
      <w:lvlText w:val="%2."/>
      <w:lvlJc w:val="left"/>
      <w:pPr>
        <w:ind w:left="1578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2" w:tplc="D17AAB88">
      <w:numFmt w:val="bullet"/>
      <w:lvlText w:val="•"/>
      <w:lvlJc w:val="left"/>
      <w:pPr>
        <w:ind w:left="2491" w:hanging="360"/>
      </w:pPr>
      <w:rPr>
        <w:rFonts w:hint="default"/>
        <w:lang w:val="sk-SK" w:eastAsia="en-US" w:bidi="ar-SA"/>
      </w:rPr>
    </w:lvl>
    <w:lvl w:ilvl="3" w:tplc="04021B6A">
      <w:numFmt w:val="bullet"/>
      <w:lvlText w:val="•"/>
      <w:lvlJc w:val="left"/>
      <w:pPr>
        <w:ind w:left="3403" w:hanging="360"/>
      </w:pPr>
      <w:rPr>
        <w:rFonts w:hint="default"/>
        <w:lang w:val="sk-SK" w:eastAsia="en-US" w:bidi="ar-SA"/>
      </w:rPr>
    </w:lvl>
    <w:lvl w:ilvl="4" w:tplc="F45C0C3C">
      <w:numFmt w:val="bullet"/>
      <w:lvlText w:val="•"/>
      <w:lvlJc w:val="left"/>
      <w:pPr>
        <w:ind w:left="4315" w:hanging="360"/>
      </w:pPr>
      <w:rPr>
        <w:rFonts w:hint="default"/>
        <w:lang w:val="sk-SK" w:eastAsia="en-US" w:bidi="ar-SA"/>
      </w:rPr>
    </w:lvl>
    <w:lvl w:ilvl="5" w:tplc="B8007D02">
      <w:numFmt w:val="bullet"/>
      <w:lvlText w:val="•"/>
      <w:lvlJc w:val="left"/>
      <w:pPr>
        <w:ind w:left="5227" w:hanging="360"/>
      </w:pPr>
      <w:rPr>
        <w:rFonts w:hint="default"/>
        <w:lang w:val="sk-SK" w:eastAsia="en-US" w:bidi="ar-SA"/>
      </w:rPr>
    </w:lvl>
    <w:lvl w:ilvl="6" w:tplc="522A6E5C">
      <w:numFmt w:val="bullet"/>
      <w:lvlText w:val="•"/>
      <w:lvlJc w:val="left"/>
      <w:pPr>
        <w:ind w:left="6139" w:hanging="360"/>
      </w:pPr>
      <w:rPr>
        <w:rFonts w:hint="default"/>
        <w:lang w:val="sk-SK" w:eastAsia="en-US" w:bidi="ar-SA"/>
      </w:rPr>
    </w:lvl>
    <w:lvl w:ilvl="7" w:tplc="1CDEC4F4">
      <w:numFmt w:val="bullet"/>
      <w:lvlText w:val="•"/>
      <w:lvlJc w:val="left"/>
      <w:pPr>
        <w:ind w:left="7050" w:hanging="360"/>
      </w:pPr>
      <w:rPr>
        <w:rFonts w:hint="default"/>
        <w:lang w:val="sk-SK" w:eastAsia="en-US" w:bidi="ar-SA"/>
      </w:rPr>
    </w:lvl>
    <w:lvl w:ilvl="8" w:tplc="4CE691E6">
      <w:numFmt w:val="bullet"/>
      <w:lvlText w:val="•"/>
      <w:lvlJc w:val="left"/>
      <w:pPr>
        <w:ind w:left="7962" w:hanging="360"/>
      </w:pPr>
      <w:rPr>
        <w:rFonts w:hint="default"/>
        <w:lang w:val="sk-SK" w:eastAsia="en-US" w:bidi="ar-SA"/>
      </w:rPr>
    </w:lvl>
  </w:abstractNum>
  <w:abstractNum w:abstractNumId="7" w15:restartNumberingAfterBreak="0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9D77DC1"/>
    <w:multiLevelType w:val="hybridMultilevel"/>
    <w:tmpl w:val="2A14A006"/>
    <w:lvl w:ilvl="0" w:tplc="041B001B">
      <w:start w:val="1"/>
      <w:numFmt w:val="lowerRoman"/>
      <w:lvlText w:val="%1."/>
      <w:lvlJc w:val="right"/>
      <w:pPr>
        <w:ind w:left="1440" w:hanging="360"/>
      </w:pPr>
    </w:lvl>
    <w:lvl w:ilvl="1" w:tplc="92D67ECE">
      <w:start w:val="1"/>
      <w:numFmt w:val="lowerLetter"/>
      <w:lvlText w:val="%2)"/>
      <w:lvlJc w:val="left"/>
      <w:pPr>
        <w:ind w:left="216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4A21002"/>
    <w:multiLevelType w:val="hybridMultilevel"/>
    <w:tmpl w:val="9E940C66"/>
    <w:lvl w:ilvl="0" w:tplc="74926BEC">
      <w:start w:val="1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0E005712">
      <w:start w:val="1"/>
      <w:numFmt w:val="lowerLetter"/>
      <w:lvlText w:val="%2)"/>
      <w:lvlJc w:val="left"/>
      <w:pPr>
        <w:ind w:left="1103" w:hanging="286"/>
      </w:pPr>
      <w:rPr>
        <w:rFonts w:hint="default"/>
        <w:b/>
        <w:color w:val="auto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0" w15:restartNumberingAfterBreak="0">
    <w:nsid w:val="29781ECA"/>
    <w:multiLevelType w:val="hybridMultilevel"/>
    <w:tmpl w:val="B6DCACF0"/>
    <w:lvl w:ilvl="0" w:tplc="2F9CD6A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2A135687"/>
    <w:multiLevelType w:val="hybridMultilevel"/>
    <w:tmpl w:val="A58A45DA"/>
    <w:lvl w:ilvl="0" w:tplc="041B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2A6F1126"/>
    <w:multiLevelType w:val="hybridMultilevel"/>
    <w:tmpl w:val="0EDC6856"/>
    <w:lvl w:ilvl="0" w:tplc="47EEC8A0">
      <w:start w:val="1"/>
      <w:numFmt w:val="upperLetter"/>
      <w:lvlText w:val="%1."/>
      <w:lvlJc w:val="left"/>
      <w:pPr>
        <w:ind w:left="2234" w:hanging="1388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27FAF402">
      <w:numFmt w:val="bullet"/>
      <w:lvlText w:val="•"/>
      <w:lvlJc w:val="left"/>
      <w:pPr>
        <w:ind w:left="2994" w:hanging="1388"/>
      </w:pPr>
      <w:rPr>
        <w:rFonts w:hint="default"/>
        <w:lang w:val="sk-SK" w:eastAsia="en-US" w:bidi="ar-SA"/>
      </w:rPr>
    </w:lvl>
    <w:lvl w:ilvl="2" w:tplc="B8425C92">
      <w:numFmt w:val="bullet"/>
      <w:lvlText w:val="•"/>
      <w:lvlJc w:val="left"/>
      <w:pPr>
        <w:ind w:left="3749" w:hanging="1388"/>
      </w:pPr>
      <w:rPr>
        <w:rFonts w:hint="default"/>
        <w:lang w:val="sk-SK" w:eastAsia="en-US" w:bidi="ar-SA"/>
      </w:rPr>
    </w:lvl>
    <w:lvl w:ilvl="3" w:tplc="A4E45988">
      <w:numFmt w:val="bullet"/>
      <w:lvlText w:val="•"/>
      <w:lvlJc w:val="left"/>
      <w:pPr>
        <w:ind w:left="4503" w:hanging="1388"/>
      </w:pPr>
      <w:rPr>
        <w:rFonts w:hint="default"/>
        <w:lang w:val="sk-SK" w:eastAsia="en-US" w:bidi="ar-SA"/>
      </w:rPr>
    </w:lvl>
    <w:lvl w:ilvl="4" w:tplc="46A4933E">
      <w:numFmt w:val="bullet"/>
      <w:lvlText w:val="•"/>
      <w:lvlJc w:val="left"/>
      <w:pPr>
        <w:ind w:left="5258" w:hanging="1388"/>
      </w:pPr>
      <w:rPr>
        <w:rFonts w:hint="default"/>
        <w:lang w:val="sk-SK" w:eastAsia="en-US" w:bidi="ar-SA"/>
      </w:rPr>
    </w:lvl>
    <w:lvl w:ilvl="5" w:tplc="17325296">
      <w:numFmt w:val="bullet"/>
      <w:lvlText w:val="•"/>
      <w:lvlJc w:val="left"/>
      <w:pPr>
        <w:ind w:left="6013" w:hanging="1388"/>
      </w:pPr>
      <w:rPr>
        <w:rFonts w:hint="default"/>
        <w:lang w:val="sk-SK" w:eastAsia="en-US" w:bidi="ar-SA"/>
      </w:rPr>
    </w:lvl>
    <w:lvl w:ilvl="6" w:tplc="D1E27416">
      <w:numFmt w:val="bullet"/>
      <w:lvlText w:val="•"/>
      <w:lvlJc w:val="left"/>
      <w:pPr>
        <w:ind w:left="6767" w:hanging="1388"/>
      </w:pPr>
      <w:rPr>
        <w:rFonts w:hint="default"/>
        <w:lang w:val="sk-SK" w:eastAsia="en-US" w:bidi="ar-SA"/>
      </w:rPr>
    </w:lvl>
    <w:lvl w:ilvl="7" w:tplc="E7E4DB80">
      <w:numFmt w:val="bullet"/>
      <w:lvlText w:val="•"/>
      <w:lvlJc w:val="left"/>
      <w:pPr>
        <w:ind w:left="7522" w:hanging="1388"/>
      </w:pPr>
      <w:rPr>
        <w:rFonts w:hint="default"/>
        <w:lang w:val="sk-SK" w:eastAsia="en-US" w:bidi="ar-SA"/>
      </w:rPr>
    </w:lvl>
    <w:lvl w:ilvl="8" w:tplc="4DC8853C">
      <w:numFmt w:val="bullet"/>
      <w:lvlText w:val="•"/>
      <w:lvlJc w:val="left"/>
      <w:pPr>
        <w:ind w:left="8277" w:hanging="1388"/>
      </w:pPr>
      <w:rPr>
        <w:rFonts w:hint="default"/>
        <w:lang w:val="sk-SK" w:eastAsia="en-US" w:bidi="ar-SA"/>
      </w:rPr>
    </w:lvl>
  </w:abstractNum>
  <w:abstractNum w:abstractNumId="13" w15:restartNumberingAfterBreak="0">
    <w:nsid w:val="2E7B5D2A"/>
    <w:multiLevelType w:val="hybridMultilevel"/>
    <w:tmpl w:val="9C0ADB1E"/>
    <w:lvl w:ilvl="0" w:tplc="C8DE9C50">
      <w:start w:val="1"/>
      <w:numFmt w:val="decimal"/>
      <w:lvlText w:val="%1."/>
      <w:lvlJc w:val="left"/>
      <w:pPr>
        <w:ind w:left="422" w:hanging="284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3F20088E">
      <w:numFmt w:val="bullet"/>
      <w:lvlText w:val="•"/>
      <w:lvlJc w:val="left"/>
      <w:pPr>
        <w:ind w:left="1356" w:hanging="284"/>
      </w:pPr>
      <w:rPr>
        <w:rFonts w:hint="default"/>
        <w:lang w:val="sk-SK" w:eastAsia="en-US" w:bidi="ar-SA"/>
      </w:rPr>
    </w:lvl>
    <w:lvl w:ilvl="2" w:tplc="8E7256FE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EA36C51E">
      <w:numFmt w:val="bullet"/>
      <w:lvlText w:val="•"/>
      <w:lvlJc w:val="left"/>
      <w:pPr>
        <w:ind w:left="3229" w:hanging="284"/>
      </w:pPr>
      <w:rPr>
        <w:rFonts w:hint="default"/>
        <w:lang w:val="sk-SK" w:eastAsia="en-US" w:bidi="ar-SA"/>
      </w:rPr>
    </w:lvl>
    <w:lvl w:ilvl="4" w:tplc="A5BC8766">
      <w:numFmt w:val="bullet"/>
      <w:lvlText w:val="•"/>
      <w:lvlJc w:val="left"/>
      <w:pPr>
        <w:ind w:left="4166" w:hanging="284"/>
      </w:pPr>
      <w:rPr>
        <w:rFonts w:hint="default"/>
        <w:lang w:val="sk-SK" w:eastAsia="en-US" w:bidi="ar-SA"/>
      </w:rPr>
    </w:lvl>
    <w:lvl w:ilvl="5" w:tplc="F1702096">
      <w:numFmt w:val="bullet"/>
      <w:lvlText w:val="•"/>
      <w:lvlJc w:val="left"/>
      <w:pPr>
        <w:ind w:left="5103" w:hanging="284"/>
      </w:pPr>
      <w:rPr>
        <w:rFonts w:hint="default"/>
        <w:lang w:val="sk-SK" w:eastAsia="en-US" w:bidi="ar-SA"/>
      </w:rPr>
    </w:lvl>
    <w:lvl w:ilvl="6" w:tplc="7F321B06">
      <w:numFmt w:val="bullet"/>
      <w:lvlText w:val="•"/>
      <w:lvlJc w:val="left"/>
      <w:pPr>
        <w:ind w:left="6039" w:hanging="284"/>
      </w:pPr>
      <w:rPr>
        <w:rFonts w:hint="default"/>
        <w:lang w:val="sk-SK" w:eastAsia="en-US" w:bidi="ar-SA"/>
      </w:rPr>
    </w:lvl>
    <w:lvl w:ilvl="7" w:tplc="3A089A60">
      <w:numFmt w:val="bullet"/>
      <w:lvlText w:val="•"/>
      <w:lvlJc w:val="left"/>
      <w:pPr>
        <w:ind w:left="6976" w:hanging="284"/>
      </w:pPr>
      <w:rPr>
        <w:rFonts w:hint="default"/>
        <w:lang w:val="sk-SK" w:eastAsia="en-US" w:bidi="ar-SA"/>
      </w:rPr>
    </w:lvl>
    <w:lvl w:ilvl="8" w:tplc="E13A24C6">
      <w:numFmt w:val="bullet"/>
      <w:lvlText w:val="•"/>
      <w:lvlJc w:val="left"/>
      <w:pPr>
        <w:ind w:left="7913" w:hanging="284"/>
      </w:pPr>
      <w:rPr>
        <w:rFonts w:hint="default"/>
        <w:lang w:val="sk-SK" w:eastAsia="en-US" w:bidi="ar-SA"/>
      </w:rPr>
    </w:lvl>
  </w:abstractNum>
  <w:abstractNum w:abstractNumId="14" w15:restartNumberingAfterBreak="0">
    <w:nsid w:val="396B0EE0"/>
    <w:multiLevelType w:val="hybridMultilevel"/>
    <w:tmpl w:val="90440FB2"/>
    <w:lvl w:ilvl="0" w:tplc="93D4A2B4">
      <w:start w:val="1"/>
      <w:numFmt w:val="upperLetter"/>
      <w:lvlText w:val="%1."/>
      <w:lvlJc w:val="left"/>
      <w:pPr>
        <w:ind w:left="2262" w:hanging="221"/>
      </w:pPr>
      <w:rPr>
        <w:rFonts w:ascii="Arial Narrow" w:eastAsia="Arial Narrow" w:hAnsi="Arial Narrow" w:cs="Arial Narrow" w:hint="default"/>
        <w:spacing w:val="-1"/>
        <w:w w:val="100"/>
        <w:sz w:val="22"/>
        <w:szCs w:val="22"/>
        <w:lang w:val="sk-SK" w:eastAsia="en-US" w:bidi="ar-SA"/>
      </w:rPr>
    </w:lvl>
    <w:lvl w:ilvl="1" w:tplc="7AE2B396">
      <w:numFmt w:val="bullet"/>
      <w:lvlText w:val="•"/>
      <w:lvlJc w:val="left"/>
      <w:pPr>
        <w:ind w:left="3012" w:hanging="221"/>
      </w:pPr>
      <w:rPr>
        <w:rFonts w:hint="default"/>
        <w:lang w:val="sk-SK" w:eastAsia="en-US" w:bidi="ar-SA"/>
      </w:rPr>
    </w:lvl>
    <w:lvl w:ilvl="2" w:tplc="0FE62B9C">
      <w:numFmt w:val="bullet"/>
      <w:lvlText w:val="•"/>
      <w:lvlJc w:val="left"/>
      <w:pPr>
        <w:ind w:left="3765" w:hanging="221"/>
      </w:pPr>
      <w:rPr>
        <w:rFonts w:hint="default"/>
        <w:lang w:val="sk-SK" w:eastAsia="en-US" w:bidi="ar-SA"/>
      </w:rPr>
    </w:lvl>
    <w:lvl w:ilvl="3" w:tplc="6138273C">
      <w:numFmt w:val="bullet"/>
      <w:lvlText w:val="•"/>
      <w:lvlJc w:val="left"/>
      <w:pPr>
        <w:ind w:left="4517" w:hanging="221"/>
      </w:pPr>
      <w:rPr>
        <w:rFonts w:hint="default"/>
        <w:lang w:val="sk-SK" w:eastAsia="en-US" w:bidi="ar-SA"/>
      </w:rPr>
    </w:lvl>
    <w:lvl w:ilvl="4" w:tplc="801C4A20">
      <w:numFmt w:val="bullet"/>
      <w:lvlText w:val="•"/>
      <w:lvlJc w:val="left"/>
      <w:pPr>
        <w:ind w:left="5270" w:hanging="221"/>
      </w:pPr>
      <w:rPr>
        <w:rFonts w:hint="default"/>
        <w:lang w:val="sk-SK" w:eastAsia="en-US" w:bidi="ar-SA"/>
      </w:rPr>
    </w:lvl>
    <w:lvl w:ilvl="5" w:tplc="2370F618">
      <w:numFmt w:val="bullet"/>
      <w:lvlText w:val="•"/>
      <w:lvlJc w:val="left"/>
      <w:pPr>
        <w:ind w:left="6023" w:hanging="221"/>
      </w:pPr>
      <w:rPr>
        <w:rFonts w:hint="default"/>
        <w:lang w:val="sk-SK" w:eastAsia="en-US" w:bidi="ar-SA"/>
      </w:rPr>
    </w:lvl>
    <w:lvl w:ilvl="6" w:tplc="7D546646">
      <w:numFmt w:val="bullet"/>
      <w:lvlText w:val="•"/>
      <w:lvlJc w:val="left"/>
      <w:pPr>
        <w:ind w:left="6775" w:hanging="221"/>
      </w:pPr>
      <w:rPr>
        <w:rFonts w:hint="default"/>
        <w:lang w:val="sk-SK" w:eastAsia="en-US" w:bidi="ar-SA"/>
      </w:rPr>
    </w:lvl>
    <w:lvl w:ilvl="7" w:tplc="225A549A">
      <w:numFmt w:val="bullet"/>
      <w:lvlText w:val="•"/>
      <w:lvlJc w:val="left"/>
      <w:pPr>
        <w:ind w:left="7528" w:hanging="221"/>
      </w:pPr>
      <w:rPr>
        <w:rFonts w:hint="default"/>
        <w:lang w:val="sk-SK" w:eastAsia="en-US" w:bidi="ar-SA"/>
      </w:rPr>
    </w:lvl>
    <w:lvl w:ilvl="8" w:tplc="E9DC2880">
      <w:numFmt w:val="bullet"/>
      <w:lvlText w:val="•"/>
      <w:lvlJc w:val="left"/>
      <w:pPr>
        <w:ind w:left="8281" w:hanging="221"/>
      </w:pPr>
      <w:rPr>
        <w:rFonts w:hint="default"/>
        <w:lang w:val="sk-SK" w:eastAsia="en-US" w:bidi="ar-SA"/>
      </w:rPr>
    </w:lvl>
  </w:abstractNum>
  <w:abstractNum w:abstractNumId="15" w15:restartNumberingAfterBreak="0">
    <w:nsid w:val="53593507"/>
    <w:multiLevelType w:val="hybridMultilevel"/>
    <w:tmpl w:val="2FBC9CB2"/>
    <w:lvl w:ilvl="0" w:tplc="FFFFFFFF">
      <w:start w:val="1"/>
      <w:numFmt w:val="ideographDigital"/>
      <w:lvlText w:val=""/>
      <w:lvlJc w:val="left"/>
      <w:pPr>
        <w:ind w:left="438" w:hanging="288"/>
      </w:pPr>
      <w:rPr>
        <w:rFonts w:hint="default"/>
        <w:b/>
        <w:bCs/>
        <w:spacing w:val="-2"/>
        <w:w w:val="94"/>
        <w:sz w:val="22"/>
        <w:szCs w:val="22"/>
        <w:lang w:val="sk-SK" w:eastAsia="en-US" w:bidi="ar-SA"/>
      </w:rPr>
    </w:lvl>
    <w:lvl w:ilvl="1" w:tplc="A0AA3672">
      <w:start w:val="1"/>
      <w:numFmt w:val="lowerLetter"/>
      <w:lvlText w:val="%2)"/>
      <w:lvlJc w:val="left"/>
      <w:pPr>
        <w:ind w:left="1103" w:hanging="286"/>
      </w:pPr>
      <w:rPr>
        <w:rFonts w:hint="default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6" w15:restartNumberingAfterBreak="0">
    <w:nsid w:val="55BC5B8B"/>
    <w:multiLevelType w:val="hybridMultilevel"/>
    <w:tmpl w:val="3DA42D76"/>
    <w:lvl w:ilvl="0" w:tplc="64F8188E">
      <w:start w:val="1"/>
      <w:numFmt w:val="bullet"/>
      <w:lvlText w:val=""/>
      <w:lvlJc w:val="left"/>
      <w:pPr>
        <w:ind w:left="12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05" w:hanging="360"/>
      </w:pPr>
      <w:rPr>
        <w:rFonts w:ascii="Wingdings" w:hAnsi="Wingdings" w:hint="default"/>
      </w:rPr>
    </w:lvl>
  </w:abstractNum>
  <w:abstractNum w:abstractNumId="17" w15:restartNumberingAfterBreak="0">
    <w:nsid w:val="5A9A2135"/>
    <w:multiLevelType w:val="hybridMultilevel"/>
    <w:tmpl w:val="5B3691E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F563EF3"/>
    <w:multiLevelType w:val="hybridMultilevel"/>
    <w:tmpl w:val="7182EB20"/>
    <w:lvl w:ilvl="0" w:tplc="041B0017">
      <w:start w:val="1"/>
      <w:numFmt w:val="lowerLetter"/>
      <w:lvlText w:val="%1)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9" w15:restartNumberingAfterBreak="0">
    <w:nsid w:val="62924C5C"/>
    <w:multiLevelType w:val="hybridMultilevel"/>
    <w:tmpl w:val="8608490C"/>
    <w:lvl w:ilvl="0" w:tplc="041B000F">
      <w:start w:val="1"/>
      <w:numFmt w:val="decimal"/>
      <w:lvlText w:val="%1.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0" w15:restartNumberingAfterBreak="0">
    <w:nsid w:val="63D410E0"/>
    <w:multiLevelType w:val="hybridMultilevel"/>
    <w:tmpl w:val="2CA89DDE"/>
    <w:lvl w:ilvl="0" w:tplc="B3D2FB82">
      <w:start w:val="3"/>
      <w:numFmt w:val="upperLetter"/>
      <w:lvlText w:val="%1."/>
      <w:lvlJc w:val="left"/>
      <w:pPr>
        <w:ind w:left="2265" w:hanging="1421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3F2CDAFE">
      <w:numFmt w:val="bullet"/>
      <w:lvlText w:val="•"/>
      <w:lvlJc w:val="left"/>
      <w:pPr>
        <w:ind w:left="3012" w:hanging="1421"/>
      </w:pPr>
      <w:rPr>
        <w:rFonts w:hint="default"/>
        <w:lang w:val="sk-SK" w:eastAsia="en-US" w:bidi="ar-SA"/>
      </w:rPr>
    </w:lvl>
    <w:lvl w:ilvl="2" w:tplc="CBC83A4C">
      <w:numFmt w:val="bullet"/>
      <w:lvlText w:val="•"/>
      <w:lvlJc w:val="left"/>
      <w:pPr>
        <w:ind w:left="3765" w:hanging="1421"/>
      </w:pPr>
      <w:rPr>
        <w:rFonts w:hint="default"/>
        <w:lang w:val="sk-SK" w:eastAsia="en-US" w:bidi="ar-SA"/>
      </w:rPr>
    </w:lvl>
    <w:lvl w:ilvl="3" w:tplc="C20025E2">
      <w:numFmt w:val="bullet"/>
      <w:lvlText w:val="•"/>
      <w:lvlJc w:val="left"/>
      <w:pPr>
        <w:ind w:left="4517" w:hanging="1421"/>
      </w:pPr>
      <w:rPr>
        <w:rFonts w:hint="default"/>
        <w:lang w:val="sk-SK" w:eastAsia="en-US" w:bidi="ar-SA"/>
      </w:rPr>
    </w:lvl>
    <w:lvl w:ilvl="4" w:tplc="9E0804A0">
      <w:numFmt w:val="bullet"/>
      <w:lvlText w:val="•"/>
      <w:lvlJc w:val="left"/>
      <w:pPr>
        <w:ind w:left="5270" w:hanging="1421"/>
      </w:pPr>
      <w:rPr>
        <w:rFonts w:hint="default"/>
        <w:lang w:val="sk-SK" w:eastAsia="en-US" w:bidi="ar-SA"/>
      </w:rPr>
    </w:lvl>
    <w:lvl w:ilvl="5" w:tplc="CFD6F792">
      <w:numFmt w:val="bullet"/>
      <w:lvlText w:val="•"/>
      <w:lvlJc w:val="left"/>
      <w:pPr>
        <w:ind w:left="6023" w:hanging="1421"/>
      </w:pPr>
      <w:rPr>
        <w:rFonts w:hint="default"/>
        <w:lang w:val="sk-SK" w:eastAsia="en-US" w:bidi="ar-SA"/>
      </w:rPr>
    </w:lvl>
    <w:lvl w:ilvl="6" w:tplc="3F8C5EDC">
      <w:numFmt w:val="bullet"/>
      <w:lvlText w:val="•"/>
      <w:lvlJc w:val="left"/>
      <w:pPr>
        <w:ind w:left="6775" w:hanging="1421"/>
      </w:pPr>
      <w:rPr>
        <w:rFonts w:hint="default"/>
        <w:lang w:val="sk-SK" w:eastAsia="en-US" w:bidi="ar-SA"/>
      </w:rPr>
    </w:lvl>
    <w:lvl w:ilvl="7" w:tplc="8144B52E">
      <w:numFmt w:val="bullet"/>
      <w:lvlText w:val="•"/>
      <w:lvlJc w:val="left"/>
      <w:pPr>
        <w:ind w:left="7528" w:hanging="1421"/>
      </w:pPr>
      <w:rPr>
        <w:rFonts w:hint="default"/>
        <w:lang w:val="sk-SK" w:eastAsia="en-US" w:bidi="ar-SA"/>
      </w:rPr>
    </w:lvl>
    <w:lvl w:ilvl="8" w:tplc="4AEE2016">
      <w:numFmt w:val="bullet"/>
      <w:lvlText w:val="•"/>
      <w:lvlJc w:val="left"/>
      <w:pPr>
        <w:ind w:left="8281" w:hanging="1421"/>
      </w:pPr>
      <w:rPr>
        <w:rFonts w:hint="default"/>
        <w:lang w:val="sk-SK" w:eastAsia="en-US" w:bidi="ar-SA"/>
      </w:rPr>
    </w:lvl>
  </w:abstractNum>
  <w:abstractNum w:abstractNumId="21" w15:restartNumberingAfterBreak="0">
    <w:nsid w:val="6C803CAB"/>
    <w:multiLevelType w:val="hybridMultilevel"/>
    <w:tmpl w:val="41A0004A"/>
    <w:lvl w:ilvl="0" w:tplc="75B6342A">
      <w:start w:val="18"/>
      <w:numFmt w:val="upperLetter"/>
      <w:lvlText w:val="%1."/>
      <w:lvlJc w:val="left"/>
      <w:pPr>
        <w:ind w:left="438" w:hanging="300"/>
      </w:pPr>
      <w:rPr>
        <w:rFonts w:ascii="Arial Narrow" w:eastAsia="Arial Narrow" w:hAnsi="Arial Narrow" w:cs="Arial Narrow" w:hint="default"/>
        <w:b/>
        <w:bCs/>
        <w:spacing w:val="-2"/>
        <w:w w:val="100"/>
        <w:sz w:val="22"/>
        <w:szCs w:val="22"/>
        <w:lang w:val="sk-SK" w:eastAsia="en-US" w:bidi="ar-SA"/>
      </w:rPr>
    </w:lvl>
    <w:lvl w:ilvl="1" w:tplc="B316CBDE">
      <w:start w:val="1"/>
      <w:numFmt w:val="lowerLetter"/>
      <w:lvlText w:val="%2)"/>
      <w:lvlJc w:val="left"/>
      <w:pPr>
        <w:ind w:left="1038" w:hanging="360"/>
      </w:pPr>
      <w:rPr>
        <w:rFonts w:hint="default"/>
        <w:w w:val="100"/>
        <w:lang w:val="sk-SK" w:eastAsia="en-US" w:bidi="ar-SA"/>
      </w:rPr>
    </w:lvl>
    <w:lvl w:ilvl="2" w:tplc="9486643A">
      <w:start w:val="1"/>
      <w:numFmt w:val="decimal"/>
      <w:lvlText w:val="%3."/>
      <w:lvlJc w:val="left"/>
      <w:pPr>
        <w:ind w:left="1936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8FA4FFF2">
      <w:numFmt w:val="bullet"/>
      <w:lvlText w:val="•"/>
      <w:lvlJc w:val="left"/>
      <w:pPr>
        <w:ind w:left="1840" w:hanging="360"/>
      </w:pPr>
      <w:rPr>
        <w:rFonts w:hint="default"/>
        <w:lang w:val="sk-SK" w:eastAsia="en-US" w:bidi="ar-SA"/>
      </w:rPr>
    </w:lvl>
    <w:lvl w:ilvl="4" w:tplc="74568684">
      <w:numFmt w:val="bullet"/>
      <w:lvlText w:val="•"/>
      <w:lvlJc w:val="left"/>
      <w:pPr>
        <w:ind w:left="1900" w:hanging="360"/>
      </w:pPr>
      <w:rPr>
        <w:rFonts w:hint="default"/>
        <w:lang w:val="sk-SK" w:eastAsia="en-US" w:bidi="ar-SA"/>
      </w:rPr>
    </w:lvl>
    <w:lvl w:ilvl="5" w:tplc="E6EC8AA8">
      <w:numFmt w:val="bullet"/>
      <w:lvlText w:val="•"/>
      <w:lvlJc w:val="left"/>
      <w:pPr>
        <w:ind w:left="1940" w:hanging="360"/>
      </w:pPr>
      <w:rPr>
        <w:rFonts w:hint="default"/>
        <w:lang w:val="sk-SK" w:eastAsia="en-US" w:bidi="ar-SA"/>
      </w:rPr>
    </w:lvl>
    <w:lvl w:ilvl="6" w:tplc="E56AAAE2">
      <w:numFmt w:val="bullet"/>
      <w:lvlText w:val="•"/>
      <w:lvlJc w:val="left"/>
      <w:pPr>
        <w:ind w:left="3509" w:hanging="360"/>
      </w:pPr>
      <w:rPr>
        <w:rFonts w:hint="default"/>
        <w:lang w:val="sk-SK" w:eastAsia="en-US" w:bidi="ar-SA"/>
      </w:rPr>
    </w:lvl>
    <w:lvl w:ilvl="7" w:tplc="36BC360A">
      <w:numFmt w:val="bullet"/>
      <w:lvlText w:val="•"/>
      <w:lvlJc w:val="left"/>
      <w:pPr>
        <w:ind w:left="5078" w:hanging="360"/>
      </w:pPr>
      <w:rPr>
        <w:rFonts w:hint="default"/>
        <w:lang w:val="sk-SK" w:eastAsia="en-US" w:bidi="ar-SA"/>
      </w:rPr>
    </w:lvl>
    <w:lvl w:ilvl="8" w:tplc="7AB4DBCE">
      <w:numFmt w:val="bullet"/>
      <w:lvlText w:val="•"/>
      <w:lvlJc w:val="left"/>
      <w:pPr>
        <w:ind w:left="6647" w:hanging="360"/>
      </w:pPr>
      <w:rPr>
        <w:rFonts w:hint="default"/>
        <w:lang w:val="sk-SK" w:eastAsia="en-US" w:bidi="ar-SA"/>
      </w:rPr>
    </w:lvl>
  </w:abstractNum>
  <w:abstractNum w:abstractNumId="22" w15:restartNumberingAfterBreak="0">
    <w:nsid w:val="6DB623CF"/>
    <w:multiLevelType w:val="hybridMultilevel"/>
    <w:tmpl w:val="F4645E5C"/>
    <w:lvl w:ilvl="0" w:tplc="041B0011">
      <w:start w:val="1"/>
      <w:numFmt w:val="decimal"/>
      <w:lvlText w:val="%1)"/>
      <w:lvlJc w:val="left"/>
      <w:pPr>
        <w:ind w:left="786" w:hanging="360"/>
      </w:pPr>
      <w:rPr>
        <w:rFonts w:hint="default"/>
        <w:w w:val="100"/>
        <w:sz w:val="22"/>
        <w:szCs w:val="22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3" w15:restartNumberingAfterBreak="0">
    <w:nsid w:val="72FB6658"/>
    <w:multiLevelType w:val="hybridMultilevel"/>
    <w:tmpl w:val="33F21F76"/>
    <w:lvl w:ilvl="0" w:tplc="2DC425B0">
      <w:numFmt w:val="bullet"/>
      <w:lvlText w:val="-"/>
      <w:lvlJc w:val="left"/>
      <w:pPr>
        <w:ind w:left="786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4" w15:restartNumberingAfterBreak="0">
    <w:nsid w:val="78ED723A"/>
    <w:multiLevelType w:val="hybridMultilevel"/>
    <w:tmpl w:val="F516DFA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7CAD3C0F"/>
    <w:multiLevelType w:val="hybridMultilevel"/>
    <w:tmpl w:val="141846AE"/>
    <w:lvl w:ilvl="0" w:tplc="041B000D">
      <w:start w:val="1"/>
      <w:numFmt w:val="bullet"/>
      <w:lvlText w:val=""/>
      <w:lvlJc w:val="left"/>
      <w:pPr>
        <w:ind w:left="77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8" w:hanging="360"/>
      </w:pPr>
      <w:rPr>
        <w:rFonts w:ascii="Wingdings" w:hAnsi="Wingdings" w:hint="default"/>
      </w:rPr>
    </w:lvl>
  </w:abstractNum>
  <w:abstractNum w:abstractNumId="26" w15:restartNumberingAfterBreak="0">
    <w:nsid w:val="7CB57129"/>
    <w:multiLevelType w:val="hybridMultilevel"/>
    <w:tmpl w:val="80281D9C"/>
    <w:lvl w:ilvl="0" w:tplc="9614176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20"/>
  </w:num>
  <w:num w:numId="4">
    <w:abstractNumId w:val="14"/>
  </w:num>
  <w:num w:numId="5">
    <w:abstractNumId w:val="4"/>
  </w:num>
  <w:num w:numId="6">
    <w:abstractNumId w:val="12"/>
  </w:num>
  <w:num w:numId="7">
    <w:abstractNumId w:val="21"/>
  </w:num>
  <w:num w:numId="8">
    <w:abstractNumId w:val="5"/>
  </w:num>
  <w:num w:numId="9">
    <w:abstractNumId w:val="9"/>
  </w:num>
  <w:num w:numId="10">
    <w:abstractNumId w:val="15"/>
  </w:num>
  <w:num w:numId="11">
    <w:abstractNumId w:val="2"/>
  </w:num>
  <w:num w:numId="12">
    <w:abstractNumId w:val="3"/>
  </w:num>
  <w:num w:numId="13">
    <w:abstractNumId w:val="22"/>
  </w:num>
  <w:num w:numId="14">
    <w:abstractNumId w:val="7"/>
  </w:num>
  <w:num w:numId="15">
    <w:abstractNumId w:val="8"/>
  </w:num>
  <w:num w:numId="16">
    <w:abstractNumId w:val="10"/>
  </w:num>
  <w:num w:numId="17">
    <w:abstractNumId w:val="23"/>
  </w:num>
  <w:num w:numId="18">
    <w:abstractNumId w:val="16"/>
  </w:num>
  <w:num w:numId="19">
    <w:abstractNumId w:val="18"/>
  </w:num>
  <w:num w:numId="20">
    <w:abstractNumId w:val="11"/>
  </w:num>
  <w:num w:numId="21">
    <w:abstractNumId w:val="26"/>
  </w:num>
  <w:num w:numId="22">
    <w:abstractNumId w:val="0"/>
  </w:num>
  <w:num w:numId="23">
    <w:abstractNumId w:val="1"/>
  </w:num>
  <w:num w:numId="24">
    <w:abstractNumId w:val="25"/>
  </w:num>
  <w:num w:numId="25">
    <w:abstractNumId w:val="19"/>
  </w:num>
  <w:num w:numId="26">
    <w:abstractNumId w:val="17"/>
  </w:num>
  <w:num w:numId="27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4FF2"/>
    <w:rsid w:val="00011BB2"/>
    <w:rsid w:val="00030FC6"/>
    <w:rsid w:val="00042089"/>
    <w:rsid w:val="000529DD"/>
    <w:rsid w:val="000550FB"/>
    <w:rsid w:val="00071012"/>
    <w:rsid w:val="00086548"/>
    <w:rsid w:val="000A111D"/>
    <w:rsid w:val="000F10F6"/>
    <w:rsid w:val="000F390E"/>
    <w:rsid w:val="000F77DB"/>
    <w:rsid w:val="001104D4"/>
    <w:rsid w:val="0011606D"/>
    <w:rsid w:val="00155B98"/>
    <w:rsid w:val="00177A68"/>
    <w:rsid w:val="001C3C80"/>
    <w:rsid w:val="001F2F6C"/>
    <w:rsid w:val="00200DEC"/>
    <w:rsid w:val="00243CAE"/>
    <w:rsid w:val="002523C6"/>
    <w:rsid w:val="002610F7"/>
    <w:rsid w:val="00270DD0"/>
    <w:rsid w:val="00287809"/>
    <w:rsid w:val="00295778"/>
    <w:rsid w:val="002B2BDF"/>
    <w:rsid w:val="002C157A"/>
    <w:rsid w:val="002D243F"/>
    <w:rsid w:val="002E08D7"/>
    <w:rsid w:val="002F240B"/>
    <w:rsid w:val="00304EED"/>
    <w:rsid w:val="00306D59"/>
    <w:rsid w:val="00334676"/>
    <w:rsid w:val="00334E11"/>
    <w:rsid w:val="00346366"/>
    <w:rsid w:val="0039207C"/>
    <w:rsid w:val="003A5C00"/>
    <w:rsid w:val="003C2DE1"/>
    <w:rsid w:val="003C33E6"/>
    <w:rsid w:val="003D2EF5"/>
    <w:rsid w:val="00403837"/>
    <w:rsid w:val="00403F21"/>
    <w:rsid w:val="00411D38"/>
    <w:rsid w:val="00444B15"/>
    <w:rsid w:val="0044549F"/>
    <w:rsid w:val="00445AF1"/>
    <w:rsid w:val="00445C0A"/>
    <w:rsid w:val="00465BF1"/>
    <w:rsid w:val="004755B8"/>
    <w:rsid w:val="00484026"/>
    <w:rsid w:val="0048417C"/>
    <w:rsid w:val="004A36C9"/>
    <w:rsid w:val="004B5981"/>
    <w:rsid w:val="004D162D"/>
    <w:rsid w:val="004E457D"/>
    <w:rsid w:val="004F00EE"/>
    <w:rsid w:val="004F5DDA"/>
    <w:rsid w:val="00506678"/>
    <w:rsid w:val="00530D8A"/>
    <w:rsid w:val="00545CE0"/>
    <w:rsid w:val="00564263"/>
    <w:rsid w:val="00566644"/>
    <w:rsid w:val="00585F9B"/>
    <w:rsid w:val="005A4FF6"/>
    <w:rsid w:val="005B5116"/>
    <w:rsid w:val="005B5387"/>
    <w:rsid w:val="005C1B27"/>
    <w:rsid w:val="005C49FC"/>
    <w:rsid w:val="005E042D"/>
    <w:rsid w:val="005E6781"/>
    <w:rsid w:val="005F0629"/>
    <w:rsid w:val="005F42D2"/>
    <w:rsid w:val="005F5469"/>
    <w:rsid w:val="006011AD"/>
    <w:rsid w:val="00612905"/>
    <w:rsid w:val="006131EA"/>
    <w:rsid w:val="00613446"/>
    <w:rsid w:val="006142FE"/>
    <w:rsid w:val="006225B2"/>
    <w:rsid w:val="00624D67"/>
    <w:rsid w:val="00631354"/>
    <w:rsid w:val="00654D0C"/>
    <w:rsid w:val="00657FDD"/>
    <w:rsid w:val="00685EB0"/>
    <w:rsid w:val="006923C8"/>
    <w:rsid w:val="00692F14"/>
    <w:rsid w:val="006B0004"/>
    <w:rsid w:val="006B4006"/>
    <w:rsid w:val="006B69E2"/>
    <w:rsid w:val="006C15D3"/>
    <w:rsid w:val="006E0692"/>
    <w:rsid w:val="006E0BAF"/>
    <w:rsid w:val="006F3420"/>
    <w:rsid w:val="006F7EB7"/>
    <w:rsid w:val="00716487"/>
    <w:rsid w:val="0073164B"/>
    <w:rsid w:val="00735194"/>
    <w:rsid w:val="00746435"/>
    <w:rsid w:val="00747FA5"/>
    <w:rsid w:val="0075712E"/>
    <w:rsid w:val="00757D73"/>
    <w:rsid w:val="00777EE7"/>
    <w:rsid w:val="007920AB"/>
    <w:rsid w:val="00792B3B"/>
    <w:rsid w:val="007A1017"/>
    <w:rsid w:val="007B1C5B"/>
    <w:rsid w:val="007D1F45"/>
    <w:rsid w:val="007D7313"/>
    <w:rsid w:val="007E0DC5"/>
    <w:rsid w:val="007F71CC"/>
    <w:rsid w:val="0080170A"/>
    <w:rsid w:val="008021F1"/>
    <w:rsid w:val="0080220F"/>
    <w:rsid w:val="00812A36"/>
    <w:rsid w:val="0082153C"/>
    <w:rsid w:val="00854318"/>
    <w:rsid w:val="00854F9B"/>
    <w:rsid w:val="00864961"/>
    <w:rsid w:val="00867E09"/>
    <w:rsid w:val="00871650"/>
    <w:rsid w:val="00880C86"/>
    <w:rsid w:val="00882BEB"/>
    <w:rsid w:val="00883858"/>
    <w:rsid w:val="008B6C33"/>
    <w:rsid w:val="008C25D3"/>
    <w:rsid w:val="008C2B28"/>
    <w:rsid w:val="008D0BB4"/>
    <w:rsid w:val="008F2E08"/>
    <w:rsid w:val="008F607E"/>
    <w:rsid w:val="008F7F9F"/>
    <w:rsid w:val="00912273"/>
    <w:rsid w:val="0091272B"/>
    <w:rsid w:val="00922F02"/>
    <w:rsid w:val="00945503"/>
    <w:rsid w:val="00964FF2"/>
    <w:rsid w:val="00967B1B"/>
    <w:rsid w:val="00997A65"/>
    <w:rsid w:val="009B2824"/>
    <w:rsid w:val="009C0E0A"/>
    <w:rsid w:val="009D15BE"/>
    <w:rsid w:val="009F77DE"/>
    <w:rsid w:val="00A13631"/>
    <w:rsid w:val="00A174BB"/>
    <w:rsid w:val="00A17B63"/>
    <w:rsid w:val="00A56E51"/>
    <w:rsid w:val="00A6250D"/>
    <w:rsid w:val="00A6629F"/>
    <w:rsid w:val="00A72FE3"/>
    <w:rsid w:val="00A8068A"/>
    <w:rsid w:val="00A85088"/>
    <w:rsid w:val="00AA4321"/>
    <w:rsid w:val="00AB6404"/>
    <w:rsid w:val="00AB78FE"/>
    <w:rsid w:val="00AC02FC"/>
    <w:rsid w:val="00AC19C0"/>
    <w:rsid w:val="00AD040E"/>
    <w:rsid w:val="00AE550B"/>
    <w:rsid w:val="00AF164F"/>
    <w:rsid w:val="00AF6DA4"/>
    <w:rsid w:val="00B2116E"/>
    <w:rsid w:val="00B263BA"/>
    <w:rsid w:val="00B361E6"/>
    <w:rsid w:val="00B42936"/>
    <w:rsid w:val="00B4453E"/>
    <w:rsid w:val="00B620DF"/>
    <w:rsid w:val="00B75B20"/>
    <w:rsid w:val="00B86B6C"/>
    <w:rsid w:val="00BA2B07"/>
    <w:rsid w:val="00BA7AA5"/>
    <w:rsid w:val="00BD38FE"/>
    <w:rsid w:val="00BD3AFC"/>
    <w:rsid w:val="00BD46F7"/>
    <w:rsid w:val="00C00447"/>
    <w:rsid w:val="00C445CD"/>
    <w:rsid w:val="00C46984"/>
    <w:rsid w:val="00C60971"/>
    <w:rsid w:val="00C72F2A"/>
    <w:rsid w:val="00C8355A"/>
    <w:rsid w:val="00C925BB"/>
    <w:rsid w:val="00C95FF6"/>
    <w:rsid w:val="00CC03D0"/>
    <w:rsid w:val="00CC119E"/>
    <w:rsid w:val="00CC397E"/>
    <w:rsid w:val="00CD7BB5"/>
    <w:rsid w:val="00CE6467"/>
    <w:rsid w:val="00CE7C3D"/>
    <w:rsid w:val="00D02679"/>
    <w:rsid w:val="00D124F7"/>
    <w:rsid w:val="00D160B2"/>
    <w:rsid w:val="00D416D2"/>
    <w:rsid w:val="00DA1AE6"/>
    <w:rsid w:val="00DC07A2"/>
    <w:rsid w:val="00DD3B5A"/>
    <w:rsid w:val="00DE720B"/>
    <w:rsid w:val="00DF731A"/>
    <w:rsid w:val="00E00C3E"/>
    <w:rsid w:val="00E03050"/>
    <w:rsid w:val="00E153C6"/>
    <w:rsid w:val="00E642CF"/>
    <w:rsid w:val="00E70AAE"/>
    <w:rsid w:val="00E74877"/>
    <w:rsid w:val="00E81F16"/>
    <w:rsid w:val="00EC0061"/>
    <w:rsid w:val="00EC2621"/>
    <w:rsid w:val="00EC2E3E"/>
    <w:rsid w:val="00EF6D01"/>
    <w:rsid w:val="00EF725C"/>
    <w:rsid w:val="00F1680C"/>
    <w:rsid w:val="00F2277B"/>
    <w:rsid w:val="00F33F64"/>
    <w:rsid w:val="00F3570B"/>
    <w:rsid w:val="00F54A5E"/>
    <w:rsid w:val="00F7028B"/>
    <w:rsid w:val="00F94677"/>
    <w:rsid w:val="00F9579E"/>
    <w:rsid w:val="00F97836"/>
    <w:rsid w:val="00FB2D74"/>
    <w:rsid w:val="00FD53E1"/>
    <w:rsid w:val="00FE77EA"/>
    <w:rsid w:val="00FF63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61C2D2"/>
  <w15:docId w15:val="{B4559342-E3EE-41A8-94F1-E435862FA5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Arial Narrow" w:eastAsia="Arial Narrow" w:hAnsi="Arial Narrow" w:cs="Arial Narrow"/>
      <w:lang w:val="sk-SK"/>
    </w:rPr>
  </w:style>
  <w:style w:type="paragraph" w:styleId="Nadpis1">
    <w:name w:val="heading 1"/>
    <w:basedOn w:val="Normlny"/>
    <w:uiPriority w:val="9"/>
    <w:qFormat/>
    <w:pPr>
      <w:ind w:left="43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pPr>
      <w:ind w:left="1141" w:hanging="284"/>
    </w:pPr>
  </w:style>
  <w:style w:type="paragraph" w:customStyle="1" w:styleId="TableParagraph">
    <w:name w:val="Table Paragraph"/>
    <w:basedOn w:val="Normlny"/>
    <w:uiPriority w:val="1"/>
    <w:qFormat/>
    <w:pPr>
      <w:ind w:left="119"/>
    </w:pPr>
  </w:style>
  <w:style w:type="paragraph" w:styleId="Hlavika">
    <w:name w:val="header"/>
    <w:basedOn w:val="Normlny"/>
    <w:link w:val="Hlavik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71650"/>
    <w:rPr>
      <w:rFonts w:ascii="Arial Narrow" w:eastAsia="Arial Narrow" w:hAnsi="Arial Narrow" w:cs="Arial Narrow"/>
      <w:lang w:val="sk-SK"/>
    </w:rPr>
  </w:style>
  <w:style w:type="paragraph" w:styleId="Pta">
    <w:name w:val="footer"/>
    <w:basedOn w:val="Normlny"/>
    <w:link w:val="Pt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871650"/>
    <w:rPr>
      <w:rFonts w:ascii="Arial Narrow" w:eastAsia="Arial Narrow" w:hAnsi="Arial Narrow" w:cs="Arial Narrow"/>
      <w:lang w:val="sk-SK"/>
    </w:rPr>
  </w:style>
  <w:style w:type="paragraph" w:customStyle="1" w:styleId="Default">
    <w:name w:val="Default"/>
    <w:rsid w:val="00F3570B"/>
    <w:pPr>
      <w:widowControl/>
      <w:adjustRightInd w:val="0"/>
    </w:pPr>
    <w:rPr>
      <w:rFonts w:ascii="Arial" w:hAnsi="Arial" w:cs="Arial"/>
      <w:color w:val="000000"/>
      <w:sz w:val="24"/>
      <w:szCs w:val="24"/>
      <w:lang w:val="sk-SK"/>
    </w:rPr>
  </w:style>
  <w:style w:type="table" w:styleId="Mriekatabuky">
    <w:name w:val="Table Grid"/>
    <w:basedOn w:val="Normlnatabuka"/>
    <w:uiPriority w:val="59"/>
    <w:rsid w:val="00F3570B"/>
    <w:pPr>
      <w:widowControl/>
      <w:autoSpaceDE/>
      <w:autoSpaceDN/>
    </w:pPr>
    <w:rPr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6923C8"/>
    <w:rPr>
      <w:rFonts w:ascii="Arial Narrow" w:eastAsia="Arial Narrow" w:hAnsi="Arial Narrow" w:cs="Arial Narrow"/>
      <w:lang w:val="sk-SK"/>
    </w:rPr>
  </w:style>
  <w:style w:type="character" w:customStyle="1" w:styleId="ra">
    <w:name w:val="ra"/>
    <w:basedOn w:val="Predvolenpsmoodseku"/>
    <w:rsid w:val="001104D4"/>
  </w:style>
  <w:style w:type="paragraph" w:styleId="Textkomentra">
    <w:name w:val="annotation text"/>
    <w:basedOn w:val="Normlny"/>
    <w:link w:val="TextkomentraChar"/>
    <w:uiPriority w:val="99"/>
    <w:unhideWhenUsed/>
    <w:rsid w:val="001104D4"/>
    <w:pPr>
      <w:widowControl/>
      <w:suppressAutoHyphens/>
      <w:autoSpaceDE/>
      <w:autoSpaceDN/>
    </w:pPr>
    <w:rPr>
      <w:rFonts w:ascii="Times New Roman" w:eastAsia="SimSun" w:hAnsi="Times New Roman" w:cs="Times New Roman"/>
      <w:sz w:val="20"/>
      <w:szCs w:val="20"/>
      <w:lang w:eastAsia="ar-SA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1104D4"/>
    <w:rPr>
      <w:rFonts w:ascii="Times New Roman" w:eastAsia="SimSun" w:hAnsi="Times New Roman" w:cs="Times New Roman"/>
      <w:sz w:val="20"/>
      <w:szCs w:val="20"/>
      <w:lang w:val="sk-SK" w:eastAsia="ar-SA"/>
    </w:rPr>
  </w:style>
  <w:style w:type="character" w:styleId="Odkaznakomentr">
    <w:name w:val="annotation reference"/>
    <w:basedOn w:val="Predvolenpsmoodseku"/>
    <w:uiPriority w:val="99"/>
    <w:semiHidden/>
    <w:unhideWhenUsed/>
    <w:rsid w:val="001104D4"/>
    <w:rPr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56E5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6E51"/>
    <w:rPr>
      <w:rFonts w:ascii="Segoe UI" w:eastAsia="Arial Narrow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9623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1BCE8E-C478-45CC-AC5F-C8E24A2D68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7</Pages>
  <Words>1628</Words>
  <Characters>9284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10891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Matulova Silvia</dc:creator>
  <cp:lastModifiedBy>Martina Ciranova</cp:lastModifiedBy>
  <cp:revision>4</cp:revision>
  <cp:lastPrinted>2023-07-25T13:12:00Z</cp:lastPrinted>
  <dcterms:created xsi:type="dcterms:W3CDTF">2023-07-26T08:11:00Z</dcterms:created>
  <dcterms:modified xsi:type="dcterms:W3CDTF">2023-07-26T08:26:00Z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2021-01-19T00:00:00Z</vt:filetime>
  </property>
</Properties>
</file>