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D0C96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0BF070FE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7757E62E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14D1B243" w14:textId="77777777" w:rsidR="00B51C94" w:rsidRPr="003E27C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85D819F" w14:textId="02265D30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Individuálna výro</w:t>
      </w:r>
      <w:r w:rsidRPr="001E61FF">
        <w:rPr>
          <w:rFonts w:ascii="Arial Black" w:eastAsia="Times New Roman" w:hAnsi="Arial Black" w:cs="Calibri"/>
          <w:b/>
          <w:sz w:val="28"/>
          <w:szCs w:val="28"/>
        </w:rPr>
        <w:t>č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>n</w:t>
      </w:r>
      <w:r w:rsidRPr="001E61FF">
        <w:rPr>
          <w:rFonts w:ascii="Arial Black" w:eastAsia="Times New Roman" w:hAnsi="Arial Black" w:cs="Arial Rounded MT Bold"/>
          <w:b/>
          <w:sz w:val="28"/>
          <w:szCs w:val="28"/>
        </w:rPr>
        <w:t>á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 xml:space="preserve"> spr</w:t>
      </w:r>
      <w:r w:rsidRPr="001E61FF">
        <w:rPr>
          <w:rFonts w:ascii="Arial Black" w:eastAsia="Times New Roman" w:hAnsi="Arial Black" w:cs="Arial Rounded MT Bold"/>
          <w:b/>
          <w:sz w:val="28"/>
          <w:szCs w:val="28"/>
        </w:rPr>
        <w:t>á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>va</w:t>
      </w:r>
    </w:p>
    <w:p w14:paraId="1642A8F3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1658333E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Obce Zlatá Idka</w:t>
      </w:r>
    </w:p>
    <w:p w14:paraId="50B29781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6E6B22BA" w14:textId="397396B6" w:rsidR="00B51C94" w:rsidRDefault="00B51C94" w:rsidP="00B51C94">
      <w:pPr>
        <w:pStyle w:val="Pta"/>
        <w:jc w:val="center"/>
        <w:rPr>
          <w:rFonts w:ascii="Arial Black" w:eastAsia="Times New Roman" w:hAnsi="Arial Black" w:cs="Times New Roman"/>
          <w:b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rok 202</w:t>
      </w:r>
      <w:r w:rsidR="00EA1881">
        <w:rPr>
          <w:rFonts w:ascii="Arial Black" w:eastAsia="Times New Roman" w:hAnsi="Arial Black" w:cs="Times New Roman"/>
          <w:b/>
          <w:sz w:val="28"/>
          <w:szCs w:val="28"/>
        </w:rPr>
        <w:t>2</w:t>
      </w:r>
    </w:p>
    <w:p w14:paraId="6525EA9C" w14:textId="77777777" w:rsidR="007E11E9" w:rsidRPr="001E61FF" w:rsidRDefault="007E11E9" w:rsidP="007E11E9">
      <w:pPr>
        <w:pStyle w:val="Pta"/>
        <w:rPr>
          <w:rFonts w:ascii="Arial Black" w:hAnsi="Arial Black"/>
          <w:sz w:val="28"/>
          <w:szCs w:val="28"/>
        </w:rPr>
      </w:pPr>
    </w:p>
    <w:p w14:paraId="1F2024DF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2F3336AF" w14:textId="77777777" w:rsidR="00B51C94" w:rsidRPr="003E27C4" w:rsidRDefault="00B51C94" w:rsidP="00B51C94">
      <w:pPr>
        <w:pStyle w:val="Pta"/>
        <w:jc w:val="center"/>
        <w:rPr>
          <w:rFonts w:ascii="Arial Narrow" w:hAnsi="Arial Narrow"/>
          <w:sz w:val="28"/>
          <w:szCs w:val="28"/>
        </w:rPr>
      </w:pPr>
    </w:p>
    <w:p w14:paraId="5AC5AFD7" w14:textId="11C7209C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noProof/>
          <w:sz w:val="20"/>
          <w:szCs w:val="20"/>
        </w:rPr>
        <w:drawing>
          <wp:inline distT="0" distB="0" distL="0" distR="0" wp14:anchorId="3805FA3B" wp14:editId="6E319606">
            <wp:extent cx="1809750" cy="18097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7A3E5" w14:textId="77777777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</w:p>
    <w:p w14:paraId="73576B65" w14:textId="77777777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</w:p>
    <w:p w14:paraId="7BBFEE69" w14:textId="77777777" w:rsidR="00B51C94" w:rsidRPr="00964881" w:rsidRDefault="00B51C94" w:rsidP="00B51C94">
      <w:pPr>
        <w:pStyle w:val="Pta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0D2A2191" w14:textId="77777777" w:rsidR="00B51C94" w:rsidRPr="00964881" w:rsidRDefault="00B51C94" w:rsidP="00B51C94">
      <w:pPr>
        <w:pStyle w:val="Pta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24566F0D" w14:textId="77777777" w:rsidR="00B51C94" w:rsidRPr="00A23407" w:rsidRDefault="00B51C94" w:rsidP="00B51C94">
      <w:pPr>
        <w:pStyle w:val="Pta"/>
        <w:tabs>
          <w:tab w:val="right" w:pos="8820"/>
        </w:tabs>
        <w:jc w:val="both"/>
        <w:rPr>
          <w:rFonts w:ascii="Arial Narrow" w:eastAsia="Times New Roman" w:hAnsi="Arial Narrow" w:cs="Times New Roman"/>
          <w:b/>
          <w:sz w:val="32"/>
          <w:szCs w:val="32"/>
        </w:rPr>
      </w:pPr>
      <w:r w:rsidRPr="00964881">
        <w:rPr>
          <w:rFonts w:ascii="Arial Narrow" w:eastAsia="Times New Roman" w:hAnsi="Arial Narrow" w:cs="Times New Roman"/>
          <w:b/>
          <w:sz w:val="20"/>
          <w:szCs w:val="20"/>
        </w:rPr>
        <w:t xml:space="preserve">               </w:t>
      </w:r>
    </w:p>
    <w:p w14:paraId="22EF021E" w14:textId="41801A93" w:rsidR="00B51C94" w:rsidRPr="001E61FF" w:rsidRDefault="00B51C94" w:rsidP="00A23407">
      <w:pPr>
        <w:pStyle w:val="Pta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 w:rsidRPr="001E61FF">
        <w:rPr>
          <w:rFonts w:ascii="Arial Black" w:eastAsia="Times New Roman" w:hAnsi="Arial Black" w:cs="Times New Roman"/>
          <w:b/>
          <w:sz w:val="32"/>
          <w:szCs w:val="32"/>
        </w:rPr>
        <w:t xml:space="preserve">Roman </w:t>
      </w:r>
      <w:proofErr w:type="spellStart"/>
      <w:r w:rsidRPr="001E61FF">
        <w:rPr>
          <w:rFonts w:ascii="Arial Black" w:eastAsia="Times New Roman" w:hAnsi="Arial Black" w:cs="Times New Roman"/>
          <w:b/>
          <w:sz w:val="32"/>
          <w:szCs w:val="32"/>
        </w:rPr>
        <w:t>Beličák</w:t>
      </w:r>
      <w:proofErr w:type="spellEnd"/>
    </w:p>
    <w:p w14:paraId="4630FBCF" w14:textId="07EBE5DC" w:rsidR="00B51C94" w:rsidRPr="001E61FF" w:rsidRDefault="00B51C94" w:rsidP="00A23407">
      <w:pPr>
        <w:pStyle w:val="Pta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 w:rsidRPr="001E61FF">
        <w:rPr>
          <w:rFonts w:ascii="Arial Black" w:eastAsia="Times New Roman" w:hAnsi="Arial Black" w:cs="Times New Roman"/>
          <w:b/>
          <w:sz w:val="32"/>
          <w:szCs w:val="32"/>
        </w:rPr>
        <w:t>starosta obce</w:t>
      </w:r>
    </w:p>
    <w:p w14:paraId="1E77EEB6" w14:textId="7FDDD3DA" w:rsidR="00B51C94" w:rsidRPr="00A23407" w:rsidRDefault="00B51C94" w:rsidP="00A23407">
      <w:pPr>
        <w:jc w:val="center"/>
        <w:rPr>
          <w:rFonts w:ascii="Arial Narrow" w:hAnsi="Arial Narrow"/>
          <w:sz w:val="32"/>
          <w:szCs w:val="32"/>
        </w:rPr>
      </w:pPr>
    </w:p>
    <w:p w14:paraId="7C155577" w14:textId="597CBF6C" w:rsidR="00B51C94" w:rsidRPr="00964881" w:rsidRDefault="00B51C94" w:rsidP="00A23407">
      <w:pPr>
        <w:jc w:val="center"/>
        <w:rPr>
          <w:rFonts w:ascii="Arial Narrow" w:hAnsi="Arial Narrow"/>
          <w:sz w:val="20"/>
          <w:szCs w:val="20"/>
        </w:rPr>
      </w:pPr>
    </w:p>
    <w:p w14:paraId="21C8828E" w14:textId="24453FC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0FAC85FE" w14:textId="689D2CCD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70CC91E8" w14:textId="73065E86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56653496" w14:textId="039F4CB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114EC361" w14:textId="235B6A0B" w:rsidR="00B51C94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04FFE01F" w14:textId="6745BA9C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7914D918" w14:textId="2FD97989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45185483" w14:textId="516EF3F7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2892246C" w14:textId="098C06F9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97575102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D00CB48" w14:textId="0412DE71" w:rsidR="00531FA8" w:rsidRPr="00531FA8" w:rsidRDefault="00531FA8">
          <w:pPr>
            <w:pStyle w:val="Hlavikaobsahu"/>
            <w:rPr>
              <w:sz w:val="20"/>
              <w:szCs w:val="20"/>
            </w:rPr>
          </w:pPr>
          <w:r w:rsidRPr="00531FA8">
            <w:rPr>
              <w:sz w:val="20"/>
              <w:szCs w:val="20"/>
            </w:rPr>
            <w:t>Obsah</w:t>
          </w:r>
        </w:p>
        <w:p w14:paraId="032966A7" w14:textId="4E9855F2" w:rsidR="00531FA8" w:rsidRPr="00531FA8" w:rsidRDefault="00531FA8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r w:rsidRPr="00531FA8">
            <w:rPr>
              <w:sz w:val="20"/>
              <w:szCs w:val="20"/>
            </w:rPr>
            <w:fldChar w:fldCharType="begin"/>
          </w:r>
          <w:r w:rsidRPr="00531FA8">
            <w:rPr>
              <w:sz w:val="20"/>
              <w:szCs w:val="20"/>
            </w:rPr>
            <w:instrText xml:space="preserve"> TOC \o "1-3" \h \z \u </w:instrText>
          </w:r>
          <w:r w:rsidRPr="00531FA8">
            <w:rPr>
              <w:sz w:val="20"/>
              <w:szCs w:val="20"/>
            </w:rPr>
            <w:fldChar w:fldCharType="separate"/>
          </w:r>
          <w:hyperlink w:anchor="_Toc74047025" w:history="1">
            <w:r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1. Úvodné slovo starostu obce</w:t>
            </w:r>
            <w:r w:rsidRPr="00531FA8">
              <w:rPr>
                <w:noProof/>
                <w:webHidden/>
                <w:sz w:val="20"/>
                <w:szCs w:val="20"/>
              </w:rPr>
              <w:tab/>
            </w:r>
            <w:r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Pr="00531FA8">
              <w:rPr>
                <w:noProof/>
                <w:webHidden/>
                <w:sz w:val="20"/>
                <w:szCs w:val="20"/>
              </w:rPr>
              <w:instrText xml:space="preserve"> PAGEREF _Toc74047025 \h </w:instrText>
            </w:r>
            <w:r w:rsidRPr="00531FA8">
              <w:rPr>
                <w:noProof/>
                <w:webHidden/>
                <w:sz w:val="20"/>
                <w:szCs w:val="20"/>
              </w:rPr>
            </w:r>
            <w:r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3</w:t>
            </w:r>
            <w:r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653C991" w14:textId="583F6509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2. Identifikačné údaje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434F5DA" w14:textId="00DD2CE9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3. Organizačná štruktúra obce a identifikácia vedúcich</w:t>
            </w:r>
            <w:r w:rsid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 predstaviteľov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EC87879" w14:textId="59D29377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9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4. Poslanie, vízie, ciele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BC2905A" w14:textId="2FA94414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30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 Základná charakteristika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22890BA" w14:textId="68E99911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1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5.1. Geografické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_Toc74047031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9452D13" w14:textId="35F0D113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2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5.2. Demografické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DDF1541" w14:textId="549C30DF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3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5.3. Ekonomické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23F5945" w14:textId="685C52E6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5.4. Symboly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350933F" w14:textId="4A91E9C2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5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5.5. História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_Toc74047035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2D9002" w14:textId="4D52B4B8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5.6. Pamiatky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FFA7870" w14:textId="0C523CFD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3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  <w:lang w:eastAsia="sk-SK"/>
              </w:rPr>
              <w:t>6. Plnenie funkcií obce (prenesené kompetencie, originálne kompetencie)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6EB5E1E" w14:textId="25CF5678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8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6.1. Výchova a vzdelávanie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_Toc74047038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E86816F" w14:textId="7057D31F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9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6.2. Zdravotníctvo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92065AE" w14:textId="05825CD9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0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6.3. Sociálne zabezpečenie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AE97C56" w14:textId="64225321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1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6.4. Kultúra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_Toc74047041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A75E202" w14:textId="7D29C532" w:rsidR="00E2701A" w:rsidRPr="00531FA8" w:rsidRDefault="00000000" w:rsidP="00E2701A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1" w:history="1">
            <w:r w:rsidR="00E2701A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</w:t>
            </w:r>
            <w:r w:rsidR="00E2701A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 Doprava</w:t>
            </w:r>
            <w:r w:rsidR="00E2701A" w:rsidRPr="00531FA8">
              <w:rPr>
                <w:noProof/>
                <w:webHidden/>
                <w:sz w:val="20"/>
                <w:szCs w:val="20"/>
              </w:rPr>
              <w:tab/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E2701A" w:rsidRPr="00531FA8">
              <w:rPr>
                <w:noProof/>
                <w:webHidden/>
                <w:sz w:val="20"/>
                <w:szCs w:val="20"/>
              </w:rPr>
              <w:instrText xml:space="preserve"> PAGEREF _Toc74047041 \h </w:instrText>
            </w:r>
            <w:r w:rsidR="00E2701A" w:rsidRPr="00531FA8">
              <w:rPr>
                <w:noProof/>
                <w:webHidden/>
                <w:sz w:val="20"/>
                <w:szCs w:val="20"/>
              </w:rPr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8</w:t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76C3807" w14:textId="110AB717" w:rsidR="00E2701A" w:rsidRPr="00531FA8" w:rsidRDefault="00000000" w:rsidP="00E2701A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1" w:history="1">
            <w:r w:rsidR="00E2701A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</w:t>
            </w:r>
            <w:r w:rsidR="00E2701A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</w:t>
            </w:r>
            <w:r w:rsidR="00E2701A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. </w:t>
            </w:r>
            <w:r w:rsidR="00E2701A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Územné plánoivanie</w:t>
            </w:r>
            <w:r w:rsidR="00E2701A" w:rsidRPr="00531FA8">
              <w:rPr>
                <w:noProof/>
                <w:webHidden/>
                <w:sz w:val="20"/>
                <w:szCs w:val="20"/>
              </w:rPr>
              <w:tab/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E2701A" w:rsidRPr="00531FA8">
              <w:rPr>
                <w:noProof/>
                <w:webHidden/>
                <w:sz w:val="20"/>
                <w:szCs w:val="20"/>
              </w:rPr>
              <w:instrText xml:space="preserve"> PAGEREF _Toc74047041 \h </w:instrText>
            </w:r>
            <w:r w:rsidR="00E2701A" w:rsidRPr="00531FA8">
              <w:rPr>
                <w:noProof/>
                <w:webHidden/>
                <w:sz w:val="20"/>
                <w:szCs w:val="20"/>
              </w:rPr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8</w:t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A53A498" w14:textId="2C6E1620" w:rsidR="00531FA8" w:rsidRPr="00531FA8" w:rsidRDefault="00E2701A" w:rsidP="00E2701A">
          <w:pPr>
            <w:pStyle w:val="Obsah2"/>
            <w:tabs>
              <w:tab w:val="right" w:leader="dot" w:pos="9062"/>
            </w:tabs>
            <w:ind w:left="0"/>
            <w:rPr>
              <w:rFonts w:cstheme="minorBidi"/>
              <w:noProof/>
              <w:sz w:val="20"/>
              <w:szCs w:val="20"/>
            </w:rPr>
          </w:pPr>
          <w:r>
            <w:t xml:space="preserve">    </w:t>
          </w:r>
          <w:hyperlink w:anchor="_Toc74047042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</w:t>
            </w:r>
            <w:r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</w:t>
            </w:r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 Hospodárstvo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5DE1B49" w14:textId="1FB614CC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43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7. Informácia o vývoji obce z pohľadu rozpočtovníctva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10AFE43" w14:textId="24D5F109" w:rsidR="00531FA8" w:rsidRPr="003A0CA5" w:rsidRDefault="00000000" w:rsidP="003A0CA5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7.1. Plnenie príjmov za rok 202</w:t>
            </w:r>
            <w:r w:rsidR="00EA1881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2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53D5C1C" w14:textId="38036BBC" w:rsidR="00531FA8" w:rsidRPr="00531FA8" w:rsidRDefault="00000000" w:rsidP="00531FA8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6" w:history="1">
            <w:r w:rsidR="00531FA8" w:rsidRPr="00531FA8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7.2. Čerpanie výdavkov za rok 202</w:t>
            </w:r>
            <w:r w:rsidR="00EA1881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2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12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E0374F1" w14:textId="62E7BFC7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2" w:history="1">
            <w:r w:rsidR="00531FA8" w:rsidRPr="00531FA8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7.3. Prebytok/ schodok rozpočtového hospodárenia za rok 202</w:t>
            </w:r>
            <w:r w:rsidR="00EA1881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2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13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5AA0210" w14:textId="116B4D82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3" w:history="1">
            <w:r w:rsidR="00531FA8" w:rsidRPr="00531FA8">
              <w:rPr>
                <w:rStyle w:val="Hypertextovprepojenie"/>
                <w:rFonts w:ascii="Arial Narrow" w:hAnsi="Arial Narrow" w:cs="Arial"/>
                <w:noProof/>
                <w:sz w:val="20"/>
                <w:szCs w:val="20"/>
              </w:rPr>
              <w:t>8. Vývoj hodnoty majetku a zdrojov jeho krytia za uplynulé roky vyjadrujú nasledovné tabuľky: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15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61E08B6" w14:textId="155A6F57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9. Hospodársky výsledok  za rok 202</w:t>
            </w:r>
            <w:r w:rsidR="00EA1881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2</w:t>
            </w:r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 – Vývoj nákladov a výnosov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16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9411358" w14:textId="20BBECA9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5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 Ostatné dôležité informácie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_Toc74047055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19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0900018" w14:textId="269B7DC8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10.1 Prijaté granty a transfery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19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F606C90" w14:textId="31A01B2D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10.2 Poskytnuté dotácie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20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131B3F7" w14:textId="250B204A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8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10.3 Významné investičné akcie v roku 202</w:t>
            </w:r>
            <w:r w:rsidR="00EA1881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2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_Toc74047058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20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AD1FAE7" w14:textId="2AEE30DE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9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10.4 Predpokladaný budúci vývoj činností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20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4932040" w14:textId="2D7854BF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60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10.5 Udalosti osobitného významu po ukončení účtovného obdobia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_Toc74047060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E9414A">
              <w:rPr>
                <w:noProof/>
                <w:webHidden/>
                <w:sz w:val="20"/>
                <w:szCs w:val="20"/>
              </w:rPr>
              <w:t>21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B48F0CC" w14:textId="750F333F" w:rsidR="00531FA8" w:rsidRPr="00531FA8" w:rsidRDefault="00531FA8" w:rsidP="001737BD">
          <w:pPr>
            <w:pStyle w:val="Obsah2"/>
            <w:tabs>
              <w:tab w:val="right" w:leader="dot" w:pos="9062"/>
            </w:tabs>
            <w:ind w:left="0"/>
            <w:rPr>
              <w:rFonts w:cstheme="minorBidi"/>
              <w:noProof/>
              <w:sz w:val="20"/>
              <w:szCs w:val="20"/>
            </w:rPr>
          </w:pPr>
        </w:p>
        <w:p w14:paraId="12835031" w14:textId="56B39FE9" w:rsidR="00531FA8" w:rsidRDefault="00531FA8" w:rsidP="003A0CA5">
          <w:pPr>
            <w:tabs>
              <w:tab w:val="left" w:pos="1230"/>
            </w:tabs>
          </w:pPr>
          <w:r w:rsidRPr="00531FA8">
            <w:rPr>
              <w:sz w:val="20"/>
              <w:szCs w:val="20"/>
            </w:rPr>
            <w:fldChar w:fldCharType="end"/>
          </w:r>
          <w:r w:rsidR="003A0CA5">
            <w:rPr>
              <w:sz w:val="20"/>
              <w:szCs w:val="20"/>
            </w:rPr>
            <w:tab/>
          </w:r>
        </w:p>
      </w:sdtContent>
    </w:sdt>
    <w:p w14:paraId="5BF439B9" w14:textId="77777777" w:rsidR="00A23407" w:rsidRPr="00964881" w:rsidRDefault="00A23407" w:rsidP="00531FA8">
      <w:pPr>
        <w:rPr>
          <w:rFonts w:ascii="Arial Narrow" w:hAnsi="Arial Narrow"/>
          <w:sz w:val="20"/>
          <w:szCs w:val="20"/>
        </w:rPr>
      </w:pPr>
    </w:p>
    <w:p w14:paraId="65BE9620" w14:textId="77777777" w:rsidR="00691ECD" w:rsidRPr="00964881" w:rsidRDefault="00691ECD" w:rsidP="00B51C94">
      <w:pPr>
        <w:spacing w:before="474" w:after="0"/>
        <w:ind w:left="131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13A8EC8" w14:textId="4E84601A" w:rsidR="00964881" w:rsidRDefault="00964881" w:rsidP="00531FA8">
      <w:pPr>
        <w:spacing w:before="47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3633E50" w14:textId="052FC401" w:rsidR="00B51C94" w:rsidRPr="00857A43" w:rsidRDefault="00B51C94" w:rsidP="00805122">
      <w:pPr>
        <w:pStyle w:val="Nadpis1"/>
        <w:rPr>
          <w:rFonts w:ascii="Arial Narrow" w:hAnsi="Arial Narrow"/>
          <w:sz w:val="24"/>
          <w:szCs w:val="24"/>
        </w:rPr>
      </w:pPr>
      <w:bookmarkStart w:id="0" w:name="_Toc74047025"/>
      <w:r w:rsidRPr="00857A43">
        <w:rPr>
          <w:rFonts w:ascii="Arial Narrow" w:hAnsi="Arial Narrow"/>
          <w:color w:val="000000"/>
          <w:sz w:val="24"/>
          <w:szCs w:val="24"/>
        </w:rPr>
        <w:t>1. Úvodné slovo starost</w:t>
      </w:r>
      <w:r w:rsidR="00691ECD" w:rsidRPr="00857A43">
        <w:rPr>
          <w:rFonts w:ascii="Arial Narrow" w:hAnsi="Arial Narrow"/>
          <w:color w:val="000000"/>
          <w:sz w:val="24"/>
          <w:szCs w:val="24"/>
        </w:rPr>
        <w:t>u</w:t>
      </w:r>
      <w:r w:rsidRPr="00857A43">
        <w:rPr>
          <w:rFonts w:ascii="Arial Narrow" w:hAnsi="Arial Narrow"/>
          <w:color w:val="000000"/>
          <w:sz w:val="24"/>
          <w:szCs w:val="24"/>
        </w:rPr>
        <w:t xml:space="preserve"> obce</w:t>
      </w:r>
      <w:bookmarkEnd w:id="0"/>
      <w:r w:rsidRPr="00857A43">
        <w:rPr>
          <w:rFonts w:ascii="Arial Narrow" w:hAnsi="Arial Narrow"/>
          <w:color w:val="000000"/>
          <w:sz w:val="24"/>
          <w:szCs w:val="24"/>
        </w:rPr>
        <w:t> </w:t>
      </w:r>
    </w:p>
    <w:p w14:paraId="2AA0977A" w14:textId="0A25A821" w:rsidR="00F00A85" w:rsidRDefault="00F00A85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443E44C5" w14:textId="1BA60C04" w:rsidR="009514E8" w:rsidRPr="00775B24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775B24">
        <w:rPr>
          <w:rFonts w:ascii="Arial Narrow" w:hAnsi="Arial Narrow"/>
          <w:b/>
          <w:bCs/>
          <w:color w:val="000000"/>
          <w:sz w:val="20"/>
          <w:szCs w:val="20"/>
        </w:rPr>
        <w:t>Vážení spoluobčania</w:t>
      </w:r>
      <w:r w:rsidR="00775B24">
        <w:rPr>
          <w:rFonts w:ascii="Arial Narrow" w:hAnsi="Arial Narrow"/>
          <w:b/>
          <w:bCs/>
          <w:color w:val="000000"/>
          <w:sz w:val="20"/>
          <w:szCs w:val="20"/>
        </w:rPr>
        <w:t>,</w:t>
      </w:r>
    </w:p>
    <w:p w14:paraId="03797BBD" w14:textId="77777777" w:rsidR="0054140C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044171A6" w14:textId="734BDC4D" w:rsidR="009514E8" w:rsidRPr="00775B24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 w:rsidRPr="00EA1881">
        <w:rPr>
          <w:rFonts w:ascii="Arial Narrow" w:hAnsi="Arial Narrow"/>
          <w:color w:val="C00000"/>
          <w:sz w:val="20"/>
          <w:szCs w:val="20"/>
        </w:rPr>
        <w:t xml:space="preserve">             </w:t>
      </w:r>
      <w:r w:rsidR="00775B24">
        <w:rPr>
          <w:rFonts w:ascii="Arial Narrow" w:hAnsi="Arial Narrow"/>
          <w:b/>
          <w:bCs/>
          <w:sz w:val="20"/>
          <w:szCs w:val="20"/>
        </w:rPr>
        <w:t>p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>redkladám Vám výročnú správu obce za rok 202</w:t>
      </w:r>
      <w:r w:rsidR="009301D6">
        <w:rPr>
          <w:rFonts w:ascii="Arial Narrow" w:hAnsi="Arial Narrow"/>
          <w:b/>
          <w:bCs/>
          <w:sz w:val="20"/>
          <w:szCs w:val="20"/>
        </w:rPr>
        <w:t>2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>, ktorá zobrazuje aktuálny stav našej obce. Je zostavená na základe výsledkov ekonomických ukazovateľov a míľnikov, ktoré sme v uplynulom roku dosiahli. Poskytuje podrobný opis stavu a činností vykonávaných obcou a verne zachytáva stav hospodárenia obce pri zabezpečovaní základných potrieb občanov.</w:t>
      </w:r>
      <w:r w:rsidR="00775B24" w:rsidRPr="00775B24">
        <w:rPr>
          <w:rFonts w:ascii="Arial Narrow" w:hAnsi="Arial Narrow"/>
          <w:b/>
          <w:bCs/>
          <w:sz w:val="20"/>
          <w:szCs w:val="20"/>
        </w:rPr>
        <w:t xml:space="preserve"> </w:t>
      </w:r>
    </w:p>
    <w:p w14:paraId="17481CE5" w14:textId="008348EC" w:rsidR="00775B24" w:rsidRPr="00775B24" w:rsidRDefault="00775B24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V roku 2022 sa o</w:t>
      </w:r>
      <w:r w:rsidRPr="00775B24">
        <w:rPr>
          <w:rFonts w:ascii="Arial Narrow" w:hAnsi="Arial Narrow"/>
          <w:b/>
          <w:bCs/>
          <w:sz w:val="20"/>
          <w:szCs w:val="20"/>
        </w:rPr>
        <w:t xml:space="preserve">bnovil sa kultúrny a spoločenský život po </w:t>
      </w:r>
      <w:proofErr w:type="spellStart"/>
      <w:r w:rsidRPr="00775B24">
        <w:rPr>
          <w:rFonts w:ascii="Arial Narrow" w:hAnsi="Arial Narrow"/>
          <w:b/>
          <w:bCs/>
          <w:sz w:val="20"/>
          <w:szCs w:val="20"/>
        </w:rPr>
        <w:t>pandemických</w:t>
      </w:r>
      <w:proofErr w:type="spellEnd"/>
      <w:r w:rsidRPr="00775B24">
        <w:rPr>
          <w:rFonts w:ascii="Arial Narrow" w:hAnsi="Arial Narrow"/>
          <w:b/>
          <w:bCs/>
          <w:sz w:val="20"/>
          <w:szCs w:val="20"/>
        </w:rPr>
        <w:t xml:space="preserve"> rokoch.</w:t>
      </w:r>
      <w:r w:rsidR="009301D6">
        <w:rPr>
          <w:rFonts w:ascii="Arial Narrow" w:hAnsi="Arial Narrow"/>
          <w:b/>
          <w:bCs/>
          <w:sz w:val="20"/>
          <w:szCs w:val="20"/>
        </w:rPr>
        <w:t xml:space="preserve"> Oslávili sme 100 rokov od založenia DHZ.</w:t>
      </w:r>
      <w:r w:rsidRPr="00775B24">
        <w:rPr>
          <w:rFonts w:ascii="Arial Narrow" w:hAnsi="Arial Narrow"/>
          <w:b/>
          <w:bCs/>
          <w:sz w:val="20"/>
          <w:szCs w:val="20"/>
        </w:rPr>
        <w:t xml:space="preserve"> Zorganizovali sme naše tradičné podujatia ako deň obce, posedenie pre dôchodcov, Mikuláš pre deti, výlet vláčikom na </w:t>
      </w:r>
      <w:proofErr w:type="spellStart"/>
      <w:r w:rsidRPr="00775B24">
        <w:rPr>
          <w:rFonts w:ascii="Arial Narrow" w:hAnsi="Arial Narrow"/>
          <w:b/>
          <w:bCs/>
          <w:sz w:val="20"/>
          <w:szCs w:val="20"/>
        </w:rPr>
        <w:t>Kojšovskú</w:t>
      </w:r>
      <w:proofErr w:type="spellEnd"/>
      <w:r w:rsidRPr="00775B24">
        <w:rPr>
          <w:rFonts w:ascii="Arial Narrow" w:hAnsi="Arial Narrow"/>
          <w:b/>
          <w:bCs/>
          <w:sz w:val="20"/>
          <w:szCs w:val="20"/>
        </w:rPr>
        <w:t xml:space="preserve"> hoľu.</w:t>
      </w:r>
    </w:p>
    <w:p w14:paraId="27BA4B76" w14:textId="5EB486FB" w:rsidR="00805FD3" w:rsidRPr="00775B24" w:rsidRDefault="00775B24" w:rsidP="00805FD3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P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>okračoval</w:t>
      </w:r>
      <w:r>
        <w:rPr>
          <w:rFonts w:ascii="Arial Narrow" w:hAnsi="Arial Narrow"/>
          <w:b/>
          <w:bCs/>
          <w:sz w:val="20"/>
          <w:szCs w:val="20"/>
        </w:rPr>
        <w:t>i sme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 xml:space="preserve"> v 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 xml:space="preserve"> investičných aktiv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>itách.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 xml:space="preserve"> 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>B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 xml:space="preserve">oli zrealizované nové 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>projekty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>. R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>ozšírilo sa verejné osvetlenie a chodník na cintoríne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>.</w:t>
      </w:r>
      <w:r w:rsidR="00913659" w:rsidRPr="00775B24">
        <w:rPr>
          <w:rFonts w:ascii="Arial Narrow" w:hAnsi="Arial Narrow"/>
          <w:b/>
          <w:bCs/>
          <w:sz w:val="20"/>
          <w:szCs w:val="20"/>
        </w:rPr>
        <w:t xml:space="preserve"> </w:t>
      </w:r>
      <w:r w:rsidR="0024443E" w:rsidRPr="00775B24">
        <w:rPr>
          <w:rFonts w:ascii="Arial Narrow" w:hAnsi="Arial Narrow"/>
          <w:b/>
          <w:bCs/>
          <w:sz w:val="20"/>
          <w:szCs w:val="20"/>
        </w:rPr>
        <w:t>Ďalej sa p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>okračovalo v údržbe a opravách verejných objektov a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 xml:space="preserve"> </w:t>
      </w:r>
      <w:r w:rsidR="00805FD3" w:rsidRPr="00775B24">
        <w:rPr>
          <w:rFonts w:ascii="Arial Narrow" w:hAnsi="Arial Narrow"/>
          <w:b/>
          <w:bCs/>
          <w:sz w:val="20"/>
          <w:szCs w:val="20"/>
        </w:rPr>
        <w:t>priestranstiev.</w:t>
      </w:r>
    </w:p>
    <w:p w14:paraId="57EC545E" w14:textId="6DA69051" w:rsidR="009514E8" w:rsidRPr="00775B24" w:rsidRDefault="0024443E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 w:rsidRPr="00775B24">
        <w:rPr>
          <w:rFonts w:ascii="Arial Narrow" w:hAnsi="Arial Narrow"/>
          <w:b/>
          <w:bCs/>
          <w:sz w:val="20"/>
          <w:szCs w:val="20"/>
        </w:rPr>
        <w:t xml:space="preserve">Obec 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>prijala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 xml:space="preserve"> finančné prostriedky 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>od poľnohospodárskej platobnej agentúry na refundáciu nákladov Banského múzea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 xml:space="preserve">. 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 xml:space="preserve">Aj </w:t>
      </w:r>
      <w:r w:rsidR="00775B24">
        <w:rPr>
          <w:rFonts w:ascii="Arial Narrow" w:hAnsi="Arial Narrow"/>
          <w:b/>
          <w:bCs/>
          <w:sz w:val="20"/>
          <w:szCs w:val="20"/>
        </w:rPr>
        <w:t>v ďalších rokoch sa budeme</w:t>
      </w:r>
      <w:r w:rsidR="009514E8" w:rsidRPr="00775B24">
        <w:rPr>
          <w:rFonts w:ascii="Arial Narrow" w:hAnsi="Arial Narrow"/>
          <w:b/>
          <w:bCs/>
          <w:sz w:val="20"/>
          <w:szCs w:val="20"/>
        </w:rPr>
        <w:t xml:space="preserve"> naďalej zapájať do ďalších výziev na nenávratné finančné prostriedky.</w:t>
      </w:r>
    </w:p>
    <w:p w14:paraId="0054A700" w14:textId="2249F9D6" w:rsidR="00913659" w:rsidRPr="00775B24" w:rsidRDefault="009301D6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N</w:t>
      </w:r>
      <w:r w:rsidRPr="00775B24">
        <w:rPr>
          <w:rFonts w:ascii="Arial Narrow" w:hAnsi="Arial Narrow"/>
          <w:b/>
          <w:bCs/>
          <w:sz w:val="20"/>
          <w:szCs w:val="20"/>
        </w:rPr>
        <w:t xml:space="preserve">a rozvoj športu </w:t>
      </w:r>
      <w:r>
        <w:rPr>
          <w:rFonts w:ascii="Arial Narrow" w:hAnsi="Arial Narrow"/>
          <w:b/>
          <w:bCs/>
          <w:sz w:val="20"/>
          <w:szCs w:val="20"/>
        </w:rPr>
        <w:t>o</w:t>
      </w:r>
      <w:r w:rsidR="00913659" w:rsidRPr="00775B24">
        <w:rPr>
          <w:rFonts w:ascii="Arial Narrow" w:hAnsi="Arial Narrow"/>
          <w:b/>
          <w:bCs/>
          <w:sz w:val="20"/>
          <w:szCs w:val="20"/>
        </w:rPr>
        <w:t>bec poskytla finančné prostriedky TJ Pokrok Zlatá Idka a DHZ Zlatá Idka.</w:t>
      </w:r>
    </w:p>
    <w:p w14:paraId="206D9063" w14:textId="734BFD67" w:rsidR="009514E8" w:rsidRPr="00775B24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 w:rsidRPr="00775B24">
        <w:rPr>
          <w:rFonts w:ascii="Arial Narrow" w:hAnsi="Arial Narrow"/>
          <w:b/>
          <w:bCs/>
          <w:sz w:val="20"/>
          <w:szCs w:val="20"/>
        </w:rPr>
        <w:t xml:space="preserve">Úprimné poďakovanie patrí 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 xml:space="preserve">DHZ za </w:t>
      </w:r>
      <w:r w:rsidR="00913659" w:rsidRPr="00775B24">
        <w:rPr>
          <w:rFonts w:ascii="Arial Narrow" w:hAnsi="Arial Narrow"/>
          <w:b/>
          <w:bCs/>
          <w:sz w:val="20"/>
          <w:szCs w:val="20"/>
        </w:rPr>
        <w:t xml:space="preserve">ich 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 xml:space="preserve">skvelú reprezentáciu obce a </w:t>
      </w:r>
      <w:r w:rsidRPr="00775B24">
        <w:rPr>
          <w:rFonts w:ascii="Arial Narrow" w:hAnsi="Arial Narrow"/>
          <w:b/>
          <w:bCs/>
          <w:sz w:val="20"/>
          <w:szCs w:val="20"/>
        </w:rPr>
        <w:t>všetkým, ktorí majú záujem o</w:t>
      </w:r>
      <w:r w:rsidR="007B5A74" w:rsidRPr="00775B24">
        <w:rPr>
          <w:rFonts w:ascii="Arial Narrow" w:hAnsi="Arial Narrow"/>
          <w:b/>
          <w:bCs/>
          <w:sz w:val="20"/>
          <w:szCs w:val="20"/>
        </w:rPr>
        <w:t> rozvoj našej obce</w:t>
      </w:r>
      <w:r w:rsidRPr="00775B24">
        <w:rPr>
          <w:rFonts w:ascii="Arial Narrow" w:hAnsi="Arial Narrow"/>
          <w:b/>
          <w:bCs/>
          <w:sz w:val="20"/>
          <w:szCs w:val="20"/>
        </w:rPr>
        <w:t>.</w:t>
      </w:r>
    </w:p>
    <w:p w14:paraId="15198727" w14:textId="77777777" w:rsidR="0054140C" w:rsidRPr="00775B24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</w:p>
    <w:p w14:paraId="557EDB00" w14:textId="77777777" w:rsidR="0054140C" w:rsidRPr="00775B24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</w:p>
    <w:p w14:paraId="43CC4D68" w14:textId="74A7FEDB" w:rsidR="00F00A85" w:rsidRPr="00775B24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 w:rsidRPr="00775B24">
        <w:rPr>
          <w:rFonts w:ascii="Arial Narrow" w:hAnsi="Arial Narrow"/>
          <w:b/>
          <w:bCs/>
          <w:sz w:val="20"/>
          <w:szCs w:val="20"/>
        </w:rPr>
        <w:t xml:space="preserve">Roman </w:t>
      </w:r>
      <w:proofErr w:type="spellStart"/>
      <w:r w:rsidRPr="00775B24">
        <w:rPr>
          <w:rFonts w:ascii="Arial Narrow" w:hAnsi="Arial Narrow"/>
          <w:b/>
          <w:bCs/>
          <w:sz w:val="20"/>
          <w:szCs w:val="20"/>
        </w:rPr>
        <w:t>Beličák</w:t>
      </w:r>
      <w:proofErr w:type="spellEnd"/>
      <w:r w:rsidRPr="00775B24">
        <w:rPr>
          <w:rFonts w:ascii="Arial Narrow" w:hAnsi="Arial Narrow"/>
          <w:b/>
          <w:bCs/>
          <w:sz w:val="20"/>
          <w:szCs w:val="20"/>
        </w:rPr>
        <w:t xml:space="preserve"> - starosta obce</w:t>
      </w:r>
    </w:p>
    <w:p w14:paraId="2D3D8F94" w14:textId="660AC6EC" w:rsidR="00F00A85" w:rsidRPr="00775B24" w:rsidRDefault="00F00A85" w:rsidP="00B51C94">
      <w:pPr>
        <w:spacing w:before="133" w:after="0"/>
        <w:ind w:right="2352"/>
        <w:jc w:val="right"/>
        <w:rPr>
          <w:rFonts w:ascii="Arial Narrow" w:hAnsi="Arial Narrow"/>
          <w:b/>
          <w:bCs/>
          <w:sz w:val="20"/>
          <w:szCs w:val="20"/>
        </w:rPr>
      </w:pPr>
    </w:p>
    <w:p w14:paraId="4F3C622A" w14:textId="77777777" w:rsidR="00805122" w:rsidRPr="00964881" w:rsidRDefault="00805122" w:rsidP="00B51C94">
      <w:pPr>
        <w:spacing w:before="133" w:after="0"/>
        <w:ind w:right="2352"/>
        <w:jc w:val="right"/>
        <w:rPr>
          <w:rFonts w:ascii="Arial Narrow" w:hAnsi="Arial Narrow"/>
          <w:sz w:val="20"/>
          <w:szCs w:val="20"/>
        </w:rPr>
      </w:pPr>
    </w:p>
    <w:p w14:paraId="623E2C08" w14:textId="5A8EC9E3" w:rsidR="00D770E6" w:rsidRDefault="00D770E6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14C6247" w14:textId="5ED17633" w:rsidR="002D3A29" w:rsidRDefault="002D3A29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24B05BC5" w14:textId="77777777" w:rsidR="002D3A29" w:rsidRDefault="002D3A29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1870FAE" w14:textId="062C1E8E" w:rsidR="007B23F2" w:rsidRPr="00857A43" w:rsidRDefault="007B23F2" w:rsidP="00805122">
      <w:pPr>
        <w:pStyle w:val="Nadpis1"/>
        <w:rPr>
          <w:rFonts w:ascii="Arial Narrow" w:hAnsi="Arial Narrow"/>
          <w:i/>
          <w:iCs/>
          <w:color w:val="000000"/>
          <w:sz w:val="24"/>
          <w:szCs w:val="24"/>
        </w:rPr>
      </w:pPr>
      <w:bookmarkStart w:id="1" w:name="_Toc74047026"/>
      <w:r w:rsidRPr="00857A43">
        <w:rPr>
          <w:rFonts w:ascii="Arial Narrow" w:hAnsi="Arial Narrow"/>
          <w:color w:val="000000"/>
          <w:sz w:val="24"/>
          <w:szCs w:val="24"/>
        </w:rPr>
        <w:t>2. Identifikačné údaje obce</w:t>
      </w:r>
      <w:bookmarkEnd w:id="1"/>
    </w:p>
    <w:p w14:paraId="2DA53062" w14:textId="4456D77F" w:rsidR="00C52672" w:rsidRPr="00964881" w:rsidRDefault="003E27C4" w:rsidP="003E27C4">
      <w:pPr>
        <w:spacing w:before="570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</w:t>
      </w:r>
      <w:r w:rsidR="00C52672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Názov: Obec Zlatá Idka</w:t>
      </w:r>
    </w:p>
    <w:p w14:paraId="353DF71E" w14:textId="686F9910" w:rsidR="00C52672" w:rsidRPr="00964881" w:rsidRDefault="00C52672" w:rsidP="00C52672">
      <w:pPr>
        <w:spacing w:before="135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Sídlo: Zlatá Idka 159. 044 61</w:t>
      </w:r>
    </w:p>
    <w:p w14:paraId="253E19BC" w14:textId="37295F14" w:rsidR="00C52672" w:rsidRPr="00964881" w:rsidRDefault="00C52672" w:rsidP="00C52672">
      <w:pPr>
        <w:spacing w:before="133" w:after="0" w:line="240" w:lineRule="auto"/>
        <w:ind w:left="119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IČO:  00324957</w:t>
      </w:r>
    </w:p>
    <w:p w14:paraId="5A6E00FC" w14:textId="2B9A23BE" w:rsidR="00C52672" w:rsidRPr="00964881" w:rsidRDefault="00C52672" w:rsidP="00C52672">
      <w:pPr>
        <w:spacing w:before="135" w:after="0" w:line="240" w:lineRule="auto"/>
        <w:ind w:left="117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DIČ: 2021245182</w:t>
      </w:r>
    </w:p>
    <w:p w14:paraId="4928AC85" w14:textId="77777777" w:rsidR="00C52672" w:rsidRPr="00964881" w:rsidRDefault="00C52672" w:rsidP="00C52672">
      <w:pPr>
        <w:spacing w:before="133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Štatutárny orgán obce: starosta </w:t>
      </w:r>
    </w:p>
    <w:p w14:paraId="386F5683" w14:textId="2A243498" w:rsidR="00C52672" w:rsidRPr="00964881" w:rsidRDefault="00C52672" w:rsidP="00C52672">
      <w:pPr>
        <w:spacing w:before="135" w:after="0" w:line="240" w:lineRule="auto"/>
        <w:ind w:left="120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Telefón: 055</w:t>
      </w:r>
      <w:r w:rsidR="009301D6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4669</w:t>
      </w:r>
      <w:r w:rsidR="009301D6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111</w:t>
      </w:r>
    </w:p>
    <w:p w14:paraId="2256C485" w14:textId="1C0A80AF" w:rsidR="00C52672" w:rsidRPr="00964881" w:rsidRDefault="00C52672" w:rsidP="00C52672">
      <w:pPr>
        <w:spacing w:before="133" w:after="0" w:line="240" w:lineRule="auto"/>
        <w:ind w:left="11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E-mail: </w:t>
      </w:r>
      <w:proofErr w:type="spellStart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zlataidka@zlataidka</w:t>
      </w:r>
      <w:proofErr w:type="spellEnd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. </w:t>
      </w:r>
      <w:proofErr w:type="spellStart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sk</w:t>
      </w:r>
      <w:proofErr w:type="spellEnd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</w:p>
    <w:p w14:paraId="75BDEF7D" w14:textId="5AD723F1" w:rsidR="00C52672" w:rsidRDefault="00C52672" w:rsidP="00C52672">
      <w:pPr>
        <w:spacing w:before="135" w:after="0" w:line="240" w:lineRule="auto"/>
        <w:ind w:left="116"/>
        <w:rPr>
          <w:rFonts w:ascii="Arial Narrow" w:eastAsia="Times New Roman" w:hAnsi="Arial Narrow" w:cs="Times New Roman"/>
          <w:color w:val="0000FF"/>
          <w:sz w:val="20"/>
          <w:szCs w:val="20"/>
          <w:u w:val="single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Webová stránka: </w:t>
      </w:r>
      <w:hyperlink r:id="rId9" w:history="1">
        <w:r w:rsidR="00964881" w:rsidRPr="00BC0CE1">
          <w:rPr>
            <w:rStyle w:val="mw-editsection-bracket"/>
            <w:rFonts w:ascii="Arial Narrow" w:eastAsia="Times New Roman" w:hAnsi="Arial Narrow" w:cs="Times New Roman"/>
            <w:sz w:val="20"/>
            <w:szCs w:val="20"/>
            <w:lang w:eastAsia="sk-SK"/>
          </w:rPr>
          <w:t>www.obeczlataidka.sk</w:t>
        </w:r>
      </w:hyperlink>
    </w:p>
    <w:p w14:paraId="12233F85" w14:textId="77777777" w:rsidR="00964881" w:rsidRPr="00964881" w:rsidRDefault="00964881" w:rsidP="003E27C4">
      <w:pPr>
        <w:spacing w:before="135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2EF7256B" w14:textId="1D6230FE" w:rsidR="00C52672" w:rsidRPr="00964881" w:rsidRDefault="00C52672" w:rsidP="00C52672">
      <w:pPr>
        <w:spacing w:before="133" w:after="0" w:line="240" w:lineRule="auto"/>
        <w:ind w:right="2816"/>
        <w:jc w:val="right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</w:p>
    <w:p w14:paraId="311238DF" w14:textId="78312751" w:rsidR="007B23F2" w:rsidRPr="00857A43" w:rsidRDefault="00C52672" w:rsidP="00805122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2" w:name="_Toc74047027"/>
      <w:r w:rsidRPr="00857A43">
        <w:rPr>
          <w:rFonts w:ascii="Arial Narrow" w:hAnsi="Arial Narrow"/>
          <w:color w:val="000000"/>
          <w:sz w:val="24"/>
          <w:szCs w:val="24"/>
        </w:rPr>
        <w:t>3. Organizačná štruktúra obce a identifikácia vedúcich</w:t>
      </w:r>
      <w:bookmarkEnd w:id="2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  <w:bookmarkStart w:id="3" w:name="_Toc74047028"/>
      <w:r w:rsidRPr="00857A43">
        <w:rPr>
          <w:rFonts w:ascii="Arial Narrow" w:hAnsi="Arial Narrow"/>
          <w:color w:val="000000"/>
          <w:sz w:val="24"/>
          <w:szCs w:val="24"/>
        </w:rPr>
        <w:t>predstaviteľov</w:t>
      </w:r>
      <w:bookmarkEnd w:id="3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135D22F0" w14:textId="10BE500E" w:rsidR="00964881" w:rsidRDefault="00964881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7011E5DA" w14:textId="79ABC1F2" w:rsidR="00F433B3" w:rsidRDefault="00F433B3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4D3C5487" w14:textId="77777777" w:rsidR="00F433B3" w:rsidRPr="00964881" w:rsidRDefault="00F433B3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56FC521C" w14:textId="77777777" w:rsidR="00750CD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Starosta obce:                       Roman </w:t>
      </w:r>
      <w:proofErr w:type="spellStart"/>
      <w:r w:rsidRPr="00964881">
        <w:rPr>
          <w:rFonts w:ascii="Arial Narrow" w:eastAsia="Times New Roman" w:hAnsi="Arial Narrow" w:cs="Times New Roman"/>
          <w:sz w:val="20"/>
          <w:szCs w:val="20"/>
        </w:rPr>
        <w:t>Beličá</w:t>
      </w:r>
      <w:r w:rsidR="00750CD1">
        <w:rPr>
          <w:rFonts w:ascii="Arial Narrow" w:eastAsia="Times New Roman" w:hAnsi="Arial Narrow" w:cs="Times New Roman"/>
          <w:sz w:val="20"/>
          <w:szCs w:val="20"/>
        </w:rPr>
        <w:t>k</w:t>
      </w:r>
      <w:proofErr w:type="spellEnd"/>
    </w:p>
    <w:p w14:paraId="02D69EAD" w14:textId="3E3C39C4" w:rsidR="007B23F2" w:rsidRPr="00BE2E85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Poverený zastupovaním starostu obce:         </w:t>
      </w:r>
    </w:p>
    <w:p w14:paraId="422EF9A8" w14:textId="5499E43B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hAnsi="Arial Narrow" w:cs="Times New Roman"/>
          <w:sz w:val="20"/>
          <w:szCs w:val="20"/>
        </w:rPr>
        <w:t xml:space="preserve">                                              </w:t>
      </w:r>
      <w:r w:rsidR="005561F3">
        <w:rPr>
          <w:rFonts w:ascii="Arial Narrow" w:hAnsi="Arial Narrow" w:cs="Times New Roman"/>
          <w:sz w:val="20"/>
          <w:szCs w:val="20"/>
        </w:rPr>
        <w:t xml:space="preserve">Ing. </w:t>
      </w:r>
      <w:r w:rsidRPr="00964881">
        <w:rPr>
          <w:rFonts w:ascii="Arial Narrow" w:hAnsi="Arial Narrow" w:cs="Times New Roman"/>
          <w:sz w:val="20"/>
          <w:szCs w:val="20"/>
        </w:rPr>
        <w:t>Dávid Molnár</w:t>
      </w:r>
    </w:p>
    <w:p w14:paraId="1F2C726E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072EBBFB" w14:textId="06B26FCE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Hlavný kontrolór obce:        </w:t>
      </w:r>
      <w:r w:rsidR="005561F3">
        <w:rPr>
          <w:rFonts w:ascii="Arial Narrow" w:eastAsia="Times New Roman" w:hAnsi="Arial Narrow" w:cs="Times New Roman"/>
          <w:sz w:val="20"/>
          <w:szCs w:val="20"/>
        </w:rPr>
        <w:t xml:space="preserve">  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JUDr. Svetlana  Pavlíková </w:t>
      </w:r>
    </w:p>
    <w:p w14:paraId="26EE53BE" w14:textId="77777777" w:rsidR="007B23F2" w:rsidRPr="00AD01AA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200F6569" w14:textId="560E87B8" w:rsidR="007B23F2" w:rsidRPr="00AD01AA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Obecné zastupiteľstvo:         Ing. Roland </w:t>
      </w:r>
      <w:proofErr w:type="spellStart"/>
      <w:r w:rsidRPr="00AD01AA">
        <w:rPr>
          <w:rFonts w:ascii="Arial Narrow" w:eastAsia="Times New Roman" w:hAnsi="Arial Narrow" w:cs="Times New Roman"/>
          <w:sz w:val="20"/>
          <w:szCs w:val="20"/>
        </w:rPr>
        <w:t>Filčák</w:t>
      </w:r>
      <w:proofErr w:type="spellEnd"/>
      <w:r w:rsidR="00786483" w:rsidRPr="00AD01AA">
        <w:rPr>
          <w:rFonts w:ascii="Arial Narrow" w:eastAsia="Times New Roman" w:hAnsi="Arial Narrow" w:cs="Times New Roman"/>
          <w:sz w:val="20"/>
          <w:szCs w:val="20"/>
        </w:rPr>
        <w:t xml:space="preserve"> do.25.11.2022</w:t>
      </w:r>
    </w:p>
    <w:p w14:paraId="09B22844" w14:textId="410E27FC" w:rsidR="007B23F2" w:rsidRPr="00AD01AA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Ing. Peter Novák</w:t>
      </w:r>
      <w:r w:rsidR="00786483" w:rsidRPr="00AD01AA">
        <w:rPr>
          <w:rFonts w:ascii="Arial Narrow" w:eastAsia="Times New Roman" w:hAnsi="Arial Narrow" w:cs="Times New Roman"/>
          <w:sz w:val="20"/>
          <w:szCs w:val="20"/>
        </w:rPr>
        <w:t xml:space="preserve"> do 25.11.2022</w:t>
      </w:r>
    </w:p>
    <w:p w14:paraId="56874880" w14:textId="74BEB6DF" w:rsidR="00786483" w:rsidRPr="00AD01AA" w:rsidRDefault="00786483" w:rsidP="00786483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 Bc. Lukáš Molnár do 25.11.2022                                                            </w:t>
      </w:r>
    </w:p>
    <w:p w14:paraId="44A3AF42" w14:textId="77777777" w:rsidR="00786483" w:rsidRPr="00AD01AA" w:rsidRDefault="00786483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</w:p>
    <w:p w14:paraId="12BF783F" w14:textId="77777777" w:rsidR="007B23F2" w:rsidRPr="00AD01AA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Slávka Rusnáková</w:t>
      </w:r>
    </w:p>
    <w:p w14:paraId="57990B63" w14:textId="752032A7" w:rsidR="007B23F2" w:rsidRPr="00AD01AA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</w:t>
      </w:r>
      <w:r w:rsidR="005561F3" w:rsidRPr="00AD01AA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 </w:t>
      </w:r>
      <w:r w:rsidR="005561F3" w:rsidRPr="00AD01AA">
        <w:rPr>
          <w:rFonts w:ascii="Arial Narrow" w:eastAsia="Times New Roman" w:hAnsi="Arial Narrow" w:cs="Times New Roman"/>
          <w:sz w:val="20"/>
          <w:szCs w:val="20"/>
        </w:rPr>
        <w:t>Ing.</w:t>
      </w: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Dávid  Molnár</w:t>
      </w:r>
    </w:p>
    <w:p w14:paraId="1D3ECBF6" w14:textId="4FDC4611" w:rsidR="00786483" w:rsidRPr="00AD01AA" w:rsidRDefault="00786483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Zuzana </w:t>
      </w:r>
      <w:proofErr w:type="spellStart"/>
      <w:r w:rsidRPr="00AD01AA">
        <w:rPr>
          <w:rFonts w:ascii="Arial Narrow" w:eastAsia="Times New Roman" w:hAnsi="Arial Narrow" w:cs="Times New Roman"/>
          <w:sz w:val="20"/>
          <w:szCs w:val="20"/>
        </w:rPr>
        <w:t>Beličáková</w:t>
      </w:r>
      <w:proofErr w:type="spellEnd"/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od 25.11.2022</w:t>
      </w:r>
    </w:p>
    <w:p w14:paraId="60A4D411" w14:textId="063239B3" w:rsidR="00786483" w:rsidRPr="00AD01AA" w:rsidRDefault="00786483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Roland Molnár od 25.11.2022</w:t>
      </w:r>
    </w:p>
    <w:p w14:paraId="0B0994AA" w14:textId="77777777" w:rsidR="007B23F2" w:rsidRPr="00AD01AA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2A6D794F" w14:textId="11D954E6" w:rsidR="007B23F2" w:rsidRPr="00AD01AA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AD01AA">
        <w:rPr>
          <w:rFonts w:ascii="Arial Narrow" w:eastAsia="Times New Roman" w:hAnsi="Arial Narrow" w:cs="Times New Roman"/>
          <w:sz w:val="20"/>
          <w:szCs w:val="20"/>
        </w:rPr>
        <w:t xml:space="preserve">Obecný úrad:                         Martina </w:t>
      </w:r>
      <w:proofErr w:type="spellStart"/>
      <w:r w:rsidRPr="00AD01AA">
        <w:rPr>
          <w:rFonts w:ascii="Arial Narrow" w:eastAsia="Times New Roman" w:hAnsi="Arial Narrow" w:cs="Times New Roman"/>
          <w:sz w:val="20"/>
          <w:szCs w:val="20"/>
        </w:rPr>
        <w:t>Id</w:t>
      </w:r>
      <w:r w:rsidR="00C57BA1" w:rsidRPr="00AD01AA">
        <w:rPr>
          <w:rFonts w:ascii="Arial Narrow" w:eastAsia="Times New Roman" w:hAnsi="Arial Narrow" w:cs="Times New Roman"/>
          <w:sz w:val="20"/>
          <w:szCs w:val="20"/>
        </w:rPr>
        <w:t>é</w:t>
      </w:r>
      <w:r w:rsidRPr="00AD01AA">
        <w:rPr>
          <w:rFonts w:ascii="Arial Narrow" w:eastAsia="Times New Roman" w:hAnsi="Arial Narrow" w:cs="Times New Roman"/>
          <w:sz w:val="20"/>
          <w:szCs w:val="20"/>
        </w:rPr>
        <w:t>sová</w:t>
      </w:r>
      <w:proofErr w:type="spellEnd"/>
    </w:p>
    <w:p w14:paraId="59886339" w14:textId="60535C38" w:rsidR="00C52672" w:rsidRPr="00964881" w:rsidRDefault="00C5267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</w:p>
    <w:p w14:paraId="7905BA5D" w14:textId="6BCB82CF" w:rsidR="00C52672" w:rsidRPr="00964881" w:rsidRDefault="00C5267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</w:p>
    <w:p w14:paraId="597CD4DD" w14:textId="599ABF24" w:rsidR="00F433B3" w:rsidRDefault="00C52672" w:rsidP="00F433B3">
      <w:pPr>
        <w:pStyle w:val="Nadpis1"/>
        <w:rPr>
          <w:rFonts w:ascii="Arial Narrow" w:hAnsi="Arial Narrow"/>
          <w:color w:val="000000"/>
          <w:sz w:val="24"/>
          <w:szCs w:val="24"/>
        </w:rPr>
      </w:pPr>
      <w:bookmarkStart w:id="4" w:name="_Toc74047029"/>
      <w:r w:rsidRPr="00857A43">
        <w:rPr>
          <w:rFonts w:ascii="Arial Narrow" w:hAnsi="Arial Narrow"/>
          <w:color w:val="000000"/>
          <w:sz w:val="24"/>
          <w:szCs w:val="24"/>
        </w:rPr>
        <w:t>4. Poslanie, vízie, ciele</w:t>
      </w:r>
      <w:bookmarkEnd w:id="4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53ED8979" w14:textId="77777777" w:rsidR="00C57BA1" w:rsidRDefault="00C57BA1" w:rsidP="00F433B3">
      <w:pPr>
        <w:pStyle w:val="Nadpis1"/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</w:pPr>
    </w:p>
    <w:p w14:paraId="3A8A9EC9" w14:textId="15E02B65" w:rsidR="00C52672" w:rsidRPr="00F433B3" w:rsidRDefault="00C52672" w:rsidP="00F433B3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r w:rsidRPr="00964881"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P</w:t>
      </w:r>
      <w:r w:rsidRPr="00964881">
        <w:rPr>
          <w:rFonts w:ascii="Arial Narrow" w:hAnsi="Arial Narrow"/>
          <w:i/>
          <w:iCs/>
          <w:color w:val="000000"/>
          <w:sz w:val="20"/>
          <w:szCs w:val="20"/>
          <w:u w:val="single"/>
          <w:lang w:eastAsia="sk-SK"/>
        </w:rPr>
        <w:t>oslanie obce:</w:t>
      </w:r>
      <w:r w:rsidRPr="00964881"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 </w:t>
      </w:r>
    </w:p>
    <w:p w14:paraId="72FA690C" w14:textId="2601392A" w:rsidR="00C52672" w:rsidRPr="00964881" w:rsidRDefault="00C52672" w:rsidP="00C52672">
      <w:pPr>
        <w:spacing w:before="128" w:after="0" w:line="240" w:lineRule="auto"/>
        <w:ind w:left="95" w:right="229" w:firstLine="735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Obec Zlatá Idka je samostatný územný samosprávny a správny celok Slovenskej republiky.  Združuje osoby, ktoré majú na jej území trvalý pobyt. Obec je právnickou osobou, ktorá za  podmienok ustanovených zákonom samostatne hospodári s vlastným majetkom a s vlastnými  príjmami. Základnou úlohou obce pri výkone samosprávy je starostlivosť o všestranný rozvoj  jej územia a potreby jej obyvateľov.  </w:t>
      </w:r>
    </w:p>
    <w:p w14:paraId="098644C5" w14:textId="77777777" w:rsidR="0054140C" w:rsidRDefault="0054140C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0B9CDE02" w14:textId="167B0BF4" w:rsidR="00C52672" w:rsidRDefault="00C52672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Poslaním obce je slúžiť všetkým obyvateľom, ktorým ponúkame jedinečné služby, vytvárať  podmienky pre vyvážený rozvoj obce, chrániť všetkých jej obyvateľov, ale aj okolitú prírodu a  jej zdroje. Obyvatelia obce, ktorí žijú alebo pracujú v obci predstavujú prioritu. </w:t>
      </w:r>
    </w:p>
    <w:p w14:paraId="6BBD0B34" w14:textId="4E63BF9A" w:rsidR="003E27C4" w:rsidRDefault="003E27C4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1BFDB4E4" w14:textId="77777777" w:rsidR="00C52672" w:rsidRPr="00964881" w:rsidRDefault="00C52672" w:rsidP="00C57BA1">
      <w:pPr>
        <w:spacing w:before="448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Vízie obce: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5BEFAF58" w14:textId="60125049" w:rsidR="00C52672" w:rsidRPr="00964881" w:rsidRDefault="00C52672" w:rsidP="00C52672">
      <w:pPr>
        <w:spacing w:before="128" w:after="0" w:line="240" w:lineRule="auto"/>
        <w:ind w:left="114" w:right="229" w:firstLine="711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Rozvíjať aktivity v obci, ktoré vedú k spokojnému životu všetkých občanov a  zabezpečovať neustály ekonomický, sociálny, kultúrny a spoločenský rast obce. Obec Zlatá Idka je obcou, ktorá sa stará o rovnovážne zabezpečenie verejných služieb, ktoré sú  nevyhnutné pre plnohodnotný život jej obyvateľov. V obci sa úspešne rozvíja podnikanie a tým sú vytvorené podmienky pre zamestnanie miestnych obyvateľov. </w:t>
      </w:r>
    </w:p>
    <w:p w14:paraId="1526A6B4" w14:textId="77777777" w:rsidR="00C52672" w:rsidRPr="00964881" w:rsidRDefault="00C52672" w:rsidP="00C52672">
      <w:pPr>
        <w:spacing w:before="448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Ciele obce: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443CDF20" w14:textId="2917259B" w:rsidR="00C52672" w:rsidRPr="00964881" w:rsidRDefault="00C52672" w:rsidP="000C4D45">
      <w:pPr>
        <w:spacing w:before="130" w:after="0" w:line="240" w:lineRule="auto"/>
        <w:ind w:left="113" w:right="229" w:firstLine="711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Zabezpečiť trvalo udržateľný rozvoj obce </w:t>
      </w:r>
      <w:r w:rsidR="000C4D45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Zlatá Idka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, po ekonomickej, sociálnej, kultúrnej  stránke. Ekonomický, kultúrny a spoločenský rast bude zabezpečený prostredníctvom  disponibilného potenciálu nachádzajúceho sa v ľudských, prírodných a ekonomických  zdrojoch. Zabezpečiť ochranu životného prostredia a jeho zveľaďovanie. Posilniť vybavenosť  územia obce vybudovaním technickej, environmentálnej infraštruktúry a infraštruktúry  cestovného ruchu podporujúcej rozvoj obce, budovanie občianskej a sociálnej infraštruktúry.  Zlepšiť stav obecného majetku budovaním a rekonštrukciou miestnej infraštruktúry. </w:t>
      </w:r>
    </w:p>
    <w:p w14:paraId="7966374E" w14:textId="6D57EE30" w:rsidR="00C52672" w:rsidRPr="00964881" w:rsidRDefault="00C52672" w:rsidP="007B23F2">
      <w:pPr>
        <w:pStyle w:val="Pta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61598792" w14:textId="42B2C7AD" w:rsidR="000C4D45" w:rsidRPr="00964881" w:rsidRDefault="000C4D45" w:rsidP="007B23F2">
      <w:pPr>
        <w:pStyle w:val="Pta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2BA59818" w14:textId="77777777" w:rsidR="00F00A85" w:rsidRPr="00857A43" w:rsidRDefault="000C4D45" w:rsidP="00805122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5" w:name="_Toc74047030"/>
      <w:r w:rsidRPr="00857A43">
        <w:rPr>
          <w:rFonts w:ascii="Arial Narrow" w:hAnsi="Arial Narrow"/>
          <w:color w:val="000000"/>
          <w:sz w:val="24"/>
          <w:szCs w:val="24"/>
        </w:rPr>
        <w:t>5. Základná charakteristika obce</w:t>
      </w:r>
      <w:bookmarkEnd w:id="5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4C0546FF" w14:textId="77777777" w:rsidR="00F00A85" w:rsidRDefault="00F00A85" w:rsidP="00F00A8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F2400F8" w14:textId="75AFCC1A" w:rsidR="000C4D45" w:rsidRPr="00F00A85" w:rsidRDefault="00F00A85" w:rsidP="00F00A8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     </w:t>
      </w:r>
      <w:r w:rsidR="000C4D45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Podľa §1 zákona č. 369/1990 Zb. o obecnom zriadení je obec „samostatný územný  samosprávny a správny celok Slovenskej republiky, združuje osoby ktoré majú na jej území  trvalý pobyt. Obec je právnickou osobou, ktorá za podmienok ustanovených zákonom  samostatne hospodári s vlastným majetkom a s vlastnými príjmami. Základnou úlohou obce pri  výkone samosprávy je starostlivosť o všestranný rozvoj jej územia a o potreby jej obyvateľov“.  </w:t>
      </w:r>
    </w:p>
    <w:p w14:paraId="450ACA56" w14:textId="77777777" w:rsidR="00D770E6" w:rsidRDefault="00D770E6" w:rsidP="000C4D45">
      <w:pPr>
        <w:spacing w:after="0"/>
        <w:ind w:left="113" w:right="675" w:firstLine="9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0EC1F4EA" w14:textId="4C67CC05" w:rsidR="000C4D45" w:rsidRPr="00964881" w:rsidRDefault="000C4D45" w:rsidP="000C4D4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 w:rsidRPr="00964881">
        <w:rPr>
          <w:rFonts w:ascii="Arial Narrow" w:hAnsi="Arial Narrow"/>
          <w:b/>
          <w:bCs/>
          <w:color w:val="000000"/>
          <w:sz w:val="20"/>
          <w:szCs w:val="20"/>
        </w:rPr>
        <w:t xml:space="preserve">  </w:t>
      </w:r>
    </w:p>
    <w:p w14:paraId="291CAEB8" w14:textId="77120329" w:rsidR="000C4D45" w:rsidRPr="00857A43" w:rsidRDefault="000C4D45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6" w:name="_Toc7404703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5.1. Geografické údaje</w:t>
      </w:r>
      <w:bookmarkEnd w:id="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5F35AC37" w14:textId="77777777" w:rsidR="000C4D45" w:rsidRPr="00964881" w:rsidRDefault="000C4D45" w:rsidP="000C4D4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7A0425A" w14:textId="0FD267AE" w:rsidR="00C57BA1" w:rsidRPr="00964881" w:rsidRDefault="00282A32" w:rsidP="00C57BA1">
      <w:pPr>
        <w:spacing w:before="128" w:after="0" w:line="240" w:lineRule="auto"/>
        <w:ind w:left="115" w:right="234" w:firstLine="70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 administratívneho hľadiska je obec začlenená do okresu Košice - okolie  a Košického samosprávneho kraja.</w:t>
      </w:r>
      <w:r w:rsidR="00F00A85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Región – </w:t>
      </w:r>
      <w:proofErr w:type="spellStart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Abov</w:t>
      </w:r>
      <w:proofErr w:type="spellEnd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</w:t>
      </w:r>
      <w:r w:rsidR="00C57BA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Z hľadiska výškovej polohy patrí kataster obce Zlatá Idka do nízkej vysočiny. Nadmorská výška obce Zlatá Idka je 668 </w:t>
      </w:r>
      <w:proofErr w:type="spellStart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m.n.m</w:t>
      </w:r>
      <w:proofErr w:type="spellEnd"/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 </w:t>
      </w:r>
      <w:r w:rsidR="00C57BA1" w:rsidRPr="00964881">
        <w:rPr>
          <w:rFonts w:ascii="Arial Narrow" w:eastAsia="Times New Roman" w:hAnsi="Arial Narrow" w:cs="Times New Roman"/>
          <w:sz w:val="20"/>
          <w:szCs w:val="20"/>
        </w:rPr>
        <w:t xml:space="preserve">Rozloha katastrálneho územia obce je 1687 ha. </w:t>
      </w:r>
    </w:p>
    <w:p w14:paraId="317EE4CF" w14:textId="3A1E4C90" w:rsidR="00282A32" w:rsidRPr="00964881" w:rsidRDefault="00282A32" w:rsidP="00F00A85">
      <w:pPr>
        <w:spacing w:before="27" w:after="0" w:line="240" w:lineRule="auto"/>
        <w:ind w:left="115" w:right="22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54C7BCC6" w14:textId="51F49653" w:rsidR="00DB7BDB" w:rsidRPr="00964881" w:rsidRDefault="00282A32" w:rsidP="00282A3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Kataster obce susedí</w:t>
      </w:r>
      <w:r w:rsidR="00DB7BDB" w:rsidRPr="00964881">
        <w:rPr>
          <w:rFonts w:ascii="Arial Narrow" w:eastAsia="Times New Roman" w:hAnsi="Arial Narrow" w:cs="Times New Roman"/>
          <w:sz w:val="20"/>
          <w:szCs w:val="20"/>
        </w:rPr>
        <w:t>: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mesto Košice, </w:t>
      </w:r>
    </w:p>
    <w:p w14:paraId="39FE3FEC" w14:textId="3FEF1A41" w:rsidR="00853BD9" w:rsidRPr="00964881" w:rsidRDefault="00DB7BDB" w:rsidP="00853BD9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</w:t>
      </w:r>
      <w:r w:rsidR="00282A32" w:rsidRPr="00964881">
        <w:rPr>
          <w:rFonts w:ascii="Arial Narrow" w:eastAsia="Times New Roman" w:hAnsi="Arial Narrow" w:cs="Times New Roman"/>
          <w:sz w:val="20"/>
          <w:szCs w:val="20"/>
        </w:rPr>
        <w:t>obce: Hýľov,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="00282A32" w:rsidRPr="00964881">
        <w:rPr>
          <w:rFonts w:ascii="Arial Narrow" w:eastAsia="Times New Roman" w:hAnsi="Arial Narrow" w:cs="Times New Roman"/>
          <w:sz w:val="20"/>
          <w:szCs w:val="20"/>
        </w:rPr>
        <w:t>Vyšný Klátov, Nižný Klátov,</w:t>
      </w:r>
      <w:r w:rsidR="00282A32" w:rsidRPr="00964881">
        <w:rPr>
          <w:rFonts w:ascii="Arial Narrow" w:hAnsi="Arial Narrow" w:cs="Times New Roman"/>
          <w:sz w:val="20"/>
          <w:szCs w:val="20"/>
        </w:rPr>
        <w:t xml:space="preserve"> Rudník, Jasov, </w:t>
      </w:r>
      <w:r w:rsidR="00853BD9" w:rsidRPr="00964881">
        <w:rPr>
          <w:rFonts w:ascii="Arial Narrow" w:hAnsi="Arial Narrow" w:cs="Times New Roman"/>
          <w:sz w:val="20"/>
          <w:szCs w:val="20"/>
        </w:rPr>
        <w:t xml:space="preserve"> </w:t>
      </w:r>
      <w:r w:rsidR="00282A32" w:rsidRPr="00964881">
        <w:rPr>
          <w:rFonts w:ascii="Arial Narrow" w:hAnsi="Arial Narrow" w:cs="Times New Roman"/>
          <w:sz w:val="20"/>
          <w:szCs w:val="20"/>
        </w:rPr>
        <w:t>Poproč</w:t>
      </w:r>
    </w:p>
    <w:p w14:paraId="00AB5531" w14:textId="565269B5" w:rsidR="00853BD9" w:rsidRDefault="00853BD9" w:rsidP="00853BD9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32AE2EA1" w14:textId="77777777" w:rsidR="00F00A85" w:rsidRPr="00964881" w:rsidRDefault="00F00A85" w:rsidP="00853BD9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47EFDD37" w14:textId="06C7C49F" w:rsidR="00853BD9" w:rsidRPr="00857A43" w:rsidRDefault="00853BD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7" w:name="_Toc74047032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5.2. Demografické údaje</w:t>
      </w:r>
      <w:bookmarkEnd w:id="7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38CECF05" w14:textId="70E8C2B0" w:rsidR="00853BD9" w:rsidRPr="00857A43" w:rsidRDefault="00853BD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2C81CBE8" w14:textId="0A784167" w:rsidR="00853BD9" w:rsidRPr="00964881" w:rsidRDefault="00853BD9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2A6AB21" w14:textId="4C8698B2" w:rsidR="002C1600" w:rsidRDefault="00853BD9" w:rsidP="00853BD9">
      <w:pPr>
        <w:spacing w:before="128" w:after="0" w:line="240" w:lineRule="auto"/>
        <w:ind w:left="118" w:right="229" w:firstLine="712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Obec </w:t>
      </w:r>
      <w:r w:rsidR="00CE718C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Zlatá Idka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patrí do kategórie malých obcí. Podľa Štatistického úradu SR k 31.12.20</w:t>
      </w:r>
      <w:r w:rsidR="0026311A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</w:t>
      </w:r>
      <w:r w:rsidR="00546D52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žilo v obci </w:t>
      </w:r>
      <w:r w:rsidR="0026311A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3</w:t>
      </w:r>
      <w:r w:rsidR="00546D52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93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obyvateľov prihlásený</w:t>
      </w:r>
      <w:r w:rsidR="002C160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ch na trvalý pobyt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="004418C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(muži- 2</w:t>
      </w:r>
      <w:r w:rsidR="0026311A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0</w:t>
      </w:r>
      <w:r w:rsidR="00546D52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</w:t>
      </w:r>
      <w:r w:rsidR="004418C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, ženy 1</w:t>
      </w:r>
      <w:r w:rsidR="00546D52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91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).</w:t>
      </w:r>
    </w:p>
    <w:p w14:paraId="3B9166B3" w14:textId="77777777" w:rsidR="00D770E6" w:rsidRPr="00964881" w:rsidRDefault="00D770E6" w:rsidP="00F433B3">
      <w:pPr>
        <w:spacing w:before="128" w:after="0" w:line="240" w:lineRule="auto"/>
        <w:ind w:right="229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149359F6" w14:textId="1962B7A9" w:rsidR="00853BD9" w:rsidRPr="006E76A8" w:rsidRDefault="00853BD9" w:rsidP="002C1600">
      <w:pPr>
        <w:spacing w:before="128" w:after="0" w:line="240" w:lineRule="auto"/>
        <w:ind w:right="229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Vekové  zloženie obyvateľstva je nasledujúce:  </w:t>
      </w:r>
    </w:p>
    <w:tbl>
      <w:tblPr>
        <w:tblW w:w="718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"/>
        <w:gridCol w:w="469"/>
        <w:gridCol w:w="469"/>
        <w:gridCol w:w="656"/>
        <w:gridCol w:w="749"/>
        <w:gridCol w:w="656"/>
        <w:gridCol w:w="656"/>
        <w:gridCol w:w="656"/>
        <w:gridCol w:w="656"/>
        <w:gridCol w:w="656"/>
        <w:gridCol w:w="656"/>
      </w:tblGrid>
      <w:tr w:rsidR="00633C4F" w:rsidRPr="00F00A85" w14:paraId="24B7B9C3" w14:textId="77777777" w:rsidTr="00A23407">
        <w:trPr>
          <w:trHeight w:val="20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EEEF22" w14:textId="66ACABAB" w:rsidR="00853BD9" w:rsidRPr="00612F79" w:rsidRDefault="00853BD9" w:rsidP="00E2701A">
            <w:pPr>
              <w:spacing w:after="0" w:line="240" w:lineRule="auto"/>
              <w:ind w:right="107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Veková</w:t>
            </w:r>
          </w:p>
          <w:p w14:paraId="3058D11B" w14:textId="77777777" w:rsidR="00853BD9" w:rsidRPr="00612F79" w:rsidRDefault="00853BD9" w:rsidP="00E2701A">
            <w:pPr>
              <w:spacing w:before="113"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5AC60F" w14:textId="09429D3C" w:rsidR="00853BD9" w:rsidRPr="00612F79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0-</w:t>
            </w:r>
            <w:r w:rsidR="006A6A69"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6D11B4" w14:textId="5B96BFAB" w:rsidR="00853BD9" w:rsidRPr="00612F79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5-9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4D0194" w14:textId="4143D7CA" w:rsidR="00853BD9" w:rsidRPr="00612F79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  <w:r w:rsidR="00853BD9"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-14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4266C7" w14:textId="62BA43F6" w:rsidR="00853BD9" w:rsidRPr="00612F79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15 - 19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6DBC3B" w14:textId="49D36734" w:rsidR="00853BD9" w:rsidRPr="00612F79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2C1600"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0-24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DAF868" w14:textId="1ECE1D92" w:rsidR="00853BD9" w:rsidRPr="00612F79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25-29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786082" w14:textId="64511E69" w:rsidR="00853BD9" w:rsidRPr="00612F79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30-34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1B33F0" w14:textId="1708A113" w:rsidR="00853BD9" w:rsidRPr="00612F79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35-39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A480CA" w14:textId="41182434" w:rsidR="00853BD9" w:rsidRPr="00612F79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40-44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ED8FF0" w14:textId="5C35DD2E" w:rsidR="00853BD9" w:rsidRPr="00612F79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45-49</w:t>
            </w:r>
          </w:p>
        </w:tc>
      </w:tr>
      <w:tr w:rsidR="00633C4F" w:rsidRPr="00F00A85" w14:paraId="22A7D7A3" w14:textId="77777777" w:rsidTr="00A23407">
        <w:trPr>
          <w:trHeight w:val="547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0704A1" w14:textId="77777777" w:rsidR="00AE3751" w:rsidRPr="00612F79" w:rsidRDefault="00853BD9" w:rsidP="00E270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Počet</w:t>
            </w:r>
          </w:p>
          <w:p w14:paraId="306EE4BB" w14:textId="5ACB1E79" w:rsidR="00AE3751" w:rsidRPr="00612F79" w:rsidRDefault="00633C4F" w:rsidP="00E270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m</w:t>
            </w:r>
            <w:r w:rsidR="00AE3751"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uži</w:t>
            </w:r>
          </w:p>
          <w:p w14:paraId="375E43EF" w14:textId="5631B19C" w:rsidR="00853BD9" w:rsidRPr="00612F79" w:rsidRDefault="00AE3751" w:rsidP="00E270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99E119" w14:textId="5DD63F4B" w:rsidR="00853BD9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B77E7F"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</w:p>
          <w:p w14:paraId="1B4BE782" w14:textId="77777777" w:rsidR="00AE3751" w:rsidRPr="00612F79" w:rsidRDefault="00B77E7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  <w:p w14:paraId="3660F65A" w14:textId="49FD217F" w:rsidR="00B77E7F" w:rsidRPr="00612F79" w:rsidRDefault="00B77E7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737CD6" w14:textId="0EFF49A3" w:rsidR="00AE3751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DC595F"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</w:p>
          <w:p w14:paraId="5E77D9DA" w14:textId="77777777" w:rsidR="00853BD9" w:rsidRPr="00612F79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  <w:p w14:paraId="40D79BF5" w14:textId="33096E55" w:rsidR="00AE3751" w:rsidRPr="00612F79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F7EBFE" w14:textId="1F9BF495" w:rsidR="00AE3751" w:rsidRPr="00612F79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4916CB"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  <w:p w14:paraId="5B4C3B45" w14:textId="6A2847ED" w:rsidR="00AE3751" w:rsidRPr="00612F79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16</w:t>
            </w:r>
          </w:p>
          <w:p w14:paraId="2A86E7DD" w14:textId="476EA3D5" w:rsidR="00853BD9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  <w:r w:rsidR="00B77E7F"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6C1EB2" w14:textId="5F36A267" w:rsidR="00AE3751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FD621C"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</w:p>
          <w:p w14:paraId="742C6677" w14:textId="77777777" w:rsidR="00AE3751" w:rsidRPr="00612F79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  <w:p w14:paraId="1479C54E" w14:textId="0BB9A30F" w:rsidR="00853BD9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CCC69A" w14:textId="09541BBC" w:rsidR="00AE3751" w:rsidRPr="00612F79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FD621C"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  <w:p w14:paraId="583F5A34" w14:textId="1B4C25A3" w:rsidR="00853BD9" w:rsidRPr="00612F79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  <w:p w14:paraId="1E9307C5" w14:textId="3DBCEB1C" w:rsidR="00AE3751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FA6C6C" w14:textId="22E7B887" w:rsidR="00AE3751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15</w:t>
            </w:r>
          </w:p>
          <w:p w14:paraId="756B19D9" w14:textId="2E9ECBD7" w:rsidR="00853BD9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8</w:t>
            </w:r>
          </w:p>
          <w:p w14:paraId="099DE085" w14:textId="0A3C444F" w:rsidR="00AE3751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A606F7" w14:textId="77777777" w:rsidR="00AE3751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27</w:t>
            </w:r>
          </w:p>
          <w:p w14:paraId="327C8778" w14:textId="74D0FA89" w:rsidR="00853BD9" w:rsidRPr="00612F79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  <w:p w14:paraId="08BAFA87" w14:textId="67E8D85C" w:rsidR="00AE3751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BFE4F8" w14:textId="106486CE" w:rsidR="00AE3751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FD621C"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  <w:p w14:paraId="2D78E4D9" w14:textId="0BBF14B8" w:rsidR="00853BD9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</w:p>
          <w:p w14:paraId="0829C6F7" w14:textId="2B56588A" w:rsidR="00AE3751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AECABA" w14:textId="5C9DB71B" w:rsidR="00AE3751" w:rsidRPr="00612F79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  <w:r w:rsidR="00FD621C"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</w:p>
          <w:p w14:paraId="0FC0E030" w14:textId="22C0B748" w:rsidR="00853BD9" w:rsidRPr="00612F79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  <w:r w:rsidR="00FD621C" w:rsidRPr="00612F79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  <w:p w14:paraId="45C2B4DE" w14:textId="4B00006F" w:rsidR="00AE3751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BB72B7" w14:textId="3C309F85" w:rsidR="00AE3751" w:rsidRPr="00612F79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32</w:t>
            </w:r>
          </w:p>
          <w:p w14:paraId="3B2806CA" w14:textId="1D49830D" w:rsidR="00853BD9" w:rsidRPr="00612F79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  <w:p w14:paraId="59A178E5" w14:textId="1CD8A672" w:rsidR="00AE3751" w:rsidRPr="00612F79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 w:rsidRPr="00612F79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</w:t>
            </w:r>
          </w:p>
        </w:tc>
      </w:tr>
    </w:tbl>
    <w:p w14:paraId="1C085804" w14:textId="5ABFC13F" w:rsidR="00853BD9" w:rsidRDefault="00853BD9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p w14:paraId="09656302" w14:textId="77777777" w:rsidR="00C57BA1" w:rsidRPr="00F00A85" w:rsidRDefault="00C57BA1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tbl>
      <w:tblPr>
        <w:tblW w:w="611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4"/>
        <w:gridCol w:w="781"/>
        <w:gridCol w:w="781"/>
        <w:gridCol w:w="784"/>
        <w:gridCol w:w="664"/>
        <w:gridCol w:w="664"/>
        <w:gridCol w:w="664"/>
        <w:gridCol w:w="664"/>
      </w:tblGrid>
      <w:tr w:rsidR="00FB48BA" w:rsidRPr="00964881" w14:paraId="64B966EA" w14:textId="6B78A0D0" w:rsidTr="00FB48BA">
        <w:trPr>
          <w:trHeight w:val="303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255617" w14:textId="4D39B3D5" w:rsidR="00FB48BA" w:rsidRPr="000D7CE7" w:rsidRDefault="00FB48BA" w:rsidP="00633C4F">
            <w:pPr>
              <w:spacing w:after="0" w:line="240" w:lineRule="auto"/>
              <w:ind w:right="107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Veková</w:t>
            </w:r>
          </w:p>
          <w:p w14:paraId="3E647284" w14:textId="77777777" w:rsidR="00FB48BA" w:rsidRPr="000D7CE7" w:rsidRDefault="00FB48BA" w:rsidP="00633C4F">
            <w:pPr>
              <w:spacing w:before="111"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8A1AB4" w14:textId="39B4DE0D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50-54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2F42B0" w14:textId="53BB9398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55-59</w:t>
            </w:r>
          </w:p>
        </w:tc>
        <w:tc>
          <w:tcPr>
            <w:tcW w:w="7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19B322" w14:textId="25FB4773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60-64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1DFE81" w14:textId="07FADAA3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65-69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42C2F" w14:textId="6ADB009A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70-7</w:t>
            </w: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265C6A" w14:textId="0E3A2642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75-79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BE360A" w14:textId="1C2D15F6" w:rsid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80+</w:t>
            </w:r>
          </w:p>
        </w:tc>
      </w:tr>
      <w:tr w:rsidR="00FB48BA" w:rsidRPr="00964881" w14:paraId="3E7B5F24" w14:textId="552BD574" w:rsidTr="00FB48BA">
        <w:trPr>
          <w:trHeight w:val="223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D7BF31" w14:textId="6AB7733C" w:rsidR="00FB48BA" w:rsidRPr="000D7CE7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Počet</w:t>
            </w:r>
          </w:p>
          <w:p w14:paraId="44B0A4FE" w14:textId="07A1CA3E" w:rsidR="00FB48BA" w:rsidRPr="000D7CE7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muži</w:t>
            </w:r>
          </w:p>
          <w:p w14:paraId="37AE1DDD" w14:textId="1339D734" w:rsidR="00FB48BA" w:rsidRPr="000D7CE7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5BBACA" w14:textId="64E26E75" w:rsidR="00FB48BA" w:rsidRPr="00DC595F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40</w:t>
            </w:r>
          </w:p>
          <w:p w14:paraId="3453BB11" w14:textId="7D68646F" w:rsidR="00FB48BA" w:rsidRPr="00F00A85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19</w:t>
            </w:r>
          </w:p>
          <w:p w14:paraId="2DBC6E9E" w14:textId="01D4224F" w:rsidR="00FB48BA" w:rsidRPr="00F00A85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1E33FC" w14:textId="003F79C1" w:rsidR="00FB48BA" w:rsidRPr="00DC595F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FD621C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</w:p>
          <w:p w14:paraId="209E2F9D" w14:textId="79EDAEB6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  <w:p w14:paraId="30EC7A3E" w14:textId="770A6BF3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7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74C5D5" w14:textId="4C528428" w:rsidR="00FB48BA" w:rsidRPr="00DC595F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FD621C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</w:p>
          <w:p w14:paraId="38E98F9A" w14:textId="102A56BB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</w:p>
          <w:p w14:paraId="3A1CD487" w14:textId="51521602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1B125C" w14:textId="23720DCA" w:rsidR="00FB48BA" w:rsidRPr="00DC595F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FD621C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</w:p>
          <w:p w14:paraId="47C7B337" w14:textId="18D59308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FD621C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  <w:p w14:paraId="7B1A6400" w14:textId="48F361C8" w:rsidR="00FB48BA" w:rsidRPr="00F00A85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7793A" w14:textId="709D8395" w:rsidR="00FB48BA" w:rsidRP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FB48BA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12</w:t>
            </w:r>
          </w:p>
          <w:p w14:paraId="7D228E5E" w14:textId="292C9135" w:rsidR="00FB48BA" w:rsidRPr="00F00A85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</w:t>
            </w:r>
          </w:p>
          <w:p w14:paraId="086FBC04" w14:textId="6FBA1A2F" w:rsidR="00FB48BA" w:rsidRPr="00F00A85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91931E" w14:textId="6DE7AED5" w:rsidR="00FB48BA" w:rsidRP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FB48BA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FD621C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</w:p>
          <w:p w14:paraId="101F6D35" w14:textId="03EBC5E5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  <w:p w14:paraId="7B375C16" w14:textId="071F7673" w:rsidR="00FB48BA" w:rsidRPr="00F00A85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D0F776" w14:textId="44950D84" w:rsid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FD621C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</w:p>
          <w:p w14:paraId="7086ED47" w14:textId="631EDFD7" w:rsidR="00FB48BA" w:rsidRPr="00FB48BA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</w:t>
            </w:r>
          </w:p>
          <w:p w14:paraId="0DA8A959" w14:textId="2D96CFD1" w:rsidR="00FB48BA" w:rsidRPr="00FB48BA" w:rsidRDefault="00FD621C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9</w:t>
            </w:r>
          </w:p>
        </w:tc>
      </w:tr>
    </w:tbl>
    <w:p w14:paraId="1DFDCDC2" w14:textId="77777777" w:rsidR="00853BD9" w:rsidRPr="00964881" w:rsidRDefault="00853BD9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2CCB519C" w14:textId="77777777" w:rsidR="00853BD9" w:rsidRPr="00964881" w:rsidRDefault="00853BD9" w:rsidP="00853BD9">
      <w:pPr>
        <w:spacing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0F06A81D" w14:textId="77777777" w:rsidR="00853BD9" w:rsidRPr="00964881" w:rsidRDefault="00853BD9" w:rsidP="00853BD9">
      <w:pPr>
        <w:spacing w:before="461" w:after="0" w:line="240" w:lineRule="auto"/>
        <w:ind w:left="104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D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emografický vývoj obce:</w:t>
      </w:r>
    </w:p>
    <w:tbl>
      <w:tblPr>
        <w:tblW w:w="892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0"/>
        <w:gridCol w:w="758"/>
        <w:gridCol w:w="758"/>
        <w:gridCol w:w="758"/>
        <w:gridCol w:w="758"/>
        <w:gridCol w:w="758"/>
        <w:gridCol w:w="758"/>
        <w:gridCol w:w="745"/>
        <w:gridCol w:w="689"/>
        <w:gridCol w:w="689"/>
      </w:tblGrid>
      <w:tr w:rsidR="009A0991" w:rsidRPr="00964881" w14:paraId="2BC2209E" w14:textId="158712D0" w:rsidTr="009A0991">
        <w:trPr>
          <w:trHeight w:val="119"/>
        </w:trPr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6C1D3B" w14:textId="77777777" w:rsidR="009A0991" w:rsidRPr="00F00A85" w:rsidRDefault="009A0991" w:rsidP="00612F79">
            <w:pPr>
              <w:spacing w:after="0" w:line="240" w:lineRule="auto"/>
              <w:ind w:left="107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Rok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885AC8" w14:textId="63D0E18F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2014 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0F8099" w14:textId="063FF1C4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2015 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C55489" w14:textId="2689ED5F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2016 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48D546" w14:textId="62488390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2017 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2ABF8A" w14:textId="083D24EA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2018 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02D431" w14:textId="0B4371EB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2019 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934B72" w14:textId="53EC4F8A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F8D00D" w14:textId="3EB39BA7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E9765F" w14:textId="53077EC6" w:rsidR="009A0991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2022</w:t>
            </w:r>
          </w:p>
        </w:tc>
      </w:tr>
      <w:tr w:rsidR="009A0991" w:rsidRPr="00964881" w14:paraId="29BC7FF8" w14:textId="0C6F1F4A" w:rsidTr="009A0991">
        <w:trPr>
          <w:trHeight w:val="144"/>
        </w:trPr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6A1CD2" w14:textId="0CDEE00C" w:rsidR="009A0991" w:rsidRPr="00F00A85" w:rsidRDefault="009A0991" w:rsidP="00612F7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 xml:space="preserve">Počet obyvateľov 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6CE5F8" w14:textId="72F8EB81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399 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BF1BC2" w14:textId="6D232A7D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405 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98B1F2" w14:textId="43E44D15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400 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EF9443" w14:textId="22289531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396 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17B837" w14:textId="272BD993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410 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02E2B4" w14:textId="6EE81495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396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C01397" w14:textId="085EA38E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401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5EBC50" w14:textId="3339799E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</w:t>
            </w:r>
            <w:r>
              <w:rPr>
                <w:rFonts w:eastAsia="Times New Roman" w:cs="Times New Roman"/>
                <w:i/>
                <w:iCs/>
                <w:sz w:val="18"/>
                <w:szCs w:val="18"/>
                <w:lang w:eastAsia="sk-SK"/>
              </w:rPr>
              <w:t>86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100844" w14:textId="6F99C3A6" w:rsidR="009A0991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393</w:t>
            </w:r>
          </w:p>
        </w:tc>
      </w:tr>
      <w:tr w:rsidR="009A0991" w:rsidRPr="00964881" w14:paraId="30789350" w14:textId="6819DCE3" w:rsidTr="009A0991">
        <w:trPr>
          <w:trHeight w:val="144"/>
        </w:trPr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59582" w14:textId="308133EE" w:rsidR="009A0991" w:rsidRPr="00F00A85" w:rsidRDefault="009A0991" w:rsidP="00612F7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Narodení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C877C" w14:textId="33C1A225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69311" w14:textId="267647AD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49FB0" w14:textId="22A87059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ED25E" w14:textId="32EAB829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9392A" w14:textId="71A7CEB7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F2D202" w14:textId="4DB229CE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F50B9" w14:textId="46FAB042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F8E90" w14:textId="3EFB7F89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3BD58B" w14:textId="78F3A359" w:rsidR="009A0991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</w:tr>
      <w:tr w:rsidR="009A0991" w:rsidRPr="00964881" w14:paraId="6F8DE6E2" w14:textId="697C109B" w:rsidTr="009A0991">
        <w:trPr>
          <w:trHeight w:val="144"/>
        </w:trPr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716E88" w14:textId="2D471FBB" w:rsidR="009A0991" w:rsidRPr="00F00A85" w:rsidRDefault="009A0991" w:rsidP="00612F7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Zomretí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A6CAD" w14:textId="3887951F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7E90F" w14:textId="44708A4C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4D7D6" w14:textId="2C765CC1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92274" w14:textId="1723811B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BA3C4" w14:textId="481CA98C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D6780F" w14:textId="59D35DD6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8B9D5" w14:textId="47F97CBD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3BE7FE" w14:textId="51587C24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9605B7" w14:textId="35CE8AD6" w:rsidR="009A0991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</w:tc>
      </w:tr>
      <w:tr w:rsidR="009A0991" w:rsidRPr="00964881" w14:paraId="7D1E4EBF" w14:textId="31661D8A" w:rsidTr="009A0991">
        <w:trPr>
          <w:trHeight w:val="144"/>
        </w:trPr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765A0C" w14:textId="220E0BD7" w:rsidR="009A0991" w:rsidRPr="00F00A85" w:rsidRDefault="009A0991" w:rsidP="00612F7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Prisťahovaní na trvalý pobyt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CE567" w14:textId="07BF3C71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9947B" w14:textId="787CEC20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21A62" w14:textId="7D785D5D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B0A6D" w14:textId="0DA2A68F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BD5DB" w14:textId="2B46B34A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C81FBB" w14:textId="5258D88D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76155C" w14:textId="6A2D8F9C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E57676" w14:textId="4A9F54F5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80BBA" w14:textId="57D2CE3F" w:rsidR="009A0991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13</w:t>
            </w:r>
          </w:p>
        </w:tc>
      </w:tr>
      <w:tr w:rsidR="009A0991" w:rsidRPr="00964881" w14:paraId="43330F12" w14:textId="3F36BB2F" w:rsidTr="009A0991">
        <w:trPr>
          <w:trHeight w:val="144"/>
        </w:trPr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7C3D9" w14:textId="1F45E68E" w:rsidR="009A0991" w:rsidRPr="00F00A85" w:rsidRDefault="009A0991" w:rsidP="00612F7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Vysťahovaní z trvalého pobytu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925AB5" w14:textId="2094BC34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EB661" w14:textId="0504D0AA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7A546" w14:textId="24C5BEF5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C0FA0" w14:textId="513B957E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03282" w14:textId="75E2F077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FE86B6" w14:textId="32DA4A3F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2B3A8" w14:textId="0A32F08D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E5AB65" w14:textId="3C664BBC" w:rsidR="009A0991" w:rsidRPr="00F00A85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>
              <w:rPr>
                <w:rFonts w:eastAsia="Times New Roman" w:cs="Times New Roman"/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B7C108" w14:textId="4D3F29DE" w:rsidR="009A0991" w:rsidRDefault="009A0991" w:rsidP="00612F7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</w:tc>
      </w:tr>
    </w:tbl>
    <w:p w14:paraId="5206F0BE" w14:textId="77777777" w:rsidR="00853BD9" w:rsidRPr="00964881" w:rsidRDefault="00853BD9" w:rsidP="00612F79">
      <w:pPr>
        <w:spacing w:after="240" w:line="240" w:lineRule="auto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p w14:paraId="2A5C2452" w14:textId="77777777" w:rsidR="00853BD9" w:rsidRPr="00964881" w:rsidRDefault="00853BD9" w:rsidP="00853BD9">
      <w:pPr>
        <w:spacing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4271AFC9" w14:textId="498253C3" w:rsidR="00853BD9" w:rsidRPr="00964881" w:rsidRDefault="00853BD9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5D69B2B" w14:textId="77777777" w:rsidR="00297DE0" w:rsidRPr="00964881" w:rsidRDefault="00297DE0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20EE041" w14:textId="77777777" w:rsidR="00633C4F" w:rsidRPr="00857A43" w:rsidRDefault="00633C4F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8" w:name="_Toc74047033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5.3. Ekonomické údaje</w:t>
      </w:r>
      <w:bookmarkEnd w:id="8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44A3FC32" w14:textId="04992194" w:rsidR="00633C4F" w:rsidRPr="00857A43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01A9CBF7" w14:textId="6A0261C0" w:rsidR="00633C4F" w:rsidRPr="00964881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A1CAF60" w14:textId="46E9EEE2" w:rsidR="00633C4F" w:rsidRPr="00964881" w:rsidRDefault="00633C4F" w:rsidP="00633C4F">
      <w:pPr>
        <w:spacing w:before="128" w:after="0" w:line="240" w:lineRule="auto"/>
        <w:ind w:left="121" w:right="229" w:firstLine="704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Registrovaná mierna nezamestnanosti okresu 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Košic</w:t>
      </w:r>
      <w:r w:rsidR="00B27945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ký kraj 3</w:t>
      </w:r>
      <w:r w:rsidR="00FD621C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5,30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% za rok 20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</w:t>
      </w:r>
      <w:r w:rsidR="00FD621C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  </w:t>
      </w:r>
    </w:p>
    <w:p w14:paraId="72D5FCF3" w14:textId="77777777" w:rsidR="000D7CE7" w:rsidRDefault="00633C4F" w:rsidP="000D7CE7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1BBD79E4" w14:textId="3C281B57" w:rsidR="00212EB9" w:rsidRPr="000D7CE7" w:rsidRDefault="000D7CE7" w:rsidP="000D7CE7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                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Obec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Zlatá Idka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sa snaží ponúknuť prácu nezamestnaným občanom prostredníctvom  menších obecných služieb s cieľom, aby obdobie, kedy nemôžu nájsť uplatnenie na trhu práce  využili na udržiavanie svojich doterajších zručností a pracovných návykov a zároveň zlepšovať  životné prostredie, ekonomické a sociálne podmienky v obci.</w:t>
      </w:r>
    </w:p>
    <w:p w14:paraId="132814A2" w14:textId="77777777" w:rsidR="00F26690" w:rsidRPr="00964881" w:rsidRDefault="00F26690" w:rsidP="00F433B3">
      <w:pPr>
        <w:spacing w:before="526" w:after="0" w:line="240" w:lineRule="auto"/>
        <w:ind w:right="231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5A151B88" w14:textId="5CE543C8" w:rsidR="00212EB9" w:rsidRPr="00857A43" w:rsidRDefault="00212EB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9" w:name="_Toc74047034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5.4. Symboly obce</w:t>
      </w:r>
      <w:bookmarkEnd w:id="9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6266376E" w14:textId="066966C2" w:rsidR="00212EB9" w:rsidRPr="00857A43" w:rsidRDefault="00212EB9" w:rsidP="00212EB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38AAC304" w14:textId="7777777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0A08402E" w14:textId="6A1D76F3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Erb obce :   </w:t>
      </w:r>
      <w:r w:rsidRPr="00964881">
        <w:rPr>
          <w:rFonts w:ascii="Arial Narrow" w:eastAsia="Times New Roman" w:hAnsi="Arial Narrow" w:cs="Times New Roman"/>
          <w:b/>
          <w:sz w:val="20"/>
          <w:szCs w:val="20"/>
        </w:rPr>
        <w:t xml:space="preserve"> </w:t>
      </w:r>
      <w:r w:rsidRPr="00964881">
        <w:rPr>
          <w:rFonts w:ascii="Arial Narrow" w:eastAsia="Times New Roman" w:hAnsi="Arial Narrow" w:cs="Times New Roman"/>
          <w:b/>
          <w:noProof/>
          <w:sz w:val="20"/>
          <w:szCs w:val="20"/>
        </w:rPr>
        <w:drawing>
          <wp:inline distT="0" distB="0" distL="0" distR="0" wp14:anchorId="1FB688CC" wp14:editId="1F114FDC">
            <wp:extent cx="552450" cy="5524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08E8AD" w14:textId="55DECE3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5F99FE3A" w14:textId="31BAF21B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129E0504" w14:textId="668A4653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 w:cs="Times New Roman"/>
          <w:sz w:val="20"/>
          <w:szCs w:val="20"/>
        </w:rPr>
        <w:lastRenderedPageBreak/>
        <w:t>Vlajka obce</w:t>
      </w:r>
      <w:r w:rsidRPr="00964881">
        <w:rPr>
          <w:rFonts w:ascii="Arial Narrow" w:hAnsi="Arial Narrow"/>
          <w:sz w:val="20"/>
          <w:szCs w:val="20"/>
        </w:rPr>
        <w:t xml:space="preserve">: </w:t>
      </w:r>
      <w:r w:rsidRPr="00964881">
        <w:rPr>
          <w:rFonts w:ascii="Arial Narrow" w:hAnsi="Arial Narrow"/>
          <w:noProof/>
          <w:sz w:val="20"/>
          <w:szCs w:val="20"/>
        </w:rPr>
        <w:drawing>
          <wp:inline distT="0" distB="0" distL="0" distR="0" wp14:anchorId="5C478941" wp14:editId="0B58C7C3">
            <wp:extent cx="638608" cy="561975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846" cy="57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02016" w14:textId="7777777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5485F90C" w14:textId="199791DE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7ADC0BB5" w14:textId="2D5BE47A" w:rsidR="00212EB9" w:rsidRPr="00857A43" w:rsidRDefault="00212EB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0" w:name="_Toc74047035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5.5. História obce</w:t>
      </w:r>
      <w:bookmarkEnd w:id="10"/>
    </w:p>
    <w:p w14:paraId="677B454D" w14:textId="77777777" w:rsidR="0008229F" w:rsidRDefault="0008229F" w:rsidP="005B7C87">
      <w:pPr>
        <w:shd w:val="clear" w:color="auto" w:fill="FFFFFF"/>
        <w:spacing w:before="30" w:after="30" w:line="240" w:lineRule="auto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52A721D" w14:textId="1D32412B" w:rsidR="00212EB9" w:rsidRPr="00964881" w:rsidRDefault="0008229F" w:rsidP="005B7C87">
      <w:pPr>
        <w:shd w:val="clear" w:color="auto" w:fill="FFFFFF"/>
        <w:spacing w:before="30" w:after="30" w:line="240" w:lineRule="auto"/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Názov obce je doložený z roku 1349 ako Ida, z roku 1459 ako 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Arany-Yda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, v roku 1612 ako Gulden-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Eidten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, v roku 1630 ako 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Arany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Ida, v rokoch 1808 ako Zlatá Idka; po maďarsky 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Arany-idka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,</w:t>
      </w:r>
      <w:r w:rsidR="005B7C87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, 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Aranyida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.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br/>
        <w:t>Obec bola administratívne začlenená pod Abovsko-turniansku župu; pred rokom 1960 pod okres Moldava nad Bodvou, kraj Košice; po roku 1960 pod okres Košice-vidiek, kraj Východoslovenský.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br/>
        <w:t xml:space="preserve">Obec s richtárom, kráľovskou baňou na zlato a striebro a obyvateľstvom deleným na „občanov, hostí a baníkov“ sa spomína z roku 1349. Obec aj s právom dolovať prešla v roku 1459 z kráľovského majetku do vlastníctva mesta Košice. V 2. polovici 16. storočia baníctvo upadlo.  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V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 roku 1715 – 20 mala 5 domácností. V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roku 1767 sa dostala do rúk eráru, ktorý začal dolovať meď a postavil 2 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hámre.V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 roku 1772 tu bývalo 26 poddanských rodín, v roku 1828 mala 96 domov a 724 obyvateľov. V usadlosti 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Reka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pracovala do roku 1807 medená huta. V rokoch 1807 – 1891 odkryli do 20 nových šachiet, v roku 1823/4 začala pracovať amalgámová huta, ktorá bola v činnosti do I. svetovej vojny. Po zastavení ťažby v baniach väčšina obyvateľov pracovala v lesnom hospodárstve. Obec bola v rokoch 1938-44 pripojenou k Maďarsku. V roku 1943 časť vyhorela. V jej chotári v rokoch 1943-44 pôsobila partizánska skupina </w:t>
      </w:r>
      <w:proofErr w:type="spellStart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Petőfi</w:t>
      </w:r>
      <w:proofErr w:type="spellEnd"/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. JRD, založené v roku 1960, bolo v roku 1963 zlúčené s JRD Hýľov. Je tu lesný závod. Značná časť obyvateľstva pracuje v priemyselných podnikoch v Košiciach.</w:t>
      </w:r>
    </w:p>
    <w:p w14:paraId="7868C3A2" w14:textId="77777777" w:rsidR="00212EB9" w:rsidRPr="00964881" w:rsidRDefault="00212EB9" w:rsidP="00DE3289">
      <w:pPr>
        <w:shd w:val="clear" w:color="auto" w:fill="FFFFFF"/>
        <w:spacing w:before="30" w:after="30" w:line="240" w:lineRule="auto"/>
        <w:jc w:val="both"/>
        <w:rPr>
          <w:rFonts w:ascii="Arial Narrow" w:eastAsia="Times New Roman" w:hAnsi="Arial Narrow" w:cs="Times New Roman"/>
          <w:i/>
          <w:iCs/>
          <w:color w:val="333333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333333"/>
          <w:sz w:val="20"/>
          <w:szCs w:val="20"/>
          <w:lang w:eastAsia="sk-SK"/>
        </w:rPr>
        <w:t>Zdroj: Vlastivedný slovník obcí na Slovensku, 3. časť</w:t>
      </w:r>
    </w:p>
    <w:p w14:paraId="3B01A3B1" w14:textId="77777777" w:rsidR="00212EB9" w:rsidRPr="00964881" w:rsidRDefault="00212EB9" w:rsidP="00DE3289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54784F1" w14:textId="134775C3" w:rsidR="00DE3289" w:rsidRPr="00857A43" w:rsidRDefault="00DE328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1" w:name="_Toc7404703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5.6. Pamiatky</w:t>
      </w:r>
      <w:bookmarkEnd w:id="1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13F7C273" w14:textId="77777777" w:rsidR="000D7CE7" w:rsidRDefault="00DE3289" w:rsidP="000D7CE7">
      <w:pPr>
        <w:shd w:val="clear" w:color="auto" w:fill="FFFFFF"/>
        <w:spacing w:before="72" w:after="0" w:line="240" w:lineRule="auto"/>
        <w:outlineLvl w:val="2"/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  <w:t xml:space="preserve"> </w:t>
      </w:r>
    </w:p>
    <w:p w14:paraId="1B138276" w14:textId="1B151C9F" w:rsidR="0046099F" w:rsidRPr="000D7CE7" w:rsidRDefault="00000000" w:rsidP="000D7CE7">
      <w:pPr>
        <w:shd w:val="clear" w:color="auto" w:fill="FFFFFF"/>
        <w:spacing w:before="72" w:after="0" w:line="240" w:lineRule="auto"/>
        <w:outlineLvl w:val="2"/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</w:pPr>
      <w:hyperlink r:id="rId12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u w:val="single"/>
            <w:lang w:eastAsia="sk-SK"/>
          </w:rPr>
          <w:t>Rímskokatolícky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 kostol Všetkých svätých,</w:t>
      </w:r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jednoloďová </w:t>
      </w:r>
      <w:hyperlink r:id="rId13" w:tooltip="Rímskokatolícka cirkev na Slovensku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barokovo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-</w:t>
      </w:r>
      <w:hyperlink r:id="rId14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klasicistická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stavba s polygonálne ukončeným </w:t>
      </w:r>
      <w:hyperlink r:id="rId15" w:tooltip="Presbytérium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presbytériom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a vežou tvoriacou súčasť jej hmoty z roku </w:t>
      </w:r>
      <w:hyperlink r:id="rId16" w:tooltip="1768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1768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Úpravami prešiel v roku </w:t>
      </w:r>
      <w:hyperlink r:id="rId17" w:tooltip="1830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1830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a po požiari v roku </w:t>
      </w:r>
      <w:hyperlink r:id="rId18" w:tooltip="1853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1853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Fasády kostola sú hladké, veža je ukončená zvonovitou helmicou</w:t>
      </w:r>
      <w:r w:rsidR="0046099F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</w:t>
      </w:r>
    </w:p>
    <w:p w14:paraId="6BF1CF45" w14:textId="012E43D6" w:rsidR="00DE3289" w:rsidRPr="00964881" w:rsidRDefault="00DE3289" w:rsidP="00DE3289">
      <w:pPr>
        <w:shd w:val="clear" w:color="auto" w:fill="FFFFFF"/>
        <w:spacing w:before="100" w:beforeAutospacing="1" w:after="24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Dedinská zvonica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v časti Rieka, jednoduchá trojpodlažná kamenná stavba na pôdoryse štvorca z roku </w:t>
      </w:r>
      <w:hyperlink r:id="rId19" w:tooltip="1823" w:history="1">
        <w:r w:rsidRPr="00964881">
          <w:rPr>
            <w:rFonts w:ascii="Arial Narrow" w:eastAsia="Times New Roman" w:hAnsi="Arial Narrow" w:cs="Times New Roman"/>
            <w:sz w:val="20"/>
            <w:szCs w:val="20"/>
            <w:u w:val="single"/>
            <w:lang w:eastAsia="sk-SK"/>
          </w:rPr>
          <w:t>1823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</w:t>
      </w:r>
      <w:hyperlink r:id="rId20" w:anchor="cite_note-5" w:history="1">
        <w:r w:rsidRPr="00964881">
          <w:rPr>
            <w:rFonts w:ascii="Arial Narrow" w:eastAsia="Times New Roman" w:hAnsi="Arial Narrow" w:cs="Times New Roman"/>
            <w:sz w:val="20"/>
            <w:szCs w:val="20"/>
            <w:u w:val="single"/>
            <w:vertAlign w:val="superscript"/>
            <w:lang w:eastAsia="sk-SK"/>
          </w:rPr>
          <w:t>]</w:t>
        </w:r>
      </w:hyperlink>
      <w:r w:rsidR="00964881">
        <w:rPr>
          <w:rFonts w:ascii="Arial Narrow" w:eastAsia="Times New Roman" w:hAnsi="Arial Narrow" w:cs="Times New Roman"/>
          <w:sz w:val="20"/>
          <w:szCs w:val="20"/>
          <w:u w:val="single"/>
          <w:vertAlign w:val="superscript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Fasáda zvonice je z neomietaného lomového kameňa, ukončená je šindľovou </w:t>
      </w:r>
      <w:r w:rsidR="00BE2E85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ihlanovou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strechou.</w:t>
      </w:r>
    </w:p>
    <w:p w14:paraId="36A96A0D" w14:textId="5B5522C4" w:rsidR="00DE3289" w:rsidRPr="00964881" w:rsidRDefault="00DE3289" w:rsidP="00DE3289">
      <w:pPr>
        <w:shd w:val="clear" w:color="auto" w:fill="FFFFFF"/>
        <w:spacing w:before="100" w:beforeAutospacing="1" w:after="24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Budova správy baní, prícestný hostinec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, dvojpodlažná </w:t>
      </w:r>
      <w:proofErr w:type="spellStart"/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trojtraktová</w:t>
      </w:r>
      <w:proofErr w:type="spellEnd"/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bloková baroková stavba s manzardovou strechou z roku </w:t>
      </w:r>
      <w:hyperlink r:id="rId21" w:tooltip="1767" w:history="1">
        <w:r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1767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Úpravami prešiel v prvej polovici </w:t>
      </w:r>
      <w:hyperlink r:id="rId22" w:tooltip="19. storočie" w:history="1">
        <w:r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19. storočia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 Nachádza sa v časti Rieka.</w:t>
      </w:r>
    </w:p>
    <w:p w14:paraId="2D200F69" w14:textId="47F1F941" w:rsidR="0046099F" w:rsidRPr="00964881" w:rsidRDefault="0046099F" w:rsidP="0046099F">
      <w:pPr>
        <w:spacing w:after="0" w:line="240" w:lineRule="auto"/>
        <w:ind w:left="113"/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Wikipédia</w:t>
      </w:r>
    </w:p>
    <w:p w14:paraId="28F40EDA" w14:textId="35EA8BAD" w:rsidR="0046099F" w:rsidRPr="00964881" w:rsidRDefault="0046099F" w:rsidP="0046099F">
      <w:pPr>
        <w:spacing w:after="0" w:line="240" w:lineRule="auto"/>
        <w:ind w:left="113"/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</w:pPr>
    </w:p>
    <w:p w14:paraId="441C1E3B" w14:textId="1EAE79FF" w:rsidR="006A39BD" w:rsidRDefault="0046099F" w:rsidP="00805122">
      <w:pPr>
        <w:pStyle w:val="Nadpis1"/>
        <w:rPr>
          <w:rFonts w:ascii="Arial Narrow" w:hAnsi="Arial Narrow"/>
          <w:color w:val="000000"/>
          <w:sz w:val="24"/>
          <w:szCs w:val="24"/>
          <w:lang w:eastAsia="sk-SK"/>
        </w:rPr>
      </w:pPr>
      <w:bookmarkStart w:id="12" w:name="_Toc74047037"/>
      <w:r w:rsidRPr="00857A43">
        <w:rPr>
          <w:rFonts w:ascii="Arial Narrow" w:hAnsi="Arial Narrow"/>
          <w:color w:val="000000"/>
          <w:sz w:val="24"/>
          <w:szCs w:val="24"/>
          <w:lang w:eastAsia="sk-SK"/>
        </w:rPr>
        <w:t>6. Plnenie funkcií obce (prenesené kompetencie, originálne kompetencie)</w:t>
      </w:r>
      <w:bookmarkEnd w:id="12"/>
      <w:r w:rsidRPr="00857A43">
        <w:rPr>
          <w:rFonts w:ascii="Arial Narrow" w:hAnsi="Arial Narrow"/>
          <w:color w:val="000000"/>
          <w:sz w:val="24"/>
          <w:szCs w:val="24"/>
          <w:lang w:eastAsia="sk-SK"/>
        </w:rPr>
        <w:t>  </w:t>
      </w:r>
    </w:p>
    <w:p w14:paraId="268AEC27" w14:textId="77777777" w:rsidR="000D7CE7" w:rsidRPr="000D7CE7" w:rsidRDefault="000D7CE7" w:rsidP="000D7CE7">
      <w:pPr>
        <w:rPr>
          <w:lang w:val="x-none" w:eastAsia="sk-SK"/>
        </w:rPr>
      </w:pPr>
    </w:p>
    <w:p w14:paraId="23C31289" w14:textId="15283F96" w:rsidR="0046099F" w:rsidRPr="00857A43" w:rsidRDefault="0046099F" w:rsidP="00805122">
      <w:pPr>
        <w:pStyle w:val="Nadpis2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bookmarkStart w:id="13" w:name="_Toc74047038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6.1. Výchova a vzdelávanie</w:t>
      </w:r>
      <w:bookmarkEnd w:id="13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 </w:t>
      </w:r>
    </w:p>
    <w:p w14:paraId="6EDF58E8" w14:textId="76467E75" w:rsidR="0046099F" w:rsidRPr="00964881" w:rsidRDefault="0008229F" w:rsidP="0046099F">
      <w:pPr>
        <w:spacing w:before="443" w:after="0" w:line="240" w:lineRule="auto"/>
        <w:ind w:left="117" w:right="229" w:firstLine="11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       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Školopovinné deti z obce navštevujú základné školy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 Nižnom </w:t>
      </w:r>
      <w:proofErr w:type="spellStart"/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Klátove</w:t>
      </w:r>
      <w:proofErr w:type="spellEnd"/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a Košiciach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 Najbližšie stredné školy, ktoré študenti navštevujú sú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ošiciach. Predškolské zariadenia navštevujú deti v obci </w:t>
      </w:r>
      <w:proofErr w:type="spellStart"/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Hyľov</w:t>
      </w:r>
      <w:proofErr w:type="spellEnd"/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, Rudník a v meste Košice.</w:t>
      </w:r>
    </w:p>
    <w:p w14:paraId="267C072E" w14:textId="77777777" w:rsidR="00F433B3" w:rsidRDefault="00F433B3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bookmarkStart w:id="14" w:name="_Toc74047039"/>
    </w:p>
    <w:p w14:paraId="41E01504" w14:textId="7F2C4640" w:rsidR="0008229F" w:rsidRDefault="0046099F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6.2. Zdravotníctvo</w:t>
      </w:r>
      <w:bookmarkEnd w:id="14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7C26C455" w14:textId="77777777" w:rsidR="006A39BD" w:rsidRPr="00857A43" w:rsidRDefault="006A39BD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</w:p>
    <w:p w14:paraId="2C390EF8" w14:textId="40BAB923" w:rsidR="0046099F" w:rsidRPr="00964881" w:rsidRDefault="0008229F" w:rsidP="006A39BD">
      <w:pPr>
        <w:spacing w:before="128" w:after="0" w:line="240" w:lineRule="auto"/>
        <w:ind w:right="22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       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ákladná a odborná  zdravotná starostlivosť je zabezpečovaná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Košiciach a Moldave nad Bodvou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, ktorá je zabezpečovaná prostredníctvom  siete zdravotníckych zariadení pre obyvateľov regiónu. </w:t>
      </w:r>
    </w:p>
    <w:p w14:paraId="159FCA2D" w14:textId="77777777" w:rsidR="00F433B3" w:rsidRDefault="00F433B3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bookmarkStart w:id="15" w:name="_Toc74047040"/>
    </w:p>
    <w:p w14:paraId="24001511" w14:textId="0F00328B" w:rsidR="0046099F" w:rsidRPr="00857A43" w:rsidRDefault="0046099F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6.3. Sociálne zabezpečenie</w:t>
      </w:r>
      <w:bookmarkEnd w:id="15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7D942B2A" w14:textId="77777777" w:rsidR="005E1F83" w:rsidRPr="00964881" w:rsidRDefault="005E1F83" w:rsidP="00805122">
      <w:pPr>
        <w:pStyle w:val="Nadpis2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3221CC5A" w14:textId="7F2818F7" w:rsidR="005E1F83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 xml:space="preserve">         </w:t>
      </w:r>
      <w:r w:rsidR="005E1F83" w:rsidRPr="00964881">
        <w:rPr>
          <w:rFonts w:ascii="Arial Narrow" w:hAnsi="Arial Narrow"/>
          <w:sz w:val="20"/>
          <w:szCs w:val="20"/>
        </w:rPr>
        <w:t>V súčasnosti obec Zlatá Idka neposkytuje, nezabezpečuje a nemá zapísanú sociálnu</w:t>
      </w:r>
      <w:r w:rsidRPr="00964881">
        <w:rPr>
          <w:rFonts w:ascii="Arial Narrow" w:hAnsi="Arial Narrow"/>
          <w:sz w:val="20"/>
          <w:szCs w:val="20"/>
        </w:rPr>
        <w:t xml:space="preserve"> </w:t>
      </w:r>
      <w:r w:rsidR="005E1F83" w:rsidRPr="00964881">
        <w:rPr>
          <w:rFonts w:ascii="Arial Narrow" w:hAnsi="Arial Narrow"/>
          <w:sz w:val="20"/>
          <w:szCs w:val="20"/>
        </w:rPr>
        <w:t>službu v Registri poskytovateľov sociálnych služieb Košického samosprávneho kraja.</w:t>
      </w:r>
    </w:p>
    <w:p w14:paraId="55A95E14" w14:textId="77777777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Obec v prípade potreby podporuje:</w:t>
      </w:r>
    </w:p>
    <w:p w14:paraId="398EB34A" w14:textId="3588B706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- poskytovanie sociálnych služieb s verejnými a neverejnými poskytovateľmi pr</w:t>
      </w:r>
      <w:r w:rsidR="00A23407">
        <w:rPr>
          <w:rFonts w:ascii="Arial Narrow" w:hAnsi="Arial Narrow"/>
          <w:sz w:val="20"/>
          <w:szCs w:val="20"/>
        </w:rPr>
        <w:t xml:space="preserve">e </w:t>
      </w:r>
      <w:r w:rsidRPr="00964881">
        <w:rPr>
          <w:rFonts w:ascii="Arial Narrow" w:hAnsi="Arial Narrow"/>
          <w:sz w:val="20"/>
          <w:szCs w:val="20"/>
        </w:rPr>
        <w:t>potreby obce na základe zmluvy s poskytovateľom.</w:t>
      </w:r>
    </w:p>
    <w:p w14:paraId="3DA5182A" w14:textId="77777777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3280F8EC" w14:textId="136D447B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Zoznam poskytovateľov sociálnych služieb v územnom obvode obce Zlatá Idka:</w:t>
      </w:r>
    </w:p>
    <w:p w14:paraId="18DA43D0" w14:textId="14184813" w:rsidR="005E1F83" w:rsidRPr="00A23407" w:rsidRDefault="005E1F83">
      <w:pPr>
        <w:pStyle w:val="Odsekzoznamu"/>
        <w:numPr>
          <w:ilvl w:val="0"/>
          <w:numId w:val="5"/>
        </w:numPr>
        <w:ind w:right="675"/>
        <w:jc w:val="both"/>
        <w:rPr>
          <w:rFonts w:ascii="Arial Narrow" w:hAnsi="Arial Narrow"/>
          <w:sz w:val="20"/>
          <w:szCs w:val="20"/>
        </w:rPr>
      </w:pPr>
      <w:r w:rsidRPr="00A23407">
        <w:rPr>
          <w:rFonts w:ascii="Arial Narrow" w:hAnsi="Arial Narrow"/>
          <w:sz w:val="20"/>
          <w:szCs w:val="20"/>
        </w:rPr>
        <w:t>V súčasnosti nie je registrovaný iný verejný alebo neverejný poskytovateľ sociálnej</w:t>
      </w:r>
    </w:p>
    <w:p w14:paraId="08684062" w14:textId="77777777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služby v územnom obvode obce Zlatá Idka a žiadny subjekt neponúkol spoluprácu</w:t>
      </w:r>
    </w:p>
    <w:p w14:paraId="227A9D76" w14:textId="1D347E79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pri poskytovaní potrebných sociálnych služieb v územnom obvode obce Zlatá Idka.</w:t>
      </w:r>
    </w:p>
    <w:p w14:paraId="01E4A447" w14:textId="3B7EF3BC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10595921" w14:textId="4EBD0BB2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722B3228" w14:textId="5B1FFF34" w:rsidR="00886D3D" w:rsidRPr="00857A43" w:rsidRDefault="00886D3D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 </w:t>
      </w:r>
      <w:bookmarkStart w:id="16" w:name="_Toc7404704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6.4. Kultúra</w:t>
      </w:r>
      <w:bookmarkEnd w:id="1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</w:t>
      </w:r>
    </w:p>
    <w:p w14:paraId="758E5B0F" w14:textId="7148413D" w:rsidR="00886D3D" w:rsidRPr="00964881" w:rsidRDefault="00886D3D" w:rsidP="00886D3D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BFBA57C" w14:textId="00088EA5" w:rsidR="00886D3D" w:rsidRPr="00964881" w:rsidRDefault="00886D3D" w:rsidP="00886D3D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3550883" w14:textId="23B4E515" w:rsidR="00886D3D" w:rsidRPr="00964881" w:rsidRDefault="00A86E68" w:rsidP="00A86E68">
      <w:pPr>
        <w:spacing w:before="6" w:after="0"/>
        <w:ind w:right="757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>V obci sa nachádza kultúrny dom, ktorý slúži na organizov</w:t>
      </w:r>
      <w:r w:rsidR="005B7C87" w:rsidRPr="00964881">
        <w:rPr>
          <w:rFonts w:ascii="Arial Narrow" w:hAnsi="Arial Narrow"/>
          <w:color w:val="000000"/>
          <w:sz w:val="20"/>
          <w:szCs w:val="20"/>
        </w:rPr>
        <w:t>a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nie 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rôznych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kultúrnych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podujatí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,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rodinných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osláv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a stretnutí. O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bec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organizuje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kultúrne podujatia ako D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eň obce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,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Mikuláš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pre deti</w:t>
      </w:r>
      <w:r w:rsidR="00FD621C">
        <w:rPr>
          <w:rFonts w:ascii="Arial Narrow" w:hAnsi="Arial Narrow"/>
          <w:color w:val="000000"/>
          <w:sz w:val="20"/>
          <w:szCs w:val="20"/>
        </w:rPr>
        <w:t>.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FD621C">
        <w:rPr>
          <w:rFonts w:ascii="Arial Narrow" w:hAnsi="Arial Narrow"/>
          <w:color w:val="000000"/>
          <w:sz w:val="20"/>
          <w:szCs w:val="20"/>
        </w:rPr>
        <w:t>P</w:t>
      </w:r>
      <w:r w:rsidR="00606834">
        <w:rPr>
          <w:rFonts w:ascii="Arial Narrow" w:hAnsi="Arial Narrow"/>
          <w:color w:val="000000"/>
          <w:sz w:val="20"/>
          <w:szCs w:val="20"/>
        </w:rPr>
        <w:t>re dôchodcov</w:t>
      </w:r>
      <w:r w:rsidR="00711BD0">
        <w:rPr>
          <w:rFonts w:ascii="Arial Narrow" w:hAnsi="Arial Narrow"/>
          <w:color w:val="000000"/>
          <w:sz w:val="20"/>
          <w:szCs w:val="20"/>
        </w:rPr>
        <w:t xml:space="preserve"> a deti </w:t>
      </w:r>
      <w:r w:rsidR="00606834">
        <w:rPr>
          <w:rFonts w:ascii="Arial Narrow" w:hAnsi="Arial Narrow"/>
          <w:color w:val="000000"/>
          <w:sz w:val="20"/>
          <w:szCs w:val="20"/>
        </w:rPr>
        <w:t>-</w:t>
      </w:r>
      <w:r w:rsidR="00FD621C">
        <w:rPr>
          <w:rFonts w:ascii="Arial Narrow" w:hAnsi="Arial Narrow"/>
          <w:color w:val="000000"/>
          <w:sz w:val="20"/>
          <w:szCs w:val="20"/>
        </w:rPr>
        <w:t xml:space="preserve"> </w:t>
      </w:r>
      <w:r w:rsidR="00606834">
        <w:rPr>
          <w:rFonts w:ascii="Arial Narrow" w:hAnsi="Arial Narrow"/>
          <w:color w:val="000000"/>
          <w:sz w:val="20"/>
          <w:szCs w:val="20"/>
        </w:rPr>
        <w:t xml:space="preserve">výlet na </w:t>
      </w:r>
      <w:proofErr w:type="spellStart"/>
      <w:r w:rsidR="00606834">
        <w:rPr>
          <w:rFonts w:ascii="Arial Narrow" w:hAnsi="Arial Narrow"/>
          <w:color w:val="000000"/>
          <w:sz w:val="20"/>
          <w:szCs w:val="20"/>
        </w:rPr>
        <w:t>Kojšovskú</w:t>
      </w:r>
      <w:proofErr w:type="spellEnd"/>
      <w:r w:rsidR="00606834">
        <w:rPr>
          <w:rFonts w:ascii="Arial Narrow" w:hAnsi="Arial Narrow"/>
          <w:color w:val="000000"/>
          <w:sz w:val="20"/>
          <w:szCs w:val="20"/>
        </w:rPr>
        <w:t xml:space="preserve"> hoľ</w:t>
      </w:r>
      <w:r w:rsidR="000D7CE7">
        <w:rPr>
          <w:rFonts w:ascii="Arial Narrow" w:hAnsi="Arial Narrow"/>
          <w:color w:val="000000"/>
          <w:sz w:val="20"/>
          <w:szCs w:val="20"/>
        </w:rPr>
        <w:t>u</w:t>
      </w:r>
      <w:r w:rsidR="00711BD0">
        <w:rPr>
          <w:rFonts w:ascii="Arial Narrow" w:hAnsi="Arial Narrow"/>
          <w:color w:val="000000"/>
          <w:sz w:val="20"/>
          <w:szCs w:val="20"/>
        </w:rPr>
        <w:t xml:space="preserve"> vláčikom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.</w:t>
      </w:r>
    </w:p>
    <w:p w14:paraId="45769B28" w14:textId="67F0D868" w:rsidR="00886D3D" w:rsidRDefault="00886D3D" w:rsidP="00606834">
      <w:pPr>
        <w:spacing w:after="0"/>
        <w:ind w:right="675"/>
        <w:jc w:val="both"/>
        <w:rPr>
          <w:rFonts w:ascii="Arial Narrow" w:hAnsi="Arial Narrow"/>
          <w:sz w:val="20"/>
          <w:szCs w:val="20"/>
        </w:rPr>
      </w:pPr>
    </w:p>
    <w:p w14:paraId="422DFD4B" w14:textId="00AF8951" w:rsidR="00606834" w:rsidRDefault="00606834" w:rsidP="00606834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 6.</w:t>
      </w:r>
      <w:r>
        <w:rPr>
          <w:rFonts w:ascii="Arial Narrow" w:hAnsi="Arial Narrow"/>
          <w:b/>
          <w:bCs/>
          <w:color w:val="000000"/>
          <w:sz w:val="24"/>
          <w:szCs w:val="24"/>
        </w:rPr>
        <w:t>5. Doprava</w:t>
      </w:r>
    </w:p>
    <w:p w14:paraId="69338EA3" w14:textId="53A01E20" w:rsidR="00DC5CF2" w:rsidRDefault="00DC5CF2" w:rsidP="00DC5CF2">
      <w:r>
        <w:t xml:space="preserve">     </w:t>
      </w:r>
    </w:p>
    <w:p w14:paraId="40B08505" w14:textId="022A5294" w:rsidR="00DC5CF2" w:rsidRPr="0000661A" w:rsidRDefault="00DC5CF2" w:rsidP="00DC5CF2">
      <w:pPr>
        <w:rPr>
          <w:rFonts w:ascii="Arial Narrow" w:hAnsi="Arial Narrow"/>
          <w:sz w:val="20"/>
          <w:szCs w:val="20"/>
        </w:rPr>
      </w:pPr>
      <w:r w:rsidRPr="0000661A">
        <w:rPr>
          <w:rFonts w:ascii="Arial Narrow" w:hAnsi="Arial Narrow"/>
          <w:sz w:val="20"/>
          <w:szCs w:val="20"/>
        </w:rPr>
        <w:t xml:space="preserve">        </w:t>
      </w:r>
      <w:r w:rsidR="006335F5">
        <w:rPr>
          <w:rFonts w:ascii="Arial Narrow" w:hAnsi="Arial Narrow"/>
          <w:sz w:val="20"/>
          <w:szCs w:val="20"/>
        </w:rPr>
        <w:t>Prímesku autobusovú dopravu</w:t>
      </w:r>
      <w:r w:rsidRPr="0000661A">
        <w:rPr>
          <w:rFonts w:ascii="Arial Narrow" w:hAnsi="Arial Narrow"/>
          <w:sz w:val="20"/>
          <w:szCs w:val="20"/>
        </w:rPr>
        <w:t xml:space="preserve"> </w:t>
      </w:r>
      <w:r w:rsidR="006335F5">
        <w:rPr>
          <w:rFonts w:ascii="Arial Narrow" w:hAnsi="Arial Narrow"/>
          <w:sz w:val="20"/>
          <w:szCs w:val="20"/>
        </w:rPr>
        <w:t>v</w:t>
      </w:r>
      <w:r w:rsidRPr="0000661A">
        <w:rPr>
          <w:rFonts w:ascii="Arial Narrow" w:hAnsi="Arial Narrow"/>
          <w:sz w:val="20"/>
          <w:szCs w:val="20"/>
        </w:rPr>
        <w:t xml:space="preserve"> obci zabezpečuje EUROBUS </w:t>
      </w:r>
      <w:proofErr w:type="spellStart"/>
      <w:r w:rsidRPr="0000661A">
        <w:rPr>
          <w:rFonts w:ascii="Arial Narrow" w:hAnsi="Arial Narrow"/>
          <w:sz w:val="20"/>
          <w:szCs w:val="20"/>
        </w:rPr>
        <w:t>a.s</w:t>
      </w:r>
      <w:proofErr w:type="spellEnd"/>
      <w:r w:rsidR="0000661A" w:rsidRPr="0000661A">
        <w:rPr>
          <w:rFonts w:ascii="Arial Narrow" w:hAnsi="Arial Narrow"/>
          <w:sz w:val="20"/>
          <w:szCs w:val="20"/>
        </w:rPr>
        <w:t>.</w:t>
      </w:r>
      <w:r w:rsidR="006335F5">
        <w:rPr>
          <w:rFonts w:ascii="Arial Narrow" w:hAnsi="Arial Narrow"/>
          <w:sz w:val="20"/>
          <w:szCs w:val="20"/>
        </w:rPr>
        <w:t xml:space="preserve"> </w:t>
      </w:r>
      <w:r w:rsidR="005C1D15">
        <w:rPr>
          <w:rFonts w:ascii="Arial Narrow" w:hAnsi="Arial Narrow"/>
          <w:sz w:val="20"/>
          <w:szCs w:val="20"/>
        </w:rPr>
        <w:t>V obci sú vybudované zastávky so zastrešením a sedením.</w:t>
      </w:r>
    </w:p>
    <w:p w14:paraId="7D70C155" w14:textId="0D85CC84" w:rsidR="00606834" w:rsidRDefault="00606834" w:rsidP="00606834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 6.</w:t>
      </w:r>
      <w:r>
        <w:rPr>
          <w:rFonts w:ascii="Arial Narrow" w:hAnsi="Arial Narrow"/>
          <w:b/>
          <w:bCs/>
          <w:color w:val="000000"/>
          <w:sz w:val="24"/>
          <w:szCs w:val="24"/>
        </w:rPr>
        <w:t>6</w:t>
      </w: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. </w:t>
      </w:r>
      <w:r>
        <w:rPr>
          <w:rFonts w:ascii="Arial Narrow" w:hAnsi="Arial Narrow"/>
          <w:b/>
          <w:bCs/>
          <w:color w:val="000000"/>
          <w:sz w:val="24"/>
          <w:szCs w:val="24"/>
        </w:rPr>
        <w:t>Územné plánovanie</w:t>
      </w:r>
    </w:p>
    <w:p w14:paraId="6103A331" w14:textId="6FE06F65" w:rsidR="005C1D15" w:rsidRPr="000D7CE7" w:rsidRDefault="005C1D15" w:rsidP="005C1D15">
      <w:r w:rsidRPr="000D7CE7">
        <w:t xml:space="preserve">     </w:t>
      </w:r>
    </w:p>
    <w:p w14:paraId="101E7B97" w14:textId="1A105EEA" w:rsidR="004815AB" w:rsidRPr="000D7CE7" w:rsidRDefault="000D7CE7" w:rsidP="005C1D15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</w:t>
      </w:r>
      <w:r w:rsidR="004815AB" w:rsidRPr="000D7CE7">
        <w:rPr>
          <w:rFonts w:ascii="Arial Narrow" w:hAnsi="Arial Narrow"/>
          <w:sz w:val="20"/>
          <w:szCs w:val="20"/>
        </w:rPr>
        <w:t xml:space="preserve">Územný </w:t>
      </w:r>
      <w:r w:rsidR="007F0CD5" w:rsidRPr="000D7CE7">
        <w:rPr>
          <w:rFonts w:ascii="Arial Narrow" w:hAnsi="Arial Narrow"/>
          <w:sz w:val="20"/>
          <w:szCs w:val="20"/>
        </w:rPr>
        <w:t>plán</w:t>
      </w:r>
      <w:r w:rsidR="004815AB" w:rsidRPr="000D7CE7">
        <w:rPr>
          <w:rFonts w:ascii="Arial Narrow" w:hAnsi="Arial Narrow"/>
          <w:sz w:val="20"/>
          <w:szCs w:val="20"/>
        </w:rPr>
        <w:t xml:space="preserve"> obce Zlata Idka bol vypracovaný v roku </w:t>
      </w:r>
      <w:r w:rsidR="005F0854" w:rsidRPr="000D7CE7">
        <w:rPr>
          <w:rFonts w:ascii="Arial Narrow" w:hAnsi="Arial Narrow"/>
          <w:sz w:val="20"/>
          <w:szCs w:val="20"/>
        </w:rPr>
        <w:t>1995.</w:t>
      </w:r>
      <w:r w:rsidR="004815AB" w:rsidRPr="000D7CE7">
        <w:rPr>
          <w:rFonts w:ascii="Arial Narrow" w:hAnsi="Arial Narrow"/>
          <w:sz w:val="20"/>
          <w:szCs w:val="20"/>
        </w:rPr>
        <w:t xml:space="preserve"> Zmeny a úpravy územného plánu obec riešila doplnkami </w:t>
      </w:r>
      <w:r w:rsidR="007F0CD5" w:rsidRPr="000D7CE7">
        <w:rPr>
          <w:rFonts w:ascii="Arial Narrow" w:hAnsi="Arial Narrow"/>
          <w:sz w:val="20"/>
          <w:szCs w:val="20"/>
        </w:rPr>
        <w:t>(</w:t>
      </w:r>
      <w:r w:rsidR="004815AB" w:rsidRPr="000D7CE7">
        <w:rPr>
          <w:rFonts w:ascii="Arial Narrow" w:hAnsi="Arial Narrow"/>
          <w:sz w:val="20"/>
          <w:szCs w:val="20"/>
        </w:rPr>
        <w:t xml:space="preserve"> </w:t>
      </w:r>
      <w:r w:rsidR="005F0854" w:rsidRPr="000D7CE7">
        <w:rPr>
          <w:rFonts w:ascii="Arial Narrow" w:hAnsi="Arial Narrow"/>
          <w:sz w:val="20"/>
          <w:szCs w:val="20"/>
        </w:rPr>
        <w:t xml:space="preserve">6 </w:t>
      </w:r>
      <w:r w:rsidR="007F0CD5" w:rsidRPr="000D7CE7">
        <w:rPr>
          <w:rFonts w:ascii="Arial Narrow" w:hAnsi="Arial Narrow"/>
          <w:sz w:val="20"/>
          <w:szCs w:val="20"/>
        </w:rPr>
        <w:t>doplnkami)</w:t>
      </w:r>
      <w:r w:rsidR="004815AB" w:rsidRPr="000D7CE7">
        <w:rPr>
          <w:rFonts w:ascii="Arial Narrow" w:hAnsi="Arial Narrow"/>
          <w:sz w:val="20"/>
          <w:szCs w:val="20"/>
        </w:rPr>
        <w:t>.</w:t>
      </w:r>
      <w:r w:rsidR="00651D77" w:rsidRPr="000D7CE7">
        <w:rPr>
          <w:rFonts w:ascii="Arial Narrow" w:hAnsi="Arial Narrow"/>
          <w:sz w:val="20"/>
          <w:szCs w:val="20"/>
        </w:rPr>
        <w:t xml:space="preserve"> </w:t>
      </w:r>
    </w:p>
    <w:p w14:paraId="1DAAF2B6" w14:textId="3083E219" w:rsidR="00606834" w:rsidRPr="007F0CD5" w:rsidRDefault="005C1D15" w:rsidP="005C1D15">
      <w:pPr>
        <w:rPr>
          <w:rFonts w:ascii="Arial Narrow" w:hAnsi="Arial Narrow"/>
          <w:color w:val="C00000"/>
          <w:sz w:val="20"/>
          <w:szCs w:val="20"/>
        </w:rPr>
      </w:pPr>
      <w:r w:rsidRPr="007F0CD5">
        <w:rPr>
          <w:rFonts w:ascii="Arial Narrow" w:hAnsi="Arial Narrow"/>
          <w:sz w:val="20"/>
          <w:szCs w:val="20"/>
        </w:rPr>
        <w:t xml:space="preserve">    </w:t>
      </w:r>
    </w:p>
    <w:p w14:paraId="1497D441" w14:textId="02F3505F" w:rsidR="00212EB9" w:rsidRPr="00857A43" w:rsidRDefault="005A39AB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7" w:name="_Toc74047042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6.</w:t>
      </w:r>
      <w:r w:rsidR="00B27945">
        <w:rPr>
          <w:rFonts w:ascii="Arial Narrow" w:hAnsi="Arial Narrow"/>
          <w:b/>
          <w:bCs/>
          <w:color w:val="000000"/>
          <w:sz w:val="24"/>
          <w:szCs w:val="24"/>
        </w:rPr>
        <w:t xml:space="preserve">7 </w:t>
      </w: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Hospodárstvo</w:t>
      </w:r>
      <w:bookmarkEnd w:id="17"/>
    </w:p>
    <w:p w14:paraId="0BA6B110" w14:textId="14E35C1A" w:rsidR="005A39AB" w:rsidRPr="00964881" w:rsidRDefault="005A39AB" w:rsidP="00805122">
      <w:pPr>
        <w:pStyle w:val="Nadpis2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4411FE60" w14:textId="541DA3B6" w:rsidR="005A39AB" w:rsidRDefault="005A39AB" w:rsidP="005A39AB">
      <w:pPr>
        <w:spacing w:before="128" w:after="0" w:line="240" w:lineRule="auto"/>
        <w:ind w:left="110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Najvýznamnejšie podnikateľské subjekty v obci sú : </w:t>
      </w:r>
    </w:p>
    <w:p w14:paraId="101E7049" w14:textId="569720EC" w:rsidR="00D770E6" w:rsidRDefault="00D770E6">
      <w:pPr>
        <w:pStyle w:val="Odsekzoznamu"/>
        <w:numPr>
          <w:ilvl w:val="0"/>
          <w:numId w:val="5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K</w:t>
      </w:r>
      <w:r w:rsidR="00857A43">
        <w:rPr>
          <w:rFonts w:ascii="Arial Narrow" w:hAnsi="Arial Narrow"/>
          <w:color w:val="000000"/>
          <w:sz w:val="20"/>
          <w:szCs w:val="20"/>
        </w:rPr>
        <w:t>OREKT PLUS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proofErr w:type="spellStart"/>
      <w:r>
        <w:rPr>
          <w:rFonts w:ascii="Arial Narrow" w:hAnsi="Arial Narrow"/>
          <w:color w:val="000000"/>
          <w:sz w:val="20"/>
          <w:szCs w:val="20"/>
        </w:rPr>
        <w:t>s.r.o</w:t>
      </w:r>
      <w:proofErr w:type="spellEnd"/>
      <w:r>
        <w:rPr>
          <w:rFonts w:ascii="Arial Narrow" w:hAnsi="Arial Narrow"/>
          <w:color w:val="000000"/>
          <w:sz w:val="20"/>
          <w:szCs w:val="20"/>
        </w:rPr>
        <w:t>.</w:t>
      </w:r>
    </w:p>
    <w:p w14:paraId="0203E14B" w14:textId="1973C1E5" w:rsidR="005A39AB" w:rsidRDefault="00D770E6">
      <w:pPr>
        <w:pStyle w:val="Odsekzoznamu"/>
        <w:numPr>
          <w:ilvl w:val="0"/>
          <w:numId w:val="5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C</w:t>
      </w:r>
      <w:r w:rsidR="00857A43">
        <w:rPr>
          <w:rFonts w:ascii="Arial Narrow" w:hAnsi="Arial Narrow"/>
          <w:color w:val="000000"/>
          <w:sz w:val="20"/>
          <w:szCs w:val="20"/>
        </w:rPr>
        <w:t>HEMAKO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proofErr w:type="spellStart"/>
      <w:r>
        <w:rPr>
          <w:rFonts w:ascii="Arial Narrow" w:hAnsi="Arial Narrow"/>
          <w:color w:val="000000"/>
          <w:sz w:val="20"/>
          <w:szCs w:val="20"/>
        </w:rPr>
        <w:t>s.r.o</w:t>
      </w:r>
      <w:proofErr w:type="spellEnd"/>
      <w:r>
        <w:rPr>
          <w:rFonts w:ascii="Arial Narrow" w:hAnsi="Arial Narrow"/>
          <w:color w:val="000000"/>
          <w:sz w:val="20"/>
          <w:szCs w:val="20"/>
        </w:rPr>
        <w:t>.</w:t>
      </w:r>
    </w:p>
    <w:p w14:paraId="08E22F28" w14:textId="77777777" w:rsidR="006347FC" w:rsidRDefault="006347FC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646E89D7" w14:textId="77777777" w:rsidR="00612F79" w:rsidRDefault="00612F79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5C54A1EC" w14:textId="77777777" w:rsidR="00612F79" w:rsidRDefault="00612F79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2ED7A786" w14:textId="77777777" w:rsidR="00612F79" w:rsidRDefault="00612F79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27E10952" w14:textId="77777777" w:rsidR="00612F79" w:rsidRDefault="00612F79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45141166" w14:textId="77777777" w:rsidR="00612F79" w:rsidRDefault="00612F79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695C12AA" w14:textId="77777777" w:rsidR="00612F79" w:rsidRPr="00857A43" w:rsidRDefault="00612F79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748D9FF5" w14:textId="77777777" w:rsidR="00F00A85" w:rsidRPr="006347FC" w:rsidRDefault="005A39AB" w:rsidP="00805122">
      <w:pPr>
        <w:pStyle w:val="Nadpis1"/>
        <w:rPr>
          <w:rFonts w:ascii="Arial Narrow" w:hAnsi="Arial Narrow"/>
          <w:sz w:val="24"/>
          <w:szCs w:val="24"/>
        </w:rPr>
      </w:pPr>
      <w:bookmarkStart w:id="18" w:name="_Toc74047043"/>
      <w:r w:rsidRPr="006347FC">
        <w:rPr>
          <w:rFonts w:ascii="Arial Narrow" w:hAnsi="Arial Narrow"/>
          <w:sz w:val="24"/>
          <w:szCs w:val="24"/>
        </w:rPr>
        <w:lastRenderedPageBreak/>
        <w:t>7. Informácia o vývoji obce z pohľadu rozpočtovníctva</w:t>
      </w:r>
      <w:bookmarkEnd w:id="18"/>
      <w:r w:rsidRPr="006347FC">
        <w:rPr>
          <w:rFonts w:ascii="Arial Narrow" w:hAnsi="Arial Narrow"/>
          <w:sz w:val="24"/>
          <w:szCs w:val="24"/>
        </w:rPr>
        <w:t> </w:t>
      </w:r>
    </w:p>
    <w:p w14:paraId="555B5743" w14:textId="77777777" w:rsidR="006347FC" w:rsidRDefault="006347FC" w:rsidP="006347FC">
      <w:pPr>
        <w:ind w:left="709"/>
        <w:jc w:val="both"/>
        <w:rPr>
          <w:rFonts w:ascii="Arial Narrow" w:hAnsi="Arial Narrow" w:cs="Arial"/>
          <w:b/>
          <w:i/>
          <w:iCs/>
          <w:caps/>
          <w:color w:val="C00000"/>
        </w:rPr>
      </w:pPr>
    </w:p>
    <w:p w14:paraId="2C2F8CD1" w14:textId="09F93CC1" w:rsidR="006347FC" w:rsidRPr="00BC2839" w:rsidRDefault="006347FC" w:rsidP="00336096">
      <w:pPr>
        <w:jc w:val="both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Základným   nástrojom  finančného  hospodárenia  obce  bol   rozpočet   obce   na  rok   202</w:t>
      </w:r>
      <w:r w:rsidR="00EA1881">
        <w:rPr>
          <w:rFonts w:ascii="Arial Narrow" w:hAnsi="Arial Narrow" w:cs="Arial"/>
          <w:sz w:val="20"/>
          <w:szCs w:val="20"/>
        </w:rPr>
        <w:t>2</w:t>
      </w:r>
      <w:r w:rsidRPr="00BC2839">
        <w:rPr>
          <w:rFonts w:ascii="Arial Narrow" w:hAnsi="Arial Narrow" w:cs="Arial"/>
          <w:sz w:val="20"/>
          <w:szCs w:val="20"/>
        </w:rPr>
        <w:t>.</w:t>
      </w:r>
    </w:p>
    <w:p w14:paraId="4CD6D7CD" w14:textId="77777777" w:rsidR="00336096" w:rsidRPr="00BC2839" w:rsidRDefault="00336096" w:rsidP="00336096">
      <w:pPr>
        <w:jc w:val="both"/>
        <w:rPr>
          <w:rFonts w:ascii="Arial Narrow" w:hAnsi="Arial Narrow" w:cs="Arial"/>
          <w:b/>
          <w:sz w:val="20"/>
          <w:szCs w:val="20"/>
        </w:rPr>
      </w:pPr>
      <w:r w:rsidRPr="00BC2839">
        <w:rPr>
          <w:rFonts w:ascii="Arial Narrow" w:hAnsi="Arial Narrow" w:cs="Arial"/>
          <w:b/>
          <w:sz w:val="20"/>
          <w:szCs w:val="20"/>
        </w:rPr>
        <w:t>Obecné zastupiteľstvo schválilo rozpočet na rok 202</w:t>
      </w:r>
      <w:r>
        <w:rPr>
          <w:rFonts w:ascii="Arial Narrow" w:hAnsi="Arial Narrow" w:cs="Arial"/>
          <w:b/>
          <w:sz w:val="20"/>
          <w:szCs w:val="20"/>
        </w:rPr>
        <w:t>2</w:t>
      </w:r>
      <w:r w:rsidRPr="00BC2839">
        <w:rPr>
          <w:rFonts w:ascii="Arial Narrow" w:hAnsi="Arial Narrow" w:cs="Arial"/>
          <w:b/>
          <w:sz w:val="20"/>
          <w:szCs w:val="20"/>
        </w:rPr>
        <w:t xml:space="preserve"> na svojom zasadnutí uznesením</w:t>
      </w:r>
      <w:r>
        <w:rPr>
          <w:rFonts w:ascii="Arial Narrow" w:hAnsi="Arial Narrow" w:cs="Arial"/>
          <w:b/>
          <w:sz w:val="20"/>
          <w:szCs w:val="20"/>
        </w:rPr>
        <w:t xml:space="preserve"> č.59/2021 </w:t>
      </w:r>
      <w:r w:rsidRPr="00BC2839">
        <w:rPr>
          <w:rFonts w:ascii="Arial Narrow" w:hAnsi="Arial Narrow" w:cs="Arial"/>
          <w:b/>
          <w:sz w:val="20"/>
          <w:szCs w:val="20"/>
        </w:rPr>
        <w:t>dňa</w:t>
      </w:r>
      <w:r>
        <w:rPr>
          <w:rFonts w:ascii="Arial Narrow" w:hAnsi="Arial Narrow" w:cs="Arial"/>
          <w:b/>
          <w:sz w:val="20"/>
          <w:szCs w:val="20"/>
        </w:rPr>
        <w:t>: 16.12.2021</w:t>
      </w:r>
      <w:r w:rsidRPr="00BC2839">
        <w:rPr>
          <w:rFonts w:ascii="Arial Narrow" w:hAnsi="Arial Narrow" w:cs="Arial"/>
          <w:b/>
          <w:sz w:val="20"/>
          <w:szCs w:val="20"/>
        </w:rPr>
        <w:t xml:space="preserve"> </w:t>
      </w:r>
      <w:r>
        <w:rPr>
          <w:rFonts w:ascii="Arial Narrow" w:hAnsi="Arial Narrow" w:cs="Arial"/>
          <w:b/>
          <w:sz w:val="20"/>
          <w:szCs w:val="20"/>
        </w:rPr>
        <w:t xml:space="preserve">        </w:t>
      </w:r>
      <w:r w:rsidRPr="00BC2839">
        <w:rPr>
          <w:rFonts w:ascii="Arial Narrow" w:hAnsi="Arial Narrow" w:cs="Arial"/>
          <w:b/>
          <w:sz w:val="20"/>
          <w:szCs w:val="20"/>
        </w:rPr>
        <w:t>.</w:t>
      </w:r>
    </w:p>
    <w:p w14:paraId="6921A345" w14:textId="77777777" w:rsidR="00336096" w:rsidRPr="00BC2839" w:rsidRDefault="00336096" w:rsidP="00336096">
      <w:pPr>
        <w:ind w:left="709"/>
        <w:jc w:val="both"/>
        <w:rPr>
          <w:rFonts w:ascii="Arial Narrow" w:hAnsi="Arial Narrow" w:cs="Arial"/>
          <w:bCs/>
          <w:sz w:val="20"/>
          <w:szCs w:val="20"/>
        </w:rPr>
      </w:pPr>
    </w:p>
    <w:p w14:paraId="4A817910" w14:textId="77777777" w:rsidR="00336096" w:rsidRPr="00BC2839" w:rsidRDefault="00336096" w:rsidP="00336096">
      <w:pPr>
        <w:jc w:val="both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Obec</w:t>
      </w:r>
      <w:r>
        <w:rPr>
          <w:rFonts w:ascii="Arial Narrow" w:hAnsi="Arial Narrow" w:cs="Arial"/>
          <w:sz w:val="20"/>
          <w:szCs w:val="20"/>
        </w:rPr>
        <w:t xml:space="preserve"> </w:t>
      </w:r>
      <w:r w:rsidRPr="00BC2839">
        <w:rPr>
          <w:rFonts w:ascii="Arial Narrow" w:hAnsi="Arial Narrow" w:cs="Arial"/>
          <w:sz w:val="20"/>
          <w:szCs w:val="20"/>
        </w:rPr>
        <w:t xml:space="preserve">zostavila rozpočet podľa ustanovenia § 10 odsek 7) zákona č.583/2004 </w:t>
      </w:r>
      <w:proofErr w:type="spellStart"/>
      <w:r w:rsidRPr="00BC2839">
        <w:rPr>
          <w:rFonts w:ascii="Arial Narrow" w:hAnsi="Arial Narrow" w:cs="Arial"/>
          <w:sz w:val="20"/>
          <w:szCs w:val="20"/>
        </w:rPr>
        <w:t>Z.z</w:t>
      </w:r>
      <w:proofErr w:type="spellEnd"/>
      <w:r w:rsidRPr="00BC2839">
        <w:rPr>
          <w:rFonts w:ascii="Arial Narrow" w:hAnsi="Arial Narrow" w:cs="Arial"/>
          <w:sz w:val="20"/>
          <w:szCs w:val="20"/>
        </w:rPr>
        <w:t>. o rozpočtových pravidlách územnej samosprávy a o zmene a doplnení niektorých zákonov v znení neskorších predpisov. Rozpočet obce na rok 202</w:t>
      </w:r>
      <w:r>
        <w:rPr>
          <w:rFonts w:ascii="Arial Narrow" w:hAnsi="Arial Narrow" w:cs="Arial"/>
          <w:sz w:val="20"/>
          <w:szCs w:val="20"/>
        </w:rPr>
        <w:t>2</w:t>
      </w:r>
      <w:r w:rsidRPr="00BC2839">
        <w:rPr>
          <w:rFonts w:ascii="Arial Narrow" w:hAnsi="Arial Narrow" w:cs="Arial"/>
          <w:sz w:val="20"/>
          <w:szCs w:val="20"/>
        </w:rPr>
        <w:t xml:space="preserve"> bol zostavený ako prebytkový. Bežný aj kapitálový rozpočet bol zostavený ako prebytkový.</w:t>
      </w:r>
    </w:p>
    <w:p w14:paraId="289D4892" w14:textId="77777777" w:rsidR="00336096" w:rsidRDefault="00336096" w:rsidP="00336096">
      <w:pPr>
        <w:jc w:val="both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 xml:space="preserve"> Vývoj rozpočtového hospodárenia v roku 202</w:t>
      </w:r>
      <w:r>
        <w:rPr>
          <w:rFonts w:ascii="Arial Narrow" w:hAnsi="Arial Narrow" w:cs="Arial"/>
          <w:sz w:val="20"/>
          <w:szCs w:val="20"/>
        </w:rPr>
        <w:t>2</w:t>
      </w:r>
      <w:r w:rsidRPr="00BC2839">
        <w:rPr>
          <w:rFonts w:ascii="Arial Narrow" w:hAnsi="Arial Narrow" w:cs="Arial"/>
          <w:sz w:val="20"/>
          <w:szCs w:val="20"/>
        </w:rPr>
        <w:t xml:space="preserve"> si vyžiadal úpravu výdavkových položiek.</w:t>
      </w:r>
    </w:p>
    <w:p w14:paraId="23A9229B" w14:textId="49BE67B4" w:rsidR="00336096" w:rsidRPr="00336096" w:rsidRDefault="00336096" w:rsidP="00336096">
      <w:pPr>
        <w:jc w:val="both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/>
          <w:sz w:val="20"/>
          <w:szCs w:val="20"/>
        </w:rPr>
        <w:t xml:space="preserve">        Zmeny rozpočtu: </w:t>
      </w:r>
    </w:p>
    <w:p w14:paraId="2AA1605D" w14:textId="77777777" w:rsidR="00336096" w:rsidRPr="00BC2839" w:rsidRDefault="00336096" w:rsidP="00336096">
      <w:pPr>
        <w:numPr>
          <w:ilvl w:val="0"/>
          <w:numId w:val="1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 w:rsidRPr="00BC2839">
        <w:rPr>
          <w:rFonts w:ascii="Arial Narrow" w:hAnsi="Arial Narrow"/>
          <w:sz w:val="20"/>
          <w:szCs w:val="20"/>
        </w:rPr>
        <w:t xml:space="preserve">prvá  zmena  schválená obecným zastupiteľstvom dňa </w:t>
      </w:r>
      <w:r>
        <w:rPr>
          <w:rFonts w:ascii="Arial Narrow" w:hAnsi="Arial Narrow"/>
          <w:sz w:val="20"/>
          <w:szCs w:val="20"/>
        </w:rPr>
        <w:t>19.7.2022</w:t>
      </w:r>
      <w:r w:rsidRPr="00BC2839">
        <w:rPr>
          <w:rFonts w:ascii="Arial Narrow" w:hAnsi="Arial Narrow"/>
          <w:sz w:val="20"/>
          <w:szCs w:val="20"/>
        </w:rPr>
        <w:t xml:space="preserve"> uznesením č.</w:t>
      </w:r>
      <w:r>
        <w:rPr>
          <w:rFonts w:ascii="Arial Narrow" w:hAnsi="Arial Narrow"/>
          <w:sz w:val="20"/>
          <w:szCs w:val="20"/>
        </w:rPr>
        <w:t>44/2022</w:t>
      </w:r>
    </w:p>
    <w:p w14:paraId="0BFA9147" w14:textId="77777777" w:rsidR="00336096" w:rsidRPr="00BC2839" w:rsidRDefault="00336096" w:rsidP="00336096">
      <w:pPr>
        <w:numPr>
          <w:ilvl w:val="0"/>
          <w:numId w:val="1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 w:rsidRPr="00BC2839">
        <w:rPr>
          <w:rFonts w:ascii="Arial Narrow" w:hAnsi="Arial Narrow"/>
          <w:sz w:val="20"/>
          <w:szCs w:val="20"/>
        </w:rPr>
        <w:t xml:space="preserve">druhá zmena schválená obecným zastupiteľstvom dňa </w:t>
      </w:r>
      <w:r>
        <w:rPr>
          <w:rFonts w:ascii="Arial Narrow" w:hAnsi="Arial Narrow"/>
          <w:sz w:val="20"/>
          <w:szCs w:val="20"/>
        </w:rPr>
        <w:t>21.10.2022</w:t>
      </w:r>
      <w:r w:rsidRPr="00BC2839">
        <w:rPr>
          <w:rFonts w:ascii="Arial Narrow" w:hAnsi="Arial Narrow"/>
          <w:sz w:val="20"/>
          <w:szCs w:val="20"/>
        </w:rPr>
        <w:t xml:space="preserve"> uznesením č.</w:t>
      </w:r>
      <w:r>
        <w:rPr>
          <w:rFonts w:ascii="Arial Narrow" w:hAnsi="Arial Narrow"/>
          <w:sz w:val="20"/>
          <w:szCs w:val="20"/>
        </w:rPr>
        <w:t>48/2022</w:t>
      </w:r>
      <w:r w:rsidRPr="00BC2839">
        <w:rPr>
          <w:rFonts w:ascii="Arial Narrow" w:hAnsi="Arial Narrow"/>
          <w:sz w:val="20"/>
          <w:szCs w:val="20"/>
        </w:rPr>
        <w:t xml:space="preserve"> </w:t>
      </w:r>
    </w:p>
    <w:p w14:paraId="0595B9D4" w14:textId="77777777" w:rsidR="00336096" w:rsidRPr="00C76666" w:rsidRDefault="00336096" w:rsidP="00336096">
      <w:pPr>
        <w:ind w:left="709"/>
        <w:jc w:val="both"/>
        <w:rPr>
          <w:rFonts w:ascii="Cambria" w:hAnsi="Cambria" w:cs="Arial"/>
          <w:sz w:val="20"/>
          <w:szCs w:val="20"/>
        </w:rPr>
      </w:pPr>
    </w:p>
    <w:p w14:paraId="09EC6D69" w14:textId="34F5DD42" w:rsidR="00336096" w:rsidRDefault="00336096" w:rsidP="00336096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     Rozpočet </w:t>
      </w:r>
      <w:r w:rsidRPr="00C76666">
        <w:rPr>
          <w:rFonts w:ascii="Cambria" w:hAnsi="Cambria" w:cs="Arial"/>
          <w:b/>
          <w:sz w:val="20"/>
          <w:szCs w:val="20"/>
        </w:rPr>
        <w:t>obce</w:t>
      </w:r>
      <w:r>
        <w:rPr>
          <w:rFonts w:ascii="Cambria" w:hAnsi="Cambria" w:cs="Arial"/>
          <w:b/>
          <w:sz w:val="20"/>
          <w:szCs w:val="20"/>
        </w:rPr>
        <w:t xml:space="preserve"> na rok 2022 </w:t>
      </w:r>
      <w:r w:rsidRPr="00C76666">
        <w:rPr>
          <w:rFonts w:ascii="Cambria" w:hAnsi="Cambria" w:cs="Arial"/>
          <w:b/>
          <w:sz w:val="20"/>
          <w:szCs w:val="20"/>
        </w:rPr>
        <w:t>v €:</w:t>
      </w:r>
      <w:r>
        <w:rPr>
          <w:rFonts w:ascii="Cambria" w:hAnsi="Cambria" w:cs="Arial"/>
          <w:b/>
          <w:sz w:val="20"/>
          <w:szCs w:val="20"/>
        </w:rPr>
        <w:t xml:space="preserve">    </w:t>
      </w:r>
    </w:p>
    <w:tbl>
      <w:tblPr>
        <w:tblW w:w="83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1496"/>
        <w:gridCol w:w="1368"/>
        <w:gridCol w:w="1368"/>
      </w:tblGrid>
      <w:tr w:rsidR="00336096" w:rsidRPr="00DA12B6" w14:paraId="5A85A025" w14:textId="77777777" w:rsidTr="009301D6">
        <w:trPr>
          <w:trHeight w:val="517"/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4E2E1090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Cambria" w:hAnsi="Cambria" w:cs="Arial"/>
                <w:b/>
                <w:sz w:val="18"/>
                <w:szCs w:val="18"/>
              </w:rPr>
            </w:pPr>
          </w:p>
        </w:tc>
        <w:tc>
          <w:tcPr>
            <w:tcW w:w="1496" w:type="dxa"/>
            <w:shd w:val="clear" w:color="auto" w:fill="D9D9D9"/>
            <w:vAlign w:val="center"/>
          </w:tcPr>
          <w:p w14:paraId="583E3FB9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A12B6">
              <w:rPr>
                <w:rFonts w:ascii="Cambria" w:hAnsi="Cambria" w:cs="Arial"/>
                <w:b/>
                <w:sz w:val="18"/>
                <w:szCs w:val="18"/>
              </w:rPr>
              <w:t>Schválený</w:t>
            </w:r>
          </w:p>
          <w:p w14:paraId="671F8D1F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A12B6">
              <w:rPr>
                <w:rFonts w:ascii="Cambria" w:hAnsi="Cambria" w:cs="Arial"/>
                <w:b/>
                <w:sz w:val="18"/>
                <w:szCs w:val="18"/>
              </w:rPr>
              <w:t>2022</w:t>
            </w:r>
          </w:p>
        </w:tc>
        <w:tc>
          <w:tcPr>
            <w:tcW w:w="1368" w:type="dxa"/>
            <w:shd w:val="clear" w:color="auto" w:fill="D9D9D9"/>
            <w:vAlign w:val="center"/>
          </w:tcPr>
          <w:p w14:paraId="4075D433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A12B6">
              <w:rPr>
                <w:rFonts w:ascii="Cambria" w:hAnsi="Cambria" w:cs="Arial"/>
                <w:b/>
                <w:sz w:val="18"/>
                <w:szCs w:val="18"/>
              </w:rPr>
              <w:t xml:space="preserve">Upravený k </w:t>
            </w:r>
          </w:p>
          <w:p w14:paraId="035A7EA0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A12B6">
              <w:rPr>
                <w:rFonts w:ascii="Cambria" w:hAnsi="Cambria" w:cs="Arial"/>
                <w:b/>
                <w:sz w:val="18"/>
                <w:szCs w:val="18"/>
              </w:rPr>
              <w:t>31.12.2022</w:t>
            </w:r>
          </w:p>
        </w:tc>
        <w:tc>
          <w:tcPr>
            <w:tcW w:w="1368" w:type="dxa"/>
            <w:shd w:val="clear" w:color="auto" w:fill="D9D9D9"/>
            <w:vAlign w:val="center"/>
          </w:tcPr>
          <w:p w14:paraId="41B86849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A12B6">
              <w:rPr>
                <w:rFonts w:ascii="Cambria" w:hAnsi="Cambria" w:cs="Arial"/>
                <w:b/>
                <w:sz w:val="18"/>
                <w:szCs w:val="18"/>
              </w:rPr>
              <w:t>Skutočnosť</w:t>
            </w:r>
          </w:p>
        </w:tc>
      </w:tr>
      <w:tr w:rsidR="00336096" w:rsidRPr="00DA12B6" w14:paraId="22881AF7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535D8D4C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Bežné príjmy celkom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47027EFD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176 542,00</w:t>
            </w:r>
          </w:p>
        </w:tc>
        <w:tc>
          <w:tcPr>
            <w:tcW w:w="1368" w:type="dxa"/>
            <w:vAlign w:val="center"/>
          </w:tcPr>
          <w:p w14:paraId="45CE9CB5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180 042,00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225E9BB4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188 367,34</w:t>
            </w:r>
          </w:p>
        </w:tc>
      </w:tr>
      <w:tr w:rsidR="00336096" w:rsidRPr="00DA12B6" w14:paraId="1EE19FB4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5A7F2FA6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Bežné výdavky celkom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5C53DCCD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145 469,00</w:t>
            </w:r>
          </w:p>
        </w:tc>
        <w:tc>
          <w:tcPr>
            <w:tcW w:w="1368" w:type="dxa"/>
            <w:vAlign w:val="center"/>
          </w:tcPr>
          <w:p w14:paraId="184A9B16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155 519,00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012C6314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 xml:space="preserve">       163 379,59</w:t>
            </w:r>
          </w:p>
        </w:tc>
      </w:tr>
      <w:tr w:rsidR="00336096" w:rsidRPr="00DA12B6" w14:paraId="55EFE882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D9E2F3"/>
            <w:vAlign w:val="center"/>
          </w:tcPr>
          <w:p w14:paraId="50B88107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Sumár bežného rozpočtu</w:t>
            </w:r>
          </w:p>
        </w:tc>
        <w:tc>
          <w:tcPr>
            <w:tcW w:w="1496" w:type="dxa"/>
            <w:shd w:val="clear" w:color="auto" w:fill="D9E2F3"/>
            <w:vAlign w:val="center"/>
          </w:tcPr>
          <w:p w14:paraId="513AB735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31 073,00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54933D53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24 523,00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2FA48786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24 987,75</w:t>
            </w:r>
          </w:p>
        </w:tc>
      </w:tr>
      <w:tr w:rsidR="00336096" w:rsidRPr="00DA12B6" w14:paraId="253D9BAA" w14:textId="77777777" w:rsidTr="009301D6">
        <w:trPr>
          <w:trHeight w:val="242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7A92FD56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Kapitálové príjmy celkom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740DC39A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49 252,00</w:t>
            </w:r>
          </w:p>
        </w:tc>
        <w:tc>
          <w:tcPr>
            <w:tcW w:w="1368" w:type="dxa"/>
            <w:vAlign w:val="center"/>
          </w:tcPr>
          <w:p w14:paraId="4F15D26C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64 332,00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13364D3B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34 200,00</w:t>
            </w:r>
          </w:p>
        </w:tc>
      </w:tr>
      <w:tr w:rsidR="00336096" w:rsidRPr="00DA12B6" w14:paraId="7C2D200E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47898A52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Kapitálové výdavky celkom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028C4329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31 600,00</w:t>
            </w:r>
          </w:p>
        </w:tc>
        <w:tc>
          <w:tcPr>
            <w:tcW w:w="1368" w:type="dxa"/>
            <w:vAlign w:val="center"/>
          </w:tcPr>
          <w:p w14:paraId="59F9276D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 xml:space="preserve">21 550,00         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466A6EE5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22 566,95</w:t>
            </w:r>
          </w:p>
        </w:tc>
      </w:tr>
      <w:tr w:rsidR="00336096" w:rsidRPr="00DA12B6" w14:paraId="48F053E8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D9E2F3"/>
            <w:vAlign w:val="center"/>
          </w:tcPr>
          <w:p w14:paraId="6A33A342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Sumár kapitálového rozpočtu</w:t>
            </w:r>
          </w:p>
        </w:tc>
        <w:tc>
          <w:tcPr>
            <w:tcW w:w="1496" w:type="dxa"/>
            <w:shd w:val="clear" w:color="auto" w:fill="D9E2F3"/>
            <w:vAlign w:val="center"/>
          </w:tcPr>
          <w:p w14:paraId="5A0B03A6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17 652,00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7397EDFD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42 782,00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2691F853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11 633,05</w:t>
            </w:r>
          </w:p>
        </w:tc>
      </w:tr>
      <w:tr w:rsidR="00336096" w:rsidRPr="00DA12B6" w14:paraId="6B5A38DC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08A3DD04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Finančné operácie príjmové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11629BB4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45 000,00</w:t>
            </w:r>
          </w:p>
        </w:tc>
        <w:tc>
          <w:tcPr>
            <w:tcW w:w="1368" w:type="dxa"/>
            <w:vAlign w:val="center"/>
          </w:tcPr>
          <w:p w14:paraId="0EFBF32E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45 000,00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72ACD452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 2 931,71        </w:t>
            </w:r>
          </w:p>
        </w:tc>
      </w:tr>
      <w:tr w:rsidR="00336096" w:rsidRPr="00DA12B6" w14:paraId="49716EF2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7F443F7D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Finančné operácie výdavkové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78448A14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368" w:type="dxa"/>
            <w:vAlign w:val="center"/>
          </w:tcPr>
          <w:p w14:paraId="78722237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3 500,00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4D97890C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 3 500,00</w:t>
            </w:r>
          </w:p>
        </w:tc>
      </w:tr>
      <w:tr w:rsidR="00336096" w:rsidRPr="00DA12B6" w14:paraId="19B8B88B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D9E2F3"/>
            <w:vAlign w:val="center"/>
          </w:tcPr>
          <w:p w14:paraId="1FBA0EBC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Sumár finančných operácii</w:t>
            </w:r>
          </w:p>
        </w:tc>
        <w:tc>
          <w:tcPr>
            <w:tcW w:w="1496" w:type="dxa"/>
            <w:shd w:val="clear" w:color="auto" w:fill="D9E2F3"/>
            <w:vAlign w:val="center"/>
          </w:tcPr>
          <w:p w14:paraId="3FD40D73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45 000,00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4514D5BC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         41 500,00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4B5868C9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             -568,29</w:t>
            </w:r>
          </w:p>
        </w:tc>
      </w:tr>
      <w:tr w:rsidR="00336096" w:rsidRPr="00DA12B6" w14:paraId="7E1E0B47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6FDD4C95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Celkové príjmy spolu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17CFE8FE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270 794,00</w:t>
            </w:r>
          </w:p>
        </w:tc>
        <w:tc>
          <w:tcPr>
            <w:tcW w:w="1368" w:type="dxa"/>
            <w:vAlign w:val="center"/>
          </w:tcPr>
          <w:p w14:paraId="1E2A0B4D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 xml:space="preserve">       289 374,00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4E005732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225 499,05</w:t>
            </w:r>
          </w:p>
        </w:tc>
      </w:tr>
      <w:tr w:rsidR="00336096" w:rsidRPr="00DA12B6" w14:paraId="313DF706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61A39522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Celkové výdavky spolu</w:t>
            </w:r>
          </w:p>
        </w:tc>
        <w:tc>
          <w:tcPr>
            <w:tcW w:w="1496" w:type="dxa"/>
            <w:shd w:val="clear" w:color="auto" w:fill="auto"/>
            <w:vAlign w:val="center"/>
          </w:tcPr>
          <w:p w14:paraId="5B9D1A62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177 069,00</w:t>
            </w:r>
          </w:p>
        </w:tc>
        <w:tc>
          <w:tcPr>
            <w:tcW w:w="1368" w:type="dxa"/>
            <w:vAlign w:val="center"/>
          </w:tcPr>
          <w:p w14:paraId="350A040F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180 569,00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5C4A80D9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189 446,54</w:t>
            </w:r>
          </w:p>
        </w:tc>
      </w:tr>
      <w:tr w:rsidR="00336096" w:rsidRPr="00DA12B6" w14:paraId="51E45AD5" w14:textId="77777777" w:rsidTr="009301D6">
        <w:trPr>
          <w:trHeight w:val="257"/>
          <w:jc w:val="center"/>
        </w:trPr>
        <w:tc>
          <w:tcPr>
            <w:tcW w:w="0" w:type="auto"/>
            <w:shd w:val="clear" w:color="auto" w:fill="D9E2F3"/>
            <w:vAlign w:val="center"/>
          </w:tcPr>
          <w:p w14:paraId="313A7420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Účtovný prebytok/schodok</w:t>
            </w:r>
          </w:p>
        </w:tc>
        <w:tc>
          <w:tcPr>
            <w:tcW w:w="1496" w:type="dxa"/>
            <w:shd w:val="clear" w:color="auto" w:fill="D9E2F3"/>
            <w:vAlign w:val="center"/>
          </w:tcPr>
          <w:p w14:paraId="2A85CC63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93 725,00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69FEC6DB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108 805,00</w:t>
            </w:r>
          </w:p>
        </w:tc>
        <w:tc>
          <w:tcPr>
            <w:tcW w:w="1368" w:type="dxa"/>
            <w:shd w:val="clear" w:color="auto" w:fill="D9E2F3"/>
            <w:vAlign w:val="center"/>
          </w:tcPr>
          <w:p w14:paraId="6E1FB80A" w14:textId="77777777" w:rsidR="00336096" w:rsidRPr="00DA12B6" w:rsidRDefault="00336096" w:rsidP="00805CF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36 052,51</w:t>
            </w:r>
          </w:p>
        </w:tc>
      </w:tr>
    </w:tbl>
    <w:p w14:paraId="373A01D9" w14:textId="77777777" w:rsidR="006347FC" w:rsidRPr="00DA12B6" w:rsidRDefault="006347FC" w:rsidP="006347FC">
      <w:pPr>
        <w:ind w:left="709"/>
        <w:jc w:val="both"/>
        <w:rPr>
          <w:rFonts w:ascii="Arial Narrow" w:hAnsi="Arial Narrow" w:cs="Arial"/>
          <w:sz w:val="18"/>
          <w:szCs w:val="18"/>
        </w:rPr>
      </w:pPr>
    </w:p>
    <w:p w14:paraId="711AB82E" w14:textId="54F5C8FA" w:rsidR="005A39AB" w:rsidRPr="000D7CE7" w:rsidRDefault="005A39AB" w:rsidP="000D7CE7">
      <w:pPr>
        <w:tabs>
          <w:tab w:val="left" w:pos="2355"/>
          <w:tab w:val="center" w:pos="4536"/>
        </w:tabs>
        <w:rPr>
          <w:rFonts w:ascii="Arial Narrow" w:hAnsi="Arial Narrow" w:cs="Arial"/>
          <w:b/>
          <w:sz w:val="20"/>
          <w:szCs w:val="20"/>
        </w:rPr>
      </w:pPr>
      <w:r w:rsidRPr="00964881">
        <w:rPr>
          <w:rFonts w:ascii="Arial Narrow" w:hAnsi="Arial Narrow" w:cs="Arial"/>
          <w:b/>
          <w:sz w:val="20"/>
          <w:szCs w:val="20"/>
        </w:rPr>
        <w:t xml:space="preserve">                               </w:t>
      </w:r>
    </w:p>
    <w:p w14:paraId="7B7D85A8" w14:textId="70E1EEC5" w:rsidR="00DC19C0" w:rsidRDefault="00DC19C0" w:rsidP="00805122">
      <w:pPr>
        <w:pStyle w:val="Nadpis2"/>
        <w:rPr>
          <w:rFonts w:ascii="Arial Narrow" w:hAnsi="Arial Narrow"/>
          <w:b/>
          <w:bCs/>
          <w:color w:val="auto"/>
          <w:sz w:val="24"/>
          <w:szCs w:val="24"/>
        </w:rPr>
      </w:pPr>
      <w:bookmarkStart w:id="19" w:name="_Toc74047044"/>
      <w:r w:rsidRPr="00805122">
        <w:rPr>
          <w:rFonts w:ascii="Arial Narrow" w:hAnsi="Arial Narrow"/>
          <w:b/>
          <w:bCs/>
          <w:color w:val="auto"/>
          <w:sz w:val="24"/>
          <w:szCs w:val="24"/>
        </w:rPr>
        <w:t>7.1. Plnenie príjmov za rok 20</w:t>
      </w:r>
      <w:r w:rsidR="000D075C" w:rsidRPr="00805122">
        <w:rPr>
          <w:rFonts w:ascii="Arial Narrow" w:hAnsi="Arial Narrow"/>
          <w:b/>
          <w:bCs/>
          <w:color w:val="auto"/>
          <w:sz w:val="24"/>
          <w:szCs w:val="24"/>
        </w:rPr>
        <w:t>2</w:t>
      </w:r>
      <w:bookmarkEnd w:id="19"/>
      <w:r w:rsidR="00336096">
        <w:rPr>
          <w:rFonts w:ascii="Arial Narrow" w:hAnsi="Arial Narrow"/>
          <w:b/>
          <w:bCs/>
          <w:color w:val="auto"/>
          <w:sz w:val="24"/>
          <w:szCs w:val="24"/>
        </w:rPr>
        <w:t>2</w:t>
      </w:r>
    </w:p>
    <w:p w14:paraId="01371F5B" w14:textId="77777777" w:rsidR="00336096" w:rsidRPr="00506411" w:rsidRDefault="00336096" w:rsidP="00E229A6">
      <w:pPr>
        <w:rPr>
          <w:rFonts w:ascii="Arial Narrow" w:hAnsi="Arial Narrow" w:cs="Arial"/>
          <w:b/>
          <w:i/>
          <w:iCs/>
          <w:caps/>
          <w:color w:val="C00000"/>
          <w:sz w:val="20"/>
          <w:szCs w:val="20"/>
        </w:rPr>
      </w:pPr>
    </w:p>
    <w:p w14:paraId="37F305ED" w14:textId="30A0654D" w:rsidR="00336096" w:rsidRDefault="00336096" w:rsidP="00336096">
      <w:pPr>
        <w:rPr>
          <w:rFonts w:ascii="Arial Narrow" w:hAnsi="Arial Narrow" w:cs="Arial"/>
          <w:bCs/>
          <w:sz w:val="20"/>
          <w:szCs w:val="20"/>
        </w:rPr>
      </w:pPr>
      <w:r w:rsidRPr="00506411">
        <w:rPr>
          <w:rFonts w:ascii="Arial Narrow" w:hAnsi="Arial Narrow" w:cs="Arial"/>
          <w:bCs/>
          <w:sz w:val="20"/>
          <w:szCs w:val="20"/>
        </w:rPr>
        <w:t>Za rok 202</w:t>
      </w:r>
      <w:r>
        <w:rPr>
          <w:rFonts w:ascii="Arial Narrow" w:hAnsi="Arial Narrow" w:cs="Arial"/>
          <w:bCs/>
          <w:sz w:val="20"/>
          <w:szCs w:val="20"/>
        </w:rPr>
        <w:t xml:space="preserve">2 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boli dosiahnuté </w:t>
      </w:r>
      <w:r w:rsidRPr="00506411">
        <w:rPr>
          <w:rFonts w:ascii="Arial Narrow" w:hAnsi="Arial Narrow" w:cs="Arial"/>
          <w:b/>
          <w:sz w:val="20"/>
          <w:szCs w:val="20"/>
        </w:rPr>
        <w:t>celkové príjmy spolu s finančnými operáciami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v sume </w:t>
      </w:r>
      <w:r>
        <w:rPr>
          <w:rFonts w:ascii="Arial Narrow" w:hAnsi="Arial Narrow" w:cs="Arial"/>
          <w:bCs/>
          <w:sz w:val="20"/>
          <w:szCs w:val="20"/>
        </w:rPr>
        <w:t>225 499,05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eur čo predstavuje</w:t>
      </w:r>
      <w:r>
        <w:rPr>
          <w:rFonts w:ascii="Arial Narrow" w:hAnsi="Arial Narrow" w:cs="Arial"/>
          <w:bCs/>
          <w:sz w:val="20"/>
          <w:szCs w:val="20"/>
        </w:rPr>
        <w:t xml:space="preserve"> 77,93 </w:t>
      </w:r>
      <w:r w:rsidRPr="00506411">
        <w:rPr>
          <w:rFonts w:ascii="Arial Narrow" w:hAnsi="Arial Narrow" w:cs="Arial"/>
          <w:bCs/>
          <w:sz w:val="20"/>
          <w:szCs w:val="20"/>
        </w:rPr>
        <w:t>% plnenie</w:t>
      </w:r>
      <w:r>
        <w:rPr>
          <w:rFonts w:ascii="Arial Narrow" w:hAnsi="Arial Narrow" w:cs="Arial"/>
          <w:bCs/>
          <w:sz w:val="20"/>
          <w:szCs w:val="20"/>
        </w:rPr>
        <w:t xml:space="preserve"> upraveného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rozpočtu.</w:t>
      </w:r>
    </w:p>
    <w:p w14:paraId="56F7BCC0" w14:textId="77777777" w:rsidR="00612F79" w:rsidRPr="00612F79" w:rsidRDefault="00612F79" w:rsidP="00336096">
      <w:pPr>
        <w:rPr>
          <w:rFonts w:ascii="Arial Narrow" w:hAnsi="Arial Narrow" w:cs="Arial"/>
          <w:bCs/>
          <w:sz w:val="20"/>
          <w:szCs w:val="20"/>
        </w:rPr>
      </w:pPr>
    </w:p>
    <w:p w14:paraId="5C44E68F" w14:textId="16FA55CB" w:rsidR="00336096" w:rsidRPr="00336096" w:rsidRDefault="00864621" w:rsidP="00864621">
      <w:pPr>
        <w:rPr>
          <w:rFonts w:ascii="Arial Narrow" w:hAnsi="Arial Narrow" w:cs="Arial"/>
          <w:bCs/>
        </w:rPr>
      </w:pPr>
      <w:r w:rsidRPr="00336096">
        <w:rPr>
          <w:rFonts w:ascii="Arial Narrow" w:hAnsi="Arial Narrow" w:cs="Arial"/>
          <w:b/>
        </w:rPr>
        <w:t>Bežné príjmy</w:t>
      </w:r>
      <w:r w:rsidRPr="00336096">
        <w:rPr>
          <w:rFonts w:ascii="Arial Narrow" w:hAnsi="Arial Narrow" w:cs="Arial"/>
          <w:bCs/>
        </w:rPr>
        <w:t xml:space="preserve"> </w:t>
      </w:r>
    </w:p>
    <w:p w14:paraId="78FDE1CF" w14:textId="234EEC21" w:rsidR="00336096" w:rsidRPr="00336096" w:rsidRDefault="00336096" w:rsidP="00336096">
      <w:pPr>
        <w:rPr>
          <w:rFonts w:ascii="Arial Narrow" w:hAnsi="Arial Narrow" w:cs="Arial"/>
          <w:bCs/>
          <w:sz w:val="20"/>
          <w:szCs w:val="20"/>
        </w:rPr>
      </w:pPr>
      <w:r w:rsidRPr="00506411">
        <w:rPr>
          <w:rFonts w:ascii="Arial Narrow" w:hAnsi="Arial Narrow" w:cs="Arial"/>
          <w:bCs/>
          <w:sz w:val="20"/>
          <w:szCs w:val="20"/>
        </w:rPr>
        <w:t>Bežné príjmy obce dosiahli za rok 202</w:t>
      </w:r>
      <w:r>
        <w:rPr>
          <w:rFonts w:ascii="Arial Narrow" w:hAnsi="Arial Narrow" w:cs="Arial"/>
          <w:bCs/>
          <w:sz w:val="20"/>
          <w:szCs w:val="20"/>
        </w:rPr>
        <w:t>2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sumu </w:t>
      </w:r>
      <w:r>
        <w:rPr>
          <w:rFonts w:ascii="Arial Narrow" w:hAnsi="Arial Narrow" w:cs="Arial"/>
          <w:bCs/>
          <w:sz w:val="20"/>
          <w:szCs w:val="20"/>
        </w:rPr>
        <w:t xml:space="preserve">188 367,34 </w:t>
      </w:r>
      <w:r w:rsidRPr="00506411">
        <w:rPr>
          <w:rFonts w:ascii="Arial Narrow" w:hAnsi="Arial Narrow" w:cs="Arial"/>
          <w:bCs/>
          <w:sz w:val="20"/>
          <w:szCs w:val="20"/>
        </w:rPr>
        <w:t>eur, čo je v porovnaní s upraveným rozpočtom zvýšenie o</w:t>
      </w:r>
      <w:r>
        <w:rPr>
          <w:rFonts w:ascii="Arial Narrow" w:hAnsi="Arial Narrow" w:cs="Arial"/>
          <w:bCs/>
          <w:sz w:val="20"/>
          <w:szCs w:val="20"/>
        </w:rPr>
        <w:t xml:space="preserve"> 8 325,34 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eur. </w:t>
      </w:r>
    </w:p>
    <w:p w14:paraId="4D7C1B7F" w14:textId="3FAB2248" w:rsidR="00336096" w:rsidRDefault="00336096" w:rsidP="00336096">
      <w:pPr>
        <w:rPr>
          <w:rFonts w:ascii="Arial Narrow" w:hAnsi="Arial Narrow" w:cs="Arial"/>
          <w:bCs/>
          <w:sz w:val="20"/>
          <w:szCs w:val="20"/>
        </w:rPr>
      </w:pPr>
      <w:r w:rsidRPr="00506411">
        <w:rPr>
          <w:rFonts w:ascii="Arial Narrow" w:hAnsi="Arial Narrow" w:cs="Arial"/>
          <w:bCs/>
          <w:sz w:val="20"/>
          <w:szCs w:val="20"/>
        </w:rPr>
        <w:t>Bežné príjmy tvoria</w:t>
      </w:r>
      <w:r>
        <w:rPr>
          <w:rFonts w:ascii="Arial Narrow" w:hAnsi="Arial Narrow" w:cs="Arial"/>
          <w:bCs/>
          <w:sz w:val="20"/>
          <w:szCs w:val="20"/>
        </w:rPr>
        <w:t>:</w:t>
      </w:r>
    </w:p>
    <w:p w14:paraId="2D37B1F4" w14:textId="77777777" w:rsidR="00336096" w:rsidRDefault="00336096" w:rsidP="00336096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lastRenderedPageBreak/>
        <w:t xml:space="preserve">- 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daňové príjmy  v sume </w:t>
      </w:r>
      <w:r>
        <w:rPr>
          <w:rFonts w:ascii="Arial Narrow" w:hAnsi="Arial Narrow" w:cs="Arial"/>
          <w:bCs/>
          <w:sz w:val="20"/>
          <w:szCs w:val="20"/>
        </w:rPr>
        <w:t>168 175,00 eur</w:t>
      </w:r>
    </w:p>
    <w:p w14:paraId="4CB296CF" w14:textId="77777777" w:rsidR="00336096" w:rsidRDefault="00336096" w:rsidP="00336096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- 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nedaňové príjmy  v sume </w:t>
      </w:r>
      <w:r>
        <w:rPr>
          <w:rFonts w:ascii="Arial Narrow" w:hAnsi="Arial Narrow" w:cs="Arial"/>
          <w:bCs/>
          <w:sz w:val="20"/>
          <w:szCs w:val="20"/>
        </w:rPr>
        <w:t xml:space="preserve"> 12 545,62 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eur </w:t>
      </w:r>
    </w:p>
    <w:p w14:paraId="7A5073BD" w14:textId="77777777" w:rsidR="00336096" w:rsidRPr="00506411" w:rsidRDefault="00336096" w:rsidP="00336096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- 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 granty a transfery v sume </w:t>
      </w:r>
      <w:r>
        <w:rPr>
          <w:rFonts w:ascii="Arial Narrow" w:hAnsi="Arial Narrow" w:cs="Arial"/>
          <w:bCs/>
          <w:sz w:val="20"/>
          <w:szCs w:val="20"/>
        </w:rPr>
        <w:t xml:space="preserve">7 646,72 </w:t>
      </w:r>
      <w:r w:rsidRPr="00506411">
        <w:rPr>
          <w:rFonts w:ascii="Arial Narrow" w:hAnsi="Arial Narrow" w:cs="Arial"/>
          <w:bCs/>
          <w:sz w:val="20"/>
          <w:szCs w:val="20"/>
        </w:rPr>
        <w:t>eur</w:t>
      </w:r>
    </w:p>
    <w:p w14:paraId="7B75131E" w14:textId="77777777" w:rsidR="00336096" w:rsidRPr="00506411" w:rsidRDefault="00336096" w:rsidP="00336096">
      <w:pPr>
        <w:rPr>
          <w:rFonts w:ascii="Arial Narrow" w:hAnsi="Arial Narrow" w:cs="Arial"/>
          <w:bCs/>
          <w:sz w:val="20"/>
          <w:szCs w:val="20"/>
        </w:rPr>
      </w:pPr>
    </w:p>
    <w:tbl>
      <w:tblPr>
        <w:tblW w:w="8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2"/>
        <w:gridCol w:w="2202"/>
        <w:gridCol w:w="2233"/>
        <w:gridCol w:w="2016"/>
      </w:tblGrid>
      <w:tr w:rsidR="00336096" w:rsidRPr="00506411" w14:paraId="50FEB797" w14:textId="77777777" w:rsidTr="00E229A6">
        <w:trPr>
          <w:trHeight w:val="340"/>
          <w:jc w:val="center"/>
        </w:trPr>
        <w:tc>
          <w:tcPr>
            <w:tcW w:w="19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6B50AC" w14:textId="3B86AEE1" w:rsidR="00336096" w:rsidRPr="00DA12B6" w:rsidRDefault="00336096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Schválený rozpočet</w:t>
            </w:r>
          </w:p>
          <w:p w14:paraId="1102AA2F" w14:textId="38EFCA33" w:rsidR="00336096" w:rsidRPr="00DA12B6" w:rsidRDefault="00336096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2022</w:t>
            </w:r>
          </w:p>
        </w:tc>
        <w:tc>
          <w:tcPr>
            <w:tcW w:w="2202" w:type="dxa"/>
            <w:shd w:val="clear" w:color="auto" w:fill="D9D9D9"/>
          </w:tcPr>
          <w:p w14:paraId="2E477C6E" w14:textId="77777777" w:rsidR="00336096" w:rsidRPr="00DA12B6" w:rsidRDefault="00336096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Upravený</w:t>
            </w:r>
          </w:p>
          <w:p w14:paraId="077D5A03" w14:textId="77777777" w:rsidR="00336096" w:rsidRPr="00DA12B6" w:rsidRDefault="00336096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2022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6EF2D498" w14:textId="77777777" w:rsidR="00336096" w:rsidRPr="00DA12B6" w:rsidRDefault="00336096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Skutočnosť k 31.12.2022</w:t>
            </w:r>
          </w:p>
        </w:tc>
        <w:tc>
          <w:tcPr>
            <w:tcW w:w="2016" w:type="dxa"/>
            <w:shd w:val="clear" w:color="auto" w:fill="D9D9D9"/>
            <w:vAlign w:val="center"/>
          </w:tcPr>
          <w:p w14:paraId="74D2AB33" w14:textId="77777777" w:rsidR="00336096" w:rsidRPr="00DA12B6" w:rsidRDefault="00336096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%  plnenia</w:t>
            </w:r>
          </w:p>
        </w:tc>
      </w:tr>
      <w:tr w:rsidR="00336096" w:rsidRPr="00B62943" w14:paraId="2AFBDD86" w14:textId="77777777" w:rsidTr="00E229A6">
        <w:trPr>
          <w:trHeight w:val="340"/>
          <w:jc w:val="center"/>
        </w:trPr>
        <w:tc>
          <w:tcPr>
            <w:tcW w:w="1912" w:type="dxa"/>
            <w:shd w:val="clear" w:color="auto" w:fill="auto"/>
            <w:vAlign w:val="center"/>
          </w:tcPr>
          <w:p w14:paraId="56D603A1" w14:textId="77777777" w:rsidR="00336096" w:rsidRPr="00DA12B6" w:rsidRDefault="00336096" w:rsidP="00DA12B6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176 542,00</w:t>
            </w:r>
          </w:p>
        </w:tc>
        <w:tc>
          <w:tcPr>
            <w:tcW w:w="2202" w:type="dxa"/>
            <w:vAlign w:val="center"/>
          </w:tcPr>
          <w:p w14:paraId="6B562747" w14:textId="622CE5E9" w:rsidR="00336096" w:rsidRPr="00DA12B6" w:rsidRDefault="00336096" w:rsidP="00DA12B6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180 042,00</w:t>
            </w:r>
          </w:p>
        </w:tc>
        <w:tc>
          <w:tcPr>
            <w:tcW w:w="2233" w:type="dxa"/>
            <w:vAlign w:val="center"/>
          </w:tcPr>
          <w:p w14:paraId="632DCF4B" w14:textId="77777777" w:rsidR="00336096" w:rsidRPr="00DA12B6" w:rsidRDefault="00336096" w:rsidP="00DA12B6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188 367,34</w:t>
            </w:r>
          </w:p>
        </w:tc>
        <w:tc>
          <w:tcPr>
            <w:tcW w:w="2016" w:type="dxa"/>
            <w:vAlign w:val="center"/>
          </w:tcPr>
          <w:p w14:paraId="6F765DDD" w14:textId="77777777" w:rsidR="00336096" w:rsidRPr="00643889" w:rsidRDefault="00336096" w:rsidP="00DA12B6">
            <w:pPr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43889">
              <w:rPr>
                <w:rFonts w:ascii="Arial Narrow" w:hAnsi="Arial Narrow" w:cs="Arial"/>
                <w:bCs/>
                <w:sz w:val="18"/>
                <w:szCs w:val="18"/>
              </w:rPr>
              <w:t>104,62</w:t>
            </w:r>
          </w:p>
        </w:tc>
      </w:tr>
    </w:tbl>
    <w:p w14:paraId="498BC51F" w14:textId="760C988A" w:rsidR="00864621" w:rsidRDefault="00864621" w:rsidP="00864621">
      <w:pPr>
        <w:rPr>
          <w:rFonts w:ascii="Arial Narrow" w:hAnsi="Arial Narrow" w:cs="Arial"/>
          <w:bCs/>
          <w:sz w:val="20"/>
          <w:szCs w:val="20"/>
        </w:rPr>
      </w:pPr>
      <w:r w:rsidRPr="00506411">
        <w:rPr>
          <w:rFonts w:ascii="Arial Narrow" w:hAnsi="Arial Narrow" w:cs="Arial"/>
          <w:bCs/>
          <w:sz w:val="20"/>
          <w:szCs w:val="20"/>
        </w:rPr>
        <w:t xml:space="preserve"> </w:t>
      </w:r>
    </w:p>
    <w:p w14:paraId="0181328B" w14:textId="15BD9CFF" w:rsidR="002157E1" w:rsidRPr="00B45091" w:rsidRDefault="00202A1D" w:rsidP="00336096">
      <w:pPr>
        <w:shd w:val="clear" w:color="auto" w:fill="F8F8F8"/>
        <w:spacing w:before="100" w:beforeAutospacing="1" w:after="100" w:afterAutospacing="1" w:line="240" w:lineRule="auto"/>
        <w:ind w:left="360"/>
        <w:rPr>
          <w:rFonts w:ascii="Arial Narrow" w:eastAsia="Times New Roman" w:hAnsi="Arial Narrow" w:cs="Arial"/>
          <w:color w:val="282828"/>
          <w:lang w:eastAsia="sk-SK"/>
        </w:rPr>
      </w:pPr>
      <w:r w:rsidRPr="00B45091">
        <w:rPr>
          <w:rFonts w:ascii="Arial Narrow" w:eastAsia="Times New Roman" w:hAnsi="Arial Narrow" w:cs="Arial"/>
          <w:b/>
          <w:bCs/>
          <w:color w:val="282828"/>
          <w:lang w:eastAsia="sk-SK"/>
        </w:rPr>
        <w:t>Daňové príjmy</w:t>
      </w:r>
    </w:p>
    <w:p w14:paraId="53538F47" w14:textId="77777777" w:rsidR="007E0243" w:rsidRPr="00B62943" w:rsidRDefault="007E0243" w:rsidP="007E0243">
      <w:pPr>
        <w:ind w:left="709"/>
        <w:jc w:val="both"/>
        <w:rPr>
          <w:rFonts w:ascii="Arial Narrow" w:hAnsi="Arial Narrow" w:cs="Arial"/>
          <w:b/>
          <w:i/>
          <w:sz w:val="20"/>
          <w:szCs w:val="20"/>
        </w:rPr>
      </w:pPr>
    </w:p>
    <w:p w14:paraId="47AC69AA" w14:textId="7AB97F16" w:rsidR="007E0243" w:rsidRPr="007E0243" w:rsidRDefault="007E0243" w:rsidP="007E0243">
      <w:pPr>
        <w:pStyle w:val="Odsekzoznamu"/>
        <w:numPr>
          <w:ilvl w:val="0"/>
          <w:numId w:val="13"/>
        </w:numPr>
        <w:jc w:val="both"/>
        <w:rPr>
          <w:rFonts w:ascii="Arial Narrow" w:hAnsi="Arial Narrow" w:cs="Arial"/>
          <w:b/>
          <w:sz w:val="20"/>
          <w:szCs w:val="20"/>
        </w:rPr>
      </w:pPr>
      <w:r w:rsidRPr="007E0243">
        <w:rPr>
          <w:rFonts w:ascii="Arial Narrow" w:hAnsi="Arial Narrow" w:cs="Arial"/>
          <w:b/>
          <w:sz w:val="20"/>
          <w:szCs w:val="20"/>
        </w:rPr>
        <w:t xml:space="preserve">Výnos dane z príjmov poukázaný územnej samospráve </w:t>
      </w:r>
    </w:p>
    <w:p w14:paraId="2BB6DFC8" w14:textId="3E3EBDEF" w:rsidR="00643889" w:rsidRDefault="00643889" w:rsidP="00643889">
      <w:pPr>
        <w:spacing w:before="12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 Podielové dane, ktoré predstavovali zvýšenie oproti roku 2021 o11,76% vo výške 117 901,05</w:t>
      </w:r>
      <w:r w:rsidR="008E7BA0">
        <w:rPr>
          <w:rFonts w:ascii="Arial Narrow" w:hAnsi="Arial Narrow" w:cs="Arial"/>
          <w:sz w:val="20"/>
          <w:szCs w:val="20"/>
        </w:rPr>
        <w:t xml:space="preserve"> eur.</w:t>
      </w:r>
    </w:p>
    <w:tbl>
      <w:tblPr>
        <w:tblStyle w:val="Mriekatabuky"/>
        <w:tblW w:w="6221" w:type="dxa"/>
        <w:tblInd w:w="720" w:type="dxa"/>
        <w:tblLook w:val="04A0" w:firstRow="1" w:lastRow="0" w:firstColumn="1" w:lastColumn="0" w:noHBand="0" w:noVBand="1"/>
      </w:tblPr>
      <w:tblGrid>
        <w:gridCol w:w="2110"/>
        <w:gridCol w:w="1985"/>
        <w:gridCol w:w="2126"/>
      </w:tblGrid>
      <w:tr w:rsidR="00643889" w:rsidRPr="008A6FAC" w14:paraId="47A23BC9" w14:textId="77777777" w:rsidTr="00643889">
        <w:tc>
          <w:tcPr>
            <w:tcW w:w="2110" w:type="dxa"/>
          </w:tcPr>
          <w:p w14:paraId="032B0739" w14:textId="226D4A76" w:rsidR="00643889" w:rsidRPr="008A6FAC" w:rsidRDefault="00643889" w:rsidP="00643889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85" w:type="dxa"/>
          </w:tcPr>
          <w:p w14:paraId="24C0B82D" w14:textId="77777777" w:rsidR="00643889" w:rsidRPr="008A6FAC" w:rsidRDefault="00643889" w:rsidP="00643889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126" w:type="dxa"/>
          </w:tcPr>
          <w:p w14:paraId="10665F1C" w14:textId="77777777" w:rsidR="00643889" w:rsidRPr="008A6FAC" w:rsidRDefault="00643889" w:rsidP="00643889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zvýšenie %</w:t>
            </w:r>
          </w:p>
        </w:tc>
      </w:tr>
      <w:tr w:rsidR="00643889" w14:paraId="56E29E4B" w14:textId="77777777" w:rsidTr="00643889">
        <w:tc>
          <w:tcPr>
            <w:tcW w:w="2110" w:type="dxa"/>
          </w:tcPr>
          <w:p w14:paraId="35DC7ABE" w14:textId="57FF8AEA" w:rsidR="00643889" w:rsidRDefault="00643889" w:rsidP="00643889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117 901,05</w:t>
            </w:r>
          </w:p>
        </w:tc>
        <w:tc>
          <w:tcPr>
            <w:tcW w:w="1985" w:type="dxa"/>
          </w:tcPr>
          <w:p w14:paraId="665D9400" w14:textId="77777777" w:rsidR="00643889" w:rsidRDefault="00643889" w:rsidP="00643889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105 495,42</w:t>
            </w:r>
          </w:p>
        </w:tc>
        <w:tc>
          <w:tcPr>
            <w:tcW w:w="2126" w:type="dxa"/>
          </w:tcPr>
          <w:p w14:paraId="2F03C10F" w14:textId="6CBD019A" w:rsidR="00643889" w:rsidRDefault="00643889" w:rsidP="00643889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11,76</w:t>
            </w:r>
          </w:p>
        </w:tc>
      </w:tr>
    </w:tbl>
    <w:p w14:paraId="51FA1CAD" w14:textId="77777777" w:rsidR="00786483" w:rsidRPr="0075778D" w:rsidRDefault="00786483" w:rsidP="00643889">
      <w:pPr>
        <w:spacing w:before="120"/>
        <w:ind w:left="975"/>
        <w:jc w:val="center"/>
        <w:rPr>
          <w:rFonts w:ascii="Arial Narrow" w:hAnsi="Arial Narrow" w:cs="Arial"/>
          <w:sz w:val="20"/>
          <w:szCs w:val="20"/>
        </w:rPr>
      </w:pPr>
    </w:p>
    <w:p w14:paraId="2F56DBE9" w14:textId="5936575D" w:rsidR="007E0243" w:rsidRPr="007E0243" w:rsidRDefault="007E0243" w:rsidP="007E0243">
      <w:pPr>
        <w:pStyle w:val="Odsekzoznamu"/>
        <w:numPr>
          <w:ilvl w:val="0"/>
          <w:numId w:val="13"/>
        </w:numPr>
        <w:jc w:val="both"/>
        <w:rPr>
          <w:rFonts w:ascii="Arial Narrow" w:hAnsi="Arial Narrow" w:cs="Arial"/>
          <w:b/>
          <w:sz w:val="20"/>
          <w:szCs w:val="20"/>
        </w:rPr>
      </w:pPr>
      <w:r w:rsidRPr="007E0243">
        <w:rPr>
          <w:rFonts w:ascii="Arial Narrow" w:hAnsi="Arial Narrow" w:cs="Arial"/>
          <w:b/>
          <w:sz w:val="20"/>
          <w:szCs w:val="20"/>
        </w:rPr>
        <w:t>Daň z nehnuteľností</w:t>
      </w:r>
    </w:p>
    <w:p w14:paraId="0C90E1FC" w14:textId="6F9050ED" w:rsidR="008E7BA0" w:rsidRDefault="008E7BA0" w:rsidP="008E7BA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D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aň z nehnuteľností, ktorá predstavovala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níženie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oproti roku 202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</w:t>
      </w:r>
      <w:r w:rsidR="00BE2E85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 6,06 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vo výške 38 105,37 eur.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91"/>
        <w:gridCol w:w="2091"/>
        <w:gridCol w:w="2080"/>
      </w:tblGrid>
      <w:tr w:rsidR="008E7BA0" w14:paraId="5A2FB338" w14:textId="77777777" w:rsidTr="0078281A">
        <w:tc>
          <w:tcPr>
            <w:tcW w:w="2091" w:type="dxa"/>
          </w:tcPr>
          <w:p w14:paraId="2D3A2C3B" w14:textId="36599C81" w:rsidR="008E7BA0" w:rsidRPr="008A6FAC" w:rsidRDefault="008E7BA0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91" w:type="dxa"/>
          </w:tcPr>
          <w:p w14:paraId="2BBFA94E" w14:textId="77777777" w:rsidR="008E7BA0" w:rsidRPr="008A6FAC" w:rsidRDefault="008E7BA0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80" w:type="dxa"/>
          </w:tcPr>
          <w:p w14:paraId="72CECEF4" w14:textId="7E57B0AE" w:rsidR="008E7BA0" w:rsidRPr="008A6FAC" w:rsidRDefault="008E7BA0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níženie</w:t>
            </w: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8E7BA0" w14:paraId="4C686869" w14:textId="77777777" w:rsidTr="0078281A">
        <w:tc>
          <w:tcPr>
            <w:tcW w:w="2091" w:type="dxa"/>
          </w:tcPr>
          <w:p w14:paraId="72FB584A" w14:textId="0E81231C" w:rsidR="008E7BA0" w:rsidRDefault="008E7BA0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38 105,37</w:t>
            </w:r>
          </w:p>
        </w:tc>
        <w:tc>
          <w:tcPr>
            <w:tcW w:w="2091" w:type="dxa"/>
          </w:tcPr>
          <w:p w14:paraId="2F7703C6" w14:textId="77777777" w:rsidR="008E7BA0" w:rsidRDefault="008E7BA0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40 563,38</w:t>
            </w:r>
          </w:p>
        </w:tc>
        <w:tc>
          <w:tcPr>
            <w:tcW w:w="2080" w:type="dxa"/>
          </w:tcPr>
          <w:p w14:paraId="03D88432" w14:textId="78099879" w:rsidR="008E7BA0" w:rsidRDefault="008E7BA0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6,06</w:t>
            </w:r>
          </w:p>
        </w:tc>
      </w:tr>
    </w:tbl>
    <w:p w14:paraId="61D5AD86" w14:textId="52CFDD81" w:rsidR="007E0243" w:rsidRDefault="007E0243" w:rsidP="008E7BA0">
      <w:pPr>
        <w:jc w:val="both"/>
        <w:rPr>
          <w:rFonts w:ascii="Arial Narrow" w:hAnsi="Arial Narrow" w:cs="Arial"/>
          <w:sz w:val="20"/>
          <w:szCs w:val="20"/>
        </w:rPr>
      </w:pPr>
    </w:p>
    <w:p w14:paraId="5D6EE9FC" w14:textId="6BE43246" w:rsidR="007E0243" w:rsidRPr="00B62943" w:rsidRDefault="007E0243" w:rsidP="007E0243">
      <w:pPr>
        <w:spacing w:before="12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                </w:t>
      </w:r>
      <w:r>
        <w:rPr>
          <w:rFonts w:ascii="Arial Narrow" w:hAnsi="Arial Narrow" w:cs="Arial"/>
          <w:sz w:val="20"/>
          <w:szCs w:val="20"/>
        </w:rPr>
        <w:t xml:space="preserve"> </w:t>
      </w:r>
      <w:r w:rsidRPr="00B62943">
        <w:rPr>
          <w:rFonts w:ascii="Arial Narrow" w:hAnsi="Arial Narrow" w:cs="Arial"/>
          <w:sz w:val="20"/>
          <w:szCs w:val="20"/>
        </w:rPr>
        <w:t xml:space="preserve"> K 31.12.20</w:t>
      </w:r>
      <w:r>
        <w:rPr>
          <w:rFonts w:ascii="Arial Narrow" w:hAnsi="Arial Narrow" w:cs="Arial"/>
          <w:sz w:val="20"/>
          <w:szCs w:val="20"/>
        </w:rPr>
        <w:t>22</w:t>
      </w:r>
      <w:r w:rsidRPr="00B62943">
        <w:rPr>
          <w:rFonts w:ascii="Arial Narrow" w:hAnsi="Arial Narrow" w:cs="Arial"/>
          <w:sz w:val="20"/>
          <w:szCs w:val="20"/>
        </w:rPr>
        <w:t xml:space="preserve"> obec eviduje pohľadávky na dani z nehnuteľností z roku 20</w:t>
      </w:r>
      <w:r>
        <w:rPr>
          <w:rFonts w:ascii="Arial Narrow" w:hAnsi="Arial Narrow" w:cs="Arial"/>
          <w:sz w:val="20"/>
          <w:szCs w:val="20"/>
        </w:rPr>
        <w:t>22</w:t>
      </w:r>
      <w:r w:rsidRPr="00B62943">
        <w:rPr>
          <w:rFonts w:ascii="Arial Narrow" w:hAnsi="Arial Narrow" w:cs="Arial"/>
          <w:sz w:val="20"/>
          <w:szCs w:val="20"/>
        </w:rPr>
        <w:t xml:space="preserve"> vo výške</w:t>
      </w:r>
      <w:r>
        <w:rPr>
          <w:rFonts w:ascii="Arial Narrow" w:hAnsi="Arial Narrow" w:cs="Arial"/>
          <w:sz w:val="20"/>
          <w:szCs w:val="20"/>
        </w:rPr>
        <w:t xml:space="preserve"> 162,08</w:t>
      </w:r>
      <w:r w:rsidRPr="00B62943">
        <w:rPr>
          <w:rFonts w:ascii="Arial Narrow" w:hAnsi="Arial Narrow" w:cs="Arial"/>
          <w:sz w:val="20"/>
          <w:szCs w:val="20"/>
        </w:rPr>
        <w:t xml:space="preserve"> €.</w:t>
      </w:r>
    </w:p>
    <w:p w14:paraId="263B802E" w14:textId="77777777" w:rsidR="00221998" w:rsidRDefault="007E0243" w:rsidP="007E0243">
      <w:pPr>
        <w:pStyle w:val="Odsekzoznamu"/>
        <w:numPr>
          <w:ilvl w:val="0"/>
          <w:numId w:val="13"/>
        </w:numPr>
        <w:spacing w:before="120"/>
        <w:jc w:val="both"/>
        <w:rPr>
          <w:rFonts w:ascii="Arial Narrow" w:hAnsi="Arial Narrow" w:cs="Arial"/>
          <w:b/>
          <w:sz w:val="20"/>
          <w:szCs w:val="20"/>
        </w:rPr>
      </w:pPr>
      <w:r w:rsidRPr="007E0243">
        <w:rPr>
          <w:rFonts w:ascii="Arial Narrow" w:hAnsi="Arial Narrow" w:cs="Arial"/>
          <w:b/>
          <w:sz w:val="20"/>
          <w:szCs w:val="20"/>
        </w:rPr>
        <w:t>Daň za psa</w:t>
      </w:r>
    </w:p>
    <w:p w14:paraId="53B13EB3" w14:textId="2BA3E526" w:rsidR="00221998" w:rsidRDefault="00221998" w:rsidP="00221998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D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aň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a psa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, ktorá predstavovala zvýšenie oproti roku 202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</w:t>
      </w:r>
      <w:r w:rsidR="00BE2E85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 7,86 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vo výške 988,00 eur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4"/>
        <w:gridCol w:w="2074"/>
        <w:gridCol w:w="2101"/>
      </w:tblGrid>
      <w:tr w:rsidR="00221998" w14:paraId="6404EF5A" w14:textId="77777777" w:rsidTr="0078281A">
        <w:tc>
          <w:tcPr>
            <w:tcW w:w="2084" w:type="dxa"/>
          </w:tcPr>
          <w:p w14:paraId="51BF38A3" w14:textId="627BCE25" w:rsidR="00221998" w:rsidRPr="008A6FAC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74" w:type="dxa"/>
          </w:tcPr>
          <w:p w14:paraId="2FEC965D" w14:textId="77777777" w:rsidR="00221998" w:rsidRPr="008A6FAC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101" w:type="dxa"/>
          </w:tcPr>
          <w:p w14:paraId="22513CC3" w14:textId="77777777" w:rsidR="00221998" w:rsidRPr="008A6FAC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zvýšenie %</w:t>
            </w:r>
          </w:p>
        </w:tc>
      </w:tr>
      <w:tr w:rsidR="00221998" w14:paraId="2BD47BAF" w14:textId="77777777" w:rsidTr="0078281A">
        <w:tc>
          <w:tcPr>
            <w:tcW w:w="2084" w:type="dxa"/>
          </w:tcPr>
          <w:p w14:paraId="2C5F3453" w14:textId="393FB93D" w:rsidR="00221998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988,00</w:t>
            </w:r>
          </w:p>
        </w:tc>
        <w:tc>
          <w:tcPr>
            <w:tcW w:w="2074" w:type="dxa"/>
          </w:tcPr>
          <w:p w14:paraId="5B672BD1" w14:textId="77777777" w:rsidR="00221998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916,0</w:t>
            </w:r>
          </w:p>
        </w:tc>
        <w:tc>
          <w:tcPr>
            <w:tcW w:w="2101" w:type="dxa"/>
          </w:tcPr>
          <w:p w14:paraId="2008DEB3" w14:textId="44880471" w:rsidR="00221998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7,86</w:t>
            </w:r>
          </w:p>
        </w:tc>
      </w:tr>
    </w:tbl>
    <w:p w14:paraId="16DDAB02" w14:textId="51BF9A30" w:rsidR="007E0243" w:rsidRPr="00221998" w:rsidRDefault="00221998" w:rsidP="00221998">
      <w:pPr>
        <w:spacing w:before="120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        </w:t>
      </w:r>
      <w:r w:rsidR="007E0243" w:rsidRPr="00221998">
        <w:rPr>
          <w:rFonts w:ascii="Arial Narrow" w:hAnsi="Arial Narrow"/>
          <w:sz w:val="20"/>
          <w:szCs w:val="20"/>
        </w:rPr>
        <w:t>Obec za rok 2022 eviduje pohľadávky v lehote splatnosti na dani za psa vo výške 16 €.</w:t>
      </w:r>
    </w:p>
    <w:p w14:paraId="50F62679" w14:textId="35DE5A46" w:rsidR="007E0243" w:rsidRDefault="007E0243" w:rsidP="0075778D">
      <w:pPr>
        <w:pStyle w:val="Odsekzoznamu"/>
        <w:numPr>
          <w:ilvl w:val="0"/>
          <w:numId w:val="13"/>
        </w:numPr>
        <w:spacing w:before="120"/>
        <w:jc w:val="both"/>
        <w:rPr>
          <w:rFonts w:ascii="Arial Narrow" w:hAnsi="Arial Narrow" w:cs="Arial"/>
          <w:b/>
          <w:sz w:val="20"/>
          <w:szCs w:val="20"/>
        </w:rPr>
      </w:pPr>
      <w:r w:rsidRPr="0075778D">
        <w:rPr>
          <w:rFonts w:ascii="Arial Narrow" w:hAnsi="Arial Narrow" w:cs="Arial"/>
          <w:b/>
          <w:sz w:val="20"/>
          <w:szCs w:val="20"/>
        </w:rPr>
        <w:t>Daň za ubytovaciu kapacitu</w:t>
      </w:r>
    </w:p>
    <w:p w14:paraId="187C2B95" w14:textId="739CE533" w:rsidR="00221998" w:rsidRDefault="00221998" w:rsidP="00221998">
      <w:pPr>
        <w:shd w:val="clear" w:color="auto" w:fill="F8F8F8"/>
        <w:spacing w:before="100" w:beforeAutospacing="1" w:after="100" w:afterAutospacing="1" w:line="240" w:lineRule="auto"/>
        <w:ind w:left="360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       D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aň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a ubytovanie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, ktorá predstavovala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výšenie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oproti roku 202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</w:t>
      </w:r>
      <w:r w:rsidR="00A06E1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="0091569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24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vo výške 672 eur.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77"/>
        <w:gridCol w:w="2077"/>
        <w:gridCol w:w="2100"/>
      </w:tblGrid>
      <w:tr w:rsidR="00221998" w14:paraId="1B120E36" w14:textId="77777777" w:rsidTr="00221998">
        <w:tc>
          <w:tcPr>
            <w:tcW w:w="2077" w:type="dxa"/>
          </w:tcPr>
          <w:p w14:paraId="6EA0B058" w14:textId="25D9FB99" w:rsidR="00221998" w:rsidRPr="008A6FAC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77" w:type="dxa"/>
          </w:tcPr>
          <w:p w14:paraId="259A092C" w14:textId="77777777" w:rsidR="00221998" w:rsidRPr="008A6FAC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100" w:type="dxa"/>
          </w:tcPr>
          <w:p w14:paraId="215E915D" w14:textId="20AE996E" w:rsidR="00221998" w:rsidRPr="008A6FAC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výšenie</w:t>
            </w: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221998" w14:paraId="6B028C29" w14:textId="77777777" w:rsidTr="00221998">
        <w:tc>
          <w:tcPr>
            <w:tcW w:w="2077" w:type="dxa"/>
          </w:tcPr>
          <w:p w14:paraId="1EB80057" w14:textId="445CB909" w:rsidR="00221998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672,00</w:t>
            </w:r>
          </w:p>
        </w:tc>
        <w:tc>
          <w:tcPr>
            <w:tcW w:w="2077" w:type="dxa"/>
          </w:tcPr>
          <w:p w14:paraId="13F1D177" w14:textId="77777777" w:rsidR="00221998" w:rsidRDefault="00221998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300,00</w:t>
            </w:r>
          </w:p>
        </w:tc>
        <w:tc>
          <w:tcPr>
            <w:tcW w:w="2100" w:type="dxa"/>
          </w:tcPr>
          <w:p w14:paraId="3EFD7D20" w14:textId="47DF999A" w:rsidR="00221998" w:rsidRDefault="00A06E12" w:rsidP="00221998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</w:t>
            </w:r>
            <w:r w:rsidR="00221998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24</w:t>
            </w:r>
          </w:p>
        </w:tc>
      </w:tr>
    </w:tbl>
    <w:p w14:paraId="34090865" w14:textId="5C0857A4" w:rsidR="007E0243" w:rsidRPr="00B62943" w:rsidRDefault="00221998" w:rsidP="00221998">
      <w:pPr>
        <w:spacing w:before="12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</w:t>
      </w:r>
      <w:r w:rsidR="007E0243">
        <w:rPr>
          <w:rFonts w:ascii="Arial Narrow" w:hAnsi="Arial Narrow" w:cs="Arial"/>
          <w:sz w:val="20"/>
          <w:szCs w:val="20"/>
        </w:rPr>
        <w:t>Obec eviduje pohľadávky v lehote splatnosti za ubytovanie v sume 404,50 eur.</w:t>
      </w:r>
    </w:p>
    <w:p w14:paraId="5993D7B7" w14:textId="6950A8A2" w:rsidR="007E0243" w:rsidRDefault="007E0243" w:rsidP="0075778D">
      <w:pPr>
        <w:pStyle w:val="Odsekzoznamu"/>
        <w:numPr>
          <w:ilvl w:val="0"/>
          <w:numId w:val="13"/>
        </w:numPr>
        <w:spacing w:before="120"/>
        <w:jc w:val="both"/>
        <w:rPr>
          <w:rFonts w:ascii="Arial Narrow" w:hAnsi="Arial Narrow" w:cs="Arial"/>
          <w:b/>
          <w:sz w:val="20"/>
          <w:szCs w:val="20"/>
        </w:rPr>
      </w:pPr>
      <w:r w:rsidRPr="0075778D">
        <w:rPr>
          <w:rFonts w:ascii="Arial Narrow" w:hAnsi="Arial Narrow" w:cs="Arial"/>
          <w:b/>
          <w:sz w:val="20"/>
          <w:szCs w:val="20"/>
        </w:rPr>
        <w:t xml:space="preserve">Poplatok za komunálny odpad a drobný stavebný odpad </w:t>
      </w:r>
    </w:p>
    <w:p w14:paraId="11E2F8E4" w14:textId="1B7F48E6" w:rsidR="00E66CBE" w:rsidRPr="002157E1" w:rsidRDefault="00E66CBE" w:rsidP="00E66CBE">
      <w:p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K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omunálny odpad a drobný stavebný odpad, ktorý predstavoval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níženie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oproti roku 202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</w:t>
      </w:r>
      <w:r w:rsidR="00A06E1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 19,89 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vo výške 10 508,58 eur.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7"/>
        <w:gridCol w:w="2086"/>
        <w:gridCol w:w="2081"/>
      </w:tblGrid>
      <w:tr w:rsidR="00E66CBE" w14:paraId="362B1C9E" w14:textId="77777777" w:rsidTr="0078281A">
        <w:tc>
          <w:tcPr>
            <w:tcW w:w="2087" w:type="dxa"/>
          </w:tcPr>
          <w:p w14:paraId="4B73079D" w14:textId="508FD14C" w:rsidR="00E66CBE" w:rsidRPr="00836DEB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86" w:type="dxa"/>
          </w:tcPr>
          <w:p w14:paraId="16F7E223" w14:textId="77777777" w:rsidR="00E66CBE" w:rsidRPr="00836DEB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81" w:type="dxa"/>
          </w:tcPr>
          <w:p w14:paraId="3EAB12DC" w14:textId="5574CF39" w:rsidR="00E66CBE" w:rsidRPr="00836DEB" w:rsidRDefault="00BE2E85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 w:rsidR="00E66CBE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níženie </w:t>
            </w:r>
            <w:r w:rsidR="00E66CBE"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%</w:t>
            </w:r>
          </w:p>
        </w:tc>
      </w:tr>
      <w:tr w:rsidR="00E66CBE" w14:paraId="50AE6A95" w14:textId="77777777" w:rsidTr="0078281A">
        <w:tc>
          <w:tcPr>
            <w:tcW w:w="2087" w:type="dxa"/>
          </w:tcPr>
          <w:p w14:paraId="2EF5A29B" w14:textId="4420D895" w:rsidR="00E66CBE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10 508,58</w:t>
            </w:r>
          </w:p>
        </w:tc>
        <w:tc>
          <w:tcPr>
            <w:tcW w:w="2086" w:type="dxa"/>
          </w:tcPr>
          <w:p w14:paraId="206BD98B" w14:textId="77777777" w:rsidR="00E66CBE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13 117,25</w:t>
            </w:r>
          </w:p>
        </w:tc>
        <w:tc>
          <w:tcPr>
            <w:tcW w:w="2081" w:type="dxa"/>
          </w:tcPr>
          <w:p w14:paraId="64857D0A" w14:textId="667837D1" w:rsidR="00E66CBE" w:rsidRDefault="00A06E12" w:rsidP="00E66CBE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19,89</w:t>
            </w:r>
          </w:p>
        </w:tc>
      </w:tr>
    </w:tbl>
    <w:p w14:paraId="026A78E9" w14:textId="77777777" w:rsidR="00E66CBE" w:rsidRPr="0075778D" w:rsidRDefault="00E66CBE" w:rsidP="00E66CBE">
      <w:pPr>
        <w:pStyle w:val="Odsekzoznamu"/>
        <w:spacing w:before="120"/>
        <w:ind w:left="720"/>
        <w:jc w:val="both"/>
        <w:rPr>
          <w:rFonts w:ascii="Arial Narrow" w:hAnsi="Arial Narrow" w:cs="Arial"/>
          <w:b/>
          <w:sz w:val="20"/>
          <w:szCs w:val="20"/>
        </w:rPr>
      </w:pPr>
    </w:p>
    <w:p w14:paraId="36654A43" w14:textId="589E15A3" w:rsidR="00ED55B2" w:rsidRDefault="007E0243" w:rsidP="0075778D">
      <w:pPr>
        <w:spacing w:before="120"/>
        <w:ind w:left="975"/>
        <w:jc w:val="both"/>
        <w:rPr>
          <w:rFonts w:ascii="Arial Narrow" w:hAnsi="Arial Narrow" w:cs="Arial"/>
          <w:sz w:val="20"/>
          <w:szCs w:val="20"/>
        </w:rPr>
      </w:pPr>
      <w:r w:rsidRPr="00B62943">
        <w:rPr>
          <w:rFonts w:ascii="Arial Narrow" w:hAnsi="Arial Narrow" w:cs="Arial"/>
          <w:sz w:val="20"/>
          <w:szCs w:val="20"/>
        </w:rPr>
        <w:t>Obec eviduje pohľadávky za komunálny odpad a drobný stavebný odpad v roku 20</w:t>
      </w:r>
      <w:r>
        <w:rPr>
          <w:rFonts w:ascii="Arial Narrow" w:hAnsi="Arial Narrow" w:cs="Arial"/>
          <w:sz w:val="20"/>
          <w:szCs w:val="20"/>
        </w:rPr>
        <w:t xml:space="preserve">22 </w:t>
      </w:r>
      <w:r w:rsidRPr="00B62943"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ascii="Arial Narrow" w:hAnsi="Arial Narrow" w:cs="Arial"/>
          <w:sz w:val="20"/>
          <w:szCs w:val="20"/>
        </w:rPr>
        <w:t xml:space="preserve"> 869,04 €</w:t>
      </w:r>
      <w:r w:rsidRPr="00B62943">
        <w:rPr>
          <w:rFonts w:ascii="Arial Narrow" w:hAnsi="Arial Narrow" w:cs="Arial"/>
          <w:sz w:val="20"/>
          <w:szCs w:val="20"/>
        </w:rPr>
        <w:t>.</w:t>
      </w:r>
      <w:r>
        <w:rPr>
          <w:rFonts w:ascii="Arial Narrow" w:hAnsi="Arial Narrow" w:cs="Arial"/>
          <w:sz w:val="20"/>
          <w:szCs w:val="20"/>
        </w:rPr>
        <w:t xml:space="preserve">  </w:t>
      </w:r>
    </w:p>
    <w:p w14:paraId="0ED17F6F" w14:textId="77777777" w:rsidR="00E66CBE" w:rsidRPr="00B45091" w:rsidRDefault="00E66CBE" w:rsidP="00E66CBE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color w:val="282828"/>
          <w:lang w:eastAsia="sk-SK"/>
        </w:rPr>
      </w:pPr>
      <w:r w:rsidRPr="00B45091">
        <w:rPr>
          <w:rFonts w:ascii="Arial Narrow" w:eastAsia="Times New Roman" w:hAnsi="Arial Narrow" w:cs="Arial"/>
          <w:b/>
          <w:bCs/>
          <w:color w:val="282828"/>
          <w:lang w:eastAsia="sk-SK"/>
        </w:rPr>
        <w:t>Nedaňové príjmy</w:t>
      </w:r>
    </w:p>
    <w:p w14:paraId="16126DA3" w14:textId="08096004" w:rsidR="00E66CBE" w:rsidRDefault="00E66CBE" w:rsidP="00E66CBE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9A7A98">
        <w:rPr>
          <w:rFonts w:ascii="Arial Narrow" w:hAnsi="Arial Narrow" w:cs="Arial"/>
          <w:bCs/>
          <w:sz w:val="20"/>
          <w:szCs w:val="20"/>
        </w:rPr>
        <w:t xml:space="preserve"> Príjmy z podnikania a z vlastníctva majetku</w:t>
      </w:r>
      <w:r>
        <w:rPr>
          <w:rFonts w:ascii="Arial Narrow" w:hAnsi="Arial Narrow" w:cs="Arial"/>
          <w:b/>
          <w:sz w:val="20"/>
          <w:szCs w:val="20"/>
        </w:rPr>
        <w:t>,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ktorý predstavoval zníženie oproti roku 202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</w:t>
      </w:r>
      <w:r w:rsidR="00A06E1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5,72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%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vo výške254,72 eur.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92"/>
        <w:gridCol w:w="2091"/>
        <w:gridCol w:w="2055"/>
      </w:tblGrid>
      <w:tr w:rsidR="00E66CBE" w14:paraId="61FD65E1" w14:textId="77777777" w:rsidTr="0078281A">
        <w:tc>
          <w:tcPr>
            <w:tcW w:w="2092" w:type="dxa"/>
          </w:tcPr>
          <w:p w14:paraId="5C04D56A" w14:textId="0F120CAA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91" w:type="dxa"/>
          </w:tcPr>
          <w:p w14:paraId="407C1D1F" w14:textId="77777777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55" w:type="dxa"/>
          </w:tcPr>
          <w:p w14:paraId="74761164" w14:textId="77777777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zníženie %</w:t>
            </w:r>
          </w:p>
        </w:tc>
      </w:tr>
      <w:tr w:rsidR="00E66CBE" w14:paraId="7E23FD2F" w14:textId="77777777" w:rsidTr="0078281A">
        <w:tc>
          <w:tcPr>
            <w:tcW w:w="2092" w:type="dxa"/>
          </w:tcPr>
          <w:p w14:paraId="513A4D11" w14:textId="432F31EF" w:rsidR="00E66CBE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254,72</w:t>
            </w:r>
          </w:p>
        </w:tc>
        <w:tc>
          <w:tcPr>
            <w:tcW w:w="2091" w:type="dxa"/>
          </w:tcPr>
          <w:p w14:paraId="44AB6755" w14:textId="77777777" w:rsidR="00E66CBE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516,84</w:t>
            </w:r>
          </w:p>
        </w:tc>
        <w:tc>
          <w:tcPr>
            <w:tcW w:w="2055" w:type="dxa"/>
          </w:tcPr>
          <w:p w14:paraId="7EA7FFC4" w14:textId="6B4CC229" w:rsidR="00E66CBE" w:rsidRDefault="00A06E12" w:rsidP="00E66CBE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50,72</w:t>
            </w:r>
          </w:p>
        </w:tc>
      </w:tr>
    </w:tbl>
    <w:p w14:paraId="45B4DEEC" w14:textId="38947CB1" w:rsidR="00E66CBE" w:rsidRDefault="00E66CBE" w:rsidP="00E66CBE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9A7A98">
        <w:rPr>
          <w:rFonts w:ascii="Arial Narrow" w:hAnsi="Arial Narrow" w:cs="Arial"/>
          <w:bCs/>
          <w:sz w:val="20"/>
          <w:szCs w:val="20"/>
        </w:rPr>
        <w:t xml:space="preserve">Príjmy </w:t>
      </w:r>
      <w:r>
        <w:rPr>
          <w:rFonts w:ascii="Arial Narrow" w:hAnsi="Arial Narrow" w:cs="Arial"/>
          <w:bCs/>
          <w:sz w:val="20"/>
          <w:szCs w:val="20"/>
        </w:rPr>
        <w:t>–</w:t>
      </w:r>
      <w:r w:rsidRPr="009A7A98">
        <w:rPr>
          <w:rFonts w:ascii="Arial Narrow" w:hAnsi="Arial Narrow" w:cs="Arial"/>
          <w:bCs/>
          <w:sz w:val="20"/>
          <w:szCs w:val="20"/>
        </w:rPr>
        <w:t> </w:t>
      </w:r>
      <w:r>
        <w:rPr>
          <w:rFonts w:ascii="Arial Narrow" w:hAnsi="Arial Narrow" w:cs="Arial"/>
          <w:bCs/>
          <w:sz w:val="20"/>
          <w:szCs w:val="20"/>
        </w:rPr>
        <w:t>za a</w:t>
      </w:r>
      <w:r w:rsidRPr="004A75D0">
        <w:rPr>
          <w:rFonts w:ascii="Arial Narrow" w:hAnsi="Arial Narrow" w:cs="Arial"/>
          <w:bCs/>
          <w:sz w:val="20"/>
          <w:szCs w:val="20"/>
        </w:rPr>
        <w:t>dministratívne poplatky</w:t>
      </w:r>
      <w:r w:rsidRPr="004A75D0">
        <w:rPr>
          <w:rFonts w:ascii="Arial Narrow" w:eastAsia="Times New Roman" w:hAnsi="Arial Narrow" w:cs="Arial"/>
          <w:bCs/>
          <w:color w:val="282828"/>
          <w:sz w:val="20"/>
          <w:szCs w:val="20"/>
          <w:lang w:eastAsia="sk-SK"/>
        </w:rPr>
        <w:t>,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é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predstavoval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i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z</w:t>
      </w:r>
      <w:r w:rsidR="0029076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níženie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oproti roku 202</w:t>
      </w:r>
      <w:r w:rsidR="0029076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</w:t>
      </w:r>
      <w:r w:rsidR="00A06E1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 43,76 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</w:t>
      </w:r>
      <w:r w:rsidR="0029076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vo výške 2 396,00 eur.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07"/>
        <w:gridCol w:w="2107"/>
        <w:gridCol w:w="2037"/>
      </w:tblGrid>
      <w:tr w:rsidR="00E66CBE" w14:paraId="4BF17123" w14:textId="77777777" w:rsidTr="0078281A">
        <w:tc>
          <w:tcPr>
            <w:tcW w:w="2107" w:type="dxa"/>
          </w:tcPr>
          <w:p w14:paraId="46D8DE79" w14:textId="46D8F520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07" w:type="dxa"/>
          </w:tcPr>
          <w:p w14:paraId="08DBA087" w14:textId="77777777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37" w:type="dxa"/>
          </w:tcPr>
          <w:p w14:paraId="6CAA02FA" w14:textId="7039F661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 w:rsidR="00290766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níženie</w:t>
            </w: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E66CBE" w14:paraId="2670633C" w14:textId="77777777" w:rsidTr="0078281A">
        <w:tc>
          <w:tcPr>
            <w:tcW w:w="2107" w:type="dxa"/>
          </w:tcPr>
          <w:p w14:paraId="088E2CFA" w14:textId="16C5A88A" w:rsidR="00E66CBE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2 396,00</w:t>
            </w:r>
          </w:p>
        </w:tc>
        <w:tc>
          <w:tcPr>
            <w:tcW w:w="2107" w:type="dxa"/>
          </w:tcPr>
          <w:p w14:paraId="51601D74" w14:textId="77777777" w:rsidR="00E66CBE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4 260,00</w:t>
            </w:r>
          </w:p>
        </w:tc>
        <w:tc>
          <w:tcPr>
            <w:tcW w:w="2037" w:type="dxa"/>
          </w:tcPr>
          <w:p w14:paraId="6F56D28A" w14:textId="25A5AF8B" w:rsidR="00E66CBE" w:rsidRDefault="00A06E12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43,76</w:t>
            </w:r>
          </w:p>
        </w:tc>
      </w:tr>
    </w:tbl>
    <w:p w14:paraId="409BC126" w14:textId="77777777" w:rsidR="00E66CBE" w:rsidRPr="002157E1" w:rsidRDefault="00E66CBE" w:rsidP="00290766">
      <w:p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</w:p>
    <w:p w14:paraId="324DAC2B" w14:textId="0D4494AA" w:rsidR="00E66CBE" w:rsidRDefault="00E66CBE" w:rsidP="00E66CBE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9A7A98">
        <w:rPr>
          <w:rFonts w:ascii="Arial Narrow" w:hAnsi="Arial Narrow" w:cs="Arial"/>
          <w:bCs/>
          <w:sz w:val="20"/>
          <w:szCs w:val="20"/>
        </w:rPr>
        <w:t xml:space="preserve">Príjmy </w:t>
      </w:r>
      <w:r>
        <w:rPr>
          <w:rFonts w:ascii="Arial Narrow" w:hAnsi="Arial Narrow" w:cs="Arial"/>
          <w:bCs/>
          <w:sz w:val="20"/>
          <w:szCs w:val="20"/>
        </w:rPr>
        <w:t xml:space="preserve">- </w:t>
      </w:r>
      <w:r w:rsidRPr="004A75D0">
        <w:rPr>
          <w:rFonts w:ascii="Arial Narrow" w:hAnsi="Arial Narrow" w:cs="Arial"/>
          <w:bCs/>
          <w:sz w:val="20"/>
          <w:szCs w:val="20"/>
        </w:rPr>
        <w:t xml:space="preserve">Poplatky za stravné, za predaj výrobkov a služieb </w:t>
      </w:r>
      <w:r w:rsidRPr="004A75D0">
        <w:rPr>
          <w:rFonts w:ascii="Arial Narrow" w:eastAsia="Times New Roman" w:hAnsi="Arial Narrow" w:cs="Arial"/>
          <w:bCs/>
          <w:color w:val="282828"/>
          <w:sz w:val="20"/>
          <w:szCs w:val="20"/>
          <w:lang w:eastAsia="sk-SK"/>
        </w:rPr>
        <w:t>,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é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predstavoval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i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z</w:t>
      </w:r>
      <w:r w:rsidR="0029076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výšenie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oproti roku 202</w:t>
      </w:r>
      <w:r w:rsidR="0029076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</w:t>
      </w:r>
      <w:r w:rsidR="0078193A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236,69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%</w:t>
      </w:r>
      <w:r w:rsidR="0078193A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vo výške 6 816,46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5"/>
        <w:gridCol w:w="2085"/>
        <w:gridCol w:w="2086"/>
      </w:tblGrid>
      <w:tr w:rsidR="00E66CBE" w14:paraId="47096A3B" w14:textId="77777777" w:rsidTr="00E66CBE">
        <w:tc>
          <w:tcPr>
            <w:tcW w:w="2085" w:type="dxa"/>
          </w:tcPr>
          <w:p w14:paraId="68D2AD88" w14:textId="6BCEE48E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 w:rsidR="00290766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85" w:type="dxa"/>
          </w:tcPr>
          <w:p w14:paraId="75583848" w14:textId="77777777" w:rsidR="00E66CBE" w:rsidRPr="00D642C3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86" w:type="dxa"/>
          </w:tcPr>
          <w:p w14:paraId="5474285A" w14:textId="4D80C2EE" w:rsidR="00E66CBE" w:rsidRPr="00D642C3" w:rsidRDefault="00BE2E85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 w:rsidR="00290766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výšenie </w:t>
            </w:r>
            <w:r w:rsidR="00E66CBE"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%</w:t>
            </w:r>
          </w:p>
        </w:tc>
      </w:tr>
      <w:tr w:rsidR="00E66CBE" w14:paraId="780F0CD3" w14:textId="77777777" w:rsidTr="00E66CBE">
        <w:tc>
          <w:tcPr>
            <w:tcW w:w="2085" w:type="dxa"/>
          </w:tcPr>
          <w:p w14:paraId="4F3D4182" w14:textId="13666228" w:rsidR="00E66CBE" w:rsidRDefault="00290766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6 816,46</w:t>
            </w:r>
          </w:p>
        </w:tc>
        <w:tc>
          <w:tcPr>
            <w:tcW w:w="2085" w:type="dxa"/>
          </w:tcPr>
          <w:p w14:paraId="7C06FD87" w14:textId="77777777" w:rsidR="00E66CBE" w:rsidRDefault="00E66CB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2 024,54</w:t>
            </w:r>
          </w:p>
        </w:tc>
        <w:tc>
          <w:tcPr>
            <w:tcW w:w="2086" w:type="dxa"/>
          </w:tcPr>
          <w:p w14:paraId="33391410" w14:textId="5F7121E1" w:rsidR="00E66CBE" w:rsidRDefault="00A06E12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</w:t>
            </w:r>
            <w:r w:rsidR="00915692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36,69</w:t>
            </w:r>
          </w:p>
        </w:tc>
      </w:tr>
    </w:tbl>
    <w:p w14:paraId="746BE6EC" w14:textId="20854070" w:rsidR="00E66CBE" w:rsidRPr="0078193A" w:rsidRDefault="0078193A" w:rsidP="0078193A">
      <w:pPr>
        <w:pStyle w:val="Odsekzoznamu"/>
        <w:numPr>
          <w:ilvl w:val="0"/>
          <w:numId w:val="13"/>
        </w:numPr>
        <w:shd w:val="clear" w:color="auto" w:fill="F8F8F8"/>
        <w:spacing w:before="100" w:beforeAutospacing="1" w:after="100" w:afterAutospacing="1"/>
        <w:rPr>
          <w:rFonts w:ascii="Arial Narrow" w:hAnsi="Arial Narrow" w:cs="Arial"/>
          <w:color w:val="282828"/>
          <w:sz w:val="20"/>
          <w:szCs w:val="20"/>
        </w:rPr>
      </w:pPr>
      <w:r w:rsidRPr="0078193A">
        <w:rPr>
          <w:rFonts w:ascii="Arial Narrow" w:hAnsi="Arial Narrow" w:cs="Arial"/>
          <w:color w:val="282828"/>
          <w:sz w:val="20"/>
          <w:szCs w:val="20"/>
        </w:rPr>
        <w:t>Príjmy – ostatné príjmy</w:t>
      </w:r>
    </w:p>
    <w:p w14:paraId="0251D7EB" w14:textId="7F735308" w:rsidR="0078193A" w:rsidRPr="0078193A" w:rsidRDefault="0078193A" w:rsidP="0078193A">
      <w:pPr>
        <w:pStyle w:val="Odsekzoznamu"/>
        <w:shd w:val="clear" w:color="auto" w:fill="F8F8F8"/>
        <w:spacing w:before="100" w:beforeAutospacing="1" w:after="100" w:afterAutospacing="1"/>
        <w:ind w:left="720"/>
        <w:rPr>
          <w:rFonts w:ascii="Arial Narrow" w:hAnsi="Arial Narrow" w:cs="Arial"/>
          <w:color w:val="282828"/>
          <w:sz w:val="20"/>
          <w:szCs w:val="20"/>
        </w:rPr>
      </w:pPr>
      <w:r w:rsidRPr="0078193A">
        <w:rPr>
          <w:rFonts w:ascii="Arial Narrow" w:hAnsi="Arial Narrow" w:cs="Arial"/>
          <w:color w:val="282828"/>
          <w:sz w:val="20"/>
          <w:szCs w:val="20"/>
        </w:rPr>
        <w:t>Ide o príjem za dobropisy, mylné platby a duplicitné platby</w:t>
      </w:r>
      <w:r>
        <w:rPr>
          <w:rFonts w:ascii="Arial Narrow" w:hAnsi="Arial Narrow" w:cs="Arial"/>
          <w:color w:val="282828"/>
          <w:sz w:val="20"/>
          <w:szCs w:val="20"/>
        </w:rPr>
        <w:t xml:space="preserve"> vo výške 3 068,44 eur.</w:t>
      </w:r>
    </w:p>
    <w:p w14:paraId="5726F4C2" w14:textId="3D1C1B78" w:rsidR="00E66CBE" w:rsidRPr="0075778D" w:rsidRDefault="00E66CBE" w:rsidP="0075778D">
      <w:pPr>
        <w:spacing w:before="120"/>
        <w:ind w:left="975"/>
        <w:jc w:val="both"/>
        <w:rPr>
          <w:rFonts w:ascii="Arial Narrow" w:hAnsi="Arial Narrow" w:cs="Arial"/>
          <w:sz w:val="20"/>
          <w:szCs w:val="20"/>
        </w:rPr>
      </w:pPr>
    </w:p>
    <w:p w14:paraId="6DC98BEC" w14:textId="0372B951" w:rsidR="004A75D0" w:rsidRDefault="00B45091" w:rsidP="004A75D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b/>
          <w:bCs/>
          <w:color w:val="282828"/>
          <w:lang w:eastAsia="sk-SK"/>
        </w:rPr>
      </w:pPr>
      <w:r w:rsidRPr="00B45091">
        <w:rPr>
          <w:rFonts w:ascii="Arial Narrow" w:eastAsia="Times New Roman" w:hAnsi="Arial Narrow" w:cs="Arial"/>
          <w:b/>
          <w:bCs/>
          <w:color w:val="282828"/>
          <w:lang w:eastAsia="sk-SK"/>
        </w:rPr>
        <w:t>Granty a</w:t>
      </w:r>
      <w:r w:rsidR="0078193A">
        <w:rPr>
          <w:rFonts w:ascii="Arial Narrow" w:eastAsia="Times New Roman" w:hAnsi="Arial Narrow" w:cs="Arial"/>
          <w:b/>
          <w:bCs/>
          <w:color w:val="282828"/>
          <w:lang w:eastAsia="sk-SK"/>
        </w:rPr>
        <w:t> </w:t>
      </w:r>
      <w:r w:rsidRPr="00B45091">
        <w:rPr>
          <w:rFonts w:ascii="Arial Narrow" w:eastAsia="Times New Roman" w:hAnsi="Arial Narrow" w:cs="Arial"/>
          <w:b/>
          <w:bCs/>
          <w:color w:val="282828"/>
          <w:lang w:eastAsia="sk-SK"/>
        </w:rPr>
        <w:t>transfery</w:t>
      </w:r>
    </w:p>
    <w:p w14:paraId="633C0F32" w14:textId="378563A7" w:rsidR="0078193A" w:rsidRDefault="0078193A" w:rsidP="0078193A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 w:rsidRPr="00B45091">
        <w:rPr>
          <w:rFonts w:ascii="Arial Narrow" w:hAnsi="Arial Narrow" w:cs="Arial"/>
          <w:bCs/>
          <w:sz w:val="20"/>
          <w:szCs w:val="20"/>
        </w:rPr>
        <w:t xml:space="preserve">Skutočné príjmy z grantov a transferov dosiahli sumu </w:t>
      </w:r>
      <w:r>
        <w:rPr>
          <w:rFonts w:ascii="Arial Narrow" w:hAnsi="Arial Narrow" w:cs="Arial"/>
          <w:bCs/>
          <w:sz w:val="20"/>
          <w:szCs w:val="20"/>
        </w:rPr>
        <w:t>7 646,72 eur</w:t>
      </w:r>
      <w:r w:rsidRPr="00B45091">
        <w:rPr>
          <w:rFonts w:ascii="Arial Narrow" w:hAnsi="Arial Narrow" w:cs="Arial"/>
          <w:bCs/>
          <w:sz w:val="20"/>
          <w:szCs w:val="20"/>
        </w:rPr>
        <w:t xml:space="preserve"> čo predstavuje</w:t>
      </w:r>
      <w:r>
        <w:rPr>
          <w:rFonts w:ascii="Arial Narrow" w:hAnsi="Arial Narrow" w:cs="Arial"/>
          <w:bCs/>
          <w:sz w:val="20"/>
          <w:szCs w:val="20"/>
        </w:rPr>
        <w:t xml:space="preserve"> zníženie oproti roku 2021 o 75,18%</w:t>
      </w:r>
      <w:r w:rsidRPr="00B45091">
        <w:rPr>
          <w:rFonts w:ascii="Arial Narrow" w:hAnsi="Arial Narrow" w:cs="Arial"/>
          <w:bCs/>
          <w:sz w:val="20"/>
          <w:szCs w:val="20"/>
        </w:rPr>
        <w:t xml:space="preserve"> .</w:t>
      </w:r>
      <w:r w:rsidRPr="00B45091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</w:t>
      </w:r>
    </w:p>
    <w:p w14:paraId="121FE8E7" w14:textId="77777777" w:rsidR="0078193A" w:rsidRPr="002D3A29" w:rsidRDefault="0078193A" w:rsidP="0078193A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 w:rsidRPr="00B45091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              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2079"/>
        <w:gridCol w:w="2092"/>
        <w:gridCol w:w="2089"/>
      </w:tblGrid>
      <w:tr w:rsidR="0078193A" w:rsidRPr="004A591C" w14:paraId="10EFE89A" w14:textId="77777777" w:rsidTr="0078193A">
        <w:tc>
          <w:tcPr>
            <w:tcW w:w="2079" w:type="dxa"/>
          </w:tcPr>
          <w:p w14:paraId="6D36A36F" w14:textId="6E53132B" w:rsidR="0078193A" w:rsidRPr="004A591C" w:rsidRDefault="0078193A" w:rsidP="0078281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/>
                <w:sz w:val="20"/>
                <w:szCs w:val="20"/>
              </w:rPr>
              <w:t>202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</w:t>
            </w:r>
          </w:p>
        </w:tc>
        <w:tc>
          <w:tcPr>
            <w:tcW w:w="2092" w:type="dxa"/>
          </w:tcPr>
          <w:p w14:paraId="6428B808" w14:textId="77777777" w:rsidR="0078193A" w:rsidRPr="004A591C" w:rsidRDefault="0078193A" w:rsidP="0078281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/>
                <w:sz w:val="20"/>
                <w:szCs w:val="20"/>
              </w:rPr>
              <w:t>2021</w:t>
            </w:r>
          </w:p>
        </w:tc>
        <w:tc>
          <w:tcPr>
            <w:tcW w:w="2089" w:type="dxa"/>
          </w:tcPr>
          <w:p w14:paraId="0928FB87" w14:textId="0514F630" w:rsidR="0078193A" w:rsidRPr="004A591C" w:rsidRDefault="0078193A" w:rsidP="0078281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zníženie</w:t>
            </w:r>
            <w:r w:rsidRPr="004A591C">
              <w:rPr>
                <w:rFonts w:ascii="Arial Narrow" w:hAnsi="Arial Narrow" w:cs="Arial"/>
                <w:b/>
                <w:sz w:val="20"/>
                <w:szCs w:val="20"/>
              </w:rPr>
              <w:t xml:space="preserve"> %</w:t>
            </w:r>
          </w:p>
        </w:tc>
      </w:tr>
      <w:tr w:rsidR="0078193A" w:rsidRPr="004A591C" w14:paraId="51FF3AB2" w14:textId="77777777" w:rsidTr="0078193A">
        <w:tc>
          <w:tcPr>
            <w:tcW w:w="2079" w:type="dxa"/>
          </w:tcPr>
          <w:p w14:paraId="5EBB28F8" w14:textId="293B4927" w:rsidR="0078193A" w:rsidRPr="004A591C" w:rsidRDefault="0078193A" w:rsidP="0078281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7 646,72</w:t>
            </w:r>
          </w:p>
        </w:tc>
        <w:tc>
          <w:tcPr>
            <w:tcW w:w="2092" w:type="dxa"/>
          </w:tcPr>
          <w:p w14:paraId="4D1FA7CE" w14:textId="77777777" w:rsidR="0078193A" w:rsidRPr="004A591C" w:rsidRDefault="0078193A" w:rsidP="0078281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Cs/>
                <w:sz w:val="20"/>
                <w:szCs w:val="20"/>
              </w:rPr>
              <w:t>30 803,06</w:t>
            </w:r>
          </w:p>
        </w:tc>
        <w:tc>
          <w:tcPr>
            <w:tcW w:w="2089" w:type="dxa"/>
          </w:tcPr>
          <w:p w14:paraId="52757163" w14:textId="5AA7AC84" w:rsidR="0078193A" w:rsidRPr="004A591C" w:rsidRDefault="0078193A" w:rsidP="0078281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75,18</w:t>
            </w:r>
          </w:p>
        </w:tc>
      </w:tr>
    </w:tbl>
    <w:p w14:paraId="374702E5" w14:textId="77777777" w:rsidR="0075778D" w:rsidRPr="00AE5D77" w:rsidRDefault="0075778D" w:rsidP="0078193A">
      <w:pPr>
        <w:rPr>
          <w:rFonts w:ascii="Arial Narrow" w:hAnsi="Arial Narrow" w:cs="Arial"/>
          <w:b/>
          <w:color w:val="C00000"/>
        </w:rPr>
      </w:pPr>
    </w:p>
    <w:p w14:paraId="3A46E2EF" w14:textId="77777777" w:rsidR="0075778D" w:rsidRPr="00175156" w:rsidRDefault="0075778D" w:rsidP="0075778D">
      <w:pPr>
        <w:ind w:left="1069"/>
        <w:rPr>
          <w:rFonts w:ascii="Arial Narrow" w:hAnsi="Arial Narrow"/>
          <w:sz w:val="18"/>
          <w:szCs w:val="18"/>
        </w:rPr>
      </w:pPr>
    </w:p>
    <w:p w14:paraId="4C7CB933" w14:textId="77777777" w:rsidR="0075778D" w:rsidRPr="00175156" w:rsidRDefault="0075778D" w:rsidP="0075778D">
      <w:pPr>
        <w:outlineLvl w:val="0"/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</w:t>
      </w:r>
      <w:r w:rsidRPr="00175156">
        <w:rPr>
          <w:rFonts w:ascii="Arial Narrow" w:hAnsi="Arial Narrow" w:cs="Arial"/>
          <w:b/>
          <w:sz w:val="18"/>
          <w:szCs w:val="18"/>
        </w:rPr>
        <w:t xml:space="preserve">Obec prijala nasledovné granty a transfery : </w:t>
      </w:r>
    </w:p>
    <w:p w14:paraId="67D9B337" w14:textId="77777777" w:rsidR="0075778D" w:rsidRPr="00175156" w:rsidRDefault="0075778D" w:rsidP="0075778D">
      <w:pPr>
        <w:ind w:left="709"/>
        <w:outlineLvl w:val="0"/>
        <w:rPr>
          <w:rFonts w:ascii="Arial Narrow" w:hAnsi="Arial Narrow" w:cs="Arial"/>
          <w:b/>
          <w:sz w:val="18"/>
          <w:szCs w:val="18"/>
        </w:rPr>
      </w:pPr>
    </w:p>
    <w:tbl>
      <w:tblPr>
        <w:tblW w:w="8222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3"/>
        <w:gridCol w:w="2990"/>
        <w:gridCol w:w="1773"/>
        <w:gridCol w:w="2746"/>
      </w:tblGrid>
      <w:tr w:rsidR="0075778D" w:rsidRPr="00175156" w14:paraId="18B78538" w14:textId="77777777" w:rsidTr="009F0760">
        <w:trPr>
          <w:trHeight w:val="340"/>
          <w:tblHeader/>
        </w:trPr>
        <w:tc>
          <w:tcPr>
            <w:tcW w:w="713" w:type="dxa"/>
            <w:shd w:val="clear" w:color="auto" w:fill="D9D9D9"/>
            <w:vAlign w:val="center"/>
          </w:tcPr>
          <w:p w14:paraId="25BD2F15" w14:textId="77777777" w:rsidR="0075778D" w:rsidRPr="00175156" w:rsidRDefault="0075778D" w:rsidP="009F0760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proofErr w:type="spellStart"/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>P.č</w:t>
            </w:r>
            <w:proofErr w:type="spellEnd"/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>.</w:t>
            </w:r>
          </w:p>
        </w:tc>
        <w:tc>
          <w:tcPr>
            <w:tcW w:w="2990" w:type="dxa"/>
            <w:shd w:val="clear" w:color="auto" w:fill="D9D9D9"/>
            <w:vAlign w:val="center"/>
          </w:tcPr>
          <w:p w14:paraId="65C3F3E5" w14:textId="77777777" w:rsidR="0075778D" w:rsidRPr="00175156" w:rsidRDefault="0075778D" w:rsidP="009F0760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 xml:space="preserve">Poskytovateľ  </w:t>
            </w:r>
          </w:p>
        </w:tc>
        <w:tc>
          <w:tcPr>
            <w:tcW w:w="1773" w:type="dxa"/>
            <w:shd w:val="clear" w:color="auto" w:fill="D9D9D9"/>
            <w:vAlign w:val="center"/>
          </w:tcPr>
          <w:p w14:paraId="29708C08" w14:textId="77777777" w:rsidR="0075778D" w:rsidRPr="00175156" w:rsidRDefault="0075778D" w:rsidP="009F0760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>Suma v €</w:t>
            </w:r>
          </w:p>
        </w:tc>
        <w:tc>
          <w:tcPr>
            <w:tcW w:w="2746" w:type="dxa"/>
            <w:shd w:val="clear" w:color="auto" w:fill="D9D9D9"/>
            <w:vAlign w:val="center"/>
          </w:tcPr>
          <w:p w14:paraId="5DB8E1B3" w14:textId="77777777" w:rsidR="0075778D" w:rsidRPr="00175156" w:rsidRDefault="0075778D" w:rsidP="009F0760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 xml:space="preserve">Účel </w:t>
            </w:r>
          </w:p>
        </w:tc>
      </w:tr>
      <w:tr w:rsidR="0075778D" w:rsidRPr="00175156" w14:paraId="7D996460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537E6C1E" w14:textId="77777777" w:rsidR="0075778D" w:rsidRPr="00175156" w:rsidRDefault="0075778D" w:rsidP="0075778D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4068C46" w14:textId="77777777" w:rsidR="0075778D" w:rsidRPr="0039615B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39615B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773" w:type="dxa"/>
            <w:vAlign w:val="center"/>
          </w:tcPr>
          <w:p w14:paraId="7A4016F1" w14:textId="77777777" w:rsidR="0075778D" w:rsidRPr="00120533" w:rsidRDefault="0075778D" w:rsidP="009F0760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20533">
              <w:rPr>
                <w:rFonts w:ascii="Arial Narrow" w:hAnsi="Arial Narrow" w:cs="Arial"/>
                <w:sz w:val="18"/>
                <w:szCs w:val="18"/>
              </w:rPr>
              <w:t>30,80</w:t>
            </w:r>
          </w:p>
        </w:tc>
        <w:tc>
          <w:tcPr>
            <w:tcW w:w="2746" w:type="dxa"/>
            <w:vAlign w:val="center"/>
          </w:tcPr>
          <w:p w14:paraId="07BD20A1" w14:textId="77777777" w:rsidR="0075778D" w:rsidRPr="00120533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120533">
              <w:rPr>
                <w:rFonts w:ascii="Arial Narrow" w:hAnsi="Arial Narrow" w:cs="Arial"/>
                <w:sz w:val="18"/>
                <w:szCs w:val="18"/>
              </w:rPr>
              <w:t>Dotácia  Register adries</w:t>
            </w:r>
          </w:p>
        </w:tc>
      </w:tr>
      <w:tr w:rsidR="0075778D" w:rsidRPr="00175156" w14:paraId="13B4A4A0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00ACB74E" w14:textId="77777777" w:rsidR="0075778D" w:rsidRPr="00175156" w:rsidRDefault="0075778D" w:rsidP="0075778D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7D00EBB2" w14:textId="77777777" w:rsidR="0075778D" w:rsidRPr="0039615B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39615B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275F0CFE" w14:textId="77777777" w:rsidR="0075778D" w:rsidRPr="00120533" w:rsidRDefault="0075778D" w:rsidP="009F0760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120533">
              <w:rPr>
                <w:rFonts w:ascii="Arial Narrow" w:hAnsi="Arial Narrow" w:cs="Arial"/>
                <w:sz w:val="18"/>
                <w:szCs w:val="18"/>
              </w:rPr>
              <w:t>132,33</w:t>
            </w:r>
          </w:p>
        </w:tc>
        <w:tc>
          <w:tcPr>
            <w:tcW w:w="2746" w:type="dxa"/>
            <w:vAlign w:val="center"/>
          </w:tcPr>
          <w:p w14:paraId="04823EEC" w14:textId="77777777" w:rsidR="0075778D" w:rsidRPr="00120533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120533">
              <w:rPr>
                <w:rFonts w:ascii="Arial Narrow" w:hAnsi="Arial Narrow" w:cs="Arial"/>
                <w:sz w:val="18"/>
                <w:szCs w:val="18"/>
              </w:rPr>
              <w:t>Dotácia REGOB</w:t>
            </w:r>
          </w:p>
        </w:tc>
      </w:tr>
      <w:tr w:rsidR="0075778D" w:rsidRPr="00175156" w14:paraId="56CC6240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141C4D25" w14:textId="77777777" w:rsidR="0075778D" w:rsidRPr="00175156" w:rsidRDefault="0075778D" w:rsidP="0075778D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1CC82EB4" w14:textId="77777777" w:rsidR="0075778D" w:rsidRPr="0039615B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39615B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46B473F3" w14:textId="77777777" w:rsidR="0075778D" w:rsidRPr="00D63A41" w:rsidRDefault="0075778D" w:rsidP="009F0760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40,16</w:t>
            </w:r>
          </w:p>
        </w:tc>
        <w:tc>
          <w:tcPr>
            <w:tcW w:w="2746" w:type="dxa"/>
            <w:vAlign w:val="center"/>
          </w:tcPr>
          <w:p w14:paraId="13D112D6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Dotácia Životné prostredie</w:t>
            </w:r>
          </w:p>
        </w:tc>
      </w:tr>
      <w:tr w:rsidR="0075778D" w:rsidRPr="00175156" w14:paraId="167E17D9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79E2082A" w14:textId="77777777" w:rsidR="0075778D" w:rsidRPr="00175156" w:rsidRDefault="0075778D" w:rsidP="0075778D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6F602812" w14:textId="77777777" w:rsidR="0075778D" w:rsidRPr="002F4925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2F4925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56EE1B45" w14:textId="77777777" w:rsidR="0075778D" w:rsidRPr="00D63A41" w:rsidRDefault="0075778D" w:rsidP="009F0760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1 494,11</w:t>
            </w:r>
          </w:p>
        </w:tc>
        <w:tc>
          <w:tcPr>
            <w:tcW w:w="2746" w:type="dxa"/>
            <w:vAlign w:val="center"/>
          </w:tcPr>
          <w:p w14:paraId="07991317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Voľby</w:t>
            </w:r>
          </w:p>
        </w:tc>
      </w:tr>
      <w:tr w:rsidR="0075778D" w:rsidRPr="00175156" w14:paraId="21F8AD72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7E65A609" w14:textId="77777777" w:rsidR="0075778D" w:rsidRPr="00175156" w:rsidRDefault="0075778D" w:rsidP="0075778D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1C9FAF0B" w14:textId="77777777" w:rsidR="0075778D" w:rsidRPr="002F4925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2F4925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350AF191" w14:textId="77777777" w:rsidR="0075778D" w:rsidRPr="00D63A41" w:rsidRDefault="0075778D" w:rsidP="009F0760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674,57</w:t>
            </w:r>
          </w:p>
        </w:tc>
        <w:tc>
          <w:tcPr>
            <w:tcW w:w="2746" w:type="dxa"/>
            <w:vAlign w:val="center"/>
          </w:tcPr>
          <w:p w14:paraId="7FE226D5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Referendum</w:t>
            </w:r>
          </w:p>
        </w:tc>
      </w:tr>
      <w:tr w:rsidR="0075778D" w:rsidRPr="00175156" w14:paraId="2719B079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5C22AFD3" w14:textId="77777777" w:rsidR="0075778D" w:rsidRPr="00175156" w:rsidRDefault="0075778D" w:rsidP="0075778D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9C02172" w14:textId="77777777" w:rsidR="0075778D" w:rsidRPr="002F4925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2F4925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1ACFEC8E" w14:textId="77777777" w:rsidR="0075778D" w:rsidRPr="00D63A41" w:rsidRDefault="0075778D" w:rsidP="009F0760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674,75</w:t>
            </w:r>
          </w:p>
        </w:tc>
        <w:tc>
          <w:tcPr>
            <w:tcW w:w="2746" w:type="dxa"/>
            <w:vAlign w:val="center"/>
          </w:tcPr>
          <w:p w14:paraId="35B2CAC5" w14:textId="77777777" w:rsidR="0075778D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Odmeny zamestnancom</w:t>
            </w:r>
          </w:p>
        </w:tc>
      </w:tr>
      <w:tr w:rsidR="0075778D" w:rsidRPr="00175156" w14:paraId="6CA5516E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1F93E1AF" w14:textId="77777777" w:rsidR="0075778D" w:rsidRPr="00175156" w:rsidRDefault="0075778D" w:rsidP="0075778D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0745B43E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Dobrovoľná  požiar. ochrana  SR</w:t>
            </w:r>
          </w:p>
        </w:tc>
        <w:tc>
          <w:tcPr>
            <w:tcW w:w="1773" w:type="dxa"/>
            <w:vAlign w:val="center"/>
          </w:tcPr>
          <w:p w14:paraId="182074CF" w14:textId="77777777" w:rsidR="0075778D" w:rsidRPr="00D63A41" w:rsidRDefault="0075778D" w:rsidP="009F0760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3 000,00</w:t>
            </w:r>
          </w:p>
        </w:tc>
        <w:tc>
          <w:tcPr>
            <w:tcW w:w="2746" w:type="dxa"/>
            <w:vAlign w:val="center"/>
          </w:tcPr>
          <w:p w14:paraId="302DEB36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Dotácia pre požiarnu ochranu v obci</w:t>
            </w:r>
          </w:p>
        </w:tc>
      </w:tr>
      <w:tr w:rsidR="0075778D" w:rsidRPr="00D63A41" w14:paraId="6E81134E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1D31C87F" w14:textId="77777777" w:rsidR="0075778D" w:rsidRPr="00D63A41" w:rsidRDefault="0075778D" w:rsidP="0075778D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19E57A65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Obec Nižný klátov</w:t>
            </w:r>
          </w:p>
        </w:tc>
        <w:tc>
          <w:tcPr>
            <w:tcW w:w="1773" w:type="dxa"/>
            <w:vAlign w:val="center"/>
          </w:tcPr>
          <w:p w14:paraId="13952865" w14:textId="77777777" w:rsidR="0075778D" w:rsidRPr="00D63A41" w:rsidRDefault="0075778D" w:rsidP="009F0760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2746" w:type="dxa"/>
            <w:vAlign w:val="center"/>
          </w:tcPr>
          <w:p w14:paraId="5C3B6AE7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 w:rsidRPr="00D63A41">
              <w:rPr>
                <w:rFonts w:ascii="Arial Narrow" w:hAnsi="Arial Narrow" w:cs="Arial"/>
                <w:sz w:val="18"/>
                <w:szCs w:val="18"/>
              </w:rPr>
              <w:t>Transfer Požiarna ochrana</w:t>
            </w:r>
          </w:p>
        </w:tc>
      </w:tr>
      <w:tr w:rsidR="0075778D" w:rsidRPr="00D63A41" w14:paraId="598D14E7" w14:textId="77777777" w:rsidTr="009F0760">
        <w:trPr>
          <w:trHeight w:val="340"/>
        </w:trPr>
        <w:tc>
          <w:tcPr>
            <w:tcW w:w="713" w:type="dxa"/>
            <w:vAlign w:val="center"/>
          </w:tcPr>
          <w:p w14:paraId="68CE8D0C" w14:textId="77777777" w:rsidR="0075778D" w:rsidRPr="00D63A41" w:rsidRDefault="0075778D" w:rsidP="0075778D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705ECFC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Fyzická osoba</w:t>
            </w:r>
          </w:p>
        </w:tc>
        <w:tc>
          <w:tcPr>
            <w:tcW w:w="1773" w:type="dxa"/>
            <w:vAlign w:val="center"/>
          </w:tcPr>
          <w:p w14:paraId="19616168" w14:textId="77777777" w:rsidR="0075778D" w:rsidRPr="00D63A41" w:rsidRDefault="0075778D" w:rsidP="009F0760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1 100,00</w:t>
            </w:r>
          </w:p>
        </w:tc>
        <w:tc>
          <w:tcPr>
            <w:tcW w:w="2746" w:type="dxa"/>
            <w:vAlign w:val="center"/>
          </w:tcPr>
          <w:p w14:paraId="47E28ECC" w14:textId="77777777" w:rsidR="0075778D" w:rsidRPr="00D63A41" w:rsidRDefault="0075778D" w:rsidP="009F076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Dar </w:t>
            </w:r>
          </w:p>
        </w:tc>
      </w:tr>
    </w:tbl>
    <w:p w14:paraId="1467D83C" w14:textId="77777777" w:rsidR="0075778D" w:rsidRPr="00D63A41" w:rsidRDefault="0075778D" w:rsidP="0075778D">
      <w:pPr>
        <w:ind w:left="709"/>
        <w:outlineLvl w:val="0"/>
        <w:rPr>
          <w:rFonts w:ascii="Arial Narrow" w:hAnsi="Arial Narrow" w:cs="Arial"/>
          <w:sz w:val="20"/>
        </w:rPr>
      </w:pPr>
    </w:p>
    <w:p w14:paraId="6EDF2201" w14:textId="77777777" w:rsidR="0075778D" w:rsidRDefault="0075778D" w:rsidP="0075778D">
      <w:pPr>
        <w:ind w:left="709"/>
        <w:jc w:val="both"/>
        <w:rPr>
          <w:rFonts w:ascii="Arial Narrow" w:hAnsi="Arial Narrow" w:cs="Arial"/>
          <w:noProof/>
          <w:sz w:val="20"/>
          <w:szCs w:val="20"/>
        </w:rPr>
      </w:pPr>
      <w:r w:rsidRPr="00BC2839">
        <w:rPr>
          <w:rFonts w:ascii="Arial Narrow" w:hAnsi="Arial Narrow" w:cs="Arial"/>
          <w:noProof/>
          <w:sz w:val="20"/>
          <w:szCs w:val="20"/>
        </w:rPr>
        <w:t xml:space="preserve">Granty a transfery boli účelovo viazané a boli použité v súlade s ich účelom. </w:t>
      </w:r>
    </w:p>
    <w:p w14:paraId="74AF95B9" w14:textId="0333A424" w:rsidR="004D4723" w:rsidRPr="008A3D48" w:rsidRDefault="00B45091" w:rsidP="004D4723">
      <w:pPr>
        <w:rPr>
          <w:rFonts w:ascii="Arial Narrow" w:hAnsi="Arial Narrow" w:cs="Arial"/>
          <w:b/>
          <w:i/>
          <w:iCs/>
          <w:caps/>
        </w:rPr>
      </w:pPr>
      <w:r w:rsidRPr="004D4723">
        <w:rPr>
          <w:rFonts w:ascii="Arial Narrow" w:hAnsi="Arial Narrow" w:cs="Arial"/>
          <w:b/>
          <w:i/>
          <w:iCs/>
          <w:caps/>
        </w:rPr>
        <w:t xml:space="preserve">         </w:t>
      </w:r>
    </w:p>
    <w:p w14:paraId="3D963A09" w14:textId="1EEF7808" w:rsidR="00B45091" w:rsidRDefault="004D4723" w:rsidP="00D626EB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Kapitálové príjmy</w:t>
      </w:r>
    </w:p>
    <w:p w14:paraId="50A8B22C" w14:textId="42133980" w:rsidR="0078193A" w:rsidRPr="004D4723" w:rsidRDefault="0078193A" w:rsidP="0078193A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9A7A98">
        <w:rPr>
          <w:rFonts w:ascii="Arial Narrow" w:hAnsi="Arial Narrow" w:cs="Arial"/>
          <w:bCs/>
          <w:sz w:val="20"/>
          <w:szCs w:val="20"/>
        </w:rPr>
        <w:t xml:space="preserve">Príjmy </w:t>
      </w:r>
      <w:r>
        <w:rPr>
          <w:rFonts w:ascii="Arial Narrow" w:hAnsi="Arial Narrow" w:cs="Arial"/>
          <w:bCs/>
          <w:sz w:val="20"/>
          <w:szCs w:val="20"/>
        </w:rPr>
        <w:t xml:space="preserve">– </w:t>
      </w:r>
      <w:r w:rsidRPr="004A75D0">
        <w:rPr>
          <w:rFonts w:ascii="Arial Narrow" w:hAnsi="Arial Narrow" w:cs="Arial"/>
          <w:bCs/>
          <w:sz w:val="20"/>
          <w:szCs w:val="20"/>
        </w:rPr>
        <w:t>P</w:t>
      </w:r>
      <w:r>
        <w:rPr>
          <w:rFonts w:ascii="Arial Narrow" w:hAnsi="Arial Narrow" w:cs="Arial"/>
          <w:bCs/>
          <w:sz w:val="20"/>
          <w:szCs w:val="20"/>
        </w:rPr>
        <w:t>redaj pozemkov</w:t>
      </w:r>
      <w:r w:rsidRPr="004A75D0">
        <w:rPr>
          <w:rFonts w:ascii="Arial Narrow" w:hAnsi="Arial Narrow" w:cs="Arial"/>
          <w:bCs/>
          <w:sz w:val="20"/>
          <w:szCs w:val="20"/>
        </w:rPr>
        <w:t xml:space="preserve"> </w:t>
      </w:r>
      <w:r w:rsidR="00A5392D">
        <w:rPr>
          <w:rFonts w:ascii="Arial Narrow" w:hAnsi="Arial Narrow" w:cs="Arial"/>
          <w:bCs/>
          <w:sz w:val="20"/>
          <w:szCs w:val="20"/>
        </w:rPr>
        <w:t>a refundácie nákladov</w:t>
      </w:r>
      <w:r w:rsidRPr="004A75D0">
        <w:rPr>
          <w:rFonts w:ascii="Arial Narrow" w:eastAsia="Times New Roman" w:hAnsi="Arial Narrow" w:cs="Arial"/>
          <w:bCs/>
          <w:color w:val="282828"/>
          <w:sz w:val="20"/>
          <w:szCs w:val="20"/>
          <w:lang w:eastAsia="sk-SK"/>
        </w:rPr>
        <w:t>,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é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predstavoval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i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z</w:t>
      </w:r>
      <w:r w:rsidR="00AE657E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výšenie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oproti roku 202</w:t>
      </w:r>
      <w:r w:rsidR="00AE657E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1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</w:t>
      </w:r>
      <w:r w:rsidR="00AE657E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13 259,38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96"/>
        <w:gridCol w:w="2066"/>
        <w:gridCol w:w="2084"/>
      </w:tblGrid>
      <w:tr w:rsidR="0078193A" w14:paraId="08403D2B" w14:textId="77777777" w:rsidTr="0078281A">
        <w:tc>
          <w:tcPr>
            <w:tcW w:w="2096" w:type="dxa"/>
          </w:tcPr>
          <w:p w14:paraId="72C82915" w14:textId="1AC2DFE2" w:rsidR="0078193A" w:rsidRPr="00D642C3" w:rsidRDefault="0078193A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</w:t>
            </w:r>
            <w:r w:rsidR="00AE657E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66" w:type="dxa"/>
          </w:tcPr>
          <w:p w14:paraId="03DD0870" w14:textId="77777777" w:rsidR="0078193A" w:rsidRPr="00D642C3" w:rsidRDefault="0078193A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84" w:type="dxa"/>
          </w:tcPr>
          <w:p w14:paraId="51996343" w14:textId="3E25975E" w:rsidR="0078193A" w:rsidRPr="00D642C3" w:rsidRDefault="0078193A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 w:rsidR="00AE657E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výšenie</w:t>
            </w: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78193A" w14:paraId="2BB23FC7" w14:textId="77777777" w:rsidTr="0078281A">
        <w:tc>
          <w:tcPr>
            <w:tcW w:w="2096" w:type="dxa"/>
          </w:tcPr>
          <w:p w14:paraId="23773DFD" w14:textId="2D26212F" w:rsidR="0078193A" w:rsidRDefault="0078193A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3</w:t>
            </w:r>
            <w:r w:rsidR="00AE657E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4 200,00</w:t>
            </w:r>
          </w:p>
        </w:tc>
        <w:tc>
          <w:tcPr>
            <w:tcW w:w="2066" w:type="dxa"/>
          </w:tcPr>
          <w:p w14:paraId="3091E28F" w14:textId="77777777" w:rsidR="0078193A" w:rsidRDefault="0078193A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256,00</w:t>
            </w:r>
          </w:p>
        </w:tc>
        <w:tc>
          <w:tcPr>
            <w:tcW w:w="2084" w:type="dxa"/>
          </w:tcPr>
          <w:p w14:paraId="67AD6502" w14:textId="27D015ED" w:rsidR="0078193A" w:rsidRDefault="00AE657E" w:rsidP="0078281A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13259,38</w:t>
            </w:r>
          </w:p>
        </w:tc>
      </w:tr>
    </w:tbl>
    <w:p w14:paraId="52779555" w14:textId="77777777" w:rsidR="0078193A" w:rsidRDefault="0078193A" w:rsidP="00D626EB">
      <w:pPr>
        <w:rPr>
          <w:rFonts w:ascii="Arial Narrow" w:hAnsi="Arial Narrow" w:cs="Arial"/>
          <w:b/>
        </w:rPr>
      </w:pPr>
    </w:p>
    <w:p w14:paraId="79F3CCDD" w14:textId="3942C773" w:rsidR="00D626EB" w:rsidRPr="004D4723" w:rsidRDefault="00D626EB" w:rsidP="00D626EB">
      <w:pPr>
        <w:rPr>
          <w:rFonts w:ascii="Arial Narrow" w:hAnsi="Arial Narrow" w:cs="Arial"/>
          <w:sz w:val="20"/>
        </w:rPr>
      </w:pPr>
      <w:r>
        <w:rPr>
          <w:rFonts w:ascii="Arial Narrow" w:hAnsi="Arial Narrow" w:cs="Arial"/>
          <w:b/>
        </w:rPr>
        <w:t>Finančné príjmy</w:t>
      </w:r>
    </w:p>
    <w:p w14:paraId="74C59596" w14:textId="77777777" w:rsidR="0075778D" w:rsidRPr="006506E6" w:rsidRDefault="0075778D" w:rsidP="0075778D">
      <w:pPr>
        <w:ind w:left="709"/>
        <w:jc w:val="center"/>
        <w:rPr>
          <w:rFonts w:ascii="Arial Narrow" w:hAnsi="Arial Narrow" w:cs="Arial"/>
          <w:b/>
          <w:i/>
          <w:iCs/>
          <w:caps/>
        </w:rPr>
      </w:pPr>
    </w:p>
    <w:p w14:paraId="5B08A356" w14:textId="17E52916" w:rsidR="0075778D" w:rsidRDefault="0075778D" w:rsidP="0075778D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Cs/>
          <w:caps/>
          <w:sz w:val="20"/>
          <w:szCs w:val="20"/>
        </w:rPr>
        <w:t xml:space="preserve">  </w:t>
      </w:r>
      <w:r w:rsidRPr="00BC2839">
        <w:rPr>
          <w:rFonts w:ascii="Arial Narrow" w:hAnsi="Arial Narrow" w:cs="Arial"/>
          <w:sz w:val="20"/>
          <w:szCs w:val="20"/>
        </w:rPr>
        <w:t xml:space="preserve">Súčasťou rozpočtu obce </w:t>
      </w:r>
      <w:r w:rsidR="00A5392D">
        <w:rPr>
          <w:rFonts w:ascii="Arial Narrow" w:hAnsi="Arial Narrow" w:cs="Arial"/>
          <w:sz w:val="20"/>
          <w:szCs w:val="20"/>
        </w:rPr>
        <w:t xml:space="preserve">sú </w:t>
      </w:r>
      <w:r w:rsidRPr="00BC2839">
        <w:rPr>
          <w:rFonts w:ascii="Arial Narrow" w:hAnsi="Arial Narrow" w:cs="Arial"/>
          <w:sz w:val="20"/>
          <w:szCs w:val="20"/>
        </w:rPr>
        <w:t>aj finančné operácie:</w:t>
      </w:r>
    </w:p>
    <w:p w14:paraId="3E68465A" w14:textId="77777777" w:rsidR="0075778D" w:rsidRDefault="0075778D" w:rsidP="0075778D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</w:t>
      </w:r>
      <w:r w:rsidRPr="00BC2839">
        <w:rPr>
          <w:rFonts w:ascii="Arial Narrow" w:hAnsi="Arial Narrow" w:cs="Arial"/>
          <w:sz w:val="20"/>
          <w:szCs w:val="20"/>
        </w:rPr>
        <w:t>Zapojenie prostriedkov z Rezervného fondu v sume</w:t>
      </w:r>
      <w:r>
        <w:rPr>
          <w:rFonts w:ascii="Arial Narrow" w:hAnsi="Arial Narrow" w:cs="Arial"/>
          <w:sz w:val="20"/>
          <w:szCs w:val="20"/>
        </w:rPr>
        <w:t xml:space="preserve"> 2 344,54</w:t>
      </w:r>
      <w:r w:rsidRPr="00BC2839">
        <w:rPr>
          <w:rFonts w:ascii="Arial Narrow" w:hAnsi="Arial Narrow" w:cs="Arial"/>
          <w:sz w:val="20"/>
          <w:szCs w:val="20"/>
        </w:rPr>
        <w:t xml:space="preserve"> eur z toho:</w:t>
      </w:r>
    </w:p>
    <w:p w14:paraId="415FB4A6" w14:textId="77777777" w:rsidR="0075778D" w:rsidRDefault="0075778D" w:rsidP="0075778D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- Kotol na tuhé palivo</w:t>
      </w:r>
    </w:p>
    <w:p w14:paraId="0FA228DD" w14:textId="77777777" w:rsidR="0075778D" w:rsidRPr="00BC2839" w:rsidRDefault="0075778D" w:rsidP="0075778D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Zapojenie vylúčených prostriedkov z minulého roku v sumu 587,17 eur</w:t>
      </w:r>
    </w:p>
    <w:p w14:paraId="365B8BBF" w14:textId="7A545101" w:rsidR="002157E1" w:rsidRPr="004D4723" w:rsidRDefault="002157E1" w:rsidP="004D4723">
      <w:p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</w:p>
    <w:p w14:paraId="02F772B5" w14:textId="79BDA8CC" w:rsidR="00D75E01" w:rsidRDefault="000D075C" w:rsidP="00531FA8">
      <w:pPr>
        <w:pStyle w:val="Nadpis2"/>
        <w:rPr>
          <w:rFonts w:ascii="Arial Narrow" w:hAnsi="Arial Narrow" w:cs="Arial"/>
          <w:b/>
          <w:i/>
          <w:iCs/>
          <w:caps/>
          <w:color w:val="auto"/>
        </w:rPr>
      </w:pPr>
      <w:bookmarkStart w:id="20" w:name="_Toc74047046"/>
      <w:r w:rsidRPr="00531FA8">
        <w:rPr>
          <w:rFonts w:ascii="Arial Narrow" w:hAnsi="Arial Narrow" w:cs="Arial"/>
          <w:b/>
          <w:i/>
          <w:iCs/>
          <w:caps/>
          <w:color w:val="auto"/>
        </w:rPr>
        <w:t>7.2. Čerpanie výdavkov za rok 202</w:t>
      </w:r>
      <w:bookmarkEnd w:id="20"/>
      <w:r w:rsidR="006E76A8">
        <w:rPr>
          <w:rFonts w:ascii="Arial Narrow" w:hAnsi="Arial Narrow" w:cs="Arial"/>
          <w:b/>
          <w:i/>
          <w:iCs/>
          <w:caps/>
          <w:color w:val="auto"/>
        </w:rPr>
        <w:t>2</w:t>
      </w:r>
    </w:p>
    <w:p w14:paraId="460E8DD3" w14:textId="77777777" w:rsidR="00910D9C" w:rsidRDefault="00910D9C" w:rsidP="00910D9C">
      <w:pPr>
        <w:rPr>
          <w:rFonts w:ascii="Arial Narrow" w:hAnsi="Arial Narrow" w:cs="Arial"/>
          <w:bCs/>
          <w:sz w:val="20"/>
          <w:szCs w:val="20"/>
        </w:rPr>
      </w:pPr>
    </w:p>
    <w:p w14:paraId="13F5F723" w14:textId="7910EBE3" w:rsidR="00A65D4E" w:rsidRPr="00BC2839" w:rsidRDefault="00910D9C" w:rsidP="00AB48F3">
      <w:pPr>
        <w:rPr>
          <w:rFonts w:ascii="Arial Narrow" w:hAnsi="Arial Narrow" w:cs="Arial"/>
          <w:bCs/>
          <w:sz w:val="20"/>
          <w:szCs w:val="20"/>
        </w:rPr>
      </w:pPr>
      <w:r w:rsidRPr="00BC2839">
        <w:rPr>
          <w:rFonts w:ascii="Arial Narrow" w:hAnsi="Arial Narrow" w:cs="Arial"/>
          <w:bCs/>
          <w:sz w:val="20"/>
          <w:szCs w:val="20"/>
        </w:rPr>
        <w:t>Za rok 202</w:t>
      </w:r>
      <w:r>
        <w:rPr>
          <w:rFonts w:ascii="Arial Narrow" w:hAnsi="Arial Narrow" w:cs="Arial"/>
          <w:bCs/>
          <w:sz w:val="20"/>
          <w:szCs w:val="20"/>
        </w:rPr>
        <w:t>2</w:t>
      </w:r>
      <w:r w:rsidRPr="00BC2839">
        <w:rPr>
          <w:rFonts w:ascii="Arial Narrow" w:hAnsi="Arial Narrow" w:cs="Arial"/>
          <w:bCs/>
          <w:sz w:val="20"/>
          <w:szCs w:val="20"/>
        </w:rPr>
        <w:t xml:space="preserve"> sa realizovali </w:t>
      </w:r>
      <w:r w:rsidRPr="00BC2839">
        <w:rPr>
          <w:rFonts w:ascii="Arial Narrow" w:hAnsi="Arial Narrow" w:cs="Arial"/>
          <w:b/>
          <w:sz w:val="20"/>
          <w:szCs w:val="20"/>
        </w:rPr>
        <w:t>celkové výdavky spolu s finančnými operáciami</w:t>
      </w:r>
      <w:r w:rsidRPr="00BC2839">
        <w:rPr>
          <w:rFonts w:ascii="Arial Narrow" w:hAnsi="Arial Narrow" w:cs="Arial"/>
          <w:bCs/>
          <w:sz w:val="20"/>
          <w:szCs w:val="20"/>
        </w:rPr>
        <w:t xml:space="preserve"> v úhrnom objeme </w:t>
      </w:r>
      <w:r>
        <w:rPr>
          <w:rFonts w:ascii="Arial Narrow" w:hAnsi="Arial Narrow" w:cs="Arial"/>
          <w:bCs/>
          <w:sz w:val="20"/>
          <w:szCs w:val="20"/>
        </w:rPr>
        <w:t>189 446,54</w:t>
      </w:r>
      <w:r w:rsidRPr="00BC2839">
        <w:rPr>
          <w:rFonts w:ascii="Arial Narrow" w:hAnsi="Arial Narrow" w:cs="Arial"/>
          <w:bCs/>
          <w:sz w:val="20"/>
          <w:szCs w:val="20"/>
        </w:rPr>
        <w:t xml:space="preserve">  eur čo predstavuje </w:t>
      </w:r>
      <w:r>
        <w:rPr>
          <w:rFonts w:ascii="Arial Narrow" w:hAnsi="Arial Narrow" w:cs="Arial"/>
          <w:bCs/>
          <w:sz w:val="20"/>
          <w:szCs w:val="20"/>
        </w:rPr>
        <w:t xml:space="preserve">  104,92 </w:t>
      </w:r>
      <w:r w:rsidRPr="00BC2839">
        <w:rPr>
          <w:rFonts w:ascii="Arial Narrow" w:hAnsi="Arial Narrow" w:cs="Arial"/>
          <w:bCs/>
          <w:sz w:val="20"/>
          <w:szCs w:val="20"/>
        </w:rPr>
        <w:t>% plnenie rozpočtu.</w:t>
      </w:r>
    </w:p>
    <w:p w14:paraId="1D7ACDD4" w14:textId="5A72AD58" w:rsidR="00AB48F3" w:rsidRPr="00A65D4E" w:rsidRDefault="006D5BE7" w:rsidP="006D5BE7">
      <w:pPr>
        <w:rPr>
          <w:rFonts w:ascii="Arial Narrow" w:hAnsi="Arial Narrow" w:cs="Arial"/>
          <w:b/>
          <w:bCs/>
          <w:sz w:val="24"/>
          <w:szCs w:val="24"/>
        </w:rPr>
      </w:pPr>
      <w:r w:rsidRPr="006D5BE7">
        <w:rPr>
          <w:rFonts w:ascii="Arial Narrow" w:hAnsi="Arial Narrow" w:cs="Arial"/>
          <w:b/>
          <w:bCs/>
          <w:sz w:val="24"/>
          <w:szCs w:val="24"/>
        </w:rPr>
        <w:t>Bežn</w:t>
      </w:r>
      <w:r>
        <w:rPr>
          <w:rFonts w:ascii="Arial Narrow" w:hAnsi="Arial Narrow" w:cs="Arial"/>
          <w:b/>
          <w:bCs/>
          <w:sz w:val="24"/>
          <w:szCs w:val="24"/>
        </w:rPr>
        <w:t xml:space="preserve">é </w:t>
      </w:r>
      <w:r w:rsidRPr="006D5BE7">
        <w:rPr>
          <w:rFonts w:ascii="Arial Narrow" w:hAnsi="Arial Narrow" w:cs="Arial"/>
          <w:b/>
          <w:bCs/>
          <w:sz w:val="24"/>
          <w:szCs w:val="24"/>
        </w:rPr>
        <w:t>výdavky</w:t>
      </w:r>
    </w:p>
    <w:p w14:paraId="2E364078" w14:textId="1BD9604C" w:rsidR="003F705D" w:rsidRPr="003F705D" w:rsidRDefault="006D5BE7" w:rsidP="003F705D">
      <w:pPr>
        <w:tabs>
          <w:tab w:val="center" w:pos="6480"/>
        </w:tabs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Vo výraznej miere ovplyvnili výdavky</w:t>
      </w:r>
      <w:r w:rsidR="00910D9C">
        <w:rPr>
          <w:rFonts w:ascii="Arial Narrow" w:hAnsi="Arial Narrow" w:cs="Arial"/>
          <w:sz w:val="20"/>
          <w:szCs w:val="20"/>
        </w:rPr>
        <w:t xml:space="preserve"> </w:t>
      </w:r>
      <w:r w:rsidR="000F5DBA">
        <w:rPr>
          <w:rFonts w:ascii="Arial Narrow" w:hAnsi="Arial Narrow" w:cs="Arial"/>
          <w:sz w:val="20"/>
          <w:szCs w:val="20"/>
        </w:rPr>
        <w:t>- podľa funkčnej klasifikácii:</w:t>
      </w:r>
      <w:r w:rsidR="00AB48F3" w:rsidRPr="00B62943">
        <w:rPr>
          <w:rFonts w:ascii="Arial Narrow" w:hAnsi="Arial Narrow" w:cs="Arial"/>
          <w:b/>
          <w:sz w:val="20"/>
          <w:szCs w:val="20"/>
        </w:rPr>
        <w:tab/>
      </w:r>
    </w:p>
    <w:p w14:paraId="725404F2" w14:textId="77777777" w:rsidR="003F705D" w:rsidRPr="00B62943" w:rsidRDefault="003F705D" w:rsidP="003F705D">
      <w:pPr>
        <w:tabs>
          <w:tab w:val="center" w:pos="6480"/>
        </w:tabs>
        <w:ind w:left="709"/>
        <w:jc w:val="both"/>
        <w:rPr>
          <w:rFonts w:ascii="Arial Narrow" w:hAnsi="Arial Narrow" w:cs="Arial"/>
          <w:b/>
          <w:sz w:val="20"/>
          <w:szCs w:val="20"/>
        </w:rPr>
      </w:pPr>
      <w:r w:rsidRPr="00B62943">
        <w:rPr>
          <w:rFonts w:ascii="Arial Narrow" w:hAnsi="Arial Narrow" w:cs="Arial"/>
          <w:b/>
          <w:sz w:val="20"/>
          <w:szCs w:val="20"/>
        </w:rPr>
        <w:t xml:space="preserve">v tom :   </w:t>
      </w:r>
      <w:r w:rsidRPr="00B62943">
        <w:rPr>
          <w:rFonts w:ascii="Arial Narrow" w:hAnsi="Arial Narrow" w:cs="Arial"/>
          <w:b/>
          <w:sz w:val="20"/>
          <w:szCs w:val="20"/>
        </w:rPr>
        <w:tab/>
      </w:r>
    </w:p>
    <w:tbl>
      <w:tblPr>
        <w:tblW w:w="8505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559"/>
        <w:gridCol w:w="992"/>
        <w:gridCol w:w="1418"/>
        <w:gridCol w:w="850"/>
      </w:tblGrid>
      <w:tr w:rsidR="003F705D" w:rsidRPr="00B62943" w14:paraId="31ECEC05" w14:textId="77777777" w:rsidTr="00805CFD">
        <w:trPr>
          <w:trHeight w:val="340"/>
        </w:trPr>
        <w:tc>
          <w:tcPr>
            <w:tcW w:w="3686" w:type="dxa"/>
            <w:shd w:val="clear" w:color="auto" w:fill="D9D9D9"/>
            <w:vAlign w:val="center"/>
          </w:tcPr>
          <w:p w14:paraId="1C4EB173" w14:textId="77777777" w:rsidR="003F705D" w:rsidRPr="00AE5D77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 xml:space="preserve">Funkčná klasifikácia 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11FA543C" w14:textId="77777777" w:rsidR="003F705D" w:rsidRPr="00AE5D77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Schválený</w:t>
            </w:r>
          </w:p>
          <w:p w14:paraId="4B7E31E7" w14:textId="77777777" w:rsidR="003F705D" w:rsidRPr="00AE5D77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>rozpočet</w:t>
            </w:r>
          </w:p>
        </w:tc>
        <w:tc>
          <w:tcPr>
            <w:tcW w:w="992" w:type="dxa"/>
            <w:shd w:val="clear" w:color="auto" w:fill="D9D9D9"/>
          </w:tcPr>
          <w:p w14:paraId="434D35EC" w14:textId="77777777" w:rsidR="003F705D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Upravený</w:t>
            </w:r>
          </w:p>
          <w:p w14:paraId="041A71C2" w14:textId="77777777" w:rsidR="003F705D" w:rsidRPr="00AE5D77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rozpočet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058ADCD9" w14:textId="77777777" w:rsidR="003F705D" w:rsidRPr="00AE5D77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3B471B3E" w14:textId="77777777" w:rsidR="003F705D" w:rsidRPr="00AE5D77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3F705D" w:rsidRPr="009C7D2C" w14:paraId="7F11CD30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69275521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01.1.1. Výkonné a zákon. orgány – obce</w:t>
            </w:r>
          </w:p>
        </w:tc>
        <w:tc>
          <w:tcPr>
            <w:tcW w:w="1559" w:type="dxa"/>
            <w:vAlign w:val="center"/>
          </w:tcPr>
          <w:p w14:paraId="24F9C09C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95 080,00</w:t>
            </w:r>
          </w:p>
        </w:tc>
        <w:tc>
          <w:tcPr>
            <w:tcW w:w="992" w:type="dxa"/>
            <w:vAlign w:val="center"/>
          </w:tcPr>
          <w:p w14:paraId="1C5EF08C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106 200,00</w:t>
            </w:r>
          </w:p>
        </w:tc>
        <w:tc>
          <w:tcPr>
            <w:tcW w:w="1418" w:type="dxa"/>
            <w:vAlign w:val="center"/>
          </w:tcPr>
          <w:p w14:paraId="013EF677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113 618,12</w:t>
            </w:r>
          </w:p>
        </w:tc>
        <w:tc>
          <w:tcPr>
            <w:tcW w:w="850" w:type="dxa"/>
            <w:vAlign w:val="center"/>
          </w:tcPr>
          <w:p w14:paraId="6781F145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106,99</w:t>
            </w:r>
          </w:p>
        </w:tc>
      </w:tr>
      <w:tr w:rsidR="003F705D" w:rsidRPr="009C7D2C" w14:paraId="68AB0777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68F9B008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01</w:t>
            </w:r>
            <w:r>
              <w:rPr>
                <w:rFonts w:ascii="Arial Narrow" w:hAnsi="Arial Narrow" w:cs="Arial"/>
                <w:sz w:val="18"/>
                <w:szCs w:val="18"/>
              </w:rPr>
              <w:t>.</w:t>
            </w:r>
            <w:r w:rsidRPr="009C7D2C">
              <w:rPr>
                <w:rFonts w:ascii="Arial Narrow" w:hAnsi="Arial Narrow" w:cs="Arial"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sz w:val="18"/>
                <w:szCs w:val="18"/>
              </w:rPr>
              <w:t>.</w:t>
            </w:r>
            <w:r w:rsidRPr="009C7D2C">
              <w:rPr>
                <w:rFonts w:ascii="Arial Narrow" w:hAnsi="Arial Narrow" w:cs="Arial"/>
                <w:sz w:val="18"/>
                <w:szCs w:val="18"/>
              </w:rPr>
              <w:t>2</w:t>
            </w:r>
            <w:r>
              <w:rPr>
                <w:rFonts w:ascii="Arial Narrow" w:hAnsi="Arial Narrow" w:cs="Arial"/>
                <w:sz w:val="18"/>
                <w:szCs w:val="18"/>
              </w:rPr>
              <w:t>. Finančné a rozpočtové záležitosti</w:t>
            </w:r>
          </w:p>
        </w:tc>
        <w:tc>
          <w:tcPr>
            <w:tcW w:w="1559" w:type="dxa"/>
            <w:vAlign w:val="center"/>
          </w:tcPr>
          <w:p w14:paraId="4DE31E03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1D0343A4" w14:textId="77777777" w:rsidR="003F705D" w:rsidRPr="009C7D2C" w:rsidRDefault="003F705D" w:rsidP="00805CFD">
            <w:pPr>
              <w:tabs>
                <w:tab w:val="decimal" w:pos="1317"/>
              </w:tabs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vAlign w:val="center"/>
          </w:tcPr>
          <w:p w14:paraId="2146A94C" w14:textId="77777777" w:rsidR="003F705D" w:rsidRPr="009C7D2C" w:rsidRDefault="003F705D" w:rsidP="00805CFD">
            <w:pPr>
              <w:tabs>
                <w:tab w:val="decimal" w:pos="1317"/>
              </w:tabs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850" w:type="dxa"/>
            <w:vAlign w:val="center"/>
          </w:tcPr>
          <w:p w14:paraId="2ED97D5C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F705D" w:rsidRPr="009C7D2C" w14:paraId="5C1F80C6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044A404B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01.6.0. Všeobecné verejne služby</w:t>
            </w:r>
          </w:p>
        </w:tc>
        <w:tc>
          <w:tcPr>
            <w:tcW w:w="1559" w:type="dxa"/>
            <w:vAlign w:val="center"/>
          </w:tcPr>
          <w:p w14:paraId="2F912B7A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6F3DC3EE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vAlign w:val="center"/>
          </w:tcPr>
          <w:p w14:paraId="2F926EC8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1 368,20</w:t>
            </w:r>
          </w:p>
        </w:tc>
        <w:tc>
          <w:tcPr>
            <w:tcW w:w="850" w:type="dxa"/>
            <w:vAlign w:val="center"/>
          </w:tcPr>
          <w:p w14:paraId="1FB0C919" w14:textId="77777777" w:rsidR="003F705D" w:rsidRPr="009C7D2C" w:rsidRDefault="003F705D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F705D" w:rsidRPr="009C7D2C" w14:paraId="704D3835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3F9C0AB7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Cs/>
                <w:caps/>
                <w:sz w:val="18"/>
                <w:szCs w:val="18"/>
              </w:rPr>
              <w:t xml:space="preserve">01.8.0 </w:t>
            </w:r>
            <w:r>
              <w:rPr>
                <w:rFonts w:ascii="Arial Narrow" w:hAnsi="Arial Narrow" w:cs="Arial"/>
                <w:sz w:val="18"/>
                <w:szCs w:val="18"/>
              </w:rPr>
              <w:t>Transfery všeobecnej povahy</w:t>
            </w:r>
          </w:p>
        </w:tc>
        <w:tc>
          <w:tcPr>
            <w:tcW w:w="1559" w:type="dxa"/>
            <w:vAlign w:val="center"/>
          </w:tcPr>
          <w:p w14:paraId="6053DFB3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6 000,00</w:t>
            </w:r>
          </w:p>
        </w:tc>
        <w:tc>
          <w:tcPr>
            <w:tcW w:w="992" w:type="dxa"/>
            <w:vAlign w:val="center"/>
          </w:tcPr>
          <w:p w14:paraId="0CB9D256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6 000,00</w:t>
            </w:r>
          </w:p>
        </w:tc>
        <w:tc>
          <w:tcPr>
            <w:tcW w:w="1418" w:type="dxa"/>
            <w:vAlign w:val="center"/>
          </w:tcPr>
          <w:p w14:paraId="4FC6EDD4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5 660,64</w:t>
            </w:r>
          </w:p>
        </w:tc>
        <w:tc>
          <w:tcPr>
            <w:tcW w:w="850" w:type="dxa"/>
            <w:vAlign w:val="center"/>
          </w:tcPr>
          <w:p w14:paraId="1D9ECDE3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94,34</w:t>
            </w:r>
          </w:p>
        </w:tc>
      </w:tr>
      <w:tr w:rsidR="003F705D" w:rsidRPr="009C7D2C" w14:paraId="7F8B126B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5D7232AD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0320 Požiarna ochrana</w:t>
            </w:r>
          </w:p>
        </w:tc>
        <w:tc>
          <w:tcPr>
            <w:tcW w:w="1559" w:type="dxa"/>
            <w:vAlign w:val="center"/>
          </w:tcPr>
          <w:p w14:paraId="010F0692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6 789,00</w:t>
            </w:r>
          </w:p>
        </w:tc>
        <w:tc>
          <w:tcPr>
            <w:tcW w:w="992" w:type="dxa"/>
            <w:vAlign w:val="center"/>
          </w:tcPr>
          <w:p w14:paraId="387BBBD9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7 209,00</w:t>
            </w:r>
          </w:p>
        </w:tc>
        <w:tc>
          <w:tcPr>
            <w:tcW w:w="1418" w:type="dxa"/>
            <w:vAlign w:val="center"/>
          </w:tcPr>
          <w:p w14:paraId="7DE23F22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7 728,49</w:t>
            </w:r>
          </w:p>
        </w:tc>
        <w:tc>
          <w:tcPr>
            <w:tcW w:w="850" w:type="dxa"/>
            <w:vAlign w:val="center"/>
          </w:tcPr>
          <w:p w14:paraId="6B9CF5B5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107,21</w:t>
            </w:r>
          </w:p>
        </w:tc>
      </w:tr>
      <w:tr w:rsidR="003F705D" w:rsidRPr="009C7D2C" w14:paraId="0FC6CC7C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154E81D8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05.1.0 Nakladanie s odpadmi</w:t>
            </w:r>
          </w:p>
        </w:tc>
        <w:tc>
          <w:tcPr>
            <w:tcW w:w="1559" w:type="dxa"/>
            <w:vAlign w:val="center"/>
          </w:tcPr>
          <w:p w14:paraId="7FD7EF64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12 100,00</w:t>
            </w:r>
          </w:p>
        </w:tc>
        <w:tc>
          <w:tcPr>
            <w:tcW w:w="992" w:type="dxa"/>
            <w:vAlign w:val="center"/>
          </w:tcPr>
          <w:p w14:paraId="1A07CAD0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10 100,00</w:t>
            </w:r>
          </w:p>
        </w:tc>
        <w:tc>
          <w:tcPr>
            <w:tcW w:w="1418" w:type="dxa"/>
            <w:vAlign w:val="center"/>
          </w:tcPr>
          <w:p w14:paraId="37FC4E3A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9 589,14</w:t>
            </w:r>
          </w:p>
        </w:tc>
        <w:tc>
          <w:tcPr>
            <w:tcW w:w="850" w:type="dxa"/>
            <w:vAlign w:val="center"/>
          </w:tcPr>
          <w:p w14:paraId="6551D78B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94,94</w:t>
            </w:r>
          </w:p>
        </w:tc>
      </w:tr>
      <w:tr w:rsidR="003F705D" w:rsidRPr="009C7D2C" w14:paraId="6977CBDB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589F747B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06.4.0 Verejné osvetlenie</w:t>
            </w:r>
          </w:p>
        </w:tc>
        <w:tc>
          <w:tcPr>
            <w:tcW w:w="1559" w:type="dxa"/>
            <w:vAlign w:val="center"/>
          </w:tcPr>
          <w:p w14:paraId="78447ECD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7 400,00</w:t>
            </w:r>
          </w:p>
        </w:tc>
        <w:tc>
          <w:tcPr>
            <w:tcW w:w="992" w:type="dxa"/>
            <w:vAlign w:val="center"/>
          </w:tcPr>
          <w:p w14:paraId="76C182CB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8 600,00</w:t>
            </w:r>
          </w:p>
        </w:tc>
        <w:tc>
          <w:tcPr>
            <w:tcW w:w="1418" w:type="dxa"/>
            <w:vAlign w:val="center"/>
          </w:tcPr>
          <w:p w14:paraId="78C39D8E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7 267,69</w:t>
            </w:r>
          </w:p>
        </w:tc>
        <w:tc>
          <w:tcPr>
            <w:tcW w:w="850" w:type="dxa"/>
            <w:vAlign w:val="center"/>
          </w:tcPr>
          <w:p w14:paraId="03803B83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84,51</w:t>
            </w:r>
          </w:p>
        </w:tc>
      </w:tr>
      <w:tr w:rsidR="003F705D" w:rsidRPr="009C7D2C" w14:paraId="31160DF8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33D48466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07</w:t>
            </w:r>
            <w:r>
              <w:rPr>
                <w:rFonts w:ascii="Arial Narrow" w:hAnsi="Arial Narrow" w:cs="Arial"/>
                <w:sz w:val="18"/>
                <w:szCs w:val="18"/>
              </w:rPr>
              <w:t>.</w:t>
            </w:r>
            <w:r w:rsidRPr="009C7D2C">
              <w:rPr>
                <w:rFonts w:ascii="Arial Narrow" w:hAnsi="Arial Narrow" w:cs="Arial"/>
                <w:sz w:val="18"/>
                <w:szCs w:val="18"/>
              </w:rPr>
              <w:t>4</w:t>
            </w:r>
            <w:r>
              <w:rPr>
                <w:rFonts w:ascii="Arial Narrow" w:hAnsi="Arial Narrow" w:cs="Arial"/>
                <w:sz w:val="18"/>
                <w:szCs w:val="18"/>
              </w:rPr>
              <w:t>.</w:t>
            </w:r>
            <w:r w:rsidRPr="009C7D2C">
              <w:rPr>
                <w:rFonts w:ascii="Arial Narrow" w:hAnsi="Arial Narrow" w:cs="Arial"/>
                <w:sz w:val="18"/>
                <w:szCs w:val="18"/>
              </w:rPr>
              <w:t>0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 Ochrana, podpora a rozvoj verejného zdravia</w:t>
            </w:r>
          </w:p>
        </w:tc>
        <w:tc>
          <w:tcPr>
            <w:tcW w:w="1559" w:type="dxa"/>
            <w:vAlign w:val="center"/>
          </w:tcPr>
          <w:p w14:paraId="7AE80FD9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300,00</w:t>
            </w:r>
          </w:p>
        </w:tc>
        <w:tc>
          <w:tcPr>
            <w:tcW w:w="992" w:type="dxa"/>
            <w:vAlign w:val="center"/>
          </w:tcPr>
          <w:p w14:paraId="33B4ED05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vAlign w:val="center"/>
          </w:tcPr>
          <w:p w14:paraId="3EF5B5F4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850" w:type="dxa"/>
            <w:vAlign w:val="center"/>
          </w:tcPr>
          <w:p w14:paraId="73522303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F705D" w:rsidRPr="009C7D2C" w14:paraId="305A0BFC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3622C1E1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lastRenderedPageBreak/>
              <w:t>08.1.0 Rekreačné a športové služby</w:t>
            </w:r>
          </w:p>
        </w:tc>
        <w:tc>
          <w:tcPr>
            <w:tcW w:w="1559" w:type="dxa"/>
            <w:vAlign w:val="center"/>
          </w:tcPr>
          <w:p w14:paraId="6E74A5F5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9 000,00</w:t>
            </w:r>
          </w:p>
        </w:tc>
        <w:tc>
          <w:tcPr>
            <w:tcW w:w="992" w:type="dxa"/>
            <w:vAlign w:val="center"/>
          </w:tcPr>
          <w:p w14:paraId="0C0FA450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7 110,00</w:t>
            </w:r>
          </w:p>
        </w:tc>
        <w:tc>
          <w:tcPr>
            <w:tcW w:w="1418" w:type="dxa"/>
            <w:vAlign w:val="center"/>
          </w:tcPr>
          <w:p w14:paraId="4F1F51BA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6 420,01</w:t>
            </w:r>
          </w:p>
        </w:tc>
        <w:tc>
          <w:tcPr>
            <w:tcW w:w="850" w:type="dxa"/>
            <w:vAlign w:val="center"/>
          </w:tcPr>
          <w:p w14:paraId="7F8F1D0A" w14:textId="77777777" w:rsidR="003F705D" w:rsidRPr="009C7D2C" w:rsidRDefault="003F705D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90,30</w:t>
            </w:r>
          </w:p>
        </w:tc>
      </w:tr>
      <w:tr w:rsidR="003F705D" w:rsidRPr="009C7D2C" w14:paraId="24C78E8B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098A8610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Cs/>
                <w:sz w:val="18"/>
                <w:szCs w:val="18"/>
              </w:rPr>
              <w:t>08.2.0 Kultúra</w:t>
            </w:r>
          </w:p>
        </w:tc>
        <w:tc>
          <w:tcPr>
            <w:tcW w:w="1559" w:type="dxa"/>
            <w:vAlign w:val="center"/>
          </w:tcPr>
          <w:p w14:paraId="2245BA2E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7 100,00</w:t>
            </w:r>
          </w:p>
        </w:tc>
        <w:tc>
          <w:tcPr>
            <w:tcW w:w="992" w:type="dxa"/>
            <w:vAlign w:val="center"/>
          </w:tcPr>
          <w:p w14:paraId="68042A2F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9 700,00</w:t>
            </w:r>
          </w:p>
        </w:tc>
        <w:tc>
          <w:tcPr>
            <w:tcW w:w="1418" w:type="dxa"/>
            <w:vAlign w:val="center"/>
          </w:tcPr>
          <w:p w14:paraId="02D3451D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11 253,65</w:t>
            </w:r>
          </w:p>
        </w:tc>
        <w:tc>
          <w:tcPr>
            <w:tcW w:w="850" w:type="dxa"/>
            <w:vAlign w:val="center"/>
          </w:tcPr>
          <w:p w14:paraId="7E0F1C8F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116,02</w:t>
            </w:r>
            <w:r w:rsidRPr="009C7D2C">
              <w:rPr>
                <w:rFonts w:ascii="Arial Narrow" w:hAnsi="Arial Narrow" w:cs="Arial"/>
                <w:sz w:val="18"/>
                <w:szCs w:val="18"/>
              </w:rPr>
              <w:t xml:space="preserve">              </w:t>
            </w:r>
          </w:p>
        </w:tc>
      </w:tr>
      <w:tr w:rsidR="003F705D" w:rsidRPr="009C7D2C" w14:paraId="304BED60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16B426F7" w14:textId="77777777" w:rsidR="003F705D" w:rsidRPr="009C7D2C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</w:t>
            </w:r>
            <w:r>
              <w:rPr>
                <w:rFonts w:ascii="Arial Narrow" w:hAnsi="Arial Narrow" w:cs="Arial"/>
                <w:sz w:val="18"/>
                <w:szCs w:val="18"/>
              </w:rPr>
              <w:t>8.3.0. Vysielacie a vydavateľské služby</w:t>
            </w:r>
          </w:p>
        </w:tc>
        <w:tc>
          <w:tcPr>
            <w:tcW w:w="1559" w:type="dxa"/>
            <w:vAlign w:val="center"/>
          </w:tcPr>
          <w:p w14:paraId="18479B9D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700,00</w:t>
            </w:r>
          </w:p>
        </w:tc>
        <w:tc>
          <w:tcPr>
            <w:tcW w:w="992" w:type="dxa"/>
            <w:vAlign w:val="center"/>
          </w:tcPr>
          <w:p w14:paraId="0E298D43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600,00</w:t>
            </w:r>
          </w:p>
        </w:tc>
        <w:tc>
          <w:tcPr>
            <w:tcW w:w="1418" w:type="dxa"/>
            <w:vAlign w:val="center"/>
          </w:tcPr>
          <w:p w14:paraId="6B1CF1CB" w14:textId="77777777" w:rsidR="003F705D" w:rsidRPr="009C7D2C" w:rsidRDefault="003F705D" w:rsidP="00805CF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473,65</w:t>
            </w:r>
          </w:p>
        </w:tc>
        <w:tc>
          <w:tcPr>
            <w:tcW w:w="850" w:type="dxa"/>
            <w:vAlign w:val="center"/>
          </w:tcPr>
          <w:p w14:paraId="5074EA43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78,94</w:t>
            </w:r>
          </w:p>
        </w:tc>
      </w:tr>
      <w:tr w:rsidR="003F705D" w:rsidRPr="009C7D2C" w14:paraId="773C41C4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6BDE37F7" w14:textId="77777777" w:rsidR="003F705D" w:rsidRPr="009C7D2C" w:rsidRDefault="003F705D" w:rsidP="00805CFD">
            <w:pPr>
              <w:rPr>
                <w:rFonts w:ascii="Arial Narrow" w:hAnsi="Arial Narrow" w:cs="Arial"/>
                <w:bCs/>
                <w:cap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caps/>
                <w:sz w:val="18"/>
                <w:szCs w:val="18"/>
              </w:rPr>
              <w:t xml:space="preserve">08.4.0. 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Náboženské služby</w:t>
            </w:r>
          </w:p>
        </w:tc>
        <w:tc>
          <w:tcPr>
            <w:tcW w:w="1559" w:type="dxa"/>
            <w:vAlign w:val="center"/>
          </w:tcPr>
          <w:p w14:paraId="4715F27F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1000,00</w:t>
            </w:r>
          </w:p>
        </w:tc>
        <w:tc>
          <w:tcPr>
            <w:tcW w:w="992" w:type="dxa"/>
            <w:vAlign w:val="center"/>
          </w:tcPr>
          <w:p w14:paraId="3004BE0A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vAlign w:val="center"/>
          </w:tcPr>
          <w:p w14:paraId="40FB5F8C" w14:textId="77777777" w:rsidR="003F705D" w:rsidRPr="009C7D2C" w:rsidRDefault="003F705D" w:rsidP="00805CFD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850" w:type="dxa"/>
            <w:vAlign w:val="center"/>
          </w:tcPr>
          <w:p w14:paraId="068D5681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F705D" w:rsidRPr="009C7D2C" w14:paraId="5BBEA4B0" w14:textId="77777777" w:rsidTr="00805CFD">
        <w:trPr>
          <w:trHeight w:val="340"/>
        </w:trPr>
        <w:tc>
          <w:tcPr>
            <w:tcW w:w="3686" w:type="dxa"/>
            <w:vAlign w:val="center"/>
          </w:tcPr>
          <w:p w14:paraId="5DB3F12A" w14:textId="77777777" w:rsidR="003F705D" w:rsidRPr="009C7D2C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/>
                <w:sz w:val="18"/>
                <w:szCs w:val="18"/>
              </w:rPr>
              <w:t>Spolu</w:t>
            </w:r>
          </w:p>
        </w:tc>
        <w:tc>
          <w:tcPr>
            <w:tcW w:w="1559" w:type="dxa"/>
            <w:vAlign w:val="center"/>
          </w:tcPr>
          <w:p w14:paraId="5B37C6ED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145 469,00</w:t>
            </w:r>
          </w:p>
        </w:tc>
        <w:tc>
          <w:tcPr>
            <w:tcW w:w="992" w:type="dxa"/>
            <w:vAlign w:val="center"/>
          </w:tcPr>
          <w:p w14:paraId="05D756CE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155 519,00</w:t>
            </w:r>
          </w:p>
        </w:tc>
        <w:tc>
          <w:tcPr>
            <w:tcW w:w="1418" w:type="dxa"/>
            <w:vAlign w:val="center"/>
          </w:tcPr>
          <w:p w14:paraId="3129D51C" w14:textId="77777777" w:rsidR="003F705D" w:rsidRPr="009C7D2C" w:rsidRDefault="003F705D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163 379,59</w:t>
            </w:r>
          </w:p>
        </w:tc>
        <w:tc>
          <w:tcPr>
            <w:tcW w:w="850" w:type="dxa"/>
            <w:vAlign w:val="center"/>
          </w:tcPr>
          <w:p w14:paraId="2CE15675" w14:textId="77777777" w:rsidR="003F705D" w:rsidRPr="009C7D2C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   105,05</w:t>
            </w:r>
          </w:p>
        </w:tc>
      </w:tr>
    </w:tbl>
    <w:p w14:paraId="3BC0DA24" w14:textId="77777777" w:rsidR="003F705D" w:rsidRPr="009C7D2C" w:rsidRDefault="003F705D" w:rsidP="003F705D">
      <w:pPr>
        <w:rPr>
          <w:rFonts w:ascii="Arial Narrow" w:hAnsi="Arial Narrow" w:cs="Arial"/>
          <w:sz w:val="20"/>
          <w:szCs w:val="20"/>
        </w:rPr>
      </w:pPr>
    </w:p>
    <w:p w14:paraId="41BD7E14" w14:textId="77777777" w:rsidR="003F705D" w:rsidRDefault="003F705D" w:rsidP="00D75E01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0231C719" w14:textId="77777777" w:rsidR="00910D9C" w:rsidRPr="00612F79" w:rsidRDefault="000E6C9D" w:rsidP="00910D9C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 w:rsidRPr="005A6888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</w:t>
      </w:r>
      <w:r w:rsidRPr="00612F79">
        <w:rPr>
          <w:rFonts w:ascii="Arial Narrow" w:hAnsi="Arial Narrow" w:cs="Arial"/>
          <w:b/>
          <w:sz w:val="24"/>
          <w:szCs w:val="24"/>
        </w:rPr>
        <w:t>Kapitálové výdavky</w:t>
      </w:r>
      <w:r w:rsidRPr="00612F79">
        <w:rPr>
          <w:rFonts w:ascii="Arial Narrow" w:hAnsi="Arial Narrow" w:cs="Arial"/>
          <w:b/>
          <w:sz w:val="20"/>
          <w:szCs w:val="20"/>
        </w:rPr>
        <w:t xml:space="preserve"> </w:t>
      </w:r>
      <w:r w:rsidRPr="00612F79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</w:t>
      </w:r>
    </w:p>
    <w:p w14:paraId="2F27B3F0" w14:textId="47BA7AF8" w:rsidR="00910D9C" w:rsidRPr="00910D9C" w:rsidRDefault="00910D9C" w:rsidP="00910D9C">
      <w:pPr>
        <w:rPr>
          <w:rFonts w:ascii="Arial Narrow" w:hAnsi="Arial Narrow" w:cs="Arial"/>
          <w:bCs/>
          <w:sz w:val="20"/>
          <w:szCs w:val="20"/>
        </w:rPr>
      </w:pPr>
      <w:r w:rsidRPr="005A6888">
        <w:rPr>
          <w:rFonts w:ascii="Arial Narrow" w:hAnsi="Arial Narrow" w:cs="Arial"/>
          <w:bCs/>
          <w:sz w:val="20"/>
          <w:szCs w:val="20"/>
        </w:rPr>
        <w:t>V rok 202</w:t>
      </w:r>
      <w:r>
        <w:rPr>
          <w:rFonts w:ascii="Arial Narrow" w:hAnsi="Arial Narrow" w:cs="Arial"/>
          <w:bCs/>
          <w:sz w:val="20"/>
          <w:szCs w:val="20"/>
        </w:rPr>
        <w:t>2</w:t>
      </w:r>
      <w:r w:rsidRPr="005A6888">
        <w:rPr>
          <w:rFonts w:ascii="Arial Narrow" w:hAnsi="Arial Narrow" w:cs="Arial"/>
          <w:bCs/>
          <w:sz w:val="20"/>
          <w:szCs w:val="20"/>
        </w:rPr>
        <w:t xml:space="preserve"> sa </w:t>
      </w:r>
      <w:r>
        <w:rPr>
          <w:rFonts w:ascii="Arial Narrow" w:hAnsi="Arial Narrow" w:cs="Arial"/>
          <w:bCs/>
          <w:sz w:val="20"/>
          <w:szCs w:val="20"/>
        </w:rPr>
        <w:t>č</w:t>
      </w:r>
      <w:r w:rsidRPr="005A6888">
        <w:rPr>
          <w:rFonts w:ascii="Arial Narrow" w:hAnsi="Arial Narrow" w:cs="Arial"/>
          <w:bCs/>
          <w:sz w:val="20"/>
          <w:szCs w:val="20"/>
        </w:rPr>
        <w:t>erpali kapitálové výdavky v</w:t>
      </w:r>
      <w:r>
        <w:rPr>
          <w:rFonts w:ascii="Arial Narrow" w:hAnsi="Arial Narrow" w:cs="Arial"/>
          <w:bCs/>
          <w:sz w:val="20"/>
          <w:szCs w:val="20"/>
        </w:rPr>
        <w:t> </w:t>
      </w:r>
      <w:r w:rsidRPr="005A6888">
        <w:rPr>
          <w:rFonts w:ascii="Arial Narrow" w:hAnsi="Arial Narrow" w:cs="Arial"/>
          <w:bCs/>
          <w:sz w:val="20"/>
          <w:szCs w:val="20"/>
        </w:rPr>
        <w:t>objeme</w:t>
      </w:r>
      <w:r>
        <w:rPr>
          <w:rFonts w:ascii="Arial Narrow" w:hAnsi="Arial Narrow" w:cs="Arial"/>
          <w:bCs/>
          <w:sz w:val="20"/>
          <w:szCs w:val="20"/>
        </w:rPr>
        <w:t xml:space="preserve"> 2</w:t>
      </w:r>
      <w:r w:rsidR="00581B8C">
        <w:rPr>
          <w:rFonts w:ascii="Arial Narrow" w:hAnsi="Arial Narrow" w:cs="Arial"/>
          <w:bCs/>
          <w:sz w:val="20"/>
          <w:szCs w:val="20"/>
        </w:rPr>
        <w:t>2 566,95</w:t>
      </w:r>
      <w:r>
        <w:rPr>
          <w:rFonts w:ascii="Arial Narrow" w:hAnsi="Arial Narrow" w:cs="Arial"/>
          <w:bCs/>
          <w:sz w:val="20"/>
          <w:szCs w:val="20"/>
        </w:rPr>
        <w:t xml:space="preserve"> eur </w:t>
      </w:r>
      <w:r w:rsidRPr="005A6888">
        <w:rPr>
          <w:rFonts w:ascii="Arial Narrow" w:hAnsi="Arial Narrow" w:cs="Arial"/>
          <w:bCs/>
          <w:sz w:val="20"/>
          <w:szCs w:val="20"/>
        </w:rPr>
        <w:t xml:space="preserve"> čo predstavuje</w:t>
      </w:r>
      <w:r>
        <w:rPr>
          <w:rFonts w:ascii="Arial Narrow" w:hAnsi="Arial Narrow" w:cs="Arial"/>
          <w:bCs/>
          <w:sz w:val="20"/>
          <w:szCs w:val="20"/>
        </w:rPr>
        <w:t xml:space="preserve"> 104,72 </w:t>
      </w:r>
      <w:r w:rsidRPr="005A6888">
        <w:rPr>
          <w:rFonts w:ascii="Arial Narrow" w:hAnsi="Arial Narrow" w:cs="Arial"/>
          <w:bCs/>
          <w:sz w:val="20"/>
          <w:szCs w:val="20"/>
        </w:rPr>
        <w:t>%</w:t>
      </w:r>
      <w:r>
        <w:rPr>
          <w:rFonts w:ascii="Arial Narrow" w:hAnsi="Arial Narrow" w:cs="Arial"/>
          <w:bCs/>
          <w:sz w:val="20"/>
          <w:szCs w:val="20"/>
        </w:rPr>
        <w:t xml:space="preserve"> </w:t>
      </w:r>
      <w:r w:rsidRPr="005A6888">
        <w:rPr>
          <w:rFonts w:ascii="Arial Narrow" w:hAnsi="Arial Narrow" w:cs="Arial"/>
          <w:bCs/>
          <w:sz w:val="20"/>
          <w:szCs w:val="20"/>
        </w:rPr>
        <w:t>plnenie voči rozpočtu</w:t>
      </w:r>
      <w:r>
        <w:rPr>
          <w:rFonts w:ascii="Arial Narrow" w:hAnsi="Arial Narrow" w:cs="Arial"/>
          <w:bCs/>
          <w:sz w:val="20"/>
          <w:szCs w:val="20"/>
        </w:rPr>
        <w:t>.</w:t>
      </w:r>
    </w:p>
    <w:p w14:paraId="212ECE37" w14:textId="77777777" w:rsidR="00910D9C" w:rsidRPr="00BC2839" w:rsidRDefault="00910D9C" w:rsidP="00910D9C">
      <w:pPr>
        <w:pStyle w:val="Default"/>
        <w:rPr>
          <w:sz w:val="20"/>
          <w:szCs w:val="20"/>
        </w:rPr>
      </w:pPr>
    </w:p>
    <w:p w14:paraId="1BA9C729" w14:textId="77777777" w:rsidR="00910D9C" w:rsidRDefault="00910D9C" w:rsidP="00910D9C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 w:rsidRPr="00DA12B6">
        <w:rPr>
          <w:rFonts w:ascii="Arial Narrow" w:hAnsi="Arial Narrow" w:cs="Arial"/>
          <w:b/>
          <w:bCs/>
          <w:sz w:val="20"/>
          <w:szCs w:val="20"/>
        </w:rPr>
        <w:t>Nehmotné aktíva</w:t>
      </w:r>
      <w:r w:rsidRPr="00AF465D">
        <w:rPr>
          <w:rFonts w:ascii="Arial Narrow" w:hAnsi="Arial Narrow" w:cs="Arial"/>
          <w:sz w:val="20"/>
          <w:szCs w:val="20"/>
        </w:rPr>
        <w:t xml:space="preserve"> – z rozpočtovaných po úprave 250,00 eur  bolo čerpanie 250 eur, to je 100% čerpanie</w:t>
      </w:r>
    </w:p>
    <w:p w14:paraId="4694E12D" w14:textId="71C95402" w:rsidR="00910D9C" w:rsidRDefault="00910D9C" w:rsidP="00DA12B6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toho:</w:t>
      </w:r>
      <w:r w:rsidR="00DA12B6">
        <w:rPr>
          <w:rFonts w:ascii="Arial Narrow" w:hAnsi="Arial Narrow" w:cs="Arial"/>
          <w:sz w:val="20"/>
          <w:szCs w:val="20"/>
        </w:rPr>
        <w:t xml:space="preserve">  </w:t>
      </w:r>
      <w:r>
        <w:rPr>
          <w:rFonts w:ascii="Arial Narrow" w:hAnsi="Arial Narrow" w:cs="Arial"/>
          <w:sz w:val="20"/>
          <w:szCs w:val="20"/>
        </w:rPr>
        <w:t>- doplnok územného plánu 250 eur</w:t>
      </w:r>
    </w:p>
    <w:p w14:paraId="588F4813" w14:textId="77777777" w:rsidR="00910D9C" w:rsidRPr="00AF465D" w:rsidRDefault="00910D9C" w:rsidP="00910D9C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0BCCDABF" w14:textId="77777777" w:rsidR="00910D9C" w:rsidRDefault="00910D9C" w:rsidP="00910D9C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 w:rsidRPr="00DA12B6">
        <w:rPr>
          <w:rFonts w:ascii="Arial Narrow" w:hAnsi="Arial Narrow" w:cs="Arial"/>
          <w:b/>
          <w:bCs/>
          <w:sz w:val="20"/>
          <w:szCs w:val="20"/>
        </w:rPr>
        <w:t>Nové stavby</w:t>
      </w:r>
      <w:r w:rsidRPr="00AF465D">
        <w:rPr>
          <w:rFonts w:ascii="Arial Narrow" w:hAnsi="Arial Narrow" w:cs="Arial"/>
          <w:sz w:val="20"/>
          <w:szCs w:val="20"/>
        </w:rPr>
        <w:t xml:space="preserve"> – z rozpočtovaných po úprave 18 900,00 eur bolo čerpanie 19 972,41 eur, to je 105,67% čerpanie</w:t>
      </w:r>
    </w:p>
    <w:p w14:paraId="40EC920E" w14:textId="48A8F8B7" w:rsidR="00910D9C" w:rsidRPr="00AF465D" w:rsidRDefault="00910D9C" w:rsidP="00DA12B6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z toho:</w:t>
      </w:r>
      <w:r w:rsidR="00DA12B6">
        <w:rPr>
          <w:rFonts w:ascii="Arial Narrow" w:hAnsi="Arial Narrow" w:cs="Arial"/>
          <w:sz w:val="20"/>
          <w:szCs w:val="20"/>
        </w:rPr>
        <w:t xml:space="preserve">  </w:t>
      </w:r>
      <w:r w:rsidRPr="00AF465D">
        <w:rPr>
          <w:rFonts w:ascii="Arial Narrow" w:hAnsi="Arial Narrow" w:cs="Arial"/>
          <w:sz w:val="20"/>
          <w:szCs w:val="20"/>
        </w:rPr>
        <w:t>- Rozšírenie verejného osvetlenia 11 811,00 eur</w:t>
      </w:r>
    </w:p>
    <w:p w14:paraId="4EABF14F" w14:textId="45127648" w:rsidR="00910D9C" w:rsidRPr="00AF465D" w:rsidRDefault="00DA12B6" w:rsidP="00910D9C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</w:t>
      </w:r>
      <w:r w:rsidR="00910D9C" w:rsidRPr="00AF465D">
        <w:rPr>
          <w:rFonts w:ascii="Arial Narrow" w:hAnsi="Arial Narrow" w:cs="Arial"/>
          <w:sz w:val="20"/>
          <w:szCs w:val="20"/>
        </w:rPr>
        <w:t>- Chodník cintorín 7 081,41 eur</w:t>
      </w:r>
    </w:p>
    <w:p w14:paraId="355555D1" w14:textId="0FBED85E" w:rsidR="00910D9C" w:rsidRDefault="00DA12B6" w:rsidP="00910D9C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</w:t>
      </w:r>
      <w:r w:rsidR="00910D9C" w:rsidRPr="00AF465D">
        <w:rPr>
          <w:rFonts w:ascii="Arial Narrow" w:hAnsi="Arial Narrow" w:cs="Arial"/>
          <w:sz w:val="20"/>
          <w:szCs w:val="20"/>
        </w:rPr>
        <w:t>- Projekt rozšírenie kanalizácie 1 080,00 eur</w:t>
      </w:r>
    </w:p>
    <w:p w14:paraId="25C9FEE8" w14:textId="77777777" w:rsidR="00910D9C" w:rsidRDefault="00910D9C" w:rsidP="00910D9C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5144C4CD" w14:textId="77777777" w:rsidR="00910D9C" w:rsidRDefault="00910D9C" w:rsidP="00910D9C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 w:rsidRPr="00A71600">
        <w:rPr>
          <w:rFonts w:ascii="Arial Narrow" w:hAnsi="Arial Narrow" w:cs="Arial"/>
          <w:b/>
          <w:bCs/>
          <w:sz w:val="20"/>
          <w:szCs w:val="20"/>
        </w:rPr>
        <w:t xml:space="preserve">Prevádzkové zariadenia </w:t>
      </w:r>
      <w:r>
        <w:rPr>
          <w:rFonts w:ascii="Arial Narrow" w:hAnsi="Arial Narrow" w:cs="Arial"/>
          <w:sz w:val="20"/>
          <w:szCs w:val="20"/>
        </w:rPr>
        <w:t xml:space="preserve">– z rozpočtovaných po úprave 2 400,00 eur bolo čerpanie 2 344,54 eur, to je 97,69 % čerpanie </w:t>
      </w:r>
    </w:p>
    <w:p w14:paraId="407EA5EB" w14:textId="5B41438D" w:rsidR="00910D9C" w:rsidRPr="00DA12B6" w:rsidRDefault="00910D9C" w:rsidP="00DA12B6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Z toho: </w:t>
      </w:r>
      <w:r w:rsidR="00DA12B6">
        <w:rPr>
          <w:rFonts w:ascii="Arial Narrow" w:hAnsi="Arial Narrow" w:cs="Arial"/>
          <w:sz w:val="20"/>
          <w:szCs w:val="20"/>
        </w:rPr>
        <w:t xml:space="preserve"> </w:t>
      </w:r>
      <w:r>
        <w:rPr>
          <w:rFonts w:ascii="Arial Narrow" w:hAnsi="Arial Narrow" w:cs="Arial"/>
          <w:sz w:val="20"/>
          <w:szCs w:val="20"/>
        </w:rPr>
        <w:t>- kotol ústredné kúrenie 2 344,54 eur</w:t>
      </w:r>
    </w:p>
    <w:p w14:paraId="1F6E4629" w14:textId="2BAFF5B6" w:rsidR="00A86E68" w:rsidRDefault="00A86E68" w:rsidP="000E6C9D">
      <w:pPr>
        <w:rPr>
          <w:rFonts w:ascii="Arial Narrow" w:hAnsi="Arial Narrow" w:cs="Arial"/>
          <w:sz w:val="18"/>
          <w:szCs w:val="18"/>
        </w:rPr>
      </w:pPr>
      <w:bookmarkStart w:id="21" w:name="_Toc74047052"/>
    </w:p>
    <w:p w14:paraId="162D6FC1" w14:textId="6A5F7048" w:rsidR="00A86E68" w:rsidRDefault="000E6C9D" w:rsidP="00A86E68">
      <w:pPr>
        <w:jc w:val="both"/>
        <w:rPr>
          <w:rFonts w:ascii="Arial Narrow" w:hAnsi="Arial Narrow" w:cs="Arial"/>
          <w:sz w:val="24"/>
          <w:szCs w:val="24"/>
        </w:rPr>
      </w:pPr>
      <w:r w:rsidRPr="00D21E55">
        <w:rPr>
          <w:rFonts w:ascii="Arial Narrow" w:hAnsi="Arial Narrow" w:cs="Arial"/>
          <w:b/>
          <w:bCs/>
          <w:sz w:val="24"/>
          <w:szCs w:val="24"/>
        </w:rPr>
        <w:t>Finančné výdavky</w:t>
      </w:r>
      <w:r w:rsidR="00D21E55">
        <w:rPr>
          <w:rFonts w:ascii="Arial Narrow" w:hAnsi="Arial Narrow" w:cs="Arial"/>
          <w:b/>
          <w:bCs/>
          <w:sz w:val="24"/>
          <w:szCs w:val="24"/>
        </w:rPr>
        <w:t xml:space="preserve"> </w:t>
      </w:r>
    </w:p>
    <w:p w14:paraId="7432B068" w14:textId="461012F6" w:rsidR="00910D9C" w:rsidRDefault="00910D9C" w:rsidP="00910D9C">
      <w:pPr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caps/>
          <w:color w:val="C00000"/>
          <w:sz w:val="18"/>
          <w:szCs w:val="18"/>
        </w:rPr>
        <w:t xml:space="preserve">  </w:t>
      </w:r>
      <w:r>
        <w:rPr>
          <w:rFonts w:ascii="Arial Narrow" w:hAnsi="Arial Narrow" w:cs="Arial"/>
          <w:sz w:val="20"/>
          <w:szCs w:val="20"/>
        </w:rPr>
        <w:t>Súčasťou rozpočtu obce sú aj výdavkové operácie ktoré zahrňujú:</w:t>
      </w:r>
    </w:p>
    <w:p w14:paraId="57A6890F" w14:textId="77777777" w:rsidR="00910D9C" w:rsidRDefault="00910D9C" w:rsidP="00910D9C">
      <w:pPr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- vrátenie finančnej zábezpeky v sume 3 500 eur</w:t>
      </w:r>
    </w:p>
    <w:p w14:paraId="47363A1A" w14:textId="77777777" w:rsidR="008A3D48" w:rsidRDefault="008A3D48" w:rsidP="00A86E68">
      <w:pPr>
        <w:jc w:val="both"/>
        <w:rPr>
          <w:rFonts w:ascii="Arial Narrow" w:hAnsi="Arial Narrow" w:cs="Arial"/>
          <w:sz w:val="18"/>
          <w:szCs w:val="18"/>
        </w:rPr>
      </w:pPr>
    </w:p>
    <w:p w14:paraId="16F2390A" w14:textId="39ED1F40" w:rsidR="00D75E01" w:rsidRPr="00A86E68" w:rsidRDefault="005F32AF" w:rsidP="00A86E68">
      <w:pPr>
        <w:jc w:val="both"/>
        <w:rPr>
          <w:rFonts w:ascii="Arial Narrow" w:hAnsi="Arial Narrow" w:cs="Arial"/>
          <w:sz w:val="18"/>
          <w:szCs w:val="18"/>
        </w:rPr>
      </w:pPr>
      <w:r w:rsidRPr="00531FA8">
        <w:rPr>
          <w:rFonts w:ascii="Arial Narrow" w:hAnsi="Arial Narrow" w:cs="Arial"/>
          <w:b/>
          <w:i/>
          <w:iCs/>
          <w:caps/>
        </w:rPr>
        <w:t>7.3</w:t>
      </w:r>
      <w:r w:rsidR="00D75E01" w:rsidRPr="00531FA8">
        <w:rPr>
          <w:rFonts w:ascii="Arial Narrow" w:hAnsi="Arial Narrow" w:cs="Arial"/>
          <w:b/>
          <w:i/>
          <w:iCs/>
          <w:caps/>
        </w:rPr>
        <w:t>. Prebytok/ schodok rozpočtového hospodárenia za rok 202</w:t>
      </w:r>
      <w:bookmarkEnd w:id="21"/>
      <w:r w:rsidR="00910D9C">
        <w:rPr>
          <w:rFonts w:ascii="Arial Narrow" w:hAnsi="Arial Narrow" w:cs="Arial"/>
          <w:b/>
          <w:i/>
          <w:iCs/>
          <w:caps/>
        </w:rPr>
        <w:t>2</w:t>
      </w:r>
    </w:p>
    <w:tbl>
      <w:tblPr>
        <w:tblW w:w="8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6"/>
        <w:gridCol w:w="4784"/>
      </w:tblGrid>
      <w:tr w:rsidR="00910D9C" w:rsidRPr="00C81C0D" w14:paraId="3E4DAD23" w14:textId="77777777" w:rsidTr="00805CFD">
        <w:trPr>
          <w:trHeight w:val="402"/>
          <w:jc w:val="center"/>
        </w:trPr>
        <w:tc>
          <w:tcPr>
            <w:tcW w:w="3476" w:type="dxa"/>
            <w:shd w:val="clear" w:color="auto" w:fill="D9D9D9"/>
          </w:tcPr>
          <w:p w14:paraId="753F7378" w14:textId="77777777" w:rsidR="00910D9C" w:rsidRPr="00DA12B6" w:rsidRDefault="00910D9C" w:rsidP="00612F79">
            <w:pPr>
              <w:spacing w:line="240" w:lineRule="auto"/>
              <w:jc w:val="center"/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HOSPODÁRENIE OBCE</w:t>
            </w:r>
          </w:p>
        </w:tc>
        <w:tc>
          <w:tcPr>
            <w:tcW w:w="4784" w:type="dxa"/>
            <w:shd w:val="clear" w:color="auto" w:fill="D9D9D9"/>
          </w:tcPr>
          <w:p w14:paraId="1E3DA773" w14:textId="77777777" w:rsidR="00910D9C" w:rsidRPr="00DA12B6" w:rsidRDefault="00910D9C" w:rsidP="00612F79">
            <w:pPr>
              <w:spacing w:line="240" w:lineRule="auto"/>
              <w:jc w:val="center"/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Skutočnosť k 31.12.2022</w:t>
            </w:r>
          </w:p>
        </w:tc>
      </w:tr>
      <w:tr w:rsidR="00910D9C" w:rsidRPr="00C81C0D" w14:paraId="1CE5F9F8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44F7E0B2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Bežné príjmy spolu</w:t>
            </w:r>
          </w:p>
        </w:tc>
        <w:tc>
          <w:tcPr>
            <w:tcW w:w="4784" w:type="dxa"/>
            <w:shd w:val="clear" w:color="auto" w:fill="auto"/>
          </w:tcPr>
          <w:p w14:paraId="7473E35A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188 367,34</w:t>
            </w:r>
          </w:p>
        </w:tc>
      </w:tr>
      <w:tr w:rsidR="00910D9C" w:rsidRPr="00C81C0D" w14:paraId="66EE0F84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3DB365C0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Bežné výdavky spolu</w:t>
            </w:r>
          </w:p>
        </w:tc>
        <w:tc>
          <w:tcPr>
            <w:tcW w:w="4784" w:type="dxa"/>
            <w:shd w:val="clear" w:color="auto" w:fill="auto"/>
          </w:tcPr>
          <w:p w14:paraId="26535B9B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163 379,59</w:t>
            </w:r>
          </w:p>
        </w:tc>
      </w:tr>
      <w:tr w:rsidR="00910D9C" w:rsidRPr="00C81C0D" w14:paraId="44818638" w14:textId="77777777" w:rsidTr="00805CFD">
        <w:trPr>
          <w:trHeight w:val="671"/>
          <w:jc w:val="center"/>
        </w:trPr>
        <w:tc>
          <w:tcPr>
            <w:tcW w:w="3476" w:type="dxa"/>
            <w:shd w:val="clear" w:color="auto" w:fill="D9E2F3"/>
          </w:tcPr>
          <w:p w14:paraId="55D61C5C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Bežný rozpočet</w:t>
            </w:r>
          </w:p>
        </w:tc>
        <w:tc>
          <w:tcPr>
            <w:tcW w:w="4784" w:type="dxa"/>
            <w:shd w:val="clear" w:color="auto" w:fill="D9E2F3"/>
          </w:tcPr>
          <w:p w14:paraId="120AD45C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                                                                        24 987,75</w:t>
            </w:r>
          </w:p>
        </w:tc>
      </w:tr>
      <w:tr w:rsidR="00910D9C" w:rsidRPr="00C81C0D" w14:paraId="65B93390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1F46CFBF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Kapitálové príjmy spolu</w:t>
            </w:r>
          </w:p>
        </w:tc>
        <w:tc>
          <w:tcPr>
            <w:tcW w:w="4784" w:type="dxa"/>
            <w:shd w:val="clear" w:color="auto" w:fill="auto"/>
          </w:tcPr>
          <w:p w14:paraId="7A9CA029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34 200,00</w:t>
            </w:r>
          </w:p>
        </w:tc>
      </w:tr>
      <w:tr w:rsidR="00910D9C" w:rsidRPr="00C81C0D" w14:paraId="1AE73789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0CFC0018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Kapitálové výdavky spolu</w:t>
            </w:r>
          </w:p>
        </w:tc>
        <w:tc>
          <w:tcPr>
            <w:tcW w:w="4784" w:type="dxa"/>
            <w:shd w:val="clear" w:color="auto" w:fill="auto"/>
          </w:tcPr>
          <w:p w14:paraId="3A9C57F5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22 566,95</w:t>
            </w:r>
          </w:p>
        </w:tc>
      </w:tr>
      <w:tr w:rsidR="00910D9C" w:rsidRPr="00C81C0D" w14:paraId="3C7AB673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D9E2F3"/>
          </w:tcPr>
          <w:p w14:paraId="334A3AF8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Kapitálový rozpočet</w:t>
            </w:r>
          </w:p>
        </w:tc>
        <w:tc>
          <w:tcPr>
            <w:tcW w:w="4784" w:type="dxa"/>
            <w:shd w:val="clear" w:color="auto" w:fill="D9E2F3"/>
          </w:tcPr>
          <w:p w14:paraId="41C4F869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11 633,05</w:t>
            </w:r>
          </w:p>
        </w:tc>
      </w:tr>
      <w:tr w:rsidR="00910D9C" w:rsidRPr="00C81C0D" w14:paraId="493F974F" w14:textId="77777777" w:rsidTr="00805CFD">
        <w:trPr>
          <w:trHeight w:val="738"/>
          <w:jc w:val="center"/>
        </w:trPr>
        <w:tc>
          <w:tcPr>
            <w:tcW w:w="3476" w:type="dxa"/>
            <w:shd w:val="clear" w:color="auto" w:fill="D9E2F3"/>
          </w:tcPr>
          <w:p w14:paraId="26FBCE21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Prebytok/schodok bežného a kapitálového rozpočtu</w:t>
            </w:r>
          </w:p>
        </w:tc>
        <w:tc>
          <w:tcPr>
            <w:tcW w:w="4784" w:type="dxa"/>
            <w:shd w:val="clear" w:color="auto" w:fill="D9E2F3"/>
          </w:tcPr>
          <w:p w14:paraId="251F9FBB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36 620,80</w:t>
            </w:r>
          </w:p>
        </w:tc>
      </w:tr>
      <w:tr w:rsidR="00910D9C" w:rsidRPr="00C81C0D" w14:paraId="742C2A71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279C8B64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Úprava schodku</w:t>
            </w:r>
          </w:p>
        </w:tc>
        <w:tc>
          <w:tcPr>
            <w:tcW w:w="4784" w:type="dxa"/>
            <w:shd w:val="clear" w:color="auto" w:fill="auto"/>
          </w:tcPr>
          <w:p w14:paraId="3B9C3F10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-674,57</w:t>
            </w:r>
          </w:p>
        </w:tc>
      </w:tr>
      <w:tr w:rsidR="00910D9C" w:rsidRPr="00C81C0D" w14:paraId="18921C33" w14:textId="77777777" w:rsidTr="00805CFD">
        <w:trPr>
          <w:trHeight w:val="760"/>
          <w:jc w:val="center"/>
        </w:trPr>
        <w:tc>
          <w:tcPr>
            <w:tcW w:w="3476" w:type="dxa"/>
            <w:shd w:val="clear" w:color="auto" w:fill="D9E2F3"/>
          </w:tcPr>
          <w:p w14:paraId="5D6524E3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Upravený prebytok/schodok bežného a kapitálového rozpočtu</w:t>
            </w:r>
          </w:p>
        </w:tc>
        <w:tc>
          <w:tcPr>
            <w:tcW w:w="4784" w:type="dxa"/>
            <w:shd w:val="clear" w:color="auto" w:fill="D9E2F3"/>
          </w:tcPr>
          <w:p w14:paraId="0C4511C7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35 946,23</w:t>
            </w:r>
          </w:p>
          <w:p w14:paraId="50C7B5B1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910D9C" w:rsidRPr="00C81C0D" w14:paraId="21EB53EC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38507C49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Príjmové finančné operácie</w:t>
            </w:r>
          </w:p>
        </w:tc>
        <w:tc>
          <w:tcPr>
            <w:tcW w:w="4784" w:type="dxa"/>
            <w:shd w:val="clear" w:color="auto" w:fill="auto"/>
          </w:tcPr>
          <w:p w14:paraId="02BCD95C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2 931,71</w:t>
            </w:r>
          </w:p>
        </w:tc>
      </w:tr>
      <w:tr w:rsidR="00910D9C" w:rsidRPr="00C81C0D" w14:paraId="7CD272DC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5BFF52BC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Výdavkové finančné operácie</w:t>
            </w:r>
          </w:p>
        </w:tc>
        <w:tc>
          <w:tcPr>
            <w:tcW w:w="4784" w:type="dxa"/>
            <w:shd w:val="clear" w:color="auto" w:fill="auto"/>
          </w:tcPr>
          <w:p w14:paraId="6D15EA82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3 500,00</w:t>
            </w:r>
          </w:p>
        </w:tc>
      </w:tr>
      <w:tr w:rsidR="00910D9C" w:rsidRPr="00C81C0D" w14:paraId="4D7925CF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D9E2F3"/>
          </w:tcPr>
          <w:p w14:paraId="308D6905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Rozdiel finančných operácií</w:t>
            </w:r>
          </w:p>
        </w:tc>
        <w:tc>
          <w:tcPr>
            <w:tcW w:w="4784" w:type="dxa"/>
            <w:shd w:val="clear" w:color="auto" w:fill="D9E2F3"/>
          </w:tcPr>
          <w:p w14:paraId="3C02AB79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-568,29</w:t>
            </w:r>
          </w:p>
        </w:tc>
      </w:tr>
      <w:tr w:rsidR="00910D9C" w:rsidRPr="00C81C0D" w14:paraId="01702F65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3BAC62C5" w14:textId="2BE2DC0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C</w:t>
            </w:r>
            <w:r w:rsidR="008607CA" w:rsidRPr="00DA12B6">
              <w:rPr>
                <w:rFonts w:ascii="Arial Narrow" w:hAnsi="Arial Narrow" w:cs="Arial"/>
                <w:bCs/>
                <w:sz w:val="18"/>
                <w:szCs w:val="18"/>
              </w:rPr>
              <w:t>elkové príjmy spolu</w:t>
            </w:r>
          </w:p>
        </w:tc>
        <w:tc>
          <w:tcPr>
            <w:tcW w:w="4784" w:type="dxa"/>
            <w:shd w:val="clear" w:color="auto" w:fill="auto"/>
          </w:tcPr>
          <w:p w14:paraId="5F5600F9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225 499,05</w:t>
            </w:r>
          </w:p>
        </w:tc>
      </w:tr>
      <w:tr w:rsidR="00910D9C" w:rsidRPr="00C81C0D" w14:paraId="4B52C856" w14:textId="77777777" w:rsidTr="00805CFD">
        <w:trPr>
          <w:trHeight w:val="335"/>
          <w:jc w:val="center"/>
        </w:trPr>
        <w:tc>
          <w:tcPr>
            <w:tcW w:w="3476" w:type="dxa"/>
            <w:shd w:val="clear" w:color="auto" w:fill="auto"/>
          </w:tcPr>
          <w:p w14:paraId="47D6EE7D" w14:textId="6358BC1A" w:rsidR="00910D9C" w:rsidRPr="00DA12B6" w:rsidRDefault="008607CA" w:rsidP="00612F79">
            <w:pPr>
              <w:spacing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Celkové výdavky spolu</w:t>
            </w:r>
          </w:p>
        </w:tc>
        <w:tc>
          <w:tcPr>
            <w:tcW w:w="4784" w:type="dxa"/>
            <w:shd w:val="clear" w:color="auto" w:fill="auto"/>
          </w:tcPr>
          <w:p w14:paraId="1B87FF1D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Cs/>
                <w:sz w:val="18"/>
                <w:szCs w:val="18"/>
              </w:rPr>
              <w:t>189 446,54</w:t>
            </w:r>
          </w:p>
        </w:tc>
      </w:tr>
      <w:tr w:rsidR="00910D9C" w:rsidRPr="00C81C0D" w14:paraId="25BFE332" w14:textId="77777777" w:rsidTr="00805CFD">
        <w:trPr>
          <w:trHeight w:val="313"/>
          <w:jc w:val="center"/>
        </w:trPr>
        <w:tc>
          <w:tcPr>
            <w:tcW w:w="3476" w:type="dxa"/>
            <w:shd w:val="clear" w:color="auto" w:fill="D9E2F3"/>
          </w:tcPr>
          <w:p w14:paraId="41DC6C0D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Účtovný prebytok/schodok</w:t>
            </w:r>
          </w:p>
        </w:tc>
        <w:tc>
          <w:tcPr>
            <w:tcW w:w="4784" w:type="dxa"/>
            <w:shd w:val="clear" w:color="auto" w:fill="D9E2F3"/>
          </w:tcPr>
          <w:p w14:paraId="4029FC46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36 052,51</w:t>
            </w:r>
          </w:p>
        </w:tc>
      </w:tr>
      <w:tr w:rsidR="00910D9C" w14:paraId="070D43C0" w14:textId="77777777" w:rsidTr="00805CFD">
        <w:trPr>
          <w:trHeight w:val="671"/>
          <w:jc w:val="center"/>
        </w:trPr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7BBFDE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Vylúčenie z prebytku/ Úprava prebytku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C8529" w14:textId="77777777" w:rsidR="00910D9C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-674,57</w:t>
            </w:r>
          </w:p>
        </w:tc>
      </w:tr>
      <w:tr w:rsidR="00910D9C" w14:paraId="57FC89D4" w14:textId="77777777" w:rsidTr="00805CFD">
        <w:trPr>
          <w:trHeight w:val="671"/>
          <w:jc w:val="center"/>
        </w:trPr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CC5AA" w14:textId="77777777" w:rsidR="00910D9C" w:rsidRPr="00DA12B6" w:rsidRDefault="00910D9C" w:rsidP="00612F79">
            <w:pPr>
              <w:spacing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Vylúčenie z prebytku-vrátenie zábezpeky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67C4F9" w14:textId="2CED8070" w:rsidR="00DA12B6" w:rsidRPr="00DA12B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+3 500,00</w:t>
            </w:r>
          </w:p>
        </w:tc>
      </w:tr>
      <w:tr w:rsidR="00910D9C" w14:paraId="7C9C78E3" w14:textId="77777777" w:rsidTr="00805CFD">
        <w:trPr>
          <w:trHeight w:val="738"/>
          <w:jc w:val="center"/>
        </w:trPr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</w:tcPr>
          <w:p w14:paraId="0E407025" w14:textId="77777777" w:rsidR="00910D9C" w:rsidRPr="00AB5676" w:rsidRDefault="00910D9C" w:rsidP="00612F79">
            <w:pPr>
              <w:spacing w:line="240" w:lineRule="auto"/>
              <w:rPr>
                <w:rFonts w:ascii="Arial Narrow" w:hAnsi="Arial Narrow" w:cs="Arial"/>
                <w:b/>
              </w:rPr>
            </w:pPr>
            <w:r w:rsidRPr="00AB5676">
              <w:rPr>
                <w:rFonts w:ascii="Arial Narrow" w:hAnsi="Arial Narrow" w:cs="Arial"/>
                <w:b/>
              </w:rPr>
              <w:t>UPRAVENÉ HOSPODÁRENIE OBCE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</w:tcPr>
          <w:p w14:paraId="591B0505" w14:textId="231F8BC2" w:rsidR="008607CA" w:rsidRPr="00AB5676" w:rsidRDefault="00910D9C" w:rsidP="00612F79">
            <w:pPr>
              <w:spacing w:line="240" w:lineRule="auto"/>
              <w:jc w:val="right"/>
              <w:rPr>
                <w:rFonts w:ascii="Arial Narrow" w:hAnsi="Arial Narrow" w:cs="Arial"/>
                <w:b/>
              </w:rPr>
            </w:pPr>
            <w:r w:rsidRPr="00AB5676">
              <w:rPr>
                <w:rFonts w:ascii="Arial Narrow" w:hAnsi="Arial Narrow" w:cs="Arial"/>
                <w:b/>
              </w:rPr>
              <w:t>3</w:t>
            </w:r>
            <w:r>
              <w:rPr>
                <w:rFonts w:ascii="Arial Narrow" w:hAnsi="Arial Narrow" w:cs="Arial"/>
                <w:b/>
              </w:rPr>
              <w:t>8 877,94</w:t>
            </w:r>
          </w:p>
        </w:tc>
      </w:tr>
    </w:tbl>
    <w:p w14:paraId="33AA1768" w14:textId="18722049" w:rsidR="00910D9C" w:rsidRPr="00AB0E30" w:rsidRDefault="00910D9C" w:rsidP="00E229A6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 w:rsidRPr="00B62943">
        <w:rPr>
          <w:rFonts w:ascii="Arial Narrow" w:hAnsi="Arial Narrow" w:cs="Arial"/>
          <w:b/>
          <w:sz w:val="20"/>
          <w:szCs w:val="20"/>
        </w:rPr>
        <w:t xml:space="preserve">                                                       </w:t>
      </w:r>
      <w:r>
        <w:rPr>
          <w:rFonts w:ascii="Arial Narrow" w:hAnsi="Arial Narrow" w:cs="Arial"/>
          <w:b/>
          <w:sz w:val="20"/>
          <w:szCs w:val="20"/>
        </w:rPr>
        <w:t xml:space="preserve">   </w:t>
      </w:r>
    </w:p>
    <w:p w14:paraId="1F50D1F7" w14:textId="77777777" w:rsidR="00910D9C" w:rsidRPr="00D06D4E" w:rsidRDefault="00910D9C" w:rsidP="00910D9C">
      <w:pPr>
        <w:pStyle w:val="Normlnywebov"/>
        <w:ind w:right="500"/>
        <w:jc w:val="both"/>
        <w:rPr>
          <w:rFonts w:ascii="Arial Narrow" w:hAnsi="Arial Narrow"/>
          <w:b/>
          <w:bCs/>
          <w:sz w:val="20"/>
          <w:szCs w:val="20"/>
        </w:rPr>
      </w:pPr>
      <w:r w:rsidRPr="00D06D4E">
        <w:rPr>
          <w:rFonts w:ascii="Arial Narrow" w:hAnsi="Arial Narrow"/>
          <w:sz w:val="20"/>
          <w:szCs w:val="20"/>
        </w:rPr>
        <w:t xml:space="preserve">Bilancia bežných príjmov a bežných výdavkov je dosiahnutý </w:t>
      </w:r>
      <w:r w:rsidRPr="00D06D4E">
        <w:rPr>
          <w:rFonts w:ascii="Arial Narrow" w:hAnsi="Arial Narrow"/>
          <w:b/>
          <w:bCs/>
          <w:sz w:val="20"/>
          <w:szCs w:val="20"/>
        </w:rPr>
        <w:t>prebytok bežného rozpočtu</w:t>
      </w:r>
      <w:r w:rsidRPr="00D06D4E">
        <w:rPr>
          <w:rFonts w:ascii="Arial Narrow" w:hAnsi="Arial Narrow"/>
          <w:sz w:val="20"/>
          <w:szCs w:val="20"/>
        </w:rPr>
        <w:t xml:space="preserve"> vo výške </w:t>
      </w:r>
      <w:r w:rsidRPr="00D06D4E">
        <w:rPr>
          <w:rFonts w:ascii="Arial Narrow" w:hAnsi="Arial Narrow"/>
          <w:b/>
          <w:bCs/>
          <w:sz w:val="20"/>
          <w:szCs w:val="20"/>
        </w:rPr>
        <w:t>24 987,75 €.</w:t>
      </w:r>
    </w:p>
    <w:p w14:paraId="7A93BAC2" w14:textId="77777777" w:rsidR="00910D9C" w:rsidRDefault="00910D9C" w:rsidP="00910D9C">
      <w:pPr>
        <w:pStyle w:val="Normlnywebov"/>
        <w:ind w:right="500"/>
        <w:jc w:val="both"/>
        <w:rPr>
          <w:rFonts w:ascii="Arial Narrow" w:hAnsi="Arial Narrow"/>
          <w:sz w:val="20"/>
          <w:szCs w:val="20"/>
        </w:rPr>
      </w:pPr>
      <w:r w:rsidRPr="0091026D">
        <w:rPr>
          <w:rFonts w:ascii="Arial Narrow" w:hAnsi="Arial Narrow"/>
          <w:sz w:val="20"/>
          <w:szCs w:val="20"/>
        </w:rPr>
        <w:t xml:space="preserve">Bilancia kapitálových príjmov a kapitálových výdavkov </w:t>
      </w:r>
      <w:r w:rsidRPr="0091026D">
        <w:rPr>
          <w:rFonts w:ascii="Arial Narrow" w:hAnsi="Arial Narrow"/>
          <w:b/>
          <w:bCs/>
          <w:sz w:val="20"/>
          <w:szCs w:val="20"/>
        </w:rPr>
        <w:t xml:space="preserve">je prebytok kapitálového rozpočtu </w:t>
      </w:r>
      <w:r w:rsidRPr="0091026D">
        <w:rPr>
          <w:rFonts w:ascii="Arial Narrow" w:hAnsi="Arial Narrow"/>
          <w:sz w:val="20"/>
          <w:szCs w:val="20"/>
        </w:rPr>
        <w:t xml:space="preserve">vo výške </w:t>
      </w:r>
      <w:r w:rsidRPr="0091026D">
        <w:rPr>
          <w:rFonts w:ascii="Arial Narrow" w:hAnsi="Arial Narrow"/>
          <w:b/>
          <w:bCs/>
          <w:sz w:val="20"/>
          <w:szCs w:val="20"/>
        </w:rPr>
        <w:t>11 633,05 €.</w:t>
      </w:r>
      <w:r w:rsidRPr="0091026D">
        <w:rPr>
          <w:rFonts w:ascii="Arial Narrow" w:hAnsi="Arial Narrow"/>
          <w:sz w:val="20"/>
          <w:szCs w:val="20"/>
        </w:rPr>
        <w:t xml:space="preserve"> </w:t>
      </w:r>
    </w:p>
    <w:p w14:paraId="10709000" w14:textId="77BA9FE9" w:rsidR="00910D9C" w:rsidRPr="000D56BC" w:rsidRDefault="00BE2E85" w:rsidP="00910D9C">
      <w:pPr>
        <w:shd w:val="clear" w:color="auto" w:fill="FFFFFF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>Rozdiel</w:t>
      </w:r>
      <w:r w:rsidR="00910D9C" w:rsidRPr="000D56BC">
        <w:rPr>
          <w:rFonts w:ascii="Arial Narrow" w:hAnsi="Arial Narrow"/>
          <w:b/>
          <w:bCs/>
          <w:color w:val="000000"/>
          <w:sz w:val="20"/>
          <w:szCs w:val="20"/>
        </w:rPr>
        <w:t xml:space="preserve"> finančných operácií </w:t>
      </w:r>
      <w:r w:rsidR="00910D9C" w:rsidRPr="000D56BC">
        <w:rPr>
          <w:rFonts w:ascii="Arial Narrow" w:hAnsi="Arial Narrow"/>
          <w:color w:val="000000"/>
          <w:sz w:val="20"/>
          <w:szCs w:val="20"/>
          <w:shd w:val="clear" w:color="auto" w:fill="FFFFFF"/>
        </w:rPr>
        <w:t>v sume </w:t>
      </w:r>
      <w:r w:rsidR="00910D9C" w:rsidRPr="000D56BC">
        <w:rPr>
          <w:rFonts w:ascii="Arial Narrow" w:hAnsi="Arial Narrow"/>
          <w:b/>
          <w:bCs/>
          <w:color w:val="000000"/>
          <w:sz w:val="20"/>
          <w:szCs w:val="20"/>
        </w:rPr>
        <w:t xml:space="preserve">-568,29 eur </w:t>
      </w:r>
      <w:r w:rsidR="00910D9C" w:rsidRPr="000D56BC">
        <w:rPr>
          <w:rFonts w:ascii="Arial Narrow" w:hAnsi="Arial Narrow"/>
          <w:color w:val="000000"/>
          <w:sz w:val="20"/>
          <w:szCs w:val="20"/>
          <w:shd w:val="clear" w:color="auto" w:fill="FFFFFF"/>
        </w:rPr>
        <w:t>bol v roku 2022 krytý prebytkom bežného rozpočtu.</w:t>
      </w:r>
    </w:p>
    <w:p w14:paraId="49511CA7" w14:textId="77777777" w:rsidR="00910D9C" w:rsidRDefault="00910D9C" w:rsidP="00910D9C">
      <w:pPr>
        <w:rPr>
          <w:rFonts w:ascii="Arial Narrow" w:hAnsi="Arial Narrow" w:cs="Arial"/>
          <w:caps/>
          <w:color w:val="C00000"/>
          <w:sz w:val="20"/>
          <w:szCs w:val="20"/>
        </w:rPr>
      </w:pPr>
    </w:p>
    <w:p w14:paraId="47C5058A" w14:textId="77777777" w:rsidR="00910D9C" w:rsidRPr="00661263" w:rsidRDefault="00910D9C" w:rsidP="00910D9C">
      <w:pPr>
        <w:pStyle w:val="Normlnywebov"/>
        <w:ind w:right="500"/>
        <w:jc w:val="both"/>
        <w:rPr>
          <w:rFonts w:ascii="Arial Narrow" w:hAnsi="Arial Narrow"/>
          <w:sz w:val="20"/>
          <w:szCs w:val="20"/>
        </w:rPr>
      </w:pPr>
      <w:r w:rsidRPr="00661263">
        <w:rPr>
          <w:rFonts w:ascii="Arial Narrow" w:hAnsi="Arial Narrow"/>
          <w:sz w:val="20"/>
          <w:szCs w:val="20"/>
        </w:rPr>
        <w:t xml:space="preserve">Podľa § 10 ods.6 zákona č. 583/2004 </w:t>
      </w:r>
      <w:proofErr w:type="spellStart"/>
      <w:r w:rsidRPr="00661263">
        <w:rPr>
          <w:rFonts w:ascii="Arial Narrow" w:hAnsi="Arial Narrow"/>
          <w:sz w:val="20"/>
          <w:szCs w:val="20"/>
        </w:rPr>
        <w:t>Z.z</w:t>
      </w:r>
      <w:proofErr w:type="spellEnd"/>
      <w:r w:rsidRPr="00661263">
        <w:rPr>
          <w:rFonts w:ascii="Arial Narrow" w:hAnsi="Arial Narrow"/>
          <w:sz w:val="20"/>
          <w:szCs w:val="20"/>
        </w:rPr>
        <w:t>. o rozpočtových pravidlách územnej samosprávy a o zmene a doplnení niektorých zákonov v znení neskorších predpisov súčasťou rozpočtu sú finančné operácie, ktorými sa vykonávajú prevody prostriedkov peňažných fondov a realizujú sa návratné zdroje financovania a ich splácanie.</w:t>
      </w:r>
    </w:p>
    <w:p w14:paraId="6C7254EC" w14:textId="77777777" w:rsidR="00910D9C" w:rsidRPr="00661263" w:rsidRDefault="00910D9C" w:rsidP="00910D9C">
      <w:pPr>
        <w:pStyle w:val="Normlnywebov"/>
        <w:ind w:right="500"/>
        <w:jc w:val="both"/>
        <w:rPr>
          <w:rFonts w:ascii="Arial Narrow" w:hAnsi="Arial Narrow"/>
          <w:b/>
          <w:bCs/>
          <w:sz w:val="20"/>
          <w:szCs w:val="20"/>
        </w:rPr>
      </w:pPr>
      <w:r w:rsidRPr="00661263">
        <w:rPr>
          <w:rFonts w:ascii="Arial Narrow" w:hAnsi="Arial Narrow"/>
          <w:sz w:val="20"/>
          <w:szCs w:val="20"/>
        </w:rPr>
        <w:t xml:space="preserve">V zmysle ustanovenia § 16 ods. 6 a 7 zákona č. 583/2004 </w:t>
      </w:r>
      <w:proofErr w:type="spellStart"/>
      <w:r w:rsidRPr="00661263">
        <w:rPr>
          <w:rFonts w:ascii="Arial Narrow" w:hAnsi="Arial Narrow"/>
          <w:sz w:val="20"/>
          <w:szCs w:val="20"/>
        </w:rPr>
        <w:t>Z.z</w:t>
      </w:r>
      <w:proofErr w:type="spellEnd"/>
      <w:r w:rsidRPr="00661263">
        <w:rPr>
          <w:rFonts w:ascii="Arial Narrow" w:hAnsi="Arial Narrow"/>
          <w:sz w:val="20"/>
          <w:szCs w:val="20"/>
        </w:rPr>
        <w:t xml:space="preserve">. o rozpočtových pravidlách územnej samosprávy a o zmene a doplnení niektorých zákonov v znení neskorších predpisov, ak možno použiť v rozpočtovom roku v súlade s osobitným predpisom nevyčerpané účelovo určené prostriedky poskytnuté prostriedky v predchádzajúcom rozpočtovom roku zo štátneho rozpočtu, z rozpočtu EÚ, alebo na základe osobitného predpisu, </w:t>
      </w:r>
      <w:r w:rsidRPr="00661263">
        <w:rPr>
          <w:rFonts w:ascii="Arial Narrow" w:hAnsi="Arial Narrow"/>
          <w:b/>
          <w:bCs/>
          <w:sz w:val="20"/>
          <w:szCs w:val="20"/>
        </w:rPr>
        <w:t>tieto nevyčerpané prostriedky sa na účely tvorby peňažných fondov a pri usporiadaní prebytku/schodku rozpočtu z tohto prebytku/schodku vylučujú.</w:t>
      </w:r>
    </w:p>
    <w:p w14:paraId="7930E11C" w14:textId="77777777" w:rsidR="00910D9C" w:rsidRPr="00D4106B" w:rsidRDefault="00910D9C" w:rsidP="00910D9C">
      <w:pPr>
        <w:pStyle w:val="Normlnywebov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D4106B">
        <w:rPr>
          <w:rFonts w:ascii="Arial Narrow" w:hAnsi="Arial Narrow"/>
          <w:color w:val="000000"/>
          <w:sz w:val="20"/>
          <w:szCs w:val="20"/>
        </w:rPr>
        <w:t>V roku 202</w:t>
      </w:r>
      <w:r>
        <w:rPr>
          <w:rFonts w:ascii="Arial Narrow" w:hAnsi="Arial Narrow"/>
          <w:color w:val="000000"/>
          <w:sz w:val="20"/>
          <w:szCs w:val="20"/>
        </w:rPr>
        <w:t>2</w:t>
      </w:r>
      <w:r w:rsidRPr="00D4106B">
        <w:rPr>
          <w:rFonts w:ascii="Arial Narrow" w:hAnsi="Arial Narrow"/>
          <w:color w:val="000000"/>
          <w:sz w:val="20"/>
          <w:szCs w:val="20"/>
        </w:rPr>
        <w:t xml:space="preserve"> ide o nevyčerpané účelovo určené prostriedky vo výške</w:t>
      </w:r>
      <w:r>
        <w:rPr>
          <w:rFonts w:ascii="Arial Narrow" w:hAnsi="Arial Narrow"/>
          <w:color w:val="000000"/>
          <w:sz w:val="20"/>
          <w:szCs w:val="20"/>
        </w:rPr>
        <w:t xml:space="preserve"> 674,57</w:t>
      </w:r>
      <w:r w:rsidRPr="00D4106B">
        <w:rPr>
          <w:rFonts w:ascii="Arial Narrow" w:hAnsi="Arial Narrow"/>
          <w:color w:val="000000"/>
          <w:sz w:val="20"/>
          <w:szCs w:val="20"/>
        </w:rPr>
        <w:t xml:space="preserve"> €, ktoré možno použiť v nasledujúcom rozpočtovom roku a ktoré sa z tohto zostatku vylučujú:</w:t>
      </w:r>
    </w:p>
    <w:p w14:paraId="6338E748" w14:textId="58D4A5DA" w:rsidR="00910D9C" w:rsidRDefault="00910D9C" w:rsidP="00910D9C">
      <w:pPr>
        <w:pStyle w:val="Normlnywebov"/>
        <w:ind w:right="500"/>
        <w:jc w:val="both"/>
        <w:rPr>
          <w:rFonts w:ascii="Arial Narrow" w:hAnsi="Arial Narrow"/>
          <w:color w:val="C00000"/>
          <w:sz w:val="20"/>
          <w:szCs w:val="20"/>
        </w:rPr>
      </w:pPr>
      <w:r w:rsidRPr="00910D9C">
        <w:rPr>
          <w:rFonts w:ascii="Arial Narrow" w:hAnsi="Arial Narrow"/>
          <w:sz w:val="20"/>
          <w:szCs w:val="20"/>
        </w:rPr>
        <w:t xml:space="preserve">- nevyčerpané </w:t>
      </w:r>
      <w:r w:rsidRPr="0091026D">
        <w:rPr>
          <w:rFonts w:ascii="Arial Narrow" w:hAnsi="Arial Narrow"/>
          <w:sz w:val="20"/>
          <w:szCs w:val="20"/>
        </w:rPr>
        <w:t xml:space="preserve">prostriedky zo ŠR účelovo určené v sume 674,57€ </w:t>
      </w:r>
      <w:r w:rsidRPr="0091026D">
        <w:rPr>
          <w:rFonts w:ascii="Arial Narrow" w:hAnsi="Arial Narrow"/>
          <w:b/>
          <w:bCs/>
          <w:sz w:val="20"/>
          <w:szCs w:val="20"/>
        </w:rPr>
        <w:t xml:space="preserve"> transfer referendum od Ministerstva financií SR.</w:t>
      </w:r>
      <w:r w:rsidRPr="003D4DEB">
        <w:rPr>
          <w:rFonts w:ascii="Arial Narrow" w:hAnsi="Arial Narrow"/>
          <w:color w:val="C00000"/>
          <w:sz w:val="20"/>
          <w:szCs w:val="20"/>
        </w:rPr>
        <w:t xml:space="preserve"> </w:t>
      </w:r>
    </w:p>
    <w:p w14:paraId="190D9597" w14:textId="77777777" w:rsidR="00910D9C" w:rsidRDefault="00910D9C" w:rsidP="00910D9C">
      <w:pPr>
        <w:rPr>
          <w:rFonts w:ascii="Arial Narrow" w:hAnsi="Arial Narrow"/>
          <w:sz w:val="20"/>
          <w:szCs w:val="20"/>
        </w:rPr>
      </w:pPr>
      <w:r w:rsidRPr="000D56BC">
        <w:rPr>
          <w:rFonts w:ascii="Arial Narrow" w:hAnsi="Arial Narrow"/>
          <w:sz w:val="20"/>
          <w:szCs w:val="20"/>
        </w:rPr>
        <w:t xml:space="preserve">Z hľadiska stanovenia výsledku rozpočtového hospodárenia obce sa finančné </w:t>
      </w:r>
      <w:r w:rsidRPr="000D56BC">
        <w:rPr>
          <w:rFonts w:ascii="Arial Narrow" w:hAnsi="Arial Narrow"/>
          <w:b/>
          <w:bCs/>
          <w:sz w:val="20"/>
          <w:szCs w:val="20"/>
        </w:rPr>
        <w:t>zábezpeky považujú za cudzie prostriedky</w:t>
      </w:r>
      <w:r w:rsidRPr="000D56BC">
        <w:rPr>
          <w:rFonts w:ascii="Arial Narrow" w:hAnsi="Arial Narrow"/>
          <w:sz w:val="20"/>
          <w:szCs w:val="20"/>
        </w:rPr>
        <w:t xml:space="preserve"> a preto </w:t>
      </w:r>
      <w:r w:rsidRPr="000D56BC">
        <w:rPr>
          <w:rFonts w:ascii="Arial Narrow" w:hAnsi="Arial Narrow"/>
          <w:b/>
          <w:bCs/>
          <w:sz w:val="20"/>
          <w:szCs w:val="20"/>
        </w:rPr>
        <w:t>nie sú súčasťou výdajov</w:t>
      </w:r>
      <w:r w:rsidRPr="000D56BC">
        <w:rPr>
          <w:rFonts w:ascii="Arial Narrow" w:hAnsi="Arial Narrow"/>
          <w:sz w:val="20"/>
          <w:szCs w:val="20"/>
        </w:rPr>
        <w:t xml:space="preserve"> pre zistenie výsledku rozpočtového hospodárenia obce.</w:t>
      </w:r>
    </w:p>
    <w:p w14:paraId="393092EE" w14:textId="77777777" w:rsidR="00910D9C" w:rsidRDefault="00910D9C" w:rsidP="00910D9C">
      <w:pPr>
        <w:rPr>
          <w:rFonts w:ascii="Arial Narrow" w:hAnsi="Arial Narrow"/>
          <w:sz w:val="20"/>
          <w:szCs w:val="20"/>
        </w:rPr>
      </w:pPr>
    </w:p>
    <w:p w14:paraId="17817C78" w14:textId="77777777" w:rsidR="00910D9C" w:rsidRPr="000D56BC" w:rsidRDefault="00910D9C" w:rsidP="00910D9C">
      <w:pPr>
        <w:rPr>
          <w:rFonts w:ascii="Arial Narrow" w:hAnsi="Arial Narrow" w:cs="Arial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- vrátenie zábezpeky 3 500,00 eur </w:t>
      </w:r>
      <w:proofErr w:type="spellStart"/>
      <w:r>
        <w:rPr>
          <w:rFonts w:ascii="Arial Narrow" w:hAnsi="Arial Narrow"/>
          <w:sz w:val="20"/>
          <w:szCs w:val="20"/>
        </w:rPr>
        <w:t>Žižková</w:t>
      </w:r>
      <w:proofErr w:type="spellEnd"/>
      <w:r>
        <w:rPr>
          <w:rFonts w:ascii="Arial Narrow" w:hAnsi="Arial Narrow"/>
          <w:sz w:val="20"/>
          <w:szCs w:val="20"/>
        </w:rPr>
        <w:t xml:space="preserve"> </w:t>
      </w:r>
      <w:proofErr w:type="spellStart"/>
      <w:r>
        <w:rPr>
          <w:rFonts w:ascii="Arial Narrow" w:hAnsi="Arial Narrow"/>
          <w:sz w:val="20"/>
          <w:szCs w:val="20"/>
        </w:rPr>
        <w:t>develoopment</w:t>
      </w:r>
      <w:proofErr w:type="spellEnd"/>
      <w:r>
        <w:rPr>
          <w:rFonts w:ascii="Arial Narrow" w:hAnsi="Arial Narrow"/>
          <w:sz w:val="20"/>
          <w:szCs w:val="20"/>
        </w:rPr>
        <w:t xml:space="preserve"> </w:t>
      </w:r>
      <w:proofErr w:type="spellStart"/>
      <w:r>
        <w:rPr>
          <w:rFonts w:ascii="Arial Narrow" w:hAnsi="Arial Narrow"/>
          <w:sz w:val="20"/>
          <w:szCs w:val="20"/>
        </w:rPr>
        <w:t>s.r.o</w:t>
      </w:r>
      <w:proofErr w:type="spellEnd"/>
      <w:r>
        <w:rPr>
          <w:rFonts w:ascii="Arial Narrow" w:hAnsi="Arial Narrow"/>
          <w:sz w:val="20"/>
          <w:szCs w:val="20"/>
        </w:rPr>
        <w:t>.</w:t>
      </w:r>
    </w:p>
    <w:p w14:paraId="5FC8DF7D" w14:textId="6D4D49D6" w:rsidR="009E3001" w:rsidRDefault="00910D9C" w:rsidP="00E229A6">
      <w:pPr>
        <w:pStyle w:val="Normlnywebov"/>
        <w:ind w:right="500"/>
        <w:jc w:val="both"/>
        <w:rPr>
          <w:rFonts w:ascii="Arial Narrow" w:hAnsi="Arial Narrow"/>
          <w:b/>
          <w:bCs/>
          <w:color w:val="000000"/>
          <w:sz w:val="22"/>
          <w:szCs w:val="22"/>
        </w:rPr>
      </w:pPr>
      <w:r w:rsidRPr="00F22043">
        <w:rPr>
          <w:rFonts w:ascii="Arial Narrow" w:hAnsi="Arial Narrow"/>
          <w:b/>
          <w:bCs/>
          <w:color w:val="000000"/>
          <w:sz w:val="22"/>
          <w:szCs w:val="22"/>
        </w:rPr>
        <w:t>Celkovo sa hospodárenie obce v roku 202</w:t>
      </w:r>
      <w:r>
        <w:rPr>
          <w:rFonts w:ascii="Arial Narrow" w:hAnsi="Arial Narrow"/>
          <w:b/>
          <w:bCs/>
          <w:color w:val="000000"/>
          <w:sz w:val="22"/>
          <w:szCs w:val="22"/>
        </w:rPr>
        <w:t>2</w:t>
      </w:r>
      <w:r w:rsidRPr="00F22043">
        <w:rPr>
          <w:rFonts w:ascii="Arial Narrow" w:hAnsi="Arial Narrow"/>
          <w:b/>
          <w:bCs/>
          <w:color w:val="000000"/>
          <w:sz w:val="22"/>
          <w:szCs w:val="22"/>
        </w:rPr>
        <w:t xml:space="preserve"> skončilo s</w:t>
      </w:r>
      <w:r>
        <w:rPr>
          <w:rFonts w:ascii="Arial Narrow" w:hAnsi="Arial Narrow"/>
          <w:b/>
          <w:bCs/>
          <w:color w:val="000000"/>
          <w:sz w:val="22"/>
          <w:szCs w:val="22"/>
        </w:rPr>
        <w:t xml:space="preserve"> prebytkom</w:t>
      </w:r>
      <w:r w:rsidRPr="00F22043">
        <w:rPr>
          <w:rFonts w:ascii="Arial Narrow" w:hAnsi="Arial Narrow"/>
          <w:b/>
          <w:bCs/>
          <w:color w:val="000000"/>
          <w:sz w:val="22"/>
          <w:szCs w:val="22"/>
        </w:rPr>
        <w:t xml:space="preserve"> rozpočtu vo výške</w:t>
      </w:r>
      <w:r>
        <w:rPr>
          <w:rFonts w:ascii="Arial Narrow" w:hAnsi="Arial Narrow"/>
          <w:b/>
          <w:bCs/>
          <w:color w:val="000000"/>
          <w:sz w:val="22"/>
          <w:szCs w:val="22"/>
        </w:rPr>
        <w:t xml:space="preserve"> 38 877,94 </w:t>
      </w:r>
      <w:r w:rsidRPr="00F22043">
        <w:rPr>
          <w:rFonts w:ascii="Arial Narrow" w:hAnsi="Arial Narrow"/>
          <w:b/>
          <w:bCs/>
          <w:color w:val="000000"/>
          <w:sz w:val="22"/>
          <w:szCs w:val="22"/>
        </w:rPr>
        <w:t>eur</w:t>
      </w:r>
    </w:p>
    <w:p w14:paraId="02677691" w14:textId="77777777" w:rsidR="00E229A6" w:rsidRPr="00E229A6" w:rsidRDefault="00E229A6" w:rsidP="00E229A6">
      <w:pPr>
        <w:pStyle w:val="Normlnywebov"/>
        <w:ind w:right="500"/>
        <w:jc w:val="both"/>
        <w:rPr>
          <w:rFonts w:ascii="Arial Narrow" w:hAnsi="Arial Narrow"/>
          <w:b/>
          <w:bCs/>
          <w:color w:val="000000"/>
          <w:sz w:val="22"/>
          <w:szCs w:val="22"/>
        </w:rPr>
      </w:pPr>
    </w:p>
    <w:p w14:paraId="6D380846" w14:textId="304B8544" w:rsidR="00B2675B" w:rsidRPr="001E61FF" w:rsidRDefault="000C016B" w:rsidP="00531FA8">
      <w:pPr>
        <w:pStyle w:val="Nadpis1"/>
        <w:rPr>
          <w:rFonts w:ascii="Arial Narrow" w:hAnsi="Arial Narrow" w:cs="Arial"/>
          <w:b w:val="0"/>
          <w:bCs w:val="0"/>
          <w:sz w:val="24"/>
          <w:szCs w:val="24"/>
        </w:rPr>
      </w:pPr>
      <w:bookmarkStart w:id="22" w:name="_Toc74047053"/>
      <w:r w:rsidRPr="001E61FF">
        <w:rPr>
          <w:rFonts w:ascii="Arial Narrow" w:hAnsi="Arial Narrow" w:cs="Arial"/>
          <w:sz w:val="24"/>
          <w:szCs w:val="24"/>
        </w:rPr>
        <w:t xml:space="preserve">8. </w:t>
      </w:r>
      <w:r w:rsidR="005F32AF" w:rsidRPr="001E61FF">
        <w:rPr>
          <w:rFonts w:ascii="Arial Narrow" w:hAnsi="Arial Narrow" w:cs="Arial"/>
          <w:sz w:val="24"/>
          <w:szCs w:val="24"/>
        </w:rPr>
        <w:t>Vývoj hodnoty majetku a zdrojov jeho krytia za uplynulé roky vyjadrujú nasledovné tabuľky:</w:t>
      </w:r>
      <w:bookmarkEnd w:id="22"/>
    </w:p>
    <w:p w14:paraId="7F753AFC" w14:textId="77777777" w:rsidR="00BE2E85" w:rsidRDefault="00BE2E85" w:rsidP="003F705D">
      <w:pPr>
        <w:spacing w:before="120"/>
        <w:ind w:left="709"/>
        <w:jc w:val="both"/>
        <w:rPr>
          <w:rFonts w:ascii="Arial Narrow" w:hAnsi="Arial Narrow" w:cs="Arial"/>
          <w:b/>
          <w:sz w:val="18"/>
          <w:szCs w:val="18"/>
        </w:rPr>
      </w:pPr>
    </w:p>
    <w:p w14:paraId="15D48629" w14:textId="4D959B57" w:rsidR="003F705D" w:rsidRPr="003F705D" w:rsidRDefault="003F705D" w:rsidP="003F705D">
      <w:pPr>
        <w:spacing w:before="120"/>
        <w:ind w:left="709"/>
        <w:jc w:val="both"/>
        <w:rPr>
          <w:rFonts w:ascii="Arial Narrow" w:hAnsi="Arial Narrow" w:cs="Arial"/>
          <w:b/>
          <w:sz w:val="18"/>
          <w:szCs w:val="18"/>
        </w:rPr>
      </w:pPr>
      <w:r w:rsidRPr="003F705D">
        <w:rPr>
          <w:rFonts w:ascii="Arial Narrow" w:hAnsi="Arial Narrow" w:cs="Arial"/>
          <w:b/>
          <w:sz w:val="18"/>
          <w:szCs w:val="18"/>
        </w:rPr>
        <w:t xml:space="preserve">A K T Í V A    </w:t>
      </w: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410"/>
        <w:gridCol w:w="2126"/>
      </w:tblGrid>
      <w:tr w:rsidR="003F705D" w:rsidRPr="003F705D" w14:paraId="768E8345" w14:textId="77777777" w:rsidTr="00805CFD">
        <w:trPr>
          <w:trHeight w:hRule="exact" w:val="284"/>
        </w:trPr>
        <w:tc>
          <w:tcPr>
            <w:tcW w:w="4606" w:type="dxa"/>
            <w:shd w:val="clear" w:color="auto" w:fill="D9D9D9"/>
            <w:vAlign w:val="center"/>
          </w:tcPr>
          <w:p w14:paraId="152B8C38" w14:textId="77777777" w:rsidR="003F705D" w:rsidRPr="003F705D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Názov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42AEF219" w14:textId="77777777" w:rsidR="003F705D" w:rsidRPr="003F705D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KZ  k  1.1.2021</w:t>
            </w:r>
          </w:p>
        </w:tc>
        <w:tc>
          <w:tcPr>
            <w:tcW w:w="2126" w:type="dxa"/>
            <w:shd w:val="clear" w:color="auto" w:fill="D9D9D9"/>
          </w:tcPr>
          <w:p w14:paraId="4C8A73EF" w14:textId="77777777" w:rsidR="003F705D" w:rsidRPr="003F705D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KZ k 31.12.2022</w:t>
            </w:r>
          </w:p>
        </w:tc>
      </w:tr>
      <w:tr w:rsidR="003F705D" w:rsidRPr="003F705D" w14:paraId="38869E18" w14:textId="77777777" w:rsidTr="00805CFD">
        <w:trPr>
          <w:trHeight w:hRule="exact" w:val="284"/>
        </w:trPr>
        <w:tc>
          <w:tcPr>
            <w:tcW w:w="4606" w:type="dxa"/>
            <w:shd w:val="clear" w:color="auto" w:fill="D9D9D9"/>
            <w:vAlign w:val="center"/>
          </w:tcPr>
          <w:p w14:paraId="544EDA0A" w14:textId="77777777" w:rsidR="003F705D" w:rsidRPr="003F705D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SPOLU MAJETOK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0F81BB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969 382,41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14:paraId="1DF0C372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1 036091,57</w:t>
            </w:r>
          </w:p>
        </w:tc>
      </w:tr>
      <w:tr w:rsidR="003F705D" w:rsidRPr="003F705D" w14:paraId="1FFD62FC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1F6BC29B" w14:textId="77777777" w:rsidR="003F705D" w:rsidRPr="003F705D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A. Neobežný majetok spolu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04157D84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922 946,71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77CF630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953660,85</w:t>
            </w:r>
          </w:p>
        </w:tc>
      </w:tr>
      <w:tr w:rsidR="003F705D" w:rsidRPr="003F705D" w14:paraId="7B2C27AA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56CB2554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A.I  Dlhodobý nehmotný. majetok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4A63E1CE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3 500,00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4DA70F4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3256,00</w:t>
            </w:r>
          </w:p>
        </w:tc>
      </w:tr>
      <w:tr w:rsidR="003F705D" w:rsidRPr="003F705D" w14:paraId="03043528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67FA9BAB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A.II Dlhodobý hmotný majetok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1432D327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846 335,00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CDB4573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877672,85</w:t>
            </w:r>
          </w:p>
        </w:tc>
      </w:tr>
      <w:tr w:rsidR="003F705D" w:rsidRPr="003F705D" w14:paraId="41A365C6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5377F40E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A.III Dlhodobý finančný majetok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3BDAA397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73 111,71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DC2B4EA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72732,00</w:t>
            </w:r>
          </w:p>
        </w:tc>
      </w:tr>
      <w:tr w:rsidR="003F705D" w:rsidRPr="003F705D" w14:paraId="77426BC5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348444EE" w14:textId="77777777" w:rsidR="003F705D" w:rsidRPr="003F705D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B. Obežný majetok spolu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51553CCC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45 662,99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E0A2BE2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81551,23</w:t>
            </w:r>
          </w:p>
        </w:tc>
      </w:tr>
      <w:tr w:rsidR="003F705D" w:rsidRPr="003F705D" w14:paraId="4FC22108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4A2D4945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  Zásoby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4660BAB3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1 566,43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7E74EAE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1079,23</w:t>
            </w:r>
          </w:p>
        </w:tc>
      </w:tr>
      <w:tr w:rsidR="003F705D" w:rsidRPr="003F705D" w14:paraId="45C955C9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657A161B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 zúčtovanie medzi subjektami ver. správy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17AF00B9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FBB76CD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3F705D" w:rsidRPr="003F705D" w14:paraId="2D8F5F63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57ECEC84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B.III Dlhodobé pohľadávky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373A5E64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5440562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3F705D" w:rsidRPr="003F705D" w14:paraId="53DB022D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704B2A2F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B.IV Krátkodobé pohľadávky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0E9E4962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1 861,75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971F543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4782,89</w:t>
            </w:r>
          </w:p>
        </w:tc>
      </w:tr>
      <w:tr w:rsidR="003F705D" w:rsidRPr="003F705D" w14:paraId="3A247F0E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13EF5556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 Finančné účty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5FA987AD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42 234,81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5C6E3F9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75689,11</w:t>
            </w:r>
          </w:p>
        </w:tc>
      </w:tr>
      <w:tr w:rsidR="003F705D" w:rsidRPr="003F705D" w14:paraId="6F811A30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252B0D63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B.VI Poskytnuté návratné fin. výpomoci dlhodobé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7FAD4582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550956C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3F705D" w:rsidRPr="003F705D" w14:paraId="13EFC6C4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46D687FE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 B.VII Poskytnuté návratné fin. výpomoci krátkodobé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2F2BEC1F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30E3ABA" w14:textId="77777777" w:rsidR="003F705D" w:rsidRPr="003F705D" w:rsidRDefault="003F705D" w:rsidP="00805CF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3F705D" w:rsidRPr="003F705D" w14:paraId="409F556A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70A914D5" w14:textId="77777777" w:rsidR="003F705D" w:rsidRPr="003F705D" w:rsidRDefault="003F705D" w:rsidP="00805CFD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C. Časové rozlíšenie</w:t>
            </w:r>
          </w:p>
        </w:tc>
        <w:tc>
          <w:tcPr>
            <w:tcW w:w="2410" w:type="dxa"/>
            <w:vAlign w:val="center"/>
          </w:tcPr>
          <w:p w14:paraId="21912219" w14:textId="77777777" w:rsidR="003F705D" w:rsidRPr="003F705D" w:rsidRDefault="003F705D" w:rsidP="00805CFD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772,71</w:t>
            </w:r>
          </w:p>
        </w:tc>
        <w:tc>
          <w:tcPr>
            <w:tcW w:w="2126" w:type="dxa"/>
          </w:tcPr>
          <w:p w14:paraId="57D5D027" w14:textId="77777777" w:rsidR="003F705D" w:rsidRPr="003F705D" w:rsidRDefault="003F705D" w:rsidP="00805CFD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879,49</w:t>
            </w:r>
          </w:p>
        </w:tc>
      </w:tr>
      <w:tr w:rsidR="003F705D" w:rsidRPr="003F705D" w14:paraId="1BE1E4E7" w14:textId="77777777" w:rsidTr="00805CFD">
        <w:trPr>
          <w:trHeight w:hRule="exact" w:val="284"/>
        </w:trPr>
        <w:tc>
          <w:tcPr>
            <w:tcW w:w="4606" w:type="dxa"/>
            <w:vAlign w:val="center"/>
          </w:tcPr>
          <w:p w14:paraId="3B9C96E7" w14:textId="77777777" w:rsidR="003F705D" w:rsidRPr="003F705D" w:rsidRDefault="003F705D" w:rsidP="00805CFD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D. Vzťahy k účtom klientov štátnej pokladnice</w:t>
            </w:r>
          </w:p>
        </w:tc>
        <w:tc>
          <w:tcPr>
            <w:tcW w:w="2410" w:type="dxa"/>
            <w:vAlign w:val="center"/>
          </w:tcPr>
          <w:p w14:paraId="0155FC21" w14:textId="77777777" w:rsidR="003F705D" w:rsidRPr="003F705D" w:rsidRDefault="003F705D" w:rsidP="00805CFD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0</w:t>
            </w:r>
          </w:p>
        </w:tc>
        <w:tc>
          <w:tcPr>
            <w:tcW w:w="2126" w:type="dxa"/>
          </w:tcPr>
          <w:p w14:paraId="5AB63A28" w14:textId="77777777" w:rsidR="003F705D" w:rsidRPr="003F705D" w:rsidRDefault="003F705D" w:rsidP="00805CFD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0</w:t>
            </w:r>
          </w:p>
        </w:tc>
      </w:tr>
    </w:tbl>
    <w:p w14:paraId="44174517" w14:textId="77777777" w:rsidR="003F705D" w:rsidRPr="003F705D" w:rsidRDefault="003F705D" w:rsidP="003F705D">
      <w:pPr>
        <w:spacing w:before="200"/>
        <w:ind w:left="709"/>
        <w:jc w:val="both"/>
        <w:rPr>
          <w:rFonts w:ascii="Arial Narrow" w:hAnsi="Arial Narrow" w:cs="Arial"/>
          <w:b/>
          <w:sz w:val="18"/>
          <w:szCs w:val="18"/>
        </w:rPr>
      </w:pPr>
      <w:r w:rsidRPr="003F705D">
        <w:rPr>
          <w:rFonts w:ascii="Arial Narrow" w:hAnsi="Arial Narrow" w:cs="Arial"/>
          <w:b/>
          <w:sz w:val="18"/>
          <w:szCs w:val="18"/>
        </w:rPr>
        <w:t xml:space="preserve">P A S Í V A  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410"/>
        <w:gridCol w:w="2193"/>
      </w:tblGrid>
      <w:tr w:rsidR="003F705D" w:rsidRPr="003F705D" w14:paraId="52295650" w14:textId="77777777" w:rsidTr="008607CA">
        <w:trPr>
          <w:trHeight w:hRule="exact" w:val="312"/>
        </w:trPr>
        <w:tc>
          <w:tcPr>
            <w:tcW w:w="4606" w:type="dxa"/>
            <w:shd w:val="clear" w:color="auto" w:fill="D9D9D9"/>
            <w:vAlign w:val="center"/>
          </w:tcPr>
          <w:p w14:paraId="4BC24EA8" w14:textId="77777777" w:rsidR="003F705D" w:rsidRPr="003F705D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Názov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785071EC" w14:textId="77777777" w:rsidR="003F705D" w:rsidRPr="003F705D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KZ  k  1.1.2021</w:t>
            </w:r>
          </w:p>
        </w:tc>
        <w:tc>
          <w:tcPr>
            <w:tcW w:w="2193" w:type="dxa"/>
            <w:shd w:val="clear" w:color="auto" w:fill="D9D9D9"/>
          </w:tcPr>
          <w:p w14:paraId="412F6458" w14:textId="77777777" w:rsidR="003F705D" w:rsidRPr="003F705D" w:rsidRDefault="003F705D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KZ k31.12.2022</w:t>
            </w:r>
          </w:p>
        </w:tc>
      </w:tr>
      <w:tr w:rsidR="003F705D" w:rsidRPr="003F705D" w14:paraId="4B640CCB" w14:textId="77777777" w:rsidTr="008607CA">
        <w:trPr>
          <w:trHeight w:hRule="exact" w:val="312"/>
        </w:trPr>
        <w:tc>
          <w:tcPr>
            <w:tcW w:w="4606" w:type="dxa"/>
            <w:shd w:val="clear" w:color="auto" w:fill="D9D9D9"/>
            <w:vAlign w:val="center"/>
          </w:tcPr>
          <w:p w14:paraId="16E12CCE" w14:textId="77777777" w:rsidR="003F705D" w:rsidRPr="003F705D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 xml:space="preserve">VLASTNÉ IMANIE A ZÁVAZKY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780AA55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969 382,41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D9D9D9"/>
          </w:tcPr>
          <w:p w14:paraId="7E13745D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1 036 091,57</w:t>
            </w:r>
          </w:p>
        </w:tc>
      </w:tr>
      <w:tr w:rsidR="003F705D" w:rsidRPr="003F705D" w14:paraId="2E2EF807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584BAF12" w14:textId="77777777" w:rsidR="003F705D" w:rsidRPr="003F705D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 xml:space="preserve">A. Vlastné imanie </w:t>
            </w:r>
          </w:p>
        </w:tc>
        <w:tc>
          <w:tcPr>
            <w:tcW w:w="2410" w:type="dxa"/>
            <w:vAlign w:val="center"/>
          </w:tcPr>
          <w:p w14:paraId="6A8831E2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657 590,71</w:t>
            </w:r>
          </w:p>
        </w:tc>
        <w:tc>
          <w:tcPr>
            <w:tcW w:w="2193" w:type="dxa"/>
          </w:tcPr>
          <w:p w14:paraId="05EE9DF8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678 311,14</w:t>
            </w:r>
          </w:p>
        </w:tc>
      </w:tr>
      <w:tr w:rsidR="003F705D" w:rsidRPr="003F705D" w14:paraId="07074EF3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5AEE0294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A.I Oceňované rozdiely</w:t>
            </w:r>
          </w:p>
        </w:tc>
        <w:tc>
          <w:tcPr>
            <w:tcW w:w="2410" w:type="dxa"/>
            <w:vAlign w:val="center"/>
          </w:tcPr>
          <w:p w14:paraId="77E5C007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2193" w:type="dxa"/>
          </w:tcPr>
          <w:p w14:paraId="4404CBB2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3F705D" w:rsidRPr="003F705D" w14:paraId="1604F483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3E6C673E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A.II Fondy súčet</w:t>
            </w:r>
          </w:p>
        </w:tc>
        <w:tc>
          <w:tcPr>
            <w:tcW w:w="2410" w:type="dxa"/>
            <w:vAlign w:val="center"/>
          </w:tcPr>
          <w:p w14:paraId="5FC17A62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2193" w:type="dxa"/>
          </w:tcPr>
          <w:p w14:paraId="1C80D8AC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3F705D" w:rsidRPr="003F705D" w14:paraId="42D46D14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5724F7A4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A.III Výsledok hospodárenia</w:t>
            </w:r>
          </w:p>
        </w:tc>
        <w:tc>
          <w:tcPr>
            <w:tcW w:w="2410" w:type="dxa"/>
            <w:vAlign w:val="center"/>
          </w:tcPr>
          <w:p w14:paraId="403D354E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657 590,71</w:t>
            </w:r>
          </w:p>
        </w:tc>
        <w:tc>
          <w:tcPr>
            <w:tcW w:w="2193" w:type="dxa"/>
          </w:tcPr>
          <w:p w14:paraId="0732CC4D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678 311,14</w:t>
            </w:r>
          </w:p>
        </w:tc>
      </w:tr>
      <w:tr w:rsidR="003F705D" w:rsidRPr="003F705D" w14:paraId="182B056A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6A698090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A.III.1. Nevypriadaný výsledok </w:t>
            </w:r>
            <w:proofErr w:type="spellStart"/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hos</w:t>
            </w:r>
            <w:proofErr w:type="spellEnd"/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. minulých rokov</w:t>
            </w:r>
          </w:p>
        </w:tc>
        <w:tc>
          <w:tcPr>
            <w:tcW w:w="2410" w:type="dxa"/>
            <w:vAlign w:val="center"/>
          </w:tcPr>
          <w:p w14:paraId="6C760E85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660 142,83</w:t>
            </w:r>
          </w:p>
        </w:tc>
        <w:tc>
          <w:tcPr>
            <w:tcW w:w="2193" w:type="dxa"/>
          </w:tcPr>
          <w:p w14:paraId="0817E7FA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657 590,71</w:t>
            </w:r>
          </w:p>
        </w:tc>
      </w:tr>
      <w:tr w:rsidR="003F705D" w:rsidRPr="003F705D" w14:paraId="235FEB85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457B71B3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A.III.2 Výsledok hospodárenia  za účtovné obdobie</w:t>
            </w:r>
          </w:p>
        </w:tc>
        <w:tc>
          <w:tcPr>
            <w:tcW w:w="2410" w:type="dxa"/>
            <w:vAlign w:val="center"/>
          </w:tcPr>
          <w:p w14:paraId="2BC5B0BA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-2 552,12</w:t>
            </w:r>
          </w:p>
        </w:tc>
        <w:tc>
          <w:tcPr>
            <w:tcW w:w="2193" w:type="dxa"/>
          </w:tcPr>
          <w:p w14:paraId="5A199B19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20 720,43</w:t>
            </w:r>
          </w:p>
        </w:tc>
      </w:tr>
      <w:tr w:rsidR="003F705D" w:rsidRPr="003F705D" w14:paraId="6998FC14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31DB1433" w14:textId="77777777" w:rsidR="003F705D" w:rsidRPr="003F705D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 xml:space="preserve">B. Záväzky </w:t>
            </w:r>
          </w:p>
        </w:tc>
        <w:tc>
          <w:tcPr>
            <w:tcW w:w="2410" w:type="dxa"/>
            <w:vAlign w:val="center"/>
          </w:tcPr>
          <w:p w14:paraId="3CA2BBEC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17 822,49</w:t>
            </w:r>
          </w:p>
        </w:tc>
        <w:tc>
          <w:tcPr>
            <w:tcW w:w="2193" w:type="dxa"/>
          </w:tcPr>
          <w:p w14:paraId="4A102CF1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9 814,20</w:t>
            </w:r>
          </w:p>
        </w:tc>
      </w:tr>
      <w:tr w:rsidR="003F705D" w:rsidRPr="003F705D" w14:paraId="5F81D624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2D0B8600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 Rezervy súčet</w:t>
            </w:r>
          </w:p>
        </w:tc>
        <w:tc>
          <w:tcPr>
            <w:tcW w:w="2410" w:type="dxa"/>
            <w:vAlign w:val="center"/>
          </w:tcPr>
          <w:p w14:paraId="2E2075B5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600,00</w:t>
            </w:r>
          </w:p>
        </w:tc>
        <w:tc>
          <w:tcPr>
            <w:tcW w:w="2193" w:type="dxa"/>
          </w:tcPr>
          <w:p w14:paraId="2E507413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600,00</w:t>
            </w:r>
          </w:p>
        </w:tc>
      </w:tr>
      <w:tr w:rsidR="003F705D" w:rsidRPr="003F705D" w14:paraId="287456DD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130109BC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 Zúčtovanie medzi subjektami verejnej správy</w:t>
            </w:r>
          </w:p>
        </w:tc>
        <w:tc>
          <w:tcPr>
            <w:tcW w:w="2410" w:type="dxa"/>
            <w:vAlign w:val="center"/>
          </w:tcPr>
          <w:p w14:paraId="29DF1EEE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826,24</w:t>
            </w:r>
          </w:p>
        </w:tc>
        <w:tc>
          <w:tcPr>
            <w:tcW w:w="2193" w:type="dxa"/>
          </w:tcPr>
          <w:p w14:paraId="6FB25BB0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239,07</w:t>
            </w:r>
          </w:p>
        </w:tc>
      </w:tr>
      <w:tr w:rsidR="003F705D" w:rsidRPr="003F705D" w14:paraId="765643BC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123533BB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B.III Dlhodobé záväzky </w:t>
            </w:r>
          </w:p>
        </w:tc>
        <w:tc>
          <w:tcPr>
            <w:tcW w:w="2410" w:type="dxa"/>
            <w:vAlign w:val="center"/>
          </w:tcPr>
          <w:p w14:paraId="1E0E3F70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470,42</w:t>
            </w:r>
          </w:p>
        </w:tc>
        <w:tc>
          <w:tcPr>
            <w:tcW w:w="2193" w:type="dxa"/>
          </w:tcPr>
          <w:p w14:paraId="23A46F80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664,14</w:t>
            </w:r>
          </w:p>
        </w:tc>
      </w:tr>
      <w:tr w:rsidR="003F705D" w:rsidRPr="003F705D" w14:paraId="00524A63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66717303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B.IV Krátkodobé záväzky súčet</w:t>
            </w:r>
          </w:p>
        </w:tc>
        <w:tc>
          <w:tcPr>
            <w:tcW w:w="2410" w:type="dxa"/>
            <w:vAlign w:val="center"/>
          </w:tcPr>
          <w:p w14:paraId="295633B3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15 925,83</w:t>
            </w:r>
          </w:p>
        </w:tc>
        <w:tc>
          <w:tcPr>
            <w:tcW w:w="2193" w:type="dxa"/>
          </w:tcPr>
          <w:p w14:paraId="6B0A2C4C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8 310,99</w:t>
            </w:r>
          </w:p>
        </w:tc>
      </w:tr>
      <w:tr w:rsidR="003F705D" w:rsidRPr="003F705D" w14:paraId="07E4D35A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6FFC654B" w14:textId="77777777" w:rsidR="003F705D" w:rsidRPr="003F705D" w:rsidRDefault="003F705D" w:rsidP="00805CF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 Bankové úvery</w:t>
            </w:r>
          </w:p>
        </w:tc>
        <w:tc>
          <w:tcPr>
            <w:tcW w:w="2410" w:type="dxa"/>
            <w:vAlign w:val="center"/>
          </w:tcPr>
          <w:p w14:paraId="40C6EA54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2193" w:type="dxa"/>
          </w:tcPr>
          <w:p w14:paraId="2A1878F3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3F705D" w:rsidRPr="003F705D" w14:paraId="01F9A706" w14:textId="77777777" w:rsidTr="008607CA">
        <w:trPr>
          <w:trHeight w:hRule="exact" w:val="312"/>
        </w:trPr>
        <w:tc>
          <w:tcPr>
            <w:tcW w:w="4606" w:type="dxa"/>
            <w:vAlign w:val="center"/>
          </w:tcPr>
          <w:p w14:paraId="708CEBB3" w14:textId="77777777" w:rsidR="003F705D" w:rsidRPr="003F705D" w:rsidRDefault="003F705D" w:rsidP="00805CFD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C. Časové rozlíšenie</w:t>
            </w:r>
          </w:p>
        </w:tc>
        <w:tc>
          <w:tcPr>
            <w:tcW w:w="2410" w:type="dxa"/>
            <w:vAlign w:val="center"/>
          </w:tcPr>
          <w:p w14:paraId="693B2138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293 969,21</w:t>
            </w:r>
          </w:p>
        </w:tc>
        <w:tc>
          <w:tcPr>
            <w:tcW w:w="2193" w:type="dxa"/>
          </w:tcPr>
          <w:p w14:paraId="1C765077" w14:textId="77777777" w:rsidR="003F705D" w:rsidRPr="003F705D" w:rsidRDefault="003F705D" w:rsidP="00805CF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F705D">
              <w:rPr>
                <w:rFonts w:ascii="Arial Narrow" w:hAnsi="Arial Narrow" w:cs="Arial"/>
                <w:b/>
                <w:sz w:val="18"/>
                <w:szCs w:val="18"/>
              </w:rPr>
              <w:t>347 966,23</w:t>
            </w:r>
          </w:p>
        </w:tc>
      </w:tr>
    </w:tbl>
    <w:p w14:paraId="618930B9" w14:textId="77777777" w:rsidR="003F705D" w:rsidRPr="003F705D" w:rsidRDefault="003F705D" w:rsidP="003F705D">
      <w:pPr>
        <w:jc w:val="both"/>
        <w:rPr>
          <w:rFonts w:ascii="Arial Narrow" w:hAnsi="Arial Narrow" w:cs="Arial"/>
          <w:bCs/>
          <w:sz w:val="18"/>
          <w:szCs w:val="18"/>
        </w:rPr>
      </w:pPr>
    </w:p>
    <w:p w14:paraId="5C445AA4" w14:textId="77777777" w:rsidR="00337D53" w:rsidRPr="003F705D" w:rsidRDefault="00337D53" w:rsidP="005F32AF">
      <w:pPr>
        <w:jc w:val="both"/>
        <w:rPr>
          <w:rFonts w:ascii="Arial Narrow" w:hAnsi="Arial Narrow" w:cs="Arial"/>
          <w:b/>
          <w:bCs/>
          <w:color w:val="C00000"/>
          <w:sz w:val="18"/>
          <w:szCs w:val="18"/>
        </w:rPr>
      </w:pPr>
    </w:p>
    <w:p w14:paraId="42E48C08" w14:textId="54DCDB08" w:rsidR="000C016B" w:rsidRDefault="000C016B" w:rsidP="00D75E01">
      <w:pPr>
        <w:spacing w:after="0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</w:p>
    <w:p w14:paraId="37CBB0BA" w14:textId="39A75892" w:rsidR="000C016B" w:rsidRPr="001E61FF" w:rsidRDefault="009F49C1" w:rsidP="00D75E01">
      <w:pPr>
        <w:spacing w:after="0"/>
        <w:ind w:right="500"/>
        <w:jc w:val="both"/>
        <w:rPr>
          <w:rFonts w:ascii="Arial Narrow" w:hAnsi="Arial Narrow"/>
          <w:color w:val="000000"/>
        </w:rPr>
      </w:pPr>
      <w:r w:rsidRPr="001E61FF">
        <w:rPr>
          <w:rFonts w:ascii="Arial Narrow" w:hAnsi="Arial Narrow"/>
          <w:color w:val="000000"/>
        </w:rPr>
        <w:t>3</w:t>
      </w:r>
      <w:r w:rsidR="007C49CA" w:rsidRPr="001E61FF">
        <w:rPr>
          <w:rFonts w:ascii="Arial Narrow" w:hAnsi="Arial Narrow"/>
          <w:color w:val="000000"/>
        </w:rPr>
        <w:t>.</w:t>
      </w:r>
      <w:r w:rsidRPr="001E61FF">
        <w:rPr>
          <w:rFonts w:ascii="Arial Narrow" w:hAnsi="Arial Narrow"/>
          <w:color w:val="000000"/>
        </w:rPr>
        <w:t xml:space="preserve">   Vývoj pohľadávok a záväzkov v eurách</w:t>
      </w:r>
    </w:p>
    <w:p w14:paraId="176C0971" w14:textId="1D78D558" w:rsidR="00A346FC" w:rsidRPr="00B62943" w:rsidRDefault="00A346FC" w:rsidP="008A3D48">
      <w:pPr>
        <w:jc w:val="both"/>
        <w:rPr>
          <w:rFonts w:ascii="Arial Narrow" w:hAnsi="Arial Narrow" w:cs="Arial"/>
          <w:sz w:val="20"/>
          <w:szCs w:val="20"/>
        </w:rPr>
      </w:pPr>
      <w:r w:rsidRPr="00B62943">
        <w:rPr>
          <w:rFonts w:ascii="Arial Narrow" w:hAnsi="Arial Narrow" w:cs="Arial"/>
          <w:sz w:val="20"/>
          <w:szCs w:val="20"/>
        </w:rPr>
        <w:t xml:space="preserve">                                                                                                                       </w:t>
      </w:r>
    </w:p>
    <w:p w14:paraId="26B2EE0C" w14:textId="59FD8597" w:rsidR="00A346FC" w:rsidRPr="00B62943" w:rsidRDefault="003A3CF2" w:rsidP="003A3CF2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</w:t>
      </w:r>
      <w:r w:rsidR="00A346FC" w:rsidRPr="00B62943">
        <w:rPr>
          <w:rFonts w:ascii="Arial Narrow" w:hAnsi="Arial Narrow" w:cs="Arial"/>
          <w:sz w:val="20"/>
          <w:szCs w:val="20"/>
        </w:rPr>
        <w:t>Obec k 31.12.20</w:t>
      </w:r>
      <w:r w:rsidR="00A346FC">
        <w:rPr>
          <w:rFonts w:ascii="Arial Narrow" w:hAnsi="Arial Narrow" w:cs="Arial"/>
          <w:sz w:val="20"/>
          <w:szCs w:val="20"/>
        </w:rPr>
        <w:t>2</w:t>
      </w:r>
      <w:r w:rsidR="003F705D">
        <w:rPr>
          <w:rFonts w:ascii="Arial Narrow" w:hAnsi="Arial Narrow" w:cs="Arial"/>
          <w:sz w:val="20"/>
          <w:szCs w:val="20"/>
        </w:rPr>
        <w:t>2</w:t>
      </w:r>
      <w:r w:rsidR="00A346FC" w:rsidRPr="00B62943">
        <w:rPr>
          <w:rFonts w:ascii="Arial Narrow" w:hAnsi="Arial Narrow" w:cs="Arial"/>
          <w:sz w:val="20"/>
          <w:szCs w:val="20"/>
        </w:rPr>
        <w:t xml:space="preserve"> eviduje tieto záväzky:</w:t>
      </w:r>
    </w:p>
    <w:p w14:paraId="39630C77" w14:textId="77777777" w:rsidR="00A346FC" w:rsidRPr="00E40D0E" w:rsidRDefault="00A346FC" w:rsidP="00A346FC">
      <w:pPr>
        <w:ind w:left="709"/>
        <w:jc w:val="both"/>
        <w:rPr>
          <w:rFonts w:ascii="Arial Narrow" w:hAnsi="Arial Narrow" w:cs="Arial"/>
          <w:b/>
          <w:bCs/>
          <w:sz w:val="20"/>
          <w:szCs w:val="20"/>
          <w:u w:val="single"/>
        </w:rPr>
      </w:pPr>
    </w:p>
    <w:p w14:paraId="35071ACD" w14:textId="77777777" w:rsidR="003F705D" w:rsidRDefault="003F705D" w:rsidP="003F705D">
      <w:pPr>
        <w:ind w:left="709"/>
        <w:jc w:val="both"/>
        <w:rPr>
          <w:rFonts w:ascii="Arial Narrow" w:hAnsi="Arial Narrow" w:cs="Arial"/>
          <w:b/>
          <w:bCs/>
          <w:sz w:val="20"/>
          <w:szCs w:val="20"/>
        </w:rPr>
      </w:pPr>
      <w:r w:rsidRPr="00E40D0E">
        <w:rPr>
          <w:rFonts w:ascii="Arial Narrow" w:hAnsi="Arial Narrow" w:cs="Arial"/>
          <w:b/>
          <w:bCs/>
          <w:sz w:val="20"/>
          <w:szCs w:val="20"/>
        </w:rPr>
        <w:lastRenderedPageBreak/>
        <w:t xml:space="preserve">Krátkodobé záväzky </w:t>
      </w:r>
    </w:p>
    <w:p w14:paraId="3683F813" w14:textId="77777777" w:rsidR="003F705D" w:rsidRPr="00E40D0E" w:rsidRDefault="003F705D" w:rsidP="003F705D">
      <w:pPr>
        <w:jc w:val="both"/>
        <w:rPr>
          <w:rFonts w:ascii="Arial Narrow" w:hAnsi="Arial Narrow" w:cs="Arial"/>
          <w:b/>
          <w:bCs/>
          <w:sz w:val="20"/>
          <w:szCs w:val="20"/>
        </w:rPr>
      </w:pP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843"/>
        <w:gridCol w:w="1658"/>
      </w:tblGrid>
      <w:tr w:rsidR="003F705D" w:rsidRPr="00D4106B" w14:paraId="14B9E3B6" w14:textId="77777777" w:rsidTr="003F705D">
        <w:tc>
          <w:tcPr>
            <w:tcW w:w="2972" w:type="dxa"/>
            <w:shd w:val="clear" w:color="auto" w:fill="auto"/>
          </w:tcPr>
          <w:p w14:paraId="7FD0BFCC" w14:textId="77777777" w:rsidR="003F705D" w:rsidRPr="009301D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065AFF95" w14:textId="77777777" w:rsidR="003F705D" w:rsidRPr="009301D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9301D6">
              <w:rPr>
                <w:rFonts w:ascii="Arial Narrow" w:hAnsi="Arial Narrow" w:cs="Arial"/>
                <w:sz w:val="18"/>
                <w:szCs w:val="18"/>
              </w:rPr>
              <w:t>K 31.12.2021</w:t>
            </w:r>
          </w:p>
        </w:tc>
        <w:tc>
          <w:tcPr>
            <w:tcW w:w="1658" w:type="dxa"/>
            <w:shd w:val="clear" w:color="auto" w:fill="auto"/>
          </w:tcPr>
          <w:p w14:paraId="6C0B9E04" w14:textId="77777777" w:rsidR="003F705D" w:rsidRPr="009301D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9301D6">
              <w:rPr>
                <w:rFonts w:ascii="Arial Narrow" w:hAnsi="Arial Narrow" w:cs="Arial"/>
                <w:sz w:val="18"/>
                <w:szCs w:val="18"/>
              </w:rPr>
              <w:t>K 31.12.2022</w:t>
            </w:r>
          </w:p>
        </w:tc>
      </w:tr>
      <w:tr w:rsidR="003F705D" w:rsidRPr="00D4106B" w14:paraId="494972A0" w14:textId="77777777" w:rsidTr="003F705D">
        <w:tc>
          <w:tcPr>
            <w:tcW w:w="2972" w:type="dxa"/>
            <w:shd w:val="clear" w:color="auto" w:fill="auto"/>
          </w:tcPr>
          <w:p w14:paraId="3A617218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Dodávatelia</w:t>
            </w:r>
          </w:p>
        </w:tc>
        <w:tc>
          <w:tcPr>
            <w:tcW w:w="1843" w:type="dxa"/>
            <w:shd w:val="clear" w:color="auto" w:fill="auto"/>
          </w:tcPr>
          <w:p w14:paraId="4762C64E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4 711,73</w:t>
            </w:r>
          </w:p>
        </w:tc>
        <w:tc>
          <w:tcPr>
            <w:tcW w:w="1658" w:type="dxa"/>
            <w:shd w:val="clear" w:color="auto" w:fill="auto"/>
          </w:tcPr>
          <w:p w14:paraId="335E7208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1 836,28</w:t>
            </w:r>
          </w:p>
        </w:tc>
      </w:tr>
      <w:tr w:rsidR="003F705D" w:rsidRPr="00D4106B" w14:paraId="36E6D456" w14:textId="77777777" w:rsidTr="003F705D">
        <w:tc>
          <w:tcPr>
            <w:tcW w:w="2972" w:type="dxa"/>
            <w:shd w:val="clear" w:color="auto" w:fill="auto"/>
          </w:tcPr>
          <w:p w14:paraId="21BF362C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Nevyfakturované dodávky</w:t>
            </w:r>
          </w:p>
        </w:tc>
        <w:tc>
          <w:tcPr>
            <w:tcW w:w="1843" w:type="dxa"/>
            <w:shd w:val="clear" w:color="auto" w:fill="auto"/>
          </w:tcPr>
          <w:p w14:paraId="3F8E0BDA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658" w:type="dxa"/>
            <w:shd w:val="clear" w:color="auto" w:fill="auto"/>
          </w:tcPr>
          <w:p w14:paraId="47698A2E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:rsidR="003F705D" w:rsidRPr="00D4106B" w14:paraId="2EE13BBE" w14:textId="77777777" w:rsidTr="003F705D">
        <w:tc>
          <w:tcPr>
            <w:tcW w:w="2972" w:type="dxa"/>
            <w:shd w:val="clear" w:color="auto" w:fill="auto"/>
          </w:tcPr>
          <w:p w14:paraId="506CC7F9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Iné záväzky</w:t>
            </w:r>
          </w:p>
        </w:tc>
        <w:tc>
          <w:tcPr>
            <w:tcW w:w="1843" w:type="dxa"/>
            <w:shd w:val="clear" w:color="auto" w:fill="auto"/>
          </w:tcPr>
          <w:p w14:paraId="78408866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3 750,00</w:t>
            </w:r>
          </w:p>
        </w:tc>
        <w:tc>
          <w:tcPr>
            <w:tcW w:w="1658" w:type="dxa"/>
            <w:shd w:val="clear" w:color="auto" w:fill="auto"/>
          </w:tcPr>
          <w:p w14:paraId="5EBDB54D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215,77</w:t>
            </w:r>
          </w:p>
        </w:tc>
      </w:tr>
      <w:tr w:rsidR="003F705D" w:rsidRPr="00D4106B" w14:paraId="6A347B6C" w14:textId="77777777" w:rsidTr="003F705D">
        <w:tc>
          <w:tcPr>
            <w:tcW w:w="2972" w:type="dxa"/>
            <w:shd w:val="clear" w:color="auto" w:fill="auto"/>
          </w:tcPr>
          <w:p w14:paraId="11BDA9AA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zamestnanci</w:t>
            </w:r>
          </w:p>
        </w:tc>
        <w:tc>
          <w:tcPr>
            <w:tcW w:w="1843" w:type="dxa"/>
            <w:shd w:val="clear" w:color="auto" w:fill="auto"/>
          </w:tcPr>
          <w:p w14:paraId="342296BB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4 102,35</w:t>
            </w:r>
          </w:p>
        </w:tc>
        <w:tc>
          <w:tcPr>
            <w:tcW w:w="1658" w:type="dxa"/>
            <w:shd w:val="clear" w:color="auto" w:fill="auto"/>
          </w:tcPr>
          <w:p w14:paraId="2DFD51B6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3 461,94</w:t>
            </w:r>
          </w:p>
        </w:tc>
      </w:tr>
      <w:tr w:rsidR="003F705D" w:rsidRPr="00D4106B" w14:paraId="2DF5C29D" w14:textId="77777777" w:rsidTr="003F705D">
        <w:tc>
          <w:tcPr>
            <w:tcW w:w="2972" w:type="dxa"/>
            <w:shd w:val="clear" w:color="auto" w:fill="auto"/>
          </w:tcPr>
          <w:p w14:paraId="7A6FC2EF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Zúčtovanie s orgánmi sociálneho a zdravotného poistenia</w:t>
            </w:r>
          </w:p>
        </w:tc>
        <w:tc>
          <w:tcPr>
            <w:tcW w:w="1843" w:type="dxa"/>
            <w:shd w:val="clear" w:color="auto" w:fill="auto"/>
          </w:tcPr>
          <w:p w14:paraId="7C0FF93D" w14:textId="62B10574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2 618,09</w:t>
            </w:r>
          </w:p>
        </w:tc>
        <w:tc>
          <w:tcPr>
            <w:tcW w:w="1658" w:type="dxa"/>
            <w:shd w:val="clear" w:color="auto" w:fill="auto"/>
          </w:tcPr>
          <w:p w14:paraId="698EFFBC" w14:textId="3C2B1C31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2 289,13</w:t>
            </w:r>
          </w:p>
        </w:tc>
      </w:tr>
      <w:tr w:rsidR="003F705D" w:rsidRPr="00D4106B" w14:paraId="486E82BB" w14:textId="77777777" w:rsidTr="003F705D">
        <w:tc>
          <w:tcPr>
            <w:tcW w:w="2972" w:type="dxa"/>
            <w:shd w:val="clear" w:color="auto" w:fill="auto"/>
          </w:tcPr>
          <w:p w14:paraId="4837C96A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Ostatné priame dane</w:t>
            </w:r>
          </w:p>
        </w:tc>
        <w:tc>
          <w:tcPr>
            <w:tcW w:w="1843" w:type="dxa"/>
            <w:shd w:val="clear" w:color="auto" w:fill="auto"/>
          </w:tcPr>
          <w:p w14:paraId="1F36D32F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743,66</w:t>
            </w:r>
          </w:p>
        </w:tc>
        <w:tc>
          <w:tcPr>
            <w:tcW w:w="1658" w:type="dxa"/>
            <w:shd w:val="clear" w:color="auto" w:fill="auto"/>
          </w:tcPr>
          <w:p w14:paraId="1550663A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507,87</w:t>
            </w:r>
          </w:p>
        </w:tc>
      </w:tr>
      <w:tr w:rsidR="003F705D" w:rsidRPr="00D4106B" w14:paraId="04A6EF17" w14:textId="77777777" w:rsidTr="003F705D">
        <w:tc>
          <w:tcPr>
            <w:tcW w:w="2972" w:type="dxa"/>
            <w:shd w:val="clear" w:color="auto" w:fill="auto"/>
          </w:tcPr>
          <w:p w14:paraId="529A1A99" w14:textId="6EC65B65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Transfery a ostatné zúčtovanie so subjektami verejnej správy</w:t>
            </w:r>
          </w:p>
        </w:tc>
        <w:tc>
          <w:tcPr>
            <w:tcW w:w="1843" w:type="dxa"/>
            <w:shd w:val="clear" w:color="auto" w:fill="auto"/>
          </w:tcPr>
          <w:p w14:paraId="01CBDEB4" w14:textId="5CE5509A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658" w:type="dxa"/>
            <w:shd w:val="clear" w:color="auto" w:fill="auto"/>
          </w:tcPr>
          <w:p w14:paraId="6792C546" w14:textId="645204C0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</w:tbl>
    <w:p w14:paraId="132F04F9" w14:textId="77777777" w:rsidR="003F705D" w:rsidRDefault="003F705D" w:rsidP="003F705D">
      <w:pPr>
        <w:ind w:left="709"/>
        <w:rPr>
          <w:rFonts w:ascii="Arial Narrow" w:hAnsi="Arial Narrow" w:cs="Arial"/>
          <w:sz w:val="20"/>
          <w:szCs w:val="20"/>
        </w:rPr>
      </w:pPr>
    </w:p>
    <w:p w14:paraId="0DDE801A" w14:textId="77777777" w:rsidR="003F705D" w:rsidRDefault="003F705D" w:rsidP="003F705D">
      <w:pPr>
        <w:ind w:left="709"/>
        <w:rPr>
          <w:rFonts w:ascii="Arial Narrow" w:hAnsi="Arial Narrow" w:cs="Arial"/>
          <w:sz w:val="20"/>
          <w:szCs w:val="20"/>
        </w:rPr>
      </w:pPr>
    </w:p>
    <w:p w14:paraId="2BE52F67" w14:textId="77777777" w:rsidR="003F705D" w:rsidRPr="00E40D0E" w:rsidRDefault="003F705D" w:rsidP="003F705D">
      <w:pPr>
        <w:ind w:left="709"/>
        <w:rPr>
          <w:rFonts w:ascii="Arial Narrow" w:hAnsi="Arial Narrow" w:cs="Arial"/>
          <w:b/>
          <w:bCs/>
          <w:sz w:val="20"/>
          <w:szCs w:val="20"/>
        </w:rPr>
      </w:pPr>
      <w:r w:rsidRPr="00E40D0E">
        <w:rPr>
          <w:rFonts w:ascii="Arial Narrow" w:hAnsi="Arial Narrow" w:cs="Arial"/>
          <w:b/>
          <w:bCs/>
          <w:sz w:val="20"/>
          <w:szCs w:val="20"/>
        </w:rPr>
        <w:t xml:space="preserve">Dlhodobé záväzky </w:t>
      </w:r>
    </w:p>
    <w:p w14:paraId="1258409D" w14:textId="77777777" w:rsidR="003F705D" w:rsidRDefault="003F705D" w:rsidP="003F705D">
      <w:pPr>
        <w:ind w:left="709"/>
        <w:rPr>
          <w:rFonts w:ascii="Arial Narrow" w:hAnsi="Arial Narrow" w:cs="Arial"/>
          <w:sz w:val="20"/>
          <w:szCs w:val="20"/>
        </w:rPr>
      </w:pP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843"/>
        <w:gridCol w:w="1658"/>
      </w:tblGrid>
      <w:tr w:rsidR="003F705D" w:rsidRPr="00DA12B6" w14:paraId="72FFBF6B" w14:textId="77777777" w:rsidTr="003F705D">
        <w:tc>
          <w:tcPr>
            <w:tcW w:w="2972" w:type="dxa"/>
            <w:shd w:val="clear" w:color="auto" w:fill="auto"/>
          </w:tcPr>
          <w:p w14:paraId="5EB3715E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843" w:type="dxa"/>
            <w:shd w:val="clear" w:color="auto" w:fill="auto"/>
          </w:tcPr>
          <w:p w14:paraId="2511150B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84,00</w:t>
            </w:r>
          </w:p>
        </w:tc>
        <w:tc>
          <w:tcPr>
            <w:tcW w:w="1658" w:type="dxa"/>
            <w:shd w:val="clear" w:color="auto" w:fill="auto"/>
          </w:tcPr>
          <w:p w14:paraId="1B60FE12" w14:textId="77777777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262,50</w:t>
            </w:r>
          </w:p>
        </w:tc>
      </w:tr>
      <w:tr w:rsidR="003F705D" w:rsidRPr="00DA12B6" w14:paraId="3D415403" w14:textId="77777777" w:rsidTr="003F705D">
        <w:tc>
          <w:tcPr>
            <w:tcW w:w="2972" w:type="dxa"/>
            <w:shd w:val="clear" w:color="auto" w:fill="auto"/>
          </w:tcPr>
          <w:p w14:paraId="585F65A1" w14:textId="77777777" w:rsidR="003F705D" w:rsidRPr="00DA12B6" w:rsidRDefault="003F705D" w:rsidP="00805CFD">
            <w:pPr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Záväzky zo sociálneho fondu</w:t>
            </w:r>
          </w:p>
        </w:tc>
        <w:tc>
          <w:tcPr>
            <w:tcW w:w="1843" w:type="dxa"/>
            <w:shd w:val="clear" w:color="auto" w:fill="auto"/>
          </w:tcPr>
          <w:p w14:paraId="2112BC11" w14:textId="073235A9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 xml:space="preserve">                        386,42</w:t>
            </w:r>
          </w:p>
        </w:tc>
        <w:tc>
          <w:tcPr>
            <w:tcW w:w="1658" w:type="dxa"/>
            <w:shd w:val="clear" w:color="auto" w:fill="auto"/>
          </w:tcPr>
          <w:p w14:paraId="47DB25AE" w14:textId="133A3CAE" w:rsidR="003F705D" w:rsidRPr="00DA12B6" w:rsidRDefault="003F705D" w:rsidP="00DA12B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 xml:space="preserve">                    401,64</w:t>
            </w:r>
          </w:p>
        </w:tc>
      </w:tr>
    </w:tbl>
    <w:p w14:paraId="0E40BBBA" w14:textId="77777777" w:rsidR="003F705D" w:rsidRPr="00DA12B6" w:rsidRDefault="003F705D" w:rsidP="003F705D">
      <w:pPr>
        <w:ind w:left="709"/>
        <w:rPr>
          <w:rFonts w:ascii="Arial Narrow" w:hAnsi="Arial Narrow" w:cs="Arial"/>
          <w:sz w:val="18"/>
          <w:szCs w:val="18"/>
        </w:rPr>
      </w:pPr>
    </w:p>
    <w:p w14:paraId="3307FE8C" w14:textId="77777777" w:rsidR="00A24411" w:rsidRPr="003F705D" w:rsidRDefault="00A24411" w:rsidP="003F705D">
      <w:pPr>
        <w:rPr>
          <w:rFonts w:ascii="Arial Narrow" w:hAnsi="Arial Narrow" w:cs="Arial"/>
          <w:sz w:val="20"/>
          <w:szCs w:val="20"/>
        </w:rPr>
      </w:pPr>
    </w:p>
    <w:p w14:paraId="5FF0EE61" w14:textId="33CF4293" w:rsidR="000C016B" w:rsidRPr="001E61FF" w:rsidRDefault="000C016B" w:rsidP="00531FA8">
      <w:pPr>
        <w:pStyle w:val="Nadpis1"/>
        <w:rPr>
          <w:rFonts w:ascii="Arial Narrow" w:hAnsi="Arial Narrow"/>
          <w:b w:val="0"/>
          <w:bCs w:val="0"/>
          <w:sz w:val="24"/>
          <w:szCs w:val="24"/>
        </w:rPr>
      </w:pPr>
      <w:bookmarkStart w:id="23" w:name="_Toc74047054"/>
      <w:r w:rsidRPr="001E61FF">
        <w:rPr>
          <w:rFonts w:ascii="Arial Narrow" w:hAnsi="Arial Narrow"/>
          <w:sz w:val="24"/>
          <w:szCs w:val="24"/>
        </w:rPr>
        <w:t>9. Hospodársky výsledok  za rok 202</w:t>
      </w:r>
      <w:r w:rsidR="00EA1881">
        <w:rPr>
          <w:rFonts w:ascii="Arial Narrow" w:hAnsi="Arial Narrow"/>
          <w:sz w:val="24"/>
          <w:szCs w:val="24"/>
          <w:lang w:val="sk-SK"/>
        </w:rPr>
        <w:t>2</w:t>
      </w:r>
      <w:r w:rsidRPr="001E61FF">
        <w:rPr>
          <w:rFonts w:ascii="Arial Narrow" w:hAnsi="Arial Narrow"/>
          <w:sz w:val="24"/>
          <w:szCs w:val="24"/>
        </w:rPr>
        <w:t xml:space="preserve"> – Vývoj nákladov a</w:t>
      </w:r>
      <w:r w:rsidR="00F96012" w:rsidRPr="001E61FF">
        <w:rPr>
          <w:rFonts w:ascii="Arial Narrow" w:hAnsi="Arial Narrow"/>
          <w:sz w:val="24"/>
          <w:szCs w:val="24"/>
        </w:rPr>
        <w:t> </w:t>
      </w:r>
      <w:r w:rsidRPr="001E61FF">
        <w:rPr>
          <w:rFonts w:ascii="Arial Narrow" w:hAnsi="Arial Narrow"/>
          <w:sz w:val="24"/>
          <w:szCs w:val="24"/>
        </w:rPr>
        <w:t>výnosov</w:t>
      </w:r>
      <w:bookmarkEnd w:id="23"/>
    </w:p>
    <w:p w14:paraId="46DB3A74" w14:textId="42807FC9" w:rsidR="00F96012" w:rsidRPr="002815D2" w:rsidRDefault="00F96012" w:rsidP="00D75E01">
      <w:pPr>
        <w:spacing w:after="0"/>
        <w:ind w:right="500"/>
        <w:jc w:val="both"/>
        <w:rPr>
          <w:rFonts w:ascii="Arial Narrow" w:hAnsi="Arial Narrow"/>
          <w:b/>
          <w:bCs/>
          <w:color w:val="C00000"/>
          <w:sz w:val="24"/>
          <w:szCs w:val="24"/>
        </w:rPr>
      </w:pPr>
    </w:p>
    <w:p w14:paraId="56B31650" w14:textId="77777777" w:rsidR="00F96012" w:rsidRPr="000C016B" w:rsidRDefault="00F96012" w:rsidP="00D75E01">
      <w:pPr>
        <w:spacing w:after="0"/>
        <w:ind w:right="500"/>
        <w:jc w:val="both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755BDA6E" w14:textId="77777777" w:rsidR="00676D0F" w:rsidRPr="004415C8" w:rsidRDefault="00676D0F" w:rsidP="004415C8">
      <w:pPr>
        <w:spacing w:after="0" w:line="240" w:lineRule="auto"/>
        <w:rPr>
          <w:b/>
          <w:sz w:val="24"/>
          <w:szCs w:val="24"/>
        </w:rPr>
      </w:pPr>
      <w:r w:rsidRPr="004415C8">
        <w:rPr>
          <w:b/>
          <w:sz w:val="20"/>
          <w:szCs w:val="20"/>
        </w:rPr>
        <w:t>Výnosy - popis a výška významných položiek výnosov</w:t>
      </w:r>
    </w:p>
    <w:p w14:paraId="578F9CB1" w14:textId="07A0CBAC" w:rsidR="006A39BD" w:rsidRPr="004415C8" w:rsidRDefault="006A39BD" w:rsidP="0077783D">
      <w:pPr>
        <w:jc w:val="both"/>
        <w:rPr>
          <w:rFonts w:ascii="Arial Narrow" w:hAnsi="Arial Narrow"/>
          <w:b/>
          <w:sz w:val="20"/>
          <w:szCs w:val="20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626"/>
        <w:gridCol w:w="1417"/>
      </w:tblGrid>
      <w:tr w:rsidR="002B4E8B" w:rsidRPr="002B4E8B" w14:paraId="66CB4BC6" w14:textId="77777777" w:rsidTr="004415C8">
        <w:tc>
          <w:tcPr>
            <w:tcW w:w="6096" w:type="dxa"/>
            <w:shd w:val="clear" w:color="auto" w:fill="E7E6E6"/>
          </w:tcPr>
          <w:p w14:paraId="219420E4" w14:textId="77777777" w:rsidR="002B4E8B" w:rsidRPr="002B4E8B" w:rsidRDefault="002B4E8B" w:rsidP="00612F79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4ABE82A6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31.12.2021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09A70083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31.12.2022</w:t>
            </w:r>
          </w:p>
        </w:tc>
      </w:tr>
      <w:tr w:rsidR="002B4E8B" w:rsidRPr="002B4E8B" w14:paraId="684646D2" w14:textId="77777777" w:rsidTr="004415C8">
        <w:tc>
          <w:tcPr>
            <w:tcW w:w="6096" w:type="dxa"/>
            <w:tcBorders>
              <w:left w:val="single" w:sz="4" w:space="0" w:color="auto"/>
            </w:tcBorders>
            <w:shd w:val="clear" w:color="auto" w:fill="E7E6E6"/>
          </w:tcPr>
          <w:p w14:paraId="2026CEE3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tržby za vlastné výkony  a tovar 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0BDB99C8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540,54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02A753CB" w14:textId="48639983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                 </w:t>
            </w:r>
            <w:r w:rsidR="004415C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2B4E8B">
              <w:rPr>
                <w:rFonts w:ascii="Arial Narrow" w:hAnsi="Arial Narrow"/>
                <w:b/>
                <w:sz w:val="18"/>
                <w:szCs w:val="18"/>
              </w:rPr>
              <w:t>4 367,47</w:t>
            </w:r>
          </w:p>
        </w:tc>
      </w:tr>
      <w:tr w:rsidR="002B4E8B" w:rsidRPr="002B4E8B" w14:paraId="4F5DB56B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22A1CE8C" w14:textId="77777777" w:rsid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602 - Tržby z predaja služieb</w:t>
            </w:r>
          </w:p>
          <w:p w14:paraId="0A942AC2" w14:textId="534CC63D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- </w:t>
            </w:r>
            <w:r w:rsidRPr="002B4E8B">
              <w:rPr>
                <w:rFonts w:ascii="Arial Narrow" w:hAnsi="Arial Narrow"/>
                <w:sz w:val="18"/>
                <w:szCs w:val="18"/>
              </w:rPr>
              <w:t>Nájom kultúrnej sály a kopírovacie služby</w:t>
            </w:r>
          </w:p>
          <w:p w14:paraId="370C499F" w14:textId="303676A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604 -  Tržby za tovar</w:t>
            </w:r>
          </w:p>
        </w:tc>
        <w:tc>
          <w:tcPr>
            <w:tcW w:w="1626" w:type="dxa"/>
            <w:vAlign w:val="bottom"/>
          </w:tcPr>
          <w:p w14:paraId="16A6E5CF" w14:textId="77777777" w:rsid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</w:t>
            </w:r>
          </w:p>
          <w:p w14:paraId="7CD82D0E" w14:textId="1EAAB9CE" w:rsid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231,64                                                  </w:t>
            </w:r>
          </w:p>
          <w:p w14:paraId="6D71196C" w14:textId="0DC94BFC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308,90</w:t>
            </w:r>
          </w:p>
        </w:tc>
        <w:tc>
          <w:tcPr>
            <w:tcW w:w="1417" w:type="dxa"/>
            <w:vAlign w:val="bottom"/>
          </w:tcPr>
          <w:p w14:paraId="26E93B13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74D3FF49" w14:textId="77777777" w:rsid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3 693,60</w:t>
            </w:r>
          </w:p>
          <w:p w14:paraId="3ECCBC39" w14:textId="7E74BDD0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673,87</w:t>
            </w:r>
          </w:p>
        </w:tc>
      </w:tr>
      <w:tr w:rsidR="002B4E8B" w:rsidRPr="002B4E8B" w14:paraId="38B4A23B" w14:textId="77777777" w:rsidTr="004415C8">
        <w:tc>
          <w:tcPr>
            <w:tcW w:w="6096" w:type="dxa"/>
            <w:tcBorders>
              <w:left w:val="single" w:sz="4" w:space="0" w:color="auto"/>
            </w:tcBorders>
            <w:shd w:val="clear" w:color="auto" w:fill="E7E6E6"/>
          </w:tcPr>
          <w:p w14:paraId="5905AB20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zmena stavu vnútroorganizačných zásob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4982E1FC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3D2467F3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2B4E8B" w:rsidRPr="002B4E8B" w14:paraId="6CFBA4B8" w14:textId="77777777" w:rsidTr="004415C8">
        <w:tc>
          <w:tcPr>
            <w:tcW w:w="6096" w:type="dxa"/>
            <w:tcBorders>
              <w:left w:val="single" w:sz="4" w:space="0" w:color="auto"/>
            </w:tcBorders>
            <w:shd w:val="clear" w:color="auto" w:fill="E7E6E6"/>
          </w:tcPr>
          <w:p w14:paraId="04C079D1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aktivácia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670E0C3B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2 120,00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20F83450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2B4E8B" w:rsidRPr="002B4E8B" w14:paraId="0CFEA4DA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0CEB27E0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624 - Aktivácia DHM</w:t>
            </w:r>
          </w:p>
        </w:tc>
        <w:tc>
          <w:tcPr>
            <w:tcW w:w="1626" w:type="dxa"/>
            <w:vAlign w:val="bottom"/>
          </w:tcPr>
          <w:p w14:paraId="346567C2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2 120,00</w:t>
            </w:r>
          </w:p>
        </w:tc>
        <w:tc>
          <w:tcPr>
            <w:tcW w:w="1417" w:type="dxa"/>
            <w:vAlign w:val="bottom"/>
          </w:tcPr>
          <w:p w14:paraId="314A5DD6" w14:textId="74BDFB34" w:rsidR="002B4E8B" w:rsidRPr="002B4E8B" w:rsidRDefault="004415C8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B4E8B" w:rsidRPr="002B4E8B" w14:paraId="1C1D03DB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2006E4F6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26" w:type="dxa"/>
            <w:vAlign w:val="bottom"/>
          </w:tcPr>
          <w:p w14:paraId="438A79D3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32705FEE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59308CBC" w14:textId="77777777" w:rsidTr="004415C8">
        <w:tc>
          <w:tcPr>
            <w:tcW w:w="6096" w:type="dxa"/>
            <w:tcBorders>
              <w:left w:val="single" w:sz="4" w:space="0" w:color="auto"/>
            </w:tcBorders>
            <w:shd w:val="clear" w:color="auto" w:fill="E7E6E6"/>
          </w:tcPr>
          <w:p w14:paraId="2029AC99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daňové a colné výnosy a výnosy z poplatkov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79CF1A5B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161 969,46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19331EC8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                 171 863,43</w:t>
            </w:r>
          </w:p>
        </w:tc>
      </w:tr>
      <w:tr w:rsidR="002B4E8B" w:rsidRPr="002B4E8B" w14:paraId="23CAB7E4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3693FD56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632 - Daňové výnosy samosprávy</w:t>
            </w:r>
          </w:p>
        </w:tc>
        <w:tc>
          <w:tcPr>
            <w:tcW w:w="1626" w:type="dxa"/>
            <w:vAlign w:val="bottom"/>
          </w:tcPr>
          <w:p w14:paraId="666A9B70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145 173,86                                                    </w:t>
            </w:r>
          </w:p>
        </w:tc>
        <w:tc>
          <w:tcPr>
            <w:tcW w:w="1417" w:type="dxa"/>
            <w:vAlign w:val="bottom"/>
          </w:tcPr>
          <w:p w14:paraId="22DA17AB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158 174,41</w:t>
            </w:r>
          </w:p>
        </w:tc>
      </w:tr>
      <w:tr w:rsidR="002B4E8B" w:rsidRPr="002B4E8B" w14:paraId="7E89797E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32FD6538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633 - Výnosy z poplatkov </w:t>
            </w:r>
          </w:p>
          <w:p w14:paraId="3E20E272" w14:textId="77777777" w:rsidR="002B4E8B" w:rsidRPr="002B4E8B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Daň za ubytovanie , Sprav. poplatky ,Triedený komunálny odpad</w:t>
            </w:r>
          </w:p>
        </w:tc>
        <w:tc>
          <w:tcPr>
            <w:tcW w:w="1626" w:type="dxa"/>
            <w:vAlign w:val="bottom"/>
          </w:tcPr>
          <w:p w14:paraId="0E9C05BC" w14:textId="77777777" w:rsidR="002B4E8B" w:rsidRPr="002B4E8B" w:rsidRDefault="002B4E8B" w:rsidP="00612F79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16 795,60</w:t>
            </w:r>
          </w:p>
          <w:p w14:paraId="1294BA5E" w14:textId="77777777" w:rsidR="002B4E8B" w:rsidRPr="002B4E8B" w:rsidRDefault="002B4E8B" w:rsidP="00612F79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lastRenderedPageBreak/>
              <w:t xml:space="preserve">                                                                     </w:t>
            </w:r>
          </w:p>
        </w:tc>
        <w:tc>
          <w:tcPr>
            <w:tcW w:w="1417" w:type="dxa"/>
            <w:vAlign w:val="bottom"/>
          </w:tcPr>
          <w:p w14:paraId="6EBE5D0C" w14:textId="77777777" w:rsidR="002B4E8B" w:rsidRPr="002B4E8B" w:rsidRDefault="002B4E8B" w:rsidP="00612F79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18047858" w14:textId="77777777" w:rsidR="002B4E8B" w:rsidRPr="002B4E8B" w:rsidRDefault="002B4E8B" w:rsidP="00612F79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lastRenderedPageBreak/>
              <w:t xml:space="preserve">                    13 689,02</w:t>
            </w:r>
          </w:p>
        </w:tc>
      </w:tr>
      <w:tr w:rsidR="002B4E8B" w:rsidRPr="002B4E8B" w14:paraId="6A29F50B" w14:textId="77777777" w:rsidTr="004415C8">
        <w:tc>
          <w:tcPr>
            <w:tcW w:w="6096" w:type="dxa"/>
            <w:shd w:val="clear" w:color="auto" w:fill="E7E6E6"/>
          </w:tcPr>
          <w:p w14:paraId="7B06D972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lastRenderedPageBreak/>
              <w:t xml:space="preserve"> Ostatné výnosy z prevádzkovej činnosti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50D0E239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972,55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78838FA0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                   18 078,12</w:t>
            </w:r>
          </w:p>
        </w:tc>
      </w:tr>
      <w:tr w:rsidR="002B4E8B" w:rsidRPr="002B4E8B" w14:paraId="10DB23B1" w14:textId="77777777" w:rsidTr="004415C8">
        <w:tc>
          <w:tcPr>
            <w:tcW w:w="6096" w:type="dxa"/>
            <w:shd w:val="clear" w:color="auto" w:fill="FFFFFF"/>
          </w:tcPr>
          <w:p w14:paraId="66AA9404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641- Tržby z predaja dlhodobého nehmotného majetku a dlhodobého hmotného majetku</w:t>
            </w:r>
          </w:p>
        </w:tc>
        <w:tc>
          <w:tcPr>
            <w:tcW w:w="1626" w:type="dxa"/>
            <w:vAlign w:val="bottom"/>
          </w:tcPr>
          <w:p w14:paraId="38FD424F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256,00</w:t>
            </w:r>
          </w:p>
        </w:tc>
        <w:tc>
          <w:tcPr>
            <w:tcW w:w="1417" w:type="dxa"/>
            <w:vAlign w:val="bottom"/>
          </w:tcPr>
          <w:p w14:paraId="66E596E8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17 267,04</w:t>
            </w:r>
          </w:p>
        </w:tc>
      </w:tr>
      <w:tr w:rsidR="002B4E8B" w:rsidRPr="002B4E8B" w14:paraId="245BB55A" w14:textId="77777777" w:rsidTr="004415C8">
        <w:tc>
          <w:tcPr>
            <w:tcW w:w="6096" w:type="dxa"/>
            <w:shd w:val="clear" w:color="auto" w:fill="FFFFFF"/>
          </w:tcPr>
          <w:p w14:paraId="41F4F5DF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642- Tržby z predaja materiálu</w:t>
            </w:r>
          </w:p>
        </w:tc>
        <w:tc>
          <w:tcPr>
            <w:tcW w:w="1626" w:type="dxa"/>
            <w:vAlign w:val="bottom"/>
          </w:tcPr>
          <w:p w14:paraId="6D894B2B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133,50</w:t>
            </w:r>
          </w:p>
        </w:tc>
        <w:tc>
          <w:tcPr>
            <w:tcW w:w="1417" w:type="dxa"/>
            <w:vAlign w:val="bottom"/>
          </w:tcPr>
          <w:p w14:paraId="4715A4AF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12A2FCBE" w14:textId="77777777" w:rsidTr="004415C8">
        <w:tc>
          <w:tcPr>
            <w:tcW w:w="6096" w:type="dxa"/>
            <w:shd w:val="clear" w:color="auto" w:fill="FFFFFF"/>
          </w:tcPr>
          <w:p w14:paraId="6D49071F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648- Ostatné výnosy z prevádzkovej činnosti</w:t>
            </w:r>
          </w:p>
        </w:tc>
        <w:tc>
          <w:tcPr>
            <w:tcW w:w="1626" w:type="dxa"/>
            <w:vAlign w:val="bottom"/>
          </w:tcPr>
          <w:p w14:paraId="25A330C4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583,05</w:t>
            </w:r>
          </w:p>
        </w:tc>
        <w:tc>
          <w:tcPr>
            <w:tcW w:w="1417" w:type="dxa"/>
            <w:vAlign w:val="bottom"/>
          </w:tcPr>
          <w:p w14:paraId="00929677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     811,08</w:t>
            </w:r>
          </w:p>
        </w:tc>
      </w:tr>
      <w:tr w:rsidR="002B4E8B" w:rsidRPr="002B4E8B" w14:paraId="45E8359C" w14:textId="77777777" w:rsidTr="004415C8">
        <w:tc>
          <w:tcPr>
            <w:tcW w:w="6096" w:type="dxa"/>
            <w:shd w:val="clear" w:color="auto" w:fill="E7E6E6"/>
          </w:tcPr>
          <w:p w14:paraId="11C6D0A1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Zúčtovanie rezerv a opravných 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133E7A09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600,00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5EDC5650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                        600,00</w:t>
            </w:r>
          </w:p>
        </w:tc>
      </w:tr>
      <w:tr w:rsidR="002B4E8B" w:rsidRPr="002B4E8B" w14:paraId="5732409F" w14:textId="77777777" w:rsidTr="004415C8">
        <w:tc>
          <w:tcPr>
            <w:tcW w:w="6096" w:type="dxa"/>
            <w:shd w:val="clear" w:color="auto" w:fill="FFFFFF"/>
          </w:tcPr>
          <w:p w14:paraId="785D6B19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653- Zúčtovanie ostatných rezerv z prevádzkovej činnosti</w:t>
            </w:r>
          </w:p>
        </w:tc>
        <w:tc>
          <w:tcPr>
            <w:tcW w:w="1626" w:type="dxa"/>
            <w:vAlign w:val="bottom"/>
          </w:tcPr>
          <w:p w14:paraId="32E29E96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vAlign w:val="bottom"/>
          </w:tcPr>
          <w:p w14:paraId="3AEAA7C0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</w:tr>
      <w:tr w:rsidR="002B4E8B" w:rsidRPr="002B4E8B" w14:paraId="613610E6" w14:textId="77777777" w:rsidTr="004415C8">
        <w:trPr>
          <w:trHeight w:val="279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E7E6E6"/>
          </w:tcPr>
          <w:p w14:paraId="3DE605BA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mimoriadne výnosy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3C7694FA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2C3DFD95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160,00</w:t>
            </w:r>
          </w:p>
        </w:tc>
      </w:tr>
      <w:tr w:rsidR="002B4E8B" w:rsidRPr="002B4E8B" w14:paraId="42D6B247" w14:textId="77777777" w:rsidTr="004415C8">
        <w:tc>
          <w:tcPr>
            <w:tcW w:w="6096" w:type="dxa"/>
            <w:tcBorders>
              <w:left w:val="single" w:sz="4" w:space="0" w:color="auto"/>
            </w:tcBorders>
            <w:shd w:val="clear" w:color="auto" w:fill="FFFFFF"/>
          </w:tcPr>
          <w:p w14:paraId="7233243D" w14:textId="77777777" w:rsidR="002B4E8B" w:rsidRPr="002B4E8B" w:rsidRDefault="002B4E8B" w:rsidP="00612F79">
            <w:pPr>
              <w:spacing w:line="240" w:lineRule="auto"/>
              <w:ind w:left="185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678-Ostatné mimoriadne výnosy</w:t>
            </w:r>
          </w:p>
        </w:tc>
        <w:tc>
          <w:tcPr>
            <w:tcW w:w="1626" w:type="dxa"/>
            <w:shd w:val="clear" w:color="auto" w:fill="FFFFFF"/>
            <w:vAlign w:val="bottom"/>
          </w:tcPr>
          <w:p w14:paraId="2F022C73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FFFFFF"/>
            <w:vAlign w:val="bottom"/>
          </w:tcPr>
          <w:p w14:paraId="01700E06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160,00</w:t>
            </w:r>
          </w:p>
        </w:tc>
      </w:tr>
      <w:tr w:rsidR="002B4E8B" w:rsidRPr="002B4E8B" w14:paraId="6B590A0A" w14:textId="77777777" w:rsidTr="004415C8">
        <w:tc>
          <w:tcPr>
            <w:tcW w:w="6096" w:type="dxa"/>
            <w:tcBorders>
              <w:left w:val="single" w:sz="4" w:space="0" w:color="auto"/>
            </w:tcBorders>
            <w:shd w:val="clear" w:color="auto" w:fill="E7E6E6"/>
          </w:tcPr>
          <w:p w14:paraId="41822D2E" w14:textId="77777777" w:rsidR="002B4E8B" w:rsidRPr="002B4E8B" w:rsidRDefault="002B4E8B" w:rsidP="00612F7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626" w:type="dxa"/>
            <w:shd w:val="clear" w:color="auto" w:fill="E7E6E6"/>
            <w:vAlign w:val="bottom"/>
          </w:tcPr>
          <w:p w14:paraId="3A0C056B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56 965,99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7A38AD30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                   22 838,76</w:t>
            </w:r>
          </w:p>
        </w:tc>
      </w:tr>
      <w:tr w:rsidR="002B4E8B" w:rsidRPr="002B4E8B" w14:paraId="2DBF6B4D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51E3085C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691 - Výnosy z bežných transferov z rozpočtu obce, VÚC</w:t>
            </w:r>
          </w:p>
          <w:p w14:paraId="0DC48C77" w14:textId="77777777" w:rsidR="002B4E8B" w:rsidRPr="002B4E8B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bežný transfer na školský klub</w:t>
            </w:r>
          </w:p>
          <w:p w14:paraId="484D58F1" w14:textId="77777777" w:rsidR="002B4E8B" w:rsidRPr="002B4E8B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bežný transfer na školskú jedáleň </w:t>
            </w:r>
          </w:p>
        </w:tc>
        <w:tc>
          <w:tcPr>
            <w:tcW w:w="1626" w:type="dxa"/>
            <w:vAlign w:val="bottom"/>
          </w:tcPr>
          <w:p w14:paraId="5A59F9BB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48CE4F27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30A3E400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23844489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692 - Výnosy z kapitálových transferov z rozpočtu obce, VÚC</w:t>
            </w:r>
          </w:p>
          <w:p w14:paraId="24461443" w14:textId="77777777" w:rsidR="002B4E8B" w:rsidRPr="002B4E8B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1626" w:type="dxa"/>
            <w:vAlign w:val="bottom"/>
          </w:tcPr>
          <w:p w14:paraId="2F8415AC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79403E53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511559E4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1A6E9291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693 - Výnosy samosprávy z bežných transferov zo ŠR</w:t>
            </w:r>
          </w:p>
          <w:p w14:paraId="675D357B" w14:textId="688B619B" w:rsidR="002B4E8B" w:rsidRPr="002B4E8B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</w:tc>
        <w:tc>
          <w:tcPr>
            <w:tcW w:w="1626" w:type="dxa"/>
            <w:vAlign w:val="bottom"/>
          </w:tcPr>
          <w:p w14:paraId="7DD98EFD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  39 565,89</w:t>
            </w:r>
          </w:p>
        </w:tc>
        <w:tc>
          <w:tcPr>
            <w:tcW w:w="1417" w:type="dxa"/>
            <w:vAlign w:val="bottom"/>
          </w:tcPr>
          <w:p w14:paraId="1E4F81EA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B37A72D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4 603,86</w:t>
            </w:r>
          </w:p>
        </w:tc>
      </w:tr>
      <w:tr w:rsidR="002B4E8B" w:rsidRPr="002B4E8B" w14:paraId="244D47D5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3B265313" w14:textId="77777777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694 - Výnosy samosprávy z kapitálových transferov zo ŠR</w:t>
            </w:r>
          </w:p>
          <w:p w14:paraId="484DD22C" w14:textId="77777777" w:rsidR="002B4E8B" w:rsidRPr="002B4E8B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zúčtovanie kapitálového transferu zo ŠR</w:t>
            </w:r>
          </w:p>
        </w:tc>
        <w:tc>
          <w:tcPr>
            <w:tcW w:w="1626" w:type="dxa"/>
            <w:vAlign w:val="bottom"/>
          </w:tcPr>
          <w:p w14:paraId="6C84CCC1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13 899,10</w:t>
            </w:r>
          </w:p>
        </w:tc>
        <w:tc>
          <w:tcPr>
            <w:tcW w:w="1417" w:type="dxa"/>
            <w:vAlign w:val="bottom"/>
          </w:tcPr>
          <w:p w14:paraId="3DB00219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14 134,90</w:t>
            </w:r>
          </w:p>
        </w:tc>
      </w:tr>
      <w:tr w:rsidR="002B4E8B" w:rsidRPr="002B4E8B" w14:paraId="2F205B69" w14:textId="77777777" w:rsidTr="004415C8">
        <w:trPr>
          <w:trHeight w:val="415"/>
        </w:trPr>
        <w:tc>
          <w:tcPr>
            <w:tcW w:w="6096" w:type="dxa"/>
            <w:tcBorders>
              <w:left w:val="single" w:sz="4" w:space="0" w:color="auto"/>
            </w:tcBorders>
          </w:tcPr>
          <w:p w14:paraId="2621AC5B" w14:textId="462C5352" w:rsidR="002B4E8B" w:rsidRPr="002B4E8B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695 - Výnosy samosprávy z bežných transferov od EÚ</w:t>
            </w:r>
          </w:p>
        </w:tc>
        <w:tc>
          <w:tcPr>
            <w:tcW w:w="1626" w:type="dxa"/>
            <w:vAlign w:val="bottom"/>
          </w:tcPr>
          <w:p w14:paraId="74DDDC32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7E5572C1" w14:textId="77777777" w:rsidR="002B4E8B" w:rsidRPr="002B4E8B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612F79" w14:paraId="3B8AD6DF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075FAA62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696 - Výnosy samosprávy z kapitálových transferov od EÚ</w:t>
            </w:r>
          </w:p>
          <w:p w14:paraId="7C181FE7" w14:textId="77777777" w:rsidR="002B4E8B" w:rsidRPr="00612F79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zúčtovanie kapitálového transferu od EÚ</w:t>
            </w:r>
          </w:p>
        </w:tc>
        <w:tc>
          <w:tcPr>
            <w:tcW w:w="1626" w:type="dxa"/>
            <w:vAlign w:val="bottom"/>
          </w:tcPr>
          <w:p w14:paraId="448CEAD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6D1AE332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612F79" w14:paraId="1799DF90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4245402E" w14:textId="7E8825C6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697 - Výnosy samosprávy z bežných transferov od ostatných subjektov mimo verejnej správy</w:t>
            </w:r>
          </w:p>
        </w:tc>
        <w:tc>
          <w:tcPr>
            <w:tcW w:w="1626" w:type="dxa"/>
            <w:vAlign w:val="bottom"/>
          </w:tcPr>
          <w:p w14:paraId="75BBF3E8" w14:textId="0799E7DF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3 501,00                                       </w:t>
            </w:r>
          </w:p>
        </w:tc>
        <w:tc>
          <w:tcPr>
            <w:tcW w:w="1417" w:type="dxa"/>
            <w:vAlign w:val="bottom"/>
          </w:tcPr>
          <w:p w14:paraId="1281C61C" w14:textId="1AF07E71" w:rsidR="002B4E8B" w:rsidRPr="00612F79" w:rsidRDefault="004415C8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</w:t>
            </w:r>
            <w:r w:rsidR="002B4E8B" w:rsidRPr="00612F79">
              <w:rPr>
                <w:rFonts w:ascii="Arial Narrow" w:hAnsi="Arial Narrow"/>
                <w:sz w:val="18"/>
                <w:szCs w:val="18"/>
              </w:rPr>
              <w:t>4 100,00</w:t>
            </w:r>
          </w:p>
        </w:tc>
      </w:tr>
      <w:tr w:rsidR="002B4E8B" w:rsidRPr="00612F79" w14:paraId="268A5BCF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0522646B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698 - Výnosy samosprávy z kapitálových transferov od ostatných subjektov mimo verejnej správy</w:t>
            </w:r>
          </w:p>
          <w:p w14:paraId="13730CD4" w14:textId="77777777" w:rsidR="002B4E8B" w:rsidRPr="00612F79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zúčtovanie kapitálového transferu od ostatných subjektov mimo verejnej správy</w:t>
            </w:r>
          </w:p>
        </w:tc>
        <w:tc>
          <w:tcPr>
            <w:tcW w:w="1626" w:type="dxa"/>
            <w:vAlign w:val="bottom"/>
          </w:tcPr>
          <w:p w14:paraId="3FBFDE15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3EB7A6E4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612F79" w14:paraId="3C15F3E6" w14:textId="77777777" w:rsidTr="004415C8">
        <w:tc>
          <w:tcPr>
            <w:tcW w:w="6096" w:type="dxa"/>
            <w:tcBorders>
              <w:left w:val="single" w:sz="4" w:space="0" w:color="auto"/>
            </w:tcBorders>
          </w:tcPr>
          <w:p w14:paraId="24F0EC04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699 - Výnosy samosprávy  z odvodu rozpočtových príjmov</w:t>
            </w:r>
          </w:p>
          <w:p w14:paraId="499B2ACC" w14:textId="77777777" w:rsidR="002B4E8B" w:rsidRPr="00612F79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zinkasované príjmy RO</w:t>
            </w:r>
          </w:p>
        </w:tc>
        <w:tc>
          <w:tcPr>
            <w:tcW w:w="1626" w:type="dxa"/>
            <w:vAlign w:val="bottom"/>
          </w:tcPr>
          <w:p w14:paraId="60C5A9AD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1A0B3C53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13A9DCA" w14:textId="77777777" w:rsidR="002B4E8B" w:rsidRPr="00612F79" w:rsidRDefault="002B4E8B" w:rsidP="00612F79">
      <w:pPr>
        <w:spacing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30C4230E" w14:textId="77777777" w:rsidR="002B4E8B" w:rsidRPr="00612F79" w:rsidRDefault="002B4E8B" w:rsidP="00612F79">
      <w:pPr>
        <w:spacing w:after="0" w:line="240" w:lineRule="auto"/>
        <w:rPr>
          <w:rFonts w:ascii="Arial Narrow" w:hAnsi="Arial Narrow"/>
          <w:b/>
          <w:sz w:val="18"/>
          <w:szCs w:val="18"/>
        </w:rPr>
      </w:pPr>
      <w:r w:rsidRPr="00612F79">
        <w:rPr>
          <w:rFonts w:ascii="Arial Narrow" w:hAnsi="Arial Narrow"/>
          <w:b/>
          <w:sz w:val="18"/>
          <w:szCs w:val="18"/>
        </w:rPr>
        <w:t>Náklady - popis a výška významných položiek nákladov</w:t>
      </w:r>
    </w:p>
    <w:p w14:paraId="39756E3E" w14:textId="77777777" w:rsidR="004415C8" w:rsidRPr="00612F79" w:rsidRDefault="004415C8" w:rsidP="00612F79">
      <w:pPr>
        <w:spacing w:after="0" w:line="240" w:lineRule="auto"/>
        <w:ind w:left="284"/>
        <w:rPr>
          <w:rFonts w:ascii="Arial Narrow" w:hAnsi="Arial Narrow"/>
          <w:b/>
          <w:sz w:val="18"/>
          <w:szCs w:val="18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626"/>
        <w:gridCol w:w="1417"/>
      </w:tblGrid>
      <w:tr w:rsidR="002B4E8B" w:rsidRPr="00612F79" w14:paraId="0EEE07C7" w14:textId="77777777" w:rsidTr="002B4E8B">
        <w:tc>
          <w:tcPr>
            <w:tcW w:w="6096" w:type="dxa"/>
            <w:tcBorders>
              <w:bottom w:val="single" w:sz="4" w:space="0" w:color="auto"/>
            </w:tcBorders>
          </w:tcPr>
          <w:p w14:paraId="6F818D4D" w14:textId="77777777" w:rsidR="002B4E8B" w:rsidRPr="00612F79" w:rsidRDefault="002B4E8B" w:rsidP="00612F79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5816AC2C" w14:textId="77777777" w:rsidR="002B4E8B" w:rsidRPr="00612F79" w:rsidRDefault="002B4E8B" w:rsidP="00612F79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Suma  eur k 31.12.2021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78D7EEB8" w14:textId="77777777" w:rsidR="002B4E8B" w:rsidRPr="00612F79" w:rsidRDefault="002B4E8B" w:rsidP="00612F79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Suma  eur k 31.12.2022</w:t>
            </w:r>
          </w:p>
        </w:tc>
      </w:tr>
      <w:tr w:rsidR="002B4E8B" w:rsidRPr="00612F79" w14:paraId="73B7D8B3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5CAD0561" w14:textId="77777777" w:rsidR="002B4E8B" w:rsidRPr="00612F79" w:rsidRDefault="002B4E8B" w:rsidP="00612F7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 xml:space="preserve"> spotrebované nákupy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74B43AE5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61 427,01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4144492B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32 397,10</w:t>
            </w:r>
          </w:p>
        </w:tc>
      </w:tr>
      <w:tr w:rsidR="002B4E8B" w:rsidRPr="00612F79" w14:paraId="4124637F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014250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501 - Spotreba materiálu 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vAlign w:val="bottom"/>
          </w:tcPr>
          <w:p w14:paraId="1E59D77F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51 700,37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14:paraId="77ACF448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25 160,48</w:t>
            </w:r>
          </w:p>
        </w:tc>
      </w:tr>
      <w:tr w:rsidR="002B4E8B" w:rsidRPr="00612F79" w14:paraId="079811B6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09C3FF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502 - Spotreba energie</w:t>
            </w:r>
          </w:p>
          <w:p w14:paraId="0DB0E4B5" w14:textId="77777777" w:rsidR="002B4E8B" w:rsidRPr="00612F79" w:rsidRDefault="002B4E8B" w:rsidP="00612F7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elektrická energia, voda</w:t>
            </w:r>
          </w:p>
          <w:p w14:paraId="5642A9C7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504 – Predaný tovar – nádoby na odpad</w:t>
            </w:r>
          </w:p>
        </w:tc>
        <w:tc>
          <w:tcPr>
            <w:tcW w:w="1626" w:type="dxa"/>
            <w:tcBorders>
              <w:top w:val="single" w:sz="4" w:space="0" w:color="auto"/>
            </w:tcBorders>
            <w:vAlign w:val="bottom"/>
          </w:tcPr>
          <w:p w14:paraId="56780FB5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</w:t>
            </w:r>
          </w:p>
          <w:p w14:paraId="56FF797B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9 361,60</w:t>
            </w:r>
          </w:p>
          <w:p w14:paraId="21E43EA6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365,04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14:paraId="4C442D69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E8EFD71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6 590,78</w:t>
            </w:r>
          </w:p>
          <w:p w14:paraId="7E9DD241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645,84</w:t>
            </w:r>
          </w:p>
        </w:tc>
      </w:tr>
      <w:tr w:rsidR="002B4E8B" w:rsidRPr="00612F79" w14:paraId="6778E3FA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6FEC1D99" w14:textId="77777777" w:rsidR="002B4E8B" w:rsidRPr="00612F79" w:rsidRDefault="002B4E8B" w:rsidP="00612F7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 xml:space="preserve"> služby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50387669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58 570,53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21236F7D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46 596,51</w:t>
            </w:r>
          </w:p>
        </w:tc>
      </w:tr>
      <w:tr w:rsidR="002B4E8B" w:rsidRPr="00612F79" w14:paraId="6F951296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3CED84C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511 - Opravy a udržiavanie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vAlign w:val="bottom"/>
          </w:tcPr>
          <w:p w14:paraId="514C935B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 15 066,36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14:paraId="01BDE94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DABB6EA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lastRenderedPageBreak/>
              <w:t>10 446,30</w:t>
            </w:r>
          </w:p>
        </w:tc>
      </w:tr>
      <w:tr w:rsidR="002B4E8B" w:rsidRPr="00612F79" w14:paraId="736F1238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F704B2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lastRenderedPageBreak/>
              <w:t>512 - Cestovné</w:t>
            </w:r>
          </w:p>
        </w:tc>
        <w:tc>
          <w:tcPr>
            <w:tcW w:w="1626" w:type="dxa"/>
            <w:tcBorders>
              <w:top w:val="single" w:sz="4" w:space="0" w:color="auto"/>
            </w:tcBorders>
            <w:vAlign w:val="bottom"/>
          </w:tcPr>
          <w:p w14:paraId="537BF269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 1 867,12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14:paraId="550F8680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4FA7CCF7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2 275,11</w:t>
            </w:r>
          </w:p>
        </w:tc>
      </w:tr>
      <w:tr w:rsidR="002B4E8B" w:rsidRPr="00612F79" w14:paraId="7C548596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71ADD2B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513 - Náklady na reprezentáciu 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vAlign w:val="bottom"/>
          </w:tcPr>
          <w:p w14:paraId="2CA3609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    1 530,39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14:paraId="12BE1E09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2292FF2F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1 511,61</w:t>
            </w:r>
          </w:p>
        </w:tc>
      </w:tr>
      <w:tr w:rsidR="002B4E8B" w:rsidRPr="00612F79" w14:paraId="1569967C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195D1B0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518 - Ostatné služby 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vAlign w:val="bottom"/>
          </w:tcPr>
          <w:p w14:paraId="7B9A3310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40 106,66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14:paraId="65A5DCC1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2712C057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32 363,49</w:t>
            </w:r>
          </w:p>
        </w:tc>
      </w:tr>
      <w:tr w:rsidR="002B4E8B" w:rsidRPr="00612F79" w14:paraId="78E411EE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0EBED476" w14:textId="77777777" w:rsidR="002B4E8B" w:rsidRPr="00612F79" w:rsidRDefault="002B4E8B" w:rsidP="00612F7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 xml:space="preserve"> osobné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49E97C4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57 007,35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1D5249C0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65 864,01</w:t>
            </w:r>
          </w:p>
        </w:tc>
      </w:tr>
      <w:tr w:rsidR="002B4E8B" w:rsidRPr="00612F79" w14:paraId="1F83DDFD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90C6BA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521 - Mzdové náklady 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D24C3B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41 090,59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675C7EE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47 528,46</w:t>
            </w:r>
          </w:p>
        </w:tc>
      </w:tr>
      <w:tr w:rsidR="002B4E8B" w:rsidRPr="00612F79" w14:paraId="3EE45C31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E7F560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524 -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DBD1BC5" w14:textId="6BE65642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13 572,60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ADF41B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41E9BC2A" w14:textId="2A13A81F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16 018,12</w:t>
            </w:r>
          </w:p>
        </w:tc>
      </w:tr>
      <w:tr w:rsidR="002B4E8B" w:rsidRPr="00612F79" w14:paraId="2B0767A7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1A1D6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525 Ostatné sociálne poistenie</w:t>
            </w:r>
          </w:p>
          <w:p w14:paraId="0E9A6703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527 - Zákonné sociálne náklady </w:t>
            </w:r>
          </w:p>
          <w:p w14:paraId="546E9084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528-Ostatné sociálne náklady</w:t>
            </w:r>
          </w:p>
          <w:p w14:paraId="30AAFB29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A721A41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455,74                                                                 </w:t>
            </w:r>
          </w:p>
          <w:p w14:paraId="7665F897" w14:textId="46C35DF2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1 888,42                                      </w:t>
            </w:r>
          </w:p>
          <w:p w14:paraId="40FEB5E9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0,00                                                             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958BA2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 487,47    </w:t>
            </w:r>
          </w:p>
          <w:p w14:paraId="321A6D1D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1 829,96</w:t>
            </w:r>
          </w:p>
          <w:p w14:paraId="3AD8D245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2B4E8B" w:rsidRPr="00612F79" w14:paraId="2D6AC846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56202930" w14:textId="77777777" w:rsidR="002B4E8B" w:rsidRPr="00612F79" w:rsidRDefault="002B4E8B" w:rsidP="00612F7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Dane a poplatky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2AD90722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                        2,00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62F35E05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                    198,00</w:t>
            </w:r>
          </w:p>
        </w:tc>
      </w:tr>
      <w:tr w:rsidR="002B4E8B" w:rsidRPr="00612F79" w14:paraId="2AD81E4A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491F2D4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538 – Ostatné </w:t>
            </w:r>
            <w:proofErr w:type="spellStart"/>
            <w:r w:rsidRPr="00612F79">
              <w:rPr>
                <w:rFonts w:ascii="Arial Narrow" w:hAnsi="Arial Narrow"/>
                <w:sz w:val="18"/>
                <w:szCs w:val="18"/>
              </w:rPr>
              <w:t>daňe</w:t>
            </w:r>
            <w:proofErr w:type="spellEnd"/>
            <w:r w:rsidRPr="00612F79">
              <w:rPr>
                <w:rFonts w:ascii="Arial Narrow" w:hAnsi="Arial Narrow"/>
                <w:sz w:val="18"/>
                <w:szCs w:val="18"/>
              </w:rPr>
              <w:t xml:space="preserve"> a poplatky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vAlign w:val="bottom"/>
          </w:tcPr>
          <w:p w14:paraId="1E1DA135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2,00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14:paraId="71BE4132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198,00</w:t>
            </w:r>
          </w:p>
        </w:tc>
      </w:tr>
      <w:tr w:rsidR="002B4E8B" w:rsidRPr="00612F79" w14:paraId="019EE83E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400ED1ED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sz w:val="18"/>
                <w:szCs w:val="18"/>
              </w:rPr>
              <w:t>e) Ostatné náklady na prevádzkovú činnosť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13985129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                 3 368,50             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E7E6E6"/>
            <w:vAlign w:val="bottom"/>
          </w:tcPr>
          <w:p w14:paraId="556E4020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12F7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                 1 548,96</w:t>
            </w:r>
          </w:p>
        </w:tc>
      </w:tr>
      <w:tr w:rsidR="002B4E8B" w:rsidRPr="00612F79" w14:paraId="61D91A23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840331E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541 – Zostatková cena predaného dlhodobého nehmotného majetku a dlhodobého hmotného majetku</w:t>
            </w:r>
          </w:p>
          <w:p w14:paraId="61F5E043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546 – Odpis pohľadávky</w:t>
            </w:r>
          </w:p>
          <w:p w14:paraId="30A951E4" w14:textId="77777777" w:rsidR="002B4E8B" w:rsidRPr="00612F79" w:rsidRDefault="002B4E8B" w:rsidP="00612F79">
            <w:pPr>
              <w:spacing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548 – Ostatné náklady na prevádzkovú činnosť , dobrovoľnícka činnosť, poistenie majetku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B772B7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77,69</w:t>
            </w:r>
          </w:p>
          <w:p w14:paraId="1AB8BCF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3C36D59B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1EAD6EC8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3 290,81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E7FAF77" w14:textId="20D89EF3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         790,12</w:t>
            </w:r>
          </w:p>
          <w:p w14:paraId="037B6D02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3111941C" w14:textId="77777777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0A6BBA5C" w14:textId="3925B32E" w:rsidR="002B4E8B" w:rsidRPr="00612F79" w:rsidRDefault="002B4E8B" w:rsidP="00612F7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 xml:space="preserve">               758,84</w:t>
            </w:r>
          </w:p>
        </w:tc>
      </w:tr>
      <w:tr w:rsidR="002B4E8B" w:rsidRPr="002B4E8B" w14:paraId="198633D3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60CC8BD3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f) Odpisy, rezervy a opravné položky z prevádzkovej činnosti a finančnej činnosti a zúčtovanie časového rozlíšenia 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221D1910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bCs/>
                <w:sz w:val="18"/>
                <w:szCs w:val="18"/>
              </w:rPr>
              <w:t>38 009,29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51573482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bCs/>
                <w:sz w:val="18"/>
                <w:szCs w:val="18"/>
              </w:rPr>
              <w:t>43 285,05</w:t>
            </w:r>
          </w:p>
        </w:tc>
      </w:tr>
      <w:tr w:rsidR="002B4E8B" w:rsidRPr="002B4E8B" w14:paraId="6A83D8BF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7EDBE6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551 – </w:t>
            </w:r>
            <w:proofErr w:type="spellStart"/>
            <w:r w:rsidRPr="002B4E8B">
              <w:rPr>
                <w:rFonts w:ascii="Arial Narrow" w:hAnsi="Arial Narrow"/>
                <w:sz w:val="18"/>
                <w:szCs w:val="18"/>
              </w:rPr>
              <w:t>Odpiosy</w:t>
            </w:r>
            <w:proofErr w:type="spellEnd"/>
            <w:r w:rsidRPr="002B4E8B">
              <w:rPr>
                <w:rFonts w:ascii="Arial Narrow" w:hAnsi="Arial Narrow"/>
                <w:sz w:val="18"/>
                <w:szCs w:val="18"/>
              </w:rPr>
              <w:t xml:space="preserve"> dlhodobého nehmotného majetku a dlhodobého hmotného majetku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9C6F3E0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37 370,24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086B2BE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42 305,34</w:t>
            </w:r>
          </w:p>
        </w:tc>
      </w:tr>
      <w:tr w:rsidR="002B4E8B" w:rsidRPr="002B4E8B" w14:paraId="781D2A44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1EFA4A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553 - Tvorba ostatných rezerv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274E018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8C5D230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</w:tr>
      <w:tr w:rsidR="002B4E8B" w:rsidRPr="002B4E8B" w14:paraId="155398DD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11EB60B3" w14:textId="77777777" w:rsidR="002B4E8B" w:rsidRPr="002B4E8B" w:rsidRDefault="002B4E8B" w:rsidP="004415C8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Rezervy a opravné položky z finančnej činnosti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0DE97F62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39,05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51C88999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379,71</w:t>
            </w:r>
          </w:p>
        </w:tc>
      </w:tr>
      <w:tr w:rsidR="002B4E8B" w:rsidRPr="002B4E8B" w14:paraId="56D50E1F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1C0770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 w:rsidRPr="002B4E8B">
              <w:rPr>
                <w:rFonts w:ascii="Arial Narrow" w:hAnsi="Arial Narrow"/>
                <w:bCs/>
                <w:sz w:val="18"/>
                <w:szCs w:val="18"/>
              </w:rPr>
              <w:t>559- Tvorba opravných položiek z finančnej činnosti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5563386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39,05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7035B5E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379,71</w:t>
            </w:r>
          </w:p>
        </w:tc>
      </w:tr>
      <w:tr w:rsidR="002B4E8B" w:rsidRPr="002B4E8B" w14:paraId="0B268711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468BA788" w14:textId="77777777" w:rsidR="002B4E8B" w:rsidRPr="002B4E8B" w:rsidRDefault="002B4E8B" w:rsidP="004415C8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finančné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76A6F84D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719,81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7E909163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                        747,72</w:t>
            </w:r>
          </w:p>
        </w:tc>
      </w:tr>
      <w:tr w:rsidR="002B4E8B" w:rsidRPr="002B4E8B" w14:paraId="1863C132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1853A4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568 - Ostatné finančné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04DAAD3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719,81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E9F17DF" w14:textId="2C59D4A8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747,72          </w:t>
            </w:r>
          </w:p>
        </w:tc>
      </w:tr>
      <w:tr w:rsidR="002B4E8B" w:rsidRPr="002B4E8B" w14:paraId="7CD0E4E0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F76651" w14:textId="77777777" w:rsidR="002B4E8B" w:rsidRPr="002B4E8B" w:rsidRDefault="002B4E8B" w:rsidP="004415C8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mimoriadne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F1D1262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9571516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1420FA53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E95730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572 - Škody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C2C958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9B30703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6D27805E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14:paraId="502FFBC6" w14:textId="32688121" w:rsidR="002B4E8B" w:rsidRPr="002B4E8B" w:rsidRDefault="002B4E8B" w:rsidP="004415C8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náklady na transfery a náklady z odvodov príjmov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5BDAA88E" w14:textId="5FE88C50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6 616,17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vAlign w:val="bottom"/>
          </w:tcPr>
          <w:p w14:paraId="6E813051" w14:textId="368A37E8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 xml:space="preserve">                 6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2B4E8B">
              <w:rPr>
                <w:rFonts w:ascii="Arial Narrow" w:hAnsi="Arial Narrow"/>
                <w:b/>
                <w:sz w:val="18"/>
                <w:szCs w:val="18"/>
              </w:rPr>
              <w:t>550,00</w:t>
            </w:r>
          </w:p>
        </w:tc>
      </w:tr>
      <w:tr w:rsidR="002B4E8B" w:rsidRPr="002B4E8B" w14:paraId="02E0B875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749A8D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584 - Náklady na transfery z rozpočtu obce, VÚC do RO, PO zriadených obcou alebo VÚC</w:t>
            </w:r>
          </w:p>
          <w:p w14:paraId="5759C533" w14:textId="37BD82EE" w:rsidR="002B4E8B" w:rsidRPr="002B4E8B" w:rsidRDefault="002B4E8B" w:rsidP="004415C8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  <w:p w14:paraId="29EF154A" w14:textId="77777777" w:rsidR="002B4E8B" w:rsidRPr="002B4E8B" w:rsidRDefault="002B4E8B" w:rsidP="004415C8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zúčtovanie kapitálového transferu u zriaďovateľa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10709A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5BCB10B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783FB468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2112298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585 - Náklady na transfery z rozpočtu obce, VÚC ostatným subjektov verejnej správy</w:t>
            </w:r>
          </w:p>
          <w:p w14:paraId="6668DCA3" w14:textId="77777777" w:rsidR="002B4E8B" w:rsidRPr="002B4E8B" w:rsidRDefault="002B4E8B" w:rsidP="004415C8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bežný transfer xxx</w:t>
            </w:r>
          </w:p>
        </w:tc>
        <w:tc>
          <w:tcPr>
            <w:tcW w:w="1626" w:type="dxa"/>
            <w:tcBorders>
              <w:top w:val="single" w:sz="4" w:space="0" w:color="auto"/>
            </w:tcBorders>
            <w:vAlign w:val="bottom"/>
          </w:tcPr>
          <w:p w14:paraId="062A8CAA" w14:textId="77777777" w:rsid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5FE54BA0" w14:textId="2EC63D4D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310,00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14:paraId="59D5D867" w14:textId="77777777" w:rsid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       </w:t>
            </w:r>
          </w:p>
          <w:p w14:paraId="7A931954" w14:textId="2963197F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50,00</w:t>
            </w:r>
          </w:p>
        </w:tc>
      </w:tr>
      <w:tr w:rsidR="002B4E8B" w:rsidRPr="002B4E8B" w14:paraId="01CA6238" w14:textId="77777777" w:rsidTr="004415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EF8F497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586 - Náklady na transfery z rozpočtu obce, VÚC subjektov mimo verejnej správy</w:t>
            </w:r>
          </w:p>
          <w:p w14:paraId="6FCC139A" w14:textId="4122F8A4" w:rsidR="002B4E8B" w:rsidRPr="002B4E8B" w:rsidRDefault="002B4E8B" w:rsidP="004415C8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vAlign w:val="bottom"/>
          </w:tcPr>
          <w:p w14:paraId="0318F77B" w14:textId="02ED2C00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6 306,17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14:paraId="6D236443" w14:textId="628D9E74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</w:t>
            </w:r>
            <w:r w:rsidRPr="002B4E8B">
              <w:rPr>
                <w:rFonts w:ascii="Arial Narrow" w:hAnsi="Arial Narrow"/>
                <w:sz w:val="18"/>
                <w:szCs w:val="18"/>
              </w:rPr>
              <w:t>6 500,00</w:t>
            </w:r>
          </w:p>
        </w:tc>
      </w:tr>
    </w:tbl>
    <w:p w14:paraId="3DC557FF" w14:textId="77777777" w:rsidR="00B11764" w:rsidRDefault="00B11764" w:rsidP="00B11764">
      <w:pPr>
        <w:spacing w:after="0"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4C26A5D5" w14:textId="56CD9E96" w:rsidR="002B4E8B" w:rsidRPr="00B11764" w:rsidRDefault="002B4E8B" w:rsidP="00B11764">
      <w:pPr>
        <w:spacing w:after="0" w:line="240" w:lineRule="auto"/>
        <w:ind w:left="284"/>
        <w:rPr>
          <w:rFonts w:ascii="Arial Narrow" w:hAnsi="Arial Narrow"/>
          <w:b/>
          <w:sz w:val="20"/>
          <w:szCs w:val="20"/>
        </w:rPr>
      </w:pPr>
      <w:r w:rsidRPr="00B11764">
        <w:rPr>
          <w:rFonts w:ascii="Arial Narrow" w:hAnsi="Arial Narrow"/>
          <w:b/>
          <w:sz w:val="20"/>
          <w:szCs w:val="20"/>
        </w:rPr>
        <w:lastRenderedPageBreak/>
        <w:t xml:space="preserve">Náklady voči audítorovi alebo audítorskej spoločnosti </w:t>
      </w:r>
    </w:p>
    <w:p w14:paraId="50FE691B" w14:textId="77777777" w:rsidR="00B11764" w:rsidRPr="00B11764" w:rsidRDefault="00B11764" w:rsidP="00B11764">
      <w:pPr>
        <w:spacing w:after="0" w:line="240" w:lineRule="auto"/>
        <w:ind w:left="284"/>
        <w:rPr>
          <w:rFonts w:ascii="Arial Narrow" w:hAnsi="Arial Narrow"/>
          <w:b/>
          <w:sz w:val="20"/>
          <w:szCs w:val="20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626"/>
        <w:gridCol w:w="1417"/>
      </w:tblGrid>
      <w:tr w:rsidR="002B4E8B" w:rsidRPr="002B4E8B" w14:paraId="4AA17188" w14:textId="77777777" w:rsidTr="002B4E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B4ABA9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b/>
                <w:sz w:val="18"/>
                <w:szCs w:val="18"/>
              </w:rPr>
              <w:t>Osobitné náklady podľa zákona o účtovníctve § 18 ods</w:t>
            </w:r>
            <w:r w:rsidRPr="002B4E8B">
              <w:rPr>
                <w:rFonts w:ascii="Arial Narrow" w:hAnsi="Arial Narrow"/>
                <w:b/>
                <w:sz w:val="18"/>
                <w:szCs w:val="18"/>
                <w:shd w:val="clear" w:color="auto" w:fill="D9D9D9"/>
              </w:rPr>
              <w:t>.</w:t>
            </w:r>
            <w:r w:rsidRPr="002B4E8B">
              <w:rPr>
                <w:rFonts w:ascii="Arial Narrow" w:hAnsi="Arial Narrow"/>
                <w:b/>
                <w:sz w:val="18"/>
                <w:szCs w:val="18"/>
              </w:rPr>
              <w:t>6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0B2A1D42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9B11C8E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391026B2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8D45ED" w14:textId="77777777" w:rsidR="002B4E8B" w:rsidRPr="002B4E8B" w:rsidRDefault="002B4E8B" w:rsidP="004415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Náklady voči audítorovi alebo audítorskej spoločnosti v členení na náklady za:</w:t>
            </w:r>
          </w:p>
        </w:tc>
        <w:tc>
          <w:tcPr>
            <w:tcW w:w="1626" w:type="dxa"/>
            <w:tcBorders>
              <w:top w:val="single" w:sz="4" w:space="0" w:color="auto"/>
            </w:tcBorders>
            <w:vAlign w:val="bottom"/>
          </w:tcPr>
          <w:p w14:paraId="7CC04E90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14:paraId="7892F6BA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</w:tr>
      <w:tr w:rsidR="002B4E8B" w:rsidRPr="002B4E8B" w14:paraId="74FA99E5" w14:textId="77777777" w:rsidTr="004415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A94E82" w14:textId="77777777" w:rsidR="002B4E8B" w:rsidRPr="002B4E8B" w:rsidRDefault="002B4E8B" w:rsidP="004415C8">
            <w:pPr>
              <w:numPr>
                <w:ilvl w:val="0"/>
                <w:numId w:val="11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color w:val="000000"/>
                <w:sz w:val="18"/>
                <w:szCs w:val="18"/>
              </w:rPr>
              <w:t>overenie účtovnej závierky</w:t>
            </w:r>
          </w:p>
        </w:tc>
        <w:tc>
          <w:tcPr>
            <w:tcW w:w="1626" w:type="dxa"/>
            <w:tcBorders>
              <w:top w:val="single" w:sz="4" w:space="0" w:color="auto"/>
            </w:tcBorders>
            <w:vAlign w:val="bottom"/>
          </w:tcPr>
          <w:p w14:paraId="6935B4E1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14:paraId="4C690BE8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</w:tr>
      <w:tr w:rsidR="002B4E8B" w:rsidRPr="002B4E8B" w14:paraId="62C84B07" w14:textId="77777777" w:rsidTr="002B4E8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EEE57E" w14:textId="77777777" w:rsidR="002B4E8B" w:rsidRPr="002B4E8B" w:rsidRDefault="002B4E8B" w:rsidP="004415C8">
            <w:pPr>
              <w:numPr>
                <w:ilvl w:val="0"/>
                <w:numId w:val="11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color w:val="000000"/>
                <w:sz w:val="18"/>
                <w:szCs w:val="18"/>
              </w:rPr>
              <w:t>poisťovacie, audítorské služby s výnimkou overenia účtovnej závierky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03E703FE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5090EC5B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387AE3C5" w14:textId="77777777" w:rsidTr="002B4E8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F341EE" w14:textId="77777777" w:rsidR="002B4E8B" w:rsidRPr="002B4E8B" w:rsidRDefault="002B4E8B" w:rsidP="004415C8">
            <w:pPr>
              <w:numPr>
                <w:ilvl w:val="0"/>
                <w:numId w:val="11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color w:val="000000"/>
                <w:sz w:val="18"/>
                <w:szCs w:val="18"/>
              </w:rPr>
              <w:t>súvisiace audítorské služby,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67352100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7C3FD929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2B0C285A" w14:textId="77777777" w:rsidTr="002B4E8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80C95E" w14:textId="77777777" w:rsidR="002B4E8B" w:rsidRPr="002B4E8B" w:rsidRDefault="002B4E8B" w:rsidP="004415C8">
            <w:pPr>
              <w:numPr>
                <w:ilvl w:val="0"/>
                <w:numId w:val="11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color w:val="000000"/>
                <w:sz w:val="18"/>
                <w:szCs w:val="18"/>
              </w:rPr>
              <w:t>daňové poradenstvo,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0B9FBF5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A03B38D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B4E8B" w:rsidRPr="002B4E8B" w14:paraId="1F045365" w14:textId="77777777" w:rsidTr="002B4E8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74CF67" w14:textId="77777777" w:rsidR="002B4E8B" w:rsidRPr="002B4E8B" w:rsidRDefault="002B4E8B" w:rsidP="004415C8">
            <w:pPr>
              <w:numPr>
                <w:ilvl w:val="0"/>
                <w:numId w:val="11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 w:rsidRPr="002B4E8B">
              <w:rPr>
                <w:rFonts w:ascii="Arial Narrow" w:hAnsi="Arial Narrow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78455990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1789DD87" w14:textId="77777777" w:rsidR="002B4E8B" w:rsidRPr="002B4E8B" w:rsidRDefault="002B4E8B" w:rsidP="004415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4000AE2" w14:textId="77777777" w:rsidR="002B4E8B" w:rsidRDefault="002B4E8B" w:rsidP="002B4E8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EB239A3" w14:textId="77777777" w:rsidR="002815D2" w:rsidRPr="007C49CA" w:rsidRDefault="002815D2" w:rsidP="0077783D">
      <w:pPr>
        <w:jc w:val="both"/>
        <w:rPr>
          <w:rFonts w:ascii="Arial Narrow" w:hAnsi="Arial Narrow"/>
          <w:sz w:val="20"/>
          <w:szCs w:val="20"/>
        </w:rPr>
      </w:pPr>
    </w:p>
    <w:p w14:paraId="70618A41" w14:textId="13DE011A" w:rsidR="00676D0F" w:rsidRPr="001E61FF" w:rsidRDefault="005B62EE" w:rsidP="00531FA8">
      <w:pPr>
        <w:pStyle w:val="Pismenka"/>
        <w:tabs>
          <w:tab w:val="clear" w:pos="426"/>
        </w:tabs>
        <w:outlineLvl w:val="0"/>
        <w:rPr>
          <w:rFonts w:ascii="Arial Narrow" w:hAnsi="Arial Narrow"/>
          <w:sz w:val="24"/>
          <w:szCs w:val="24"/>
        </w:rPr>
      </w:pPr>
      <w:bookmarkStart w:id="24" w:name="_Toc74047055"/>
      <w:r w:rsidRPr="001E61FF">
        <w:rPr>
          <w:rFonts w:ascii="Arial Narrow" w:hAnsi="Arial Narrow"/>
          <w:sz w:val="24"/>
          <w:szCs w:val="24"/>
        </w:rPr>
        <w:t>10. Ostatné dôležité informácie</w:t>
      </w:r>
      <w:bookmarkEnd w:id="24"/>
    </w:p>
    <w:p w14:paraId="46DCF03A" w14:textId="06845218" w:rsidR="005B62EE" w:rsidRPr="001E61FF" w:rsidRDefault="005B62EE" w:rsidP="00531FA8">
      <w:pPr>
        <w:pStyle w:val="Pismenka"/>
        <w:tabs>
          <w:tab w:val="clear" w:pos="426"/>
        </w:tabs>
        <w:ind w:left="360" w:firstLine="0"/>
        <w:outlineLvl w:val="0"/>
        <w:rPr>
          <w:rFonts w:ascii="Arial Narrow" w:hAnsi="Arial Narrow"/>
          <w:sz w:val="24"/>
          <w:szCs w:val="24"/>
        </w:rPr>
      </w:pPr>
    </w:p>
    <w:p w14:paraId="1D4E0BC8" w14:textId="5626BFD0" w:rsidR="00B14D7A" w:rsidRPr="001E61FF" w:rsidRDefault="00B14D7A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4"/>
          <w:szCs w:val="24"/>
        </w:rPr>
      </w:pPr>
    </w:p>
    <w:p w14:paraId="27996555" w14:textId="76334778" w:rsidR="00B14D7A" w:rsidRPr="001E61FF" w:rsidRDefault="00B14D7A" w:rsidP="00531FA8">
      <w:pPr>
        <w:pStyle w:val="Pismenka"/>
        <w:tabs>
          <w:tab w:val="clear" w:pos="426"/>
        </w:tabs>
        <w:outlineLvl w:val="1"/>
        <w:rPr>
          <w:rFonts w:ascii="Arial Narrow" w:hAnsi="Arial Narrow"/>
          <w:sz w:val="24"/>
          <w:szCs w:val="24"/>
        </w:rPr>
      </w:pPr>
      <w:r w:rsidRPr="001E61FF">
        <w:rPr>
          <w:rFonts w:ascii="Arial Narrow" w:hAnsi="Arial Narrow"/>
          <w:sz w:val="24"/>
          <w:szCs w:val="24"/>
        </w:rPr>
        <w:t xml:space="preserve"> </w:t>
      </w:r>
      <w:bookmarkStart w:id="25" w:name="_Toc74047056"/>
      <w:r w:rsidRPr="001E61FF">
        <w:rPr>
          <w:rFonts w:ascii="Arial Narrow" w:hAnsi="Arial Narrow"/>
          <w:sz w:val="24"/>
          <w:szCs w:val="24"/>
        </w:rPr>
        <w:t>10.1 Prijaté granty a transfery</w:t>
      </w:r>
      <w:bookmarkEnd w:id="25"/>
    </w:p>
    <w:p w14:paraId="750D6F7A" w14:textId="1F7A99CD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0"/>
        </w:rPr>
      </w:pPr>
    </w:p>
    <w:p w14:paraId="3D6B1854" w14:textId="5798D518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b w:val="0"/>
          <w:bCs/>
          <w:sz w:val="20"/>
        </w:rPr>
      </w:pPr>
      <w:r w:rsidRPr="001E61FF">
        <w:rPr>
          <w:rFonts w:ascii="Arial Narrow" w:hAnsi="Arial Narrow"/>
          <w:b w:val="0"/>
          <w:bCs/>
          <w:sz w:val="20"/>
        </w:rPr>
        <w:t>V</w:t>
      </w:r>
      <w:r w:rsidR="00B14D7A" w:rsidRPr="001E61FF">
        <w:rPr>
          <w:rFonts w:ascii="Arial Narrow" w:hAnsi="Arial Narrow"/>
          <w:b w:val="0"/>
          <w:bCs/>
          <w:sz w:val="20"/>
        </w:rPr>
        <w:t> </w:t>
      </w:r>
      <w:r w:rsidRPr="001E61FF">
        <w:rPr>
          <w:rFonts w:ascii="Arial Narrow" w:hAnsi="Arial Narrow"/>
          <w:b w:val="0"/>
          <w:bCs/>
          <w:sz w:val="20"/>
        </w:rPr>
        <w:t>roku 202</w:t>
      </w:r>
      <w:r w:rsidR="00B11764">
        <w:rPr>
          <w:rFonts w:ascii="Arial Narrow" w:hAnsi="Arial Narrow"/>
          <w:b w:val="0"/>
          <w:bCs/>
          <w:sz w:val="20"/>
        </w:rPr>
        <w:t>2</w:t>
      </w:r>
      <w:r w:rsidRPr="001E61FF">
        <w:rPr>
          <w:rFonts w:ascii="Arial Narrow" w:hAnsi="Arial Narrow"/>
          <w:b w:val="0"/>
          <w:bCs/>
          <w:sz w:val="20"/>
        </w:rPr>
        <w:t xml:space="preserve"> obec prijala nasledované granty a</w:t>
      </w:r>
      <w:r w:rsidR="00B14D7A" w:rsidRPr="001E61FF">
        <w:rPr>
          <w:rFonts w:ascii="Arial Narrow" w:hAnsi="Arial Narrow"/>
          <w:b w:val="0"/>
          <w:bCs/>
          <w:sz w:val="20"/>
        </w:rPr>
        <w:t> </w:t>
      </w:r>
      <w:r w:rsidRPr="001E61FF">
        <w:rPr>
          <w:rFonts w:ascii="Arial Narrow" w:hAnsi="Arial Narrow"/>
          <w:b w:val="0"/>
          <w:bCs/>
          <w:sz w:val="20"/>
        </w:rPr>
        <w:t>transfery:</w:t>
      </w:r>
    </w:p>
    <w:p w14:paraId="3D73AF6B" w14:textId="1A1D7A0F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b w:val="0"/>
          <w:bCs/>
          <w:sz w:val="20"/>
        </w:rPr>
      </w:pPr>
    </w:p>
    <w:p w14:paraId="77E05149" w14:textId="739B546E" w:rsidR="005B62EE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0"/>
        </w:rPr>
      </w:pPr>
    </w:p>
    <w:tbl>
      <w:tblPr>
        <w:tblpPr w:leftFromText="141" w:rightFromText="141" w:vertAnchor="text" w:horzAnchor="margin" w:tblpXSpec="center" w:tblpY="123"/>
        <w:tblW w:w="90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2541"/>
        <w:gridCol w:w="1362"/>
        <w:gridCol w:w="1362"/>
        <w:gridCol w:w="1363"/>
      </w:tblGrid>
      <w:tr w:rsidR="00B11764" w:rsidRPr="00440CBA" w14:paraId="4CD3337D" w14:textId="77777777" w:rsidTr="00805CFD">
        <w:trPr>
          <w:trHeight w:val="1052"/>
          <w:tblHeader/>
        </w:trPr>
        <w:tc>
          <w:tcPr>
            <w:tcW w:w="2376" w:type="dxa"/>
            <w:shd w:val="clear" w:color="auto" w:fill="D9D9D9"/>
            <w:vAlign w:val="center"/>
          </w:tcPr>
          <w:p w14:paraId="251EF978" w14:textId="515419E8" w:rsidR="00B11764" w:rsidRPr="00612F79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1. </w:t>
            </w:r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  <w:p w14:paraId="305531EF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89FAEC8" w14:textId="33C45AB2" w:rsidR="00B11764" w:rsidRPr="00612F79" w:rsidRDefault="00B11764" w:rsidP="00612F7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2541" w:type="dxa"/>
            <w:shd w:val="clear" w:color="auto" w:fill="D9D9D9"/>
            <w:vAlign w:val="center"/>
          </w:tcPr>
          <w:p w14:paraId="4100F577" w14:textId="423A12AC" w:rsidR="00B11764" w:rsidRPr="00612F79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2. </w:t>
            </w:r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  <w:p w14:paraId="0ACDEB5D" w14:textId="0ED83715" w:rsidR="00B11764" w:rsidRPr="00612F79" w:rsidRDefault="00B11764" w:rsidP="00612F7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2" w:type="dxa"/>
            <w:shd w:val="clear" w:color="auto" w:fill="D9D9D9"/>
            <w:vAlign w:val="center"/>
          </w:tcPr>
          <w:p w14:paraId="18CB0A95" w14:textId="3FE7A645" w:rsidR="00B11764" w:rsidRPr="00612F79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3. </w:t>
            </w:r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Suma </w:t>
            </w:r>
            <w:proofErr w:type="spellStart"/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poskyt</w:t>
            </w:r>
            <w:proofErr w:type="spellEnd"/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. </w:t>
            </w:r>
            <w:proofErr w:type="spellStart"/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prostr</w:t>
            </w:r>
            <w:proofErr w:type="spellEnd"/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.</w:t>
            </w:r>
          </w:p>
          <w:p w14:paraId="4061A7A8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/>
                <w:sz w:val="18"/>
                <w:szCs w:val="18"/>
              </w:rPr>
              <w:t>v r. 2022</w:t>
            </w:r>
          </w:p>
          <w:p w14:paraId="7D69B457" w14:textId="17C5E0FF" w:rsidR="00B11764" w:rsidRPr="00612F79" w:rsidRDefault="00B11764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2" w:type="dxa"/>
            <w:shd w:val="clear" w:color="auto" w:fill="D9D9D9"/>
            <w:vAlign w:val="center"/>
          </w:tcPr>
          <w:p w14:paraId="5B38656A" w14:textId="28E9385E" w:rsidR="00B11764" w:rsidRPr="00612F79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4. </w:t>
            </w:r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Suma  </w:t>
            </w:r>
            <w:proofErr w:type="spellStart"/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použ</w:t>
            </w:r>
            <w:proofErr w:type="spellEnd"/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. prostriedkov v roku 2022</w:t>
            </w:r>
          </w:p>
          <w:p w14:paraId="1D977E6F" w14:textId="1D554B3D" w:rsidR="00B11764" w:rsidRPr="00612F79" w:rsidRDefault="00B11764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shd w:val="clear" w:color="auto" w:fill="D9D9D9"/>
            <w:vAlign w:val="center"/>
          </w:tcPr>
          <w:p w14:paraId="57DA2384" w14:textId="1620951E" w:rsidR="00B11764" w:rsidRPr="00612F79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5. </w:t>
            </w:r>
            <w:r w:rsidR="00B11764" w:rsidRPr="00612F79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66916BD2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(stĺ.3 </w:t>
            </w:r>
            <w:r w:rsidRPr="00612F79">
              <w:rPr>
                <w:rFonts w:ascii="Arial Narrow" w:hAnsi="Arial Narrow" w:cs="Arial"/>
                <w:b/>
                <w:sz w:val="18"/>
                <w:szCs w:val="18"/>
              </w:rPr>
              <w:br/>
              <w:t>- stĺ.4 )</w:t>
            </w:r>
          </w:p>
          <w:p w14:paraId="73E25491" w14:textId="6C342A44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11764" w:rsidRPr="00C5671D" w14:paraId="68CA9189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5D6B2324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72300905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Prenesený výkon štát. správy na úseku Register adries SR</w:t>
            </w:r>
          </w:p>
        </w:tc>
        <w:tc>
          <w:tcPr>
            <w:tcW w:w="1362" w:type="dxa"/>
            <w:vAlign w:val="center"/>
          </w:tcPr>
          <w:p w14:paraId="37D70911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30,80</w:t>
            </w:r>
          </w:p>
        </w:tc>
        <w:tc>
          <w:tcPr>
            <w:tcW w:w="1362" w:type="dxa"/>
            <w:vAlign w:val="center"/>
          </w:tcPr>
          <w:p w14:paraId="4F839B94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30,80</w:t>
            </w:r>
          </w:p>
        </w:tc>
        <w:tc>
          <w:tcPr>
            <w:tcW w:w="1363" w:type="dxa"/>
            <w:vAlign w:val="center"/>
          </w:tcPr>
          <w:p w14:paraId="06F464C5" w14:textId="77777777" w:rsidR="00B11764" w:rsidRPr="00612F79" w:rsidRDefault="00B11764" w:rsidP="00805CFD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B11764" w:rsidRPr="00C5671D" w14:paraId="5DC7C796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3E3E28E9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71B43AF3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Prenesený výkon štát. správy na úseku REGOB SR</w:t>
            </w:r>
          </w:p>
        </w:tc>
        <w:tc>
          <w:tcPr>
            <w:tcW w:w="1362" w:type="dxa"/>
            <w:vAlign w:val="center"/>
          </w:tcPr>
          <w:p w14:paraId="2A4660FC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 xml:space="preserve">              132,33</w:t>
            </w:r>
          </w:p>
        </w:tc>
        <w:tc>
          <w:tcPr>
            <w:tcW w:w="1362" w:type="dxa"/>
            <w:vAlign w:val="center"/>
          </w:tcPr>
          <w:p w14:paraId="69035BD1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132,33</w:t>
            </w:r>
          </w:p>
        </w:tc>
        <w:tc>
          <w:tcPr>
            <w:tcW w:w="1363" w:type="dxa"/>
            <w:vAlign w:val="center"/>
          </w:tcPr>
          <w:p w14:paraId="40E64A93" w14:textId="77777777" w:rsidR="00B11764" w:rsidRPr="00612F79" w:rsidRDefault="00B11764" w:rsidP="00805CFD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B11764" w:rsidRPr="00C5671D" w14:paraId="5CE10242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5440ABB2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Ministerstvo ŽP SR</w:t>
            </w:r>
          </w:p>
        </w:tc>
        <w:tc>
          <w:tcPr>
            <w:tcW w:w="2541" w:type="dxa"/>
            <w:vAlign w:val="center"/>
          </w:tcPr>
          <w:p w14:paraId="50079C36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/>
                <w:sz w:val="18"/>
                <w:szCs w:val="18"/>
              </w:rPr>
              <w:t>Prenesený výkon št. správy na úseku starostlivosti o život. prostredie</w:t>
            </w:r>
          </w:p>
        </w:tc>
        <w:tc>
          <w:tcPr>
            <w:tcW w:w="1362" w:type="dxa"/>
            <w:vAlign w:val="center"/>
          </w:tcPr>
          <w:p w14:paraId="4F00A792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40,16</w:t>
            </w:r>
          </w:p>
        </w:tc>
        <w:tc>
          <w:tcPr>
            <w:tcW w:w="1362" w:type="dxa"/>
            <w:vAlign w:val="center"/>
          </w:tcPr>
          <w:p w14:paraId="672971B7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40,16</w:t>
            </w:r>
          </w:p>
        </w:tc>
        <w:tc>
          <w:tcPr>
            <w:tcW w:w="1363" w:type="dxa"/>
            <w:vAlign w:val="center"/>
          </w:tcPr>
          <w:p w14:paraId="3BFC65FA" w14:textId="77777777" w:rsidR="00B11764" w:rsidRPr="00612F79" w:rsidRDefault="00B11764" w:rsidP="00805CFD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B11764" w:rsidRPr="00B96DF4" w14:paraId="709882FC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3F208108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5D02EEB0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voľby</w:t>
            </w:r>
          </w:p>
        </w:tc>
        <w:tc>
          <w:tcPr>
            <w:tcW w:w="1362" w:type="dxa"/>
            <w:vAlign w:val="center"/>
          </w:tcPr>
          <w:p w14:paraId="548BCD86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1 494,11</w:t>
            </w:r>
          </w:p>
        </w:tc>
        <w:tc>
          <w:tcPr>
            <w:tcW w:w="1362" w:type="dxa"/>
            <w:vAlign w:val="center"/>
          </w:tcPr>
          <w:p w14:paraId="125863A0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1 366,65</w:t>
            </w:r>
          </w:p>
        </w:tc>
        <w:tc>
          <w:tcPr>
            <w:tcW w:w="1363" w:type="dxa"/>
            <w:vAlign w:val="center"/>
          </w:tcPr>
          <w:p w14:paraId="63F2B1B6" w14:textId="77777777" w:rsidR="00B11764" w:rsidRPr="00612F79" w:rsidRDefault="00B11764" w:rsidP="00805CFD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127,46</w:t>
            </w:r>
          </w:p>
        </w:tc>
      </w:tr>
      <w:tr w:rsidR="00B11764" w:rsidRPr="00B96DF4" w14:paraId="4A03C3C7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0E732C5B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7379560E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referendum</w:t>
            </w:r>
          </w:p>
        </w:tc>
        <w:tc>
          <w:tcPr>
            <w:tcW w:w="1362" w:type="dxa"/>
            <w:vAlign w:val="center"/>
          </w:tcPr>
          <w:p w14:paraId="10E73D5E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674,57</w:t>
            </w:r>
          </w:p>
        </w:tc>
        <w:tc>
          <w:tcPr>
            <w:tcW w:w="1362" w:type="dxa"/>
            <w:vAlign w:val="center"/>
          </w:tcPr>
          <w:p w14:paraId="1229F061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363" w:type="dxa"/>
            <w:vAlign w:val="center"/>
          </w:tcPr>
          <w:p w14:paraId="6DF779AD" w14:textId="77777777" w:rsidR="00B11764" w:rsidRPr="00612F79" w:rsidRDefault="00B11764" w:rsidP="00805CFD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674,57</w:t>
            </w:r>
          </w:p>
        </w:tc>
      </w:tr>
      <w:tr w:rsidR="00B11764" w14:paraId="6646B005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0D7A92B8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325B6620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Odmeny zamestnancom</w:t>
            </w:r>
          </w:p>
        </w:tc>
        <w:tc>
          <w:tcPr>
            <w:tcW w:w="1362" w:type="dxa"/>
            <w:vAlign w:val="center"/>
          </w:tcPr>
          <w:p w14:paraId="7769A5D3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674,75</w:t>
            </w:r>
          </w:p>
        </w:tc>
        <w:tc>
          <w:tcPr>
            <w:tcW w:w="1362" w:type="dxa"/>
            <w:vAlign w:val="center"/>
          </w:tcPr>
          <w:p w14:paraId="2B0B8571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674,75</w:t>
            </w:r>
          </w:p>
        </w:tc>
        <w:tc>
          <w:tcPr>
            <w:tcW w:w="1363" w:type="dxa"/>
            <w:vAlign w:val="center"/>
          </w:tcPr>
          <w:p w14:paraId="740B0834" w14:textId="77777777" w:rsidR="00B11764" w:rsidRPr="00612F79" w:rsidRDefault="00B11764" w:rsidP="00805CFD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B11764" w:rsidRPr="00B96DF4" w14:paraId="202FC512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40DB96D8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Poľnohospodárska platobná agentúra</w:t>
            </w:r>
          </w:p>
        </w:tc>
        <w:tc>
          <w:tcPr>
            <w:tcW w:w="2541" w:type="dxa"/>
            <w:vAlign w:val="center"/>
          </w:tcPr>
          <w:p w14:paraId="4336ACF1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Refundácia Banské múzeum</w:t>
            </w:r>
          </w:p>
        </w:tc>
        <w:tc>
          <w:tcPr>
            <w:tcW w:w="1362" w:type="dxa"/>
            <w:vAlign w:val="center"/>
          </w:tcPr>
          <w:p w14:paraId="2395768A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17 100,00</w:t>
            </w:r>
          </w:p>
        </w:tc>
        <w:tc>
          <w:tcPr>
            <w:tcW w:w="1362" w:type="dxa"/>
            <w:vAlign w:val="center"/>
          </w:tcPr>
          <w:p w14:paraId="37F14F92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17 100,00</w:t>
            </w:r>
          </w:p>
        </w:tc>
        <w:tc>
          <w:tcPr>
            <w:tcW w:w="1363" w:type="dxa"/>
            <w:vAlign w:val="center"/>
          </w:tcPr>
          <w:p w14:paraId="3F8659CC" w14:textId="77777777" w:rsidR="00B11764" w:rsidRPr="00612F79" w:rsidRDefault="00B11764" w:rsidP="00805CFD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B11764" w:rsidRPr="00B96DF4" w14:paraId="70F69878" w14:textId="77777777" w:rsidTr="00805CFD">
        <w:trPr>
          <w:trHeight w:val="349"/>
        </w:trPr>
        <w:tc>
          <w:tcPr>
            <w:tcW w:w="2376" w:type="dxa"/>
            <w:vAlign w:val="center"/>
          </w:tcPr>
          <w:p w14:paraId="63A814D6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DPO SR</w:t>
            </w:r>
          </w:p>
        </w:tc>
        <w:tc>
          <w:tcPr>
            <w:tcW w:w="2541" w:type="dxa"/>
            <w:vAlign w:val="center"/>
          </w:tcPr>
          <w:p w14:paraId="423432A7" w14:textId="77777777" w:rsidR="00B11764" w:rsidRPr="00612F79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sz w:val="18"/>
                <w:szCs w:val="18"/>
              </w:rPr>
              <w:t>Dotácia PO</w:t>
            </w:r>
          </w:p>
        </w:tc>
        <w:tc>
          <w:tcPr>
            <w:tcW w:w="1362" w:type="dxa"/>
            <w:vAlign w:val="center"/>
          </w:tcPr>
          <w:p w14:paraId="6788137F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3000,00</w:t>
            </w:r>
          </w:p>
        </w:tc>
        <w:tc>
          <w:tcPr>
            <w:tcW w:w="1362" w:type="dxa"/>
            <w:vAlign w:val="center"/>
          </w:tcPr>
          <w:p w14:paraId="6A60DF61" w14:textId="77777777" w:rsidR="00B11764" w:rsidRPr="00612F79" w:rsidRDefault="00B11764" w:rsidP="00805CFD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3 000,00</w:t>
            </w:r>
          </w:p>
        </w:tc>
        <w:tc>
          <w:tcPr>
            <w:tcW w:w="1363" w:type="dxa"/>
            <w:vAlign w:val="center"/>
          </w:tcPr>
          <w:p w14:paraId="216669D3" w14:textId="77777777" w:rsidR="00B11764" w:rsidRPr="00612F79" w:rsidRDefault="00B11764" w:rsidP="00805CFD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612F7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</w:tbl>
    <w:p w14:paraId="56701693" w14:textId="77777777" w:rsidR="00B11764" w:rsidRDefault="00B11764" w:rsidP="00041F19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7542B5D4" w14:textId="77777777" w:rsidR="00041F19" w:rsidRDefault="00041F19">
      <w:pPr>
        <w:numPr>
          <w:ilvl w:val="0"/>
          <w:numId w:val="3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 w:rsidRPr="0089377E">
        <w:rPr>
          <w:rFonts w:ascii="Arial Narrow" w:hAnsi="Arial Narrow"/>
          <w:sz w:val="20"/>
          <w:szCs w:val="20"/>
        </w:rPr>
        <w:t xml:space="preserve">Finančné usporiadanie voči rozpočtom iných obcí Obec </w:t>
      </w:r>
    </w:p>
    <w:p w14:paraId="0760A5C8" w14:textId="77777777" w:rsidR="00B11764" w:rsidRPr="0089377E" w:rsidRDefault="00B11764" w:rsidP="00B11764">
      <w:pPr>
        <w:spacing w:after="0" w:line="240" w:lineRule="auto"/>
        <w:ind w:left="720"/>
        <w:jc w:val="both"/>
        <w:rPr>
          <w:rFonts w:ascii="Arial Narrow" w:hAnsi="Arial Narrow"/>
          <w:sz w:val="20"/>
          <w:szCs w:val="20"/>
        </w:rPr>
      </w:pPr>
    </w:p>
    <w:tbl>
      <w:tblPr>
        <w:tblW w:w="9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45"/>
        <w:gridCol w:w="2587"/>
        <w:gridCol w:w="1366"/>
        <w:gridCol w:w="1366"/>
        <w:gridCol w:w="1367"/>
      </w:tblGrid>
      <w:tr w:rsidR="00B11764" w:rsidRPr="00440CBA" w14:paraId="2B83961C" w14:textId="77777777" w:rsidTr="00805CFD">
        <w:trPr>
          <w:trHeight w:val="1019"/>
          <w:tblHeader/>
          <w:jc w:val="center"/>
        </w:trPr>
        <w:tc>
          <w:tcPr>
            <w:tcW w:w="2345" w:type="dxa"/>
            <w:shd w:val="clear" w:color="auto" w:fill="D9D9D9"/>
            <w:vAlign w:val="center"/>
          </w:tcPr>
          <w:p w14:paraId="1867D907" w14:textId="7ED144D9" w:rsidR="00B11764" w:rsidRPr="00DA12B6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1.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  <w:p w14:paraId="62FDA161" w14:textId="77777777" w:rsidR="00B11764" w:rsidRPr="00DA12B6" w:rsidRDefault="00B11764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21107EC3" w14:textId="4587D0AD" w:rsidR="00B11764" w:rsidRPr="00DA12B6" w:rsidRDefault="00B11764" w:rsidP="00612F7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2587" w:type="dxa"/>
            <w:shd w:val="clear" w:color="auto" w:fill="D9D9D9"/>
            <w:vAlign w:val="center"/>
          </w:tcPr>
          <w:p w14:paraId="10DBBE28" w14:textId="0C5024E9" w:rsidR="00B11764" w:rsidRPr="00DA12B6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2.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  <w:p w14:paraId="73DDB632" w14:textId="065D4DC6" w:rsidR="00B11764" w:rsidRPr="00DA12B6" w:rsidRDefault="00B11764" w:rsidP="00612F7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6" w:type="dxa"/>
            <w:shd w:val="clear" w:color="auto" w:fill="D9D9D9"/>
            <w:vAlign w:val="center"/>
          </w:tcPr>
          <w:p w14:paraId="1BA37F39" w14:textId="6B7CC645" w:rsidR="00B11764" w:rsidRPr="00DA12B6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3.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Suma </w:t>
            </w:r>
            <w:proofErr w:type="spellStart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poskyt</w:t>
            </w:r>
            <w:proofErr w:type="spellEnd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. </w:t>
            </w:r>
            <w:proofErr w:type="spellStart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prostr</w:t>
            </w:r>
            <w:proofErr w:type="spellEnd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.</w:t>
            </w:r>
          </w:p>
          <w:p w14:paraId="42E490F4" w14:textId="41855C13" w:rsidR="00B11764" w:rsidRPr="00DA12B6" w:rsidRDefault="00B11764" w:rsidP="00612F7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v r. 2022</w:t>
            </w:r>
          </w:p>
        </w:tc>
        <w:tc>
          <w:tcPr>
            <w:tcW w:w="1366" w:type="dxa"/>
            <w:shd w:val="clear" w:color="auto" w:fill="D9D9D9"/>
            <w:vAlign w:val="center"/>
          </w:tcPr>
          <w:p w14:paraId="03C2274F" w14:textId="2CA0ED40" w:rsidR="00B11764" w:rsidRPr="00DA12B6" w:rsidRDefault="00612F79" w:rsidP="00612F7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4.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Suma  </w:t>
            </w:r>
            <w:proofErr w:type="spellStart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použ</w:t>
            </w:r>
            <w:proofErr w:type="spellEnd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. prostriedkov v roku 2022</w:t>
            </w:r>
          </w:p>
        </w:tc>
        <w:tc>
          <w:tcPr>
            <w:tcW w:w="1367" w:type="dxa"/>
            <w:shd w:val="clear" w:color="auto" w:fill="D9D9D9"/>
            <w:vAlign w:val="center"/>
          </w:tcPr>
          <w:p w14:paraId="4A6AC429" w14:textId="3015149B" w:rsidR="00B11764" w:rsidRPr="00DA12B6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5.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3FF4C057" w14:textId="7ADA6C3D" w:rsidR="00B11764" w:rsidRPr="00612F79" w:rsidRDefault="00B11764" w:rsidP="00612F7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(stĺ.3 </w:t>
            </w: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br/>
              <w:t>- stĺ.4 )</w:t>
            </w:r>
          </w:p>
        </w:tc>
      </w:tr>
      <w:tr w:rsidR="00B11764" w:rsidRPr="006C2EB4" w14:paraId="11935317" w14:textId="77777777" w:rsidTr="00805CFD">
        <w:trPr>
          <w:trHeight w:val="337"/>
          <w:jc w:val="center"/>
        </w:trPr>
        <w:tc>
          <w:tcPr>
            <w:tcW w:w="2345" w:type="dxa"/>
            <w:vAlign w:val="center"/>
          </w:tcPr>
          <w:p w14:paraId="7222751A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 xml:space="preserve">Obec Nižný Klátov </w:t>
            </w:r>
          </w:p>
        </w:tc>
        <w:tc>
          <w:tcPr>
            <w:tcW w:w="2587" w:type="dxa"/>
            <w:vAlign w:val="center"/>
          </w:tcPr>
          <w:p w14:paraId="2EF36AD8" w14:textId="77777777" w:rsidR="00B11764" w:rsidRPr="00DA12B6" w:rsidRDefault="00B11764" w:rsidP="00805CF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66" w:type="dxa"/>
            <w:vAlign w:val="center"/>
          </w:tcPr>
          <w:p w14:paraId="4B56B8CF" w14:textId="77777777" w:rsidR="00B11764" w:rsidRPr="00DA12B6" w:rsidRDefault="00B11764" w:rsidP="00805CF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1366" w:type="dxa"/>
            <w:vAlign w:val="center"/>
          </w:tcPr>
          <w:p w14:paraId="58FCBCF5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1367" w:type="dxa"/>
            <w:vAlign w:val="center"/>
          </w:tcPr>
          <w:p w14:paraId="72E9E216" w14:textId="77777777" w:rsidR="00B11764" w:rsidRPr="00DA12B6" w:rsidRDefault="00B11764" w:rsidP="00805CFD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</w:tbl>
    <w:p w14:paraId="7A9AEF78" w14:textId="77777777" w:rsidR="00041F19" w:rsidRDefault="00041F19" w:rsidP="00B11764">
      <w:pPr>
        <w:jc w:val="both"/>
        <w:rPr>
          <w:rFonts w:ascii="Arial Narrow" w:hAnsi="Arial Narrow"/>
          <w:sz w:val="20"/>
          <w:szCs w:val="20"/>
        </w:rPr>
      </w:pPr>
    </w:p>
    <w:p w14:paraId="37908AA0" w14:textId="77777777" w:rsidR="00041F19" w:rsidRPr="0089377E" w:rsidRDefault="00041F19">
      <w:pPr>
        <w:numPr>
          <w:ilvl w:val="0"/>
          <w:numId w:val="3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Fyzická osoba</w:t>
      </w:r>
    </w:p>
    <w:p w14:paraId="7F7A364F" w14:textId="77777777" w:rsidR="00B11764" w:rsidRPr="00B11764" w:rsidRDefault="00B11764" w:rsidP="00B11764">
      <w:pPr>
        <w:pStyle w:val="Odsekzoznamu"/>
        <w:ind w:left="720"/>
        <w:jc w:val="both"/>
        <w:rPr>
          <w:rFonts w:ascii="Arial Narrow" w:hAnsi="Arial Narrow"/>
          <w:sz w:val="20"/>
          <w:szCs w:val="20"/>
        </w:rPr>
      </w:pPr>
    </w:p>
    <w:tbl>
      <w:tblPr>
        <w:tblW w:w="91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0"/>
        <w:gridCol w:w="2614"/>
        <w:gridCol w:w="1380"/>
        <w:gridCol w:w="1380"/>
        <w:gridCol w:w="1381"/>
      </w:tblGrid>
      <w:tr w:rsidR="00B11764" w:rsidRPr="00896152" w14:paraId="4BE99CB8" w14:textId="77777777" w:rsidTr="00805CFD">
        <w:trPr>
          <w:trHeight w:val="718"/>
          <w:tblHeader/>
          <w:jc w:val="center"/>
        </w:trPr>
        <w:tc>
          <w:tcPr>
            <w:tcW w:w="2370" w:type="dxa"/>
            <w:shd w:val="clear" w:color="auto" w:fill="D9D9D9"/>
            <w:vAlign w:val="center"/>
          </w:tcPr>
          <w:p w14:paraId="0E8269BE" w14:textId="287760AA" w:rsidR="00B11764" w:rsidRPr="00DA12B6" w:rsidRDefault="00DA12B6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1.</w:t>
            </w:r>
            <w:r w:rsid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  <w:p w14:paraId="3C1F4703" w14:textId="77777777" w:rsidR="00B11764" w:rsidRPr="00DA12B6" w:rsidRDefault="00B11764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299521AF" w14:textId="315A79F5" w:rsidR="00B11764" w:rsidRPr="00DA12B6" w:rsidRDefault="00B11764" w:rsidP="00DA12B6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2614" w:type="dxa"/>
            <w:shd w:val="clear" w:color="auto" w:fill="D9D9D9"/>
            <w:vAlign w:val="center"/>
          </w:tcPr>
          <w:p w14:paraId="5939F6B6" w14:textId="06C42105" w:rsidR="00B11764" w:rsidRPr="00DA12B6" w:rsidRDefault="00DA12B6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2.</w:t>
            </w:r>
            <w:r w:rsidR="00612F79"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  <w:p w14:paraId="5347D19A" w14:textId="77058085" w:rsidR="00B11764" w:rsidRPr="00DA12B6" w:rsidRDefault="00B11764" w:rsidP="00DA12B6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80" w:type="dxa"/>
            <w:shd w:val="clear" w:color="auto" w:fill="D9D9D9"/>
            <w:vAlign w:val="center"/>
          </w:tcPr>
          <w:p w14:paraId="0540E820" w14:textId="2D336654" w:rsidR="00B11764" w:rsidRPr="00DA12B6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3.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Suma </w:t>
            </w:r>
            <w:proofErr w:type="spellStart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poskyt</w:t>
            </w:r>
            <w:proofErr w:type="spellEnd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. </w:t>
            </w:r>
            <w:proofErr w:type="spellStart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prostr</w:t>
            </w:r>
            <w:proofErr w:type="spellEnd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.</w:t>
            </w:r>
          </w:p>
          <w:p w14:paraId="2D335A3B" w14:textId="5B9BBD4E" w:rsidR="00B11764" w:rsidRPr="00DA12B6" w:rsidRDefault="00B11764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v r. 2022</w:t>
            </w:r>
          </w:p>
        </w:tc>
        <w:tc>
          <w:tcPr>
            <w:tcW w:w="1380" w:type="dxa"/>
            <w:shd w:val="clear" w:color="auto" w:fill="D9D9D9"/>
            <w:vAlign w:val="center"/>
          </w:tcPr>
          <w:p w14:paraId="33C38B7A" w14:textId="27E9701F" w:rsidR="00B11764" w:rsidRPr="00DA12B6" w:rsidRDefault="00612F79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4.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Suma  </w:t>
            </w:r>
            <w:proofErr w:type="spellStart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použ</w:t>
            </w:r>
            <w:proofErr w:type="spellEnd"/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. prostriedkov v roku 2022</w:t>
            </w:r>
          </w:p>
        </w:tc>
        <w:tc>
          <w:tcPr>
            <w:tcW w:w="1381" w:type="dxa"/>
            <w:shd w:val="clear" w:color="auto" w:fill="D9D9D9"/>
            <w:vAlign w:val="center"/>
          </w:tcPr>
          <w:p w14:paraId="6FCAA26E" w14:textId="43378F78" w:rsidR="00B11764" w:rsidRPr="00DA12B6" w:rsidRDefault="00612F79" w:rsidP="00805CF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5. </w:t>
            </w:r>
            <w:r w:rsidR="00B11764" w:rsidRPr="00DA12B6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122C6349" w14:textId="5534323D" w:rsidR="00B11764" w:rsidRPr="00DA12B6" w:rsidRDefault="00B11764" w:rsidP="00DA12B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(stĺ.3 </w:t>
            </w: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br/>
              <w:t>- stĺ.4 )</w:t>
            </w:r>
          </w:p>
        </w:tc>
      </w:tr>
      <w:tr w:rsidR="00B11764" w:rsidRPr="006C2EB4" w14:paraId="1B3108BE" w14:textId="77777777" w:rsidTr="00805CFD">
        <w:trPr>
          <w:trHeight w:val="238"/>
          <w:jc w:val="center"/>
        </w:trPr>
        <w:tc>
          <w:tcPr>
            <w:tcW w:w="2370" w:type="dxa"/>
            <w:vAlign w:val="center"/>
          </w:tcPr>
          <w:p w14:paraId="5C2E1755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 xml:space="preserve">Ing. P. </w:t>
            </w:r>
            <w:proofErr w:type="spellStart"/>
            <w:r w:rsidRPr="00DA12B6">
              <w:rPr>
                <w:rFonts w:ascii="Arial Narrow" w:hAnsi="Arial Narrow" w:cs="Arial"/>
                <w:sz w:val="18"/>
                <w:szCs w:val="18"/>
              </w:rPr>
              <w:t>Šoltes</w:t>
            </w:r>
            <w:proofErr w:type="spellEnd"/>
          </w:p>
        </w:tc>
        <w:tc>
          <w:tcPr>
            <w:tcW w:w="2614" w:type="dxa"/>
            <w:vAlign w:val="center"/>
          </w:tcPr>
          <w:p w14:paraId="6F420592" w14:textId="77777777" w:rsidR="00B11764" w:rsidRPr="00DA12B6" w:rsidRDefault="00B11764" w:rsidP="00805CF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12B6">
              <w:rPr>
                <w:rFonts w:ascii="Arial Narrow" w:hAnsi="Arial Narrow"/>
                <w:sz w:val="18"/>
                <w:szCs w:val="18"/>
              </w:rPr>
              <w:t>Dar</w:t>
            </w:r>
          </w:p>
        </w:tc>
        <w:tc>
          <w:tcPr>
            <w:tcW w:w="1380" w:type="dxa"/>
            <w:vAlign w:val="center"/>
          </w:tcPr>
          <w:p w14:paraId="52DCAF3E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100,00</w:t>
            </w:r>
          </w:p>
        </w:tc>
        <w:tc>
          <w:tcPr>
            <w:tcW w:w="1380" w:type="dxa"/>
            <w:vAlign w:val="center"/>
          </w:tcPr>
          <w:p w14:paraId="773BCB71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100,00</w:t>
            </w:r>
          </w:p>
        </w:tc>
        <w:tc>
          <w:tcPr>
            <w:tcW w:w="1381" w:type="dxa"/>
            <w:vAlign w:val="center"/>
          </w:tcPr>
          <w:p w14:paraId="4BF899CC" w14:textId="77777777" w:rsidR="00B11764" w:rsidRPr="00DA12B6" w:rsidRDefault="00B11764" w:rsidP="00805CFD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:rsidR="00B11764" w:rsidRPr="006C2EB4" w14:paraId="470EA00A" w14:textId="77777777" w:rsidTr="00805CFD">
        <w:trPr>
          <w:trHeight w:val="238"/>
          <w:jc w:val="center"/>
        </w:trPr>
        <w:tc>
          <w:tcPr>
            <w:tcW w:w="2370" w:type="dxa"/>
            <w:vAlign w:val="center"/>
          </w:tcPr>
          <w:p w14:paraId="43292E80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DA12B6">
              <w:rPr>
                <w:rFonts w:ascii="Arial Narrow" w:hAnsi="Arial Narrow" w:cs="Arial"/>
                <w:sz w:val="18"/>
                <w:szCs w:val="18"/>
              </w:rPr>
              <w:t>V.Nováček</w:t>
            </w:r>
            <w:proofErr w:type="spellEnd"/>
          </w:p>
        </w:tc>
        <w:tc>
          <w:tcPr>
            <w:tcW w:w="2614" w:type="dxa"/>
            <w:vAlign w:val="center"/>
          </w:tcPr>
          <w:p w14:paraId="1DE9B74C" w14:textId="77777777" w:rsidR="00B11764" w:rsidRPr="00DA12B6" w:rsidRDefault="00B11764" w:rsidP="00805CF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12B6">
              <w:rPr>
                <w:rFonts w:ascii="Arial Narrow" w:hAnsi="Arial Narrow"/>
                <w:sz w:val="18"/>
                <w:szCs w:val="18"/>
              </w:rPr>
              <w:t>Dar</w:t>
            </w:r>
          </w:p>
        </w:tc>
        <w:tc>
          <w:tcPr>
            <w:tcW w:w="1380" w:type="dxa"/>
            <w:vAlign w:val="center"/>
          </w:tcPr>
          <w:p w14:paraId="2A29AD70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1 000,00</w:t>
            </w:r>
          </w:p>
        </w:tc>
        <w:tc>
          <w:tcPr>
            <w:tcW w:w="1380" w:type="dxa"/>
            <w:vAlign w:val="center"/>
          </w:tcPr>
          <w:p w14:paraId="1BEF5876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1 000,00</w:t>
            </w:r>
          </w:p>
        </w:tc>
        <w:tc>
          <w:tcPr>
            <w:tcW w:w="1381" w:type="dxa"/>
            <w:vAlign w:val="center"/>
          </w:tcPr>
          <w:p w14:paraId="4821783D" w14:textId="77777777" w:rsidR="00B11764" w:rsidRPr="00DA12B6" w:rsidRDefault="00B11764" w:rsidP="00805CFD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</w:tbl>
    <w:p w14:paraId="350243F1" w14:textId="77777777" w:rsidR="00B11764" w:rsidRDefault="00B11764" w:rsidP="00B11764">
      <w:pPr>
        <w:jc w:val="both"/>
        <w:rPr>
          <w:rFonts w:ascii="Arial Narrow" w:hAnsi="Arial Narrow" w:cs="Arial"/>
          <w:sz w:val="20"/>
          <w:szCs w:val="20"/>
        </w:rPr>
      </w:pPr>
    </w:p>
    <w:p w14:paraId="37893166" w14:textId="1CCE64EB" w:rsidR="00041F19" w:rsidRPr="00B11764" w:rsidRDefault="00B11764" w:rsidP="00B11764">
      <w:pPr>
        <w:jc w:val="both"/>
        <w:rPr>
          <w:rFonts w:ascii="Arial Narrow" w:hAnsi="Arial Narrow" w:cs="Arial"/>
          <w:sz w:val="20"/>
          <w:szCs w:val="20"/>
        </w:rPr>
      </w:pPr>
      <w:r w:rsidRPr="00B11764">
        <w:rPr>
          <w:rFonts w:ascii="Arial Narrow" w:hAnsi="Arial Narrow" w:cs="Arial"/>
          <w:sz w:val="20"/>
          <w:szCs w:val="20"/>
        </w:rPr>
        <w:t xml:space="preserve"> </w:t>
      </w:r>
      <w:r w:rsidR="00041F19" w:rsidRPr="00B11764">
        <w:rPr>
          <w:rFonts w:ascii="Arial Narrow" w:hAnsi="Arial Narrow" w:cs="Arial"/>
          <w:sz w:val="20"/>
          <w:szCs w:val="20"/>
        </w:rPr>
        <w:t>Finančné prostriedky spoločnosť zaslala na základe darovacej zmluvy.</w:t>
      </w:r>
    </w:p>
    <w:p w14:paraId="66310F52" w14:textId="77777777" w:rsidR="009F49C1" w:rsidRDefault="009F49C1" w:rsidP="00B14D7A">
      <w:pPr>
        <w:ind w:left="947" w:hanging="238"/>
        <w:jc w:val="both"/>
        <w:rPr>
          <w:rFonts w:ascii="Arial Narrow" w:hAnsi="Arial Narrow" w:cs="Arial"/>
          <w:sz w:val="18"/>
          <w:szCs w:val="18"/>
        </w:rPr>
      </w:pPr>
    </w:p>
    <w:p w14:paraId="2902E3FE" w14:textId="77777777" w:rsidR="005B62EE" w:rsidRPr="00B14D7A" w:rsidRDefault="005B62EE" w:rsidP="00531FA8">
      <w:pPr>
        <w:pStyle w:val="Pismenka"/>
        <w:tabs>
          <w:tab w:val="clear" w:pos="426"/>
        </w:tabs>
        <w:ind w:left="0" w:firstLine="0"/>
        <w:rPr>
          <w:rFonts w:ascii="Arial Narrow" w:hAnsi="Arial Narrow"/>
          <w:szCs w:val="18"/>
        </w:rPr>
      </w:pPr>
    </w:p>
    <w:p w14:paraId="729BF595" w14:textId="03208B02" w:rsidR="00B14D7A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6" w:name="_Toc74047057"/>
      <w:r w:rsidRPr="00531FA8">
        <w:rPr>
          <w:rFonts w:ascii="Arial Narrow" w:hAnsi="Arial Narrow"/>
          <w:b/>
          <w:color w:val="auto"/>
          <w:sz w:val="24"/>
          <w:szCs w:val="24"/>
        </w:rPr>
        <w:t>10.2 Poskytnuté dotácie</w:t>
      </w:r>
      <w:bookmarkEnd w:id="26"/>
    </w:p>
    <w:p w14:paraId="68DD6224" w14:textId="77777777" w:rsidR="00B11764" w:rsidRPr="00B11764" w:rsidRDefault="00B11764" w:rsidP="00B11764"/>
    <w:p w14:paraId="71778842" w14:textId="77777777" w:rsidR="00B11764" w:rsidRPr="003F6D3E" w:rsidRDefault="00B11764" w:rsidP="00B11764">
      <w:pPr>
        <w:rPr>
          <w:rFonts w:ascii="Arial Narrow" w:hAnsi="Arial Narrow" w:cs="Arial"/>
          <w:sz w:val="20"/>
          <w:szCs w:val="20"/>
        </w:rPr>
      </w:pPr>
      <w:r w:rsidRPr="003F6D3E">
        <w:rPr>
          <w:rFonts w:ascii="Arial Narrow" w:hAnsi="Arial Narrow" w:cs="Arial"/>
          <w:sz w:val="20"/>
          <w:szCs w:val="20"/>
        </w:rPr>
        <w:t>Obec v roku 202</w:t>
      </w:r>
      <w:r>
        <w:rPr>
          <w:rFonts w:ascii="Arial Narrow" w:hAnsi="Arial Narrow" w:cs="Arial"/>
          <w:sz w:val="20"/>
          <w:szCs w:val="20"/>
        </w:rPr>
        <w:t>2</w:t>
      </w:r>
      <w:r w:rsidRPr="003F6D3E">
        <w:rPr>
          <w:rFonts w:ascii="Arial Narrow" w:hAnsi="Arial Narrow" w:cs="Arial"/>
          <w:sz w:val="20"/>
          <w:szCs w:val="20"/>
        </w:rPr>
        <w:t xml:space="preserve"> poskytla z rozpočtu dotáciu v súlade s VZN č. na  rozvoj športu a pre občianske združenia . </w:t>
      </w:r>
    </w:p>
    <w:p w14:paraId="26841233" w14:textId="77777777" w:rsidR="00B11764" w:rsidRPr="003F6D3E" w:rsidRDefault="00B11764" w:rsidP="00B11764">
      <w:pPr>
        <w:tabs>
          <w:tab w:val="left" w:pos="3060"/>
          <w:tab w:val="left" w:pos="5400"/>
          <w:tab w:val="left" w:pos="7560"/>
        </w:tabs>
        <w:ind w:left="1069"/>
        <w:rPr>
          <w:rFonts w:ascii="Arial Narrow" w:hAnsi="Arial Narrow" w:cs="Arial"/>
          <w:sz w:val="20"/>
          <w:szCs w:val="20"/>
        </w:rPr>
      </w:pPr>
    </w:p>
    <w:tbl>
      <w:tblPr>
        <w:tblW w:w="91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16"/>
        <w:gridCol w:w="1585"/>
        <w:gridCol w:w="1585"/>
        <w:gridCol w:w="1542"/>
      </w:tblGrid>
      <w:tr w:rsidR="00B11764" w:rsidRPr="00896152" w14:paraId="33899B97" w14:textId="77777777" w:rsidTr="00805CFD">
        <w:trPr>
          <w:trHeight w:val="782"/>
          <w:jc w:val="center"/>
        </w:trPr>
        <w:tc>
          <w:tcPr>
            <w:tcW w:w="4406" w:type="dxa"/>
            <w:gridSpan w:val="2"/>
            <w:shd w:val="clear" w:color="auto" w:fill="D9D9D9"/>
            <w:vAlign w:val="center"/>
          </w:tcPr>
          <w:p w14:paraId="33BB06A5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Žiadateľ dotácie</w:t>
            </w:r>
          </w:p>
          <w:p w14:paraId="28FAB2CC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Účelové určenie dotácie</w:t>
            </w:r>
          </w:p>
          <w:p w14:paraId="34AA0132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78FCA0C5" w14:textId="061357B4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585" w:type="dxa"/>
            <w:shd w:val="clear" w:color="auto" w:fill="D9D9D9"/>
            <w:vAlign w:val="center"/>
          </w:tcPr>
          <w:p w14:paraId="0EB09BF5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Suma </w:t>
            </w:r>
            <w:proofErr w:type="spellStart"/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poskyt</w:t>
            </w:r>
            <w:proofErr w:type="spellEnd"/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. </w:t>
            </w:r>
            <w:proofErr w:type="spellStart"/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prostr</w:t>
            </w:r>
            <w:proofErr w:type="spellEnd"/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.</w:t>
            </w:r>
          </w:p>
          <w:p w14:paraId="285BB92F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v r. 2022</w:t>
            </w:r>
          </w:p>
          <w:p w14:paraId="61DBF5DF" w14:textId="2F185548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585" w:type="dxa"/>
            <w:shd w:val="clear" w:color="auto" w:fill="D9D9D9"/>
            <w:vAlign w:val="center"/>
          </w:tcPr>
          <w:p w14:paraId="4E7455E3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 xml:space="preserve">Suma  </w:t>
            </w:r>
            <w:proofErr w:type="spellStart"/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použ</w:t>
            </w:r>
            <w:proofErr w:type="spellEnd"/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. prostriedkov v roku 2022</w:t>
            </w:r>
          </w:p>
          <w:p w14:paraId="600FB231" w14:textId="09686C6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542" w:type="dxa"/>
            <w:shd w:val="clear" w:color="auto" w:fill="D9D9D9"/>
            <w:vAlign w:val="center"/>
          </w:tcPr>
          <w:p w14:paraId="5533DBA4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417DF440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b/>
                <w:sz w:val="18"/>
                <w:szCs w:val="18"/>
              </w:rPr>
              <w:t>(stĺ.2 - stĺ.3 )</w:t>
            </w:r>
          </w:p>
          <w:p w14:paraId="181014A4" w14:textId="77777777" w:rsidR="00B11764" w:rsidRPr="00DA12B6" w:rsidRDefault="00B11764" w:rsidP="00805CFD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3BF4A5CE" w14:textId="538C6A2C" w:rsidR="00B11764" w:rsidRPr="00DA12B6" w:rsidRDefault="00B11764" w:rsidP="00805CF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11764" w:rsidRPr="006C2EB4" w14:paraId="41E5F3D4" w14:textId="77777777" w:rsidTr="00805CF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  <w:jc w:val="center"/>
        </w:trPr>
        <w:tc>
          <w:tcPr>
            <w:tcW w:w="4406" w:type="dxa"/>
            <w:gridSpan w:val="2"/>
            <w:vAlign w:val="center"/>
          </w:tcPr>
          <w:p w14:paraId="4122BBD5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Dobrovoľný hasičský zbor. Činnosť a nákup mater.</w:t>
            </w:r>
          </w:p>
        </w:tc>
        <w:tc>
          <w:tcPr>
            <w:tcW w:w="1585" w:type="dxa"/>
            <w:vAlign w:val="center"/>
          </w:tcPr>
          <w:p w14:paraId="6C8CBB42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2 500,00</w:t>
            </w:r>
          </w:p>
        </w:tc>
        <w:tc>
          <w:tcPr>
            <w:tcW w:w="1585" w:type="dxa"/>
            <w:vAlign w:val="center"/>
          </w:tcPr>
          <w:p w14:paraId="6DF8CDDB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2 497,34</w:t>
            </w:r>
          </w:p>
        </w:tc>
        <w:tc>
          <w:tcPr>
            <w:tcW w:w="1542" w:type="dxa"/>
            <w:vAlign w:val="center"/>
          </w:tcPr>
          <w:p w14:paraId="7CFE4690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2,66</w:t>
            </w:r>
          </w:p>
        </w:tc>
      </w:tr>
      <w:tr w:rsidR="00B11764" w:rsidRPr="00896152" w14:paraId="1B32D6EB" w14:textId="77777777" w:rsidTr="00805CF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20"/>
          <w:jc w:val="center"/>
        </w:trPr>
        <w:tc>
          <w:tcPr>
            <w:tcW w:w="4390" w:type="dxa"/>
            <w:vAlign w:val="center"/>
          </w:tcPr>
          <w:p w14:paraId="2DC7ED0D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FO TJ Pokrok. Činnosť a nákup materiálu.</w:t>
            </w:r>
          </w:p>
        </w:tc>
        <w:tc>
          <w:tcPr>
            <w:tcW w:w="1601" w:type="dxa"/>
            <w:gridSpan w:val="2"/>
            <w:vAlign w:val="center"/>
          </w:tcPr>
          <w:p w14:paraId="69DDC7D0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4 000,00</w:t>
            </w:r>
          </w:p>
        </w:tc>
        <w:tc>
          <w:tcPr>
            <w:tcW w:w="1585" w:type="dxa"/>
            <w:vAlign w:val="center"/>
          </w:tcPr>
          <w:p w14:paraId="7C476A53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4 000,00</w:t>
            </w:r>
          </w:p>
        </w:tc>
        <w:tc>
          <w:tcPr>
            <w:tcW w:w="1542" w:type="dxa"/>
            <w:vAlign w:val="center"/>
          </w:tcPr>
          <w:p w14:paraId="5AC6E457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0,-</w:t>
            </w:r>
          </w:p>
        </w:tc>
      </w:tr>
      <w:tr w:rsidR="00B11764" w:rsidRPr="00896152" w14:paraId="1D1BB333" w14:textId="77777777" w:rsidTr="00805CF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51"/>
          <w:jc w:val="center"/>
        </w:trPr>
        <w:tc>
          <w:tcPr>
            <w:tcW w:w="4390" w:type="dxa"/>
            <w:vAlign w:val="center"/>
          </w:tcPr>
          <w:p w14:paraId="086BABC6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Rímskokatolícka cirkev Zlatá Idka.</w:t>
            </w:r>
          </w:p>
        </w:tc>
        <w:tc>
          <w:tcPr>
            <w:tcW w:w="1601" w:type="dxa"/>
            <w:gridSpan w:val="2"/>
            <w:vAlign w:val="center"/>
          </w:tcPr>
          <w:p w14:paraId="25A97976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85" w:type="dxa"/>
            <w:vAlign w:val="center"/>
          </w:tcPr>
          <w:p w14:paraId="71A575FC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42" w:type="dxa"/>
            <w:vAlign w:val="center"/>
          </w:tcPr>
          <w:p w14:paraId="73AC47BE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0,-</w:t>
            </w:r>
          </w:p>
          <w:p w14:paraId="33494653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11764" w:rsidRPr="00896152" w14:paraId="1E371925" w14:textId="77777777" w:rsidTr="00805CF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2"/>
          <w:jc w:val="center"/>
        </w:trPr>
        <w:tc>
          <w:tcPr>
            <w:tcW w:w="4390" w:type="dxa"/>
            <w:vAlign w:val="center"/>
          </w:tcPr>
          <w:p w14:paraId="4AB66539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Centrum voľného času. Činnosť krúžkov našich detí</w:t>
            </w:r>
          </w:p>
        </w:tc>
        <w:tc>
          <w:tcPr>
            <w:tcW w:w="1601" w:type="dxa"/>
            <w:gridSpan w:val="2"/>
            <w:vAlign w:val="center"/>
          </w:tcPr>
          <w:p w14:paraId="5256104D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150,00</w:t>
            </w:r>
          </w:p>
        </w:tc>
        <w:tc>
          <w:tcPr>
            <w:tcW w:w="1585" w:type="dxa"/>
            <w:vAlign w:val="center"/>
          </w:tcPr>
          <w:p w14:paraId="4ABC3695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150,00</w:t>
            </w:r>
          </w:p>
        </w:tc>
        <w:tc>
          <w:tcPr>
            <w:tcW w:w="1542" w:type="dxa"/>
            <w:vAlign w:val="center"/>
          </w:tcPr>
          <w:p w14:paraId="3186DF73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ind w:left="468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:rsidR="00B11764" w:rsidRPr="00896152" w14:paraId="20A19BA0" w14:textId="77777777" w:rsidTr="00805CF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2"/>
          <w:jc w:val="center"/>
        </w:trPr>
        <w:tc>
          <w:tcPr>
            <w:tcW w:w="4390" w:type="dxa"/>
            <w:vAlign w:val="center"/>
          </w:tcPr>
          <w:p w14:paraId="42CC562A" w14:textId="678079EA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Obec H</w:t>
            </w:r>
            <w:r w:rsidR="00BE2E85">
              <w:rPr>
                <w:rFonts w:ascii="Arial Narrow" w:hAnsi="Arial Narrow" w:cs="Arial"/>
                <w:sz w:val="18"/>
                <w:szCs w:val="18"/>
              </w:rPr>
              <w:t>ý</w:t>
            </w:r>
            <w:r w:rsidRPr="00DA12B6">
              <w:rPr>
                <w:rFonts w:ascii="Arial Narrow" w:hAnsi="Arial Narrow" w:cs="Arial"/>
                <w:sz w:val="18"/>
                <w:szCs w:val="18"/>
              </w:rPr>
              <w:t>ľov - škôlka</w:t>
            </w:r>
          </w:p>
        </w:tc>
        <w:tc>
          <w:tcPr>
            <w:tcW w:w="1601" w:type="dxa"/>
            <w:gridSpan w:val="2"/>
            <w:vAlign w:val="center"/>
          </w:tcPr>
          <w:p w14:paraId="34126C2A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50,00</w:t>
            </w:r>
          </w:p>
        </w:tc>
        <w:tc>
          <w:tcPr>
            <w:tcW w:w="1585" w:type="dxa"/>
            <w:vAlign w:val="center"/>
          </w:tcPr>
          <w:p w14:paraId="41CC581B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50,00</w:t>
            </w:r>
          </w:p>
        </w:tc>
        <w:tc>
          <w:tcPr>
            <w:tcW w:w="1542" w:type="dxa"/>
            <w:vAlign w:val="center"/>
          </w:tcPr>
          <w:p w14:paraId="575CDD46" w14:textId="77777777" w:rsidR="00B11764" w:rsidRPr="00DA12B6" w:rsidRDefault="00B11764" w:rsidP="00805CFD">
            <w:pPr>
              <w:tabs>
                <w:tab w:val="left" w:pos="3060"/>
                <w:tab w:val="left" w:pos="5400"/>
                <w:tab w:val="left" w:pos="7560"/>
              </w:tabs>
              <w:ind w:left="468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DA12B6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</w:tbl>
    <w:p w14:paraId="72DC10C1" w14:textId="77777777" w:rsidR="00B11764" w:rsidRDefault="00B11764" w:rsidP="00B11764">
      <w:pPr>
        <w:ind w:left="1069" w:hanging="360"/>
        <w:rPr>
          <w:rFonts w:ascii="Arial Narrow" w:hAnsi="Arial Narrow" w:cs="Arial"/>
          <w:b/>
          <w:sz w:val="20"/>
          <w:szCs w:val="20"/>
        </w:rPr>
      </w:pPr>
    </w:p>
    <w:p w14:paraId="76ED27E6" w14:textId="56BAE39D" w:rsidR="00A86E68" w:rsidRDefault="00A86E68" w:rsidP="00E229A6">
      <w:pPr>
        <w:rPr>
          <w:rFonts w:ascii="Arial Narrow" w:hAnsi="Arial Narrow" w:cs="Arial"/>
          <w:b/>
          <w:sz w:val="20"/>
          <w:szCs w:val="20"/>
        </w:rPr>
      </w:pPr>
    </w:p>
    <w:p w14:paraId="215C6863" w14:textId="7BF7987D" w:rsidR="00B14D7A" w:rsidRPr="00531FA8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7" w:name="_Toc74047058"/>
      <w:r w:rsidRPr="00531FA8">
        <w:rPr>
          <w:rFonts w:ascii="Arial Narrow" w:hAnsi="Arial Narrow"/>
          <w:b/>
          <w:color w:val="auto"/>
          <w:sz w:val="24"/>
          <w:szCs w:val="24"/>
        </w:rPr>
        <w:t>10.3 Významné investičné akcie</w:t>
      </w:r>
      <w:r w:rsidR="001E61FF" w:rsidRPr="00531FA8">
        <w:rPr>
          <w:rFonts w:ascii="Arial Narrow" w:hAnsi="Arial Narrow"/>
          <w:b/>
          <w:color w:val="auto"/>
          <w:sz w:val="24"/>
          <w:szCs w:val="24"/>
        </w:rPr>
        <w:t xml:space="preserve"> v roku 202</w:t>
      </w:r>
      <w:bookmarkEnd w:id="27"/>
      <w:r w:rsidR="00EA1881">
        <w:rPr>
          <w:rFonts w:ascii="Arial Narrow" w:hAnsi="Arial Narrow"/>
          <w:b/>
          <w:color w:val="auto"/>
          <w:sz w:val="24"/>
          <w:szCs w:val="24"/>
        </w:rPr>
        <w:t>2</w:t>
      </w:r>
    </w:p>
    <w:p w14:paraId="2AFA6A00" w14:textId="6047B848" w:rsidR="00B14D7A" w:rsidRDefault="00B14D7A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>-</w:t>
      </w:r>
      <w:r w:rsidR="007829B1">
        <w:rPr>
          <w:rFonts w:ascii="Arial Narrow" w:hAnsi="Arial Narrow"/>
          <w:bCs/>
          <w:sz w:val="20"/>
          <w:szCs w:val="20"/>
        </w:rPr>
        <w:t xml:space="preserve"> zázemie Ihriska</w:t>
      </w:r>
      <w:r w:rsidR="003F705D">
        <w:rPr>
          <w:rFonts w:ascii="Arial Narrow" w:hAnsi="Arial Narrow"/>
          <w:bCs/>
          <w:sz w:val="20"/>
          <w:szCs w:val="20"/>
        </w:rPr>
        <w:t xml:space="preserve"> </w:t>
      </w:r>
    </w:p>
    <w:p w14:paraId="4BE88BDB" w14:textId="6082B256" w:rsidR="003F705D" w:rsidRPr="00531FA8" w:rsidRDefault="003F705D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>- zázemie cintorína</w:t>
      </w:r>
    </w:p>
    <w:p w14:paraId="4BC97603" w14:textId="0AC12098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4"/>
          <w:szCs w:val="24"/>
        </w:rPr>
      </w:pPr>
    </w:p>
    <w:p w14:paraId="2E0C26FC" w14:textId="4926EFE4" w:rsidR="00B14D7A" w:rsidRPr="00531FA8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8" w:name="_Toc74047059"/>
      <w:r w:rsidRPr="00531FA8">
        <w:rPr>
          <w:rFonts w:ascii="Arial Narrow" w:hAnsi="Arial Narrow"/>
          <w:b/>
          <w:color w:val="auto"/>
          <w:sz w:val="24"/>
          <w:szCs w:val="24"/>
        </w:rPr>
        <w:t>10.4 Predpokladaný budúci vývoj činností</w:t>
      </w:r>
      <w:bookmarkEnd w:id="28"/>
    </w:p>
    <w:p w14:paraId="75CDD318" w14:textId="09903530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 xml:space="preserve">- rozšírenie obecnej kanalizácie </w:t>
      </w:r>
    </w:p>
    <w:p w14:paraId="7F551790" w14:textId="7007F6E4" w:rsidR="005E2717" w:rsidRPr="00531FA8" w:rsidRDefault="005E2717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>- zmena územného plánu</w:t>
      </w:r>
    </w:p>
    <w:p w14:paraId="7C97831C" w14:textId="5B8DB3CB" w:rsidR="00EE4791" w:rsidRPr="00531FA8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66375EDE" w14:textId="78E2AEEF" w:rsidR="00EE4791" w:rsidRPr="00531FA8" w:rsidRDefault="00EE4791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9" w:name="_Toc74047060"/>
      <w:r w:rsidRPr="00531FA8">
        <w:rPr>
          <w:rFonts w:ascii="Arial Narrow" w:hAnsi="Arial Narrow"/>
          <w:b/>
          <w:color w:val="auto"/>
          <w:sz w:val="24"/>
          <w:szCs w:val="24"/>
        </w:rPr>
        <w:lastRenderedPageBreak/>
        <w:t>10.5 Udalosti osobitného významu po ukončení účtovného obdobia</w:t>
      </w:r>
      <w:bookmarkEnd w:id="29"/>
    </w:p>
    <w:p w14:paraId="2B5DF6D8" w14:textId="11C85B2A" w:rsidR="00EE4791" w:rsidRPr="001737BD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 xml:space="preserve">- obec nezaznamenala </w:t>
      </w:r>
      <w:r w:rsidR="001405A8" w:rsidRPr="00531FA8">
        <w:rPr>
          <w:rFonts w:ascii="Arial Narrow" w:hAnsi="Arial Narrow"/>
          <w:bCs/>
          <w:sz w:val="20"/>
          <w:szCs w:val="20"/>
        </w:rPr>
        <w:t xml:space="preserve">žiadnu udalosť osobitného významu po skončení účtovného obdobia, za ktoré sa vyhotovuje výročná </w:t>
      </w:r>
      <w:r w:rsidR="001405A8" w:rsidRPr="001737BD">
        <w:rPr>
          <w:rFonts w:ascii="Arial Narrow" w:hAnsi="Arial Narrow"/>
          <w:bCs/>
          <w:sz w:val="20"/>
          <w:szCs w:val="20"/>
        </w:rPr>
        <w:t>správa</w:t>
      </w:r>
    </w:p>
    <w:p w14:paraId="4E5E2230" w14:textId="7F08E4B9" w:rsidR="001737BD" w:rsidRPr="001737BD" w:rsidRDefault="001737BD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1737BD">
        <w:rPr>
          <w:rFonts w:ascii="Arial Narrow" w:hAnsi="Arial Narrow"/>
          <w:bCs/>
          <w:sz w:val="20"/>
          <w:szCs w:val="20"/>
        </w:rPr>
        <w:t>-</w:t>
      </w:r>
      <w:r w:rsidR="0054140C">
        <w:rPr>
          <w:rFonts w:ascii="Arial Narrow" w:hAnsi="Arial Narrow"/>
          <w:bCs/>
          <w:sz w:val="20"/>
          <w:szCs w:val="20"/>
        </w:rPr>
        <w:t xml:space="preserve"> </w:t>
      </w:r>
      <w:r w:rsidRPr="001737BD">
        <w:rPr>
          <w:rFonts w:ascii="Arial Narrow" w:hAnsi="Arial Narrow"/>
          <w:sz w:val="20"/>
          <w:szCs w:val="20"/>
        </w:rPr>
        <w:t>Riziká obce: Obec momentálne nevedie žiaden súdny spor.</w:t>
      </w:r>
    </w:p>
    <w:p w14:paraId="070752A4" w14:textId="77777777" w:rsidR="00A71600" w:rsidRDefault="00A71600" w:rsidP="00A71600">
      <w:pPr>
        <w:pStyle w:val="Normlnywebov"/>
        <w:spacing w:before="30" w:beforeAutospacing="0" w:after="0" w:afterAutospacing="0"/>
        <w:ind w:right="234"/>
        <w:jc w:val="both"/>
        <w:rPr>
          <w:rFonts w:ascii="Arial Narrow" w:hAnsi="Arial Narrow"/>
          <w:color w:val="000000"/>
          <w:sz w:val="20"/>
          <w:szCs w:val="20"/>
        </w:rPr>
      </w:pPr>
    </w:p>
    <w:p w14:paraId="1A927614" w14:textId="77777777" w:rsidR="00A71600" w:rsidRDefault="00A71600" w:rsidP="00A71600">
      <w:pPr>
        <w:pStyle w:val="Normlnywebov"/>
        <w:spacing w:before="30" w:beforeAutospacing="0" w:after="0" w:afterAutospacing="0"/>
        <w:ind w:right="234"/>
        <w:jc w:val="both"/>
        <w:rPr>
          <w:rFonts w:ascii="Arial Narrow" w:hAnsi="Arial Narrow"/>
          <w:color w:val="000000"/>
          <w:sz w:val="20"/>
          <w:szCs w:val="20"/>
        </w:rPr>
      </w:pPr>
    </w:p>
    <w:p w14:paraId="6D631777" w14:textId="3EFA1207" w:rsidR="00A71600" w:rsidRDefault="006A39BD" w:rsidP="00A71600">
      <w:pPr>
        <w:pStyle w:val="Normlnywebov"/>
        <w:spacing w:before="30" w:beforeAutospacing="0" w:after="0" w:afterAutospacing="0"/>
        <w:ind w:right="234"/>
        <w:jc w:val="both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/>
          <w:color w:val="000000"/>
          <w:sz w:val="20"/>
          <w:szCs w:val="20"/>
        </w:rPr>
        <w:t>Vypracoval</w:t>
      </w:r>
      <w:r w:rsidR="007C49CA" w:rsidRPr="00F433B3">
        <w:rPr>
          <w:rFonts w:ascii="Arial Narrow" w:hAnsi="Arial Narrow"/>
          <w:color w:val="000000"/>
          <w:sz w:val="20"/>
          <w:szCs w:val="20"/>
        </w:rPr>
        <w:t>a</w:t>
      </w:r>
      <w:r w:rsidRPr="00F433B3">
        <w:rPr>
          <w:rFonts w:ascii="Arial Narrow" w:hAnsi="Arial Narrow"/>
          <w:color w:val="000000"/>
          <w:sz w:val="20"/>
          <w:szCs w:val="20"/>
        </w:rPr>
        <w:t xml:space="preserve">: Ing. </w:t>
      </w:r>
      <w:r w:rsidR="005561F3" w:rsidRPr="00F433B3">
        <w:rPr>
          <w:rFonts w:ascii="Arial Narrow" w:hAnsi="Arial Narrow"/>
          <w:color w:val="000000"/>
          <w:sz w:val="20"/>
          <w:szCs w:val="20"/>
        </w:rPr>
        <w:t xml:space="preserve">Nadežda </w:t>
      </w:r>
      <w:proofErr w:type="spellStart"/>
      <w:r w:rsidR="005561F3" w:rsidRPr="00F433B3">
        <w:rPr>
          <w:rFonts w:ascii="Arial Narrow" w:hAnsi="Arial Narrow"/>
          <w:color w:val="000000"/>
          <w:sz w:val="20"/>
          <w:szCs w:val="20"/>
        </w:rPr>
        <w:t>Romanovová</w:t>
      </w:r>
      <w:proofErr w:type="spellEnd"/>
      <w:r w:rsidR="005561F3" w:rsidRPr="00F433B3">
        <w:rPr>
          <w:rFonts w:ascii="Arial Narrow" w:hAnsi="Arial Narrow"/>
          <w:color w:val="000000"/>
          <w:sz w:val="20"/>
          <w:szCs w:val="20"/>
        </w:rPr>
        <w:t xml:space="preserve">                               </w:t>
      </w:r>
    </w:p>
    <w:p w14:paraId="7643CCFF" w14:textId="77777777" w:rsidR="00A71600" w:rsidRDefault="00A71600" w:rsidP="00A71600">
      <w:pPr>
        <w:pStyle w:val="Normlnywebov"/>
        <w:spacing w:before="30" w:beforeAutospacing="0" w:after="0" w:afterAutospacing="0"/>
        <w:ind w:right="234"/>
        <w:jc w:val="both"/>
        <w:rPr>
          <w:rFonts w:ascii="Arial Narrow" w:hAnsi="Arial Narrow"/>
          <w:color w:val="000000"/>
          <w:sz w:val="20"/>
          <w:szCs w:val="20"/>
        </w:rPr>
      </w:pPr>
    </w:p>
    <w:p w14:paraId="3B14EAE6" w14:textId="4FCC9382" w:rsidR="007C49CA" w:rsidRPr="00F433B3" w:rsidRDefault="006A39BD" w:rsidP="00A71600">
      <w:pPr>
        <w:pStyle w:val="Normlnywebov"/>
        <w:spacing w:before="30" w:beforeAutospacing="0" w:after="0" w:afterAutospacing="0"/>
        <w:ind w:right="234"/>
        <w:jc w:val="both"/>
        <w:rPr>
          <w:rFonts w:ascii="Arial Narrow" w:hAnsi="Arial Narrow"/>
          <w:sz w:val="20"/>
          <w:szCs w:val="20"/>
        </w:rPr>
      </w:pPr>
      <w:r w:rsidRPr="007829B1">
        <w:rPr>
          <w:rFonts w:ascii="Arial Narrow" w:hAnsi="Arial Narrow"/>
          <w:b/>
          <w:bCs/>
          <w:color w:val="000000"/>
          <w:sz w:val="20"/>
          <w:szCs w:val="20"/>
        </w:rPr>
        <w:t xml:space="preserve">Schválil: </w:t>
      </w:r>
      <w:r w:rsidR="005561F3" w:rsidRPr="007829B1">
        <w:rPr>
          <w:rFonts w:ascii="Arial Narrow" w:hAnsi="Arial Narrow"/>
          <w:b/>
          <w:bCs/>
          <w:color w:val="000000"/>
          <w:sz w:val="20"/>
          <w:szCs w:val="20"/>
        </w:rPr>
        <w:t xml:space="preserve">Roman </w:t>
      </w:r>
      <w:proofErr w:type="spellStart"/>
      <w:r w:rsidR="005561F3" w:rsidRPr="007829B1">
        <w:rPr>
          <w:rFonts w:ascii="Arial Narrow" w:hAnsi="Arial Narrow"/>
          <w:b/>
          <w:bCs/>
          <w:color w:val="000000"/>
          <w:sz w:val="20"/>
          <w:szCs w:val="20"/>
        </w:rPr>
        <w:t>Beličák</w:t>
      </w:r>
      <w:proofErr w:type="spellEnd"/>
      <w:r w:rsidR="007C49CA" w:rsidRPr="007829B1">
        <w:rPr>
          <w:rFonts w:ascii="Arial Narrow" w:hAnsi="Arial Narrow"/>
          <w:b/>
          <w:bCs/>
          <w:color w:val="000000"/>
          <w:sz w:val="20"/>
          <w:szCs w:val="20"/>
        </w:rPr>
        <w:t>- starosta</w:t>
      </w:r>
    </w:p>
    <w:p w14:paraId="081BE630" w14:textId="38F36B36" w:rsidR="00DA12B6" w:rsidRDefault="006A39BD" w:rsidP="00A71600">
      <w:pPr>
        <w:pStyle w:val="Normlnywebov"/>
        <w:spacing w:before="860" w:beforeAutospacing="0" w:after="0" w:afterAutospacing="0" w:line="720" w:lineRule="auto"/>
        <w:ind w:right="1786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/>
          <w:color w:val="000000"/>
          <w:sz w:val="20"/>
          <w:szCs w:val="20"/>
        </w:rPr>
        <w:t>V</w:t>
      </w:r>
      <w:r w:rsidR="005561F3" w:rsidRPr="00F433B3">
        <w:rPr>
          <w:rFonts w:ascii="Arial Narrow" w:hAnsi="Arial Narrow"/>
          <w:color w:val="000000"/>
          <w:sz w:val="20"/>
          <w:szCs w:val="20"/>
        </w:rPr>
        <w:t> Zlatej Idke dňa</w:t>
      </w:r>
      <w:r w:rsidR="00A71600">
        <w:rPr>
          <w:rFonts w:ascii="Arial Narrow" w:hAnsi="Arial Narrow"/>
          <w:color w:val="000000"/>
          <w:sz w:val="20"/>
          <w:szCs w:val="20"/>
        </w:rPr>
        <w:t>:</w:t>
      </w:r>
      <w:r w:rsidR="00BB75BB">
        <w:rPr>
          <w:rFonts w:ascii="Arial Narrow" w:hAnsi="Arial Narrow"/>
          <w:color w:val="000000"/>
          <w:sz w:val="20"/>
          <w:szCs w:val="20"/>
        </w:rPr>
        <w:t xml:space="preserve"> </w:t>
      </w:r>
      <w:r w:rsidR="00E9414A">
        <w:rPr>
          <w:rFonts w:ascii="Arial Narrow" w:hAnsi="Arial Narrow"/>
          <w:color w:val="000000"/>
          <w:sz w:val="20"/>
          <w:szCs w:val="20"/>
        </w:rPr>
        <w:t>16.6.2023</w:t>
      </w:r>
    </w:p>
    <w:p w14:paraId="2FF19558" w14:textId="20A8D5B9" w:rsidR="006A39BD" w:rsidRPr="00DA12B6" w:rsidRDefault="006A39BD" w:rsidP="00DA12B6">
      <w:pPr>
        <w:pStyle w:val="Normlnywebov"/>
        <w:spacing w:before="860" w:beforeAutospacing="0" w:after="0" w:afterAutospacing="0" w:line="720" w:lineRule="auto"/>
        <w:ind w:left="115" w:right="1786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/>
          <w:b/>
          <w:bCs/>
          <w:color w:val="000000"/>
          <w:sz w:val="20"/>
          <w:szCs w:val="20"/>
        </w:rPr>
        <w:t>Prílohy: </w:t>
      </w:r>
    </w:p>
    <w:p w14:paraId="593FB3E0" w14:textId="77777777" w:rsidR="007C49CA" w:rsidRPr="00F433B3" w:rsidRDefault="006A39BD" w:rsidP="006A39BD">
      <w:pPr>
        <w:pStyle w:val="Normlnywebov"/>
        <w:spacing w:before="10" w:beforeAutospacing="0" w:after="0" w:afterAutospacing="0"/>
        <w:ind w:left="485" w:right="1782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 w:rsidRPr="00F433B3">
        <w:rPr>
          <w:rFonts w:ascii="Arial Narrow" w:hAnsi="Arial Narrow"/>
          <w:color w:val="000000"/>
          <w:sz w:val="20"/>
          <w:szCs w:val="20"/>
        </w:rPr>
        <w:t xml:space="preserve">Individuálna účtovná závierka: Súvaha, Výkaz ziskov a strát, Poznámky, </w:t>
      </w:r>
    </w:p>
    <w:p w14:paraId="61FB0DBC" w14:textId="6E3A9A55" w:rsidR="006A39BD" w:rsidRPr="00F433B3" w:rsidRDefault="006A39BD" w:rsidP="006A39BD">
      <w:pPr>
        <w:pStyle w:val="Normlnywebov"/>
        <w:spacing w:before="10" w:beforeAutospacing="0" w:after="0" w:afterAutospacing="0"/>
        <w:ind w:left="485" w:right="1782"/>
        <w:rPr>
          <w:rFonts w:ascii="Arial Narrow" w:hAnsi="Arial Narrow"/>
          <w:sz w:val="20"/>
          <w:szCs w:val="20"/>
        </w:rPr>
      </w:pPr>
      <w:r w:rsidRPr="00F433B3"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 w:rsidRPr="00F433B3">
        <w:rPr>
          <w:rFonts w:ascii="Arial Narrow" w:hAnsi="Arial Narrow"/>
          <w:color w:val="000000"/>
          <w:sz w:val="20"/>
          <w:szCs w:val="20"/>
        </w:rPr>
        <w:t>Výrok audítora k individuálnej účtovnej závierke.</w:t>
      </w:r>
    </w:p>
    <w:p w14:paraId="54BED8A6" w14:textId="743D2BC2" w:rsidR="00EE4791" w:rsidRPr="005561F3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5020B1E8" w14:textId="77777777" w:rsidR="00D75E01" w:rsidRPr="00EE4791" w:rsidRDefault="00D75E01" w:rsidP="00D75E01">
      <w:pPr>
        <w:ind w:left="709"/>
        <w:rPr>
          <w:rFonts w:ascii="Arial Narrow" w:hAnsi="Arial Narrow" w:cs="Arial"/>
          <w:b/>
          <w:i/>
          <w:sz w:val="20"/>
          <w:szCs w:val="20"/>
        </w:rPr>
      </w:pPr>
    </w:p>
    <w:p w14:paraId="33157ACF" w14:textId="77777777" w:rsidR="00212EB9" w:rsidRPr="00964881" w:rsidRDefault="00212EB9" w:rsidP="00886D3D">
      <w:pPr>
        <w:spacing w:before="526" w:after="0" w:line="240" w:lineRule="auto"/>
        <w:ind w:left="115" w:right="231" w:firstLine="714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7E8BB2E0" w14:textId="69079F8A" w:rsidR="00633C4F" w:rsidRPr="00964881" w:rsidRDefault="00633C4F" w:rsidP="00633C4F">
      <w:pPr>
        <w:spacing w:before="3336"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vertAlign w:val="subscript"/>
          <w:lang w:eastAsia="sk-SK"/>
        </w:rPr>
        <w:t> </w:t>
      </w: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 </w:t>
      </w:r>
    </w:p>
    <w:p w14:paraId="786CE43B" w14:textId="77777777" w:rsidR="00633C4F" w:rsidRPr="00964881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F6F9371" w14:textId="77777777" w:rsidR="007B23F2" w:rsidRPr="00964881" w:rsidRDefault="007B23F2" w:rsidP="007B23F2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089C289" w14:textId="7777777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sectPr w:rsidR="00B51C94" w:rsidRPr="00964881">
      <w:headerReference w:type="default" r:id="rId23"/>
      <w:footerReference w:type="defaul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56F06" w14:textId="77777777" w:rsidR="00B6447E" w:rsidRDefault="00B6447E" w:rsidP="00B51C94">
      <w:pPr>
        <w:spacing w:after="0" w:line="240" w:lineRule="auto"/>
      </w:pPr>
      <w:r>
        <w:separator/>
      </w:r>
    </w:p>
  </w:endnote>
  <w:endnote w:type="continuationSeparator" w:id="0">
    <w:p w14:paraId="7C8EDD03" w14:textId="77777777" w:rsidR="00B6447E" w:rsidRDefault="00B6447E" w:rsidP="00B51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2A71D" w14:textId="77777777" w:rsidR="0008229F" w:rsidRDefault="0008229F">
    <w:pPr>
      <w:pBdr>
        <w:left w:val="single" w:sz="12" w:space="11" w:color="4472C4" w:themeColor="accent1"/>
      </w:pBdr>
      <w:tabs>
        <w:tab w:val="left" w:pos="622"/>
      </w:tabs>
      <w:spacing w:after="0"/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</w:pP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begin"/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instrText>PAGE   \* MERGEFORMAT</w:instrText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separate"/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t>2</w:t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end"/>
    </w:r>
  </w:p>
  <w:p w14:paraId="5601B93A" w14:textId="77777777" w:rsidR="0008229F" w:rsidRDefault="0008229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66BAC" w14:textId="77777777" w:rsidR="00B6447E" w:rsidRDefault="00B6447E" w:rsidP="00B51C94">
      <w:pPr>
        <w:spacing w:after="0" w:line="240" w:lineRule="auto"/>
      </w:pPr>
      <w:r>
        <w:separator/>
      </w:r>
    </w:p>
  </w:footnote>
  <w:footnote w:type="continuationSeparator" w:id="0">
    <w:p w14:paraId="664C3B62" w14:textId="77777777" w:rsidR="00B6447E" w:rsidRDefault="00B6447E" w:rsidP="00B51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EF474" w14:textId="672411B6" w:rsidR="007E11E9" w:rsidRPr="003A0CA5" w:rsidRDefault="006A39BD" w:rsidP="007E11E9">
    <w:pPr>
      <w:jc w:val="center"/>
      <w:rPr>
        <w:i/>
        <w:iCs/>
        <w:color w:val="4472C4" w:themeColor="accent1"/>
        <w:sz w:val="16"/>
        <w:szCs w:val="16"/>
      </w:rPr>
    </w:pPr>
    <w:r w:rsidRPr="003A0CA5">
      <w:rPr>
        <w:i/>
        <w:iCs/>
        <w:color w:val="4472C4" w:themeColor="accent1"/>
        <w:sz w:val="16"/>
        <w:szCs w:val="16"/>
      </w:rPr>
      <w:t>INDIVIDUÁLNA VÝROČNÁ SPRÁVA 202</w:t>
    </w:r>
    <w:r w:rsidR="00EA1881">
      <w:rPr>
        <w:i/>
        <w:iCs/>
        <w:color w:val="4472C4" w:themeColor="accent1"/>
        <w:sz w:val="16"/>
        <w:szCs w:val="16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12A37"/>
    <w:multiLevelType w:val="hybridMultilevel"/>
    <w:tmpl w:val="63424004"/>
    <w:lvl w:ilvl="0" w:tplc="E58849D2">
      <w:numFmt w:val="bullet"/>
      <w:lvlText w:val="-"/>
      <w:lvlJc w:val="left"/>
      <w:pPr>
        <w:ind w:left="482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2" w:hanging="360"/>
      </w:pPr>
      <w:rPr>
        <w:rFonts w:ascii="Wingdings" w:hAnsi="Wingdings" w:hint="default"/>
      </w:r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C4FF1"/>
    <w:multiLevelType w:val="hybridMultilevel"/>
    <w:tmpl w:val="EAFC7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92B86"/>
    <w:multiLevelType w:val="hybridMultilevel"/>
    <w:tmpl w:val="8BF6DEBE"/>
    <w:lvl w:ilvl="0" w:tplc="FE9079F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A611E3"/>
    <w:multiLevelType w:val="multilevel"/>
    <w:tmpl w:val="CA92E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A6D75AD"/>
    <w:multiLevelType w:val="hybridMultilevel"/>
    <w:tmpl w:val="B574A652"/>
    <w:lvl w:ilvl="0" w:tplc="53AA35A0">
      <w:start w:val="5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" w15:restartNumberingAfterBreak="0">
    <w:nsid w:val="6B612DBC"/>
    <w:multiLevelType w:val="hybridMultilevel"/>
    <w:tmpl w:val="A0DA6D7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8553304"/>
    <w:multiLevelType w:val="hybridMultilevel"/>
    <w:tmpl w:val="27E6F1CC"/>
    <w:lvl w:ilvl="0" w:tplc="951A69CC">
      <w:start w:val="1"/>
      <w:numFmt w:val="bullet"/>
      <w:lvlText w:val="-"/>
      <w:lvlJc w:val="left"/>
      <w:pPr>
        <w:ind w:left="720" w:hanging="360"/>
      </w:pPr>
      <w:rPr>
        <w:rFonts w:ascii="Cambria" w:eastAsia="Times New Roman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7330064">
    <w:abstractNumId w:val="4"/>
  </w:num>
  <w:num w:numId="2" w16cid:durableId="1590118102">
    <w:abstractNumId w:val="5"/>
  </w:num>
  <w:num w:numId="3" w16cid:durableId="1036662326">
    <w:abstractNumId w:val="12"/>
  </w:num>
  <w:num w:numId="4" w16cid:durableId="1250231081">
    <w:abstractNumId w:val="7"/>
  </w:num>
  <w:num w:numId="5" w16cid:durableId="1048918465">
    <w:abstractNumId w:val="0"/>
  </w:num>
  <w:num w:numId="6" w16cid:durableId="2016221908">
    <w:abstractNumId w:val="9"/>
  </w:num>
  <w:num w:numId="7" w16cid:durableId="1431730737">
    <w:abstractNumId w:val="10"/>
  </w:num>
  <w:num w:numId="8" w16cid:durableId="1724669717">
    <w:abstractNumId w:val="1"/>
  </w:num>
  <w:num w:numId="9" w16cid:durableId="391658618">
    <w:abstractNumId w:val="3"/>
  </w:num>
  <w:num w:numId="10" w16cid:durableId="7365667">
    <w:abstractNumId w:val="6"/>
  </w:num>
  <w:num w:numId="11" w16cid:durableId="1839270267">
    <w:abstractNumId w:val="8"/>
  </w:num>
  <w:num w:numId="12" w16cid:durableId="98449063">
    <w:abstractNumId w:val="11"/>
  </w:num>
  <w:num w:numId="13" w16cid:durableId="1678387850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94"/>
    <w:rsid w:val="0000661A"/>
    <w:rsid w:val="00041F19"/>
    <w:rsid w:val="00043766"/>
    <w:rsid w:val="0006058C"/>
    <w:rsid w:val="00066842"/>
    <w:rsid w:val="0008229F"/>
    <w:rsid w:val="000A54A6"/>
    <w:rsid w:val="000B2B7A"/>
    <w:rsid w:val="000C016B"/>
    <w:rsid w:val="000C4D45"/>
    <w:rsid w:val="000D075C"/>
    <w:rsid w:val="000D4943"/>
    <w:rsid w:val="000D7CE7"/>
    <w:rsid w:val="000E6C9D"/>
    <w:rsid w:val="000F1B3D"/>
    <w:rsid w:val="000F36CC"/>
    <w:rsid w:val="000F5DBA"/>
    <w:rsid w:val="00101B4A"/>
    <w:rsid w:val="00121408"/>
    <w:rsid w:val="0012543C"/>
    <w:rsid w:val="001405A8"/>
    <w:rsid w:val="00161DFA"/>
    <w:rsid w:val="001737BD"/>
    <w:rsid w:val="001A07C3"/>
    <w:rsid w:val="001A1432"/>
    <w:rsid w:val="001A58CA"/>
    <w:rsid w:val="001A5A69"/>
    <w:rsid w:val="001E3F3C"/>
    <w:rsid w:val="001E61FF"/>
    <w:rsid w:val="00202A1D"/>
    <w:rsid w:val="00212EB9"/>
    <w:rsid w:val="00214B54"/>
    <w:rsid w:val="002157E1"/>
    <w:rsid w:val="00221998"/>
    <w:rsid w:val="0022580B"/>
    <w:rsid w:val="00232853"/>
    <w:rsid w:val="0024443E"/>
    <w:rsid w:val="0026311A"/>
    <w:rsid w:val="002815D2"/>
    <w:rsid w:val="00282A32"/>
    <w:rsid w:val="00283781"/>
    <w:rsid w:val="00286881"/>
    <w:rsid w:val="0029004F"/>
    <w:rsid w:val="00290766"/>
    <w:rsid w:val="00297DE0"/>
    <w:rsid w:val="002A5FE7"/>
    <w:rsid w:val="002B4E8B"/>
    <w:rsid w:val="002C1600"/>
    <w:rsid w:val="002C4705"/>
    <w:rsid w:val="002D3A29"/>
    <w:rsid w:val="002E468A"/>
    <w:rsid w:val="002F2B7C"/>
    <w:rsid w:val="002F382F"/>
    <w:rsid w:val="00300DF0"/>
    <w:rsid w:val="00306C62"/>
    <w:rsid w:val="00312196"/>
    <w:rsid w:val="00313BF6"/>
    <w:rsid w:val="00331DA0"/>
    <w:rsid w:val="00336096"/>
    <w:rsid w:val="00337D53"/>
    <w:rsid w:val="00376B4D"/>
    <w:rsid w:val="003778BC"/>
    <w:rsid w:val="00386570"/>
    <w:rsid w:val="00386714"/>
    <w:rsid w:val="003A0CA5"/>
    <w:rsid w:val="003A3CF2"/>
    <w:rsid w:val="003C5331"/>
    <w:rsid w:val="003E27C4"/>
    <w:rsid w:val="003F2B36"/>
    <w:rsid w:val="003F705D"/>
    <w:rsid w:val="004135F8"/>
    <w:rsid w:val="004249CF"/>
    <w:rsid w:val="004415C8"/>
    <w:rsid w:val="004418C3"/>
    <w:rsid w:val="00446986"/>
    <w:rsid w:val="0045289C"/>
    <w:rsid w:val="00452D41"/>
    <w:rsid w:val="0046099F"/>
    <w:rsid w:val="00461C22"/>
    <w:rsid w:val="0048066A"/>
    <w:rsid w:val="004815AB"/>
    <w:rsid w:val="00484CFC"/>
    <w:rsid w:val="004916CB"/>
    <w:rsid w:val="004A591C"/>
    <w:rsid w:val="004A75D0"/>
    <w:rsid w:val="004B0C2C"/>
    <w:rsid w:val="004B64D4"/>
    <w:rsid w:val="004C6842"/>
    <w:rsid w:val="004D4723"/>
    <w:rsid w:val="005029EE"/>
    <w:rsid w:val="0050503E"/>
    <w:rsid w:val="005144E6"/>
    <w:rsid w:val="00531FA8"/>
    <w:rsid w:val="00540AB4"/>
    <w:rsid w:val="0054140C"/>
    <w:rsid w:val="00546D52"/>
    <w:rsid w:val="0054737E"/>
    <w:rsid w:val="005561F3"/>
    <w:rsid w:val="00560790"/>
    <w:rsid w:val="00574FC6"/>
    <w:rsid w:val="00581B8C"/>
    <w:rsid w:val="00592425"/>
    <w:rsid w:val="00593323"/>
    <w:rsid w:val="005A39AB"/>
    <w:rsid w:val="005B33C8"/>
    <w:rsid w:val="005B62EE"/>
    <w:rsid w:val="005B7C87"/>
    <w:rsid w:val="005C1D15"/>
    <w:rsid w:val="005C4869"/>
    <w:rsid w:val="005E16E4"/>
    <w:rsid w:val="005E1F83"/>
    <w:rsid w:val="005E2717"/>
    <w:rsid w:val="005F0854"/>
    <w:rsid w:val="005F32AF"/>
    <w:rsid w:val="005F354A"/>
    <w:rsid w:val="005F5DF7"/>
    <w:rsid w:val="00606834"/>
    <w:rsid w:val="00612F79"/>
    <w:rsid w:val="006335F5"/>
    <w:rsid w:val="00633C4F"/>
    <w:rsid w:val="006347FC"/>
    <w:rsid w:val="00643889"/>
    <w:rsid w:val="00645B59"/>
    <w:rsid w:val="00651D77"/>
    <w:rsid w:val="00676D0F"/>
    <w:rsid w:val="006908C7"/>
    <w:rsid w:val="00691D98"/>
    <w:rsid w:val="00691ECD"/>
    <w:rsid w:val="006A39BD"/>
    <w:rsid w:val="006A5A04"/>
    <w:rsid w:val="006A6A69"/>
    <w:rsid w:val="006B1603"/>
    <w:rsid w:val="006B4964"/>
    <w:rsid w:val="006C44C0"/>
    <w:rsid w:val="006D5BE7"/>
    <w:rsid w:val="006E40D0"/>
    <w:rsid w:val="006E76A8"/>
    <w:rsid w:val="0070005C"/>
    <w:rsid w:val="00711BD0"/>
    <w:rsid w:val="0072622C"/>
    <w:rsid w:val="00750783"/>
    <w:rsid w:val="00750CD1"/>
    <w:rsid w:val="00751652"/>
    <w:rsid w:val="0075592B"/>
    <w:rsid w:val="007571B1"/>
    <w:rsid w:val="0075778D"/>
    <w:rsid w:val="00765DBA"/>
    <w:rsid w:val="0077212C"/>
    <w:rsid w:val="00775B24"/>
    <w:rsid w:val="00776A9E"/>
    <w:rsid w:val="0077783D"/>
    <w:rsid w:val="0078193A"/>
    <w:rsid w:val="007829B1"/>
    <w:rsid w:val="00786483"/>
    <w:rsid w:val="007B0D1A"/>
    <w:rsid w:val="007B23F2"/>
    <w:rsid w:val="007B5A74"/>
    <w:rsid w:val="007C0A82"/>
    <w:rsid w:val="007C3E6A"/>
    <w:rsid w:val="007C49CA"/>
    <w:rsid w:val="007E0243"/>
    <w:rsid w:val="007E11E9"/>
    <w:rsid w:val="007F0CD5"/>
    <w:rsid w:val="00801E0E"/>
    <w:rsid w:val="00805122"/>
    <w:rsid w:val="00805FD3"/>
    <w:rsid w:val="008116BF"/>
    <w:rsid w:val="00836A3B"/>
    <w:rsid w:val="00836DEB"/>
    <w:rsid w:val="00853BD9"/>
    <w:rsid w:val="00853EAF"/>
    <w:rsid w:val="00857A43"/>
    <w:rsid w:val="008600AE"/>
    <w:rsid w:val="008607CA"/>
    <w:rsid w:val="00864621"/>
    <w:rsid w:val="00876B73"/>
    <w:rsid w:val="00886D3D"/>
    <w:rsid w:val="008A3D48"/>
    <w:rsid w:val="008A6FAC"/>
    <w:rsid w:val="008D3192"/>
    <w:rsid w:val="008E4EE2"/>
    <w:rsid w:val="008E7BA0"/>
    <w:rsid w:val="008F77CA"/>
    <w:rsid w:val="00910D9C"/>
    <w:rsid w:val="00913659"/>
    <w:rsid w:val="00915692"/>
    <w:rsid w:val="009203DC"/>
    <w:rsid w:val="0092260F"/>
    <w:rsid w:val="009301D6"/>
    <w:rsid w:val="0095077C"/>
    <w:rsid w:val="009514E8"/>
    <w:rsid w:val="00964881"/>
    <w:rsid w:val="00966618"/>
    <w:rsid w:val="00985AAE"/>
    <w:rsid w:val="009866A1"/>
    <w:rsid w:val="009A0991"/>
    <w:rsid w:val="009A7A98"/>
    <w:rsid w:val="009B43C9"/>
    <w:rsid w:val="009C2F71"/>
    <w:rsid w:val="009E3001"/>
    <w:rsid w:val="009F49C1"/>
    <w:rsid w:val="00A05DF0"/>
    <w:rsid w:val="00A06E12"/>
    <w:rsid w:val="00A11B58"/>
    <w:rsid w:val="00A23407"/>
    <w:rsid w:val="00A24411"/>
    <w:rsid w:val="00A346FC"/>
    <w:rsid w:val="00A34C57"/>
    <w:rsid w:val="00A40FCE"/>
    <w:rsid w:val="00A46161"/>
    <w:rsid w:val="00A5392D"/>
    <w:rsid w:val="00A62377"/>
    <w:rsid w:val="00A65D4E"/>
    <w:rsid w:val="00A71600"/>
    <w:rsid w:val="00A86E68"/>
    <w:rsid w:val="00AA3561"/>
    <w:rsid w:val="00AB48F3"/>
    <w:rsid w:val="00AC0AA1"/>
    <w:rsid w:val="00AC3171"/>
    <w:rsid w:val="00AD01AA"/>
    <w:rsid w:val="00AD1528"/>
    <w:rsid w:val="00AE3751"/>
    <w:rsid w:val="00AE657E"/>
    <w:rsid w:val="00B0026F"/>
    <w:rsid w:val="00B0091E"/>
    <w:rsid w:val="00B0614E"/>
    <w:rsid w:val="00B06CDE"/>
    <w:rsid w:val="00B11764"/>
    <w:rsid w:val="00B14D7A"/>
    <w:rsid w:val="00B2675B"/>
    <w:rsid w:val="00B27945"/>
    <w:rsid w:val="00B321A7"/>
    <w:rsid w:val="00B403C7"/>
    <w:rsid w:val="00B45091"/>
    <w:rsid w:val="00B51C94"/>
    <w:rsid w:val="00B6447E"/>
    <w:rsid w:val="00B66CE3"/>
    <w:rsid w:val="00B77E7F"/>
    <w:rsid w:val="00B809C0"/>
    <w:rsid w:val="00B934CD"/>
    <w:rsid w:val="00BB1E69"/>
    <w:rsid w:val="00BB75BB"/>
    <w:rsid w:val="00BC19FE"/>
    <w:rsid w:val="00BE2E85"/>
    <w:rsid w:val="00BE3268"/>
    <w:rsid w:val="00BF5892"/>
    <w:rsid w:val="00C02A15"/>
    <w:rsid w:val="00C11899"/>
    <w:rsid w:val="00C478B0"/>
    <w:rsid w:val="00C52672"/>
    <w:rsid w:val="00C57BA1"/>
    <w:rsid w:val="00C701A2"/>
    <w:rsid w:val="00C70546"/>
    <w:rsid w:val="00C77E99"/>
    <w:rsid w:val="00C9529F"/>
    <w:rsid w:val="00CE718C"/>
    <w:rsid w:val="00D05D69"/>
    <w:rsid w:val="00D21E55"/>
    <w:rsid w:val="00D555A9"/>
    <w:rsid w:val="00D62427"/>
    <w:rsid w:val="00D626EB"/>
    <w:rsid w:val="00D642C3"/>
    <w:rsid w:val="00D75E01"/>
    <w:rsid w:val="00D770E6"/>
    <w:rsid w:val="00DA12B6"/>
    <w:rsid w:val="00DB7BDB"/>
    <w:rsid w:val="00DC0EE1"/>
    <w:rsid w:val="00DC19C0"/>
    <w:rsid w:val="00DC595F"/>
    <w:rsid w:val="00DC5CF2"/>
    <w:rsid w:val="00DE3289"/>
    <w:rsid w:val="00E0342D"/>
    <w:rsid w:val="00E229A6"/>
    <w:rsid w:val="00E24BEA"/>
    <w:rsid w:val="00E2701A"/>
    <w:rsid w:val="00E37AEA"/>
    <w:rsid w:val="00E43C41"/>
    <w:rsid w:val="00E57B53"/>
    <w:rsid w:val="00E66CBE"/>
    <w:rsid w:val="00E74130"/>
    <w:rsid w:val="00E9414A"/>
    <w:rsid w:val="00EA1881"/>
    <w:rsid w:val="00EB2A41"/>
    <w:rsid w:val="00EB5911"/>
    <w:rsid w:val="00EC7840"/>
    <w:rsid w:val="00ED55B2"/>
    <w:rsid w:val="00EE4791"/>
    <w:rsid w:val="00EF4196"/>
    <w:rsid w:val="00F00A85"/>
    <w:rsid w:val="00F02B4E"/>
    <w:rsid w:val="00F26690"/>
    <w:rsid w:val="00F433B3"/>
    <w:rsid w:val="00F4567A"/>
    <w:rsid w:val="00F84280"/>
    <w:rsid w:val="00F85010"/>
    <w:rsid w:val="00F96012"/>
    <w:rsid w:val="00F97C5F"/>
    <w:rsid w:val="00FB48BA"/>
    <w:rsid w:val="00FC5FFE"/>
    <w:rsid w:val="00FD6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B5896E"/>
  <w15:chartTrackingRefBased/>
  <w15:docId w15:val="{8D8EB1A6-E4C6-4682-89AB-812B0D3B2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D75E0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144E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DE328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5E0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Nadpis3Char">
    <w:name w:val="Nadpis 3 Char"/>
    <w:basedOn w:val="Predvolenpsmoodseku"/>
    <w:link w:val="Nadpis3"/>
    <w:uiPriority w:val="9"/>
    <w:rsid w:val="00DE328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51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1C94"/>
  </w:style>
  <w:style w:type="paragraph" w:styleId="Pta">
    <w:name w:val="footer"/>
    <w:basedOn w:val="Normlny"/>
    <w:link w:val="PtaChar"/>
    <w:unhideWhenUsed/>
    <w:rsid w:val="00B51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1C94"/>
  </w:style>
  <w:style w:type="paragraph" w:customStyle="1" w:styleId="Normlny1">
    <w:name w:val="Normálny1"/>
    <w:rsid w:val="00B51C94"/>
    <w:pPr>
      <w:spacing w:after="0"/>
    </w:pPr>
    <w:rPr>
      <w:rFonts w:ascii="Arial" w:eastAsia="Arial" w:hAnsi="Arial" w:cs="Arial"/>
      <w:color w:val="000000"/>
      <w:lang w:eastAsia="sk-SK"/>
    </w:rPr>
  </w:style>
  <w:style w:type="paragraph" w:styleId="Normlnywebov">
    <w:name w:val="Normal (Web)"/>
    <w:basedOn w:val="Normlny"/>
    <w:uiPriority w:val="99"/>
    <w:unhideWhenUsed/>
    <w:rsid w:val="00B51C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rmlny2">
    <w:name w:val="Normálny2"/>
    <w:rsid w:val="00212EB9"/>
    <w:pPr>
      <w:spacing w:after="0"/>
    </w:pPr>
    <w:rPr>
      <w:rFonts w:ascii="Arial" w:eastAsia="Arial" w:hAnsi="Arial" w:cs="Arial"/>
      <w:color w:val="000000"/>
      <w:lang w:eastAsia="sk-SK"/>
    </w:rPr>
  </w:style>
  <w:style w:type="character" w:customStyle="1" w:styleId="mw-headline">
    <w:name w:val="mw-headline"/>
    <w:basedOn w:val="Predvolenpsmoodseku"/>
    <w:rsid w:val="00DE3289"/>
  </w:style>
  <w:style w:type="character" w:customStyle="1" w:styleId="mw-editsection">
    <w:name w:val="mw-editsection"/>
    <w:basedOn w:val="Predvolenpsmoodseku"/>
    <w:rsid w:val="00DE3289"/>
  </w:style>
  <w:style w:type="character" w:customStyle="1" w:styleId="mw-editsection-bracket">
    <w:name w:val="mw-editsection-bracket"/>
    <w:basedOn w:val="Predvolenpsmoodseku"/>
    <w:rsid w:val="00DE3289"/>
  </w:style>
  <w:style w:type="character" w:styleId="Hypertextovprepojenie">
    <w:name w:val="Hyperlink"/>
    <w:basedOn w:val="Predvolenpsmoodseku"/>
    <w:uiPriority w:val="99"/>
    <w:unhideWhenUsed/>
    <w:rsid w:val="00DE3289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DE3289"/>
  </w:style>
  <w:style w:type="character" w:styleId="Nevyrieenzmienka">
    <w:name w:val="Unresolved Mention"/>
    <w:basedOn w:val="Predvolenpsmoodseku"/>
    <w:uiPriority w:val="99"/>
    <w:semiHidden/>
    <w:unhideWhenUsed/>
    <w:rsid w:val="00964881"/>
    <w:rPr>
      <w:color w:val="605E5C"/>
      <w:shd w:val="clear" w:color="auto" w:fill="E1DFDD"/>
    </w:rPr>
  </w:style>
  <w:style w:type="character" w:styleId="slostrany">
    <w:name w:val="page number"/>
    <w:basedOn w:val="Predvolenpsmoodseku"/>
    <w:rsid w:val="00D75E01"/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75E0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D75E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rsid w:val="00D75E01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rsid w:val="00D75E01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Nzov">
    <w:name w:val="Title"/>
    <w:basedOn w:val="Normlny"/>
    <w:next w:val="Normlny"/>
    <w:link w:val="NzovChar"/>
    <w:qFormat/>
    <w:rsid w:val="00D75E01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rsid w:val="00D75E01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75E01"/>
    <w:pPr>
      <w:pBdr>
        <w:top w:val="single" w:sz="4" w:space="10" w:color="4472C4"/>
        <w:bottom w:val="single" w:sz="4" w:space="10" w:color="4472C4"/>
      </w:pBdr>
      <w:spacing w:before="360" w:after="360" w:line="240" w:lineRule="auto"/>
      <w:ind w:left="864" w:right="864"/>
      <w:jc w:val="center"/>
    </w:pPr>
    <w:rPr>
      <w:rFonts w:ascii="Times New Roman" w:eastAsia="Times New Roman" w:hAnsi="Times New Roman" w:cs="Times New Roman"/>
      <w:i/>
      <w:iCs/>
      <w:color w:val="4472C4"/>
      <w:sz w:val="24"/>
      <w:szCs w:val="24"/>
      <w:lang w:eastAsia="sk-SK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75E01"/>
    <w:rPr>
      <w:rFonts w:ascii="Times New Roman" w:eastAsia="Times New Roman" w:hAnsi="Times New Roman" w:cs="Times New Roman"/>
      <w:i/>
      <w:iCs/>
      <w:color w:val="4472C4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D75E01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676D0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76D0F"/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76D0F"/>
  </w:style>
  <w:style w:type="paragraph" w:styleId="Hlavikaobsahu">
    <w:name w:val="TOC Heading"/>
    <w:basedOn w:val="Nadpis1"/>
    <w:next w:val="Normlny"/>
    <w:uiPriority w:val="39"/>
    <w:unhideWhenUsed/>
    <w:qFormat/>
    <w:rsid w:val="006E40D0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lang w:val="sk-SK"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6E40D0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6E40D0"/>
    <w:pPr>
      <w:spacing w:after="100" w:line="259" w:lineRule="auto"/>
      <w:ind w:left="22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6E40D0"/>
    <w:pPr>
      <w:spacing w:after="100" w:line="259" w:lineRule="auto"/>
      <w:ind w:left="440"/>
    </w:pPr>
    <w:rPr>
      <w:rFonts w:eastAsiaTheme="minorEastAsia" w:cs="Times New Roman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144E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Mriekatabuky">
    <w:name w:val="Table Grid"/>
    <w:basedOn w:val="Normlnatabuka"/>
    <w:rsid w:val="006A5A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3A0CA5"/>
    <w:rPr>
      <w:color w:val="808080"/>
    </w:rPr>
  </w:style>
  <w:style w:type="paragraph" w:customStyle="1" w:styleId="Default">
    <w:name w:val="Default"/>
    <w:rsid w:val="000E6C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2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6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8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7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Barok" TargetMode="External"/><Relationship Id="rId18" Type="http://schemas.openxmlformats.org/officeDocument/2006/relationships/hyperlink" Target="https://sk.wikipedia.org/wiki/1853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sk.wikipedia.org/wiki/1767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hyperlink" Target="https://sk.wikipedia.org/wiki/1830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1768" TargetMode="External"/><Relationship Id="rId20" Type="http://schemas.openxmlformats.org/officeDocument/2006/relationships/hyperlink" Target="https://sk.wikipedia.org/wiki/Zlat%C3%A1_Idk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Presbyt%C3%A9rium" TargetMode="External"/><Relationship Id="rId23" Type="http://schemas.openxmlformats.org/officeDocument/2006/relationships/header" Target="header1.xml"/><Relationship Id="rId10" Type="http://schemas.openxmlformats.org/officeDocument/2006/relationships/image" Target="media/image2.jpeg"/><Relationship Id="rId19" Type="http://schemas.openxmlformats.org/officeDocument/2006/relationships/hyperlink" Target="https://sk.wikipedia.org/wiki/182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beczlataidka.sk" TargetMode="External"/><Relationship Id="rId14" Type="http://schemas.openxmlformats.org/officeDocument/2006/relationships/hyperlink" Target="https://sk.wikipedia.org/wiki/Klasicizmus" TargetMode="External"/><Relationship Id="rId22" Type="http://schemas.openxmlformats.org/officeDocument/2006/relationships/hyperlink" Target="https://sk.wikipedia.org/wiki/19._storo%C4%8Di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C246D-B68F-4B94-81C2-A4C861D2D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2127</TotalTime>
  <Pages>1</Pages>
  <Words>5508</Words>
  <Characters>31402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Rusnak</dc:creator>
  <cp:keywords/>
  <dc:description/>
  <cp:lastModifiedBy>Jan Rusnak</cp:lastModifiedBy>
  <cp:revision>60</cp:revision>
  <cp:lastPrinted>2023-06-27T06:24:00Z</cp:lastPrinted>
  <dcterms:created xsi:type="dcterms:W3CDTF">2021-05-19T07:00:00Z</dcterms:created>
  <dcterms:modified xsi:type="dcterms:W3CDTF">2023-06-27T06:28:00Z</dcterms:modified>
</cp:coreProperties>
</file>