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9BF691" w14:textId="77777777" w:rsidR="008629E3" w:rsidRDefault="008629E3" w:rsidP="008629E3">
      <w:pPr>
        <w:jc w:val="center"/>
        <w:rPr>
          <w:b/>
          <w:bCs/>
          <w:sz w:val="28"/>
          <w:szCs w:val="28"/>
        </w:rPr>
      </w:pPr>
    </w:p>
    <w:p w14:paraId="330FEAAC" w14:textId="6D5D1FDB" w:rsidR="003B1BD5" w:rsidRDefault="008629E3" w:rsidP="008629E3">
      <w:pPr>
        <w:jc w:val="center"/>
        <w:rPr>
          <w:b/>
          <w:bCs/>
          <w:sz w:val="28"/>
          <w:szCs w:val="28"/>
        </w:rPr>
      </w:pPr>
      <w:bookmarkStart w:id="0" w:name="_Hlk141105156"/>
      <w:proofErr w:type="spellStart"/>
      <w:r w:rsidRPr="008629E3">
        <w:rPr>
          <w:b/>
          <w:bCs/>
          <w:sz w:val="28"/>
          <w:szCs w:val="28"/>
        </w:rPr>
        <w:t>VinoDeiVini</w:t>
      </w:r>
      <w:proofErr w:type="spellEnd"/>
      <w:r w:rsidRPr="008629E3">
        <w:rPr>
          <w:b/>
          <w:bCs/>
          <w:sz w:val="28"/>
          <w:szCs w:val="28"/>
        </w:rPr>
        <w:t xml:space="preserve"> s.r.o. </w:t>
      </w:r>
      <w:proofErr w:type="spellStart"/>
      <w:r w:rsidRPr="008629E3">
        <w:rPr>
          <w:b/>
          <w:bCs/>
          <w:sz w:val="28"/>
          <w:szCs w:val="28"/>
        </w:rPr>
        <w:t>r.s.p</w:t>
      </w:r>
      <w:proofErr w:type="spellEnd"/>
      <w:r w:rsidRPr="008629E3">
        <w:rPr>
          <w:b/>
          <w:bCs/>
          <w:sz w:val="28"/>
          <w:szCs w:val="28"/>
        </w:rPr>
        <w:t>.</w:t>
      </w:r>
      <w:bookmarkEnd w:id="0"/>
      <w:r w:rsidRPr="008629E3">
        <w:rPr>
          <w:b/>
          <w:bCs/>
          <w:sz w:val="28"/>
          <w:szCs w:val="28"/>
        </w:rPr>
        <w:t>, Župné námestie 2673/7, Nitra 949 01</w:t>
      </w:r>
    </w:p>
    <w:p w14:paraId="18F38AC6" w14:textId="521F8873" w:rsidR="003B1BD5" w:rsidRDefault="003B1BD5" w:rsidP="008629E3">
      <w:pPr>
        <w:jc w:val="center"/>
        <w:rPr>
          <w:b/>
          <w:bCs/>
          <w:sz w:val="28"/>
          <w:szCs w:val="28"/>
        </w:rPr>
      </w:pPr>
    </w:p>
    <w:p w14:paraId="1EC2784C" w14:textId="258DD141" w:rsidR="003B1BD5" w:rsidRDefault="003B1BD5" w:rsidP="008629E3">
      <w:pPr>
        <w:jc w:val="center"/>
        <w:rPr>
          <w:b/>
          <w:bCs/>
          <w:sz w:val="28"/>
          <w:szCs w:val="28"/>
        </w:rPr>
      </w:pPr>
    </w:p>
    <w:p w14:paraId="4CA175B1" w14:textId="692CE14A" w:rsidR="003B1BD5" w:rsidRDefault="003B1BD5" w:rsidP="008629E3">
      <w:pPr>
        <w:jc w:val="center"/>
        <w:rPr>
          <w:b/>
          <w:bCs/>
          <w:sz w:val="28"/>
          <w:szCs w:val="28"/>
        </w:rPr>
      </w:pPr>
    </w:p>
    <w:p w14:paraId="79CBB37D" w14:textId="16B1B9EC" w:rsidR="003B1BD5" w:rsidRDefault="003B1BD5" w:rsidP="008629E3">
      <w:pPr>
        <w:jc w:val="center"/>
        <w:rPr>
          <w:b/>
          <w:bCs/>
          <w:sz w:val="28"/>
          <w:szCs w:val="28"/>
        </w:rPr>
      </w:pPr>
    </w:p>
    <w:p w14:paraId="3B3661C9" w14:textId="305227B3" w:rsidR="003B1BD5" w:rsidRDefault="003B1BD5" w:rsidP="008629E3">
      <w:pPr>
        <w:jc w:val="center"/>
        <w:rPr>
          <w:b/>
          <w:bCs/>
          <w:sz w:val="28"/>
          <w:szCs w:val="28"/>
        </w:rPr>
      </w:pPr>
    </w:p>
    <w:p w14:paraId="067D9C4E" w14:textId="77777777" w:rsidR="008629E3" w:rsidRDefault="008629E3" w:rsidP="008629E3">
      <w:pPr>
        <w:jc w:val="center"/>
        <w:rPr>
          <w:b/>
          <w:bCs/>
          <w:sz w:val="28"/>
          <w:szCs w:val="28"/>
        </w:rPr>
      </w:pPr>
    </w:p>
    <w:p w14:paraId="498B5B7C" w14:textId="77777777" w:rsidR="008629E3" w:rsidRDefault="008629E3" w:rsidP="008629E3">
      <w:pPr>
        <w:jc w:val="center"/>
        <w:rPr>
          <w:b/>
          <w:bCs/>
          <w:sz w:val="28"/>
          <w:szCs w:val="28"/>
        </w:rPr>
      </w:pPr>
    </w:p>
    <w:p w14:paraId="2772C906" w14:textId="77777777" w:rsidR="008629E3" w:rsidRDefault="008629E3" w:rsidP="008629E3">
      <w:pPr>
        <w:jc w:val="center"/>
        <w:rPr>
          <w:b/>
          <w:bCs/>
          <w:sz w:val="28"/>
          <w:szCs w:val="28"/>
        </w:rPr>
      </w:pPr>
    </w:p>
    <w:p w14:paraId="25E0B2B6" w14:textId="77777777" w:rsidR="008629E3" w:rsidRDefault="008629E3" w:rsidP="008629E3">
      <w:pPr>
        <w:jc w:val="center"/>
        <w:rPr>
          <w:b/>
          <w:bCs/>
          <w:sz w:val="28"/>
          <w:szCs w:val="28"/>
        </w:rPr>
      </w:pPr>
    </w:p>
    <w:p w14:paraId="5A7FA155" w14:textId="77777777" w:rsidR="008629E3" w:rsidRDefault="008629E3" w:rsidP="008629E3">
      <w:pPr>
        <w:jc w:val="center"/>
        <w:rPr>
          <w:b/>
          <w:bCs/>
          <w:sz w:val="28"/>
          <w:szCs w:val="28"/>
        </w:rPr>
      </w:pPr>
    </w:p>
    <w:p w14:paraId="7D0DFC5B" w14:textId="1533CA3F" w:rsidR="003B1BD5" w:rsidRDefault="008629E3" w:rsidP="008629E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VÝROČNÁ SPRÁVA ZA ROK 202</w:t>
      </w:r>
      <w:r w:rsidR="006F129D">
        <w:rPr>
          <w:b/>
          <w:bCs/>
          <w:sz w:val="28"/>
          <w:szCs w:val="28"/>
        </w:rPr>
        <w:t>2</w:t>
      </w:r>
    </w:p>
    <w:p w14:paraId="55BA41AC" w14:textId="65764749" w:rsidR="003B1BD5" w:rsidRDefault="003B1BD5" w:rsidP="008629E3">
      <w:pPr>
        <w:jc w:val="center"/>
        <w:rPr>
          <w:b/>
          <w:bCs/>
          <w:sz w:val="28"/>
          <w:szCs w:val="28"/>
        </w:rPr>
      </w:pPr>
    </w:p>
    <w:p w14:paraId="0599B9A1" w14:textId="7572FD7F" w:rsidR="003B1BD5" w:rsidRDefault="003B1BD5" w:rsidP="008629E3">
      <w:pPr>
        <w:jc w:val="center"/>
        <w:rPr>
          <w:b/>
          <w:bCs/>
          <w:sz w:val="28"/>
          <w:szCs w:val="28"/>
        </w:rPr>
      </w:pPr>
    </w:p>
    <w:p w14:paraId="5773F130" w14:textId="15F8A89D" w:rsidR="003B1BD5" w:rsidRDefault="003B1BD5" w:rsidP="008629E3">
      <w:pPr>
        <w:jc w:val="center"/>
        <w:rPr>
          <w:b/>
          <w:bCs/>
          <w:sz w:val="28"/>
          <w:szCs w:val="28"/>
        </w:rPr>
      </w:pPr>
    </w:p>
    <w:p w14:paraId="7F695145" w14:textId="065FB3CA" w:rsidR="003B1BD5" w:rsidRDefault="003B1BD5" w:rsidP="008629E3">
      <w:pPr>
        <w:jc w:val="center"/>
        <w:rPr>
          <w:b/>
          <w:bCs/>
          <w:sz w:val="28"/>
          <w:szCs w:val="28"/>
        </w:rPr>
      </w:pPr>
    </w:p>
    <w:p w14:paraId="2080F944" w14:textId="0EE777FA" w:rsidR="003B1BD5" w:rsidRDefault="003B1BD5" w:rsidP="008629E3">
      <w:pPr>
        <w:jc w:val="center"/>
        <w:rPr>
          <w:b/>
          <w:bCs/>
          <w:sz w:val="28"/>
          <w:szCs w:val="28"/>
        </w:rPr>
      </w:pPr>
    </w:p>
    <w:p w14:paraId="60F2763A" w14:textId="50AE890E" w:rsidR="003B1BD5" w:rsidRDefault="003B1BD5" w:rsidP="008629E3">
      <w:pPr>
        <w:jc w:val="center"/>
        <w:rPr>
          <w:b/>
          <w:bCs/>
          <w:sz w:val="28"/>
          <w:szCs w:val="28"/>
        </w:rPr>
      </w:pPr>
    </w:p>
    <w:p w14:paraId="52CCACD6" w14:textId="110F63EA" w:rsidR="003B1BD5" w:rsidRDefault="003B1BD5" w:rsidP="008629E3">
      <w:pPr>
        <w:jc w:val="center"/>
        <w:rPr>
          <w:b/>
          <w:bCs/>
          <w:sz w:val="28"/>
          <w:szCs w:val="28"/>
        </w:rPr>
      </w:pPr>
    </w:p>
    <w:p w14:paraId="1678B724" w14:textId="30169D39" w:rsidR="003B1BD5" w:rsidRDefault="003B1BD5" w:rsidP="008629E3">
      <w:pPr>
        <w:jc w:val="center"/>
        <w:rPr>
          <w:b/>
          <w:bCs/>
          <w:sz w:val="28"/>
          <w:szCs w:val="28"/>
        </w:rPr>
      </w:pPr>
    </w:p>
    <w:p w14:paraId="6E9A4F92" w14:textId="30EB9943" w:rsidR="003B1BD5" w:rsidRDefault="003B1BD5" w:rsidP="008629E3">
      <w:pPr>
        <w:jc w:val="center"/>
        <w:rPr>
          <w:b/>
          <w:bCs/>
          <w:sz w:val="28"/>
          <w:szCs w:val="28"/>
        </w:rPr>
      </w:pPr>
    </w:p>
    <w:p w14:paraId="596377AE" w14:textId="57F32DF8" w:rsidR="003B1BD5" w:rsidRDefault="003B1BD5" w:rsidP="008629E3">
      <w:pPr>
        <w:jc w:val="center"/>
        <w:rPr>
          <w:b/>
          <w:bCs/>
          <w:sz w:val="28"/>
          <w:szCs w:val="28"/>
        </w:rPr>
      </w:pPr>
    </w:p>
    <w:p w14:paraId="2737622E" w14:textId="12BE4572" w:rsidR="003B1BD5" w:rsidRDefault="003B1BD5" w:rsidP="008629E3">
      <w:pPr>
        <w:jc w:val="center"/>
        <w:rPr>
          <w:b/>
          <w:bCs/>
          <w:sz w:val="28"/>
          <w:szCs w:val="28"/>
        </w:rPr>
      </w:pPr>
    </w:p>
    <w:p w14:paraId="287AEBE0" w14:textId="53FE874F" w:rsidR="003B1BD5" w:rsidRPr="00F675B6" w:rsidRDefault="00830DDA" w:rsidP="00830DDA">
      <w:pPr>
        <w:rPr>
          <w:sz w:val="24"/>
          <w:szCs w:val="24"/>
        </w:rPr>
      </w:pPr>
      <w:r w:rsidRPr="00F675B6">
        <w:rPr>
          <w:sz w:val="24"/>
          <w:szCs w:val="24"/>
        </w:rPr>
        <w:t>Vyhotovené 30.6.202</w:t>
      </w:r>
      <w:r w:rsidR="006F129D">
        <w:rPr>
          <w:sz w:val="24"/>
          <w:szCs w:val="24"/>
        </w:rPr>
        <w:t>3</w:t>
      </w:r>
      <w:r w:rsidRPr="00F675B6">
        <w:rPr>
          <w:sz w:val="24"/>
          <w:szCs w:val="24"/>
        </w:rPr>
        <w:t xml:space="preserve">                        </w:t>
      </w:r>
      <w:r w:rsidR="00F675B6">
        <w:rPr>
          <w:sz w:val="24"/>
          <w:szCs w:val="24"/>
        </w:rPr>
        <w:t xml:space="preserve">                           Jakub Košút   </w:t>
      </w:r>
      <w:r w:rsidR="00230A1C">
        <w:rPr>
          <w:sz w:val="24"/>
          <w:szCs w:val="24"/>
        </w:rPr>
        <w:t xml:space="preserve">        </w:t>
      </w:r>
      <w:r w:rsidR="00F675B6">
        <w:rPr>
          <w:sz w:val="24"/>
          <w:szCs w:val="24"/>
        </w:rPr>
        <w:t xml:space="preserve">   Ing. Matej Košút</w:t>
      </w:r>
    </w:p>
    <w:p w14:paraId="38463AA6" w14:textId="6EAF9593" w:rsidR="003B1BD5" w:rsidRDefault="003B1BD5" w:rsidP="008629E3">
      <w:pPr>
        <w:jc w:val="center"/>
        <w:rPr>
          <w:b/>
          <w:bCs/>
          <w:sz w:val="28"/>
          <w:szCs w:val="28"/>
        </w:rPr>
      </w:pPr>
    </w:p>
    <w:p w14:paraId="3AD92F50" w14:textId="77777777" w:rsidR="002D6C5F" w:rsidRDefault="002D6C5F" w:rsidP="00FE6BEA">
      <w:pPr>
        <w:pStyle w:val="Bezriadkovania"/>
        <w:rPr>
          <w:b/>
          <w:bCs/>
          <w:sz w:val="24"/>
          <w:szCs w:val="24"/>
          <w:u w:val="single"/>
        </w:rPr>
      </w:pPr>
    </w:p>
    <w:p w14:paraId="44210BD0" w14:textId="14837B46" w:rsidR="00FE6BEA" w:rsidRPr="006D22E0" w:rsidRDefault="006D22E0" w:rsidP="00FE6BEA">
      <w:pPr>
        <w:pStyle w:val="Bezriadkovania"/>
        <w:rPr>
          <w:b/>
          <w:bCs/>
          <w:sz w:val="28"/>
          <w:szCs w:val="28"/>
          <w:u w:val="single"/>
        </w:rPr>
      </w:pPr>
      <w:r w:rsidRPr="006D22E0">
        <w:rPr>
          <w:b/>
          <w:bCs/>
          <w:sz w:val="28"/>
          <w:szCs w:val="28"/>
          <w:u w:val="single"/>
        </w:rPr>
        <w:lastRenderedPageBreak/>
        <w:t>Základné identifikačné údaje spoločnosti</w:t>
      </w:r>
    </w:p>
    <w:p w14:paraId="673E7BAA" w14:textId="77777777" w:rsidR="00FE6BEA" w:rsidRPr="00FE6BEA" w:rsidRDefault="00FE6BEA" w:rsidP="00FE6BEA">
      <w:pPr>
        <w:pStyle w:val="Bezriadkovania"/>
        <w:rPr>
          <w:b/>
          <w:bCs/>
          <w:sz w:val="24"/>
          <w:szCs w:val="24"/>
          <w:u w:val="single"/>
        </w:rPr>
      </w:pPr>
    </w:p>
    <w:p w14:paraId="42CEFDF5" w14:textId="29408153" w:rsidR="00FE6BEA" w:rsidRPr="00FE6BEA" w:rsidRDefault="00FE6BEA" w:rsidP="00FE6BEA">
      <w:pPr>
        <w:pStyle w:val="Bezriadkovania"/>
        <w:rPr>
          <w:sz w:val="24"/>
          <w:szCs w:val="24"/>
        </w:rPr>
      </w:pPr>
      <w:r w:rsidRPr="00FE6BEA">
        <w:rPr>
          <w:b/>
          <w:bCs/>
          <w:sz w:val="24"/>
          <w:szCs w:val="24"/>
        </w:rPr>
        <w:t>Obchodné meno:</w:t>
      </w:r>
      <w:r w:rsidRPr="00FE6BEA">
        <w:rPr>
          <w:sz w:val="24"/>
          <w:szCs w:val="24"/>
        </w:rPr>
        <w:t xml:space="preserve"> </w:t>
      </w:r>
      <w:bookmarkStart w:id="1" w:name="_Hlk141110636"/>
      <w:bookmarkStart w:id="2" w:name="_Hlk141109358"/>
      <w:proofErr w:type="spellStart"/>
      <w:r w:rsidRPr="00FE6BEA">
        <w:rPr>
          <w:sz w:val="24"/>
          <w:szCs w:val="24"/>
        </w:rPr>
        <w:t>VinoDeiVini</w:t>
      </w:r>
      <w:proofErr w:type="spellEnd"/>
      <w:r w:rsidRPr="00FE6BEA">
        <w:rPr>
          <w:sz w:val="24"/>
          <w:szCs w:val="24"/>
        </w:rPr>
        <w:t xml:space="preserve"> s.r.o.</w:t>
      </w:r>
      <w:r>
        <w:rPr>
          <w:sz w:val="24"/>
          <w:szCs w:val="24"/>
        </w:rPr>
        <w:t xml:space="preserve"> </w:t>
      </w:r>
      <w:proofErr w:type="spellStart"/>
      <w:r w:rsidRPr="00FE6BEA">
        <w:rPr>
          <w:sz w:val="24"/>
          <w:szCs w:val="24"/>
        </w:rPr>
        <w:t>r.s.p</w:t>
      </w:r>
      <w:proofErr w:type="spellEnd"/>
      <w:r w:rsidRPr="00FE6BEA">
        <w:rPr>
          <w:sz w:val="24"/>
          <w:szCs w:val="24"/>
        </w:rPr>
        <w:t>.</w:t>
      </w:r>
      <w:bookmarkEnd w:id="1"/>
    </w:p>
    <w:bookmarkEnd w:id="2"/>
    <w:p w14:paraId="19F18037" w14:textId="2AAE13BD" w:rsidR="00FE6BEA" w:rsidRPr="00FE6BEA" w:rsidRDefault="00FE6BEA" w:rsidP="00FE6BEA">
      <w:pPr>
        <w:pStyle w:val="Bezriadkovania"/>
        <w:rPr>
          <w:sz w:val="24"/>
          <w:szCs w:val="24"/>
        </w:rPr>
      </w:pPr>
      <w:r w:rsidRPr="00FE6BEA">
        <w:rPr>
          <w:b/>
          <w:bCs/>
          <w:sz w:val="24"/>
          <w:szCs w:val="24"/>
        </w:rPr>
        <w:t>Sídlo spoločnosti</w:t>
      </w:r>
      <w:r w:rsidRPr="00FE6BEA">
        <w:rPr>
          <w:sz w:val="24"/>
          <w:szCs w:val="24"/>
        </w:rPr>
        <w:t>: Župné námestie 2673/7</w:t>
      </w:r>
      <w:r>
        <w:rPr>
          <w:sz w:val="24"/>
          <w:szCs w:val="24"/>
        </w:rPr>
        <w:t>, 949 01 Nitra</w:t>
      </w:r>
    </w:p>
    <w:p w14:paraId="60D07A25" w14:textId="7337F12E" w:rsidR="00FE6BEA" w:rsidRPr="00FE6BEA" w:rsidRDefault="00FE6BEA" w:rsidP="00FE6BEA">
      <w:pPr>
        <w:pStyle w:val="Bezriadkovania"/>
        <w:rPr>
          <w:sz w:val="24"/>
          <w:szCs w:val="24"/>
        </w:rPr>
      </w:pPr>
      <w:r w:rsidRPr="00FE6BEA">
        <w:rPr>
          <w:b/>
          <w:bCs/>
          <w:sz w:val="24"/>
          <w:szCs w:val="24"/>
        </w:rPr>
        <w:t>Registrácia v OR</w:t>
      </w:r>
      <w:r w:rsidRPr="00FE6BEA">
        <w:rPr>
          <w:sz w:val="24"/>
          <w:szCs w:val="24"/>
        </w:rPr>
        <w:t xml:space="preserve">: v Obchodnom registri Okresného súdu </w:t>
      </w:r>
      <w:r>
        <w:rPr>
          <w:sz w:val="24"/>
          <w:szCs w:val="24"/>
        </w:rPr>
        <w:t xml:space="preserve">Nitra, </w:t>
      </w:r>
      <w:r w:rsidRPr="00FE6BEA">
        <w:rPr>
          <w:sz w:val="24"/>
          <w:szCs w:val="24"/>
        </w:rPr>
        <w:t xml:space="preserve">odd. </w:t>
      </w:r>
      <w:proofErr w:type="spellStart"/>
      <w:r w:rsidRPr="00FE6BEA">
        <w:rPr>
          <w:sz w:val="24"/>
          <w:szCs w:val="24"/>
        </w:rPr>
        <w:t>Sro</w:t>
      </w:r>
      <w:proofErr w:type="spellEnd"/>
      <w:r w:rsidRPr="00FE6BEA">
        <w:rPr>
          <w:sz w:val="24"/>
          <w:szCs w:val="24"/>
        </w:rPr>
        <w:t xml:space="preserve">, </w:t>
      </w:r>
      <w:proofErr w:type="spellStart"/>
      <w:r w:rsidRPr="00FE6BEA">
        <w:rPr>
          <w:sz w:val="24"/>
          <w:szCs w:val="24"/>
        </w:rPr>
        <w:t>vl.č</w:t>
      </w:r>
      <w:proofErr w:type="spellEnd"/>
      <w:r w:rsidRPr="00FE6BEA">
        <w:rPr>
          <w:sz w:val="24"/>
          <w:szCs w:val="24"/>
        </w:rPr>
        <w:t xml:space="preserve">. 54065/N, dňa </w:t>
      </w:r>
      <w:r>
        <w:rPr>
          <w:sz w:val="24"/>
          <w:szCs w:val="24"/>
        </w:rPr>
        <w:t>15.04.2021</w:t>
      </w:r>
    </w:p>
    <w:p w14:paraId="2473FE0E" w14:textId="42262F21" w:rsidR="00FE6BEA" w:rsidRPr="00FE6BEA" w:rsidRDefault="00FE6BEA" w:rsidP="00FE6BEA">
      <w:pPr>
        <w:pStyle w:val="Bezriadkovania"/>
        <w:rPr>
          <w:sz w:val="24"/>
          <w:szCs w:val="24"/>
        </w:rPr>
      </w:pPr>
      <w:r w:rsidRPr="00FE6BEA">
        <w:rPr>
          <w:b/>
          <w:bCs/>
          <w:sz w:val="24"/>
          <w:szCs w:val="24"/>
        </w:rPr>
        <w:t>IČO</w:t>
      </w:r>
      <w:r w:rsidR="006D22E0">
        <w:rPr>
          <w:b/>
          <w:bCs/>
          <w:sz w:val="24"/>
          <w:szCs w:val="24"/>
        </w:rPr>
        <w:t xml:space="preserve">: </w:t>
      </w:r>
      <w:r w:rsidRPr="00FE6BEA">
        <w:rPr>
          <w:sz w:val="24"/>
          <w:szCs w:val="24"/>
        </w:rPr>
        <w:t xml:space="preserve">53 703 855 </w:t>
      </w:r>
    </w:p>
    <w:p w14:paraId="0499BA37" w14:textId="0D6B25F8" w:rsidR="006D22E0" w:rsidRPr="006D22E0" w:rsidRDefault="006D22E0" w:rsidP="00FE6BEA">
      <w:pPr>
        <w:pStyle w:val="Bezriadkovania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DIČ: </w:t>
      </w:r>
      <w:r w:rsidRPr="006D22E0">
        <w:rPr>
          <w:sz w:val="24"/>
          <w:szCs w:val="24"/>
        </w:rPr>
        <w:t xml:space="preserve">2121470032 </w:t>
      </w:r>
    </w:p>
    <w:p w14:paraId="10E63269" w14:textId="629C4D98" w:rsidR="00FE6BEA" w:rsidRPr="00FE6BEA" w:rsidRDefault="00FE6BEA" w:rsidP="00FE6BEA">
      <w:pPr>
        <w:pStyle w:val="Bezriadkovania"/>
        <w:rPr>
          <w:sz w:val="24"/>
          <w:szCs w:val="24"/>
        </w:rPr>
      </w:pPr>
      <w:r w:rsidRPr="00FE6BEA">
        <w:rPr>
          <w:b/>
          <w:bCs/>
          <w:sz w:val="24"/>
          <w:szCs w:val="24"/>
        </w:rPr>
        <w:t>IČ DPH:</w:t>
      </w:r>
      <w:r w:rsidRPr="00FE6BEA">
        <w:rPr>
          <w:sz w:val="24"/>
          <w:szCs w:val="24"/>
        </w:rPr>
        <w:t xml:space="preserve"> SK </w:t>
      </w:r>
      <w:bookmarkStart w:id="3" w:name="_Hlk141104981"/>
      <w:r w:rsidRPr="00FE6BEA">
        <w:rPr>
          <w:sz w:val="24"/>
          <w:szCs w:val="24"/>
        </w:rPr>
        <w:t>21</w:t>
      </w:r>
      <w:r w:rsidR="005322B7">
        <w:rPr>
          <w:sz w:val="24"/>
          <w:szCs w:val="24"/>
        </w:rPr>
        <w:t>21470032</w:t>
      </w:r>
    </w:p>
    <w:bookmarkEnd w:id="3"/>
    <w:p w14:paraId="5F94D665" w14:textId="0A210703" w:rsidR="003B1BD5" w:rsidRDefault="00FE6BEA" w:rsidP="00FE6BEA">
      <w:pPr>
        <w:pStyle w:val="Bezriadkovania"/>
        <w:rPr>
          <w:sz w:val="24"/>
          <w:szCs w:val="24"/>
        </w:rPr>
      </w:pPr>
      <w:r w:rsidRPr="00FE6BEA">
        <w:rPr>
          <w:b/>
          <w:bCs/>
          <w:sz w:val="24"/>
          <w:szCs w:val="24"/>
        </w:rPr>
        <w:t>Výška vkladu :</w:t>
      </w:r>
      <w:r w:rsidRPr="00FE6BEA">
        <w:rPr>
          <w:sz w:val="24"/>
          <w:szCs w:val="24"/>
        </w:rPr>
        <w:t xml:space="preserve"> </w:t>
      </w:r>
      <w:r>
        <w:rPr>
          <w:sz w:val="24"/>
          <w:szCs w:val="24"/>
        </w:rPr>
        <w:t>6</w:t>
      </w:r>
      <w:r w:rsidRPr="00FE6BEA">
        <w:rPr>
          <w:sz w:val="24"/>
          <w:szCs w:val="24"/>
        </w:rPr>
        <w:t>.000,00 €</w:t>
      </w:r>
    </w:p>
    <w:p w14:paraId="0A6AF825" w14:textId="24828CCB" w:rsidR="006D22E0" w:rsidRDefault="006D22E0" w:rsidP="006D22E0">
      <w:pPr>
        <w:pStyle w:val="Bezriadkovania"/>
        <w:rPr>
          <w:b/>
          <w:bCs/>
          <w:sz w:val="24"/>
          <w:szCs w:val="24"/>
        </w:rPr>
      </w:pPr>
      <w:r w:rsidRPr="006D22E0">
        <w:rPr>
          <w:b/>
          <w:bCs/>
          <w:sz w:val="24"/>
          <w:szCs w:val="24"/>
        </w:rPr>
        <w:t>Štatút registrovaného sociálneho podniku</w:t>
      </w:r>
      <w:r>
        <w:rPr>
          <w:b/>
          <w:bCs/>
          <w:sz w:val="24"/>
          <w:szCs w:val="24"/>
        </w:rPr>
        <w:t>: s</w:t>
      </w:r>
      <w:r w:rsidRPr="006D22E0">
        <w:rPr>
          <w:sz w:val="24"/>
          <w:szCs w:val="24"/>
        </w:rPr>
        <w:t xml:space="preserve">ociálnemu podniku </w:t>
      </w:r>
      <w:proofErr w:type="spellStart"/>
      <w:r w:rsidRPr="006D22E0">
        <w:rPr>
          <w:sz w:val="24"/>
          <w:szCs w:val="24"/>
        </w:rPr>
        <w:t>VinoDeiVini</w:t>
      </w:r>
      <w:proofErr w:type="spellEnd"/>
      <w:r w:rsidRPr="006D22E0">
        <w:rPr>
          <w:sz w:val="24"/>
          <w:szCs w:val="24"/>
        </w:rPr>
        <w:t xml:space="preserve"> s.r.o. </w:t>
      </w:r>
      <w:proofErr w:type="spellStart"/>
      <w:r w:rsidRPr="006D22E0">
        <w:rPr>
          <w:sz w:val="24"/>
          <w:szCs w:val="24"/>
        </w:rPr>
        <w:t>r.s.p</w:t>
      </w:r>
      <w:proofErr w:type="spellEnd"/>
      <w:r w:rsidRPr="006D22E0">
        <w:rPr>
          <w:sz w:val="24"/>
          <w:szCs w:val="24"/>
        </w:rPr>
        <w:t>. bol</w:t>
      </w:r>
      <w:r>
        <w:rPr>
          <w:sz w:val="24"/>
          <w:szCs w:val="24"/>
        </w:rPr>
        <w:t xml:space="preserve"> </w:t>
      </w:r>
      <w:r w:rsidRPr="006D22E0">
        <w:rPr>
          <w:sz w:val="24"/>
          <w:szCs w:val="24"/>
        </w:rPr>
        <w:t>dňa 11. októbra 2021 priznaný Ministerstvom práce,</w:t>
      </w:r>
      <w:r>
        <w:rPr>
          <w:sz w:val="24"/>
          <w:szCs w:val="24"/>
        </w:rPr>
        <w:t xml:space="preserve"> </w:t>
      </w:r>
      <w:r w:rsidRPr="006D22E0">
        <w:rPr>
          <w:sz w:val="24"/>
          <w:szCs w:val="24"/>
        </w:rPr>
        <w:t>sociálnych vecí a rodiny Slovenskej republiky podľa § 7 ods. 4 zákona č. 112/2018 Z. z.</w:t>
      </w:r>
      <w:r>
        <w:rPr>
          <w:sz w:val="24"/>
          <w:szCs w:val="24"/>
        </w:rPr>
        <w:t xml:space="preserve"> </w:t>
      </w:r>
      <w:r w:rsidRPr="006D22E0">
        <w:rPr>
          <w:sz w:val="24"/>
          <w:szCs w:val="24"/>
        </w:rPr>
        <w:t>o sociálnej ekonomike a sociálnych podnikoch v znení neskorších predpisov</w:t>
      </w:r>
      <w:r>
        <w:rPr>
          <w:sz w:val="24"/>
          <w:szCs w:val="24"/>
        </w:rPr>
        <w:t xml:space="preserve"> </w:t>
      </w:r>
      <w:r w:rsidRPr="006D22E0">
        <w:rPr>
          <w:b/>
          <w:bCs/>
          <w:sz w:val="24"/>
          <w:szCs w:val="24"/>
        </w:rPr>
        <w:t>Štatút registrovaného sociálneho podniku</w:t>
      </w:r>
      <w:r>
        <w:rPr>
          <w:b/>
          <w:bCs/>
          <w:sz w:val="24"/>
          <w:szCs w:val="24"/>
        </w:rPr>
        <w:t>.</w:t>
      </w:r>
    </w:p>
    <w:p w14:paraId="41F2806A" w14:textId="21CBE081" w:rsidR="002D6C5F" w:rsidRPr="006D22E0" w:rsidRDefault="006D22E0" w:rsidP="006D22E0">
      <w:pPr>
        <w:pStyle w:val="Bezriadkovania"/>
        <w:rPr>
          <w:sz w:val="24"/>
          <w:szCs w:val="24"/>
        </w:rPr>
      </w:pPr>
      <w:r>
        <w:rPr>
          <w:b/>
          <w:bCs/>
          <w:sz w:val="24"/>
          <w:szCs w:val="24"/>
        </w:rPr>
        <w:t>D</w:t>
      </w:r>
      <w:r w:rsidRPr="006D22E0">
        <w:rPr>
          <w:b/>
          <w:bCs/>
          <w:sz w:val="24"/>
          <w:szCs w:val="24"/>
        </w:rPr>
        <w:t>ruh registrovaného sociálneho podniku:</w:t>
      </w:r>
      <w:r>
        <w:rPr>
          <w:b/>
          <w:bCs/>
          <w:sz w:val="24"/>
          <w:szCs w:val="24"/>
        </w:rPr>
        <w:t xml:space="preserve"> </w:t>
      </w:r>
      <w:r w:rsidRPr="006D22E0">
        <w:rPr>
          <w:b/>
          <w:bCs/>
          <w:sz w:val="24"/>
          <w:szCs w:val="24"/>
        </w:rPr>
        <w:t>INTEGRAČNÝ PODNIK</w:t>
      </w:r>
      <w:r>
        <w:rPr>
          <w:sz w:val="24"/>
          <w:szCs w:val="24"/>
        </w:rPr>
        <w:t>, č</w:t>
      </w:r>
      <w:r w:rsidRPr="006D22E0">
        <w:rPr>
          <w:sz w:val="24"/>
          <w:szCs w:val="24"/>
        </w:rPr>
        <w:t xml:space="preserve">íslo osvedčenia: 478/2021_RSP </w:t>
      </w:r>
    </w:p>
    <w:p w14:paraId="09AC24BF" w14:textId="77777777" w:rsidR="002D6C5F" w:rsidRDefault="002D6C5F" w:rsidP="008509ED">
      <w:pPr>
        <w:pStyle w:val="Bezriadkovania"/>
        <w:rPr>
          <w:sz w:val="24"/>
          <w:szCs w:val="24"/>
          <w:u w:val="single"/>
        </w:rPr>
      </w:pPr>
    </w:p>
    <w:p w14:paraId="28C42BF6" w14:textId="77777777" w:rsidR="00603244" w:rsidRPr="006D22E0" w:rsidRDefault="00603244" w:rsidP="008509ED">
      <w:pPr>
        <w:pStyle w:val="Bezriadkovania"/>
        <w:rPr>
          <w:sz w:val="24"/>
          <w:szCs w:val="24"/>
          <w:u w:val="single"/>
        </w:rPr>
      </w:pPr>
    </w:p>
    <w:p w14:paraId="6F56F7F9" w14:textId="37A572F2" w:rsidR="008509ED" w:rsidRPr="006D22E0" w:rsidRDefault="008509ED" w:rsidP="008509ED">
      <w:pPr>
        <w:pStyle w:val="Bezriadkovania"/>
        <w:rPr>
          <w:b/>
          <w:bCs/>
          <w:sz w:val="28"/>
          <w:szCs w:val="28"/>
          <w:u w:val="single"/>
        </w:rPr>
      </w:pPr>
      <w:r w:rsidRPr="006D22E0">
        <w:rPr>
          <w:b/>
          <w:bCs/>
          <w:sz w:val="28"/>
          <w:szCs w:val="28"/>
          <w:u w:val="single"/>
        </w:rPr>
        <w:t>Vedenie spoločnosti</w:t>
      </w:r>
    </w:p>
    <w:p w14:paraId="49B84885" w14:textId="77777777" w:rsidR="008509ED" w:rsidRPr="008509ED" w:rsidRDefault="008509ED" w:rsidP="008509ED">
      <w:pPr>
        <w:pStyle w:val="Bezriadkovania"/>
        <w:rPr>
          <w:b/>
          <w:bCs/>
          <w:sz w:val="24"/>
          <w:szCs w:val="24"/>
          <w:u w:val="single"/>
        </w:rPr>
      </w:pPr>
    </w:p>
    <w:p w14:paraId="7673F781" w14:textId="6A18E1BA" w:rsidR="008509ED" w:rsidRPr="008509ED" w:rsidRDefault="008509ED" w:rsidP="008509ED">
      <w:pPr>
        <w:pStyle w:val="Bezriadkovania"/>
        <w:rPr>
          <w:sz w:val="24"/>
          <w:szCs w:val="24"/>
        </w:rPr>
      </w:pPr>
      <w:r w:rsidRPr="008509ED">
        <w:rPr>
          <w:sz w:val="24"/>
          <w:szCs w:val="24"/>
        </w:rPr>
        <w:t>Jakub Košút – konateľ spoločnosti</w:t>
      </w:r>
    </w:p>
    <w:p w14:paraId="59EAFDEF" w14:textId="3171370A" w:rsidR="008509ED" w:rsidRDefault="00E80A8B" w:rsidP="008509ED">
      <w:pPr>
        <w:pStyle w:val="Bezriadkovania"/>
        <w:rPr>
          <w:sz w:val="24"/>
          <w:szCs w:val="24"/>
        </w:rPr>
      </w:pPr>
      <w:r w:rsidRPr="00E80A8B">
        <w:rPr>
          <w:sz w:val="24"/>
          <w:szCs w:val="24"/>
        </w:rPr>
        <w:t>Ing. Matej Košút – konateľ spoločnosti</w:t>
      </w:r>
    </w:p>
    <w:p w14:paraId="69DAA3F8" w14:textId="77777777" w:rsidR="002D6C5F" w:rsidRDefault="002D6C5F" w:rsidP="008509ED">
      <w:pPr>
        <w:pStyle w:val="Bezriadkovania"/>
        <w:rPr>
          <w:b/>
          <w:bCs/>
          <w:sz w:val="24"/>
          <w:szCs w:val="24"/>
          <w:u w:val="single"/>
        </w:rPr>
      </w:pPr>
    </w:p>
    <w:p w14:paraId="4389B52C" w14:textId="77777777" w:rsidR="00603244" w:rsidRDefault="00603244" w:rsidP="008509ED">
      <w:pPr>
        <w:pStyle w:val="Bezriadkovania"/>
        <w:rPr>
          <w:b/>
          <w:bCs/>
          <w:sz w:val="24"/>
          <w:szCs w:val="24"/>
          <w:u w:val="single"/>
        </w:rPr>
      </w:pPr>
    </w:p>
    <w:p w14:paraId="271C8D39" w14:textId="49C2FDC9" w:rsidR="008509ED" w:rsidRPr="006D22E0" w:rsidRDefault="008509ED" w:rsidP="008509ED">
      <w:pPr>
        <w:pStyle w:val="Bezriadkovania"/>
        <w:rPr>
          <w:b/>
          <w:bCs/>
          <w:sz w:val="28"/>
          <w:szCs w:val="28"/>
          <w:u w:val="single"/>
        </w:rPr>
      </w:pPr>
      <w:r w:rsidRPr="006D22E0">
        <w:rPr>
          <w:b/>
          <w:bCs/>
          <w:sz w:val="28"/>
          <w:szCs w:val="28"/>
          <w:u w:val="single"/>
        </w:rPr>
        <w:t>Majetková účasť</w:t>
      </w:r>
    </w:p>
    <w:p w14:paraId="7CFFA62F" w14:textId="77777777" w:rsidR="00E80A8B" w:rsidRPr="00E80A8B" w:rsidRDefault="00E80A8B" w:rsidP="008509ED">
      <w:pPr>
        <w:pStyle w:val="Bezriadkovania"/>
        <w:rPr>
          <w:b/>
          <w:bCs/>
          <w:sz w:val="24"/>
          <w:szCs w:val="24"/>
          <w:u w:val="single"/>
        </w:rPr>
      </w:pPr>
    </w:p>
    <w:p w14:paraId="16776CC2" w14:textId="6A00DD46" w:rsidR="008509ED" w:rsidRDefault="008509ED" w:rsidP="008509ED">
      <w:pPr>
        <w:pStyle w:val="Bezriadkovania"/>
        <w:rPr>
          <w:sz w:val="24"/>
          <w:szCs w:val="24"/>
        </w:rPr>
      </w:pPr>
      <w:r w:rsidRPr="008509ED">
        <w:rPr>
          <w:sz w:val="24"/>
          <w:szCs w:val="24"/>
        </w:rPr>
        <w:t xml:space="preserve">Základné imanie spoločnosti je vložené z peňažného vkladu </w:t>
      </w:r>
      <w:r w:rsidR="00E80A8B">
        <w:rPr>
          <w:sz w:val="24"/>
          <w:szCs w:val="24"/>
        </w:rPr>
        <w:t xml:space="preserve">dvoch spoločníkov Jakuba </w:t>
      </w:r>
      <w:proofErr w:type="spellStart"/>
      <w:r w:rsidR="00E80A8B">
        <w:rPr>
          <w:sz w:val="24"/>
          <w:szCs w:val="24"/>
        </w:rPr>
        <w:t>Košúta</w:t>
      </w:r>
      <w:proofErr w:type="spellEnd"/>
      <w:r w:rsidR="00E80A8B">
        <w:rPr>
          <w:sz w:val="24"/>
          <w:szCs w:val="24"/>
        </w:rPr>
        <w:t xml:space="preserve"> a Ing. Mateja </w:t>
      </w:r>
      <w:proofErr w:type="spellStart"/>
      <w:r w:rsidR="00E80A8B">
        <w:rPr>
          <w:sz w:val="24"/>
          <w:szCs w:val="24"/>
        </w:rPr>
        <w:t>Košúta</w:t>
      </w:r>
      <w:proofErr w:type="spellEnd"/>
      <w:r w:rsidR="00E80A8B">
        <w:rPr>
          <w:sz w:val="24"/>
          <w:szCs w:val="24"/>
        </w:rPr>
        <w:t xml:space="preserve"> vo výške </w:t>
      </w:r>
      <w:r w:rsidRPr="008509ED">
        <w:rPr>
          <w:sz w:val="24"/>
          <w:szCs w:val="24"/>
        </w:rPr>
        <w:t xml:space="preserve">vo výške </w:t>
      </w:r>
      <w:r w:rsidR="00E80A8B">
        <w:rPr>
          <w:sz w:val="24"/>
          <w:szCs w:val="24"/>
        </w:rPr>
        <w:t>6</w:t>
      </w:r>
      <w:r w:rsidRPr="008509ED">
        <w:rPr>
          <w:sz w:val="24"/>
          <w:szCs w:val="24"/>
        </w:rPr>
        <w:t>.000,00 €.</w:t>
      </w:r>
    </w:p>
    <w:p w14:paraId="64E946EC" w14:textId="77777777" w:rsidR="002D6C5F" w:rsidRDefault="002D6C5F" w:rsidP="008509ED">
      <w:pPr>
        <w:pStyle w:val="Bezriadkovania"/>
        <w:rPr>
          <w:b/>
          <w:bCs/>
          <w:sz w:val="24"/>
          <w:szCs w:val="24"/>
          <w:u w:val="single"/>
        </w:rPr>
      </w:pPr>
    </w:p>
    <w:p w14:paraId="12FBC0B9" w14:textId="77777777" w:rsidR="00603244" w:rsidRDefault="00603244" w:rsidP="008509ED">
      <w:pPr>
        <w:pStyle w:val="Bezriadkovania"/>
        <w:rPr>
          <w:b/>
          <w:bCs/>
          <w:sz w:val="24"/>
          <w:szCs w:val="24"/>
          <w:u w:val="single"/>
        </w:rPr>
      </w:pPr>
    </w:p>
    <w:p w14:paraId="7E93FC7B" w14:textId="02A65A44" w:rsidR="008509ED" w:rsidRPr="006D22E0" w:rsidRDefault="008509ED" w:rsidP="008509ED">
      <w:pPr>
        <w:pStyle w:val="Bezriadkovania"/>
        <w:rPr>
          <w:b/>
          <w:bCs/>
          <w:sz w:val="28"/>
          <w:szCs w:val="28"/>
          <w:u w:val="single"/>
        </w:rPr>
      </w:pPr>
      <w:r w:rsidRPr="006D22E0">
        <w:rPr>
          <w:b/>
          <w:bCs/>
          <w:sz w:val="28"/>
          <w:szCs w:val="28"/>
          <w:u w:val="single"/>
        </w:rPr>
        <w:t>Štatutárne orgány spoločnosti</w:t>
      </w:r>
    </w:p>
    <w:p w14:paraId="0235D0CD" w14:textId="77777777" w:rsidR="00E80A8B" w:rsidRPr="00E80A8B" w:rsidRDefault="00E80A8B" w:rsidP="008509ED">
      <w:pPr>
        <w:pStyle w:val="Bezriadkovania"/>
        <w:rPr>
          <w:b/>
          <w:bCs/>
          <w:sz w:val="24"/>
          <w:szCs w:val="24"/>
          <w:u w:val="single"/>
        </w:rPr>
      </w:pPr>
    </w:p>
    <w:p w14:paraId="7297C101" w14:textId="21E66A1F" w:rsidR="006D22E0" w:rsidRPr="006D22E0" w:rsidRDefault="006D22E0" w:rsidP="006D22E0">
      <w:pPr>
        <w:pStyle w:val="Bezriadkovania"/>
        <w:rPr>
          <w:b/>
          <w:bCs/>
          <w:sz w:val="24"/>
          <w:szCs w:val="24"/>
        </w:rPr>
      </w:pPr>
      <w:r w:rsidRPr="006D22E0">
        <w:rPr>
          <w:b/>
          <w:bCs/>
          <w:sz w:val="24"/>
          <w:szCs w:val="24"/>
        </w:rPr>
        <w:t>Konate</w:t>
      </w:r>
      <w:r>
        <w:rPr>
          <w:b/>
          <w:bCs/>
          <w:sz w:val="24"/>
          <w:szCs w:val="24"/>
        </w:rPr>
        <w:t>lia</w:t>
      </w:r>
    </w:p>
    <w:p w14:paraId="31E744BC" w14:textId="43136BCB" w:rsidR="006D22E0" w:rsidRDefault="006D22E0" w:rsidP="006D22E0">
      <w:pPr>
        <w:pStyle w:val="Bezriadkovania"/>
        <w:rPr>
          <w:sz w:val="24"/>
          <w:szCs w:val="24"/>
        </w:rPr>
      </w:pPr>
      <w:r w:rsidRPr="006D22E0">
        <w:rPr>
          <w:sz w:val="24"/>
          <w:szCs w:val="24"/>
        </w:rPr>
        <w:t xml:space="preserve">Štatutárnym orgánom spoločnosti </w:t>
      </w:r>
      <w:r>
        <w:rPr>
          <w:sz w:val="24"/>
          <w:szCs w:val="24"/>
        </w:rPr>
        <w:t xml:space="preserve">sú </w:t>
      </w:r>
      <w:r w:rsidRPr="006D22E0">
        <w:rPr>
          <w:sz w:val="24"/>
          <w:szCs w:val="24"/>
        </w:rPr>
        <w:t>konate</w:t>
      </w:r>
      <w:r>
        <w:rPr>
          <w:sz w:val="24"/>
          <w:szCs w:val="24"/>
        </w:rPr>
        <w:t xml:space="preserve">lia, </w:t>
      </w:r>
      <w:r w:rsidRPr="006D22E0">
        <w:rPr>
          <w:sz w:val="24"/>
          <w:szCs w:val="24"/>
        </w:rPr>
        <w:t>ktor</w:t>
      </w:r>
      <w:r w:rsidR="00C720EA">
        <w:rPr>
          <w:sz w:val="24"/>
          <w:szCs w:val="24"/>
        </w:rPr>
        <w:t>í</w:t>
      </w:r>
      <w:r w:rsidRPr="006D22E0">
        <w:rPr>
          <w:sz w:val="24"/>
          <w:szCs w:val="24"/>
        </w:rPr>
        <w:t xml:space="preserve"> kon</w:t>
      </w:r>
      <w:r>
        <w:rPr>
          <w:sz w:val="24"/>
          <w:szCs w:val="24"/>
        </w:rPr>
        <w:t xml:space="preserve">ajú </w:t>
      </w:r>
      <w:r w:rsidRPr="006D22E0">
        <w:rPr>
          <w:sz w:val="24"/>
          <w:szCs w:val="24"/>
        </w:rPr>
        <w:t>v mene spoločnosti samostatne, a</w:t>
      </w:r>
      <w:r>
        <w:rPr>
          <w:sz w:val="24"/>
          <w:szCs w:val="24"/>
        </w:rPr>
        <w:t> </w:t>
      </w:r>
      <w:r w:rsidRPr="006D22E0">
        <w:rPr>
          <w:sz w:val="24"/>
          <w:szCs w:val="24"/>
        </w:rPr>
        <w:t>to</w:t>
      </w:r>
      <w:r>
        <w:rPr>
          <w:sz w:val="24"/>
          <w:szCs w:val="24"/>
        </w:rPr>
        <w:t xml:space="preserve"> </w:t>
      </w:r>
      <w:r w:rsidRPr="006D22E0">
        <w:rPr>
          <w:sz w:val="24"/>
          <w:szCs w:val="24"/>
        </w:rPr>
        <w:t>tak, že k obchodnému názvu spoločnosti prip</w:t>
      </w:r>
      <w:r w:rsidR="00603244">
        <w:rPr>
          <w:sz w:val="24"/>
          <w:szCs w:val="24"/>
        </w:rPr>
        <w:t xml:space="preserve">ájajú </w:t>
      </w:r>
      <w:r w:rsidRPr="006D22E0">
        <w:rPr>
          <w:sz w:val="24"/>
          <w:szCs w:val="24"/>
        </w:rPr>
        <w:t>svoj podpis. Konate</w:t>
      </w:r>
      <w:r w:rsidR="00603244">
        <w:rPr>
          <w:sz w:val="24"/>
          <w:szCs w:val="24"/>
        </w:rPr>
        <w:t>lia</w:t>
      </w:r>
      <w:r w:rsidRPr="006D22E0">
        <w:rPr>
          <w:sz w:val="24"/>
          <w:szCs w:val="24"/>
        </w:rPr>
        <w:t xml:space="preserve"> vykonáva</w:t>
      </w:r>
      <w:r w:rsidR="00603244">
        <w:rPr>
          <w:sz w:val="24"/>
          <w:szCs w:val="24"/>
        </w:rPr>
        <w:t xml:space="preserve">jú </w:t>
      </w:r>
      <w:r w:rsidRPr="006D22E0">
        <w:rPr>
          <w:sz w:val="24"/>
          <w:szCs w:val="24"/>
        </w:rPr>
        <w:t>svoju funkciu</w:t>
      </w:r>
      <w:r w:rsidR="00603244">
        <w:rPr>
          <w:sz w:val="24"/>
          <w:szCs w:val="24"/>
        </w:rPr>
        <w:t xml:space="preserve"> </w:t>
      </w:r>
      <w:r w:rsidRPr="006D22E0">
        <w:rPr>
          <w:sz w:val="24"/>
          <w:szCs w:val="24"/>
        </w:rPr>
        <w:t>bezodplatne.</w:t>
      </w:r>
    </w:p>
    <w:p w14:paraId="6C85F981" w14:textId="77777777" w:rsidR="00E80A8B" w:rsidRDefault="00E80A8B" w:rsidP="008509ED">
      <w:pPr>
        <w:pStyle w:val="Bezriadkovania"/>
        <w:rPr>
          <w:b/>
          <w:bCs/>
          <w:sz w:val="24"/>
          <w:szCs w:val="24"/>
          <w:u w:val="single"/>
        </w:rPr>
      </w:pPr>
    </w:p>
    <w:p w14:paraId="6940887F" w14:textId="77777777" w:rsidR="00603244" w:rsidRPr="00603244" w:rsidRDefault="00603244" w:rsidP="00603244">
      <w:pPr>
        <w:pStyle w:val="Bezriadkovania"/>
        <w:rPr>
          <w:b/>
          <w:bCs/>
          <w:sz w:val="24"/>
          <w:szCs w:val="24"/>
        </w:rPr>
      </w:pPr>
      <w:r w:rsidRPr="00603244">
        <w:rPr>
          <w:b/>
          <w:bCs/>
          <w:sz w:val="24"/>
          <w:szCs w:val="24"/>
        </w:rPr>
        <w:t>Poradný výbor</w:t>
      </w:r>
    </w:p>
    <w:p w14:paraId="7985FEE9" w14:textId="77777777" w:rsidR="00430F8A" w:rsidRPr="00430F8A" w:rsidRDefault="00430F8A" w:rsidP="00430F8A">
      <w:pPr>
        <w:pStyle w:val="Bezriadkovania"/>
        <w:rPr>
          <w:sz w:val="24"/>
          <w:szCs w:val="24"/>
        </w:rPr>
      </w:pPr>
      <w:r w:rsidRPr="00430F8A">
        <w:rPr>
          <w:sz w:val="24"/>
          <w:szCs w:val="24"/>
        </w:rPr>
        <w:t>Sociálny podnik vytvoril v zmysle §9 zák. č. 112/2018 Z. z. , poradný výbor, ktorý pozostáva</w:t>
      </w:r>
    </w:p>
    <w:p w14:paraId="24911B92" w14:textId="77777777" w:rsidR="00430F8A" w:rsidRPr="00430F8A" w:rsidRDefault="00430F8A" w:rsidP="00430F8A">
      <w:pPr>
        <w:pStyle w:val="Bezriadkovania"/>
        <w:rPr>
          <w:sz w:val="24"/>
          <w:szCs w:val="24"/>
        </w:rPr>
      </w:pPr>
      <w:r w:rsidRPr="00430F8A">
        <w:rPr>
          <w:sz w:val="24"/>
          <w:szCs w:val="24"/>
        </w:rPr>
        <w:t>z troch členov a je tvorený zainteresovanými osobami.</w:t>
      </w:r>
    </w:p>
    <w:p w14:paraId="6DDB6B4E" w14:textId="77777777" w:rsidR="00430F8A" w:rsidRPr="00430F8A" w:rsidRDefault="00430F8A" w:rsidP="00430F8A">
      <w:pPr>
        <w:pStyle w:val="Bezriadkovania"/>
        <w:rPr>
          <w:sz w:val="24"/>
          <w:szCs w:val="24"/>
        </w:rPr>
      </w:pPr>
      <w:r w:rsidRPr="00430F8A">
        <w:rPr>
          <w:sz w:val="24"/>
          <w:szCs w:val="24"/>
        </w:rPr>
        <w:t>V priebehu roka 2022 sa uskutočnili voľby do poradného výboru.</w:t>
      </w:r>
    </w:p>
    <w:p w14:paraId="15B0832E" w14:textId="77777777" w:rsidR="00430F8A" w:rsidRPr="00430F8A" w:rsidRDefault="00430F8A" w:rsidP="00430F8A">
      <w:pPr>
        <w:pStyle w:val="Bezriadkovania"/>
        <w:rPr>
          <w:sz w:val="24"/>
          <w:szCs w:val="24"/>
        </w:rPr>
      </w:pPr>
      <w:r w:rsidRPr="00430F8A">
        <w:rPr>
          <w:sz w:val="24"/>
          <w:szCs w:val="24"/>
        </w:rPr>
        <w:t>Na základe výsledkov volieb do poradného výboru boli zvolení členovia poradného výboru</w:t>
      </w:r>
    </w:p>
    <w:p w14:paraId="2FA5284B" w14:textId="77777777" w:rsidR="00430F8A" w:rsidRPr="00430F8A" w:rsidRDefault="00430F8A" w:rsidP="00430F8A">
      <w:pPr>
        <w:pStyle w:val="Bezriadkovania"/>
        <w:rPr>
          <w:sz w:val="24"/>
          <w:szCs w:val="24"/>
        </w:rPr>
      </w:pPr>
      <w:r w:rsidRPr="00430F8A">
        <w:rPr>
          <w:sz w:val="24"/>
          <w:szCs w:val="24"/>
        </w:rPr>
        <w:t>na obdobie 4 rokov:</w:t>
      </w:r>
    </w:p>
    <w:p w14:paraId="6E07A201" w14:textId="77777777" w:rsidR="00430F8A" w:rsidRPr="00430F8A" w:rsidRDefault="00430F8A" w:rsidP="00430F8A">
      <w:pPr>
        <w:pStyle w:val="Bezriadkovania"/>
        <w:rPr>
          <w:sz w:val="24"/>
          <w:szCs w:val="24"/>
        </w:rPr>
      </w:pPr>
      <w:r w:rsidRPr="00430F8A">
        <w:rPr>
          <w:sz w:val="24"/>
          <w:szCs w:val="24"/>
        </w:rPr>
        <w:t xml:space="preserve">Jaroslav </w:t>
      </w:r>
      <w:proofErr w:type="spellStart"/>
      <w:r w:rsidRPr="00430F8A">
        <w:rPr>
          <w:sz w:val="24"/>
          <w:szCs w:val="24"/>
        </w:rPr>
        <w:t>Biro</w:t>
      </w:r>
      <w:proofErr w:type="spellEnd"/>
      <w:r w:rsidRPr="00430F8A">
        <w:rPr>
          <w:sz w:val="24"/>
          <w:szCs w:val="24"/>
        </w:rPr>
        <w:t xml:space="preserve"> -  znevýhodnený zamestnanec RSP</w:t>
      </w:r>
    </w:p>
    <w:p w14:paraId="35DEFB9F" w14:textId="77777777" w:rsidR="00430F8A" w:rsidRPr="00430F8A" w:rsidRDefault="00430F8A" w:rsidP="00430F8A">
      <w:pPr>
        <w:pStyle w:val="Bezriadkovania"/>
        <w:rPr>
          <w:sz w:val="24"/>
          <w:szCs w:val="24"/>
        </w:rPr>
      </w:pPr>
      <w:r w:rsidRPr="00430F8A">
        <w:rPr>
          <w:sz w:val="24"/>
          <w:szCs w:val="24"/>
        </w:rPr>
        <w:t>Peter Rebej  - znevýhodnený zamestnanec RSP</w:t>
      </w:r>
    </w:p>
    <w:p w14:paraId="1E9F66B7" w14:textId="66825650" w:rsidR="00603244" w:rsidRDefault="00430F8A" w:rsidP="00603244">
      <w:pPr>
        <w:pStyle w:val="Bezriadkovania"/>
        <w:rPr>
          <w:sz w:val="24"/>
          <w:szCs w:val="24"/>
        </w:rPr>
      </w:pPr>
      <w:r w:rsidRPr="00430F8A">
        <w:rPr>
          <w:sz w:val="24"/>
          <w:szCs w:val="24"/>
        </w:rPr>
        <w:t>Ing. Aleš Černý - zamestnanec</w:t>
      </w:r>
    </w:p>
    <w:p w14:paraId="01377405" w14:textId="77777777" w:rsidR="00603244" w:rsidRDefault="00603244" w:rsidP="00603244">
      <w:pPr>
        <w:pStyle w:val="Bezriadkovania"/>
        <w:rPr>
          <w:sz w:val="24"/>
          <w:szCs w:val="24"/>
        </w:rPr>
      </w:pPr>
    </w:p>
    <w:p w14:paraId="5304FACC" w14:textId="56117EC9" w:rsidR="008509ED" w:rsidRPr="00603244" w:rsidRDefault="008509ED" w:rsidP="008509ED">
      <w:pPr>
        <w:pStyle w:val="Bezriadkovania"/>
        <w:rPr>
          <w:b/>
          <w:bCs/>
          <w:sz w:val="28"/>
          <w:szCs w:val="28"/>
          <w:u w:val="single"/>
        </w:rPr>
      </w:pPr>
      <w:r w:rsidRPr="00603244">
        <w:rPr>
          <w:b/>
          <w:bCs/>
          <w:sz w:val="28"/>
          <w:szCs w:val="28"/>
          <w:u w:val="single"/>
        </w:rPr>
        <w:lastRenderedPageBreak/>
        <w:t>Predmet činnos</w:t>
      </w:r>
      <w:r w:rsidR="00E80A8B" w:rsidRPr="00603244">
        <w:rPr>
          <w:b/>
          <w:bCs/>
          <w:sz w:val="28"/>
          <w:szCs w:val="28"/>
          <w:u w:val="single"/>
        </w:rPr>
        <w:t>ti</w:t>
      </w:r>
    </w:p>
    <w:p w14:paraId="564166B8" w14:textId="260E91EA" w:rsidR="00E80A8B" w:rsidRDefault="00E80A8B" w:rsidP="008509ED">
      <w:pPr>
        <w:pStyle w:val="Bezriadkovania"/>
        <w:rPr>
          <w:b/>
          <w:bCs/>
          <w:sz w:val="24"/>
          <w:szCs w:val="24"/>
          <w:u w:val="single"/>
        </w:rPr>
      </w:pPr>
    </w:p>
    <w:p w14:paraId="54C92A63" w14:textId="1F25B0C8" w:rsidR="002D6C5F" w:rsidRPr="002D6C5F" w:rsidRDefault="002D6C5F" w:rsidP="002D6C5F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Kúpa tovaru na účely jeho predaja konečnému spotrebiteľovi (maloobchod) alebo iným prevádzkovateľom živnosti (veľkoobchod)</w:t>
      </w:r>
    </w:p>
    <w:p w14:paraId="7EA0A10D" w14:textId="5D5AFE03" w:rsidR="002D6C5F" w:rsidRPr="002D6C5F" w:rsidRDefault="002D6C5F" w:rsidP="002D6C5F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Sprostredkovateľská činnosť v oblasti obchodu, služieb, výroby</w:t>
      </w:r>
    </w:p>
    <w:p w14:paraId="0DBA8F01" w14:textId="7027F440" w:rsidR="002D6C5F" w:rsidRPr="002D6C5F" w:rsidRDefault="002D6C5F" w:rsidP="001D2AE8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Prenájom hnuteľných vecí</w:t>
      </w:r>
    </w:p>
    <w:p w14:paraId="0E42E171" w14:textId="4BF373A8" w:rsidR="002D6C5F" w:rsidRPr="002D6C5F" w:rsidRDefault="002D6C5F" w:rsidP="006432D0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Prenájom nehnuteľností spojený s poskytovaním iných než základných služieb spojených s prenájmom</w:t>
      </w:r>
      <w:r w:rsidRPr="002D6C5F">
        <w:rPr>
          <w:sz w:val="24"/>
          <w:szCs w:val="24"/>
        </w:rPr>
        <w:tab/>
      </w:r>
    </w:p>
    <w:p w14:paraId="4B6E3CC7" w14:textId="6A53DB83" w:rsidR="002D6C5F" w:rsidRPr="002D6C5F" w:rsidRDefault="002D6C5F" w:rsidP="00B41A9A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Nákladná cestná doprava vykonávaná vozidlami s celkovou hmotnosťou do 3,5 t vrátane prípojného vozidla</w:t>
      </w:r>
      <w:r w:rsidRPr="002D6C5F">
        <w:rPr>
          <w:sz w:val="24"/>
          <w:szCs w:val="24"/>
        </w:rPr>
        <w:tab/>
      </w:r>
    </w:p>
    <w:p w14:paraId="2E04ECC2" w14:textId="03C9112E" w:rsidR="002D6C5F" w:rsidRPr="002D6C5F" w:rsidRDefault="002D6C5F" w:rsidP="00AC27EA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Skladovanie a pomocné činnosti v doprave</w:t>
      </w:r>
      <w:r w:rsidRPr="002D6C5F">
        <w:rPr>
          <w:sz w:val="24"/>
          <w:szCs w:val="24"/>
        </w:rPr>
        <w:tab/>
      </w:r>
    </w:p>
    <w:p w14:paraId="09E82370" w14:textId="206966D0" w:rsidR="002D6C5F" w:rsidRPr="002D6C5F" w:rsidRDefault="002D6C5F" w:rsidP="00B71012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Ubytovacie služby bez poskytovania pohostinských činností</w:t>
      </w:r>
      <w:r w:rsidRPr="002D6C5F">
        <w:rPr>
          <w:sz w:val="24"/>
          <w:szCs w:val="24"/>
        </w:rPr>
        <w:tab/>
      </w:r>
    </w:p>
    <w:p w14:paraId="1CBE7340" w14:textId="14ABED57" w:rsidR="002D6C5F" w:rsidRPr="002D6C5F" w:rsidRDefault="002D6C5F" w:rsidP="00B774BA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Poskytovanie služieb rýchleho občerstvenia v spojení s predajom na priamu konzumáciu</w:t>
      </w:r>
      <w:r w:rsidRPr="002D6C5F">
        <w:rPr>
          <w:sz w:val="24"/>
          <w:szCs w:val="24"/>
        </w:rPr>
        <w:tab/>
      </w:r>
    </w:p>
    <w:p w14:paraId="3B6D7594" w14:textId="21CB437D" w:rsidR="002D6C5F" w:rsidRPr="002D6C5F" w:rsidRDefault="002D6C5F" w:rsidP="006B0A69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Prevádzkovanie výdajne stravy</w:t>
      </w:r>
      <w:r w:rsidRPr="002D6C5F">
        <w:rPr>
          <w:sz w:val="24"/>
          <w:szCs w:val="24"/>
        </w:rPr>
        <w:tab/>
      </w:r>
    </w:p>
    <w:p w14:paraId="6C05E1D1" w14:textId="1B591903" w:rsidR="002D6C5F" w:rsidRPr="002D6C5F" w:rsidRDefault="002D6C5F" w:rsidP="008F0E3F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Ubytovacie služby s poskytovaním prípravy a predaja jedál, nápojov a polotovarov ubytovaným hosťom v ubytovacích zariadeniach s kapacitou do 10 lôžok</w:t>
      </w:r>
      <w:r w:rsidRPr="002D6C5F">
        <w:rPr>
          <w:sz w:val="24"/>
          <w:szCs w:val="24"/>
        </w:rPr>
        <w:tab/>
      </w:r>
    </w:p>
    <w:p w14:paraId="121B58E1" w14:textId="5F726720" w:rsidR="002D6C5F" w:rsidRPr="002D6C5F" w:rsidRDefault="002D6C5F" w:rsidP="00E86C7B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Poskytovanie obslužných služieb pri kultúrnych a iných spoločenských podujatiach</w:t>
      </w:r>
    </w:p>
    <w:p w14:paraId="714F039A" w14:textId="2CEEA191" w:rsidR="002D6C5F" w:rsidRPr="002D6C5F" w:rsidRDefault="002D6C5F" w:rsidP="00FC6DA3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Čistiace a upratovacie služby</w:t>
      </w:r>
      <w:r w:rsidRPr="002D6C5F">
        <w:rPr>
          <w:sz w:val="24"/>
          <w:szCs w:val="24"/>
        </w:rPr>
        <w:tab/>
      </w:r>
    </w:p>
    <w:p w14:paraId="5AB10A9F" w14:textId="7940AC6C" w:rsidR="002D6C5F" w:rsidRPr="002D6C5F" w:rsidRDefault="002D6C5F" w:rsidP="00B1596C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Reklamné a marketingové služby, prieskum trhu a verejnej mienky</w:t>
      </w:r>
      <w:r w:rsidRPr="002D6C5F">
        <w:rPr>
          <w:sz w:val="24"/>
          <w:szCs w:val="24"/>
        </w:rPr>
        <w:tab/>
      </w:r>
    </w:p>
    <w:p w14:paraId="4CE2E670" w14:textId="7456479A" w:rsidR="002D6C5F" w:rsidRPr="002D6C5F" w:rsidRDefault="002D6C5F" w:rsidP="003B4FF5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Služby požičovní</w:t>
      </w:r>
      <w:r w:rsidRPr="002D6C5F">
        <w:rPr>
          <w:sz w:val="24"/>
          <w:szCs w:val="24"/>
        </w:rPr>
        <w:tab/>
      </w:r>
    </w:p>
    <w:p w14:paraId="58ABA848" w14:textId="3540E194" w:rsidR="002D6C5F" w:rsidRPr="002D6C5F" w:rsidRDefault="002D6C5F" w:rsidP="000B6D27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Činnosť podnikateľských, organizačných a ekonomických poradcov</w:t>
      </w:r>
      <w:r w:rsidRPr="002D6C5F">
        <w:rPr>
          <w:sz w:val="24"/>
          <w:szCs w:val="24"/>
        </w:rPr>
        <w:tab/>
      </w:r>
    </w:p>
    <w:p w14:paraId="4C63AC98" w14:textId="35C2C9E4" w:rsidR="002D6C5F" w:rsidRPr="002D6C5F" w:rsidRDefault="002D6C5F" w:rsidP="002D6C5F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Prevádzkovanie kultúrnych, spoločenských a zábavných zariadení</w:t>
      </w:r>
    </w:p>
    <w:p w14:paraId="26862A37" w14:textId="3D66E581" w:rsidR="002D6C5F" w:rsidRPr="002D6C5F" w:rsidRDefault="002D6C5F" w:rsidP="002D6C5F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Prevádzkovanie športových zariadení a zariadení slúžiacich na regeneráciu a rekondíciu</w:t>
      </w:r>
    </w:p>
    <w:p w14:paraId="344E0DD6" w14:textId="020AFDED" w:rsidR="002D6C5F" w:rsidRPr="002D6C5F" w:rsidRDefault="002D6C5F" w:rsidP="002D6C5F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Organizovanie športových, kultúrnych a iných spoločenských podujatí</w:t>
      </w:r>
    </w:p>
    <w:p w14:paraId="056F0563" w14:textId="1CE3ACD8" w:rsidR="002D6C5F" w:rsidRPr="002D6C5F" w:rsidRDefault="002D6C5F" w:rsidP="002D6C5F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Administratívne služby</w:t>
      </w:r>
    </w:p>
    <w:p w14:paraId="0167462F" w14:textId="26E0F0D0" w:rsidR="002D6C5F" w:rsidRPr="002D6C5F" w:rsidRDefault="002D6C5F" w:rsidP="002D6C5F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Sťahovacie služby</w:t>
      </w:r>
    </w:p>
    <w:p w14:paraId="6FCAAB79" w14:textId="767CDC26" w:rsidR="002D6C5F" w:rsidRPr="002D6C5F" w:rsidRDefault="002D6C5F" w:rsidP="002D6C5F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Pohostinská činnosť a výroba hotových jedál určených na priamu spotrebu mimo prevádzkových priestorov</w:t>
      </w:r>
    </w:p>
    <w:p w14:paraId="0FFB9193" w14:textId="651A8504" w:rsidR="002D6C5F" w:rsidRPr="002D6C5F" w:rsidRDefault="002D6C5F" w:rsidP="002D6C5F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Výroba potravinárskych výrobkov</w:t>
      </w:r>
    </w:p>
    <w:p w14:paraId="18007528" w14:textId="5ACB40F8" w:rsidR="00E80A8B" w:rsidRDefault="002D6C5F" w:rsidP="002D6C5F">
      <w:pPr>
        <w:pStyle w:val="Bezriadkovania"/>
        <w:numPr>
          <w:ilvl w:val="0"/>
          <w:numId w:val="2"/>
        </w:numPr>
        <w:rPr>
          <w:sz w:val="24"/>
          <w:szCs w:val="24"/>
        </w:rPr>
      </w:pPr>
      <w:r w:rsidRPr="002D6C5F">
        <w:rPr>
          <w:sz w:val="24"/>
          <w:szCs w:val="24"/>
        </w:rPr>
        <w:t>Výroba nápojov</w:t>
      </w:r>
    </w:p>
    <w:p w14:paraId="42885F6E" w14:textId="37C36ECA" w:rsidR="002D6C5F" w:rsidRDefault="002D6C5F" w:rsidP="002D6C5F">
      <w:pPr>
        <w:pStyle w:val="Bezriadkovania"/>
        <w:rPr>
          <w:sz w:val="24"/>
          <w:szCs w:val="24"/>
        </w:rPr>
      </w:pPr>
    </w:p>
    <w:p w14:paraId="7BAA19DE" w14:textId="77777777" w:rsidR="00603244" w:rsidRDefault="00603244" w:rsidP="002D6C5F">
      <w:pPr>
        <w:pStyle w:val="Bezriadkovania"/>
        <w:rPr>
          <w:sz w:val="24"/>
          <w:szCs w:val="24"/>
        </w:rPr>
      </w:pPr>
    </w:p>
    <w:p w14:paraId="21746331" w14:textId="1C85CF4D" w:rsidR="00F86152" w:rsidRPr="00603244" w:rsidRDefault="00F86152" w:rsidP="002D6C5F">
      <w:pPr>
        <w:pStyle w:val="Bezriadkovania"/>
        <w:rPr>
          <w:b/>
          <w:bCs/>
          <w:sz w:val="28"/>
          <w:szCs w:val="28"/>
          <w:u w:val="single"/>
        </w:rPr>
      </w:pPr>
      <w:r w:rsidRPr="00603244">
        <w:rPr>
          <w:b/>
          <w:bCs/>
          <w:sz w:val="28"/>
          <w:szCs w:val="28"/>
          <w:u w:val="single"/>
        </w:rPr>
        <w:t>Zamestnávanie v roku 202</w:t>
      </w:r>
      <w:r w:rsidR="006F129D" w:rsidRPr="00603244">
        <w:rPr>
          <w:b/>
          <w:bCs/>
          <w:sz w:val="28"/>
          <w:szCs w:val="28"/>
          <w:u w:val="single"/>
        </w:rPr>
        <w:t>2</w:t>
      </w:r>
    </w:p>
    <w:p w14:paraId="2A0C764B" w14:textId="3B22E009" w:rsidR="00F86152" w:rsidRDefault="00F86152" w:rsidP="002D6C5F">
      <w:pPr>
        <w:pStyle w:val="Bezriadkovania"/>
        <w:rPr>
          <w:b/>
          <w:bCs/>
          <w:sz w:val="24"/>
          <w:szCs w:val="24"/>
          <w:u w:val="single"/>
        </w:rPr>
      </w:pPr>
    </w:p>
    <w:p w14:paraId="7C662BB7" w14:textId="77777777" w:rsidR="00C720EA" w:rsidRPr="00C720EA" w:rsidRDefault="00C720EA" w:rsidP="00C720EA">
      <w:pPr>
        <w:pStyle w:val="Bezriadkovania"/>
        <w:rPr>
          <w:sz w:val="24"/>
          <w:szCs w:val="24"/>
        </w:rPr>
      </w:pPr>
      <w:r w:rsidRPr="00C720EA">
        <w:rPr>
          <w:sz w:val="24"/>
          <w:szCs w:val="24"/>
        </w:rPr>
        <w:t xml:space="preserve">Dosahovanie pozitívneho sociálneho vplyvu sa meria predovšetkým percentom zamestnaných znevýhodnených a zraniteľných osôb. Spoločnosť </w:t>
      </w:r>
      <w:proofErr w:type="spellStart"/>
      <w:r w:rsidRPr="00C720EA">
        <w:rPr>
          <w:sz w:val="24"/>
          <w:szCs w:val="24"/>
        </w:rPr>
        <w:t>VinoDeiVini</w:t>
      </w:r>
      <w:proofErr w:type="spellEnd"/>
      <w:r w:rsidRPr="00C720EA">
        <w:rPr>
          <w:sz w:val="24"/>
          <w:szCs w:val="24"/>
        </w:rPr>
        <w:t xml:space="preserve"> s.r.o. </w:t>
      </w:r>
      <w:proofErr w:type="spellStart"/>
      <w:r w:rsidRPr="00C720EA">
        <w:rPr>
          <w:sz w:val="24"/>
          <w:szCs w:val="24"/>
        </w:rPr>
        <w:t>r.s.p</w:t>
      </w:r>
      <w:proofErr w:type="spellEnd"/>
      <w:r w:rsidRPr="00C720EA">
        <w:rPr>
          <w:sz w:val="24"/>
          <w:szCs w:val="24"/>
        </w:rPr>
        <w:t>. v roku 2022 zamestnávala 12 zamestnancov, z toho 4 znevýhodnených.</w:t>
      </w:r>
    </w:p>
    <w:p w14:paraId="76A8119A" w14:textId="77777777" w:rsidR="00C720EA" w:rsidRPr="00C720EA" w:rsidRDefault="00C720EA" w:rsidP="00C720EA">
      <w:pPr>
        <w:pStyle w:val="Bezriadkovania"/>
        <w:rPr>
          <w:sz w:val="24"/>
          <w:szCs w:val="24"/>
        </w:rPr>
      </w:pPr>
      <w:r w:rsidRPr="00C720EA">
        <w:rPr>
          <w:sz w:val="24"/>
          <w:szCs w:val="24"/>
        </w:rPr>
        <w:t xml:space="preserve"> </w:t>
      </w:r>
    </w:p>
    <w:p w14:paraId="28B8371C" w14:textId="77777777" w:rsidR="00C720EA" w:rsidRPr="00C720EA" w:rsidRDefault="00C720EA" w:rsidP="00C720EA">
      <w:pPr>
        <w:pStyle w:val="Bezriadkovania"/>
        <w:rPr>
          <w:sz w:val="24"/>
          <w:szCs w:val="24"/>
        </w:rPr>
      </w:pPr>
      <w:r w:rsidRPr="00C720EA">
        <w:rPr>
          <w:sz w:val="24"/>
          <w:szCs w:val="24"/>
        </w:rPr>
        <w:t>Zo 4 znevýhodnených osôb boli 3 osoby so zdravotným</w:t>
      </w:r>
    </w:p>
    <w:p w14:paraId="3E26F1E2" w14:textId="77777777" w:rsidR="00C720EA" w:rsidRPr="00C720EA" w:rsidRDefault="00C720EA" w:rsidP="00C720EA">
      <w:pPr>
        <w:pStyle w:val="Bezriadkovania"/>
        <w:rPr>
          <w:sz w:val="24"/>
          <w:szCs w:val="24"/>
        </w:rPr>
      </w:pPr>
      <w:r w:rsidRPr="00C720EA">
        <w:rPr>
          <w:sz w:val="24"/>
          <w:szCs w:val="24"/>
        </w:rPr>
        <w:t>postihnutím a 1 osoba dlhodobo nezamestnaná, vedená v evidencii</w:t>
      </w:r>
    </w:p>
    <w:p w14:paraId="6EB8DEF5" w14:textId="77777777" w:rsidR="00C720EA" w:rsidRDefault="00C720EA" w:rsidP="00C720EA">
      <w:pPr>
        <w:pStyle w:val="Bezriadkovania"/>
        <w:rPr>
          <w:sz w:val="24"/>
          <w:szCs w:val="24"/>
        </w:rPr>
      </w:pPr>
      <w:r w:rsidRPr="00C720EA">
        <w:rPr>
          <w:sz w:val="24"/>
          <w:szCs w:val="24"/>
        </w:rPr>
        <w:t>uchádzačov o zamestnanie viac ako 12 po sebe nasledujúcich mesiacov.</w:t>
      </w:r>
      <w:r w:rsidRPr="00C720EA">
        <w:rPr>
          <w:sz w:val="24"/>
          <w:szCs w:val="24"/>
        </w:rPr>
        <w:t xml:space="preserve"> </w:t>
      </w:r>
    </w:p>
    <w:p w14:paraId="6A54CC42" w14:textId="77777777" w:rsidR="00C720EA" w:rsidRDefault="00C720EA" w:rsidP="00C720EA">
      <w:pPr>
        <w:pStyle w:val="Bezriadkovania"/>
        <w:rPr>
          <w:sz w:val="24"/>
          <w:szCs w:val="24"/>
        </w:rPr>
      </w:pPr>
    </w:p>
    <w:p w14:paraId="3879FCFE" w14:textId="77777777" w:rsidR="006104E5" w:rsidRDefault="006104E5" w:rsidP="00933B68">
      <w:pPr>
        <w:pStyle w:val="Bezriadkovania"/>
        <w:rPr>
          <w:sz w:val="24"/>
          <w:szCs w:val="24"/>
        </w:rPr>
      </w:pPr>
    </w:p>
    <w:p w14:paraId="277F876F" w14:textId="627B8570" w:rsidR="00F86152" w:rsidRDefault="00F86152" w:rsidP="002D6C5F">
      <w:pPr>
        <w:pStyle w:val="Bezriadkovania"/>
        <w:rPr>
          <w:sz w:val="24"/>
          <w:szCs w:val="24"/>
        </w:rPr>
      </w:pPr>
    </w:p>
    <w:p w14:paraId="37BB0AE8" w14:textId="1D9E2B5E" w:rsidR="00F86152" w:rsidRDefault="00F86152" w:rsidP="002D6C5F">
      <w:pPr>
        <w:pStyle w:val="Bezriadkovania"/>
        <w:rPr>
          <w:sz w:val="24"/>
          <w:szCs w:val="24"/>
        </w:rPr>
      </w:pPr>
    </w:p>
    <w:p w14:paraId="5BCB80FD" w14:textId="77777777" w:rsidR="00603244" w:rsidRDefault="00603244" w:rsidP="002D6C5F">
      <w:pPr>
        <w:pStyle w:val="Bezriadkovania"/>
        <w:rPr>
          <w:b/>
          <w:bCs/>
          <w:sz w:val="28"/>
          <w:szCs w:val="28"/>
          <w:u w:val="single"/>
        </w:rPr>
      </w:pPr>
      <w:r w:rsidRPr="00603244">
        <w:rPr>
          <w:b/>
          <w:bCs/>
          <w:sz w:val="28"/>
          <w:szCs w:val="28"/>
          <w:u w:val="single"/>
        </w:rPr>
        <w:lastRenderedPageBreak/>
        <w:t>Ekonomické výsledky za rok 2022</w:t>
      </w:r>
    </w:p>
    <w:p w14:paraId="5F159C0F" w14:textId="77777777" w:rsidR="00B52948" w:rsidRDefault="00B52948" w:rsidP="002D6C5F">
      <w:pPr>
        <w:pStyle w:val="Bezriadkovania"/>
        <w:rPr>
          <w:b/>
          <w:bCs/>
          <w:sz w:val="28"/>
          <w:szCs w:val="28"/>
          <w:u w:val="single"/>
        </w:rPr>
      </w:pPr>
    </w:p>
    <w:p w14:paraId="08BD7061" w14:textId="77777777" w:rsidR="00B52948" w:rsidRPr="00B52948" w:rsidRDefault="00B52948" w:rsidP="00B52948">
      <w:pPr>
        <w:pStyle w:val="Bezriadkovania"/>
        <w:rPr>
          <w:b/>
          <w:bCs/>
          <w:sz w:val="24"/>
          <w:szCs w:val="24"/>
        </w:rPr>
      </w:pPr>
      <w:r w:rsidRPr="00B52948">
        <w:rPr>
          <w:b/>
          <w:bCs/>
          <w:sz w:val="24"/>
          <w:szCs w:val="24"/>
        </w:rPr>
        <w:t>Výnosy a náklady:</w:t>
      </w:r>
    </w:p>
    <w:p w14:paraId="668CF10F" w14:textId="3D0B8D3B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>Celkové náklady v roku 202</w:t>
      </w:r>
      <w:r w:rsidR="001E30EF">
        <w:rPr>
          <w:sz w:val="24"/>
          <w:szCs w:val="24"/>
        </w:rPr>
        <w:t>2</w:t>
      </w:r>
      <w:r w:rsidRPr="00B52948">
        <w:rPr>
          <w:sz w:val="24"/>
          <w:szCs w:val="24"/>
        </w:rPr>
        <w:t xml:space="preserve"> boli vo výške </w:t>
      </w:r>
      <w:r w:rsidR="001E30EF" w:rsidRPr="001E30EF">
        <w:rPr>
          <w:sz w:val="24"/>
          <w:szCs w:val="24"/>
        </w:rPr>
        <w:t>215 334,86</w:t>
      </w:r>
      <w:r w:rsidR="001E30EF">
        <w:rPr>
          <w:sz w:val="24"/>
          <w:szCs w:val="24"/>
        </w:rPr>
        <w:t xml:space="preserve"> </w:t>
      </w:r>
      <w:r w:rsidRPr="00B52948">
        <w:rPr>
          <w:sz w:val="24"/>
          <w:szCs w:val="24"/>
        </w:rPr>
        <w:t>Eur</w:t>
      </w:r>
    </w:p>
    <w:p w14:paraId="4808B2A7" w14:textId="77777777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>z toho:</w:t>
      </w:r>
    </w:p>
    <w:p w14:paraId="10BA8138" w14:textId="372D60F2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 xml:space="preserve">A. </w:t>
      </w:r>
      <w:r w:rsidR="001E30EF" w:rsidRPr="001E30EF">
        <w:rPr>
          <w:sz w:val="24"/>
          <w:szCs w:val="24"/>
        </w:rPr>
        <w:t>Spotrebované nákupy</w:t>
      </w:r>
      <w:r w:rsidR="001E30EF">
        <w:rPr>
          <w:sz w:val="24"/>
          <w:szCs w:val="24"/>
        </w:rPr>
        <w:t xml:space="preserve"> </w:t>
      </w:r>
      <w:r w:rsidR="001E30EF" w:rsidRPr="001E30EF">
        <w:rPr>
          <w:sz w:val="24"/>
          <w:szCs w:val="24"/>
        </w:rPr>
        <w:t>68 267,06</w:t>
      </w:r>
      <w:r w:rsidR="001E30EF">
        <w:rPr>
          <w:sz w:val="24"/>
          <w:szCs w:val="24"/>
        </w:rPr>
        <w:t xml:space="preserve"> </w:t>
      </w:r>
      <w:r w:rsidRPr="00B52948">
        <w:rPr>
          <w:sz w:val="24"/>
          <w:szCs w:val="24"/>
        </w:rPr>
        <w:t>Eur</w:t>
      </w:r>
    </w:p>
    <w:p w14:paraId="5DFBFEEF" w14:textId="1A98A947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 xml:space="preserve">B. </w:t>
      </w:r>
      <w:r w:rsidR="001E30EF" w:rsidRPr="001E30EF">
        <w:rPr>
          <w:sz w:val="24"/>
          <w:szCs w:val="24"/>
        </w:rPr>
        <w:t>Služby</w:t>
      </w:r>
      <w:r w:rsidR="001E30EF">
        <w:rPr>
          <w:sz w:val="24"/>
          <w:szCs w:val="24"/>
        </w:rPr>
        <w:t xml:space="preserve"> </w:t>
      </w:r>
      <w:r w:rsidR="001E30EF" w:rsidRPr="001E30EF">
        <w:rPr>
          <w:sz w:val="24"/>
          <w:szCs w:val="24"/>
        </w:rPr>
        <w:t>27 155,46</w:t>
      </w:r>
      <w:r w:rsidR="001E30EF">
        <w:rPr>
          <w:sz w:val="24"/>
          <w:szCs w:val="24"/>
        </w:rPr>
        <w:t xml:space="preserve"> </w:t>
      </w:r>
      <w:r w:rsidRPr="00B52948">
        <w:rPr>
          <w:sz w:val="24"/>
          <w:szCs w:val="24"/>
        </w:rPr>
        <w:t>Eur</w:t>
      </w:r>
    </w:p>
    <w:p w14:paraId="276FFC81" w14:textId="09BCC4C4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 xml:space="preserve">C. </w:t>
      </w:r>
      <w:r w:rsidR="001E30EF" w:rsidRPr="001E30EF">
        <w:rPr>
          <w:sz w:val="24"/>
          <w:szCs w:val="24"/>
        </w:rPr>
        <w:t>Osobné náklady</w:t>
      </w:r>
      <w:r w:rsidR="001E30EF">
        <w:rPr>
          <w:sz w:val="24"/>
          <w:szCs w:val="24"/>
        </w:rPr>
        <w:t xml:space="preserve"> </w:t>
      </w:r>
      <w:r w:rsidR="001E30EF" w:rsidRPr="001E30EF">
        <w:rPr>
          <w:sz w:val="24"/>
          <w:szCs w:val="24"/>
        </w:rPr>
        <w:t>117 476,16</w:t>
      </w:r>
      <w:r w:rsidR="001E30EF">
        <w:rPr>
          <w:sz w:val="24"/>
          <w:szCs w:val="24"/>
        </w:rPr>
        <w:t xml:space="preserve"> </w:t>
      </w:r>
      <w:r w:rsidRPr="00B52948">
        <w:rPr>
          <w:sz w:val="24"/>
          <w:szCs w:val="24"/>
        </w:rPr>
        <w:t>Eur</w:t>
      </w:r>
    </w:p>
    <w:p w14:paraId="0E36A700" w14:textId="08D2BB7D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 xml:space="preserve">D. </w:t>
      </w:r>
      <w:r w:rsidR="001E30EF" w:rsidRPr="001E30EF">
        <w:rPr>
          <w:sz w:val="24"/>
          <w:szCs w:val="24"/>
        </w:rPr>
        <w:t>Iné prevádzkové náklady</w:t>
      </w:r>
      <w:r w:rsidR="001E30EF">
        <w:rPr>
          <w:sz w:val="24"/>
          <w:szCs w:val="24"/>
        </w:rPr>
        <w:t xml:space="preserve"> </w:t>
      </w:r>
      <w:r w:rsidR="001E30EF" w:rsidRPr="001E30EF">
        <w:rPr>
          <w:sz w:val="24"/>
          <w:szCs w:val="24"/>
        </w:rPr>
        <w:t>724,92</w:t>
      </w:r>
      <w:r w:rsidR="001E30EF">
        <w:rPr>
          <w:sz w:val="24"/>
          <w:szCs w:val="24"/>
        </w:rPr>
        <w:t xml:space="preserve"> E</w:t>
      </w:r>
      <w:r w:rsidRPr="00B52948">
        <w:rPr>
          <w:sz w:val="24"/>
          <w:szCs w:val="24"/>
        </w:rPr>
        <w:t>ur</w:t>
      </w:r>
    </w:p>
    <w:p w14:paraId="61B15F13" w14:textId="028102D9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 xml:space="preserve">E. </w:t>
      </w:r>
      <w:r w:rsidR="001E30EF" w:rsidRPr="001E30EF">
        <w:rPr>
          <w:sz w:val="24"/>
          <w:szCs w:val="24"/>
        </w:rPr>
        <w:t>Odpisy, rezervy a opravné položky prevádzkových nákladov</w:t>
      </w:r>
      <w:r w:rsidR="001E30EF">
        <w:rPr>
          <w:sz w:val="24"/>
          <w:szCs w:val="24"/>
        </w:rPr>
        <w:t xml:space="preserve"> </w:t>
      </w:r>
      <w:r w:rsidRPr="00B52948">
        <w:rPr>
          <w:sz w:val="24"/>
          <w:szCs w:val="24"/>
        </w:rPr>
        <w:t xml:space="preserve"> </w:t>
      </w:r>
      <w:r w:rsidR="001E30EF" w:rsidRPr="001E30EF">
        <w:rPr>
          <w:sz w:val="24"/>
          <w:szCs w:val="24"/>
        </w:rPr>
        <w:t>491,67</w:t>
      </w:r>
      <w:r w:rsidR="001E30EF">
        <w:rPr>
          <w:sz w:val="24"/>
          <w:szCs w:val="24"/>
        </w:rPr>
        <w:t xml:space="preserve"> </w:t>
      </w:r>
      <w:r w:rsidRPr="00B52948">
        <w:rPr>
          <w:sz w:val="24"/>
          <w:szCs w:val="24"/>
        </w:rPr>
        <w:t>Eur</w:t>
      </w:r>
    </w:p>
    <w:p w14:paraId="6C993EF5" w14:textId="05492BFA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 xml:space="preserve">F. </w:t>
      </w:r>
      <w:r w:rsidR="001E30EF" w:rsidRPr="001E30EF">
        <w:rPr>
          <w:sz w:val="24"/>
          <w:szCs w:val="24"/>
        </w:rPr>
        <w:t>Finančné náklady</w:t>
      </w:r>
      <w:r w:rsidR="001E30EF">
        <w:rPr>
          <w:sz w:val="24"/>
          <w:szCs w:val="24"/>
        </w:rPr>
        <w:t xml:space="preserve"> </w:t>
      </w:r>
      <w:r w:rsidR="001E30EF" w:rsidRPr="001E30EF">
        <w:rPr>
          <w:sz w:val="24"/>
          <w:szCs w:val="24"/>
        </w:rPr>
        <w:t>1 219,59</w:t>
      </w:r>
      <w:r w:rsidRPr="00B52948">
        <w:rPr>
          <w:sz w:val="24"/>
          <w:szCs w:val="24"/>
        </w:rPr>
        <w:t xml:space="preserve"> Eur</w:t>
      </w:r>
    </w:p>
    <w:p w14:paraId="39400E7C" w14:textId="77777777" w:rsidR="00B52948" w:rsidRPr="00B52948" w:rsidRDefault="00B52948" w:rsidP="00B52948">
      <w:pPr>
        <w:pStyle w:val="Bezriadkovania"/>
        <w:rPr>
          <w:sz w:val="24"/>
          <w:szCs w:val="24"/>
        </w:rPr>
      </w:pPr>
    </w:p>
    <w:p w14:paraId="0163E5AF" w14:textId="1AACCFB3" w:rsidR="00B52948" w:rsidRPr="001E30EF" w:rsidRDefault="00B52948" w:rsidP="00B52948">
      <w:pPr>
        <w:pStyle w:val="Bezriadkovania"/>
        <w:rPr>
          <w:sz w:val="24"/>
          <w:szCs w:val="24"/>
        </w:rPr>
      </w:pPr>
      <w:r w:rsidRPr="001E30EF">
        <w:rPr>
          <w:sz w:val="24"/>
          <w:szCs w:val="24"/>
        </w:rPr>
        <w:t>Celkové výnosy za rok 202</w:t>
      </w:r>
      <w:r w:rsidR="001E30EF" w:rsidRPr="001E30EF">
        <w:rPr>
          <w:sz w:val="24"/>
          <w:szCs w:val="24"/>
        </w:rPr>
        <w:t>2</w:t>
      </w:r>
      <w:r w:rsidRPr="001E30EF">
        <w:rPr>
          <w:sz w:val="24"/>
          <w:szCs w:val="24"/>
        </w:rPr>
        <w:t xml:space="preserve"> boli vo výške </w:t>
      </w:r>
      <w:r w:rsidR="001E30EF" w:rsidRPr="001E30EF">
        <w:rPr>
          <w:sz w:val="24"/>
          <w:szCs w:val="24"/>
        </w:rPr>
        <w:t>184 620,48</w:t>
      </w:r>
      <w:r w:rsidRPr="001E30EF">
        <w:rPr>
          <w:sz w:val="24"/>
          <w:szCs w:val="24"/>
        </w:rPr>
        <w:t xml:space="preserve"> Eur</w:t>
      </w:r>
    </w:p>
    <w:p w14:paraId="706F211F" w14:textId="77777777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>z toho:</w:t>
      </w:r>
    </w:p>
    <w:p w14:paraId="72568517" w14:textId="1AB5AE7D" w:rsidR="00B52948" w:rsidRPr="00B52948" w:rsidRDefault="001E30EF" w:rsidP="00B5294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G</w:t>
      </w:r>
      <w:r w:rsidR="00B52948" w:rsidRPr="00B52948">
        <w:rPr>
          <w:sz w:val="24"/>
          <w:szCs w:val="24"/>
        </w:rPr>
        <w:t xml:space="preserve">. </w:t>
      </w:r>
      <w:r w:rsidRPr="001E30EF">
        <w:rPr>
          <w:sz w:val="24"/>
          <w:szCs w:val="24"/>
        </w:rPr>
        <w:t>Tržby za vlastné výkony a tovar</w:t>
      </w:r>
      <w:r w:rsidR="00B52948" w:rsidRPr="00B52948">
        <w:rPr>
          <w:sz w:val="24"/>
          <w:szCs w:val="24"/>
        </w:rPr>
        <w:t xml:space="preserve"> </w:t>
      </w:r>
      <w:r w:rsidRPr="001E30EF">
        <w:rPr>
          <w:sz w:val="24"/>
          <w:szCs w:val="24"/>
        </w:rPr>
        <w:t>113 675,88</w:t>
      </w:r>
      <w:r w:rsidR="00B52948" w:rsidRPr="00B52948">
        <w:rPr>
          <w:sz w:val="24"/>
          <w:szCs w:val="24"/>
        </w:rPr>
        <w:t xml:space="preserve"> Eur</w:t>
      </w:r>
    </w:p>
    <w:p w14:paraId="7C3CBF35" w14:textId="0F22C672" w:rsidR="00B52948" w:rsidRDefault="001E30EF" w:rsidP="00B5294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H</w:t>
      </w:r>
      <w:r w:rsidR="00B52948" w:rsidRPr="00B52948">
        <w:rPr>
          <w:sz w:val="24"/>
          <w:szCs w:val="24"/>
        </w:rPr>
        <w:t xml:space="preserve">. </w:t>
      </w:r>
      <w:r w:rsidRPr="001E30EF">
        <w:rPr>
          <w:sz w:val="24"/>
          <w:szCs w:val="24"/>
        </w:rPr>
        <w:t>Iné prevádzkové výnosy70 944,60</w:t>
      </w:r>
      <w:r w:rsidR="00B52948" w:rsidRPr="00B52948">
        <w:rPr>
          <w:sz w:val="24"/>
          <w:szCs w:val="24"/>
        </w:rPr>
        <w:t xml:space="preserve"> Eur</w:t>
      </w:r>
    </w:p>
    <w:p w14:paraId="4DE6CD2D" w14:textId="77777777" w:rsidR="00B52948" w:rsidRPr="00B52948" w:rsidRDefault="00B52948" w:rsidP="00B52948">
      <w:pPr>
        <w:pStyle w:val="Bezriadkovania"/>
        <w:rPr>
          <w:sz w:val="24"/>
          <w:szCs w:val="24"/>
        </w:rPr>
      </w:pPr>
    </w:p>
    <w:p w14:paraId="41805E32" w14:textId="78D7F246" w:rsidR="00B52948" w:rsidRPr="003419D2" w:rsidRDefault="00B52948" w:rsidP="00B52948">
      <w:pPr>
        <w:pStyle w:val="Bezriadkovania"/>
        <w:rPr>
          <w:sz w:val="24"/>
          <w:szCs w:val="24"/>
        </w:rPr>
      </w:pPr>
      <w:r w:rsidRPr="003419D2">
        <w:rPr>
          <w:sz w:val="24"/>
          <w:szCs w:val="24"/>
        </w:rPr>
        <w:t xml:space="preserve">Hospodársky výsledok </w:t>
      </w:r>
      <w:r w:rsidR="003419D2" w:rsidRPr="003419D2">
        <w:rPr>
          <w:sz w:val="24"/>
          <w:szCs w:val="24"/>
        </w:rPr>
        <w:t>strata – 30 714,38 Eur</w:t>
      </w:r>
    </w:p>
    <w:p w14:paraId="5AD6C12E" w14:textId="77777777" w:rsidR="00B52948" w:rsidRDefault="00B52948" w:rsidP="00B52948">
      <w:pPr>
        <w:pStyle w:val="Bezriadkovania"/>
        <w:rPr>
          <w:sz w:val="24"/>
          <w:szCs w:val="24"/>
        </w:rPr>
      </w:pPr>
    </w:p>
    <w:p w14:paraId="74AA8D6F" w14:textId="2B204400" w:rsidR="00B52948" w:rsidRPr="00B52948" w:rsidRDefault="00B52948" w:rsidP="00B52948">
      <w:pPr>
        <w:pStyle w:val="Bezriadkovania"/>
        <w:rPr>
          <w:b/>
          <w:bCs/>
          <w:sz w:val="24"/>
          <w:szCs w:val="24"/>
        </w:rPr>
      </w:pPr>
      <w:r w:rsidRPr="00B52948">
        <w:rPr>
          <w:b/>
          <w:bCs/>
          <w:sz w:val="24"/>
          <w:szCs w:val="24"/>
        </w:rPr>
        <w:t>Súvaha k 31.12.202</w:t>
      </w:r>
      <w:r w:rsidR="001E30EF">
        <w:rPr>
          <w:b/>
          <w:bCs/>
          <w:sz w:val="24"/>
          <w:szCs w:val="24"/>
        </w:rPr>
        <w:t>2</w:t>
      </w:r>
    </w:p>
    <w:p w14:paraId="4E00E365" w14:textId="17D43A96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b/>
          <w:bCs/>
          <w:sz w:val="24"/>
          <w:szCs w:val="24"/>
        </w:rPr>
        <w:t>Aktíva</w:t>
      </w:r>
      <w:r w:rsidRPr="00B52948">
        <w:rPr>
          <w:sz w:val="24"/>
          <w:szCs w:val="24"/>
        </w:rPr>
        <w:t xml:space="preserve"> vo výške: </w:t>
      </w:r>
      <w:r w:rsidR="003419D2">
        <w:rPr>
          <w:sz w:val="24"/>
          <w:szCs w:val="24"/>
        </w:rPr>
        <w:t>114 356</w:t>
      </w:r>
      <w:r w:rsidRPr="00B52948">
        <w:rPr>
          <w:sz w:val="24"/>
          <w:szCs w:val="24"/>
        </w:rPr>
        <w:t xml:space="preserve"> Eur</w:t>
      </w:r>
    </w:p>
    <w:p w14:paraId="13206E23" w14:textId="77777777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>z toho:</w:t>
      </w:r>
    </w:p>
    <w:p w14:paraId="5E2E0363" w14:textId="5162E52E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 xml:space="preserve">A. </w:t>
      </w:r>
      <w:r w:rsidR="003419D2">
        <w:rPr>
          <w:sz w:val="24"/>
          <w:szCs w:val="24"/>
        </w:rPr>
        <w:t xml:space="preserve">Dlhodobý hmotný majetok 30 018 </w:t>
      </w:r>
      <w:r w:rsidRPr="00B52948">
        <w:rPr>
          <w:sz w:val="24"/>
          <w:szCs w:val="24"/>
        </w:rPr>
        <w:t>Eur</w:t>
      </w:r>
    </w:p>
    <w:p w14:paraId="2644E287" w14:textId="5F2A9D5A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 xml:space="preserve">B. </w:t>
      </w:r>
      <w:r w:rsidR="003419D2">
        <w:rPr>
          <w:sz w:val="24"/>
          <w:szCs w:val="24"/>
        </w:rPr>
        <w:t>Zásoby 5 262 Eur</w:t>
      </w:r>
    </w:p>
    <w:p w14:paraId="3BB32EA8" w14:textId="03AC6239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 xml:space="preserve">C. </w:t>
      </w:r>
      <w:r w:rsidR="003419D2">
        <w:rPr>
          <w:sz w:val="24"/>
          <w:szCs w:val="24"/>
        </w:rPr>
        <w:t>Krátkodobé pohľadávky 41 285 Eur</w:t>
      </w:r>
    </w:p>
    <w:p w14:paraId="6411C629" w14:textId="2A256356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 xml:space="preserve">D. </w:t>
      </w:r>
      <w:r w:rsidR="003419D2">
        <w:rPr>
          <w:sz w:val="24"/>
          <w:szCs w:val="24"/>
        </w:rPr>
        <w:t>Daňové pohľadávky 3 143 Eur</w:t>
      </w:r>
    </w:p>
    <w:p w14:paraId="18EBF8A6" w14:textId="00F7124B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 xml:space="preserve">E. </w:t>
      </w:r>
      <w:r w:rsidR="003419D2">
        <w:rPr>
          <w:sz w:val="24"/>
          <w:szCs w:val="24"/>
        </w:rPr>
        <w:t>Finančné účty 37 783 EUR</w:t>
      </w:r>
    </w:p>
    <w:p w14:paraId="2FAEC568" w14:textId="7068FBCE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b/>
          <w:bCs/>
          <w:sz w:val="24"/>
          <w:szCs w:val="24"/>
        </w:rPr>
        <w:t xml:space="preserve">Pasíva </w:t>
      </w:r>
      <w:r w:rsidRPr="00B52948">
        <w:rPr>
          <w:sz w:val="24"/>
          <w:szCs w:val="24"/>
        </w:rPr>
        <w:t xml:space="preserve">vo výške: </w:t>
      </w:r>
      <w:r w:rsidR="003419D2">
        <w:rPr>
          <w:sz w:val="24"/>
          <w:szCs w:val="24"/>
        </w:rPr>
        <w:t xml:space="preserve">114 356 </w:t>
      </w:r>
      <w:r w:rsidRPr="00B52948">
        <w:rPr>
          <w:sz w:val="24"/>
          <w:szCs w:val="24"/>
        </w:rPr>
        <w:t>Eur</w:t>
      </w:r>
    </w:p>
    <w:p w14:paraId="5ED7FD19" w14:textId="77777777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>z toho:</w:t>
      </w:r>
    </w:p>
    <w:p w14:paraId="1F158B84" w14:textId="068F3EE7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 xml:space="preserve">F. Základné imanie </w:t>
      </w:r>
      <w:r w:rsidR="003419D2">
        <w:rPr>
          <w:sz w:val="24"/>
          <w:szCs w:val="24"/>
        </w:rPr>
        <w:t>6</w:t>
      </w:r>
      <w:r w:rsidRPr="00B52948">
        <w:rPr>
          <w:sz w:val="24"/>
          <w:szCs w:val="24"/>
        </w:rPr>
        <w:t xml:space="preserve"> 000,00 Eur</w:t>
      </w:r>
    </w:p>
    <w:p w14:paraId="1895FBDB" w14:textId="472C361E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 xml:space="preserve">G. </w:t>
      </w:r>
      <w:r w:rsidR="003419D2">
        <w:rPr>
          <w:sz w:val="24"/>
          <w:szCs w:val="24"/>
        </w:rPr>
        <w:t>Záväzky z obchodného styku 5 782 Eur</w:t>
      </w:r>
    </w:p>
    <w:p w14:paraId="4CEBBD2D" w14:textId="1F08D825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 xml:space="preserve">H. </w:t>
      </w:r>
      <w:r w:rsidR="003419D2">
        <w:rPr>
          <w:sz w:val="24"/>
          <w:szCs w:val="24"/>
        </w:rPr>
        <w:t xml:space="preserve">Záväzky voči spoločníkom a združeniu </w:t>
      </w:r>
      <w:bookmarkStart w:id="4" w:name="_Hlk141341028"/>
      <w:r w:rsidR="003419D2">
        <w:rPr>
          <w:sz w:val="24"/>
          <w:szCs w:val="24"/>
        </w:rPr>
        <w:t xml:space="preserve">86 000 </w:t>
      </w:r>
      <w:r w:rsidRPr="00B52948">
        <w:rPr>
          <w:sz w:val="24"/>
          <w:szCs w:val="24"/>
        </w:rPr>
        <w:t>Eur</w:t>
      </w:r>
      <w:bookmarkEnd w:id="4"/>
    </w:p>
    <w:p w14:paraId="0AC53F2B" w14:textId="7C8C350E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 xml:space="preserve">I. </w:t>
      </w:r>
      <w:r w:rsidR="005C6716">
        <w:rPr>
          <w:sz w:val="24"/>
          <w:szCs w:val="24"/>
        </w:rPr>
        <w:t>Záväzky voči zamestnancom 9 717 Eur</w:t>
      </w:r>
    </w:p>
    <w:p w14:paraId="4C15039A" w14:textId="1AF50008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 xml:space="preserve">J. </w:t>
      </w:r>
      <w:r w:rsidR="005C6716">
        <w:rPr>
          <w:sz w:val="24"/>
          <w:szCs w:val="24"/>
        </w:rPr>
        <w:t>Daňové záväzky 1 205 Eur</w:t>
      </w:r>
    </w:p>
    <w:p w14:paraId="5D380083" w14:textId="3EA88EC0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 xml:space="preserve">K. </w:t>
      </w:r>
      <w:r w:rsidR="005C6716">
        <w:rPr>
          <w:sz w:val="24"/>
          <w:szCs w:val="24"/>
        </w:rPr>
        <w:t xml:space="preserve">Záväzky zo sociálneho zabezpečenia 6 179 Eur </w:t>
      </w:r>
    </w:p>
    <w:p w14:paraId="48788C10" w14:textId="70C691BB" w:rsidR="00B52948" w:rsidRPr="00B52948" w:rsidRDefault="00B52948" w:rsidP="00B52948">
      <w:pPr>
        <w:pStyle w:val="Bezriadkovania"/>
        <w:rPr>
          <w:sz w:val="24"/>
          <w:szCs w:val="24"/>
        </w:rPr>
      </w:pPr>
      <w:r w:rsidRPr="00B52948">
        <w:rPr>
          <w:sz w:val="24"/>
          <w:szCs w:val="24"/>
        </w:rPr>
        <w:t xml:space="preserve">L. </w:t>
      </w:r>
      <w:r w:rsidR="005C6716">
        <w:rPr>
          <w:sz w:val="24"/>
          <w:szCs w:val="24"/>
        </w:rPr>
        <w:t>Bankové úvery 28 419 Eur</w:t>
      </w:r>
    </w:p>
    <w:p w14:paraId="558931C9" w14:textId="77777777" w:rsidR="00603244" w:rsidRDefault="00603244" w:rsidP="002D6C5F">
      <w:pPr>
        <w:pStyle w:val="Bezriadkovania"/>
        <w:rPr>
          <w:b/>
          <w:bCs/>
          <w:sz w:val="24"/>
          <w:szCs w:val="24"/>
          <w:u w:val="single"/>
        </w:rPr>
      </w:pPr>
    </w:p>
    <w:p w14:paraId="5FEF8435" w14:textId="77777777" w:rsidR="005C6716" w:rsidRDefault="005C6716" w:rsidP="002D6C5F">
      <w:pPr>
        <w:pStyle w:val="Bezriadkovania"/>
        <w:rPr>
          <w:b/>
          <w:bCs/>
          <w:sz w:val="24"/>
          <w:szCs w:val="24"/>
          <w:u w:val="single"/>
        </w:rPr>
      </w:pPr>
    </w:p>
    <w:p w14:paraId="57F27AC1" w14:textId="5026039B" w:rsidR="00F86152" w:rsidRPr="00603244" w:rsidRDefault="00F86152" w:rsidP="002D6C5F">
      <w:pPr>
        <w:pStyle w:val="Bezriadkovania"/>
        <w:rPr>
          <w:b/>
          <w:bCs/>
          <w:sz w:val="28"/>
          <w:szCs w:val="28"/>
          <w:u w:val="single"/>
        </w:rPr>
      </w:pPr>
      <w:r w:rsidRPr="00603244">
        <w:rPr>
          <w:b/>
          <w:bCs/>
          <w:sz w:val="28"/>
          <w:szCs w:val="28"/>
          <w:u w:val="single"/>
        </w:rPr>
        <w:t>Komentár k výsledkom činnosti</w:t>
      </w:r>
      <w:r w:rsidR="00603244">
        <w:rPr>
          <w:b/>
          <w:bCs/>
          <w:sz w:val="28"/>
          <w:szCs w:val="28"/>
          <w:u w:val="single"/>
        </w:rPr>
        <w:t xml:space="preserve"> za rok 2022</w:t>
      </w:r>
    </w:p>
    <w:p w14:paraId="47DE6C53" w14:textId="77777777" w:rsidR="009674B6" w:rsidRDefault="009674B6" w:rsidP="009674B6">
      <w:pPr>
        <w:pStyle w:val="Bezriadkovania"/>
        <w:rPr>
          <w:sz w:val="24"/>
          <w:szCs w:val="24"/>
        </w:rPr>
      </w:pPr>
    </w:p>
    <w:p w14:paraId="669B24F4" w14:textId="33107C89" w:rsidR="006762D2" w:rsidRPr="006762D2" w:rsidRDefault="006762D2" w:rsidP="006762D2">
      <w:pPr>
        <w:pStyle w:val="Bezriadkovania"/>
        <w:rPr>
          <w:sz w:val="24"/>
          <w:szCs w:val="24"/>
        </w:rPr>
      </w:pPr>
      <w:r w:rsidRPr="006762D2">
        <w:rPr>
          <w:sz w:val="24"/>
          <w:szCs w:val="24"/>
        </w:rPr>
        <w:t>Dňa 27. januára 2022 spoločnosť podala Žiadosť o poskytnutie investičnej pomoci formou nenávratného finančného príspevku podľa § 17 a § 25 ods. 4 zákona č. 112/2018 Z. z. o sociálnej ekonomike a sociálnych podnikoch a o zmene a doplnení niektorých zákonov v znení neskorších predpisov (ďalej len „zákon o sociálnej ekonomike“) a § 54 ods. 1 písm. a) zákona č. 5 /2004 Z. z. o službách zamestnanosti a o zmene a doplnení niektorých zákonov v znení neskorších predpisov v rámci národného projektu „Investičná pomoc pre sociálne podniky – nenávratná zložka“.</w:t>
      </w:r>
    </w:p>
    <w:p w14:paraId="68E57FAD" w14:textId="77777777" w:rsidR="006762D2" w:rsidRPr="006762D2" w:rsidRDefault="006762D2" w:rsidP="006762D2">
      <w:pPr>
        <w:pStyle w:val="Bezriadkovania"/>
        <w:rPr>
          <w:sz w:val="24"/>
          <w:szCs w:val="24"/>
        </w:rPr>
      </w:pPr>
    </w:p>
    <w:p w14:paraId="3BB28F61" w14:textId="77777777" w:rsidR="006762D2" w:rsidRDefault="006762D2" w:rsidP="006762D2">
      <w:pPr>
        <w:pStyle w:val="Bezriadkovania"/>
        <w:rPr>
          <w:sz w:val="24"/>
          <w:szCs w:val="24"/>
        </w:rPr>
      </w:pPr>
      <w:r w:rsidRPr="006762D2">
        <w:rPr>
          <w:sz w:val="24"/>
          <w:szCs w:val="24"/>
        </w:rPr>
        <w:t xml:space="preserve">Po posúdení a následnom schválení spomínanej žiadosti bola dňa 27. apríla 2022 podpísaná Dohoda číslo: 22/16/054/53 medzi našou spoločnosťou a Úradom práce, sociálnych vecí a rodiny v Nitre o poskytnutí investičnej pomoci v rámci národného projektu </w:t>
      </w:r>
      <w:bookmarkStart w:id="5" w:name="_Hlk141340865"/>
      <w:r w:rsidRPr="006762D2">
        <w:rPr>
          <w:sz w:val="24"/>
          <w:szCs w:val="24"/>
        </w:rPr>
        <w:t>„Investičná pomoc pre sociálne podniky – nenávratná zložka“.</w:t>
      </w:r>
    </w:p>
    <w:bookmarkEnd w:id="5"/>
    <w:p w14:paraId="68465143" w14:textId="77777777" w:rsidR="006762D2" w:rsidRDefault="006762D2" w:rsidP="006762D2">
      <w:pPr>
        <w:pStyle w:val="Bezriadkovania"/>
        <w:rPr>
          <w:sz w:val="24"/>
          <w:szCs w:val="24"/>
        </w:rPr>
      </w:pPr>
    </w:p>
    <w:p w14:paraId="14C08F9E" w14:textId="30420133" w:rsidR="00566143" w:rsidRDefault="00603244" w:rsidP="009674B6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Spoločnosť začala reálne </w:t>
      </w:r>
      <w:r w:rsidR="009674B6">
        <w:rPr>
          <w:sz w:val="24"/>
          <w:szCs w:val="24"/>
        </w:rPr>
        <w:t>podnikať od začiatku mája 2022</w:t>
      </w:r>
      <w:r>
        <w:rPr>
          <w:sz w:val="24"/>
          <w:szCs w:val="24"/>
        </w:rPr>
        <w:t xml:space="preserve">. V tom období boli prijatí do pracovného pomeru prvý zamestnanci. Bola otvorená prevádzka </w:t>
      </w:r>
      <w:r w:rsidR="009674B6">
        <w:rPr>
          <w:sz w:val="24"/>
          <w:szCs w:val="24"/>
        </w:rPr>
        <w:t>FURMANSKÝ DVOR NITRA, so sídlom Pri synagóge 6 Nitra. Ako prv</w:t>
      </w:r>
      <w:r>
        <w:rPr>
          <w:sz w:val="24"/>
          <w:szCs w:val="24"/>
        </w:rPr>
        <w:t xml:space="preserve">á sa otvorila </w:t>
      </w:r>
      <w:r w:rsidR="009674B6">
        <w:rPr>
          <w:sz w:val="24"/>
          <w:szCs w:val="24"/>
        </w:rPr>
        <w:t>reštauračn</w:t>
      </w:r>
      <w:r>
        <w:rPr>
          <w:sz w:val="24"/>
          <w:szCs w:val="24"/>
        </w:rPr>
        <w:t>á</w:t>
      </w:r>
      <w:r w:rsidR="009674B6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="009674B6">
        <w:rPr>
          <w:sz w:val="24"/>
          <w:szCs w:val="24"/>
        </w:rPr>
        <w:t>, ktor</w:t>
      </w:r>
      <w:r>
        <w:rPr>
          <w:sz w:val="24"/>
          <w:szCs w:val="24"/>
        </w:rPr>
        <w:t xml:space="preserve">ej zameranie je ponuka </w:t>
      </w:r>
      <w:r w:rsidR="009674B6">
        <w:rPr>
          <w:sz w:val="24"/>
          <w:szCs w:val="24"/>
        </w:rPr>
        <w:t>kvalitn</w:t>
      </w:r>
      <w:r>
        <w:rPr>
          <w:sz w:val="24"/>
          <w:szCs w:val="24"/>
        </w:rPr>
        <w:t xml:space="preserve">ej modernej </w:t>
      </w:r>
      <w:r w:rsidR="009674B6">
        <w:rPr>
          <w:sz w:val="24"/>
          <w:szCs w:val="24"/>
        </w:rPr>
        <w:t>gastronómi</w:t>
      </w:r>
      <w:r>
        <w:rPr>
          <w:sz w:val="24"/>
          <w:szCs w:val="24"/>
        </w:rPr>
        <w:t>e, založenej n</w:t>
      </w:r>
      <w:r w:rsidR="009674B6">
        <w:rPr>
          <w:sz w:val="24"/>
          <w:szCs w:val="24"/>
        </w:rPr>
        <w:t xml:space="preserve">a </w:t>
      </w:r>
      <w:r>
        <w:rPr>
          <w:sz w:val="24"/>
          <w:szCs w:val="24"/>
        </w:rPr>
        <w:t xml:space="preserve">tradičných </w:t>
      </w:r>
      <w:r w:rsidR="009674B6">
        <w:rPr>
          <w:sz w:val="24"/>
          <w:szCs w:val="24"/>
        </w:rPr>
        <w:t>slovenských</w:t>
      </w:r>
      <w:r>
        <w:rPr>
          <w:sz w:val="24"/>
          <w:szCs w:val="24"/>
        </w:rPr>
        <w:t xml:space="preserve"> surovinách pokiaľ možno od menších lokálnych </w:t>
      </w:r>
      <w:r w:rsidR="009674B6">
        <w:rPr>
          <w:sz w:val="24"/>
          <w:szCs w:val="24"/>
        </w:rPr>
        <w:t>dodávateľo</w:t>
      </w:r>
      <w:r>
        <w:rPr>
          <w:sz w:val="24"/>
          <w:szCs w:val="24"/>
        </w:rPr>
        <w:t>v</w:t>
      </w:r>
      <w:r w:rsidR="009674B6">
        <w:rPr>
          <w:sz w:val="24"/>
          <w:szCs w:val="24"/>
        </w:rPr>
        <w:t xml:space="preserve">. </w:t>
      </w:r>
    </w:p>
    <w:p w14:paraId="5AA24D61" w14:textId="77777777" w:rsidR="006762D2" w:rsidRDefault="006762D2" w:rsidP="009674B6">
      <w:pPr>
        <w:pStyle w:val="Bezriadkovania"/>
        <w:rPr>
          <w:sz w:val="24"/>
          <w:szCs w:val="24"/>
        </w:rPr>
      </w:pPr>
    </w:p>
    <w:p w14:paraId="66DBBD79" w14:textId="69AEEA39" w:rsidR="00D95E29" w:rsidRDefault="006762D2" w:rsidP="006762D2">
      <w:pPr>
        <w:pStyle w:val="Bezriadkovania"/>
        <w:rPr>
          <w:sz w:val="24"/>
          <w:szCs w:val="24"/>
        </w:rPr>
      </w:pPr>
      <w:r w:rsidRPr="006762D2">
        <w:rPr>
          <w:sz w:val="24"/>
          <w:szCs w:val="24"/>
        </w:rPr>
        <w:t>V priebehu roka 202</w:t>
      </w:r>
      <w:r>
        <w:rPr>
          <w:sz w:val="24"/>
          <w:szCs w:val="24"/>
        </w:rPr>
        <w:t xml:space="preserve">2  spoločnosť </w:t>
      </w:r>
      <w:r w:rsidRPr="006762D2">
        <w:rPr>
          <w:sz w:val="24"/>
          <w:szCs w:val="24"/>
        </w:rPr>
        <w:t>dosahovala pozitívny sociálny</w:t>
      </w:r>
      <w:r>
        <w:rPr>
          <w:sz w:val="24"/>
          <w:szCs w:val="24"/>
        </w:rPr>
        <w:t xml:space="preserve"> </w:t>
      </w:r>
      <w:r w:rsidRPr="006762D2">
        <w:rPr>
          <w:sz w:val="24"/>
          <w:szCs w:val="24"/>
        </w:rPr>
        <w:t xml:space="preserve">vplyv, prostredníctvom </w:t>
      </w:r>
      <w:r>
        <w:rPr>
          <w:sz w:val="24"/>
          <w:szCs w:val="24"/>
        </w:rPr>
        <w:t xml:space="preserve">zamestnania </w:t>
      </w:r>
      <w:r w:rsidRPr="006762D2">
        <w:rPr>
          <w:sz w:val="24"/>
          <w:szCs w:val="24"/>
        </w:rPr>
        <w:t>znevýhodnených osôb</w:t>
      </w:r>
      <w:r>
        <w:rPr>
          <w:sz w:val="24"/>
          <w:szCs w:val="24"/>
        </w:rPr>
        <w:t xml:space="preserve">. </w:t>
      </w:r>
      <w:r w:rsidR="00566143">
        <w:rPr>
          <w:sz w:val="24"/>
          <w:szCs w:val="24"/>
        </w:rPr>
        <w:t xml:space="preserve">Dňa 26.07.2022 </w:t>
      </w:r>
      <w:bookmarkStart w:id="6" w:name="_Hlk140144210"/>
      <w:r>
        <w:rPr>
          <w:sz w:val="24"/>
          <w:szCs w:val="24"/>
        </w:rPr>
        <w:t xml:space="preserve">bola podpísaná dohoda </w:t>
      </w:r>
      <w:r w:rsidR="00566143">
        <w:rPr>
          <w:sz w:val="24"/>
          <w:szCs w:val="24"/>
        </w:rPr>
        <w:t xml:space="preserve">číslo 22/16/53G/15 o poskytnutí vyrovnávacích príspevkov integračnému podniku podľa </w:t>
      </w:r>
      <w:r w:rsidR="00566143" w:rsidRPr="00A162A2">
        <w:rPr>
          <w:sz w:val="24"/>
          <w:szCs w:val="24"/>
        </w:rPr>
        <w:t>§</w:t>
      </w:r>
      <w:r w:rsidR="00566143">
        <w:rPr>
          <w:sz w:val="24"/>
          <w:szCs w:val="24"/>
        </w:rPr>
        <w:t xml:space="preserve"> 53g zákona č.5/2004 Z.</w:t>
      </w:r>
      <w:r w:rsidR="00BC0ACC">
        <w:rPr>
          <w:sz w:val="24"/>
          <w:szCs w:val="24"/>
        </w:rPr>
        <w:t xml:space="preserve"> </w:t>
      </w:r>
      <w:r w:rsidR="00566143">
        <w:rPr>
          <w:sz w:val="24"/>
          <w:szCs w:val="24"/>
        </w:rPr>
        <w:t>z.</w:t>
      </w:r>
      <w:r w:rsidR="00BC0ACC">
        <w:rPr>
          <w:sz w:val="24"/>
          <w:szCs w:val="24"/>
        </w:rPr>
        <w:t xml:space="preserve"> </w:t>
      </w:r>
      <w:r w:rsidR="00566143">
        <w:rPr>
          <w:sz w:val="24"/>
          <w:szCs w:val="24"/>
        </w:rPr>
        <w:t>o</w:t>
      </w:r>
      <w:r w:rsidR="00BC0ACC">
        <w:rPr>
          <w:sz w:val="24"/>
          <w:szCs w:val="24"/>
        </w:rPr>
        <w:t> službách zamestnanosti a o zmene a doplnení niektorých zákonov v znení neskorších predpisov</w:t>
      </w:r>
      <w:r>
        <w:rPr>
          <w:sz w:val="24"/>
          <w:szCs w:val="24"/>
        </w:rPr>
        <w:t xml:space="preserve"> (V</w:t>
      </w:r>
      <w:r w:rsidR="00BC0ACC">
        <w:rPr>
          <w:sz w:val="24"/>
          <w:szCs w:val="24"/>
        </w:rPr>
        <w:t xml:space="preserve"> uvedenej dohode boli poskytnuté – schválené vyrovnávacie príspevky na dvoch zamestnancov</w:t>
      </w:r>
      <w:r>
        <w:rPr>
          <w:sz w:val="24"/>
          <w:szCs w:val="24"/>
        </w:rPr>
        <w:t>)</w:t>
      </w:r>
      <w:r w:rsidR="00BC0AC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bookmarkEnd w:id="6"/>
      <w:r w:rsidR="00BC0ACC">
        <w:rPr>
          <w:sz w:val="24"/>
          <w:szCs w:val="24"/>
        </w:rPr>
        <w:t xml:space="preserve">Dňa 11.11.2022 </w:t>
      </w:r>
      <w:r>
        <w:rPr>
          <w:sz w:val="24"/>
          <w:szCs w:val="24"/>
        </w:rPr>
        <w:t xml:space="preserve">bola podpísaná dohoda </w:t>
      </w:r>
      <w:r w:rsidR="00BC0ACC">
        <w:rPr>
          <w:sz w:val="24"/>
          <w:szCs w:val="24"/>
        </w:rPr>
        <w:t xml:space="preserve">číslo 22/16/53G/19 o poskytnutí vyrovnávacích príspevkov integračnému podniku podľa </w:t>
      </w:r>
      <w:r w:rsidR="00BC0ACC" w:rsidRPr="00A162A2">
        <w:rPr>
          <w:sz w:val="24"/>
          <w:szCs w:val="24"/>
        </w:rPr>
        <w:t>§</w:t>
      </w:r>
      <w:r w:rsidR="00BC0ACC">
        <w:rPr>
          <w:sz w:val="24"/>
          <w:szCs w:val="24"/>
        </w:rPr>
        <w:t xml:space="preserve"> 53g zákona č.5/2004 Z. z. o službách zamestnanosti a o zmene a doplnení niektorých zákonov v znení neskorších predpisov</w:t>
      </w:r>
      <w:r>
        <w:rPr>
          <w:sz w:val="24"/>
          <w:szCs w:val="24"/>
        </w:rPr>
        <w:t xml:space="preserve"> (b</w:t>
      </w:r>
      <w:r w:rsidR="00BC0ACC">
        <w:rPr>
          <w:sz w:val="24"/>
          <w:szCs w:val="24"/>
        </w:rPr>
        <w:t xml:space="preserve"> uvedenej dohode boli poskytnuté – schválené vyrovnávacie príspevky na d</w:t>
      </w:r>
      <w:r>
        <w:rPr>
          <w:sz w:val="24"/>
          <w:szCs w:val="24"/>
        </w:rPr>
        <w:t>voch z</w:t>
      </w:r>
      <w:r w:rsidR="00BC0ACC">
        <w:rPr>
          <w:sz w:val="24"/>
          <w:szCs w:val="24"/>
        </w:rPr>
        <w:t>amestnan</w:t>
      </w:r>
      <w:r>
        <w:rPr>
          <w:sz w:val="24"/>
          <w:szCs w:val="24"/>
        </w:rPr>
        <w:t>cov). Aj v</w:t>
      </w:r>
      <w:r w:rsidR="00D95E29" w:rsidRPr="000A4DB7">
        <w:rPr>
          <w:sz w:val="24"/>
          <w:szCs w:val="24"/>
        </w:rPr>
        <w:t xml:space="preserve">zhľadom na problematický vývoj na trhu práce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gastro</w:t>
      </w:r>
      <w:proofErr w:type="spellEnd"/>
      <w:r>
        <w:rPr>
          <w:sz w:val="24"/>
          <w:szCs w:val="24"/>
        </w:rPr>
        <w:t xml:space="preserve"> sektore sa tak spoločnosti za </w:t>
      </w:r>
      <w:r w:rsidR="00D95E29">
        <w:rPr>
          <w:sz w:val="24"/>
          <w:szCs w:val="24"/>
        </w:rPr>
        <w:t xml:space="preserve">rok 2022 podarilo </w:t>
      </w:r>
      <w:r w:rsidR="00D95E29" w:rsidRPr="000A4DB7">
        <w:rPr>
          <w:sz w:val="24"/>
          <w:szCs w:val="24"/>
        </w:rPr>
        <w:t xml:space="preserve">úspešne integrovať </w:t>
      </w:r>
      <w:r>
        <w:rPr>
          <w:sz w:val="24"/>
          <w:szCs w:val="24"/>
        </w:rPr>
        <w:t xml:space="preserve">štyroch </w:t>
      </w:r>
      <w:r w:rsidR="00D95E29" w:rsidRPr="000A4DB7">
        <w:rPr>
          <w:sz w:val="24"/>
          <w:szCs w:val="24"/>
        </w:rPr>
        <w:t>znevýhodnených občanov do plnohodnotného pracovného života</w:t>
      </w:r>
      <w:r>
        <w:rPr>
          <w:sz w:val="24"/>
          <w:szCs w:val="24"/>
        </w:rPr>
        <w:t>.</w:t>
      </w:r>
    </w:p>
    <w:p w14:paraId="518DC46D" w14:textId="78D7E889" w:rsidR="00BC0ACC" w:rsidRDefault="00BC0ACC" w:rsidP="009674B6">
      <w:pPr>
        <w:pStyle w:val="Bezriadkovania"/>
        <w:rPr>
          <w:sz w:val="24"/>
          <w:szCs w:val="24"/>
        </w:rPr>
      </w:pPr>
    </w:p>
    <w:p w14:paraId="121588FA" w14:textId="433C075C" w:rsidR="00574288" w:rsidRDefault="006762D2" w:rsidP="006762D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Hospodárske výsledky za rok 2022 sú </w:t>
      </w:r>
      <w:r w:rsidR="00574288">
        <w:rPr>
          <w:sz w:val="24"/>
          <w:szCs w:val="24"/>
        </w:rPr>
        <w:t>prioritne ovplyvnené otvorením a nabiehaním novej prevádzky do funkčného módu. Nákladové položky mimo spotreby v kuchyni boli takmer všetky fixné a výnosy sa zvyšovali postupne. To sa následne premietlo do mínusového hospodárskeho výsledku.</w:t>
      </w:r>
      <w:r w:rsidR="005C6716">
        <w:rPr>
          <w:sz w:val="24"/>
          <w:szCs w:val="24"/>
        </w:rPr>
        <w:t xml:space="preserve"> Začiatok podnikania mimo úvery zo Všeobecnej úverovej banky v Nitre, ktorý bol súčasťou projektu </w:t>
      </w:r>
      <w:r w:rsidR="005C6716" w:rsidRPr="005C6716">
        <w:rPr>
          <w:sz w:val="24"/>
          <w:szCs w:val="24"/>
        </w:rPr>
        <w:t>„Investičná pomoc pre sociálne podniky – nenávratná zložka“</w:t>
      </w:r>
      <w:r w:rsidR="005C6716">
        <w:rPr>
          <w:sz w:val="24"/>
          <w:szCs w:val="24"/>
        </w:rPr>
        <w:t xml:space="preserve"> spoločníci vykryli vlastnými zdrojmi v celkovej výške </w:t>
      </w:r>
      <w:r w:rsidR="005C6716" w:rsidRPr="005C6716">
        <w:rPr>
          <w:sz w:val="24"/>
          <w:szCs w:val="24"/>
        </w:rPr>
        <w:t>86 000 Eur</w:t>
      </w:r>
      <w:r w:rsidR="005C6716">
        <w:rPr>
          <w:sz w:val="24"/>
          <w:szCs w:val="24"/>
        </w:rPr>
        <w:t xml:space="preserve">. </w:t>
      </w:r>
    </w:p>
    <w:p w14:paraId="408BC736" w14:textId="77777777" w:rsidR="00A11D0E" w:rsidRDefault="00A11D0E" w:rsidP="006762D2">
      <w:pPr>
        <w:pStyle w:val="Bezriadkovania"/>
        <w:rPr>
          <w:sz w:val="24"/>
          <w:szCs w:val="24"/>
        </w:rPr>
      </w:pPr>
    </w:p>
    <w:p w14:paraId="674F58FC" w14:textId="76C34FBB" w:rsidR="00A11D0E" w:rsidRDefault="006104E5" w:rsidP="006762D2">
      <w:pPr>
        <w:pStyle w:val="Bezriadkovania"/>
        <w:rPr>
          <w:sz w:val="24"/>
          <w:szCs w:val="24"/>
        </w:rPr>
      </w:pPr>
      <w:r w:rsidRPr="006104E5">
        <w:rPr>
          <w:sz w:val="24"/>
          <w:szCs w:val="24"/>
        </w:rPr>
        <w:t>Spoločnosť nemá povinnosť štatutárneho auditu</w:t>
      </w:r>
      <w:r>
        <w:rPr>
          <w:sz w:val="24"/>
          <w:szCs w:val="24"/>
        </w:rPr>
        <w:t xml:space="preserve">. </w:t>
      </w:r>
    </w:p>
    <w:p w14:paraId="4ED93875" w14:textId="77777777" w:rsidR="00574288" w:rsidRDefault="00574288" w:rsidP="006762D2">
      <w:pPr>
        <w:pStyle w:val="Bezriadkovania"/>
        <w:rPr>
          <w:sz w:val="24"/>
          <w:szCs w:val="24"/>
        </w:rPr>
      </w:pPr>
    </w:p>
    <w:p w14:paraId="3BEB170D" w14:textId="77777777" w:rsidR="00574288" w:rsidRDefault="00574288" w:rsidP="006762D2">
      <w:pPr>
        <w:pStyle w:val="Bezriadkovania"/>
        <w:rPr>
          <w:sz w:val="24"/>
          <w:szCs w:val="24"/>
        </w:rPr>
      </w:pPr>
    </w:p>
    <w:p w14:paraId="068ED3E7" w14:textId="52F5D2EF" w:rsidR="00574288" w:rsidRPr="00574288" w:rsidRDefault="00574288" w:rsidP="006762D2">
      <w:pPr>
        <w:pStyle w:val="Bezriadkovania"/>
        <w:rPr>
          <w:b/>
          <w:bCs/>
          <w:sz w:val="28"/>
          <w:szCs w:val="28"/>
          <w:u w:val="single"/>
        </w:rPr>
      </w:pPr>
      <w:r w:rsidRPr="00574288">
        <w:rPr>
          <w:b/>
          <w:bCs/>
          <w:sz w:val="28"/>
          <w:szCs w:val="28"/>
          <w:u w:val="single"/>
        </w:rPr>
        <w:t>Predpokladaný vývoj spoločnosti</w:t>
      </w:r>
    </w:p>
    <w:p w14:paraId="0767FEEB" w14:textId="77777777" w:rsidR="00574288" w:rsidRDefault="00574288" w:rsidP="006762D2">
      <w:pPr>
        <w:pStyle w:val="Bezriadkovania"/>
        <w:rPr>
          <w:sz w:val="24"/>
          <w:szCs w:val="24"/>
        </w:rPr>
      </w:pPr>
    </w:p>
    <w:p w14:paraId="3E93B6C6" w14:textId="362327BB" w:rsidR="00B52948" w:rsidRDefault="00574288" w:rsidP="006762D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Spoločnosť plánuje na rok 2023 zastabilizovať reštauračnú prevádzku a</w:t>
      </w:r>
      <w:r w:rsidR="00233DC4">
        <w:rPr>
          <w:sz w:val="24"/>
          <w:szCs w:val="24"/>
        </w:rPr>
        <w:t xml:space="preserve"> zaradiť sa medzi najlepšie podniky v Nitre v oblasti </w:t>
      </w:r>
      <w:proofErr w:type="spellStart"/>
      <w:r w:rsidR="00233DC4">
        <w:rPr>
          <w:sz w:val="24"/>
          <w:szCs w:val="24"/>
        </w:rPr>
        <w:t>Gastro</w:t>
      </w:r>
      <w:proofErr w:type="spellEnd"/>
      <w:r w:rsidR="00233DC4">
        <w:rPr>
          <w:sz w:val="24"/>
          <w:szCs w:val="24"/>
        </w:rPr>
        <w:t xml:space="preserve"> sektora. V priebehu roka 2023 sa plánuje otvorenie samostatnej obchodnej prevádzky spojenej s vlastnou pekárňou. V obchodne prevádzke mimo predaja výrobkov od menších farmárskych producentov sa plánuje predaj vlastných potravinárskych produktov. </w:t>
      </w:r>
      <w:r w:rsidR="005C6716">
        <w:rPr>
          <w:sz w:val="24"/>
          <w:szCs w:val="24"/>
        </w:rPr>
        <w:t xml:space="preserve">Spoločnosť plánuje v roku 2023 splatiť </w:t>
      </w:r>
      <w:r w:rsidR="00371F00">
        <w:rPr>
          <w:sz w:val="24"/>
          <w:szCs w:val="24"/>
        </w:rPr>
        <w:t xml:space="preserve">celý </w:t>
      </w:r>
      <w:r w:rsidR="005C6716">
        <w:rPr>
          <w:sz w:val="24"/>
          <w:szCs w:val="24"/>
        </w:rPr>
        <w:t xml:space="preserve">úver </w:t>
      </w:r>
      <w:r w:rsidR="00371F00">
        <w:rPr>
          <w:sz w:val="24"/>
          <w:szCs w:val="24"/>
        </w:rPr>
        <w:t xml:space="preserve">čerpaný vo </w:t>
      </w:r>
      <w:r w:rsidR="005C6716">
        <w:rPr>
          <w:sz w:val="24"/>
          <w:szCs w:val="24"/>
        </w:rPr>
        <w:t xml:space="preserve">Všeobecnej úverovej banke v celkovej sume </w:t>
      </w:r>
      <w:r w:rsidR="005C6716" w:rsidRPr="005C6716">
        <w:rPr>
          <w:sz w:val="24"/>
          <w:szCs w:val="24"/>
        </w:rPr>
        <w:t>28 419 Eur</w:t>
      </w:r>
      <w:r w:rsidR="005C6716">
        <w:rPr>
          <w:sz w:val="24"/>
          <w:szCs w:val="24"/>
        </w:rPr>
        <w:t>.</w:t>
      </w:r>
    </w:p>
    <w:p w14:paraId="0C8F8BA8" w14:textId="77777777" w:rsidR="00B52948" w:rsidRDefault="00B52948" w:rsidP="006762D2">
      <w:pPr>
        <w:pStyle w:val="Bezriadkovania"/>
        <w:rPr>
          <w:sz w:val="24"/>
          <w:szCs w:val="24"/>
        </w:rPr>
      </w:pPr>
    </w:p>
    <w:p w14:paraId="729DF9C5" w14:textId="7FAFD31F" w:rsidR="00233DC4" w:rsidRDefault="00B52948" w:rsidP="006762D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proofErr w:type="spellStart"/>
      <w:r w:rsidRPr="00B52948">
        <w:rPr>
          <w:sz w:val="24"/>
          <w:szCs w:val="24"/>
        </w:rPr>
        <w:t>VinoDeiVini</w:t>
      </w:r>
      <w:proofErr w:type="spellEnd"/>
      <w:r w:rsidRPr="00B52948">
        <w:rPr>
          <w:sz w:val="24"/>
          <w:szCs w:val="24"/>
        </w:rPr>
        <w:t xml:space="preserve"> s.r.o. </w:t>
      </w:r>
      <w:proofErr w:type="spellStart"/>
      <w:r w:rsidRPr="00B52948">
        <w:rPr>
          <w:sz w:val="24"/>
          <w:szCs w:val="24"/>
        </w:rPr>
        <w:t>r.s.p</w:t>
      </w:r>
      <w:proofErr w:type="spellEnd"/>
      <w:r w:rsidRPr="00B52948">
        <w:rPr>
          <w:sz w:val="24"/>
          <w:szCs w:val="24"/>
        </w:rPr>
        <w:t>.</w:t>
      </w:r>
      <w:r>
        <w:rPr>
          <w:sz w:val="24"/>
          <w:szCs w:val="24"/>
        </w:rPr>
        <w:t xml:space="preserve"> má v roku 2023 ako najdôležitejšie v pláne naďalej napĺňať svoj hlavný cieľ a merateľný pozitívny sociálny vplyv, ktorým je integrácia znevýhodnených a zraniteľných osôb na trhu práce. </w:t>
      </w:r>
      <w:r w:rsidR="007819B1">
        <w:rPr>
          <w:sz w:val="24"/>
          <w:szCs w:val="24"/>
        </w:rPr>
        <w:t xml:space="preserve">Pri vytváraní nových pracovných miest </w:t>
      </w:r>
      <w:r w:rsidR="007819B1">
        <w:rPr>
          <w:sz w:val="24"/>
          <w:szCs w:val="24"/>
        </w:rPr>
        <w:lastRenderedPageBreak/>
        <w:t xml:space="preserve">bude prvoradým kritériom prispôsobenie podmienok, ktoré budú vytvárať priestor na zamestnanie </w:t>
      </w:r>
      <w:r w:rsidR="007819B1" w:rsidRPr="007819B1">
        <w:rPr>
          <w:sz w:val="24"/>
          <w:szCs w:val="24"/>
        </w:rPr>
        <w:t>znevýhodnených a zraniteľných osôb</w:t>
      </w:r>
      <w:r w:rsidR="007819B1">
        <w:rPr>
          <w:sz w:val="24"/>
          <w:szCs w:val="24"/>
        </w:rPr>
        <w:t xml:space="preserve">. Medzi dôležité úlohy bude </w:t>
      </w:r>
      <w:r w:rsidR="00B22599">
        <w:rPr>
          <w:sz w:val="24"/>
          <w:szCs w:val="24"/>
        </w:rPr>
        <w:t xml:space="preserve">patriť </w:t>
      </w:r>
      <w:r w:rsidR="007819B1">
        <w:rPr>
          <w:sz w:val="24"/>
          <w:szCs w:val="24"/>
        </w:rPr>
        <w:t xml:space="preserve">aj zabezpečenie profesionálneho rastu </w:t>
      </w:r>
      <w:r w:rsidR="00B22599">
        <w:rPr>
          <w:sz w:val="24"/>
          <w:szCs w:val="24"/>
        </w:rPr>
        <w:t xml:space="preserve">čo najväčšieho počtu </w:t>
      </w:r>
      <w:r w:rsidR="007819B1">
        <w:rPr>
          <w:sz w:val="24"/>
          <w:szCs w:val="24"/>
        </w:rPr>
        <w:t>zamestnancov za účelom neustáleho zvyšovania kvality poskytovaných služieb.</w:t>
      </w:r>
    </w:p>
    <w:p w14:paraId="53506D81" w14:textId="77777777" w:rsidR="00A11D0E" w:rsidRDefault="00A11D0E" w:rsidP="006762D2">
      <w:pPr>
        <w:pStyle w:val="Bezriadkovania"/>
        <w:rPr>
          <w:sz w:val="24"/>
          <w:szCs w:val="24"/>
        </w:rPr>
      </w:pPr>
    </w:p>
    <w:p w14:paraId="1FE33F1F" w14:textId="77777777" w:rsidR="00C720EA" w:rsidRDefault="00C720EA" w:rsidP="006762D2">
      <w:pPr>
        <w:pStyle w:val="Bezriadkovania"/>
        <w:rPr>
          <w:sz w:val="24"/>
          <w:szCs w:val="24"/>
        </w:rPr>
      </w:pPr>
    </w:p>
    <w:p w14:paraId="59B59CC9" w14:textId="349973EF" w:rsidR="00A11D0E" w:rsidRDefault="00A11D0E" w:rsidP="006762D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</w:t>
      </w:r>
      <w:r w:rsidRPr="00A11D0E">
        <w:rPr>
          <w:sz w:val="24"/>
          <w:szCs w:val="24"/>
        </w:rPr>
        <w:t>ypracoval</w:t>
      </w:r>
      <w:r>
        <w:rPr>
          <w:sz w:val="24"/>
          <w:szCs w:val="24"/>
        </w:rPr>
        <w:t xml:space="preserve">i: Jakub Košút, Ing Matej Košút, v Nitre </w:t>
      </w:r>
      <w:r w:rsidRPr="00A11D0E">
        <w:rPr>
          <w:sz w:val="24"/>
          <w:szCs w:val="24"/>
        </w:rPr>
        <w:t xml:space="preserve">dňa </w:t>
      </w:r>
      <w:r w:rsidR="00C720EA">
        <w:rPr>
          <w:sz w:val="24"/>
          <w:szCs w:val="24"/>
        </w:rPr>
        <w:t>30</w:t>
      </w:r>
      <w:r w:rsidRPr="00A11D0E">
        <w:rPr>
          <w:sz w:val="24"/>
          <w:szCs w:val="24"/>
        </w:rPr>
        <w:t>.06.202</w:t>
      </w:r>
      <w:r>
        <w:rPr>
          <w:sz w:val="24"/>
          <w:szCs w:val="24"/>
        </w:rPr>
        <w:t>3</w:t>
      </w:r>
    </w:p>
    <w:p w14:paraId="30016043" w14:textId="77777777" w:rsidR="00233DC4" w:rsidRDefault="00233DC4" w:rsidP="006762D2">
      <w:pPr>
        <w:pStyle w:val="Bezriadkovania"/>
        <w:rPr>
          <w:sz w:val="24"/>
          <w:szCs w:val="24"/>
        </w:rPr>
      </w:pPr>
    </w:p>
    <w:p w14:paraId="15FFF94A" w14:textId="77777777" w:rsidR="003B1BD5" w:rsidRPr="00376F52" w:rsidRDefault="003B1BD5" w:rsidP="008629E3">
      <w:pPr>
        <w:jc w:val="center"/>
        <w:rPr>
          <w:b/>
          <w:bCs/>
          <w:sz w:val="28"/>
          <w:szCs w:val="28"/>
        </w:rPr>
      </w:pPr>
    </w:p>
    <w:sectPr w:rsidR="003B1BD5" w:rsidRPr="00376F5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2C6F5A" w14:textId="77777777" w:rsidR="0081484B" w:rsidRDefault="0081484B" w:rsidP="008629E3">
      <w:pPr>
        <w:spacing w:after="0" w:line="240" w:lineRule="auto"/>
      </w:pPr>
      <w:r>
        <w:separator/>
      </w:r>
    </w:p>
  </w:endnote>
  <w:endnote w:type="continuationSeparator" w:id="0">
    <w:p w14:paraId="12FBBF89" w14:textId="77777777" w:rsidR="0081484B" w:rsidRDefault="0081484B" w:rsidP="008629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64589594"/>
      <w:docPartObj>
        <w:docPartGallery w:val="Page Numbers (Bottom of Page)"/>
        <w:docPartUnique/>
      </w:docPartObj>
    </w:sdtPr>
    <w:sdtContent>
      <w:p w14:paraId="63310F9C" w14:textId="274E74C8" w:rsidR="008629E3" w:rsidRDefault="008629E3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2B73A72" w14:textId="77777777" w:rsidR="008629E3" w:rsidRDefault="008629E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7ED634" w14:textId="77777777" w:rsidR="0081484B" w:rsidRDefault="0081484B" w:rsidP="008629E3">
      <w:pPr>
        <w:spacing w:after="0" w:line="240" w:lineRule="auto"/>
      </w:pPr>
      <w:r>
        <w:separator/>
      </w:r>
    </w:p>
  </w:footnote>
  <w:footnote w:type="continuationSeparator" w:id="0">
    <w:p w14:paraId="39EE3BA3" w14:textId="77777777" w:rsidR="0081484B" w:rsidRDefault="0081484B" w:rsidP="008629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3F5A95"/>
    <w:multiLevelType w:val="hybridMultilevel"/>
    <w:tmpl w:val="672C61C0"/>
    <w:lvl w:ilvl="0" w:tplc="6DCEE56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AD6793"/>
    <w:multiLevelType w:val="hybridMultilevel"/>
    <w:tmpl w:val="830AB8E2"/>
    <w:lvl w:ilvl="0" w:tplc="DA244C54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3510597">
    <w:abstractNumId w:val="0"/>
  </w:num>
  <w:num w:numId="2" w16cid:durableId="565580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50E7"/>
    <w:rsid w:val="00090EE2"/>
    <w:rsid w:val="000A4DB7"/>
    <w:rsid w:val="000B3F62"/>
    <w:rsid w:val="001E30EF"/>
    <w:rsid w:val="00230A1C"/>
    <w:rsid w:val="00233DC4"/>
    <w:rsid w:val="00293983"/>
    <w:rsid w:val="002948E3"/>
    <w:rsid w:val="002D6C5F"/>
    <w:rsid w:val="003419D2"/>
    <w:rsid w:val="003659E0"/>
    <w:rsid w:val="00371F00"/>
    <w:rsid w:val="00376F52"/>
    <w:rsid w:val="003B1BD5"/>
    <w:rsid w:val="00430F8A"/>
    <w:rsid w:val="004779A7"/>
    <w:rsid w:val="005322B7"/>
    <w:rsid w:val="00566143"/>
    <w:rsid w:val="005728D3"/>
    <w:rsid w:val="00574288"/>
    <w:rsid w:val="005C6716"/>
    <w:rsid w:val="00603244"/>
    <w:rsid w:val="006104E5"/>
    <w:rsid w:val="006624B3"/>
    <w:rsid w:val="006650E7"/>
    <w:rsid w:val="006762D2"/>
    <w:rsid w:val="006D22E0"/>
    <w:rsid w:val="006F129D"/>
    <w:rsid w:val="007819B1"/>
    <w:rsid w:val="00783CA4"/>
    <w:rsid w:val="00805CD9"/>
    <w:rsid w:val="0081484B"/>
    <w:rsid w:val="00830DDA"/>
    <w:rsid w:val="00833A32"/>
    <w:rsid w:val="008509ED"/>
    <w:rsid w:val="008629E3"/>
    <w:rsid w:val="008660B2"/>
    <w:rsid w:val="00933B68"/>
    <w:rsid w:val="009674B6"/>
    <w:rsid w:val="00A11D0E"/>
    <w:rsid w:val="00A162A2"/>
    <w:rsid w:val="00AC6CA0"/>
    <w:rsid w:val="00B22599"/>
    <w:rsid w:val="00B52948"/>
    <w:rsid w:val="00B902FC"/>
    <w:rsid w:val="00BA4C16"/>
    <w:rsid w:val="00BB68CE"/>
    <w:rsid w:val="00BC0ACC"/>
    <w:rsid w:val="00C720EA"/>
    <w:rsid w:val="00CC51F2"/>
    <w:rsid w:val="00CF3ABC"/>
    <w:rsid w:val="00D24436"/>
    <w:rsid w:val="00D95E29"/>
    <w:rsid w:val="00E80A8B"/>
    <w:rsid w:val="00EE783D"/>
    <w:rsid w:val="00F675B6"/>
    <w:rsid w:val="00F802FA"/>
    <w:rsid w:val="00F86152"/>
    <w:rsid w:val="00FE011A"/>
    <w:rsid w:val="00FE6BEA"/>
    <w:rsid w:val="00FF56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C9EB74"/>
  <w15:chartTrackingRefBased/>
  <w15:docId w15:val="{281C7E3F-E46E-47DA-A08D-8E09E1BA7E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650E7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8629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629E3"/>
  </w:style>
  <w:style w:type="paragraph" w:styleId="Pta">
    <w:name w:val="footer"/>
    <w:basedOn w:val="Normlny"/>
    <w:link w:val="PtaChar"/>
    <w:uiPriority w:val="99"/>
    <w:unhideWhenUsed/>
    <w:rsid w:val="008629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629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59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2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E683F5-7E3C-41C6-9D03-D6BA3FB8E9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597</TotalTime>
  <Pages>6</Pages>
  <Words>1332</Words>
  <Characters>7594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24</cp:revision>
  <cp:lastPrinted>2023-07-27T07:06:00Z</cp:lastPrinted>
  <dcterms:created xsi:type="dcterms:W3CDTF">2022-07-11T05:28:00Z</dcterms:created>
  <dcterms:modified xsi:type="dcterms:W3CDTF">2023-07-27T07:20:00Z</dcterms:modified>
</cp:coreProperties>
</file>