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F9D3B6" w14:textId="77777777" w:rsidR="003C6838" w:rsidRDefault="00BC6901">
      <w:r>
        <w:rPr>
          <w:rFonts w:ascii="Times New Roman" w:hAnsi="Times New Roman" w:cs="Times New Roman"/>
          <w:sz w:val="24"/>
        </w:rPr>
        <w:t xml:space="preserve">La casa s.r.o., Červenej armády1029/12, Turany 038 53 </w:t>
      </w:r>
    </w:p>
    <w:p w14:paraId="683B9414" w14:textId="77777777" w:rsidR="003C6838" w:rsidRDefault="00BC6901">
      <w:r>
        <w:rPr>
          <w:rFonts w:ascii="Times New Roman" w:hAnsi="Times New Roman" w:cs="Times New Roman"/>
          <w:sz w:val="24"/>
        </w:rPr>
        <w:t>IČO: 36 151 801</w:t>
      </w:r>
    </w:p>
    <w:p w14:paraId="50ACAE7D" w14:textId="77777777" w:rsidR="003C6838" w:rsidRDefault="00BC6901">
      <w:r>
        <w:rPr>
          <w:rFonts w:ascii="Times New Roman" w:hAnsi="Times New Roman" w:cs="Times New Roman"/>
          <w:sz w:val="24"/>
        </w:rPr>
        <w:t>DIČ: 2022408850</w:t>
      </w:r>
    </w:p>
    <w:p w14:paraId="0BAEDF7C" w14:textId="77777777" w:rsidR="003C6838" w:rsidRDefault="003C6838"/>
    <w:p w14:paraId="4EC04501" w14:textId="77777777" w:rsidR="003C6838" w:rsidRDefault="003C6838"/>
    <w:p w14:paraId="4124109A" w14:textId="77777777" w:rsidR="003C6838" w:rsidRDefault="003C6838"/>
    <w:p w14:paraId="1F9DCA99" w14:textId="77777777" w:rsidR="003C6838" w:rsidRDefault="003C6838"/>
    <w:p w14:paraId="03722395" w14:textId="77777777" w:rsidR="003C6838" w:rsidRDefault="003C6838"/>
    <w:p w14:paraId="4CCBAFFE" w14:textId="77777777" w:rsidR="003C6838" w:rsidRDefault="003C6838"/>
    <w:p w14:paraId="3D2B8B33" w14:textId="77777777" w:rsidR="003C6838" w:rsidRDefault="003C6838"/>
    <w:p w14:paraId="4A87FAE5" w14:textId="77777777" w:rsidR="003C6838" w:rsidRDefault="003C6838"/>
    <w:p w14:paraId="5DB0F516" w14:textId="77777777" w:rsidR="003C6838" w:rsidRDefault="003C6838"/>
    <w:p w14:paraId="68B73B49" w14:textId="77777777" w:rsidR="003C6838" w:rsidRDefault="003C6838">
      <w:pPr>
        <w:jc w:val="center"/>
      </w:pPr>
    </w:p>
    <w:p w14:paraId="586A47BE" w14:textId="77777777" w:rsidR="003C6838" w:rsidRDefault="00BC6901">
      <w:pPr>
        <w:jc w:val="center"/>
      </w:pPr>
      <w:r>
        <w:rPr>
          <w:rFonts w:ascii="Arial" w:hAnsi="Arial" w:cs="Arial"/>
          <w:b/>
          <w:sz w:val="48"/>
        </w:rPr>
        <w:t>Výročná správa za rok 2022</w:t>
      </w:r>
    </w:p>
    <w:p w14:paraId="004F3744" w14:textId="77777777" w:rsidR="003C6838" w:rsidRDefault="003C6838">
      <w:pPr>
        <w:jc w:val="center"/>
      </w:pPr>
    </w:p>
    <w:p w14:paraId="7A07ED1D" w14:textId="77777777" w:rsidR="003C6838" w:rsidRDefault="003C6838">
      <w:pPr>
        <w:jc w:val="center"/>
      </w:pPr>
    </w:p>
    <w:p w14:paraId="1D206155" w14:textId="77777777" w:rsidR="003C6838" w:rsidRDefault="003C6838">
      <w:pPr>
        <w:jc w:val="center"/>
      </w:pPr>
    </w:p>
    <w:p w14:paraId="7E42BC0A" w14:textId="77777777" w:rsidR="003C6838" w:rsidRDefault="003C6838">
      <w:pPr>
        <w:jc w:val="center"/>
      </w:pPr>
    </w:p>
    <w:p w14:paraId="6134B462" w14:textId="77777777" w:rsidR="003C6838" w:rsidRDefault="003C6838">
      <w:pPr>
        <w:jc w:val="center"/>
      </w:pPr>
    </w:p>
    <w:p w14:paraId="3DF8EB0B" w14:textId="77777777" w:rsidR="003C6838" w:rsidRDefault="003C6838">
      <w:pPr>
        <w:jc w:val="center"/>
      </w:pPr>
    </w:p>
    <w:p w14:paraId="115DDDDD" w14:textId="77777777" w:rsidR="003C6838" w:rsidRDefault="003C6838">
      <w:pPr>
        <w:jc w:val="center"/>
      </w:pPr>
    </w:p>
    <w:p w14:paraId="59152B18" w14:textId="77777777" w:rsidR="003C6838" w:rsidRDefault="003C6838">
      <w:pPr>
        <w:jc w:val="center"/>
      </w:pPr>
    </w:p>
    <w:p w14:paraId="1C232052" w14:textId="77777777" w:rsidR="003C6838" w:rsidRDefault="003C6838">
      <w:pPr>
        <w:jc w:val="center"/>
      </w:pPr>
    </w:p>
    <w:p w14:paraId="0A9BB326" w14:textId="77777777" w:rsidR="003C6838" w:rsidRDefault="003C6838">
      <w:pPr>
        <w:jc w:val="center"/>
      </w:pPr>
    </w:p>
    <w:p w14:paraId="1234659D" w14:textId="77777777" w:rsidR="003C6838" w:rsidRDefault="003C6838">
      <w:pPr>
        <w:jc w:val="center"/>
      </w:pPr>
    </w:p>
    <w:p w14:paraId="7F2B0356" w14:textId="77777777" w:rsidR="003C6838" w:rsidRDefault="003C6838">
      <w:pPr>
        <w:jc w:val="center"/>
      </w:pPr>
    </w:p>
    <w:p w14:paraId="302BE923" w14:textId="77777777" w:rsidR="003C6838" w:rsidRDefault="003C6838"/>
    <w:p w14:paraId="1F9BB6F6" w14:textId="77777777" w:rsidR="003C6838" w:rsidRDefault="003C6838"/>
    <w:p w14:paraId="33C6CDA4" w14:textId="77777777" w:rsidR="003C6838" w:rsidRDefault="003C6838"/>
    <w:p w14:paraId="6CCBD0FC" w14:textId="77777777" w:rsidR="003C6838" w:rsidRDefault="003C6838"/>
    <w:p w14:paraId="621D4D87" w14:textId="77777777" w:rsidR="003C6838" w:rsidRDefault="003C6838"/>
    <w:p w14:paraId="19342929" w14:textId="77777777" w:rsidR="003C6838" w:rsidRDefault="003C6838"/>
    <w:p w14:paraId="011BB9B4" w14:textId="77777777" w:rsidR="003C6838" w:rsidRDefault="003C6838"/>
    <w:p w14:paraId="1FAFDD86" w14:textId="77777777" w:rsidR="003C6838" w:rsidRDefault="003C6838"/>
    <w:p w14:paraId="38D21AD3" w14:textId="77777777" w:rsidR="003C6838" w:rsidRDefault="003C6838"/>
    <w:p w14:paraId="6F5BD805" w14:textId="77777777" w:rsidR="003C6838" w:rsidRDefault="003C6838">
      <w:pPr>
        <w:jc w:val="both"/>
      </w:pPr>
    </w:p>
    <w:p w14:paraId="317B255D" w14:textId="77777777" w:rsidR="003C6838" w:rsidRDefault="003C6838"/>
    <w:p w14:paraId="5C5529D7" w14:textId="77777777" w:rsidR="003C6838" w:rsidRDefault="003C6838"/>
    <w:p w14:paraId="4A32FAC4" w14:textId="77777777" w:rsidR="003C6838" w:rsidRDefault="00BC6901">
      <w:pPr>
        <w:spacing w:before="1"/>
        <w:ind w:left="216"/>
        <w:jc w:val="both"/>
      </w:pPr>
      <w:r>
        <w:rPr>
          <w:rFonts w:ascii="Times New Roman" w:hAnsi="Times New Roman" w:cs="Times New Roman"/>
          <w:b/>
        </w:rPr>
        <w:t>Obchodné</w:t>
      </w:r>
      <w:r>
        <w:rPr>
          <w:rFonts w:ascii="Times New Roman" w:hAnsi="Times New Roman" w:cs="Times New Roman"/>
          <w:b/>
          <w:spacing w:val="-3"/>
        </w:rPr>
        <w:t xml:space="preserve"> </w:t>
      </w:r>
      <w:r>
        <w:rPr>
          <w:rFonts w:ascii="Times New Roman" w:hAnsi="Times New Roman" w:cs="Times New Roman"/>
          <w:b/>
        </w:rPr>
        <w:t>meno:</w:t>
      </w:r>
      <w:r>
        <w:rPr>
          <w:rFonts w:ascii="Times New Roman" w:hAnsi="Times New Roman" w:cs="Times New Roman"/>
          <w:b/>
          <w:spacing w:val="65"/>
        </w:rPr>
        <w:t xml:space="preserve"> La casa, s.r.o.</w:t>
      </w:r>
    </w:p>
    <w:p w14:paraId="20CB0CFE" w14:textId="77777777" w:rsidR="003C6838" w:rsidRDefault="00BC6901">
      <w:pPr>
        <w:spacing w:before="136"/>
        <w:ind w:left="216"/>
        <w:jc w:val="both"/>
      </w:pPr>
      <w:r>
        <w:rPr>
          <w:rFonts w:ascii="Times New Roman" w:hAnsi="Times New Roman" w:cs="Times New Roman"/>
          <w:b/>
          <w:spacing w:val="-1"/>
        </w:rPr>
        <w:t>Sídlo</w:t>
      </w:r>
      <w:r>
        <w:rPr>
          <w:rFonts w:ascii="Times New Roman" w:hAnsi="Times New Roman" w:cs="Times New Roman"/>
          <w:b/>
          <w:spacing w:val="-15"/>
        </w:rPr>
        <w:t xml:space="preserve"> </w:t>
      </w:r>
      <w:r>
        <w:rPr>
          <w:rFonts w:ascii="Times New Roman" w:hAnsi="Times New Roman" w:cs="Times New Roman"/>
          <w:b/>
        </w:rPr>
        <w:t>spoločnosti a prevádzka:</w:t>
      </w:r>
      <w:r>
        <w:rPr>
          <w:rFonts w:ascii="Times New Roman" w:hAnsi="Times New Roman" w:cs="Times New Roman"/>
          <w:b/>
          <w:spacing w:val="-14"/>
        </w:rPr>
        <w:t xml:space="preserve"> </w:t>
      </w:r>
      <w:r>
        <w:rPr>
          <w:rFonts w:ascii="Times New Roman" w:hAnsi="Times New Roman" w:cs="Times New Roman"/>
          <w:b/>
        </w:rPr>
        <w:t>Červenej armády 1029/12, Turany 03853</w:t>
      </w:r>
    </w:p>
    <w:p w14:paraId="28BE334F" w14:textId="77777777" w:rsidR="003C6838" w:rsidRDefault="00BC6901">
      <w:pPr>
        <w:spacing w:before="140"/>
        <w:ind w:left="216" w:right="423"/>
        <w:jc w:val="both"/>
      </w:pPr>
      <w:r>
        <w:rPr>
          <w:rFonts w:ascii="Times New Roman" w:hAnsi="Times New Roman" w:cs="Times New Roman"/>
          <w:b/>
        </w:rPr>
        <w:t>Zapísaný v registri sociálnych podnikov: 18.1.2022 pod číslom: 539/2022_RSP</w:t>
      </w:r>
    </w:p>
    <w:p w14:paraId="23C318AB" w14:textId="77777777" w:rsidR="003C6838" w:rsidRDefault="003C6838">
      <w:pPr>
        <w:spacing w:before="140"/>
        <w:ind w:left="216" w:right="423"/>
        <w:jc w:val="both"/>
      </w:pPr>
    </w:p>
    <w:p w14:paraId="0E963017" w14:textId="77777777" w:rsidR="003C6838" w:rsidRDefault="003C6838">
      <w:pPr>
        <w:spacing w:before="140"/>
        <w:ind w:left="216" w:right="423"/>
        <w:jc w:val="both"/>
      </w:pPr>
    </w:p>
    <w:p w14:paraId="32BF9F46" w14:textId="77777777" w:rsidR="003C6838" w:rsidRDefault="003C6838">
      <w:pPr>
        <w:jc w:val="both"/>
      </w:pPr>
    </w:p>
    <w:p w14:paraId="7C4E0DC1" w14:textId="77777777" w:rsidR="003C6838" w:rsidRDefault="003C6838">
      <w:pPr>
        <w:jc w:val="both"/>
      </w:pPr>
    </w:p>
    <w:p w14:paraId="59729056" w14:textId="77777777" w:rsidR="003C6838" w:rsidRDefault="003C6838">
      <w:pPr>
        <w:spacing w:before="232"/>
        <w:ind w:left="720"/>
        <w:jc w:val="both"/>
      </w:pPr>
    </w:p>
    <w:p w14:paraId="1B180A63" w14:textId="77777777" w:rsidR="003C6838" w:rsidRDefault="003C6838">
      <w:pPr>
        <w:spacing w:before="232"/>
        <w:jc w:val="both"/>
      </w:pPr>
    </w:p>
    <w:p w14:paraId="045334F6" w14:textId="77777777" w:rsidR="003C6838" w:rsidRDefault="003C6838">
      <w:pPr>
        <w:jc w:val="both"/>
      </w:pPr>
    </w:p>
    <w:p w14:paraId="07236F4D" w14:textId="77777777" w:rsidR="003C6838" w:rsidRDefault="00BC6901">
      <w:pPr>
        <w:ind w:left="216"/>
        <w:jc w:val="both"/>
      </w:pPr>
      <w:r>
        <w:rPr>
          <w:rFonts w:ascii="Times New Roman" w:hAnsi="Times New Roman" w:cs="Times New Roman"/>
        </w:rPr>
        <w:t>Sociálnemu</w:t>
      </w:r>
      <w:r>
        <w:rPr>
          <w:rFonts w:ascii="Times New Roman" w:hAnsi="Times New Roman" w:cs="Times New Roman"/>
          <w:spacing w:val="58"/>
        </w:rPr>
        <w:t xml:space="preserve"> </w:t>
      </w:r>
      <w:r>
        <w:rPr>
          <w:rFonts w:ascii="Times New Roman" w:hAnsi="Times New Roman" w:cs="Times New Roman"/>
        </w:rPr>
        <w:t>podniku</w:t>
      </w:r>
      <w:r>
        <w:rPr>
          <w:rFonts w:ascii="Times New Roman" w:hAnsi="Times New Roman" w:cs="Times New Roman"/>
          <w:spacing w:val="59"/>
        </w:rPr>
        <w:t xml:space="preserve"> </w:t>
      </w:r>
      <w:r>
        <w:rPr>
          <w:rFonts w:ascii="Times New Roman" w:hAnsi="Times New Roman" w:cs="Times New Roman"/>
        </w:rPr>
        <w:t>La casa s.r.o.</w:t>
      </w:r>
      <w:r>
        <w:rPr>
          <w:rFonts w:ascii="Times New Roman" w:hAnsi="Times New Roman" w:cs="Times New Roman"/>
          <w:spacing w:val="62"/>
        </w:rPr>
        <w:t xml:space="preserve"> </w:t>
      </w:r>
      <w:r>
        <w:rPr>
          <w:rFonts w:ascii="Times New Roman" w:hAnsi="Times New Roman" w:cs="Times New Roman"/>
        </w:rPr>
        <w:t>bol</w:t>
      </w:r>
      <w:r>
        <w:rPr>
          <w:rFonts w:ascii="Times New Roman" w:hAnsi="Times New Roman" w:cs="Times New Roman"/>
          <w:spacing w:val="60"/>
        </w:rPr>
        <w:t xml:space="preserve"> </w:t>
      </w:r>
      <w:r>
        <w:rPr>
          <w:rFonts w:ascii="Times New Roman" w:hAnsi="Times New Roman" w:cs="Times New Roman"/>
        </w:rPr>
        <w:t>priznaný</w:t>
      </w:r>
      <w:r>
        <w:rPr>
          <w:rFonts w:ascii="Times New Roman" w:hAnsi="Times New Roman" w:cs="Times New Roman"/>
          <w:spacing w:val="58"/>
        </w:rPr>
        <w:t xml:space="preserve"> </w:t>
      </w:r>
      <w:r>
        <w:rPr>
          <w:rFonts w:ascii="Times New Roman" w:hAnsi="Times New Roman" w:cs="Times New Roman"/>
        </w:rPr>
        <w:t>Ministerstvom</w:t>
      </w:r>
      <w:r>
        <w:rPr>
          <w:rFonts w:ascii="Times New Roman" w:hAnsi="Times New Roman" w:cs="Times New Roman"/>
          <w:spacing w:val="61"/>
        </w:rPr>
        <w:t xml:space="preserve"> </w:t>
      </w:r>
      <w:r>
        <w:rPr>
          <w:rFonts w:ascii="Times New Roman" w:hAnsi="Times New Roman" w:cs="Times New Roman"/>
        </w:rPr>
        <w:t>práce,</w:t>
      </w:r>
      <w:r>
        <w:rPr>
          <w:rFonts w:ascii="Times New Roman" w:hAnsi="Times New Roman" w:cs="Times New Roman"/>
          <w:spacing w:val="-63"/>
        </w:rPr>
        <w:t xml:space="preserve"> </w:t>
      </w:r>
      <w:r>
        <w:rPr>
          <w:rFonts w:ascii="Times New Roman" w:hAnsi="Times New Roman" w:cs="Times New Roman"/>
        </w:rPr>
        <w:t>sociálnych</w:t>
      </w:r>
      <w:r>
        <w:rPr>
          <w:rFonts w:ascii="Times New Roman" w:hAnsi="Times New Roman" w:cs="Times New Roman"/>
          <w:spacing w:val="14"/>
        </w:rPr>
        <w:t xml:space="preserve"> </w:t>
      </w:r>
      <w:r>
        <w:rPr>
          <w:rFonts w:ascii="Times New Roman" w:hAnsi="Times New Roman" w:cs="Times New Roman"/>
        </w:rPr>
        <w:t>veci</w:t>
      </w:r>
      <w:r>
        <w:rPr>
          <w:rFonts w:ascii="Times New Roman" w:hAnsi="Times New Roman" w:cs="Times New Roman"/>
          <w:spacing w:val="14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-14"/>
        </w:rPr>
        <w:t xml:space="preserve"> </w:t>
      </w:r>
      <w:r>
        <w:rPr>
          <w:rFonts w:ascii="Times New Roman" w:hAnsi="Times New Roman" w:cs="Times New Roman"/>
        </w:rPr>
        <w:t>rodiny</w:t>
      </w:r>
      <w:r>
        <w:rPr>
          <w:rFonts w:ascii="Times New Roman" w:hAnsi="Times New Roman" w:cs="Times New Roman"/>
          <w:spacing w:val="13"/>
        </w:rPr>
        <w:t xml:space="preserve"> </w:t>
      </w:r>
      <w:r>
        <w:rPr>
          <w:rFonts w:ascii="Times New Roman" w:hAnsi="Times New Roman" w:cs="Times New Roman"/>
        </w:rPr>
        <w:t>Slovenskej</w:t>
      </w:r>
      <w:r>
        <w:rPr>
          <w:rFonts w:ascii="Times New Roman" w:hAnsi="Times New Roman" w:cs="Times New Roman"/>
          <w:spacing w:val="13"/>
        </w:rPr>
        <w:t xml:space="preserve"> </w:t>
      </w:r>
      <w:r>
        <w:rPr>
          <w:rFonts w:ascii="Times New Roman" w:hAnsi="Times New Roman" w:cs="Times New Roman"/>
        </w:rPr>
        <w:t>republiky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podľa</w:t>
      </w:r>
      <w:r>
        <w:rPr>
          <w:rFonts w:ascii="Times New Roman" w:hAnsi="Times New Roman" w:cs="Times New Roman"/>
          <w:spacing w:val="15"/>
        </w:rPr>
        <w:t xml:space="preserve"> </w:t>
      </w:r>
      <w:r>
        <w:rPr>
          <w:rFonts w:ascii="Times New Roman" w:hAnsi="Times New Roman" w:cs="Times New Roman"/>
        </w:rPr>
        <w:t>§</w:t>
      </w:r>
      <w:r>
        <w:rPr>
          <w:rFonts w:ascii="Times New Roman" w:hAnsi="Times New Roman" w:cs="Times New Roman"/>
          <w:spacing w:val="13"/>
        </w:rPr>
        <w:t xml:space="preserve"> </w:t>
      </w:r>
      <w:r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  <w:spacing w:val="14"/>
        </w:rPr>
        <w:t xml:space="preserve"> </w:t>
      </w:r>
      <w:r>
        <w:rPr>
          <w:rFonts w:ascii="Times New Roman" w:hAnsi="Times New Roman" w:cs="Times New Roman"/>
        </w:rPr>
        <w:t>ods.</w:t>
      </w:r>
      <w:r>
        <w:rPr>
          <w:rFonts w:ascii="Times New Roman" w:hAnsi="Times New Roman" w:cs="Times New Roman"/>
          <w:spacing w:val="14"/>
        </w:rPr>
        <w:t xml:space="preserve"> 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  <w:spacing w:val="13"/>
        </w:rPr>
        <w:t xml:space="preserve"> </w:t>
      </w:r>
      <w:r>
        <w:rPr>
          <w:rFonts w:ascii="Times New Roman" w:hAnsi="Times New Roman" w:cs="Times New Roman"/>
        </w:rPr>
        <w:t>zákona</w:t>
      </w:r>
      <w:r>
        <w:rPr>
          <w:rFonts w:ascii="Times New Roman" w:hAnsi="Times New Roman" w:cs="Times New Roman"/>
          <w:spacing w:val="15"/>
        </w:rPr>
        <w:t xml:space="preserve"> </w:t>
      </w:r>
      <w:r>
        <w:rPr>
          <w:rFonts w:ascii="Times New Roman" w:hAnsi="Times New Roman" w:cs="Times New Roman"/>
        </w:rPr>
        <w:t>č.</w:t>
      </w:r>
      <w:r>
        <w:rPr>
          <w:rFonts w:ascii="Times New Roman" w:hAnsi="Times New Roman" w:cs="Times New Roman"/>
          <w:spacing w:val="13"/>
        </w:rPr>
        <w:t xml:space="preserve"> </w:t>
      </w:r>
      <w:r>
        <w:rPr>
          <w:rFonts w:ascii="Times New Roman" w:hAnsi="Times New Roman" w:cs="Times New Roman"/>
        </w:rPr>
        <w:t>112/2018 Z.z.</w:t>
      </w:r>
      <w:r>
        <w:rPr>
          <w:rFonts w:ascii="Times New Roman" w:hAnsi="Times New Roman" w:cs="Times New Roman"/>
          <w:spacing w:val="37"/>
        </w:rPr>
        <w:t xml:space="preserve"> 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  <w:spacing w:val="-1"/>
        </w:rPr>
        <w:t xml:space="preserve"> </w:t>
      </w:r>
      <w:r>
        <w:rPr>
          <w:rFonts w:ascii="Times New Roman" w:hAnsi="Times New Roman" w:cs="Times New Roman"/>
        </w:rPr>
        <w:t>sociálnej</w:t>
      </w:r>
      <w:r>
        <w:rPr>
          <w:rFonts w:ascii="Times New Roman" w:hAnsi="Times New Roman" w:cs="Times New Roman"/>
          <w:spacing w:val="36"/>
        </w:rPr>
        <w:t xml:space="preserve"> </w:t>
      </w:r>
      <w:r>
        <w:rPr>
          <w:rFonts w:ascii="Times New Roman" w:hAnsi="Times New Roman" w:cs="Times New Roman"/>
        </w:rPr>
        <w:t>ekonomike</w:t>
      </w:r>
      <w:r>
        <w:rPr>
          <w:rFonts w:ascii="Times New Roman" w:hAnsi="Times New Roman" w:cs="Times New Roman"/>
          <w:spacing w:val="37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>sociálnych</w:t>
      </w:r>
      <w:r>
        <w:rPr>
          <w:rFonts w:ascii="Times New Roman" w:hAnsi="Times New Roman" w:cs="Times New Roman"/>
          <w:spacing w:val="38"/>
        </w:rPr>
        <w:t xml:space="preserve"> </w:t>
      </w:r>
      <w:r>
        <w:rPr>
          <w:rFonts w:ascii="Times New Roman" w:hAnsi="Times New Roman" w:cs="Times New Roman"/>
        </w:rPr>
        <w:t>podnikoch</w:t>
      </w:r>
      <w:r>
        <w:rPr>
          <w:rFonts w:ascii="Times New Roman" w:hAnsi="Times New Roman" w:cs="Times New Roman"/>
          <w:spacing w:val="38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  <w:spacing w:val="-1"/>
        </w:rPr>
        <w:t xml:space="preserve"> </w:t>
      </w:r>
      <w:r>
        <w:rPr>
          <w:rFonts w:ascii="Times New Roman" w:hAnsi="Times New Roman" w:cs="Times New Roman"/>
        </w:rPr>
        <w:t>zmene</w:t>
      </w:r>
      <w:r>
        <w:rPr>
          <w:rFonts w:ascii="Times New Roman" w:hAnsi="Times New Roman" w:cs="Times New Roman"/>
          <w:spacing w:val="38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</w:rPr>
        <w:t>doplnení</w:t>
      </w:r>
      <w:r>
        <w:rPr>
          <w:rFonts w:ascii="Times New Roman" w:hAnsi="Times New Roman" w:cs="Times New Roman"/>
          <w:spacing w:val="36"/>
        </w:rPr>
        <w:t xml:space="preserve"> </w:t>
      </w:r>
      <w:r>
        <w:rPr>
          <w:rFonts w:ascii="Times New Roman" w:hAnsi="Times New Roman" w:cs="Times New Roman"/>
        </w:rPr>
        <w:t>niektorých</w:t>
      </w:r>
      <w:r>
        <w:rPr>
          <w:rFonts w:ascii="Times New Roman" w:hAnsi="Times New Roman" w:cs="Times New Roman"/>
          <w:spacing w:val="-64"/>
        </w:rPr>
        <w:t xml:space="preserve"> </w:t>
      </w:r>
      <w:r>
        <w:rPr>
          <w:rFonts w:ascii="Times New Roman" w:hAnsi="Times New Roman" w:cs="Times New Roman"/>
        </w:rPr>
        <w:t>zákonov.</w:t>
      </w:r>
    </w:p>
    <w:p w14:paraId="75719DB5" w14:textId="77777777" w:rsidR="003C6838" w:rsidRDefault="00BC6901">
      <w:pPr>
        <w:ind w:left="216"/>
        <w:jc w:val="both"/>
      </w:pPr>
      <w:r>
        <w:rPr>
          <w:rFonts w:ascii="Times New Roman" w:hAnsi="Times New Roman" w:cs="Times New Roman"/>
        </w:rPr>
        <w:t>Štatút</w:t>
      </w:r>
      <w:r>
        <w:rPr>
          <w:rFonts w:ascii="Times New Roman" w:hAnsi="Times New Roman" w:cs="Times New Roman"/>
          <w:spacing w:val="43"/>
        </w:rPr>
        <w:t xml:space="preserve"> </w:t>
      </w:r>
      <w:r>
        <w:rPr>
          <w:rFonts w:ascii="Times New Roman" w:hAnsi="Times New Roman" w:cs="Times New Roman"/>
        </w:rPr>
        <w:t>registrovaného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</w:rPr>
        <w:t>sociálneho</w:t>
      </w:r>
      <w:r>
        <w:rPr>
          <w:rFonts w:ascii="Times New Roman" w:hAnsi="Times New Roman" w:cs="Times New Roman"/>
          <w:spacing w:val="44"/>
        </w:rPr>
        <w:t xml:space="preserve"> </w:t>
      </w:r>
      <w:r>
        <w:rPr>
          <w:rFonts w:ascii="Times New Roman" w:hAnsi="Times New Roman" w:cs="Times New Roman"/>
        </w:rPr>
        <w:t>podniku,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</w:rPr>
        <w:t>druh</w:t>
      </w:r>
      <w:r>
        <w:rPr>
          <w:rFonts w:ascii="Times New Roman" w:hAnsi="Times New Roman" w:cs="Times New Roman"/>
          <w:spacing w:val="44"/>
        </w:rPr>
        <w:t xml:space="preserve"> </w:t>
      </w:r>
      <w:r>
        <w:rPr>
          <w:rFonts w:ascii="Times New Roman" w:hAnsi="Times New Roman" w:cs="Times New Roman"/>
        </w:rPr>
        <w:t>registrovaného</w:t>
      </w:r>
      <w:r>
        <w:rPr>
          <w:rFonts w:ascii="Times New Roman" w:hAnsi="Times New Roman" w:cs="Times New Roman"/>
          <w:spacing w:val="44"/>
        </w:rPr>
        <w:t xml:space="preserve"> </w:t>
      </w:r>
      <w:r>
        <w:rPr>
          <w:rFonts w:ascii="Times New Roman" w:hAnsi="Times New Roman" w:cs="Times New Roman"/>
        </w:rPr>
        <w:t>sociálneho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</w:rPr>
        <w:t>podniku (RSP) :</w:t>
      </w:r>
      <w:r>
        <w:rPr>
          <w:rFonts w:ascii="Times New Roman" w:hAnsi="Times New Roman" w:cs="Times New Roman"/>
          <w:spacing w:val="-63"/>
        </w:rPr>
        <w:t xml:space="preserve">  </w:t>
      </w:r>
      <w:r>
        <w:rPr>
          <w:rFonts w:ascii="Times New Roman" w:hAnsi="Times New Roman" w:cs="Times New Roman"/>
        </w:rPr>
        <w:t>INTEGRAČNÝ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PONIK,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18.1.2022.</w:t>
      </w:r>
    </w:p>
    <w:p w14:paraId="22BC2690" w14:textId="77777777" w:rsidR="003C6838" w:rsidRDefault="003C6838">
      <w:pPr>
        <w:ind w:left="216"/>
        <w:jc w:val="both"/>
      </w:pPr>
    </w:p>
    <w:p w14:paraId="272014E4" w14:textId="77777777" w:rsidR="003C6838" w:rsidRDefault="003C6838">
      <w:pPr>
        <w:ind w:left="216"/>
        <w:jc w:val="both"/>
      </w:pPr>
    </w:p>
    <w:p w14:paraId="5F87BC5E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71217011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514C290E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4CF79824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48499F8B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31F651F4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5107C923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75DDA138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695D4112" w14:textId="77777777" w:rsidR="00542F35" w:rsidRDefault="00542F35">
      <w:pPr>
        <w:ind w:left="720"/>
        <w:jc w:val="both"/>
        <w:rPr>
          <w:rFonts w:ascii="Times New Roman" w:hAnsi="Times New Roman" w:cs="Times New Roman"/>
          <w:b/>
        </w:rPr>
      </w:pPr>
    </w:p>
    <w:p w14:paraId="14CE399C" w14:textId="527EE67E" w:rsidR="003C6838" w:rsidRDefault="00BC6901" w:rsidP="00542F35">
      <w:pPr>
        <w:ind w:left="1985"/>
        <w:jc w:val="both"/>
      </w:pPr>
      <w:r>
        <w:rPr>
          <w:rFonts w:ascii="Times New Roman" w:hAnsi="Times New Roman" w:cs="Times New Roman"/>
          <w:b/>
        </w:rPr>
        <w:lastRenderedPageBreak/>
        <w:t>Predmety podnikania:</w:t>
      </w:r>
    </w:p>
    <w:p w14:paraId="4684D3CA" w14:textId="77777777" w:rsidR="003C6838" w:rsidRDefault="003C6838">
      <w:pPr>
        <w:ind w:left="720"/>
        <w:jc w:val="both"/>
      </w:pPr>
    </w:p>
    <w:p w14:paraId="70BDB61C" w14:textId="77777777" w:rsidR="003C6838" w:rsidRDefault="00BC6901">
      <w:pPr>
        <w:jc w:val="center"/>
      </w:pPr>
      <w:r>
        <w:rPr>
          <w:rFonts w:ascii="Times" w:hAnsi="Times" w:cs="Times"/>
          <w:b/>
          <w:sz w:val="24"/>
        </w:rPr>
        <w:t>PREDMET ČINNOSTI SPOLOČNOSTI</w:t>
      </w:r>
    </w:p>
    <w:p w14:paraId="3900462F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 xml:space="preserve">Predmetom podnikania spoločnosti je:  </w:t>
      </w:r>
    </w:p>
    <w:p w14:paraId="5A915635" w14:textId="77777777" w:rsidR="003C6838" w:rsidRDefault="003C6838" w:rsidP="00542F35">
      <w:pPr>
        <w:ind w:left="426"/>
        <w:jc w:val="both"/>
      </w:pPr>
    </w:p>
    <w:p w14:paraId="14A526FE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čistenie budov</w:t>
      </w:r>
    </w:p>
    <w:p w14:paraId="1ED59BCB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údržba verejných priestorov v rozsahu voľných živností</w:t>
      </w:r>
    </w:p>
    <w:p w14:paraId="03C67319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organizovanie kurzov a školení</w:t>
      </w:r>
    </w:p>
    <w:p w14:paraId="6F3A29F8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administratívne činnosti</w:t>
      </w:r>
    </w:p>
    <w:p w14:paraId="25690F86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</w:r>
      <w:r>
        <w:rPr>
          <w:rFonts w:ascii="Times" w:hAnsi="Times" w:cs="Times"/>
          <w:sz w:val="24"/>
        </w:rPr>
        <w:t>veľkoobchod v rozsahu voľnej živnosti</w:t>
      </w:r>
    </w:p>
    <w:p w14:paraId="4A85480B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maloobchod v rozsahu voľnej živnosti</w:t>
      </w:r>
    </w:p>
    <w:p w14:paraId="7629A8F5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sprostredkovateľská činnosť v rozsahu voľnej živnosti</w:t>
      </w:r>
    </w:p>
    <w:p w14:paraId="3743AC7A" w14:textId="0A69756F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 w:rsidR="00542F35">
        <w:rPr>
          <w:rFonts w:ascii="Times" w:hAnsi="Times" w:cs="Times"/>
          <w:sz w:val="24"/>
        </w:rPr>
        <w:t xml:space="preserve">          </w:t>
      </w:r>
      <w:r>
        <w:rPr>
          <w:rFonts w:ascii="Times" w:hAnsi="Times" w:cs="Times"/>
          <w:sz w:val="24"/>
        </w:rPr>
        <w:t xml:space="preserve">technicko-organizačné zabezpečenie kultúrnych a spoločenských </w:t>
      </w:r>
      <w:r w:rsidR="00542F35">
        <w:rPr>
          <w:rFonts w:ascii="Times" w:hAnsi="Times" w:cs="Times"/>
          <w:sz w:val="24"/>
        </w:rPr>
        <w:t xml:space="preserve">  </w:t>
      </w:r>
      <w:r>
        <w:rPr>
          <w:rFonts w:ascii="Times" w:hAnsi="Times" w:cs="Times"/>
          <w:sz w:val="24"/>
        </w:rPr>
        <w:t>podujatí</w:t>
      </w:r>
    </w:p>
    <w:p w14:paraId="3A3C8655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reklamná a propagačná činnosť</w:t>
      </w:r>
    </w:p>
    <w:p w14:paraId="3EFA45B1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maliarske a</w:t>
      </w:r>
      <w:r>
        <w:rPr>
          <w:rFonts w:ascii="Times" w:hAnsi="Times" w:cs="Times"/>
          <w:sz w:val="24"/>
        </w:rPr>
        <w:t xml:space="preserve"> natieračské práce</w:t>
      </w:r>
    </w:p>
    <w:p w14:paraId="225076D6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mimoškolské vzdelávanie a mimoškolská výchova v rozsahu voľných živností</w:t>
      </w:r>
    </w:p>
    <w:p w14:paraId="03EBB9ED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upratovacie práce, pranie, žehlenie, umývanie riadu</w:t>
      </w:r>
    </w:p>
    <w:p w14:paraId="054865D5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prenájom hnuteľných vecí</w:t>
      </w:r>
    </w:p>
    <w:p w14:paraId="457760B7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prípravné práce k realizácii stavby</w:t>
      </w:r>
    </w:p>
    <w:p w14:paraId="0FC61923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dokončovacie stavebné práce pri real</w:t>
      </w:r>
      <w:r>
        <w:rPr>
          <w:rFonts w:ascii="Times" w:hAnsi="Times" w:cs="Times"/>
          <w:sz w:val="24"/>
        </w:rPr>
        <w:t>izácii exteriérov a interiérov</w:t>
      </w:r>
    </w:p>
    <w:p w14:paraId="3DBF0039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uskutočňovanie stavieb a ich zmien dodáveteľským spôsobom</w:t>
      </w:r>
    </w:p>
    <w:p w14:paraId="63786080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stolárstvo</w:t>
      </w:r>
    </w:p>
    <w:p w14:paraId="1C1AE784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opracovanie drevenej hmoty a výroby komponentov z dreva</w:t>
      </w:r>
    </w:p>
    <w:p w14:paraId="4F3084B3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  <w:t>vedenie účtovníctva</w:t>
      </w:r>
    </w:p>
    <w:p w14:paraId="135FA763" w14:textId="77777777" w:rsidR="003C6838" w:rsidRDefault="00BC6901" w:rsidP="00542F35">
      <w:pPr>
        <w:ind w:left="426"/>
        <w:jc w:val="both"/>
      </w:pPr>
      <w:r>
        <w:rPr>
          <w:rFonts w:ascii="Times" w:hAnsi="Times" w:cs="Times"/>
          <w:sz w:val="24"/>
        </w:rPr>
        <w:tab/>
        <w:t>•</w:t>
      </w:r>
      <w:r>
        <w:rPr>
          <w:rFonts w:ascii="Times" w:hAnsi="Times" w:cs="Times"/>
          <w:sz w:val="24"/>
        </w:rPr>
        <w:tab/>
      </w:r>
      <w:r>
        <w:rPr>
          <w:rFonts w:ascii="Times" w:hAnsi="Times" w:cs="Times"/>
          <w:sz w:val="24"/>
        </w:rPr>
        <w:t>vypracovanie dokumentácie a projektu jednoduchých stavieb, drobných stavieb a zmien takýchto stavieb</w:t>
      </w:r>
    </w:p>
    <w:p w14:paraId="57A54B11" w14:textId="77777777" w:rsidR="003C6838" w:rsidRDefault="003C6838">
      <w:pPr>
        <w:jc w:val="both"/>
      </w:pPr>
    </w:p>
    <w:p w14:paraId="7B3DBDAA" w14:textId="77777777" w:rsidR="003C6838" w:rsidRDefault="003C6838">
      <w:pPr>
        <w:ind w:left="1440"/>
        <w:jc w:val="both"/>
      </w:pPr>
    </w:p>
    <w:p w14:paraId="0AA21195" w14:textId="77777777" w:rsidR="003C6838" w:rsidRDefault="00BC6901">
      <w:pPr>
        <w:ind w:left="720"/>
        <w:jc w:val="both"/>
      </w:pPr>
      <w:r>
        <w:rPr>
          <w:rFonts w:ascii="Times New Roman" w:hAnsi="Times New Roman" w:cs="Times New Roman"/>
          <w:b/>
          <w:u w:val="single"/>
        </w:rPr>
        <w:t>Komentár</w:t>
      </w:r>
      <w:r>
        <w:rPr>
          <w:rFonts w:ascii="Times New Roman" w:hAnsi="Times New Roman" w:cs="Times New Roman"/>
          <w:b/>
          <w:spacing w:val="-4"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>k výsledkom</w:t>
      </w:r>
      <w:r>
        <w:rPr>
          <w:rFonts w:ascii="Times New Roman" w:hAnsi="Times New Roman" w:cs="Times New Roman"/>
          <w:b/>
          <w:spacing w:val="-1"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>činnosti:</w:t>
      </w:r>
    </w:p>
    <w:p w14:paraId="0689271F" w14:textId="77777777" w:rsidR="003C6838" w:rsidRDefault="003C6838">
      <w:pPr>
        <w:jc w:val="both"/>
      </w:pPr>
    </w:p>
    <w:p w14:paraId="56AE8742" w14:textId="77777777" w:rsidR="003C6838" w:rsidRDefault="00BC6901">
      <w:pPr>
        <w:ind w:left="215" w:right="139"/>
        <w:jc w:val="both"/>
      </w:pPr>
      <w:r>
        <w:rPr>
          <w:rFonts w:ascii="Times New Roman" w:hAnsi="Times New Roman" w:cs="Times New Roman"/>
        </w:rPr>
        <w:t>Hlavný cieľom je dosahovanie merateľného pozitívneho sociálneho vplyvu poskytovaním spoločensky prospešnej služby v oblas</w:t>
      </w:r>
      <w:r>
        <w:rPr>
          <w:rFonts w:ascii="Times New Roman" w:hAnsi="Times New Roman" w:cs="Times New Roman"/>
        </w:rPr>
        <w:t>ti POSKYTOVANIE UPRATOVACÍCH PRÁC.</w:t>
      </w:r>
    </w:p>
    <w:p w14:paraId="0087D542" w14:textId="77777777" w:rsidR="003C6838" w:rsidRDefault="003C6838">
      <w:pPr>
        <w:ind w:left="215" w:right="139"/>
        <w:jc w:val="both"/>
      </w:pPr>
    </w:p>
    <w:p w14:paraId="760CF620" w14:textId="77777777" w:rsidR="003C6838" w:rsidRDefault="00BC6901">
      <w:pPr>
        <w:ind w:left="215" w:right="139"/>
        <w:jc w:val="both"/>
      </w:pPr>
      <w:r>
        <w:rPr>
          <w:rFonts w:ascii="Times New Roman" w:hAnsi="Times New Roman" w:cs="Times New Roman"/>
        </w:rPr>
        <w:t xml:space="preserve">RSP prijal prvého </w:t>
      </w:r>
      <w:r>
        <w:rPr>
          <w:rFonts w:ascii="Times" w:hAnsi="Times" w:cs="Times"/>
          <w:sz w:val="24"/>
        </w:rPr>
        <w:t>zdravotne znevýhodneného zamestnanca 3.11.2021. Počas roka 2021 prijal celkovo ďaľších 2 zdravotne znevýhodnených zamestnancov. Prví dvaja  zamestnanci sa stali znevýhodnení na základe lekárskeho posudk</w:t>
      </w:r>
      <w:r>
        <w:rPr>
          <w:rFonts w:ascii="Times" w:hAnsi="Times" w:cs="Times"/>
          <w:sz w:val="24"/>
        </w:rPr>
        <w:t>u o zdravotnej  spôsobilosti na prácu bez priznania invalidného dôchodku, ďaľší zamestnanec je invalid, ktorému bol priznaný štatút ivalid a poberá  invalidný dôchodok.</w:t>
      </w:r>
    </w:p>
    <w:p w14:paraId="6A4B2FD2" w14:textId="77777777" w:rsidR="003C6838" w:rsidRDefault="003C6838">
      <w:pPr>
        <w:ind w:left="215" w:right="139"/>
        <w:jc w:val="both"/>
      </w:pPr>
    </w:p>
    <w:p w14:paraId="61767CF4" w14:textId="77777777" w:rsidR="003C6838" w:rsidRDefault="00BC6901">
      <w:pPr>
        <w:ind w:left="215" w:right="139"/>
        <w:jc w:val="both"/>
      </w:pPr>
      <w:r>
        <w:rPr>
          <w:rFonts w:ascii="Times" w:hAnsi="Times" w:cs="Times"/>
          <w:sz w:val="24"/>
        </w:rPr>
        <w:t>Na troch zamestnancov firma poberá príspevok z ÚPSVaR.</w:t>
      </w:r>
    </w:p>
    <w:p w14:paraId="19A48B8A" w14:textId="77777777" w:rsidR="003C6838" w:rsidRDefault="003C6838">
      <w:pPr>
        <w:ind w:left="215"/>
        <w:jc w:val="both"/>
      </w:pPr>
    </w:p>
    <w:p w14:paraId="5889DA04" w14:textId="77777777" w:rsidR="003C6838" w:rsidRDefault="00BC6901">
      <w:pPr>
        <w:ind w:left="215"/>
        <w:jc w:val="both"/>
      </w:pPr>
      <w:r>
        <w:rPr>
          <w:rFonts w:ascii="Times" w:hAnsi="Times" w:cs="Times"/>
          <w:sz w:val="24"/>
        </w:rPr>
        <w:t>RSP prispieva k dosahovaniu po</w:t>
      </w:r>
      <w:r>
        <w:rPr>
          <w:rFonts w:ascii="Times" w:hAnsi="Times" w:cs="Times"/>
          <w:sz w:val="24"/>
        </w:rPr>
        <w:t>zitívneho sociálneho vplyvu poskytovaním spoločensky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prospešnej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služby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 xml:space="preserve">upratovania 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a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to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zamestnávaním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zraniteľných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osôb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alebo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znevýhodnených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osôb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s cieľom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ich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pracovnej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integrácie,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posilniť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ich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pracovné</w:t>
      </w:r>
      <w:r>
        <w:rPr>
          <w:rFonts w:ascii="Times" w:hAnsi="Times" w:cs="Times"/>
          <w:spacing w:val="55"/>
          <w:sz w:val="24"/>
        </w:rPr>
        <w:t xml:space="preserve"> </w:t>
      </w:r>
      <w:r>
        <w:rPr>
          <w:rFonts w:ascii="Times" w:hAnsi="Times" w:cs="Times"/>
          <w:sz w:val="24"/>
        </w:rPr>
        <w:t>zručnosti,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návyky a začleňovanie sa do pracovného kolektívu. Samotní zamestnanci touto prácou získajú</w:t>
      </w:r>
      <w:r>
        <w:rPr>
          <w:rFonts w:ascii="Times" w:hAnsi="Times" w:cs="Times"/>
          <w:spacing w:val="1"/>
          <w:sz w:val="24"/>
        </w:rPr>
        <w:t xml:space="preserve"> </w:t>
      </w:r>
      <w:r>
        <w:rPr>
          <w:rFonts w:ascii="Times" w:hAnsi="Times" w:cs="Times"/>
          <w:sz w:val="24"/>
        </w:rPr>
        <w:t>lepšie</w:t>
      </w:r>
      <w:r>
        <w:rPr>
          <w:rFonts w:ascii="Times" w:hAnsi="Times" w:cs="Times"/>
          <w:spacing w:val="15"/>
          <w:sz w:val="24"/>
        </w:rPr>
        <w:t xml:space="preserve"> </w:t>
      </w:r>
      <w:r>
        <w:rPr>
          <w:rFonts w:ascii="Times" w:hAnsi="Times" w:cs="Times"/>
          <w:sz w:val="24"/>
        </w:rPr>
        <w:t>sociálne</w:t>
      </w:r>
      <w:r>
        <w:rPr>
          <w:rFonts w:ascii="Times" w:hAnsi="Times" w:cs="Times"/>
          <w:spacing w:val="15"/>
          <w:sz w:val="24"/>
        </w:rPr>
        <w:t xml:space="preserve"> </w:t>
      </w:r>
      <w:r>
        <w:rPr>
          <w:rFonts w:ascii="Times" w:hAnsi="Times" w:cs="Times"/>
          <w:sz w:val="24"/>
        </w:rPr>
        <w:t>postavenie,</w:t>
      </w:r>
      <w:r>
        <w:rPr>
          <w:rFonts w:ascii="Times" w:hAnsi="Times" w:cs="Times"/>
          <w:spacing w:val="15"/>
          <w:sz w:val="24"/>
        </w:rPr>
        <w:t xml:space="preserve"> </w:t>
      </w:r>
      <w:r>
        <w:rPr>
          <w:rFonts w:ascii="Times" w:hAnsi="Times" w:cs="Times"/>
          <w:sz w:val="24"/>
        </w:rPr>
        <w:t>zabezpečia</w:t>
      </w:r>
      <w:r>
        <w:rPr>
          <w:rFonts w:ascii="Times" w:hAnsi="Times" w:cs="Times"/>
          <w:spacing w:val="15"/>
          <w:sz w:val="24"/>
        </w:rPr>
        <w:t xml:space="preserve"> </w:t>
      </w:r>
      <w:r>
        <w:rPr>
          <w:rFonts w:ascii="Times" w:hAnsi="Times" w:cs="Times"/>
          <w:sz w:val="24"/>
        </w:rPr>
        <w:t>si</w:t>
      </w:r>
      <w:r>
        <w:rPr>
          <w:rFonts w:ascii="Times" w:hAnsi="Times" w:cs="Times"/>
          <w:spacing w:val="16"/>
          <w:sz w:val="24"/>
        </w:rPr>
        <w:t xml:space="preserve"> </w:t>
      </w:r>
      <w:r>
        <w:rPr>
          <w:rFonts w:ascii="Times" w:hAnsi="Times" w:cs="Times"/>
          <w:sz w:val="24"/>
        </w:rPr>
        <w:t>vyššie</w:t>
      </w:r>
      <w:r>
        <w:rPr>
          <w:rFonts w:ascii="Times" w:hAnsi="Times" w:cs="Times"/>
          <w:spacing w:val="15"/>
          <w:sz w:val="24"/>
        </w:rPr>
        <w:t xml:space="preserve"> </w:t>
      </w:r>
      <w:r>
        <w:rPr>
          <w:rFonts w:ascii="Times" w:hAnsi="Times" w:cs="Times"/>
          <w:sz w:val="24"/>
        </w:rPr>
        <w:t>príjmy</w:t>
      </w:r>
      <w:r>
        <w:rPr>
          <w:rFonts w:ascii="Times" w:hAnsi="Times" w:cs="Times"/>
          <w:spacing w:val="15"/>
          <w:sz w:val="24"/>
        </w:rPr>
        <w:t xml:space="preserve"> </w:t>
      </w:r>
      <w:r>
        <w:rPr>
          <w:rFonts w:ascii="Times" w:hAnsi="Times" w:cs="Times"/>
          <w:sz w:val="24"/>
        </w:rPr>
        <w:t>.</w:t>
      </w:r>
    </w:p>
    <w:p w14:paraId="16B0ECCE" w14:textId="77777777" w:rsidR="003C6838" w:rsidRDefault="00BC6901">
      <w:pPr>
        <w:ind w:left="720" w:right="142"/>
        <w:jc w:val="both"/>
      </w:pPr>
      <w:r>
        <w:rPr>
          <w:rFonts w:ascii="Times" w:hAnsi="Times" w:cs="Times"/>
          <w:b/>
          <w:sz w:val="24"/>
        </w:rPr>
        <w:tab/>
      </w:r>
    </w:p>
    <w:p w14:paraId="1C796997" w14:textId="77777777" w:rsidR="003C6838" w:rsidRDefault="00BC6901">
      <w:pPr>
        <w:ind w:left="720" w:right="142"/>
        <w:jc w:val="both"/>
      </w:pPr>
      <w:r>
        <w:rPr>
          <w:rFonts w:ascii="Times" w:hAnsi="Times" w:cs="Times"/>
          <w:b/>
          <w:u w:val="single"/>
        </w:rPr>
        <w:t>Poradný výbor:</w:t>
      </w:r>
    </w:p>
    <w:p w14:paraId="78D475A8" w14:textId="77777777" w:rsidR="003C6838" w:rsidRDefault="003C6838">
      <w:pPr>
        <w:ind w:left="266" w:right="142"/>
        <w:jc w:val="both"/>
      </w:pPr>
    </w:p>
    <w:p w14:paraId="09B2A9E4" w14:textId="77777777" w:rsidR="003C6838" w:rsidRDefault="00BC6901">
      <w:pPr>
        <w:ind w:left="238"/>
        <w:jc w:val="both"/>
      </w:pPr>
      <w:r>
        <w:rPr>
          <w:rFonts w:ascii="Times" w:hAnsi="Times" w:cs="Times"/>
        </w:rPr>
        <w:t>Dátum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zriadenia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poradného</w:t>
      </w:r>
      <w:r>
        <w:rPr>
          <w:rFonts w:ascii="Times" w:hAnsi="Times" w:cs="Times"/>
          <w:spacing w:val="39"/>
        </w:rPr>
        <w:t xml:space="preserve"> </w:t>
      </w:r>
      <w:r>
        <w:rPr>
          <w:rFonts w:ascii="Times" w:hAnsi="Times" w:cs="Times"/>
        </w:rPr>
        <w:t>výboru</w:t>
      </w:r>
      <w:r>
        <w:rPr>
          <w:rFonts w:ascii="Times" w:hAnsi="Times" w:cs="Times"/>
          <w:spacing w:val="38"/>
        </w:rPr>
        <w:t xml:space="preserve"> </w:t>
      </w:r>
      <w:r>
        <w:rPr>
          <w:rFonts w:ascii="Times" w:hAnsi="Times" w:cs="Times"/>
        </w:rPr>
        <w:t>-</w:t>
      </w:r>
      <w:r>
        <w:rPr>
          <w:rFonts w:ascii="Times" w:hAnsi="Times" w:cs="Times"/>
          <w:spacing w:val="38"/>
        </w:rPr>
        <w:t xml:space="preserve"> </w:t>
      </w:r>
      <w:r>
        <w:rPr>
          <w:rFonts w:ascii="Times" w:hAnsi="Times" w:cs="Times"/>
        </w:rPr>
        <w:t>splnenie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povinnosti</w:t>
      </w:r>
      <w:r>
        <w:rPr>
          <w:rFonts w:ascii="Times" w:hAnsi="Times" w:cs="Times"/>
          <w:spacing w:val="39"/>
        </w:rPr>
        <w:t xml:space="preserve"> </w:t>
      </w:r>
      <w:r>
        <w:rPr>
          <w:rFonts w:ascii="Times" w:hAnsi="Times" w:cs="Times"/>
        </w:rPr>
        <w:t>v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zmysle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§6</w:t>
      </w:r>
      <w:r>
        <w:rPr>
          <w:rFonts w:ascii="Times" w:hAnsi="Times" w:cs="Times"/>
          <w:spacing w:val="39"/>
        </w:rPr>
        <w:t xml:space="preserve"> </w:t>
      </w:r>
      <w:r>
        <w:rPr>
          <w:rFonts w:ascii="Times" w:hAnsi="Times" w:cs="Times"/>
        </w:rPr>
        <w:t>ods.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1</w:t>
      </w:r>
      <w:r>
        <w:rPr>
          <w:rFonts w:ascii="Times" w:hAnsi="Times" w:cs="Times"/>
          <w:spacing w:val="37"/>
        </w:rPr>
        <w:t xml:space="preserve"> </w:t>
      </w:r>
      <w:r>
        <w:rPr>
          <w:rFonts w:ascii="Times" w:hAnsi="Times" w:cs="Times"/>
        </w:rPr>
        <w:t>písm.</w:t>
      </w:r>
      <w:r>
        <w:rPr>
          <w:rFonts w:ascii="Times" w:hAnsi="Times" w:cs="Times"/>
          <w:spacing w:val="36"/>
        </w:rPr>
        <w:t xml:space="preserve"> </w:t>
      </w:r>
      <w:r>
        <w:rPr>
          <w:rFonts w:ascii="Times" w:hAnsi="Times" w:cs="Times"/>
        </w:rPr>
        <w:t>b)</w:t>
      </w:r>
      <w:r>
        <w:rPr>
          <w:rFonts w:ascii="Times" w:hAnsi="Times" w:cs="Times"/>
          <w:spacing w:val="40"/>
        </w:rPr>
        <w:t xml:space="preserve"> </w:t>
      </w:r>
      <w:r>
        <w:rPr>
          <w:rFonts w:ascii="Times" w:hAnsi="Times" w:cs="Times"/>
        </w:rPr>
        <w:t>zákona</w:t>
      </w:r>
      <w:r>
        <w:rPr>
          <w:rFonts w:ascii="Times" w:hAnsi="Times" w:cs="Times"/>
          <w:spacing w:val="40"/>
        </w:rPr>
        <w:t xml:space="preserve"> </w:t>
      </w:r>
      <w:r>
        <w:rPr>
          <w:rFonts w:ascii="Times" w:hAnsi="Times" w:cs="Times"/>
        </w:rPr>
        <w:t>č.</w:t>
      </w:r>
      <w:r>
        <w:rPr>
          <w:rFonts w:ascii="Times" w:hAnsi="Times" w:cs="Times"/>
          <w:spacing w:val="-52"/>
        </w:rPr>
        <w:t xml:space="preserve"> </w:t>
      </w:r>
      <w:r>
        <w:rPr>
          <w:rFonts w:ascii="Times" w:hAnsi="Times" w:cs="Times"/>
        </w:rPr>
        <w:t>112/2018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Z.z.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o</w:t>
      </w:r>
      <w:r>
        <w:rPr>
          <w:rFonts w:ascii="Times" w:hAnsi="Times" w:cs="Times"/>
          <w:spacing w:val="-4"/>
        </w:rPr>
        <w:t xml:space="preserve"> </w:t>
      </w:r>
      <w:r>
        <w:rPr>
          <w:rFonts w:ascii="Times" w:hAnsi="Times" w:cs="Times"/>
        </w:rPr>
        <w:t>sociálnej ekonomike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a sociálnych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podnikoch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v</w:t>
      </w:r>
      <w:r>
        <w:rPr>
          <w:rFonts w:ascii="Times" w:hAnsi="Times" w:cs="Times"/>
          <w:spacing w:val="1"/>
        </w:rPr>
        <w:t xml:space="preserve"> </w:t>
      </w:r>
      <w:r>
        <w:rPr>
          <w:rFonts w:ascii="Times" w:hAnsi="Times" w:cs="Times"/>
        </w:rPr>
        <w:t>platnom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znení (zákon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 xml:space="preserve">o SE): </w:t>
      </w:r>
      <w:r>
        <w:rPr>
          <w:rFonts w:ascii="Times" w:hAnsi="Times" w:cs="Times"/>
          <w:b/>
        </w:rPr>
        <w:t>29.1.2022.</w:t>
      </w:r>
    </w:p>
    <w:p w14:paraId="262C4D0C" w14:textId="77777777" w:rsidR="003C6838" w:rsidRDefault="003C6838">
      <w:pPr>
        <w:ind w:left="236"/>
        <w:jc w:val="both"/>
      </w:pPr>
    </w:p>
    <w:p w14:paraId="0C948833" w14:textId="77777777" w:rsidR="003C6838" w:rsidRDefault="00BC6901">
      <w:pPr>
        <w:ind w:left="236"/>
      </w:pPr>
      <w:r>
        <w:rPr>
          <w:rFonts w:ascii="Times" w:hAnsi="Times" w:cs="Times"/>
        </w:rPr>
        <w:t>Spôsob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kreovania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poradného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 xml:space="preserve">výboru: </w:t>
      </w:r>
      <w:r>
        <w:rPr>
          <w:rFonts w:ascii="Times" w:hAnsi="Times" w:cs="Times"/>
          <w:b/>
        </w:rPr>
        <w:t>riadne</w:t>
      </w:r>
      <w:r>
        <w:rPr>
          <w:rFonts w:ascii="Times" w:hAnsi="Times" w:cs="Times"/>
          <w:b/>
          <w:spacing w:val="-6"/>
        </w:rPr>
        <w:t xml:space="preserve"> </w:t>
      </w:r>
      <w:r>
        <w:rPr>
          <w:rFonts w:ascii="Times" w:hAnsi="Times" w:cs="Times"/>
          <w:b/>
        </w:rPr>
        <w:t>menovaní členovia</w:t>
      </w:r>
    </w:p>
    <w:p w14:paraId="3939C0E7" w14:textId="77777777" w:rsidR="003C6838" w:rsidRDefault="00BC6901">
      <w:pPr>
        <w:ind w:left="236"/>
      </w:pPr>
      <w:r>
        <w:rPr>
          <w:rFonts w:ascii="Times" w:hAnsi="Times" w:cs="Times"/>
        </w:rPr>
        <w:t>RSP</w:t>
      </w:r>
      <w:r>
        <w:rPr>
          <w:rFonts w:ascii="Times" w:hAnsi="Times" w:cs="Times"/>
          <w:spacing w:val="-2"/>
        </w:rPr>
        <w:t xml:space="preserve"> </w:t>
      </w:r>
      <w:r>
        <w:rPr>
          <w:rFonts w:ascii="Times" w:hAnsi="Times" w:cs="Times"/>
          <w:b/>
        </w:rPr>
        <w:t>má</w:t>
      </w:r>
      <w:r>
        <w:rPr>
          <w:rFonts w:ascii="Times" w:hAnsi="Times" w:cs="Times"/>
          <w:b/>
          <w:spacing w:val="-1"/>
        </w:rPr>
        <w:t xml:space="preserve"> </w:t>
      </w:r>
      <w:r>
        <w:rPr>
          <w:rFonts w:ascii="Times" w:hAnsi="Times" w:cs="Times"/>
        </w:rPr>
        <w:t>vypracovaný</w:t>
      </w:r>
      <w:r>
        <w:rPr>
          <w:rFonts w:ascii="Times" w:hAnsi="Times" w:cs="Times"/>
          <w:spacing w:val="-2"/>
        </w:rPr>
        <w:t xml:space="preserve"> </w:t>
      </w:r>
      <w:r>
        <w:rPr>
          <w:rFonts w:ascii="Times" w:hAnsi="Times" w:cs="Times"/>
        </w:rPr>
        <w:t>interný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dokument pre poradný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výbor.</w:t>
      </w:r>
    </w:p>
    <w:p w14:paraId="77AA367B" w14:textId="564488D3" w:rsidR="003C6838" w:rsidRDefault="00BC6901">
      <w:pPr>
        <w:spacing w:before="1"/>
        <w:ind w:left="236"/>
        <w:jc w:val="both"/>
      </w:pPr>
      <w:r>
        <w:rPr>
          <w:rFonts w:ascii="Times" w:hAnsi="Times" w:cs="Times"/>
        </w:rPr>
        <w:t>Dátumy</w:t>
      </w:r>
      <w:r>
        <w:rPr>
          <w:rFonts w:ascii="Times" w:hAnsi="Times" w:cs="Times"/>
          <w:spacing w:val="34"/>
        </w:rPr>
        <w:t xml:space="preserve"> </w:t>
      </w:r>
      <w:r>
        <w:rPr>
          <w:rFonts w:ascii="Times" w:hAnsi="Times" w:cs="Times"/>
        </w:rPr>
        <w:t>zasadnutí</w:t>
      </w:r>
      <w:r>
        <w:rPr>
          <w:rFonts w:ascii="Times" w:hAnsi="Times" w:cs="Times"/>
          <w:spacing w:val="35"/>
        </w:rPr>
        <w:t xml:space="preserve"> </w:t>
      </w:r>
      <w:r>
        <w:rPr>
          <w:rFonts w:ascii="Times" w:hAnsi="Times" w:cs="Times"/>
        </w:rPr>
        <w:t>poradného</w:t>
      </w:r>
      <w:r>
        <w:rPr>
          <w:rFonts w:ascii="Times" w:hAnsi="Times" w:cs="Times"/>
          <w:spacing w:val="35"/>
        </w:rPr>
        <w:t xml:space="preserve"> </w:t>
      </w:r>
      <w:r>
        <w:rPr>
          <w:rFonts w:ascii="Times" w:hAnsi="Times" w:cs="Times"/>
        </w:rPr>
        <w:t>výboru</w:t>
      </w:r>
      <w:r>
        <w:rPr>
          <w:rFonts w:ascii="Times" w:hAnsi="Times" w:cs="Times"/>
          <w:spacing w:val="34"/>
        </w:rPr>
        <w:t xml:space="preserve"> </w:t>
      </w:r>
      <w:r>
        <w:rPr>
          <w:rFonts w:ascii="Times" w:hAnsi="Times" w:cs="Times"/>
        </w:rPr>
        <w:t>v období,</w:t>
      </w:r>
      <w:r>
        <w:rPr>
          <w:rFonts w:ascii="Times" w:hAnsi="Times" w:cs="Times"/>
          <w:spacing w:val="32"/>
        </w:rPr>
        <w:t xml:space="preserve"> </w:t>
      </w:r>
      <w:r>
        <w:rPr>
          <w:rFonts w:ascii="Times" w:hAnsi="Times" w:cs="Times"/>
        </w:rPr>
        <w:t>za</w:t>
      </w:r>
      <w:r>
        <w:rPr>
          <w:rFonts w:ascii="Times" w:hAnsi="Times" w:cs="Times"/>
          <w:spacing w:val="35"/>
        </w:rPr>
        <w:t xml:space="preserve"> </w:t>
      </w:r>
      <w:r>
        <w:rPr>
          <w:rFonts w:ascii="Times" w:hAnsi="Times" w:cs="Times"/>
        </w:rPr>
        <w:t>ktoré</w:t>
      </w:r>
      <w:r>
        <w:rPr>
          <w:rFonts w:ascii="Times" w:hAnsi="Times" w:cs="Times"/>
          <w:spacing w:val="34"/>
        </w:rPr>
        <w:t xml:space="preserve"> </w:t>
      </w:r>
      <w:r>
        <w:rPr>
          <w:rFonts w:ascii="Times" w:hAnsi="Times" w:cs="Times"/>
        </w:rPr>
        <w:t>je</w:t>
      </w:r>
      <w:r>
        <w:rPr>
          <w:rFonts w:ascii="Times" w:hAnsi="Times" w:cs="Times"/>
          <w:spacing w:val="33"/>
        </w:rPr>
        <w:t xml:space="preserve"> </w:t>
      </w:r>
      <w:r>
        <w:rPr>
          <w:rFonts w:ascii="Times" w:hAnsi="Times" w:cs="Times"/>
        </w:rPr>
        <w:t>zostavená</w:t>
      </w:r>
      <w:r>
        <w:rPr>
          <w:rFonts w:ascii="Times" w:hAnsi="Times" w:cs="Times"/>
          <w:spacing w:val="34"/>
        </w:rPr>
        <w:t xml:space="preserve"> </w:t>
      </w:r>
      <w:r>
        <w:rPr>
          <w:rFonts w:ascii="Times" w:hAnsi="Times" w:cs="Times"/>
        </w:rPr>
        <w:t>účtovná</w:t>
      </w:r>
      <w:r>
        <w:rPr>
          <w:rFonts w:ascii="Times" w:hAnsi="Times" w:cs="Times"/>
          <w:spacing w:val="30"/>
        </w:rPr>
        <w:t xml:space="preserve"> </w:t>
      </w:r>
      <w:r>
        <w:rPr>
          <w:rFonts w:ascii="Times" w:hAnsi="Times" w:cs="Times"/>
        </w:rPr>
        <w:t>závierka:</w:t>
      </w:r>
      <w:r>
        <w:rPr>
          <w:rFonts w:ascii="Times" w:hAnsi="Times" w:cs="Times"/>
          <w:spacing w:val="38"/>
        </w:rPr>
        <w:t xml:space="preserve"> </w:t>
      </w:r>
      <w:r w:rsidR="00542F35">
        <w:rPr>
          <w:rFonts w:ascii="Times" w:hAnsi="Times" w:cs="Times"/>
          <w:spacing w:val="38"/>
        </w:rPr>
        <w:t>29.01.,</w:t>
      </w:r>
      <w:r>
        <w:rPr>
          <w:rFonts w:ascii="Times" w:hAnsi="Times" w:cs="Times"/>
          <w:spacing w:val="38"/>
        </w:rPr>
        <w:t>14.06., 10.09.,18.12.2022</w:t>
      </w:r>
    </w:p>
    <w:p w14:paraId="57F90159" w14:textId="77777777" w:rsidR="003C6838" w:rsidRDefault="003C6838">
      <w:pPr>
        <w:spacing w:before="1"/>
        <w:ind w:left="236"/>
        <w:jc w:val="both"/>
      </w:pPr>
    </w:p>
    <w:p w14:paraId="06B58622" w14:textId="77777777" w:rsidR="003C6838" w:rsidRDefault="00BC6901">
      <w:pPr>
        <w:ind w:left="236"/>
        <w:jc w:val="both"/>
      </w:pPr>
      <w:r>
        <w:rPr>
          <w:rFonts w:ascii="Times" w:hAnsi="Times" w:cs="Times"/>
        </w:rPr>
        <w:t xml:space="preserve">RSP </w:t>
      </w:r>
      <w:r>
        <w:rPr>
          <w:rFonts w:ascii="Times" w:hAnsi="Times" w:cs="Times"/>
          <w:b/>
        </w:rPr>
        <w:t xml:space="preserve">má </w:t>
      </w:r>
      <w:r>
        <w:rPr>
          <w:rFonts w:ascii="Times" w:hAnsi="Times" w:cs="Times"/>
        </w:rPr>
        <w:t>vypracované zápisnice zo všetkých zasadnutí poradného výboru</w:t>
      </w:r>
      <w:r>
        <w:rPr>
          <w:rFonts w:ascii="Times" w:hAnsi="Times" w:cs="Times"/>
          <w:spacing w:val="-52"/>
        </w:rPr>
        <w:t xml:space="preserve"> .</w:t>
      </w:r>
    </w:p>
    <w:p w14:paraId="7CE76ECF" w14:textId="50D653DC" w:rsidR="003C6838" w:rsidRDefault="00BC6901">
      <w:pPr>
        <w:ind w:left="236"/>
        <w:jc w:val="both"/>
      </w:pPr>
      <w:r>
        <w:rPr>
          <w:rFonts w:ascii="Times" w:hAnsi="Times" w:cs="Times"/>
        </w:rPr>
        <w:t>Počet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členov poradného výboru k</w:t>
      </w:r>
      <w:r w:rsidR="00542F35">
        <w:rPr>
          <w:rFonts w:ascii="Times" w:hAnsi="Times" w:cs="Times"/>
          <w:spacing w:val="1"/>
        </w:rPr>
        <w:t> </w:t>
      </w:r>
      <w:r w:rsidR="00542F35">
        <w:rPr>
          <w:rFonts w:ascii="Times" w:hAnsi="Times" w:cs="Times"/>
        </w:rPr>
        <w:t>31.12.2022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: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  <w:b/>
        </w:rPr>
        <w:t>3</w:t>
      </w:r>
    </w:p>
    <w:p w14:paraId="5592FEB3" w14:textId="77777777" w:rsidR="003C6838" w:rsidRDefault="003C6838">
      <w:pPr>
        <w:spacing w:before="11"/>
        <w:jc w:val="both"/>
      </w:pPr>
    </w:p>
    <w:p w14:paraId="0341EA7A" w14:textId="32735E5C" w:rsidR="003C6838" w:rsidRDefault="00BC6901">
      <w:pPr>
        <w:ind w:left="236"/>
        <w:jc w:val="both"/>
      </w:pPr>
      <w:r>
        <w:rPr>
          <w:rFonts w:ascii="Times" w:hAnsi="Times" w:cs="Times"/>
        </w:rPr>
        <w:t>Druh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a</w:t>
      </w:r>
      <w:r>
        <w:rPr>
          <w:rFonts w:ascii="Times" w:hAnsi="Times" w:cs="Times"/>
          <w:spacing w:val="-2"/>
        </w:rPr>
        <w:t xml:space="preserve"> </w:t>
      </w:r>
      <w:r>
        <w:rPr>
          <w:rFonts w:ascii="Times" w:hAnsi="Times" w:cs="Times"/>
        </w:rPr>
        <w:t>počet zainteresovaných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osôb –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členov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poradného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výboru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k</w:t>
      </w:r>
      <w:r>
        <w:rPr>
          <w:rFonts w:ascii="Times" w:hAnsi="Times" w:cs="Times"/>
          <w:spacing w:val="-1"/>
        </w:rPr>
        <w:t xml:space="preserve"> </w:t>
      </w:r>
      <w:r w:rsidR="00542F35">
        <w:rPr>
          <w:rFonts w:ascii="Times" w:hAnsi="Times" w:cs="Times"/>
        </w:rPr>
        <w:t>31</w:t>
      </w:r>
      <w:r>
        <w:rPr>
          <w:rFonts w:ascii="Times" w:hAnsi="Times" w:cs="Times"/>
        </w:rPr>
        <w:t>.12.2022:</w:t>
      </w:r>
    </w:p>
    <w:p w14:paraId="12CD0ECF" w14:textId="77777777" w:rsidR="003C6838" w:rsidRDefault="00BC6901">
      <w:pPr>
        <w:spacing w:before="2"/>
        <w:ind w:left="720"/>
        <w:jc w:val="both"/>
      </w:pPr>
      <w:r>
        <w:rPr>
          <w:rFonts w:ascii="Times" w:hAnsi="Times" w:cs="Times"/>
          <w:color w:val="000000"/>
        </w:rPr>
        <w:tab/>
        <w:t>•</w:t>
      </w:r>
      <w:r>
        <w:rPr>
          <w:rFonts w:ascii="Times" w:hAnsi="Times" w:cs="Times"/>
          <w:color w:val="000000"/>
        </w:rPr>
        <w:tab/>
        <w:t>klient</w:t>
      </w:r>
      <w:r>
        <w:rPr>
          <w:rFonts w:ascii="Times" w:hAnsi="Times" w:cs="Times"/>
          <w:color w:val="000000"/>
        </w:rPr>
        <w:tab/>
      </w:r>
    </w:p>
    <w:p w14:paraId="5FBDCF6D" w14:textId="77777777" w:rsidR="003C6838" w:rsidRDefault="00BC6901">
      <w:pPr>
        <w:spacing w:before="2"/>
        <w:ind w:left="720"/>
        <w:jc w:val="both"/>
      </w:pPr>
      <w:r>
        <w:rPr>
          <w:rFonts w:ascii="Times" w:hAnsi="Times" w:cs="Times"/>
          <w:color w:val="000000"/>
        </w:rPr>
        <w:t xml:space="preserve">             •</w:t>
      </w:r>
      <w:r>
        <w:rPr>
          <w:rFonts w:ascii="Times" w:hAnsi="Times" w:cs="Times"/>
          <w:color w:val="000000"/>
        </w:rPr>
        <w:tab/>
        <w:t>zamestnanec</w:t>
      </w:r>
    </w:p>
    <w:p w14:paraId="0FCB6A3C" w14:textId="77777777" w:rsidR="003C6838" w:rsidRDefault="00BC6901">
      <w:pPr>
        <w:spacing w:before="2"/>
        <w:ind w:left="720"/>
        <w:jc w:val="both"/>
      </w:pPr>
      <w:r>
        <w:rPr>
          <w:rFonts w:ascii="Times" w:hAnsi="Times" w:cs="Times"/>
          <w:color w:val="000000"/>
        </w:rPr>
        <w:tab/>
        <w:t>•</w:t>
      </w:r>
      <w:r>
        <w:rPr>
          <w:rFonts w:ascii="Times" w:hAnsi="Times" w:cs="Times"/>
          <w:color w:val="000000"/>
        </w:rPr>
        <w:tab/>
        <w:t>obyvateľ Turian</w:t>
      </w:r>
    </w:p>
    <w:p w14:paraId="09B726EA" w14:textId="77777777" w:rsidR="003C6838" w:rsidRDefault="003C6838">
      <w:pPr>
        <w:jc w:val="both"/>
      </w:pPr>
    </w:p>
    <w:p w14:paraId="1A9B84F7" w14:textId="77777777" w:rsidR="003C6838" w:rsidRDefault="003C6838">
      <w:pPr>
        <w:jc w:val="both"/>
      </w:pPr>
    </w:p>
    <w:p w14:paraId="5B48B53F" w14:textId="77777777" w:rsidR="003C6838" w:rsidRDefault="003C6838">
      <w:pPr>
        <w:jc w:val="both"/>
      </w:pPr>
    </w:p>
    <w:p w14:paraId="0F5E1099" w14:textId="77777777" w:rsidR="003C6838" w:rsidRDefault="003C6838">
      <w:pPr>
        <w:jc w:val="both"/>
      </w:pPr>
    </w:p>
    <w:p w14:paraId="26AF87D6" w14:textId="77777777" w:rsidR="003C6838" w:rsidRDefault="003C6838">
      <w:pPr>
        <w:jc w:val="both"/>
      </w:pPr>
    </w:p>
    <w:p w14:paraId="2DD59609" w14:textId="07DD5C59" w:rsidR="000D2C01" w:rsidRDefault="000D2C01" w:rsidP="000D2C01">
      <w:pPr>
        <w:spacing w:line="0" w:lineRule="atLeast"/>
        <w:ind w:left="20"/>
        <w:rPr>
          <w:b/>
          <w:sz w:val="28"/>
        </w:rPr>
      </w:pPr>
      <w:r>
        <w:rPr>
          <w:b/>
          <w:sz w:val="28"/>
        </w:rPr>
        <w:t>Prehľad o peňažných príjmoch a výdavkoch</w:t>
      </w:r>
    </w:p>
    <w:p w14:paraId="75E9917C" w14:textId="778489EC" w:rsidR="000D2C01" w:rsidRDefault="00BC6901" w:rsidP="000D2C01">
      <w:pPr>
        <w:spacing w:line="20" w:lineRule="exact"/>
        <w:rPr>
          <w:rFonts w:ascii="Times New Roman" w:eastAsia="Times New Roman" w:hAnsi="Times New Roman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43DB1A9" wp14:editId="5473BF73">
                <wp:simplePos x="0" y="0"/>
                <wp:positionH relativeFrom="column">
                  <wp:posOffset>10160</wp:posOffset>
                </wp:positionH>
                <wp:positionV relativeFrom="paragraph">
                  <wp:posOffset>41910</wp:posOffset>
                </wp:positionV>
                <wp:extent cx="5829935" cy="0"/>
                <wp:effectExtent l="14605" t="6985" r="13335" b="12065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935" cy="0"/>
                        </a:xfrm>
                        <a:prstGeom prst="line">
                          <a:avLst/>
                        </a:prstGeom>
                        <a:noFill/>
                        <a:ln w="1219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A352C5" id="Line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8pt,3.3pt" to="459.8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" strokeweight=".33864mm"/>
            </w:pict>
          </mc:Fallback>
        </mc:AlternateContent>
      </w:r>
    </w:p>
    <w:p w14:paraId="1C7F476C" w14:textId="77777777" w:rsidR="000D2C01" w:rsidRDefault="000D2C01" w:rsidP="000D2C01">
      <w:pPr>
        <w:spacing w:line="171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4080"/>
        <w:gridCol w:w="2580"/>
        <w:gridCol w:w="2540"/>
      </w:tblGrid>
      <w:tr w:rsidR="000D2C01" w14:paraId="7EE352CC" w14:textId="77777777" w:rsidTr="00B336DD">
        <w:trPr>
          <w:trHeight w:val="368"/>
        </w:trPr>
        <w:tc>
          <w:tcPr>
            <w:tcW w:w="20" w:type="dxa"/>
            <w:shd w:val="clear" w:color="auto" w:fill="auto"/>
            <w:vAlign w:val="bottom"/>
          </w:tcPr>
          <w:p w14:paraId="59E3B9FF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0635B95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EBD24D7" w14:textId="29768C24" w:rsidR="000D2C01" w:rsidRDefault="000D2C01" w:rsidP="00B336DD">
            <w:pPr>
              <w:spacing w:line="0" w:lineRule="atLeast"/>
              <w:ind w:left="820"/>
              <w:rPr>
                <w:b/>
                <w:sz w:val="28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93B3169" w14:textId="77777777" w:rsidR="000D2C01" w:rsidRDefault="000D2C01" w:rsidP="00B336DD">
            <w:pPr>
              <w:spacing w:line="0" w:lineRule="atLeast"/>
              <w:ind w:left="500"/>
              <w:rPr>
                <w:b/>
                <w:sz w:val="28"/>
              </w:rPr>
            </w:pPr>
            <w:r>
              <w:rPr>
                <w:b/>
                <w:sz w:val="28"/>
              </w:rPr>
              <w:t>k 31.12.2022</w:t>
            </w:r>
          </w:p>
        </w:tc>
      </w:tr>
      <w:tr w:rsidR="000D2C01" w14:paraId="746E3ECE" w14:textId="77777777" w:rsidTr="00B336DD">
        <w:trPr>
          <w:trHeight w:val="369"/>
        </w:trPr>
        <w:tc>
          <w:tcPr>
            <w:tcW w:w="20" w:type="dxa"/>
            <w:shd w:val="clear" w:color="auto" w:fill="auto"/>
            <w:vAlign w:val="bottom"/>
          </w:tcPr>
          <w:p w14:paraId="71EC4B27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80" w:type="dxa"/>
            <w:shd w:val="clear" w:color="auto" w:fill="C0C0C0"/>
            <w:vAlign w:val="bottom"/>
          </w:tcPr>
          <w:p w14:paraId="110BF881" w14:textId="77777777" w:rsidR="000D2C01" w:rsidRDefault="000D2C01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Pokladnica v €</w:t>
            </w:r>
          </w:p>
        </w:tc>
        <w:tc>
          <w:tcPr>
            <w:tcW w:w="2580" w:type="dxa"/>
            <w:shd w:val="clear" w:color="auto" w:fill="C0C0C0"/>
            <w:vAlign w:val="bottom"/>
          </w:tcPr>
          <w:p w14:paraId="13491E8B" w14:textId="43EB093C" w:rsidR="000D2C01" w:rsidRDefault="000D2C01" w:rsidP="00B336DD">
            <w:pPr>
              <w:spacing w:line="0" w:lineRule="atLeast"/>
              <w:jc w:val="center"/>
              <w:rPr>
                <w:w w:val="98"/>
              </w:rPr>
            </w:pPr>
          </w:p>
        </w:tc>
        <w:tc>
          <w:tcPr>
            <w:tcW w:w="2540" w:type="dxa"/>
            <w:shd w:val="clear" w:color="auto" w:fill="C0C0C0"/>
            <w:vAlign w:val="bottom"/>
          </w:tcPr>
          <w:p w14:paraId="77257E61" w14:textId="3265A4D0" w:rsidR="000D2C01" w:rsidRDefault="000D2C01" w:rsidP="00B336DD">
            <w:pPr>
              <w:spacing w:line="0" w:lineRule="atLeast"/>
              <w:jc w:val="center"/>
            </w:pPr>
            <w:r>
              <w:t>122055,83</w:t>
            </w:r>
          </w:p>
        </w:tc>
      </w:tr>
      <w:tr w:rsidR="000D2C01" w14:paraId="1ADF9EF6" w14:textId="77777777" w:rsidTr="00B336DD">
        <w:trPr>
          <w:trHeight w:val="385"/>
        </w:trPr>
        <w:tc>
          <w:tcPr>
            <w:tcW w:w="20" w:type="dxa"/>
            <w:shd w:val="clear" w:color="auto" w:fill="auto"/>
            <w:vAlign w:val="bottom"/>
          </w:tcPr>
          <w:p w14:paraId="446C5082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14:paraId="0A5965D2" w14:textId="77777777" w:rsidR="000D2C01" w:rsidRDefault="000D2C01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Bankové účty v €</w:t>
            </w:r>
          </w:p>
        </w:tc>
        <w:tc>
          <w:tcPr>
            <w:tcW w:w="2580" w:type="dxa"/>
            <w:shd w:val="clear" w:color="auto" w:fill="auto"/>
            <w:vAlign w:val="bottom"/>
          </w:tcPr>
          <w:p w14:paraId="22A3CD8E" w14:textId="2ACE1991" w:rsidR="000D2C01" w:rsidRDefault="000D2C01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01119722" w14:textId="377B4009" w:rsidR="000D2C01" w:rsidRDefault="000D2C01" w:rsidP="00B336DD">
            <w:pPr>
              <w:spacing w:line="0" w:lineRule="atLeast"/>
              <w:ind w:left="2"/>
              <w:jc w:val="center"/>
              <w:rPr>
                <w:w w:val="99"/>
              </w:rPr>
            </w:pPr>
            <w:r>
              <w:rPr>
                <w:w w:val="99"/>
              </w:rPr>
              <w:t>2394,65</w:t>
            </w:r>
          </w:p>
        </w:tc>
      </w:tr>
      <w:tr w:rsidR="000D2C01" w14:paraId="3D5A0D06" w14:textId="77777777" w:rsidTr="00B336DD">
        <w:trPr>
          <w:trHeight w:val="39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E21245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80" w:type="dxa"/>
            <w:tcBorders>
              <w:bottom w:val="single" w:sz="8" w:space="0" w:color="auto"/>
            </w:tcBorders>
            <w:shd w:val="clear" w:color="auto" w:fill="C0C0C0"/>
            <w:vAlign w:val="bottom"/>
          </w:tcPr>
          <w:p w14:paraId="6EE3AA4E" w14:textId="77777777" w:rsidR="000D2C01" w:rsidRDefault="000D2C01" w:rsidP="00B336DD">
            <w:pPr>
              <w:spacing w:line="0" w:lineRule="atLeast"/>
              <w:ind w:left="160"/>
              <w:rPr>
                <w:b/>
              </w:rPr>
            </w:pPr>
            <w:r>
              <w:rPr>
                <w:b/>
              </w:rPr>
              <w:t>Spolu peniaze a peňažné ekvivalenty</w:t>
            </w:r>
          </w:p>
        </w:tc>
        <w:tc>
          <w:tcPr>
            <w:tcW w:w="2580" w:type="dxa"/>
            <w:tcBorders>
              <w:bottom w:val="single" w:sz="8" w:space="0" w:color="auto"/>
            </w:tcBorders>
            <w:shd w:val="clear" w:color="auto" w:fill="C0C0C0"/>
            <w:vAlign w:val="bottom"/>
          </w:tcPr>
          <w:p w14:paraId="2F09749A" w14:textId="3FB79030" w:rsidR="000D2C01" w:rsidRDefault="000D2C01" w:rsidP="000D2C01">
            <w:pPr>
              <w:spacing w:line="0" w:lineRule="atLeast"/>
              <w:rPr>
                <w:w w:val="99"/>
              </w:rPr>
            </w:pPr>
            <w:r>
              <w:rPr>
                <w:w w:val="99"/>
              </w:rPr>
              <w:t xml:space="preserve">               </w:t>
            </w: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C0C0C0"/>
            <w:vAlign w:val="bottom"/>
          </w:tcPr>
          <w:p w14:paraId="18CAF65D" w14:textId="1B3DC397" w:rsidR="000D2C01" w:rsidRDefault="000D2C01" w:rsidP="00B336DD">
            <w:pPr>
              <w:spacing w:line="0" w:lineRule="atLeast"/>
              <w:ind w:left="2"/>
              <w:jc w:val="center"/>
              <w:rPr>
                <w:w w:val="99"/>
              </w:rPr>
            </w:pPr>
            <w:r>
              <w:rPr>
                <w:w w:val="99"/>
              </w:rPr>
              <w:t>124450,48</w:t>
            </w:r>
          </w:p>
        </w:tc>
      </w:tr>
    </w:tbl>
    <w:p w14:paraId="42B284B5" w14:textId="1CE2F356" w:rsidR="000D2C01" w:rsidRDefault="000D2C01" w:rsidP="000D2C01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</w:t>
      </w:r>
    </w:p>
    <w:p w14:paraId="499DDF84" w14:textId="4894AA69" w:rsidR="000D2C01" w:rsidRDefault="000D2C01" w:rsidP="000D2C01">
      <w:pPr>
        <w:spacing w:line="200" w:lineRule="exact"/>
        <w:rPr>
          <w:rFonts w:ascii="Times New Roman" w:eastAsia="Times New Roman" w:hAnsi="Times New Roman"/>
        </w:rPr>
      </w:pPr>
    </w:p>
    <w:p w14:paraId="4949D50F" w14:textId="586F14A4" w:rsidR="000D2C01" w:rsidRDefault="000D2C01" w:rsidP="000D2C01">
      <w:pPr>
        <w:spacing w:line="235" w:lineRule="auto"/>
        <w:ind w:left="380" w:right="120" w:hanging="359"/>
        <w:rPr>
          <w:b/>
          <w:sz w:val="28"/>
        </w:rPr>
      </w:pPr>
      <w:r>
        <w:rPr>
          <w:b/>
          <w:sz w:val="28"/>
        </w:rPr>
        <w:t>Prehľad príjmov v členení podľa zdrojov a zhodnotenie výsledkov podľa</w:t>
      </w:r>
      <w:r w:rsidR="00542F35">
        <w:rPr>
          <w:b/>
          <w:sz w:val="28"/>
        </w:rPr>
        <w:t xml:space="preserve"> </w:t>
      </w:r>
      <w:r>
        <w:rPr>
          <w:b/>
          <w:sz w:val="28"/>
        </w:rPr>
        <w:t>hospodárenia</w:t>
      </w:r>
    </w:p>
    <w:p w14:paraId="307F8AC6" w14:textId="77777777" w:rsidR="000D2C01" w:rsidRDefault="000D2C01" w:rsidP="000D2C01">
      <w:pPr>
        <w:spacing w:line="174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4360"/>
        <w:gridCol w:w="2300"/>
        <w:gridCol w:w="2540"/>
      </w:tblGrid>
      <w:tr w:rsidR="000D2C01" w14:paraId="015C0302" w14:textId="77777777" w:rsidTr="00B336DD">
        <w:trPr>
          <w:trHeight w:val="345"/>
        </w:trPr>
        <w:tc>
          <w:tcPr>
            <w:tcW w:w="20" w:type="dxa"/>
            <w:shd w:val="clear" w:color="auto" w:fill="auto"/>
            <w:vAlign w:val="bottom"/>
          </w:tcPr>
          <w:p w14:paraId="27FB9E1B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shd w:val="clear" w:color="auto" w:fill="auto"/>
            <w:vAlign w:val="bottom"/>
          </w:tcPr>
          <w:p w14:paraId="7AED32EB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shd w:val="clear" w:color="auto" w:fill="auto"/>
            <w:vAlign w:val="bottom"/>
          </w:tcPr>
          <w:p w14:paraId="78C75BA7" w14:textId="41DC03E7" w:rsidR="000D2C01" w:rsidRDefault="000D2C01" w:rsidP="00B336DD">
            <w:pPr>
              <w:spacing w:line="0" w:lineRule="atLeast"/>
              <w:ind w:left="460"/>
              <w:rPr>
                <w:b/>
                <w:sz w:val="28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1314004B" w14:textId="77777777" w:rsidR="000D2C01" w:rsidRDefault="000D2C01" w:rsidP="00B336DD">
            <w:pPr>
              <w:spacing w:line="0" w:lineRule="atLeast"/>
              <w:ind w:left="580"/>
              <w:rPr>
                <w:b/>
                <w:sz w:val="28"/>
              </w:rPr>
            </w:pPr>
            <w:r>
              <w:rPr>
                <w:b/>
                <w:sz w:val="28"/>
              </w:rPr>
              <w:t>k 31.12.2022</w:t>
            </w:r>
          </w:p>
        </w:tc>
      </w:tr>
      <w:tr w:rsidR="000D2C01" w14:paraId="248CBAB8" w14:textId="77777777" w:rsidTr="00B336DD">
        <w:trPr>
          <w:trHeight w:val="415"/>
        </w:trPr>
        <w:tc>
          <w:tcPr>
            <w:tcW w:w="20" w:type="dxa"/>
            <w:shd w:val="clear" w:color="auto" w:fill="auto"/>
            <w:vAlign w:val="bottom"/>
          </w:tcPr>
          <w:p w14:paraId="41EC1B53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19E11074" w14:textId="77777777" w:rsidR="000D2C01" w:rsidRDefault="000D2C01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Výnosy z hospodárskej činnosti spolu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6A40F426" w14:textId="44F47129" w:rsidR="000D2C01" w:rsidRDefault="000D2C01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58E356FB" w14:textId="4C3F695A" w:rsidR="000D2C01" w:rsidRDefault="000D2C01" w:rsidP="000D2C01">
            <w:pPr>
              <w:spacing w:line="0" w:lineRule="atLeast"/>
              <w:ind w:left="3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 xml:space="preserve">                 68731</w:t>
            </w:r>
          </w:p>
        </w:tc>
      </w:tr>
      <w:tr w:rsidR="000D2C01" w14:paraId="16FFD087" w14:textId="77777777" w:rsidTr="00B336DD">
        <w:trPr>
          <w:trHeight w:val="375"/>
        </w:trPr>
        <w:tc>
          <w:tcPr>
            <w:tcW w:w="20" w:type="dxa"/>
            <w:shd w:val="clear" w:color="auto" w:fill="auto"/>
            <w:vAlign w:val="bottom"/>
          </w:tcPr>
          <w:p w14:paraId="45E3EF06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558C46" w14:textId="77777777" w:rsidR="000D2C01" w:rsidRDefault="000D2C01" w:rsidP="00B336DD">
            <w:pPr>
              <w:spacing w:line="0" w:lineRule="atLeast"/>
              <w:ind w:left="100"/>
            </w:pPr>
            <w:r>
              <w:t>Tržby z predaja vlastných výrobkov a služieb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F34420" w14:textId="5B04A37E" w:rsidR="000D2C01" w:rsidRDefault="000D2C01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F8972A4" w14:textId="382EEC48" w:rsidR="000D2C01" w:rsidRDefault="000D2C01" w:rsidP="00B336DD">
            <w:pPr>
              <w:spacing w:line="0" w:lineRule="atLeast"/>
              <w:ind w:left="3"/>
              <w:jc w:val="center"/>
              <w:rPr>
                <w:w w:val="99"/>
              </w:rPr>
            </w:pPr>
            <w:r>
              <w:rPr>
                <w:w w:val="99"/>
              </w:rPr>
              <w:t>37301</w:t>
            </w:r>
          </w:p>
        </w:tc>
      </w:tr>
      <w:tr w:rsidR="000D2C01" w14:paraId="09AC3570" w14:textId="77777777" w:rsidTr="00B336DD">
        <w:trPr>
          <w:trHeight w:val="379"/>
        </w:trPr>
        <w:tc>
          <w:tcPr>
            <w:tcW w:w="20" w:type="dxa"/>
            <w:shd w:val="clear" w:color="auto" w:fill="auto"/>
            <w:vAlign w:val="bottom"/>
          </w:tcPr>
          <w:p w14:paraId="6EEF8170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45A0F1" w14:textId="77777777" w:rsidR="000D2C01" w:rsidRDefault="000D2C01" w:rsidP="00B336DD">
            <w:pPr>
              <w:spacing w:line="0" w:lineRule="atLeast"/>
              <w:ind w:left="100"/>
            </w:pPr>
            <w:r>
              <w:t>Zmena stavu vnútroorganizačných služieb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3C361D" w14:textId="77777777" w:rsidR="000D2C01" w:rsidRDefault="000D2C01" w:rsidP="00B336DD">
            <w:pPr>
              <w:spacing w:line="0" w:lineRule="atLeast"/>
              <w:ind w:left="3"/>
              <w:jc w:val="center"/>
              <w:rPr>
                <w:w w:val="97"/>
              </w:rPr>
            </w:pPr>
            <w:r>
              <w:rPr>
                <w:w w:val="97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F4B40E" w14:textId="77777777" w:rsidR="000D2C01" w:rsidRDefault="000D2C01" w:rsidP="00B336DD">
            <w:pPr>
              <w:spacing w:line="0" w:lineRule="atLeast"/>
              <w:ind w:left="3"/>
              <w:jc w:val="center"/>
            </w:pPr>
            <w:r>
              <w:t>0,00</w:t>
            </w:r>
          </w:p>
        </w:tc>
      </w:tr>
      <w:tr w:rsidR="000D2C01" w14:paraId="3945A73D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2E8AAD94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931E0D5" w14:textId="77777777" w:rsidR="000D2C01" w:rsidRDefault="000D2C01" w:rsidP="00B336DD">
            <w:pPr>
              <w:spacing w:line="0" w:lineRule="atLeast"/>
              <w:ind w:left="100"/>
            </w:pPr>
            <w:r>
              <w:t>Aktivácia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98B0B98" w14:textId="77777777" w:rsidR="000D2C01" w:rsidRDefault="000D2C01" w:rsidP="00B336DD">
            <w:pPr>
              <w:spacing w:line="0" w:lineRule="atLeast"/>
              <w:ind w:left="3"/>
              <w:jc w:val="center"/>
              <w:rPr>
                <w:w w:val="97"/>
              </w:rPr>
            </w:pPr>
            <w:r>
              <w:rPr>
                <w:w w:val="97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648933E" w14:textId="77777777" w:rsidR="000D2C01" w:rsidRDefault="000D2C01" w:rsidP="00B336DD">
            <w:pPr>
              <w:spacing w:line="0" w:lineRule="atLeast"/>
              <w:ind w:left="3"/>
              <w:jc w:val="center"/>
            </w:pPr>
            <w:r>
              <w:t>0,00</w:t>
            </w:r>
          </w:p>
        </w:tc>
      </w:tr>
      <w:tr w:rsidR="000D2C01" w14:paraId="7FE57F4B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402D9059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F078139" w14:textId="77777777" w:rsidR="000D2C01" w:rsidRDefault="000D2C01" w:rsidP="00B336DD">
            <w:pPr>
              <w:spacing w:line="0" w:lineRule="atLeast"/>
              <w:ind w:left="100"/>
            </w:pPr>
            <w:r>
              <w:t>Tržby z predaja DNM, DHM a materiálu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F527D8" w14:textId="77777777" w:rsidR="000D2C01" w:rsidRDefault="000D2C01" w:rsidP="00B336DD">
            <w:pPr>
              <w:spacing w:line="0" w:lineRule="atLeast"/>
              <w:ind w:left="3"/>
              <w:jc w:val="center"/>
              <w:rPr>
                <w:w w:val="97"/>
              </w:rPr>
            </w:pPr>
            <w:r>
              <w:rPr>
                <w:w w:val="97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10675E4" w14:textId="77777777" w:rsidR="000D2C01" w:rsidRDefault="000D2C01" w:rsidP="00B336DD">
            <w:pPr>
              <w:spacing w:line="0" w:lineRule="atLeast"/>
              <w:ind w:left="3"/>
              <w:jc w:val="center"/>
            </w:pPr>
            <w:r>
              <w:t>0,00</w:t>
            </w:r>
          </w:p>
        </w:tc>
      </w:tr>
      <w:tr w:rsidR="000D2C01" w14:paraId="11946179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22516DCA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ED9681" w14:textId="77777777" w:rsidR="000D2C01" w:rsidRDefault="000D2C01" w:rsidP="00B336DD">
            <w:pPr>
              <w:spacing w:line="0" w:lineRule="atLeast"/>
              <w:ind w:left="100"/>
            </w:pPr>
            <w:r>
              <w:t>Ostatné výnosy z hospodárskej činnosti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B3AE93" w14:textId="1E4C7439" w:rsidR="000D2C01" w:rsidRDefault="000D2C01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13D23D5" w14:textId="0BCFDA56" w:rsidR="000D2C01" w:rsidRDefault="000D2C01" w:rsidP="00B336DD">
            <w:pPr>
              <w:spacing w:line="0" w:lineRule="atLeast"/>
              <w:ind w:left="3"/>
              <w:jc w:val="center"/>
              <w:rPr>
                <w:w w:val="99"/>
              </w:rPr>
            </w:pPr>
            <w:r>
              <w:rPr>
                <w:w w:val="99"/>
              </w:rPr>
              <w:t>31430</w:t>
            </w:r>
          </w:p>
        </w:tc>
      </w:tr>
      <w:tr w:rsidR="000D2C01" w14:paraId="5E80C73F" w14:textId="77777777" w:rsidTr="00B336DD">
        <w:trPr>
          <w:trHeight w:val="40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6C1030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40B5C1E0" w14:textId="77777777" w:rsidR="000D2C01" w:rsidRDefault="000D2C01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Náklady na hospodársku činnosť spolu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17DB904F" w14:textId="0447243C" w:rsidR="000D2C01" w:rsidRDefault="000D2C01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5D3BE9AF" w14:textId="50A7A348" w:rsidR="000D2C01" w:rsidRDefault="000D2C01" w:rsidP="00B336DD">
            <w:pPr>
              <w:spacing w:line="0" w:lineRule="atLeast"/>
              <w:ind w:left="3"/>
              <w:jc w:val="center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>66801</w:t>
            </w:r>
          </w:p>
        </w:tc>
      </w:tr>
    </w:tbl>
    <w:p w14:paraId="0D68B294" w14:textId="77777777" w:rsidR="000D2C01" w:rsidRDefault="000D2C01" w:rsidP="000D2C01">
      <w:pPr>
        <w:spacing w:line="321" w:lineRule="exact"/>
        <w:rPr>
          <w:rFonts w:ascii="Times New Roman" w:eastAsia="Times New Roman" w:hAnsi="Times New Roman"/>
        </w:rPr>
      </w:pPr>
    </w:p>
    <w:p w14:paraId="08D58985" w14:textId="77777777" w:rsidR="000D2C01" w:rsidRDefault="000D2C01" w:rsidP="000D2C01">
      <w:pPr>
        <w:spacing w:line="100" w:lineRule="exact"/>
        <w:rPr>
          <w:rFonts w:ascii="Times New Roman" w:eastAsia="Times New Roman" w:hAnsi="Times New Roman"/>
        </w:rPr>
      </w:pPr>
    </w:p>
    <w:tbl>
      <w:tblPr>
        <w:tblW w:w="92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0"/>
        <w:gridCol w:w="2080"/>
        <w:gridCol w:w="2440"/>
      </w:tblGrid>
      <w:tr w:rsidR="000D2C01" w14:paraId="52C7F23A" w14:textId="77777777" w:rsidTr="00B336DD">
        <w:trPr>
          <w:trHeight w:val="269"/>
        </w:trPr>
        <w:tc>
          <w:tcPr>
            <w:tcW w:w="4680" w:type="dxa"/>
            <w:shd w:val="clear" w:color="auto" w:fill="auto"/>
            <w:vAlign w:val="bottom"/>
          </w:tcPr>
          <w:p w14:paraId="030962FA" w14:textId="77777777" w:rsidR="000D2C01" w:rsidRDefault="000D2C01" w:rsidP="00B336DD">
            <w:pPr>
              <w:spacing w:line="0" w:lineRule="atLeast"/>
              <w:ind w:left="100"/>
            </w:pPr>
            <w:r>
              <w:t>Spotreba  materiálu  energie  a ostatných</w:t>
            </w:r>
          </w:p>
        </w:tc>
        <w:tc>
          <w:tcPr>
            <w:tcW w:w="2080" w:type="dxa"/>
            <w:shd w:val="clear" w:color="auto" w:fill="auto"/>
            <w:vAlign w:val="bottom"/>
          </w:tcPr>
          <w:p w14:paraId="1A26B204" w14:textId="70A610D3" w:rsidR="000D2C01" w:rsidRDefault="000D2C01" w:rsidP="00B336DD">
            <w:pPr>
              <w:spacing w:line="0" w:lineRule="atLeast"/>
              <w:ind w:right="190"/>
              <w:jc w:val="center"/>
            </w:pPr>
          </w:p>
        </w:tc>
        <w:tc>
          <w:tcPr>
            <w:tcW w:w="2440" w:type="dxa"/>
            <w:shd w:val="clear" w:color="auto" w:fill="auto"/>
            <w:vAlign w:val="bottom"/>
          </w:tcPr>
          <w:p w14:paraId="598808D6" w14:textId="2437DBF4" w:rsidR="000D2C01" w:rsidRDefault="000D2C01" w:rsidP="00B336DD">
            <w:pPr>
              <w:spacing w:line="0" w:lineRule="atLeast"/>
              <w:jc w:val="center"/>
            </w:pPr>
            <w:r>
              <w:t>5868</w:t>
            </w:r>
          </w:p>
        </w:tc>
      </w:tr>
      <w:tr w:rsidR="000D2C01" w14:paraId="67B11442" w14:textId="77777777" w:rsidTr="00B336DD">
        <w:trPr>
          <w:trHeight w:val="269"/>
        </w:trPr>
        <w:tc>
          <w:tcPr>
            <w:tcW w:w="4680" w:type="dxa"/>
            <w:shd w:val="clear" w:color="auto" w:fill="auto"/>
            <w:vAlign w:val="bottom"/>
          </w:tcPr>
          <w:p w14:paraId="5BA477E8" w14:textId="77777777" w:rsidR="000D2C01" w:rsidRDefault="000D2C01" w:rsidP="000D2C01">
            <w:pPr>
              <w:spacing w:line="0" w:lineRule="atLeast"/>
            </w:pPr>
          </w:p>
        </w:tc>
        <w:tc>
          <w:tcPr>
            <w:tcW w:w="2080" w:type="dxa"/>
            <w:shd w:val="clear" w:color="auto" w:fill="auto"/>
            <w:vAlign w:val="bottom"/>
          </w:tcPr>
          <w:p w14:paraId="4F98DB25" w14:textId="77777777" w:rsidR="000D2C01" w:rsidRDefault="000D2C01" w:rsidP="00B336DD">
            <w:pPr>
              <w:spacing w:line="0" w:lineRule="atLeast"/>
              <w:ind w:right="190"/>
              <w:jc w:val="center"/>
            </w:pPr>
          </w:p>
        </w:tc>
        <w:tc>
          <w:tcPr>
            <w:tcW w:w="2440" w:type="dxa"/>
            <w:shd w:val="clear" w:color="auto" w:fill="auto"/>
            <w:vAlign w:val="bottom"/>
          </w:tcPr>
          <w:p w14:paraId="361BE871" w14:textId="77777777" w:rsidR="000D2C01" w:rsidRDefault="000D2C01" w:rsidP="00B336DD">
            <w:pPr>
              <w:spacing w:line="0" w:lineRule="atLeast"/>
              <w:jc w:val="center"/>
            </w:pPr>
          </w:p>
        </w:tc>
      </w:tr>
      <w:tr w:rsidR="000D2C01" w14:paraId="1E74B072" w14:textId="77777777" w:rsidTr="00B336DD">
        <w:trPr>
          <w:trHeight w:val="271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6326AF" w14:textId="77777777" w:rsidR="000D2C01" w:rsidRDefault="000D2C01" w:rsidP="000D2C01">
            <w:pPr>
              <w:spacing w:line="267" w:lineRule="exact"/>
            </w:pPr>
            <w:r>
              <w:t>neskladovateľných dodávok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CFC0F8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2AC92D" w14:textId="77777777" w:rsidR="000D2C01" w:rsidRDefault="000D2C01" w:rsidP="00B336DD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0D2C01" w14:paraId="4E44E875" w14:textId="77777777" w:rsidTr="00B336DD">
        <w:trPr>
          <w:trHeight w:val="380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A1CADF" w14:textId="77777777" w:rsidR="000D2C01" w:rsidRDefault="000D2C01" w:rsidP="00B336DD">
            <w:pPr>
              <w:spacing w:line="0" w:lineRule="atLeast"/>
              <w:ind w:left="100"/>
            </w:pPr>
            <w:r>
              <w:t>Služby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2F0B576" w14:textId="2DE0742D" w:rsidR="000D2C01" w:rsidRDefault="000D2C01" w:rsidP="00B336DD">
            <w:pPr>
              <w:spacing w:line="0" w:lineRule="atLeast"/>
              <w:ind w:right="210"/>
              <w:jc w:val="center"/>
              <w:rPr>
                <w:w w:val="99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76E51CD" w14:textId="35697D22" w:rsidR="000D2C01" w:rsidRDefault="000D2C01" w:rsidP="000D2C01">
            <w:pPr>
              <w:spacing w:line="0" w:lineRule="atLeast"/>
              <w:rPr>
                <w:w w:val="99"/>
              </w:rPr>
            </w:pPr>
            <w:r>
              <w:rPr>
                <w:w w:val="99"/>
              </w:rPr>
              <w:t xml:space="preserve">                     2304</w:t>
            </w:r>
          </w:p>
        </w:tc>
      </w:tr>
      <w:tr w:rsidR="000D2C01" w14:paraId="75C15777" w14:textId="77777777" w:rsidTr="00B336DD">
        <w:trPr>
          <w:trHeight w:val="380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96B92E" w14:textId="77777777" w:rsidR="000D2C01" w:rsidRDefault="000D2C01" w:rsidP="00B336DD">
            <w:pPr>
              <w:spacing w:line="0" w:lineRule="atLeast"/>
              <w:ind w:left="100"/>
            </w:pPr>
            <w:r>
              <w:t>Osobné náklady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AEA08" w14:textId="16D5B033" w:rsidR="000D2C01" w:rsidRDefault="000D2C01" w:rsidP="00B336DD">
            <w:pPr>
              <w:spacing w:line="0" w:lineRule="atLeast"/>
              <w:ind w:right="210"/>
              <w:jc w:val="center"/>
              <w:rPr>
                <w:w w:val="99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6012A53" w14:textId="05DCDF98" w:rsidR="000D2C01" w:rsidRDefault="000D2C01" w:rsidP="00B336DD">
            <w:pPr>
              <w:spacing w:line="0" w:lineRule="atLeast"/>
              <w:jc w:val="center"/>
              <w:rPr>
                <w:w w:val="99"/>
              </w:rPr>
            </w:pPr>
            <w:r>
              <w:rPr>
                <w:w w:val="99"/>
              </w:rPr>
              <w:t>53503</w:t>
            </w:r>
          </w:p>
        </w:tc>
      </w:tr>
      <w:tr w:rsidR="000D2C01" w14:paraId="3943774A" w14:textId="77777777" w:rsidTr="00B336DD">
        <w:trPr>
          <w:trHeight w:val="378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455B9B" w14:textId="77777777" w:rsidR="000D2C01" w:rsidRDefault="000D2C01" w:rsidP="00B336DD">
            <w:pPr>
              <w:spacing w:line="0" w:lineRule="atLeast"/>
              <w:ind w:left="100"/>
            </w:pPr>
            <w:r>
              <w:t>Dane a poplatky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0D80807" w14:textId="1ED563CE" w:rsidR="000D2C01" w:rsidRDefault="000D2C01" w:rsidP="00B336DD">
            <w:pPr>
              <w:spacing w:line="0" w:lineRule="atLeast"/>
              <w:ind w:right="190"/>
              <w:jc w:val="center"/>
              <w:rPr>
                <w:w w:val="99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AB8A94C" w14:textId="35EA3D93" w:rsidR="000D2C01" w:rsidRDefault="000D2C01" w:rsidP="00B336DD">
            <w:pPr>
              <w:spacing w:line="0" w:lineRule="atLeast"/>
              <w:jc w:val="center"/>
              <w:rPr>
                <w:w w:val="99"/>
              </w:rPr>
            </w:pPr>
            <w:r>
              <w:rPr>
                <w:w w:val="99"/>
              </w:rPr>
              <w:t>412</w:t>
            </w:r>
          </w:p>
        </w:tc>
      </w:tr>
      <w:tr w:rsidR="000D2C01" w14:paraId="7CE67EE9" w14:textId="77777777" w:rsidTr="00B336DD">
        <w:trPr>
          <w:trHeight w:val="378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4431F0" w14:textId="77777777" w:rsidR="000D2C01" w:rsidRDefault="000D2C01" w:rsidP="00B336DD">
            <w:pPr>
              <w:spacing w:line="0" w:lineRule="atLeast"/>
              <w:ind w:left="100"/>
            </w:pPr>
            <w:r>
              <w:t>Odpisy a opravné položky k DNM a DM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3CBF26" w14:textId="7B62900D" w:rsidR="000D2C01" w:rsidRDefault="000D2C01" w:rsidP="00B336DD">
            <w:pPr>
              <w:spacing w:line="0" w:lineRule="atLeast"/>
              <w:ind w:right="190"/>
              <w:jc w:val="center"/>
              <w:rPr>
                <w:w w:val="97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7DCB21" w14:textId="6B3E378B" w:rsidR="000D2C01" w:rsidRDefault="000D2C01" w:rsidP="00B336DD">
            <w:pPr>
              <w:spacing w:line="0" w:lineRule="atLeast"/>
              <w:jc w:val="center"/>
            </w:pPr>
            <w:r>
              <w:t>4173</w:t>
            </w:r>
          </w:p>
        </w:tc>
      </w:tr>
      <w:tr w:rsidR="000D2C01" w14:paraId="4F4797FF" w14:textId="77777777" w:rsidTr="00B336DD">
        <w:trPr>
          <w:trHeight w:val="378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19FAD40" w14:textId="77777777" w:rsidR="000D2C01" w:rsidRDefault="000D2C01" w:rsidP="00B336DD">
            <w:pPr>
              <w:spacing w:line="0" w:lineRule="atLeast"/>
              <w:ind w:left="100"/>
            </w:pPr>
            <w:r>
              <w:t>Zostatková cena predaného DM a materiálu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C64CC9" w14:textId="0F3D4819" w:rsidR="000D2C01" w:rsidRDefault="000D2C01" w:rsidP="00B336DD">
            <w:pPr>
              <w:spacing w:line="0" w:lineRule="atLeast"/>
              <w:ind w:right="190"/>
              <w:jc w:val="center"/>
              <w:rPr>
                <w:w w:val="97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37CA15F" w14:textId="77777777" w:rsidR="000D2C01" w:rsidRDefault="000D2C01" w:rsidP="00B336DD">
            <w:pPr>
              <w:spacing w:line="0" w:lineRule="atLeast"/>
              <w:jc w:val="center"/>
            </w:pPr>
            <w:r>
              <w:t>0,00</w:t>
            </w:r>
          </w:p>
        </w:tc>
      </w:tr>
      <w:tr w:rsidR="000D2C01" w14:paraId="4940FA0D" w14:textId="77777777" w:rsidTr="00B336DD">
        <w:trPr>
          <w:trHeight w:val="378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89EED5A" w14:textId="77777777" w:rsidR="000D2C01" w:rsidRDefault="000D2C01" w:rsidP="00B336DD">
            <w:pPr>
              <w:spacing w:line="0" w:lineRule="atLeast"/>
              <w:ind w:left="100"/>
            </w:pPr>
            <w:r>
              <w:t>Opravné položky k pohľadávkam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0455C2" w14:textId="3D03A6D9" w:rsidR="000D2C01" w:rsidRDefault="000D2C01" w:rsidP="00B336DD">
            <w:pPr>
              <w:spacing w:line="0" w:lineRule="atLeast"/>
              <w:ind w:right="190"/>
              <w:jc w:val="center"/>
              <w:rPr>
                <w:w w:val="97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55AD8EE" w14:textId="4BEFBCDC" w:rsidR="000D2C01" w:rsidRDefault="000D2C01" w:rsidP="00B336DD">
            <w:pPr>
              <w:spacing w:line="0" w:lineRule="atLeast"/>
              <w:jc w:val="center"/>
            </w:pPr>
            <w:r>
              <w:t>46</w:t>
            </w:r>
          </w:p>
        </w:tc>
      </w:tr>
      <w:tr w:rsidR="000D2C01" w14:paraId="352C077E" w14:textId="77777777" w:rsidTr="00B336DD">
        <w:trPr>
          <w:trHeight w:val="378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C5AB86" w14:textId="37471FDB" w:rsidR="008C3708" w:rsidRDefault="000D2C01" w:rsidP="008C3708">
            <w:pPr>
              <w:spacing w:line="0" w:lineRule="atLeast"/>
              <w:ind w:left="100"/>
            </w:pPr>
            <w:r>
              <w:lastRenderedPageBreak/>
              <w:t>Ostatné náklady na hospodársku činnos</w:t>
            </w:r>
            <w:r w:rsidR="008C3708">
              <w:t>ť</w:t>
            </w:r>
          </w:p>
        </w:tc>
        <w:tc>
          <w:tcPr>
            <w:tcW w:w="2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52159D" w14:textId="50249C69" w:rsidR="000D2C01" w:rsidRDefault="000D2C01" w:rsidP="00B336DD">
            <w:pPr>
              <w:spacing w:line="0" w:lineRule="atLeast"/>
              <w:ind w:right="190"/>
              <w:jc w:val="center"/>
              <w:rPr>
                <w:w w:val="97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613EB06" w14:textId="440B9B31" w:rsidR="000D2C01" w:rsidRDefault="000D2C01" w:rsidP="00B336DD">
            <w:pPr>
              <w:spacing w:line="0" w:lineRule="atLeast"/>
              <w:jc w:val="center"/>
            </w:pPr>
            <w:r>
              <w:t>495</w:t>
            </w:r>
          </w:p>
        </w:tc>
      </w:tr>
    </w:tbl>
    <w:p w14:paraId="75283D18" w14:textId="77777777" w:rsidR="000D2C01" w:rsidRDefault="000D2C01" w:rsidP="000D2C01">
      <w:pPr>
        <w:spacing w:line="20" w:lineRule="exact"/>
        <w:rPr>
          <w:rFonts w:ascii="Times New Roman" w:eastAsia="Times New Roman" w:hAnsi="Times New Roman"/>
        </w:rPr>
      </w:pPr>
    </w:p>
    <w:p w14:paraId="469D0D96" w14:textId="77777777" w:rsidR="000D2C01" w:rsidRDefault="000D2C01" w:rsidP="000D2C01">
      <w:pPr>
        <w:spacing w:line="20" w:lineRule="exact"/>
        <w:rPr>
          <w:rFonts w:ascii="Times New Roman" w:eastAsia="Times New Roman" w:hAnsi="Times New Roman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0"/>
        <w:gridCol w:w="2300"/>
        <w:gridCol w:w="2540"/>
      </w:tblGrid>
      <w:tr w:rsidR="008C3708" w14:paraId="360F0A44" w14:textId="77777777" w:rsidTr="00B336DD">
        <w:trPr>
          <w:trHeight w:val="388"/>
        </w:trPr>
        <w:tc>
          <w:tcPr>
            <w:tcW w:w="4360" w:type="dxa"/>
            <w:shd w:val="clear" w:color="auto" w:fill="D9D9D9"/>
            <w:vAlign w:val="bottom"/>
          </w:tcPr>
          <w:p w14:paraId="490BAD9B" w14:textId="77777777" w:rsidR="008C3708" w:rsidRDefault="008C3708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Výsledok  hospodárenia  z hospodárskej</w:t>
            </w:r>
          </w:p>
        </w:tc>
        <w:tc>
          <w:tcPr>
            <w:tcW w:w="2300" w:type="dxa"/>
            <w:shd w:val="clear" w:color="auto" w:fill="D9D9D9"/>
            <w:vAlign w:val="bottom"/>
          </w:tcPr>
          <w:p w14:paraId="600FDF0F" w14:textId="4AE80E6F" w:rsidR="008C3708" w:rsidRDefault="008C3708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540" w:type="dxa"/>
            <w:shd w:val="clear" w:color="auto" w:fill="D9D9D9"/>
            <w:vAlign w:val="bottom"/>
          </w:tcPr>
          <w:p w14:paraId="5BED34CA" w14:textId="522A6E1D" w:rsidR="008C3708" w:rsidRDefault="008C3708" w:rsidP="00B336DD">
            <w:pPr>
              <w:spacing w:line="0" w:lineRule="atLeast"/>
              <w:ind w:left="6"/>
              <w:jc w:val="center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 xml:space="preserve">1 </w:t>
            </w:r>
            <w:r>
              <w:rPr>
                <w:b/>
                <w:w w:val="99"/>
                <w:sz w:val="24"/>
              </w:rPr>
              <w:t>930</w:t>
            </w:r>
          </w:p>
        </w:tc>
      </w:tr>
      <w:tr w:rsidR="008C3708" w14:paraId="1793D3CB" w14:textId="77777777" w:rsidTr="00B336DD">
        <w:trPr>
          <w:trHeight w:val="295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7A09A738" w14:textId="77777777" w:rsidR="008C3708" w:rsidRDefault="008C3708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činnosti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5F610B59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28FD46DA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C3708" w14:paraId="5887873F" w14:textId="77777777" w:rsidTr="00B336DD">
        <w:trPr>
          <w:trHeight w:val="377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30C7DF" w14:textId="77777777" w:rsidR="008C3708" w:rsidRDefault="008C3708" w:rsidP="00B336DD">
            <w:pPr>
              <w:spacing w:line="0" w:lineRule="atLeast"/>
              <w:ind w:left="100"/>
            </w:pPr>
            <w:r>
              <w:t>Pridaná hodnota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08788" w14:textId="08128E41" w:rsidR="008C3708" w:rsidRDefault="008C3708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F0C5E39" w14:textId="65A04B5C" w:rsidR="008C3708" w:rsidRDefault="008C3708" w:rsidP="00B336DD">
            <w:pPr>
              <w:spacing w:line="0" w:lineRule="atLeast"/>
              <w:jc w:val="center"/>
            </w:pPr>
            <w:r>
              <w:t>29129</w:t>
            </w:r>
          </w:p>
        </w:tc>
      </w:tr>
      <w:tr w:rsidR="008C3708" w14:paraId="0395BAC3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625C7438" w14:textId="77777777" w:rsidR="008C3708" w:rsidRDefault="008C3708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Výnosy z finančnej činnosti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0FE37D9C" w14:textId="46B5F43A" w:rsidR="008C3708" w:rsidRDefault="008C3708" w:rsidP="00B336DD">
            <w:pPr>
              <w:spacing w:line="0" w:lineRule="atLeast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2556876A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C3708" w14:paraId="66E3875D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222A88BC" w14:textId="77777777" w:rsidR="008C3708" w:rsidRDefault="008C3708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Náklady na finančnú činnosť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54CC491F" w14:textId="4D671EB9" w:rsidR="008C3708" w:rsidRDefault="008C3708" w:rsidP="00B336DD">
            <w:pPr>
              <w:spacing w:line="0" w:lineRule="atLeast"/>
              <w:ind w:left="7"/>
              <w:jc w:val="center"/>
              <w:rPr>
                <w:b/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3C1E0646" w14:textId="61262FC8" w:rsidR="008C3708" w:rsidRDefault="008C3708" w:rsidP="00B336DD">
            <w:pPr>
              <w:spacing w:line="0" w:lineRule="atLeast"/>
              <w:jc w:val="center"/>
              <w:rPr>
                <w:b/>
                <w:w w:val="99"/>
              </w:rPr>
            </w:pPr>
            <w:r>
              <w:rPr>
                <w:b/>
                <w:w w:val="99"/>
              </w:rPr>
              <w:t>710</w:t>
            </w:r>
          </w:p>
        </w:tc>
      </w:tr>
    </w:tbl>
    <w:p w14:paraId="41CCF61E" w14:textId="77777777" w:rsidR="008C3708" w:rsidRDefault="008C3708" w:rsidP="008C3708">
      <w:pPr>
        <w:spacing w:line="20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200"/>
        <w:gridCol w:w="1780"/>
        <w:gridCol w:w="1430"/>
        <w:gridCol w:w="2360"/>
        <w:gridCol w:w="2430"/>
      </w:tblGrid>
      <w:tr w:rsidR="008C3708" w14:paraId="75B9EF28" w14:textId="77777777" w:rsidTr="00B336DD">
        <w:trPr>
          <w:trHeight w:val="388"/>
        </w:trPr>
        <w:tc>
          <w:tcPr>
            <w:tcW w:w="20" w:type="dxa"/>
            <w:shd w:val="clear" w:color="auto" w:fill="auto"/>
            <w:vAlign w:val="bottom"/>
          </w:tcPr>
          <w:p w14:paraId="6F0AB5FC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0" w:type="dxa"/>
            <w:shd w:val="clear" w:color="auto" w:fill="D9D9D9"/>
            <w:vAlign w:val="bottom"/>
          </w:tcPr>
          <w:p w14:paraId="08F483A1" w14:textId="77777777" w:rsidR="008C3708" w:rsidRDefault="008C3708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Výsledok</w:t>
            </w:r>
          </w:p>
        </w:tc>
        <w:tc>
          <w:tcPr>
            <w:tcW w:w="1780" w:type="dxa"/>
            <w:shd w:val="clear" w:color="auto" w:fill="D9D9D9"/>
            <w:vAlign w:val="bottom"/>
          </w:tcPr>
          <w:p w14:paraId="276A6D5D" w14:textId="77777777" w:rsidR="008C3708" w:rsidRDefault="008C3708" w:rsidP="00B336DD">
            <w:pPr>
              <w:spacing w:line="0" w:lineRule="atLeas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hospodárenia</w:t>
            </w:r>
          </w:p>
        </w:tc>
        <w:tc>
          <w:tcPr>
            <w:tcW w:w="1430" w:type="dxa"/>
            <w:shd w:val="clear" w:color="auto" w:fill="D9D9D9"/>
            <w:vAlign w:val="bottom"/>
          </w:tcPr>
          <w:p w14:paraId="38F25344" w14:textId="77777777" w:rsidR="008C3708" w:rsidRDefault="008C3708" w:rsidP="00B336DD">
            <w:pPr>
              <w:spacing w:line="0" w:lineRule="atLeas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z finančnej</w:t>
            </w:r>
          </w:p>
        </w:tc>
        <w:tc>
          <w:tcPr>
            <w:tcW w:w="2360" w:type="dxa"/>
            <w:shd w:val="clear" w:color="auto" w:fill="D9D9D9"/>
            <w:vAlign w:val="bottom"/>
          </w:tcPr>
          <w:p w14:paraId="4371204F" w14:textId="5C1903DC" w:rsidR="008C3708" w:rsidRDefault="008C3708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430" w:type="dxa"/>
            <w:shd w:val="clear" w:color="auto" w:fill="D9D9D9"/>
            <w:vAlign w:val="bottom"/>
          </w:tcPr>
          <w:p w14:paraId="65F150E9" w14:textId="5FA1929F" w:rsidR="008C3708" w:rsidRDefault="008C3708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>-</w:t>
            </w:r>
            <w:r>
              <w:rPr>
                <w:b/>
                <w:w w:val="99"/>
                <w:sz w:val="24"/>
              </w:rPr>
              <w:t>710</w:t>
            </w:r>
          </w:p>
        </w:tc>
      </w:tr>
      <w:tr w:rsidR="008C3708" w14:paraId="6DFACC63" w14:textId="77777777" w:rsidTr="00B336DD">
        <w:trPr>
          <w:trHeight w:val="298"/>
        </w:trPr>
        <w:tc>
          <w:tcPr>
            <w:tcW w:w="20" w:type="dxa"/>
            <w:shd w:val="clear" w:color="auto" w:fill="auto"/>
            <w:vAlign w:val="bottom"/>
          </w:tcPr>
          <w:p w14:paraId="7918BCAD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450B2F76" w14:textId="77777777" w:rsidR="008C3708" w:rsidRDefault="008C3708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činnosti</w:t>
            </w: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59288A06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3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0343DEF3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5DCCD0CA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3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1572BE4A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C3708" w14:paraId="603AE056" w14:textId="77777777" w:rsidTr="00B336DD">
        <w:trPr>
          <w:trHeight w:val="377"/>
        </w:trPr>
        <w:tc>
          <w:tcPr>
            <w:tcW w:w="20" w:type="dxa"/>
            <w:shd w:val="clear" w:color="auto" w:fill="auto"/>
            <w:vAlign w:val="bottom"/>
          </w:tcPr>
          <w:p w14:paraId="497FD1F3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10" w:type="dxa"/>
            <w:gridSpan w:val="3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47A624FA" w14:textId="77777777" w:rsidR="008C3708" w:rsidRDefault="008C3708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Výsledok hospodárenia za ÚO pred zdanením</w:t>
            </w: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4BE57285" w14:textId="656ABF5C" w:rsidR="008C3708" w:rsidRDefault="008C3708" w:rsidP="00B336DD">
            <w:pPr>
              <w:spacing w:line="0" w:lineRule="atLeast"/>
              <w:jc w:val="center"/>
              <w:rPr>
                <w:b/>
              </w:rPr>
            </w:pPr>
          </w:p>
        </w:tc>
        <w:tc>
          <w:tcPr>
            <w:tcW w:w="243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3C674124" w14:textId="18858F16" w:rsidR="008C3708" w:rsidRDefault="008C3708" w:rsidP="00B336DD">
            <w:pPr>
              <w:spacing w:line="0" w:lineRule="atLeast"/>
              <w:jc w:val="center"/>
              <w:rPr>
                <w:b/>
              </w:rPr>
            </w:pPr>
            <w:r>
              <w:rPr>
                <w:b/>
              </w:rPr>
              <w:t xml:space="preserve">1 </w:t>
            </w:r>
            <w:r>
              <w:rPr>
                <w:b/>
              </w:rPr>
              <w:t>220</w:t>
            </w:r>
          </w:p>
        </w:tc>
      </w:tr>
      <w:tr w:rsidR="008C3708" w14:paraId="01A86CEB" w14:textId="77777777" w:rsidTr="00B336DD">
        <w:trPr>
          <w:trHeight w:val="40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BD306A" w14:textId="77777777" w:rsidR="008C3708" w:rsidRDefault="008C3708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10" w:type="dxa"/>
            <w:gridSpan w:val="3"/>
            <w:tcBorders>
              <w:bottom w:val="single" w:sz="8" w:space="0" w:color="auto"/>
            </w:tcBorders>
            <w:shd w:val="clear" w:color="auto" w:fill="BFBFBF"/>
            <w:vAlign w:val="bottom"/>
          </w:tcPr>
          <w:p w14:paraId="6DF71EEF" w14:textId="77777777" w:rsidR="008C3708" w:rsidRDefault="008C3708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Výsledok hospodárenia za ÚO po zdanení</w:t>
            </w: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BFBFBF"/>
            <w:vAlign w:val="bottom"/>
          </w:tcPr>
          <w:p w14:paraId="3C6A9B27" w14:textId="4B3C1C5D" w:rsidR="008C3708" w:rsidRDefault="008C3708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430" w:type="dxa"/>
            <w:tcBorders>
              <w:bottom w:val="single" w:sz="8" w:space="0" w:color="auto"/>
            </w:tcBorders>
            <w:shd w:val="clear" w:color="auto" w:fill="BFBFBF"/>
            <w:vAlign w:val="bottom"/>
          </w:tcPr>
          <w:p w14:paraId="60CF0966" w14:textId="418C2897" w:rsidR="008C3708" w:rsidRDefault="008C3708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 xml:space="preserve">1 </w:t>
            </w:r>
            <w:r>
              <w:rPr>
                <w:b/>
                <w:w w:val="99"/>
                <w:sz w:val="24"/>
              </w:rPr>
              <w:t>220</w:t>
            </w:r>
          </w:p>
        </w:tc>
      </w:tr>
    </w:tbl>
    <w:p w14:paraId="35672533" w14:textId="77777777" w:rsidR="008C3708" w:rsidRDefault="008C3708" w:rsidP="008C3708">
      <w:pPr>
        <w:spacing w:line="161" w:lineRule="exact"/>
        <w:rPr>
          <w:rFonts w:ascii="Times New Roman" w:eastAsia="Times New Roman" w:hAnsi="Times New Roman"/>
        </w:rPr>
      </w:pPr>
    </w:p>
    <w:p w14:paraId="0A5A67B9" w14:textId="77777777" w:rsidR="000D2C01" w:rsidRDefault="000D2C01" w:rsidP="000D2C01">
      <w:pPr>
        <w:spacing w:line="200" w:lineRule="exact"/>
        <w:rPr>
          <w:rFonts w:ascii="Times New Roman" w:eastAsia="Times New Roman" w:hAnsi="Times New Roman"/>
        </w:rPr>
      </w:pPr>
    </w:p>
    <w:p w14:paraId="2322F8A1" w14:textId="77777777" w:rsidR="008C3708" w:rsidRDefault="008C3708" w:rsidP="008C3708">
      <w:pPr>
        <w:spacing w:line="254" w:lineRule="auto"/>
        <w:ind w:left="20" w:right="120"/>
        <w:jc w:val="both"/>
      </w:pPr>
      <w:r>
        <w:t>RSP sa v zmysle §5 odsek 1, písmeno d, bod. 1. zákona o SE a v zmysle základného dokumentu zaviazal, že ak zo svojej činnosti dosiahne zisk, použije 100% zisku po zdanení na dosiahnutie hlavného cieľa, ktorým je dosahovanie merateľného PSV.</w:t>
      </w:r>
    </w:p>
    <w:p w14:paraId="0FA90DD6" w14:textId="77777777" w:rsidR="008C3708" w:rsidRDefault="008C3708" w:rsidP="008C3708">
      <w:pPr>
        <w:spacing w:line="194" w:lineRule="exact"/>
        <w:rPr>
          <w:rFonts w:ascii="Times New Roman" w:eastAsia="Times New Roman" w:hAnsi="Times New Roman"/>
        </w:rPr>
      </w:pPr>
    </w:p>
    <w:p w14:paraId="638479F2" w14:textId="77777777" w:rsidR="008C3708" w:rsidRDefault="008C3708" w:rsidP="008C3708">
      <w:pPr>
        <w:spacing w:line="236" w:lineRule="auto"/>
        <w:ind w:left="20" w:right="100"/>
        <w:jc w:val="both"/>
      </w:pPr>
      <w:r>
        <w:t>RSP počas obdobia, za ktoré je zostavená účtovná závierka, nemenil %-nu výšku zisku, ktorú sa zaviazal používať na dosiahnutie hlavného cieľa.</w:t>
      </w:r>
    </w:p>
    <w:p w14:paraId="6C472363" w14:textId="77777777" w:rsidR="008C3708" w:rsidRDefault="008C3708" w:rsidP="008C3708">
      <w:pPr>
        <w:spacing w:line="211" w:lineRule="exact"/>
        <w:rPr>
          <w:rFonts w:ascii="Times New Roman" w:eastAsia="Times New Roman" w:hAnsi="Times New Roman"/>
        </w:rPr>
      </w:pPr>
    </w:p>
    <w:p w14:paraId="00256B14" w14:textId="471EF5B4" w:rsidR="008C3708" w:rsidRDefault="008C3708" w:rsidP="008C3708">
      <w:pPr>
        <w:spacing w:line="253" w:lineRule="auto"/>
        <w:ind w:left="20" w:right="100"/>
        <w:jc w:val="both"/>
      </w:pPr>
      <w:r>
        <w:t>O vysporiadaní výsledku hospodárenia (kladný výsledok hospodárenia) za účtovné obdobie 2022 vo výške 1</w:t>
      </w:r>
      <w:r>
        <w:t> 220,34</w:t>
      </w:r>
      <w:r>
        <w:t xml:space="preserve">€ sa Valné zhromaždenie spoločnosti k dátumu </w:t>
      </w:r>
      <w:r>
        <w:t>31</w:t>
      </w:r>
      <w:r>
        <w:t>.7.2023 ešte nerozhodlo, z dôvodu neschválenia účtovnej závierky k vyššie spomenutému dátumu.</w:t>
      </w:r>
    </w:p>
    <w:p w14:paraId="5D512126" w14:textId="77777777" w:rsidR="008C3708" w:rsidRDefault="008C3708" w:rsidP="008C3708">
      <w:pPr>
        <w:spacing w:line="0" w:lineRule="atLeast"/>
        <w:ind w:left="20"/>
      </w:pPr>
      <w:r>
        <w:t>RSP vyhlasuje, že využil úľavu na dani z príjmu v zmysle § 17 ods. 1 písm. g) zákona o SE.</w:t>
      </w:r>
    </w:p>
    <w:p w14:paraId="0C71A126" w14:textId="77777777" w:rsidR="008C3708" w:rsidRDefault="008C3708" w:rsidP="008C3708">
      <w:pPr>
        <w:spacing w:line="161" w:lineRule="exact"/>
        <w:rPr>
          <w:rFonts w:ascii="Times New Roman" w:eastAsia="Times New Roman" w:hAnsi="Times New Roman"/>
        </w:rPr>
      </w:pPr>
    </w:p>
    <w:p w14:paraId="7E3FE952" w14:textId="77777777" w:rsidR="008C3708" w:rsidRDefault="008C3708" w:rsidP="008C3708">
      <w:pPr>
        <w:spacing w:line="0" w:lineRule="atLeast"/>
        <w:ind w:left="20"/>
      </w:pPr>
      <w:r>
        <w:t>V prípade, ak RSP využil úľavu na dani z príjmu, využil ju v plnej výške. Úľavu na dani z príjmu použil na:</w:t>
      </w:r>
    </w:p>
    <w:p w14:paraId="74E6E9AB" w14:textId="77777777" w:rsidR="008C3708" w:rsidRDefault="008C3708" w:rsidP="008C3708">
      <w:pPr>
        <w:spacing w:line="211" w:lineRule="exact"/>
        <w:rPr>
          <w:rFonts w:ascii="Times New Roman" w:eastAsia="Times New Roman" w:hAnsi="Times New Roman"/>
        </w:rPr>
      </w:pPr>
    </w:p>
    <w:p w14:paraId="599F4120" w14:textId="77777777" w:rsidR="008C3708" w:rsidRDefault="008C3708" w:rsidP="008C3708">
      <w:pPr>
        <w:numPr>
          <w:ilvl w:val="0"/>
          <w:numId w:val="3"/>
        </w:numPr>
        <w:tabs>
          <w:tab w:val="left" w:pos="720"/>
        </w:tabs>
        <w:spacing w:after="0" w:line="235" w:lineRule="auto"/>
        <w:ind w:left="720" w:right="120" w:hanging="276"/>
      </w:pPr>
      <w:r>
        <w:t>dosiahnutie hlavného cieľa (podľa § 5 ods. 1 písm. b) zákona o SE) v období, za ktoré je zostavená účtovná závierka.</w:t>
      </w:r>
    </w:p>
    <w:p w14:paraId="4D925A24" w14:textId="77777777" w:rsidR="008C3708" w:rsidRDefault="008C3708" w:rsidP="008C3708">
      <w:pPr>
        <w:spacing w:line="211" w:lineRule="exact"/>
        <w:rPr>
          <w:rFonts w:ascii="Times New Roman" w:eastAsia="Times New Roman" w:hAnsi="Times New Roman"/>
        </w:rPr>
      </w:pPr>
    </w:p>
    <w:p w14:paraId="0298F80A" w14:textId="77777777" w:rsidR="008C3708" w:rsidRDefault="008C3708" w:rsidP="008C3708">
      <w:pPr>
        <w:spacing w:line="236" w:lineRule="auto"/>
        <w:ind w:left="20" w:right="120"/>
        <w:jc w:val="both"/>
      </w:pPr>
      <w:r>
        <w:t>RSP neodoberal v období, za ktoré je zostavená účtovná závierka, tovary alebo služby od závislej osoby, ktorá nie je registrovaným sociálnym podnikom.</w:t>
      </w:r>
    </w:p>
    <w:p w14:paraId="41704CC2" w14:textId="77777777" w:rsidR="008C3708" w:rsidRDefault="008C3708" w:rsidP="008C3708">
      <w:pPr>
        <w:spacing w:line="209" w:lineRule="exact"/>
        <w:rPr>
          <w:rFonts w:ascii="Times New Roman" w:eastAsia="Times New Roman" w:hAnsi="Times New Roman"/>
        </w:rPr>
      </w:pPr>
    </w:p>
    <w:p w14:paraId="0C3D8001" w14:textId="77777777" w:rsidR="008C3708" w:rsidRDefault="008C3708" w:rsidP="008C3708">
      <w:pPr>
        <w:spacing w:line="236" w:lineRule="auto"/>
        <w:ind w:left="20" w:right="120"/>
        <w:jc w:val="both"/>
      </w:pPr>
      <w:r>
        <w:t>RSP neodoberal v období, za ktoré je zostavená účtovná závierka, tovary alebo služby od závislej osoby, ktorá je fyzickou osobou.</w:t>
      </w:r>
    </w:p>
    <w:p w14:paraId="2E646275" w14:textId="77777777" w:rsidR="008C3708" w:rsidRDefault="008C3708" w:rsidP="008C3708">
      <w:pPr>
        <w:spacing w:line="211" w:lineRule="exact"/>
        <w:rPr>
          <w:rFonts w:ascii="Times New Roman" w:eastAsia="Times New Roman" w:hAnsi="Times New Roman"/>
        </w:rPr>
      </w:pPr>
    </w:p>
    <w:p w14:paraId="09C4C89F" w14:textId="258845C6" w:rsidR="008C3708" w:rsidRDefault="008C3708" w:rsidP="008C3708">
      <w:pPr>
        <w:spacing w:line="253" w:lineRule="auto"/>
        <w:ind w:left="20" w:right="100"/>
        <w:jc w:val="both"/>
      </w:pPr>
      <w:r>
        <w:lastRenderedPageBreak/>
        <w:t>RSP vyhlasuje, že počas obdobia, za ktoré je zostavená účtovná závierka, nemal nedoplatky poistného na povinné verejné zdravotné poistenie, poistného na sociálne poistenie, povinných príspevkov na starobné dôchodkové sporenie a na dani, ktorej správcom je daňový úrad alebo colný úra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4360"/>
        <w:gridCol w:w="2300"/>
        <w:gridCol w:w="2540"/>
      </w:tblGrid>
      <w:tr w:rsidR="00542F35" w14:paraId="3BD35384" w14:textId="77777777" w:rsidTr="00B336DD">
        <w:trPr>
          <w:trHeight w:val="342"/>
        </w:trPr>
        <w:tc>
          <w:tcPr>
            <w:tcW w:w="4380" w:type="dxa"/>
            <w:gridSpan w:val="2"/>
            <w:shd w:val="clear" w:color="auto" w:fill="auto"/>
            <w:vAlign w:val="bottom"/>
          </w:tcPr>
          <w:p w14:paraId="0396B330" w14:textId="77777777" w:rsidR="00542F35" w:rsidRDefault="00542F35" w:rsidP="00B336DD">
            <w:pPr>
              <w:spacing w:line="0" w:lineRule="atLeast"/>
              <w:ind w:left="20"/>
              <w:rPr>
                <w:b/>
                <w:sz w:val="28"/>
              </w:rPr>
            </w:pPr>
          </w:p>
          <w:p w14:paraId="317BED11" w14:textId="3E0FEA27" w:rsidR="00542F35" w:rsidRDefault="00542F35" w:rsidP="00B336DD">
            <w:pPr>
              <w:spacing w:line="0" w:lineRule="atLeast"/>
              <w:ind w:left="20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 Stav a pohyb majetku a záväzkov</w:t>
            </w:r>
          </w:p>
        </w:tc>
        <w:tc>
          <w:tcPr>
            <w:tcW w:w="2300" w:type="dxa"/>
            <w:shd w:val="clear" w:color="auto" w:fill="auto"/>
            <w:vAlign w:val="bottom"/>
          </w:tcPr>
          <w:p w14:paraId="7A4282D5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64A22787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42F35" w14:paraId="491C8AB8" w14:textId="77777777" w:rsidTr="00B336DD">
        <w:trPr>
          <w:trHeight w:val="516"/>
        </w:trPr>
        <w:tc>
          <w:tcPr>
            <w:tcW w:w="20" w:type="dxa"/>
            <w:shd w:val="clear" w:color="auto" w:fill="auto"/>
            <w:vAlign w:val="bottom"/>
          </w:tcPr>
          <w:p w14:paraId="3537B0E4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shd w:val="clear" w:color="auto" w:fill="auto"/>
            <w:vAlign w:val="bottom"/>
          </w:tcPr>
          <w:p w14:paraId="3489EEAD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00" w:type="dxa"/>
            <w:shd w:val="clear" w:color="auto" w:fill="auto"/>
            <w:vAlign w:val="bottom"/>
          </w:tcPr>
          <w:p w14:paraId="2A962024" w14:textId="170F5BE9" w:rsidR="00542F35" w:rsidRDefault="00542F35" w:rsidP="00B336DD">
            <w:pPr>
              <w:spacing w:line="0" w:lineRule="atLeast"/>
              <w:ind w:left="460"/>
              <w:rPr>
                <w:b/>
                <w:sz w:val="28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5C5BCEE2" w14:textId="77777777" w:rsidR="00542F35" w:rsidRDefault="00542F35" w:rsidP="00B336DD">
            <w:pPr>
              <w:spacing w:line="0" w:lineRule="atLeast"/>
              <w:ind w:left="580"/>
              <w:rPr>
                <w:b/>
                <w:sz w:val="28"/>
              </w:rPr>
            </w:pPr>
            <w:r>
              <w:rPr>
                <w:b/>
                <w:sz w:val="28"/>
              </w:rPr>
              <w:t>k 31.12.2022</w:t>
            </w:r>
          </w:p>
        </w:tc>
      </w:tr>
      <w:tr w:rsidR="00542F35" w14:paraId="06A91C25" w14:textId="77777777" w:rsidTr="00B336DD">
        <w:trPr>
          <w:trHeight w:val="413"/>
        </w:trPr>
        <w:tc>
          <w:tcPr>
            <w:tcW w:w="20" w:type="dxa"/>
            <w:shd w:val="clear" w:color="auto" w:fill="auto"/>
            <w:vAlign w:val="bottom"/>
          </w:tcPr>
          <w:p w14:paraId="67028DC8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680622CC" w14:textId="77777777" w:rsidR="00542F35" w:rsidRDefault="00542F35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Spolu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4E71D096" w14:textId="2380A753" w:rsidR="00542F35" w:rsidRDefault="00542F35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7F5BFA95" w14:textId="5EB11527" w:rsidR="00542F35" w:rsidRDefault="00542F35" w:rsidP="00B336DD">
            <w:pPr>
              <w:spacing w:line="0" w:lineRule="atLeast"/>
              <w:ind w:left="7"/>
              <w:jc w:val="center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>166717</w:t>
            </w:r>
          </w:p>
        </w:tc>
      </w:tr>
      <w:tr w:rsidR="00542F35" w14:paraId="732E29C9" w14:textId="77777777" w:rsidTr="00B336DD">
        <w:trPr>
          <w:trHeight w:val="379"/>
        </w:trPr>
        <w:tc>
          <w:tcPr>
            <w:tcW w:w="20" w:type="dxa"/>
            <w:shd w:val="clear" w:color="auto" w:fill="auto"/>
            <w:vAlign w:val="bottom"/>
          </w:tcPr>
          <w:p w14:paraId="20A96E37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1EF6055B" w14:textId="77777777" w:rsidR="00542F35" w:rsidRDefault="00542F35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5F383193" w14:textId="199FEB8E" w:rsidR="00542F35" w:rsidRDefault="00542F35" w:rsidP="00B336DD">
            <w:pPr>
              <w:spacing w:line="0" w:lineRule="atLeast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09D2B31E" w14:textId="39D7ACAA" w:rsidR="00542F35" w:rsidRDefault="00542F35" w:rsidP="00B336DD">
            <w:pPr>
              <w:spacing w:line="0" w:lineRule="atLeast"/>
              <w:ind w:left="7"/>
              <w:jc w:val="center"/>
              <w:rPr>
                <w:b/>
              </w:rPr>
            </w:pPr>
            <w:r>
              <w:rPr>
                <w:b/>
              </w:rPr>
              <w:t>32585</w:t>
            </w:r>
          </w:p>
        </w:tc>
      </w:tr>
      <w:tr w:rsidR="00542F35" w14:paraId="0411967E" w14:textId="77777777" w:rsidTr="00B336DD">
        <w:trPr>
          <w:trHeight w:val="376"/>
        </w:trPr>
        <w:tc>
          <w:tcPr>
            <w:tcW w:w="20" w:type="dxa"/>
            <w:shd w:val="clear" w:color="auto" w:fill="auto"/>
            <w:vAlign w:val="bottom"/>
          </w:tcPr>
          <w:p w14:paraId="4D060472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E57023" w14:textId="77777777" w:rsidR="00542F35" w:rsidRDefault="00542F35" w:rsidP="00B336DD">
            <w:pPr>
              <w:spacing w:line="0" w:lineRule="atLeast"/>
              <w:ind w:left="100"/>
            </w:pPr>
            <w:r>
              <w:t>Dlhodobý nehmotný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F0BF00A" w14:textId="271C563E" w:rsidR="00542F35" w:rsidRDefault="00542F35" w:rsidP="00B336DD">
            <w:pPr>
              <w:spacing w:line="0" w:lineRule="atLeast"/>
              <w:ind w:left="7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8049D41" w14:textId="77777777" w:rsidR="00542F35" w:rsidRDefault="00542F35" w:rsidP="00B336DD">
            <w:pPr>
              <w:spacing w:line="0" w:lineRule="atLeast"/>
              <w:ind w:left="7"/>
              <w:jc w:val="center"/>
            </w:pPr>
            <w:r>
              <w:t>0,00</w:t>
            </w:r>
          </w:p>
        </w:tc>
      </w:tr>
      <w:tr w:rsidR="00542F35" w14:paraId="7939EDD6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31C70504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18287F" w14:textId="77777777" w:rsidR="00542F35" w:rsidRDefault="00542F35" w:rsidP="00B336DD">
            <w:pPr>
              <w:spacing w:line="0" w:lineRule="atLeast"/>
              <w:ind w:left="100"/>
            </w:pPr>
            <w:r>
              <w:t>Dlhodobý hmotný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D652E6" w14:textId="05255015" w:rsidR="00542F35" w:rsidRDefault="00542F35" w:rsidP="00B336DD">
            <w:pPr>
              <w:spacing w:line="0" w:lineRule="atLeast"/>
              <w:ind w:left="7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1371553" w14:textId="76BC88B8" w:rsidR="00542F35" w:rsidRDefault="00542F35" w:rsidP="00B336DD">
            <w:pPr>
              <w:spacing w:line="0" w:lineRule="atLeast"/>
              <w:ind w:left="7"/>
              <w:jc w:val="center"/>
            </w:pPr>
            <w:r>
              <w:t>32585</w:t>
            </w:r>
          </w:p>
        </w:tc>
      </w:tr>
      <w:tr w:rsidR="00542F35" w14:paraId="1664B858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3E661F08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C14C25" w14:textId="77777777" w:rsidR="00542F35" w:rsidRDefault="00542F35" w:rsidP="00B336DD">
            <w:pPr>
              <w:spacing w:line="0" w:lineRule="atLeast"/>
              <w:ind w:left="100"/>
            </w:pPr>
            <w:r>
              <w:t>Dlhodobý finančný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8932A45" w14:textId="037DFB04" w:rsidR="00542F35" w:rsidRDefault="00542F35" w:rsidP="00B336DD">
            <w:pPr>
              <w:spacing w:line="0" w:lineRule="atLeast"/>
              <w:ind w:left="7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0C9523D" w14:textId="77777777" w:rsidR="00542F35" w:rsidRDefault="00542F35" w:rsidP="00B336DD">
            <w:pPr>
              <w:spacing w:line="0" w:lineRule="atLeast"/>
              <w:ind w:left="7"/>
              <w:jc w:val="center"/>
            </w:pPr>
            <w:r>
              <w:t>0,00</w:t>
            </w:r>
          </w:p>
        </w:tc>
      </w:tr>
      <w:tr w:rsidR="00542F35" w14:paraId="700C948F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3100B4B4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32121BB" w14:textId="77777777" w:rsidR="00542F35" w:rsidRDefault="00542F35" w:rsidP="00B336DD">
            <w:pPr>
              <w:spacing w:line="0" w:lineRule="atLeast"/>
              <w:ind w:left="100"/>
            </w:pPr>
            <w:r>
              <w:t>Ostatné výnosy z hospodárskej činnosti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917A939" w14:textId="13138393" w:rsidR="00542F35" w:rsidRDefault="00542F35" w:rsidP="00B336DD">
            <w:pPr>
              <w:spacing w:line="0" w:lineRule="atLeast"/>
              <w:ind w:left="7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C3C295" w14:textId="77777777" w:rsidR="00542F35" w:rsidRDefault="00542F35" w:rsidP="00B336DD">
            <w:pPr>
              <w:spacing w:line="0" w:lineRule="atLeast"/>
              <w:ind w:left="7"/>
              <w:jc w:val="center"/>
            </w:pPr>
            <w:r>
              <w:t>0,00</w:t>
            </w:r>
          </w:p>
        </w:tc>
      </w:tr>
      <w:tr w:rsidR="00542F35" w14:paraId="4AD43508" w14:textId="77777777" w:rsidTr="00B336DD">
        <w:trPr>
          <w:trHeight w:val="381"/>
        </w:trPr>
        <w:tc>
          <w:tcPr>
            <w:tcW w:w="20" w:type="dxa"/>
            <w:shd w:val="clear" w:color="auto" w:fill="auto"/>
            <w:vAlign w:val="bottom"/>
          </w:tcPr>
          <w:p w14:paraId="2DAC2843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409164FC" w14:textId="77777777" w:rsidR="00542F35" w:rsidRDefault="00542F35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24DBFECD" w14:textId="6EAB5DF0" w:rsidR="00542F35" w:rsidRDefault="00542F35" w:rsidP="00B336DD">
            <w:pPr>
              <w:spacing w:line="0" w:lineRule="atLeast"/>
              <w:ind w:left="7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26CABD7D" w14:textId="7C266F40" w:rsidR="00542F35" w:rsidRDefault="00542F35" w:rsidP="00B336DD">
            <w:pPr>
              <w:spacing w:line="0" w:lineRule="atLeast"/>
              <w:ind w:left="7"/>
              <w:jc w:val="center"/>
              <w:rPr>
                <w:b/>
                <w:w w:val="99"/>
              </w:rPr>
            </w:pPr>
            <w:r>
              <w:rPr>
                <w:b/>
                <w:w w:val="99"/>
              </w:rPr>
              <w:t>133984</w:t>
            </w:r>
          </w:p>
        </w:tc>
      </w:tr>
      <w:tr w:rsidR="00542F35" w14:paraId="47F150A2" w14:textId="77777777" w:rsidTr="00B336DD">
        <w:trPr>
          <w:trHeight w:val="377"/>
        </w:trPr>
        <w:tc>
          <w:tcPr>
            <w:tcW w:w="20" w:type="dxa"/>
            <w:shd w:val="clear" w:color="auto" w:fill="auto"/>
            <w:vAlign w:val="bottom"/>
          </w:tcPr>
          <w:p w14:paraId="4A035ED4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E59CC92" w14:textId="77777777" w:rsidR="00542F35" w:rsidRDefault="00542F35" w:rsidP="00B336DD">
            <w:pPr>
              <w:spacing w:line="0" w:lineRule="atLeast"/>
              <w:ind w:left="100"/>
            </w:pPr>
            <w:r>
              <w:t>Zásoby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609E9E9" w14:textId="3F3FC197" w:rsidR="00542F35" w:rsidRDefault="00542F35" w:rsidP="00B336DD">
            <w:pPr>
              <w:spacing w:line="0" w:lineRule="atLeast"/>
              <w:ind w:left="7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5F66A3" w14:textId="202A614F" w:rsidR="00542F35" w:rsidRDefault="00542F35" w:rsidP="00B336DD">
            <w:pPr>
              <w:spacing w:line="0" w:lineRule="atLeast"/>
              <w:ind w:left="7"/>
              <w:jc w:val="center"/>
            </w:pPr>
            <w:r>
              <w:t>20</w:t>
            </w:r>
          </w:p>
        </w:tc>
      </w:tr>
      <w:tr w:rsidR="00542F35" w14:paraId="60308F7C" w14:textId="77777777" w:rsidTr="00B336DD">
        <w:trPr>
          <w:trHeight w:val="380"/>
        </w:trPr>
        <w:tc>
          <w:tcPr>
            <w:tcW w:w="20" w:type="dxa"/>
            <w:shd w:val="clear" w:color="auto" w:fill="auto"/>
            <w:vAlign w:val="bottom"/>
          </w:tcPr>
          <w:p w14:paraId="0FAF3364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F534351" w14:textId="77777777" w:rsidR="00542F35" w:rsidRDefault="00542F35" w:rsidP="00B336DD">
            <w:pPr>
              <w:spacing w:line="0" w:lineRule="atLeast"/>
              <w:ind w:left="100"/>
            </w:pPr>
            <w:r>
              <w:t>Dlhodobé pohľadávky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84A58E9" w14:textId="0BF28C02" w:rsidR="00542F35" w:rsidRDefault="00542F35" w:rsidP="00B336DD">
            <w:pPr>
              <w:spacing w:line="0" w:lineRule="atLeast"/>
              <w:ind w:left="7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741BE5B" w14:textId="77777777" w:rsidR="00542F35" w:rsidRDefault="00542F35" w:rsidP="00B336DD">
            <w:pPr>
              <w:spacing w:line="0" w:lineRule="atLeast"/>
              <w:ind w:left="7"/>
              <w:jc w:val="center"/>
            </w:pPr>
            <w:r>
              <w:t>0,00</w:t>
            </w:r>
          </w:p>
        </w:tc>
      </w:tr>
      <w:tr w:rsidR="00542F35" w14:paraId="6BD5F44A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41FD6D80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25E9F18" w14:textId="77777777" w:rsidR="00542F35" w:rsidRDefault="00542F35" w:rsidP="00B336DD">
            <w:pPr>
              <w:spacing w:line="0" w:lineRule="atLeast"/>
              <w:ind w:left="100"/>
            </w:pPr>
            <w:r>
              <w:t>Krátkodobé pohľadávky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0A1C27" w14:textId="72F1ED82" w:rsidR="00542F35" w:rsidRDefault="00542F35" w:rsidP="00B336DD">
            <w:pPr>
              <w:spacing w:line="0" w:lineRule="atLeast"/>
              <w:ind w:left="7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E70C76" w14:textId="0AB6421D" w:rsidR="00542F35" w:rsidRDefault="00542F35" w:rsidP="00B336DD">
            <w:pPr>
              <w:spacing w:line="0" w:lineRule="atLeast"/>
              <w:ind w:left="7"/>
              <w:jc w:val="center"/>
              <w:rPr>
                <w:w w:val="99"/>
              </w:rPr>
            </w:pPr>
            <w:r>
              <w:rPr>
                <w:w w:val="99"/>
              </w:rPr>
              <w:t>9513</w:t>
            </w:r>
          </w:p>
        </w:tc>
      </w:tr>
      <w:tr w:rsidR="00542F35" w14:paraId="080A9985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0A09AA88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FDFC965" w14:textId="77777777" w:rsidR="00542F35" w:rsidRDefault="00542F35" w:rsidP="00B336DD">
            <w:pPr>
              <w:spacing w:line="0" w:lineRule="atLeast"/>
              <w:ind w:left="500"/>
            </w:pPr>
            <w:r>
              <w:t>Pohľadávky z obchodného styku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73E050E" w14:textId="46318AB0" w:rsidR="00542F35" w:rsidRDefault="00542F35" w:rsidP="00B336DD">
            <w:pPr>
              <w:spacing w:line="0" w:lineRule="atLeast"/>
              <w:ind w:left="7"/>
              <w:jc w:val="center"/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54AA00" w14:textId="78AE4175" w:rsidR="00542F35" w:rsidRDefault="00D639A3" w:rsidP="00B336DD">
            <w:pPr>
              <w:spacing w:line="0" w:lineRule="atLeast"/>
              <w:ind w:left="7"/>
              <w:jc w:val="center"/>
              <w:rPr>
                <w:w w:val="99"/>
              </w:rPr>
            </w:pPr>
            <w:r>
              <w:rPr>
                <w:w w:val="99"/>
              </w:rPr>
              <w:t>3940</w:t>
            </w:r>
          </w:p>
        </w:tc>
      </w:tr>
      <w:tr w:rsidR="00542F35" w14:paraId="586004F2" w14:textId="77777777" w:rsidTr="00B336DD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19B03CCA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918D113" w14:textId="77777777" w:rsidR="00542F35" w:rsidRDefault="00542F35" w:rsidP="00B336DD">
            <w:pPr>
              <w:spacing w:line="0" w:lineRule="atLeast"/>
              <w:ind w:left="100"/>
            </w:pPr>
            <w:r>
              <w:t>Finančný majetok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8198883" w14:textId="75A26284" w:rsidR="00542F35" w:rsidRDefault="00542F35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696F5CA" w14:textId="53881A72" w:rsidR="00542F35" w:rsidRDefault="00D639A3" w:rsidP="00B336DD">
            <w:pPr>
              <w:spacing w:line="0" w:lineRule="atLeast"/>
              <w:ind w:left="7"/>
              <w:jc w:val="center"/>
              <w:rPr>
                <w:w w:val="99"/>
              </w:rPr>
            </w:pPr>
            <w:r>
              <w:rPr>
                <w:w w:val="99"/>
              </w:rPr>
              <w:t>124451</w:t>
            </w:r>
          </w:p>
        </w:tc>
      </w:tr>
      <w:tr w:rsidR="00542F35" w14:paraId="22A0EDB9" w14:textId="77777777" w:rsidTr="00B336DD">
        <w:trPr>
          <w:trHeight w:val="378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AAAB73" w14:textId="77777777" w:rsidR="00542F35" w:rsidRDefault="00542F35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C805E6E" w14:textId="77777777" w:rsidR="00542F35" w:rsidRDefault="00542F35" w:rsidP="00B336DD">
            <w:pPr>
              <w:spacing w:line="0" w:lineRule="atLeast"/>
              <w:ind w:left="500"/>
            </w:pPr>
            <w:r>
              <w:t>Peniaze a účty v bankách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3B35AFC" w14:textId="71AA6753" w:rsidR="00542F35" w:rsidRDefault="00542F35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2B631CB" w14:textId="0F8BC695" w:rsidR="00542F35" w:rsidRDefault="00D639A3" w:rsidP="00B336DD">
            <w:pPr>
              <w:spacing w:line="0" w:lineRule="atLeast"/>
              <w:ind w:left="7"/>
              <w:jc w:val="center"/>
              <w:rPr>
                <w:w w:val="99"/>
              </w:rPr>
            </w:pPr>
            <w:r>
              <w:rPr>
                <w:w w:val="99"/>
              </w:rPr>
              <w:t>124451</w:t>
            </w:r>
          </w:p>
        </w:tc>
      </w:tr>
    </w:tbl>
    <w:p w14:paraId="12CC95CC" w14:textId="0ED7A070" w:rsidR="00542F35" w:rsidRDefault="00D639A3" w:rsidP="00542F35">
      <w:pPr>
        <w:spacing w:line="20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Časové rozlíšenie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  <w:t>148</w:t>
      </w:r>
    </w:p>
    <w:p w14:paraId="2444438C" w14:textId="77777777" w:rsidR="00D639A3" w:rsidRDefault="00D639A3" w:rsidP="00542F35">
      <w:pPr>
        <w:spacing w:line="200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0"/>
        <w:gridCol w:w="2300"/>
        <w:gridCol w:w="2540"/>
      </w:tblGrid>
      <w:tr w:rsidR="00D639A3" w14:paraId="72FBF41C" w14:textId="77777777" w:rsidTr="00B336DD">
        <w:trPr>
          <w:trHeight w:val="422"/>
        </w:trPr>
        <w:tc>
          <w:tcPr>
            <w:tcW w:w="4360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14:paraId="3A0BBA7E" w14:textId="77777777" w:rsidR="00D639A3" w:rsidRDefault="00D639A3" w:rsidP="00B336DD">
            <w:pPr>
              <w:spacing w:line="0" w:lineRule="atLeast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Spolu Vlastné imanie a záväzky</w:t>
            </w:r>
          </w:p>
        </w:tc>
        <w:tc>
          <w:tcPr>
            <w:tcW w:w="2300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14:paraId="6EFE4C43" w14:textId="01329B45" w:rsidR="00D639A3" w:rsidRDefault="00D639A3" w:rsidP="00B336DD">
            <w:pPr>
              <w:spacing w:line="0" w:lineRule="atLeast"/>
              <w:jc w:val="center"/>
              <w:rPr>
                <w:b/>
                <w:w w:val="99"/>
                <w:sz w:val="24"/>
              </w:rPr>
            </w:pPr>
          </w:p>
        </w:tc>
        <w:tc>
          <w:tcPr>
            <w:tcW w:w="2540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14:paraId="2CC09409" w14:textId="5472F153" w:rsidR="00D639A3" w:rsidRDefault="00D639A3" w:rsidP="00B336DD">
            <w:pPr>
              <w:spacing w:line="0" w:lineRule="atLeast"/>
              <w:ind w:left="9"/>
              <w:jc w:val="center"/>
              <w:rPr>
                <w:b/>
                <w:w w:val="99"/>
                <w:sz w:val="24"/>
              </w:rPr>
            </w:pPr>
            <w:r>
              <w:rPr>
                <w:b/>
                <w:w w:val="99"/>
                <w:sz w:val="24"/>
              </w:rPr>
              <w:t>166717</w:t>
            </w:r>
          </w:p>
        </w:tc>
      </w:tr>
      <w:tr w:rsidR="00D639A3" w14:paraId="45607D94" w14:textId="77777777" w:rsidTr="00B336DD">
        <w:trPr>
          <w:trHeight w:val="377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46D0C404" w14:textId="77777777" w:rsidR="00D639A3" w:rsidRDefault="00D639A3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51FCB261" w14:textId="0D7B4A7C" w:rsidR="00D639A3" w:rsidRDefault="00D639A3" w:rsidP="00B336DD">
            <w:pPr>
              <w:spacing w:line="0" w:lineRule="atLeast"/>
              <w:ind w:left="9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665426C7" w14:textId="3C70EA65" w:rsidR="00D639A3" w:rsidRDefault="00D639A3" w:rsidP="00B336DD">
            <w:pPr>
              <w:spacing w:line="0" w:lineRule="atLeast"/>
              <w:jc w:val="center"/>
              <w:rPr>
                <w:b/>
              </w:rPr>
            </w:pPr>
            <w:r>
              <w:rPr>
                <w:b/>
              </w:rPr>
              <w:t>128280</w:t>
            </w:r>
          </w:p>
        </w:tc>
      </w:tr>
      <w:tr w:rsidR="00D639A3" w14:paraId="4B62656E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BE7614" w14:textId="77777777" w:rsidR="00D639A3" w:rsidRDefault="00D639A3" w:rsidP="00B336DD">
            <w:pPr>
              <w:spacing w:line="0" w:lineRule="atLeast"/>
              <w:ind w:left="100"/>
            </w:pPr>
            <w:r>
              <w:t>Základné imanie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C4928B" w14:textId="4DE5352A" w:rsidR="00D639A3" w:rsidRDefault="00D639A3" w:rsidP="00B336DD">
            <w:pPr>
              <w:spacing w:line="0" w:lineRule="atLeast"/>
              <w:ind w:left="9"/>
              <w:jc w:val="center"/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A369797" w14:textId="454E1497" w:rsidR="00D639A3" w:rsidRDefault="00D639A3" w:rsidP="00B336DD">
            <w:pPr>
              <w:spacing w:line="0" w:lineRule="atLeast"/>
              <w:jc w:val="center"/>
            </w:pPr>
            <w:r>
              <w:t>6639</w:t>
            </w:r>
          </w:p>
        </w:tc>
      </w:tr>
      <w:tr w:rsidR="00D639A3" w14:paraId="6B478EA8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8DA042E" w14:textId="77777777" w:rsidR="00D639A3" w:rsidRDefault="00D639A3" w:rsidP="00B336DD">
            <w:pPr>
              <w:spacing w:line="0" w:lineRule="atLeast"/>
              <w:ind w:left="100"/>
            </w:pPr>
            <w:r>
              <w:t>Kapitálové fondy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EDF1CAB" w14:textId="6D35617C" w:rsidR="00D639A3" w:rsidRDefault="00D639A3" w:rsidP="00B336DD">
            <w:pPr>
              <w:spacing w:line="0" w:lineRule="atLeast"/>
              <w:ind w:left="9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05BC2A8" w14:textId="26C0A43B" w:rsidR="00D639A3" w:rsidRDefault="00D639A3" w:rsidP="00B336DD">
            <w:pPr>
              <w:spacing w:line="0" w:lineRule="atLeast"/>
              <w:ind w:left="9"/>
              <w:jc w:val="center"/>
            </w:pPr>
            <w:r>
              <w:t>214686</w:t>
            </w:r>
          </w:p>
        </w:tc>
      </w:tr>
      <w:tr w:rsidR="00D639A3" w14:paraId="0E15DD70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338A4E4" w14:textId="77777777" w:rsidR="00D639A3" w:rsidRDefault="00D639A3" w:rsidP="00B336DD">
            <w:pPr>
              <w:spacing w:line="0" w:lineRule="atLeast"/>
              <w:ind w:left="100"/>
            </w:pPr>
            <w:r>
              <w:t>Fondy zo zisku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1A7AFF" w14:textId="33E9D6AC" w:rsidR="00D639A3" w:rsidRDefault="00D639A3" w:rsidP="00B336DD">
            <w:pPr>
              <w:spacing w:line="0" w:lineRule="atLeast"/>
              <w:ind w:left="9"/>
              <w:jc w:val="center"/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ED5D01" w14:textId="68C1BFF9" w:rsidR="00D639A3" w:rsidRDefault="00D639A3" w:rsidP="00B336DD">
            <w:pPr>
              <w:spacing w:line="0" w:lineRule="atLeast"/>
              <w:ind w:left="9"/>
              <w:jc w:val="center"/>
              <w:rPr>
                <w:w w:val="99"/>
              </w:rPr>
            </w:pPr>
            <w:r>
              <w:rPr>
                <w:w w:val="99"/>
              </w:rPr>
              <w:t>664</w:t>
            </w:r>
          </w:p>
        </w:tc>
      </w:tr>
      <w:tr w:rsidR="00D639A3" w14:paraId="023783A8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DCBEA4" w14:textId="77777777" w:rsidR="00D639A3" w:rsidRDefault="00D639A3" w:rsidP="00B336DD">
            <w:pPr>
              <w:spacing w:line="0" w:lineRule="atLeast"/>
              <w:ind w:left="100"/>
            </w:pPr>
            <w:r>
              <w:t>Oceňovacie rozdiely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A8A992E" w14:textId="2CDD4B71" w:rsidR="00D639A3" w:rsidRDefault="00D639A3" w:rsidP="00B336DD">
            <w:pPr>
              <w:spacing w:line="0" w:lineRule="atLeast"/>
              <w:ind w:left="9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236070" w14:textId="77777777" w:rsidR="00D639A3" w:rsidRDefault="00D639A3" w:rsidP="00B336DD">
            <w:pPr>
              <w:spacing w:line="0" w:lineRule="atLeast"/>
              <w:ind w:left="9"/>
              <w:jc w:val="center"/>
            </w:pPr>
            <w:r>
              <w:t>0,00</w:t>
            </w:r>
          </w:p>
        </w:tc>
      </w:tr>
      <w:tr w:rsidR="00D639A3" w14:paraId="686946BE" w14:textId="77777777" w:rsidTr="00B336DD">
        <w:trPr>
          <w:trHeight w:val="374"/>
        </w:trPr>
        <w:tc>
          <w:tcPr>
            <w:tcW w:w="4360" w:type="dxa"/>
            <w:shd w:val="clear" w:color="auto" w:fill="auto"/>
            <w:vAlign w:val="bottom"/>
          </w:tcPr>
          <w:p w14:paraId="26C264C7" w14:textId="77777777" w:rsidR="00D639A3" w:rsidRDefault="00D639A3" w:rsidP="00B336DD">
            <w:pPr>
              <w:spacing w:line="0" w:lineRule="atLeast"/>
              <w:ind w:left="100"/>
            </w:pPr>
            <w:r>
              <w:t>Nerozdelený  zisk  alebo  neuhradená  strata</w:t>
            </w:r>
          </w:p>
        </w:tc>
        <w:tc>
          <w:tcPr>
            <w:tcW w:w="2300" w:type="dxa"/>
            <w:shd w:val="clear" w:color="auto" w:fill="auto"/>
            <w:vAlign w:val="bottom"/>
          </w:tcPr>
          <w:p w14:paraId="0AA0E83C" w14:textId="40A4086A" w:rsidR="00D639A3" w:rsidRDefault="00D639A3" w:rsidP="00B336DD">
            <w:pPr>
              <w:spacing w:line="0" w:lineRule="atLeast"/>
              <w:ind w:left="9"/>
              <w:jc w:val="center"/>
              <w:rPr>
                <w:w w:val="97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59FA0A48" w14:textId="5FF1A41A" w:rsidR="00D639A3" w:rsidRDefault="00D639A3" w:rsidP="00B336DD">
            <w:pPr>
              <w:spacing w:line="0" w:lineRule="atLeast"/>
              <w:ind w:left="9"/>
              <w:jc w:val="center"/>
            </w:pPr>
            <w:r>
              <w:t>-94929</w:t>
            </w:r>
          </w:p>
        </w:tc>
      </w:tr>
      <w:tr w:rsidR="00D639A3" w14:paraId="23187693" w14:textId="77777777" w:rsidTr="00B336DD">
        <w:trPr>
          <w:trHeight w:val="273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9CBD804" w14:textId="77777777" w:rsidR="00D639A3" w:rsidRDefault="00D639A3" w:rsidP="00B336DD">
            <w:pPr>
              <w:spacing w:line="0" w:lineRule="atLeast"/>
              <w:ind w:left="100"/>
            </w:pPr>
            <w:r>
              <w:t>minulých rokov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C2AE800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12F39B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D639A3" w14:paraId="1599CBA6" w14:textId="77777777" w:rsidTr="00B336DD">
        <w:trPr>
          <w:trHeight w:val="379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C89A324" w14:textId="77777777" w:rsidR="00D639A3" w:rsidRDefault="00D639A3" w:rsidP="00B336DD">
            <w:pPr>
              <w:spacing w:line="0" w:lineRule="atLeast"/>
              <w:ind w:left="100"/>
            </w:pPr>
            <w:r>
              <w:t>Výsledok hospodárenia za ÚO po zdanení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448FB1" w14:textId="6FE3A698" w:rsidR="00D639A3" w:rsidRDefault="00D639A3" w:rsidP="00B336DD">
            <w:pPr>
              <w:spacing w:line="0" w:lineRule="atLeast"/>
              <w:ind w:left="9"/>
              <w:jc w:val="center"/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495DA2" w14:textId="1F091905" w:rsidR="00D639A3" w:rsidRDefault="00D639A3" w:rsidP="00B336DD">
            <w:pPr>
              <w:spacing w:line="0" w:lineRule="atLeast"/>
              <w:jc w:val="center"/>
            </w:pPr>
            <w:r>
              <w:t xml:space="preserve">1 </w:t>
            </w:r>
            <w:r>
              <w:t>220</w:t>
            </w:r>
          </w:p>
        </w:tc>
      </w:tr>
      <w:tr w:rsidR="00D639A3" w14:paraId="74B0F43C" w14:textId="77777777" w:rsidTr="00B336DD">
        <w:trPr>
          <w:trHeight w:val="380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482650D5" w14:textId="77777777" w:rsidR="00D639A3" w:rsidRDefault="00D639A3" w:rsidP="00B336DD">
            <w:pPr>
              <w:spacing w:line="0" w:lineRule="atLeast"/>
              <w:ind w:left="100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00F7D7B2" w14:textId="0B7AF821" w:rsidR="00D639A3" w:rsidRDefault="00D639A3" w:rsidP="00B336DD">
            <w:pPr>
              <w:spacing w:line="0" w:lineRule="atLeast"/>
              <w:ind w:left="9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14:paraId="3F1A72C0" w14:textId="79674798" w:rsidR="00D639A3" w:rsidRDefault="00D639A3" w:rsidP="00B336DD">
            <w:pPr>
              <w:spacing w:line="0" w:lineRule="atLeast"/>
              <w:ind w:left="9"/>
              <w:jc w:val="center"/>
              <w:rPr>
                <w:b/>
                <w:w w:val="99"/>
              </w:rPr>
            </w:pPr>
            <w:r>
              <w:rPr>
                <w:b/>
                <w:w w:val="99"/>
              </w:rPr>
              <w:t>3</w:t>
            </w:r>
            <w:r>
              <w:rPr>
                <w:b/>
                <w:w w:val="99"/>
              </w:rPr>
              <w:t>8437</w:t>
            </w:r>
          </w:p>
        </w:tc>
      </w:tr>
      <w:tr w:rsidR="00D639A3" w14:paraId="3A31E29E" w14:textId="77777777" w:rsidTr="00B336DD">
        <w:trPr>
          <w:trHeight w:val="376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9687D9" w14:textId="77777777" w:rsidR="00D639A3" w:rsidRDefault="00D639A3" w:rsidP="00B336DD">
            <w:pPr>
              <w:spacing w:line="0" w:lineRule="atLeast"/>
              <w:ind w:left="100"/>
            </w:pPr>
            <w:r>
              <w:lastRenderedPageBreak/>
              <w:t>Dlhodobé záväzky okrem rezerv a úverov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0E678F6" w14:textId="5546E670" w:rsidR="00D639A3" w:rsidRDefault="00D639A3" w:rsidP="00B336DD">
            <w:pPr>
              <w:spacing w:line="0" w:lineRule="atLeast"/>
              <w:jc w:val="center"/>
              <w:rPr>
                <w:w w:val="99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BB22C7" w14:textId="4D2D4B11" w:rsidR="00D639A3" w:rsidRDefault="00D639A3" w:rsidP="00B336DD">
            <w:pPr>
              <w:spacing w:line="0" w:lineRule="atLeast"/>
              <w:ind w:left="9"/>
              <w:jc w:val="center"/>
              <w:rPr>
                <w:w w:val="99"/>
              </w:rPr>
            </w:pPr>
            <w:r>
              <w:rPr>
                <w:w w:val="99"/>
              </w:rPr>
              <w:t>237</w:t>
            </w:r>
          </w:p>
        </w:tc>
      </w:tr>
      <w:tr w:rsidR="00D639A3" w14:paraId="06331BBC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CFA0D4" w14:textId="77777777" w:rsidR="00D639A3" w:rsidRDefault="00D639A3" w:rsidP="00B336DD">
            <w:pPr>
              <w:spacing w:line="0" w:lineRule="atLeast"/>
              <w:ind w:left="100"/>
            </w:pPr>
            <w:r>
              <w:t>Dlhodobé rezervy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659A382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7E2786F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D639A3" w14:paraId="64DF62FF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1BBB3DD" w14:textId="77777777" w:rsidR="00D639A3" w:rsidRDefault="00D639A3" w:rsidP="00B336DD">
            <w:pPr>
              <w:spacing w:line="0" w:lineRule="atLeast"/>
              <w:ind w:left="100"/>
            </w:pPr>
            <w:r>
              <w:t>Dlhodobé bankové úvery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8F02ACF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A7150D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D639A3" w14:paraId="333B123C" w14:textId="77777777" w:rsidTr="00B336DD">
        <w:trPr>
          <w:trHeight w:val="374"/>
        </w:trPr>
        <w:tc>
          <w:tcPr>
            <w:tcW w:w="4360" w:type="dxa"/>
            <w:shd w:val="clear" w:color="auto" w:fill="auto"/>
            <w:vAlign w:val="bottom"/>
          </w:tcPr>
          <w:p w14:paraId="68E5B138" w14:textId="77777777" w:rsidR="00D639A3" w:rsidRDefault="00D639A3" w:rsidP="00B336DD">
            <w:pPr>
              <w:spacing w:line="0" w:lineRule="atLeast"/>
              <w:ind w:left="100"/>
            </w:pPr>
            <w:r>
              <w:t>Krátkodobé  záväzky  okrem  rezerv,  úverov</w:t>
            </w:r>
          </w:p>
        </w:tc>
        <w:tc>
          <w:tcPr>
            <w:tcW w:w="2300" w:type="dxa"/>
            <w:shd w:val="clear" w:color="auto" w:fill="auto"/>
            <w:vAlign w:val="bottom"/>
          </w:tcPr>
          <w:p w14:paraId="4ECC905A" w14:textId="0A32805E" w:rsidR="00D639A3" w:rsidRDefault="00D639A3" w:rsidP="00B336DD">
            <w:pPr>
              <w:spacing w:line="0" w:lineRule="atLeast"/>
              <w:ind w:left="9"/>
              <w:jc w:val="center"/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18CAB2D3" w14:textId="272E9E01" w:rsidR="00D639A3" w:rsidRDefault="00D639A3" w:rsidP="00B336DD">
            <w:pPr>
              <w:spacing w:line="0" w:lineRule="atLeast"/>
              <w:ind w:left="9"/>
              <w:jc w:val="center"/>
              <w:rPr>
                <w:w w:val="99"/>
              </w:rPr>
            </w:pPr>
            <w:r>
              <w:rPr>
                <w:w w:val="99"/>
              </w:rPr>
              <w:t>36538</w:t>
            </w:r>
          </w:p>
        </w:tc>
      </w:tr>
      <w:tr w:rsidR="00D639A3" w14:paraId="7EE59A90" w14:textId="77777777" w:rsidTr="00B336DD">
        <w:trPr>
          <w:trHeight w:val="273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C374981" w14:textId="77777777" w:rsidR="00D639A3" w:rsidRDefault="00D639A3" w:rsidP="00B336DD">
            <w:pPr>
              <w:spacing w:line="0" w:lineRule="atLeast"/>
              <w:ind w:left="100"/>
            </w:pPr>
            <w:r>
              <w:t>a výpomoci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0BE587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715C10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D639A3" w14:paraId="0792A6B1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96794D3" w14:textId="77777777" w:rsidR="00D639A3" w:rsidRDefault="00D639A3" w:rsidP="00B336DD">
            <w:pPr>
              <w:spacing w:line="0" w:lineRule="atLeast"/>
              <w:ind w:left="500"/>
            </w:pPr>
            <w:r>
              <w:t>Záväzky voči zamestnancom zo SP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C54F13" w14:textId="4E734A39" w:rsidR="00D639A3" w:rsidRDefault="00D639A3" w:rsidP="00B336DD">
            <w:pPr>
              <w:spacing w:line="0" w:lineRule="atLeast"/>
              <w:ind w:left="9"/>
              <w:jc w:val="center"/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775F60" w14:textId="40D0C06A" w:rsidR="00D639A3" w:rsidRDefault="00D639A3" w:rsidP="00B336DD">
            <w:pPr>
              <w:spacing w:line="0" w:lineRule="atLeast"/>
              <w:jc w:val="center"/>
            </w:pPr>
            <w:r>
              <w:t xml:space="preserve">3 </w:t>
            </w:r>
            <w:r w:rsidR="00BC6901">
              <w:t>740</w:t>
            </w:r>
          </w:p>
        </w:tc>
      </w:tr>
      <w:tr w:rsidR="00D639A3" w14:paraId="2ECC76DB" w14:textId="77777777" w:rsidTr="00B336DD">
        <w:trPr>
          <w:trHeight w:val="380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0118C59" w14:textId="77777777" w:rsidR="00D639A3" w:rsidRDefault="00D639A3" w:rsidP="00B336DD">
            <w:pPr>
              <w:spacing w:line="0" w:lineRule="atLeast"/>
              <w:ind w:left="500"/>
            </w:pPr>
            <w:r>
              <w:t>Daňové záväzky a dotácie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420713" w14:textId="37F34FC3" w:rsidR="00D639A3" w:rsidRDefault="00D639A3" w:rsidP="00B336DD">
            <w:pPr>
              <w:spacing w:line="0" w:lineRule="atLeast"/>
              <w:ind w:left="9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164E73" w14:textId="1F3E8DC9" w:rsidR="00D639A3" w:rsidRDefault="00D639A3" w:rsidP="00B336DD">
            <w:pPr>
              <w:spacing w:line="0" w:lineRule="atLeast"/>
              <w:jc w:val="center"/>
            </w:pPr>
            <w:r>
              <w:t>606</w:t>
            </w:r>
          </w:p>
        </w:tc>
      </w:tr>
      <w:tr w:rsidR="00D639A3" w14:paraId="0CCF3E52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F88ABE" w14:textId="77777777" w:rsidR="00D639A3" w:rsidRDefault="00D639A3" w:rsidP="00B336DD">
            <w:pPr>
              <w:spacing w:line="0" w:lineRule="atLeast"/>
              <w:ind w:left="500"/>
            </w:pPr>
            <w:r>
              <w:t>Ostatné krátkodobé záväzky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EF9D65" w14:textId="77777777" w:rsidR="00D639A3" w:rsidRDefault="00D639A3" w:rsidP="00B336DD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762DFD" w14:textId="4FC406B7" w:rsidR="00D639A3" w:rsidRDefault="00D639A3" w:rsidP="00B336DD">
            <w:pPr>
              <w:spacing w:line="0" w:lineRule="atLeast"/>
              <w:jc w:val="center"/>
            </w:pPr>
            <w:r>
              <w:t>3</w:t>
            </w:r>
            <w:r w:rsidR="00BC6901">
              <w:t>2192</w:t>
            </w:r>
          </w:p>
        </w:tc>
      </w:tr>
      <w:tr w:rsidR="00D639A3" w14:paraId="7EC13D08" w14:textId="77777777" w:rsidTr="00B336DD">
        <w:trPr>
          <w:trHeight w:val="380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968990" w14:textId="77777777" w:rsidR="00D639A3" w:rsidRDefault="00D639A3" w:rsidP="00B336DD">
            <w:pPr>
              <w:spacing w:line="0" w:lineRule="atLeast"/>
              <w:ind w:left="100"/>
            </w:pPr>
            <w:r>
              <w:t>Krátkodobé rezervy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B280E82" w14:textId="0C47CAA1" w:rsidR="00D639A3" w:rsidRDefault="00D639A3" w:rsidP="00B336DD">
            <w:pPr>
              <w:spacing w:line="0" w:lineRule="atLeast"/>
              <w:ind w:left="9"/>
              <w:jc w:val="center"/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C19014" w14:textId="27051275" w:rsidR="00D639A3" w:rsidRDefault="00BC6901" w:rsidP="00B336DD">
            <w:pPr>
              <w:spacing w:line="0" w:lineRule="atLeast"/>
              <w:jc w:val="center"/>
            </w:pPr>
            <w:r>
              <w:t>1662</w:t>
            </w:r>
          </w:p>
        </w:tc>
      </w:tr>
      <w:tr w:rsidR="00D639A3" w14:paraId="6F9082E4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64F6014" w14:textId="77777777" w:rsidR="00D639A3" w:rsidRDefault="00D639A3" w:rsidP="00B336DD">
            <w:pPr>
              <w:spacing w:line="0" w:lineRule="atLeast"/>
              <w:ind w:left="100"/>
            </w:pPr>
            <w:r>
              <w:t>Bežné bankové úvery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25C8FD" w14:textId="39352D59" w:rsidR="00D639A3" w:rsidRDefault="00D639A3" w:rsidP="00B336DD">
            <w:pPr>
              <w:spacing w:line="0" w:lineRule="atLeast"/>
              <w:ind w:left="9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9C7710" w14:textId="77777777" w:rsidR="00D639A3" w:rsidRDefault="00D639A3" w:rsidP="00B336DD">
            <w:pPr>
              <w:spacing w:line="0" w:lineRule="atLeast"/>
              <w:ind w:left="9"/>
              <w:jc w:val="center"/>
            </w:pPr>
            <w:r>
              <w:t>0,00</w:t>
            </w:r>
          </w:p>
        </w:tc>
      </w:tr>
      <w:tr w:rsidR="00D639A3" w14:paraId="001E2CA2" w14:textId="77777777" w:rsidTr="00B336DD">
        <w:trPr>
          <w:trHeight w:val="378"/>
        </w:trPr>
        <w:tc>
          <w:tcPr>
            <w:tcW w:w="4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FA5C1E" w14:textId="77777777" w:rsidR="00D639A3" w:rsidRDefault="00D639A3" w:rsidP="00B336DD">
            <w:pPr>
              <w:spacing w:line="0" w:lineRule="atLeast"/>
              <w:ind w:left="100"/>
            </w:pPr>
            <w:r>
              <w:t>Krátkodobé finančné výpomoci</w:t>
            </w:r>
          </w:p>
        </w:tc>
        <w:tc>
          <w:tcPr>
            <w:tcW w:w="2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ACA4F8" w14:textId="48198546" w:rsidR="00D639A3" w:rsidRDefault="00D639A3" w:rsidP="00B336DD">
            <w:pPr>
              <w:spacing w:line="0" w:lineRule="atLeast"/>
              <w:ind w:left="9"/>
              <w:jc w:val="center"/>
              <w:rPr>
                <w:w w:val="97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A418F2B" w14:textId="77777777" w:rsidR="00D639A3" w:rsidRDefault="00D639A3" w:rsidP="00B336DD">
            <w:pPr>
              <w:spacing w:line="0" w:lineRule="atLeast"/>
              <w:ind w:left="9"/>
              <w:jc w:val="center"/>
            </w:pPr>
            <w:r>
              <w:t>0,00</w:t>
            </w:r>
          </w:p>
        </w:tc>
      </w:tr>
    </w:tbl>
    <w:p w14:paraId="36FAF6CF" w14:textId="77777777" w:rsidR="003C6838" w:rsidRDefault="003C6838">
      <w:pPr>
        <w:jc w:val="both"/>
      </w:pPr>
    </w:p>
    <w:p w14:paraId="54DB2369" w14:textId="77777777" w:rsidR="003C6838" w:rsidRDefault="003C6838">
      <w:pPr>
        <w:jc w:val="both"/>
      </w:pPr>
    </w:p>
    <w:p w14:paraId="25851EA1" w14:textId="77777777" w:rsidR="003C6838" w:rsidRDefault="003C6838">
      <w:pPr>
        <w:ind w:left="1850"/>
      </w:pPr>
    </w:p>
    <w:p w14:paraId="7EF4BC49" w14:textId="77777777" w:rsidR="003C6838" w:rsidRDefault="003C6838">
      <w:pPr>
        <w:ind w:left="361" w:right="355"/>
      </w:pPr>
    </w:p>
    <w:p w14:paraId="0DE82666" w14:textId="77777777" w:rsidR="003C6838" w:rsidRDefault="003C6838">
      <w:pPr>
        <w:ind w:left="1850"/>
      </w:pPr>
    </w:p>
    <w:p w14:paraId="1E15BD7F" w14:textId="77777777" w:rsidR="003C6838" w:rsidRDefault="00BC6901">
      <w:pPr>
        <w:spacing w:before="1"/>
        <w:ind w:left="236"/>
        <w:jc w:val="both"/>
      </w:pPr>
      <w:r>
        <w:rPr>
          <w:rFonts w:ascii="Times" w:hAnsi="Times" w:cs="Times"/>
          <w:b/>
        </w:rPr>
        <w:t>Záver:</w:t>
      </w:r>
    </w:p>
    <w:p w14:paraId="43136B95" w14:textId="77777777" w:rsidR="003C6838" w:rsidRDefault="003C6838">
      <w:pPr>
        <w:spacing w:before="1"/>
        <w:ind w:left="236"/>
        <w:jc w:val="both"/>
      </w:pPr>
    </w:p>
    <w:p w14:paraId="5B1300AE" w14:textId="77777777" w:rsidR="003C6838" w:rsidRDefault="00BC6901">
      <w:pPr>
        <w:spacing w:before="62"/>
        <w:jc w:val="both"/>
      </w:pPr>
      <w:r>
        <w:rPr>
          <w:rFonts w:ascii="Times" w:hAnsi="Times" w:cs="Times"/>
          <w:b/>
        </w:rPr>
        <w:t xml:space="preserve">   RSP</w:t>
      </w:r>
      <w:r>
        <w:rPr>
          <w:rFonts w:ascii="Times" w:hAnsi="Times" w:cs="Times"/>
          <w:b/>
          <w:spacing w:val="16"/>
        </w:rPr>
        <w:t xml:space="preserve"> La casa s.r.o, </w:t>
      </w:r>
      <w:r>
        <w:rPr>
          <w:rFonts w:ascii="Times" w:hAnsi="Times" w:cs="Times"/>
        </w:rPr>
        <w:t>v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období,</w:t>
      </w:r>
      <w:r>
        <w:rPr>
          <w:rFonts w:ascii="Times" w:hAnsi="Times" w:cs="Times"/>
          <w:spacing w:val="18"/>
        </w:rPr>
        <w:t xml:space="preserve"> </w:t>
      </w:r>
      <w:r>
        <w:rPr>
          <w:rFonts w:ascii="Times" w:hAnsi="Times" w:cs="Times"/>
        </w:rPr>
        <w:t>za</w:t>
      </w:r>
      <w:r>
        <w:rPr>
          <w:rFonts w:ascii="Times" w:hAnsi="Times" w:cs="Times"/>
          <w:spacing w:val="18"/>
        </w:rPr>
        <w:t xml:space="preserve"> </w:t>
      </w:r>
      <w:r>
        <w:rPr>
          <w:rFonts w:ascii="Times" w:hAnsi="Times" w:cs="Times"/>
        </w:rPr>
        <w:t>ktoré</w:t>
      </w:r>
      <w:r>
        <w:rPr>
          <w:rFonts w:ascii="Times" w:hAnsi="Times" w:cs="Times"/>
          <w:spacing w:val="15"/>
        </w:rPr>
        <w:t xml:space="preserve"> </w:t>
      </w:r>
      <w:r>
        <w:rPr>
          <w:rFonts w:ascii="Times" w:hAnsi="Times" w:cs="Times"/>
        </w:rPr>
        <w:t>je</w:t>
      </w:r>
      <w:r>
        <w:rPr>
          <w:rFonts w:ascii="Times" w:hAnsi="Times" w:cs="Times"/>
          <w:spacing w:val="18"/>
        </w:rPr>
        <w:t xml:space="preserve"> </w:t>
      </w:r>
      <w:r>
        <w:rPr>
          <w:rFonts w:ascii="Times" w:hAnsi="Times" w:cs="Times"/>
        </w:rPr>
        <w:t>zostavená</w:t>
      </w:r>
      <w:r>
        <w:rPr>
          <w:rFonts w:ascii="Times" w:hAnsi="Times" w:cs="Times"/>
          <w:spacing w:val="18"/>
        </w:rPr>
        <w:t xml:space="preserve"> </w:t>
      </w:r>
      <w:r>
        <w:rPr>
          <w:rFonts w:ascii="Times" w:hAnsi="Times" w:cs="Times"/>
        </w:rPr>
        <w:t>účtovná</w:t>
      </w:r>
      <w:r>
        <w:rPr>
          <w:rFonts w:ascii="Times" w:hAnsi="Times" w:cs="Times"/>
          <w:spacing w:val="17"/>
        </w:rPr>
        <w:t xml:space="preserve"> </w:t>
      </w:r>
      <w:r>
        <w:rPr>
          <w:rFonts w:ascii="Times" w:hAnsi="Times" w:cs="Times"/>
        </w:rPr>
        <w:t>závierka</w:t>
      </w:r>
      <w:r>
        <w:rPr>
          <w:rFonts w:ascii="Times" w:hAnsi="Times" w:cs="Times"/>
          <w:spacing w:val="22"/>
        </w:rPr>
        <w:t xml:space="preserve"> </w:t>
      </w:r>
      <w:r>
        <w:rPr>
          <w:rFonts w:ascii="Times" w:hAnsi="Times" w:cs="Times"/>
          <w:b/>
        </w:rPr>
        <w:t>splnil</w:t>
      </w:r>
      <w:r>
        <w:rPr>
          <w:rFonts w:ascii="Times" w:hAnsi="Times" w:cs="Times"/>
          <w:b/>
          <w:spacing w:val="18"/>
        </w:rPr>
        <w:t xml:space="preserve"> </w:t>
      </w:r>
      <w:r>
        <w:rPr>
          <w:rFonts w:ascii="Times" w:hAnsi="Times" w:cs="Times"/>
        </w:rPr>
        <w:t>hlavný</w:t>
      </w:r>
      <w:r>
        <w:rPr>
          <w:rFonts w:ascii="Times" w:hAnsi="Times" w:cs="Times"/>
          <w:spacing w:val="18"/>
        </w:rPr>
        <w:t xml:space="preserve"> </w:t>
      </w:r>
      <w:r>
        <w:rPr>
          <w:rFonts w:ascii="Times" w:hAnsi="Times" w:cs="Times"/>
        </w:rPr>
        <w:t>cieľ,</w:t>
      </w:r>
      <w:r>
        <w:rPr>
          <w:rFonts w:ascii="Times" w:hAnsi="Times" w:cs="Times"/>
          <w:spacing w:val="17"/>
        </w:rPr>
        <w:t xml:space="preserve"> </w:t>
      </w:r>
      <w:r>
        <w:rPr>
          <w:rFonts w:ascii="Times" w:hAnsi="Times" w:cs="Times"/>
        </w:rPr>
        <w:t>ktorým</w:t>
      </w:r>
      <w:r>
        <w:rPr>
          <w:rFonts w:ascii="Times" w:hAnsi="Times" w:cs="Times"/>
          <w:spacing w:val="15"/>
        </w:rPr>
        <w:t xml:space="preserve">   </w:t>
      </w:r>
    </w:p>
    <w:p w14:paraId="030DECFB" w14:textId="77777777" w:rsidR="003C6838" w:rsidRDefault="00BC6901">
      <w:pPr>
        <w:spacing w:before="62"/>
        <w:jc w:val="both"/>
      </w:pPr>
      <w:r>
        <w:rPr>
          <w:rFonts w:ascii="Times" w:hAnsi="Times" w:cs="Times"/>
          <w:spacing w:val="15"/>
        </w:rPr>
        <w:t xml:space="preserve">   </w:t>
      </w:r>
      <w:r>
        <w:rPr>
          <w:rFonts w:ascii="Times" w:hAnsi="Times" w:cs="Times"/>
        </w:rPr>
        <w:t>je</w:t>
      </w:r>
      <w:r>
        <w:rPr>
          <w:rFonts w:ascii="Times" w:hAnsi="Times" w:cs="Times"/>
          <w:spacing w:val="18"/>
        </w:rPr>
        <w:t xml:space="preserve"> </w:t>
      </w:r>
      <w:r>
        <w:rPr>
          <w:rFonts w:ascii="Times" w:hAnsi="Times" w:cs="Times"/>
        </w:rPr>
        <w:t xml:space="preserve">dosahovanie </w:t>
      </w:r>
      <w:r>
        <w:rPr>
          <w:rFonts w:ascii="Times" w:hAnsi="Times" w:cs="Times"/>
          <w:spacing w:val="-52"/>
        </w:rPr>
        <w:t xml:space="preserve"> </w:t>
      </w:r>
      <w:r>
        <w:rPr>
          <w:rFonts w:ascii="Times" w:hAnsi="Times" w:cs="Times"/>
        </w:rPr>
        <w:t>merateľného</w:t>
      </w:r>
      <w:r>
        <w:rPr>
          <w:rFonts w:ascii="Times" w:hAnsi="Times" w:cs="Times"/>
          <w:spacing w:val="-1"/>
        </w:rPr>
        <w:t xml:space="preserve"> </w:t>
      </w:r>
      <w:r>
        <w:rPr>
          <w:rFonts w:ascii="Times" w:hAnsi="Times" w:cs="Times"/>
        </w:rPr>
        <w:t>pozitívneho</w:t>
      </w:r>
      <w:r>
        <w:rPr>
          <w:rFonts w:ascii="Times" w:hAnsi="Times" w:cs="Times"/>
          <w:spacing w:val="-2"/>
        </w:rPr>
        <w:t xml:space="preserve"> </w:t>
      </w:r>
      <w:r>
        <w:rPr>
          <w:rFonts w:ascii="Times" w:hAnsi="Times" w:cs="Times"/>
        </w:rPr>
        <w:t>sociálneho vplyvu</w:t>
      </w:r>
      <w:r>
        <w:rPr>
          <w:rFonts w:ascii="Times" w:hAnsi="Times" w:cs="Times"/>
          <w:spacing w:val="-3"/>
        </w:rPr>
        <w:t xml:space="preserve"> </w:t>
      </w:r>
      <w:r>
        <w:rPr>
          <w:rFonts w:ascii="Times" w:hAnsi="Times" w:cs="Times"/>
        </w:rPr>
        <w:t>(PSV).</w:t>
      </w:r>
    </w:p>
    <w:p w14:paraId="4848FD86" w14:textId="77777777" w:rsidR="003C6838" w:rsidRDefault="003C6838">
      <w:pPr>
        <w:spacing w:before="11"/>
        <w:jc w:val="both"/>
      </w:pPr>
    </w:p>
    <w:p w14:paraId="3332DB32" w14:textId="77777777" w:rsidR="003C6838" w:rsidRDefault="003C6838">
      <w:pPr>
        <w:spacing w:before="11"/>
        <w:jc w:val="both"/>
      </w:pPr>
    </w:p>
    <w:p w14:paraId="410FCBA8" w14:textId="77777777" w:rsidR="003C6838" w:rsidRDefault="003C6838">
      <w:pPr>
        <w:spacing w:before="11"/>
        <w:jc w:val="both"/>
      </w:pPr>
    </w:p>
    <w:p w14:paraId="1604B23E" w14:textId="77777777" w:rsidR="003C6838" w:rsidRDefault="003C6838">
      <w:pPr>
        <w:spacing w:before="11"/>
        <w:jc w:val="both"/>
      </w:pPr>
    </w:p>
    <w:p w14:paraId="4D36AF91" w14:textId="77777777" w:rsidR="003C6838" w:rsidRDefault="003C6838">
      <w:pPr>
        <w:spacing w:before="11"/>
        <w:jc w:val="both"/>
      </w:pPr>
    </w:p>
    <w:p w14:paraId="45FA2C9C" w14:textId="77777777" w:rsidR="003C6838" w:rsidRDefault="003C6838">
      <w:pPr>
        <w:spacing w:before="160"/>
        <w:ind w:left="216" w:right="2616"/>
      </w:pPr>
    </w:p>
    <w:p w14:paraId="298E3BD5" w14:textId="77777777" w:rsidR="003C6838" w:rsidRDefault="003C6838">
      <w:pPr>
        <w:spacing w:before="160"/>
        <w:ind w:left="216" w:right="2616"/>
      </w:pPr>
    </w:p>
    <w:p w14:paraId="509A2814" w14:textId="11C4A7F0" w:rsidR="003C6838" w:rsidRDefault="00BC6901">
      <w:pPr>
        <w:spacing w:before="160"/>
        <w:ind w:left="216" w:right="2616"/>
      </w:pPr>
      <w:r>
        <w:rPr>
          <w:rFonts w:ascii="Times" w:hAnsi="Times" w:cs="Times"/>
        </w:rPr>
        <w:t>Dátum</w:t>
      </w:r>
      <w:r>
        <w:rPr>
          <w:rFonts w:ascii="Times" w:hAnsi="Times" w:cs="Times"/>
          <w:spacing w:val="21"/>
        </w:rPr>
        <w:t xml:space="preserve"> </w:t>
      </w:r>
      <w:r>
        <w:rPr>
          <w:rFonts w:ascii="Times" w:hAnsi="Times" w:cs="Times"/>
        </w:rPr>
        <w:t>vypracovania</w:t>
      </w:r>
      <w:r>
        <w:rPr>
          <w:rFonts w:ascii="Times" w:hAnsi="Times" w:cs="Times"/>
          <w:spacing w:val="24"/>
        </w:rPr>
        <w:t xml:space="preserve"> </w:t>
      </w:r>
      <w:r>
        <w:rPr>
          <w:rFonts w:ascii="Times" w:hAnsi="Times" w:cs="Times"/>
        </w:rPr>
        <w:t>výročnej</w:t>
      </w:r>
      <w:r>
        <w:rPr>
          <w:rFonts w:ascii="Times" w:hAnsi="Times" w:cs="Times"/>
          <w:spacing w:val="22"/>
        </w:rPr>
        <w:t xml:space="preserve"> </w:t>
      </w:r>
      <w:r>
        <w:rPr>
          <w:rFonts w:ascii="Times" w:hAnsi="Times" w:cs="Times"/>
        </w:rPr>
        <w:t>správy:</w:t>
      </w:r>
      <w:r>
        <w:rPr>
          <w:rFonts w:ascii="Times" w:hAnsi="Times" w:cs="Times"/>
          <w:spacing w:val="23"/>
        </w:rPr>
        <w:t xml:space="preserve"> </w:t>
      </w:r>
      <w:r>
        <w:rPr>
          <w:rFonts w:ascii="Times" w:hAnsi="Times" w:cs="Times"/>
        </w:rPr>
        <w:t>3</w:t>
      </w:r>
      <w:r w:rsidR="00542F35">
        <w:rPr>
          <w:rFonts w:ascii="Times" w:hAnsi="Times" w:cs="Times"/>
        </w:rPr>
        <w:t>1</w:t>
      </w:r>
      <w:r>
        <w:rPr>
          <w:rFonts w:ascii="Times" w:hAnsi="Times" w:cs="Times"/>
        </w:rPr>
        <w:t>.</w:t>
      </w:r>
      <w:r w:rsidR="00542F35">
        <w:rPr>
          <w:rFonts w:ascii="Times" w:hAnsi="Times" w:cs="Times"/>
          <w:spacing w:val="21"/>
        </w:rPr>
        <w:t>7</w:t>
      </w:r>
      <w:r>
        <w:rPr>
          <w:rFonts w:ascii="Times" w:hAnsi="Times" w:cs="Times"/>
          <w:spacing w:val="21"/>
        </w:rPr>
        <w:t>.2023</w:t>
      </w:r>
    </w:p>
    <w:p w14:paraId="45006EF7" w14:textId="77777777" w:rsidR="003C6838" w:rsidRDefault="00BC6901">
      <w:pPr>
        <w:spacing w:before="160"/>
        <w:ind w:left="216" w:right="2616"/>
      </w:pPr>
      <w:r>
        <w:rPr>
          <w:rFonts w:ascii="Times" w:hAnsi="Times" w:cs="Times"/>
        </w:rPr>
        <w:t>Vyhotovila:</w:t>
      </w:r>
      <w:r>
        <w:rPr>
          <w:rFonts w:ascii="Times" w:hAnsi="Times" w:cs="Times"/>
          <w:spacing w:val="-2"/>
        </w:rPr>
        <w:t xml:space="preserve"> </w:t>
      </w:r>
      <w:r>
        <w:rPr>
          <w:rFonts w:ascii="Times" w:hAnsi="Times" w:cs="Times"/>
        </w:rPr>
        <w:t>Mgr .Jana Froľová</w:t>
      </w:r>
    </w:p>
    <w:p w14:paraId="3CADE28E" w14:textId="77777777" w:rsidR="003C6838" w:rsidRDefault="003C6838">
      <w:pPr>
        <w:spacing w:before="11"/>
        <w:ind w:left="216"/>
        <w:jc w:val="both"/>
      </w:pPr>
    </w:p>
    <w:p w14:paraId="75D93FD8" w14:textId="77777777" w:rsidR="003C6838" w:rsidRDefault="003C6838">
      <w:pPr>
        <w:spacing w:before="1"/>
        <w:ind w:left="216"/>
        <w:jc w:val="both"/>
      </w:pPr>
    </w:p>
    <w:p w14:paraId="2A732EA4" w14:textId="77777777" w:rsidR="003C6838" w:rsidRDefault="003C6838">
      <w:pPr>
        <w:ind w:left="236"/>
        <w:jc w:val="both"/>
      </w:pPr>
    </w:p>
    <w:p w14:paraId="1FD11615" w14:textId="77777777" w:rsidR="003C6838" w:rsidRDefault="003C6838">
      <w:pPr>
        <w:ind w:left="236"/>
        <w:jc w:val="both"/>
      </w:pPr>
    </w:p>
    <w:p w14:paraId="3348E890" w14:textId="77777777" w:rsidR="003C6838" w:rsidRDefault="003C6838">
      <w:pPr>
        <w:ind w:right="139"/>
        <w:jc w:val="both"/>
      </w:pPr>
    </w:p>
    <w:p w14:paraId="0F0EBA5A" w14:textId="77777777" w:rsidR="003C6838" w:rsidRDefault="003C6838">
      <w:pPr>
        <w:jc w:val="both"/>
      </w:pPr>
    </w:p>
    <w:sectPr w:rsidR="003C6838">
      <w:pgSz w:w="11905" w:h="16837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hybridMultilevel"/>
    <w:tmpl w:val="2EB141F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3"/>
    <w:multiLevelType w:val="hybridMultilevel"/>
    <w:tmpl w:val="41B71EF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B"/>
    <w:multiLevelType w:val="hybridMultilevel"/>
    <w:tmpl w:val="1F16E9E8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838"/>
    <w:rsid w:val="000D2C01"/>
    <w:rsid w:val="003C6838"/>
    <w:rsid w:val="00542F35"/>
    <w:rsid w:val="008C3708"/>
    <w:rsid w:val="00BC6901"/>
    <w:rsid w:val="00D63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E5C865F"/>
  <w15:docId w15:val="{8080636A-3CED-43A1-A5D9-14AC9AFBF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CocoaOOXMLWriter/2202.7</generator>
</meta>
</file>

<file path=customXml/itemProps1.xml><?xml version="1.0" encoding="utf-8"?>
<ds:datastoreItem xmlns:ds="http://schemas.openxmlformats.org/officeDocument/2006/customXml" ds:itemID="{D9ECB291-F843-4DCA-B7FD-2168E9F5BF73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1144</Words>
  <Characters>6523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Helper</dc:creator>
  <cp:lastModifiedBy>Helper</cp:lastModifiedBy>
  <cp:revision>2</cp:revision>
  <dcterms:created xsi:type="dcterms:W3CDTF">2023-07-31T18:19:00Z</dcterms:created>
  <dcterms:modified xsi:type="dcterms:W3CDTF">2023-07-31T18:19:00Z</dcterms:modified>
</cp:coreProperties>
</file>