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7A786E4A" w:rsidR="00A35832" w:rsidRPr="00BE78B6" w:rsidRDefault="00A35832" w:rsidP="00A35832">
      <w:pPr>
        <w:pStyle w:val="Default"/>
        <w:rPr>
          <w:sz w:val="22"/>
          <w:szCs w:val="22"/>
        </w:rPr>
      </w:pPr>
      <w:r>
        <w:t xml:space="preserve"> </w:t>
      </w:r>
      <w:r w:rsidRPr="00BE78B6">
        <w:rPr>
          <w:sz w:val="22"/>
          <w:szCs w:val="22"/>
        </w:rPr>
        <w:t>Poznámky</w:t>
      </w:r>
      <w:r w:rsidR="00A16FC3">
        <w:rPr>
          <w:sz w:val="22"/>
          <w:szCs w:val="22"/>
        </w:rPr>
        <w:t xml:space="preserve"> </w:t>
      </w:r>
      <w:r w:rsidR="00EC6EB6">
        <w:rPr>
          <w:sz w:val="22"/>
          <w:szCs w:val="22"/>
        </w:rPr>
        <w:t>Luxury Events,</w:t>
      </w:r>
      <w:r w:rsidR="00A16FC3">
        <w:rPr>
          <w:sz w:val="22"/>
          <w:szCs w:val="22"/>
        </w:rPr>
        <w:t xml:space="preserve"> s.r.o.</w:t>
      </w:r>
      <w:r w:rsidRPr="00BE78B6">
        <w:rPr>
          <w:sz w:val="22"/>
          <w:szCs w:val="22"/>
        </w:rPr>
        <w:t xml:space="preserve">   </w:t>
      </w:r>
      <w:r w:rsidR="00CB74B5" w:rsidRPr="00BE78B6">
        <w:rPr>
          <w:sz w:val="22"/>
          <w:szCs w:val="22"/>
        </w:rPr>
        <w:t xml:space="preserve">               </w:t>
      </w:r>
      <w:r w:rsidRPr="00BE78B6">
        <w:rPr>
          <w:sz w:val="22"/>
          <w:szCs w:val="22"/>
        </w:rPr>
        <w:t xml:space="preserve"> IČO: </w:t>
      </w:r>
      <w:r w:rsidR="00EC6EB6">
        <w:rPr>
          <w:sz w:val="22"/>
          <w:szCs w:val="22"/>
        </w:rPr>
        <w:t>54630959</w:t>
      </w:r>
      <w:r w:rsidRPr="00BE78B6">
        <w:rPr>
          <w:sz w:val="22"/>
          <w:szCs w:val="22"/>
        </w:rPr>
        <w:t xml:space="preserve">                          DIČ:</w:t>
      </w:r>
      <w:r w:rsidR="00EC6EB6" w:rsidRPr="00EC6EB6">
        <w:t xml:space="preserve"> </w:t>
      </w:r>
      <w:r w:rsidR="00EC6EB6" w:rsidRPr="00EC6EB6">
        <w:rPr>
          <w:sz w:val="22"/>
          <w:szCs w:val="22"/>
        </w:rPr>
        <w:t>2121741050</w:t>
      </w:r>
      <w:r w:rsidRPr="00BE78B6">
        <w:rPr>
          <w:sz w:val="22"/>
          <w:szCs w:val="22"/>
        </w:rPr>
        <w:t xml:space="preserve"> </w:t>
      </w:r>
    </w:p>
    <w:p w14:paraId="030B12C2" w14:textId="45ADEE31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3C97B3A1" w14:textId="22D2FB8F" w:rsidR="00BE78B6" w:rsidRPr="00BE78B6" w:rsidRDefault="00BE78B6" w:rsidP="00A35832">
      <w:pPr>
        <w:pStyle w:val="Default"/>
        <w:rPr>
          <w:color w:val="auto"/>
          <w:sz w:val="22"/>
          <w:szCs w:val="22"/>
        </w:rPr>
      </w:pPr>
    </w:p>
    <w:p w14:paraId="5ADB4875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Všeobecné údaje </w:t>
      </w:r>
    </w:p>
    <w:p w14:paraId="2977A240" w14:textId="77777777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770A583B" w14:textId="6A662358" w:rsidR="005B4028" w:rsidRPr="00BE78B6" w:rsidRDefault="00A35832" w:rsidP="00A35832">
      <w:pPr>
        <w:pStyle w:val="Default"/>
        <w:rPr>
          <w:b/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Názov účtovnej jednotky:</w:t>
      </w:r>
      <w:r w:rsidR="00A16FC3">
        <w:rPr>
          <w:color w:val="auto"/>
          <w:sz w:val="22"/>
          <w:szCs w:val="22"/>
        </w:rPr>
        <w:t xml:space="preserve"> </w:t>
      </w:r>
      <w:r w:rsidR="00210E75" w:rsidRPr="00210E75">
        <w:rPr>
          <w:b/>
          <w:bCs/>
          <w:color w:val="auto"/>
          <w:sz w:val="28"/>
          <w:szCs w:val="28"/>
        </w:rPr>
        <w:t>Luxury Events,</w:t>
      </w:r>
      <w:r w:rsidRPr="00BE78B6">
        <w:rPr>
          <w:b/>
          <w:color w:val="auto"/>
          <w:sz w:val="28"/>
          <w:szCs w:val="28"/>
        </w:rPr>
        <w:t xml:space="preserve"> s.r.o.</w:t>
      </w:r>
    </w:p>
    <w:p w14:paraId="6D983163" w14:textId="40E046D6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2F388DA2" w14:textId="72761EDD" w:rsidR="00120607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Zapísaná do Obchodného registra  Okresného súdu Bratislava I</w:t>
      </w:r>
      <w:r w:rsidR="00210E75">
        <w:rPr>
          <w:color w:val="auto"/>
          <w:sz w:val="22"/>
          <w:szCs w:val="22"/>
        </w:rPr>
        <w:t>II</w:t>
      </w:r>
      <w:r w:rsidRPr="00BE78B6">
        <w:rPr>
          <w:color w:val="auto"/>
          <w:sz w:val="22"/>
          <w:szCs w:val="22"/>
        </w:rPr>
        <w:t xml:space="preserve">, oddiel s.r.o., vložka číslo </w:t>
      </w:r>
      <w:r w:rsidR="00210E75">
        <w:rPr>
          <w:color w:val="auto"/>
          <w:sz w:val="22"/>
          <w:szCs w:val="22"/>
        </w:rPr>
        <w:t>161130/B</w:t>
      </w:r>
      <w:r w:rsidRPr="00BE78B6">
        <w:rPr>
          <w:color w:val="auto"/>
          <w:sz w:val="22"/>
          <w:szCs w:val="22"/>
        </w:rPr>
        <w:t>,</w:t>
      </w:r>
      <w:r w:rsidR="00120607" w:rsidRPr="00BE78B6">
        <w:rPr>
          <w:color w:val="auto"/>
          <w:sz w:val="22"/>
          <w:szCs w:val="22"/>
        </w:rPr>
        <w:t xml:space="preserve">  </w:t>
      </w:r>
    </w:p>
    <w:p w14:paraId="02AB8F64" w14:textId="5E0A27F8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dňa </w:t>
      </w:r>
      <w:r w:rsidR="00210E75">
        <w:rPr>
          <w:color w:val="auto"/>
          <w:sz w:val="22"/>
          <w:szCs w:val="22"/>
        </w:rPr>
        <w:t>28.05.2022</w:t>
      </w:r>
    </w:p>
    <w:p w14:paraId="01891561" w14:textId="6198CF81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Štatutárny orgán: </w:t>
      </w:r>
      <w:r w:rsidR="00210E75">
        <w:rPr>
          <w:color w:val="auto"/>
          <w:sz w:val="22"/>
          <w:szCs w:val="22"/>
        </w:rPr>
        <w:t>Vladimír Beňo</w:t>
      </w:r>
      <w:r w:rsidRPr="00BE78B6">
        <w:rPr>
          <w:color w:val="auto"/>
          <w:sz w:val="22"/>
          <w:szCs w:val="22"/>
        </w:rPr>
        <w:t xml:space="preserve">, vznik funkcie od </w:t>
      </w:r>
      <w:r w:rsidR="00210E75">
        <w:rPr>
          <w:color w:val="auto"/>
          <w:sz w:val="22"/>
          <w:szCs w:val="22"/>
        </w:rPr>
        <w:t>28.05.2022</w:t>
      </w:r>
    </w:p>
    <w:p w14:paraId="13ADF8D9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51869987" w14:textId="3183FF02" w:rsidR="00210E75" w:rsidRDefault="00210E75" w:rsidP="00FA5C45">
      <w:pPr>
        <w:pStyle w:val="Default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v roku 2022 nevykonala žiadnu ekonomickú činnosť.</w:t>
      </w:r>
      <w:r w:rsidRPr="00210E75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V roku 2023 plánuje rozbehnúť svoju ekonomickú činnosť. </w:t>
      </w:r>
    </w:p>
    <w:p w14:paraId="0305CECC" w14:textId="52E25FEB" w:rsidR="00A35832" w:rsidRPr="00BE78B6" w:rsidRDefault="00210E75" w:rsidP="00FA5C45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Účtovná jednotka nemá zamestnancov.</w:t>
      </w:r>
    </w:p>
    <w:p w14:paraId="10DB24E9" w14:textId="60DCD599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12FB2FD8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4223AA94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 w14:textId="77777777" w:rsidR="008846E2" w:rsidRPr="00BE78B6" w:rsidRDefault="008846E2" w:rsidP="00A35832">
      <w:pPr>
        <w:pStyle w:val="Default"/>
        <w:rPr>
          <w:color w:val="auto"/>
          <w:sz w:val="22"/>
          <w:szCs w:val="22"/>
        </w:rPr>
      </w:pPr>
    </w:p>
    <w:p w14:paraId="429DCEA7" w14:textId="1AFCDBD2" w:rsidR="00A35832" w:rsidRPr="00BE78B6" w:rsidRDefault="008846E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</w:t>
      </w:r>
      <w:r w:rsidR="00A35832" w:rsidRPr="00BE78B6">
        <w:rPr>
          <w:color w:val="auto"/>
          <w:sz w:val="22"/>
          <w:szCs w:val="22"/>
        </w:rPr>
        <w:t>čtovná závierka</w:t>
      </w:r>
      <w:r w:rsidRPr="00BE78B6">
        <w:rPr>
          <w:color w:val="auto"/>
          <w:sz w:val="22"/>
          <w:szCs w:val="22"/>
        </w:rPr>
        <w:t xml:space="preserve"> je</w:t>
      </w:r>
      <w:r w:rsidR="00A35832" w:rsidRPr="00BE78B6">
        <w:rPr>
          <w:color w:val="auto"/>
          <w:sz w:val="22"/>
          <w:szCs w:val="22"/>
        </w:rPr>
        <w:t xml:space="preserve"> zostavená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color w:val="auto"/>
          <w:sz w:val="22"/>
          <w:szCs w:val="22"/>
        </w:rPr>
        <w:t>k 31.12.20</w:t>
      </w:r>
      <w:r w:rsidR="0006487D" w:rsidRPr="00BE78B6">
        <w:rPr>
          <w:color w:val="auto"/>
          <w:sz w:val="22"/>
          <w:szCs w:val="22"/>
        </w:rPr>
        <w:t>2</w:t>
      </w:r>
      <w:r w:rsidR="00A16FC3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za </w:t>
      </w:r>
      <w:r w:rsidRPr="00BE78B6">
        <w:rPr>
          <w:color w:val="auto"/>
          <w:sz w:val="22"/>
          <w:szCs w:val="22"/>
        </w:rPr>
        <w:t>účtovné obdobie rok 20</w:t>
      </w:r>
      <w:r w:rsidR="0006487D" w:rsidRPr="00BE78B6">
        <w:rPr>
          <w:color w:val="auto"/>
          <w:sz w:val="22"/>
          <w:szCs w:val="22"/>
        </w:rPr>
        <w:t>2</w:t>
      </w:r>
      <w:r w:rsidR="00A16FC3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 xml:space="preserve"> a</w:t>
      </w:r>
      <w:r w:rsidR="00CB74B5" w:rsidRPr="00BE78B6">
        <w:rPr>
          <w:color w:val="auto"/>
          <w:sz w:val="22"/>
          <w:szCs w:val="22"/>
        </w:rPr>
        <w:t xml:space="preserve"> ÚJ </w:t>
      </w:r>
      <w:r w:rsidR="00A35832" w:rsidRPr="00BE78B6">
        <w:rPr>
          <w:color w:val="auto"/>
          <w:sz w:val="22"/>
          <w:szCs w:val="22"/>
        </w:rPr>
        <w:t>bude pokračovať vo svojej činnosti</w:t>
      </w:r>
      <w:r w:rsidR="005B4028" w:rsidRPr="00BE78B6">
        <w:rPr>
          <w:color w:val="auto"/>
          <w:sz w:val="22"/>
          <w:szCs w:val="22"/>
        </w:rPr>
        <w:t>..</w:t>
      </w:r>
    </w:p>
    <w:p w14:paraId="317717FE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7F035E85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3F4DFF77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0C3F5EC5" w14:textId="77777777" w:rsidR="004A277A" w:rsidRPr="00BE78B6" w:rsidRDefault="004A277A" w:rsidP="00A35832">
      <w:pPr>
        <w:pStyle w:val="Default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o peňažných prostriedkoch:</w:t>
      </w:r>
    </w:p>
    <w:p w14:paraId="76235500" w14:textId="5FDE705C" w:rsidR="004A277A" w:rsidRPr="00BE78B6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pokladňa EUR – </w:t>
      </w:r>
      <w:r w:rsidR="00210E75">
        <w:rPr>
          <w:color w:val="auto"/>
          <w:sz w:val="22"/>
          <w:szCs w:val="22"/>
        </w:rPr>
        <w:t>5000</w:t>
      </w:r>
      <w:r w:rsidR="00A16FC3">
        <w:rPr>
          <w:color w:val="auto"/>
          <w:sz w:val="22"/>
          <w:szCs w:val="22"/>
        </w:rPr>
        <w:t>,00</w:t>
      </w:r>
      <w:r w:rsidRPr="00BE78B6">
        <w:rPr>
          <w:color w:val="auto"/>
          <w:sz w:val="22"/>
          <w:szCs w:val="22"/>
        </w:rPr>
        <w:t xml:space="preserve"> eur</w:t>
      </w:r>
    </w:p>
    <w:p w14:paraId="78CD062B" w14:textId="77777777" w:rsidR="00210E75" w:rsidRDefault="00210E75" w:rsidP="00A35832">
      <w:pPr>
        <w:pStyle w:val="Default"/>
        <w:spacing w:after="27"/>
        <w:rPr>
          <w:color w:val="auto"/>
          <w:sz w:val="22"/>
          <w:szCs w:val="22"/>
          <w:u w:val="single"/>
        </w:rPr>
      </w:pPr>
    </w:p>
    <w:p w14:paraId="7376DA9C" w14:textId="77777777" w:rsidR="00FD015C" w:rsidRPr="00BE78B6" w:rsidRDefault="00FD015C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  <w:u w:val="single"/>
        </w:rPr>
        <w:t>Informácie o</w:t>
      </w:r>
      <w:r w:rsidR="004A277A" w:rsidRPr="00BE78B6">
        <w:rPr>
          <w:color w:val="auto"/>
          <w:sz w:val="22"/>
          <w:szCs w:val="22"/>
          <w:u w:val="single"/>
        </w:rPr>
        <w:t> základnom ímaní</w:t>
      </w:r>
      <w:r w:rsidR="004A277A" w:rsidRPr="00BE78B6">
        <w:rPr>
          <w:color w:val="auto"/>
          <w:sz w:val="22"/>
          <w:szCs w:val="22"/>
        </w:rPr>
        <w:t>: Vklad: 5000 eur</w:t>
      </w:r>
    </w:p>
    <w:p w14:paraId="31AD896F" w14:textId="7D4AC621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Splatené: 5000 eur </w:t>
      </w:r>
    </w:p>
    <w:p w14:paraId="697E3D6A" w14:textId="77777777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4CA97580" w14:textId="77777777" w:rsidR="0089679E" w:rsidRDefault="0089679E" w:rsidP="00FA5C45">
      <w:pPr>
        <w:pStyle w:val="Default"/>
        <w:spacing w:after="27"/>
        <w:rPr>
          <w:color w:val="auto"/>
          <w:sz w:val="22"/>
          <w:szCs w:val="22"/>
          <w:u w:val="single"/>
        </w:rPr>
      </w:pPr>
    </w:p>
    <w:p w14:paraId="4736AB01" w14:textId="719B1E79" w:rsidR="0089679E" w:rsidRPr="0089679E" w:rsidRDefault="0089679E" w:rsidP="00FA5C45">
      <w:pPr>
        <w:pStyle w:val="Default"/>
        <w:spacing w:after="27"/>
        <w:rPr>
          <w:color w:val="auto"/>
          <w:sz w:val="22"/>
          <w:szCs w:val="22"/>
        </w:rPr>
      </w:pPr>
      <w:r w:rsidRPr="0089679E">
        <w:rPr>
          <w:color w:val="auto"/>
          <w:sz w:val="22"/>
          <w:szCs w:val="22"/>
        </w:rPr>
        <w:t>V roku 2023 firma aktívne pracuje na zákazkách</w:t>
      </w:r>
      <w:r>
        <w:rPr>
          <w:color w:val="auto"/>
          <w:sz w:val="22"/>
          <w:szCs w:val="22"/>
        </w:rPr>
        <w:t xml:space="preserve"> a jej prevažujúca obchodná činnosť bude pozostávať zo </w:t>
      </w:r>
      <w:r w:rsidR="00210E75">
        <w:rPr>
          <w:color w:val="auto"/>
          <w:sz w:val="22"/>
          <w:szCs w:val="22"/>
        </w:rPr>
        <w:t>sprostredkovania predaja.</w:t>
      </w:r>
    </w:p>
    <w:p w14:paraId="33D22E09" w14:textId="5D0DB257" w:rsidR="004A6917" w:rsidRDefault="004A6917" w:rsidP="00FA5C45">
      <w:pPr>
        <w:pStyle w:val="Default"/>
        <w:spacing w:after="27"/>
        <w:rPr>
          <w:color w:val="auto"/>
          <w:sz w:val="22"/>
          <w:szCs w:val="22"/>
          <w:u w:val="single"/>
        </w:rPr>
      </w:pPr>
    </w:p>
    <w:p w14:paraId="769AF291" w14:textId="3CC43F5E" w:rsidR="004109C8" w:rsidRPr="00BE78B6" w:rsidRDefault="004109C8" w:rsidP="00FA5C45">
      <w:pPr>
        <w:pStyle w:val="Default"/>
        <w:spacing w:after="27"/>
        <w:rPr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    </w:t>
      </w:r>
    </w:p>
    <w:sectPr w:rsidR="004109C8" w:rsidRPr="00BE78B6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5809079">
    <w:abstractNumId w:val="0"/>
  </w:num>
  <w:num w:numId="2" w16cid:durableId="11611900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4E"/>
    <w:rsid w:val="0006487D"/>
    <w:rsid w:val="000E1735"/>
    <w:rsid w:val="00120607"/>
    <w:rsid w:val="00126C8E"/>
    <w:rsid w:val="00192E71"/>
    <w:rsid w:val="001A51E6"/>
    <w:rsid w:val="00210E75"/>
    <w:rsid w:val="004109C8"/>
    <w:rsid w:val="0041637D"/>
    <w:rsid w:val="00443FA8"/>
    <w:rsid w:val="004A214E"/>
    <w:rsid w:val="004A277A"/>
    <w:rsid w:val="004A6917"/>
    <w:rsid w:val="004F6018"/>
    <w:rsid w:val="00565B1F"/>
    <w:rsid w:val="00590EB3"/>
    <w:rsid w:val="00595149"/>
    <w:rsid w:val="005B4028"/>
    <w:rsid w:val="005C3DB9"/>
    <w:rsid w:val="0070475C"/>
    <w:rsid w:val="0077046C"/>
    <w:rsid w:val="00851CCE"/>
    <w:rsid w:val="008846E2"/>
    <w:rsid w:val="00890ADD"/>
    <w:rsid w:val="0089679E"/>
    <w:rsid w:val="00900034"/>
    <w:rsid w:val="00930047"/>
    <w:rsid w:val="009D0A1D"/>
    <w:rsid w:val="00A16FC3"/>
    <w:rsid w:val="00A25A77"/>
    <w:rsid w:val="00A25DD3"/>
    <w:rsid w:val="00A35832"/>
    <w:rsid w:val="00BB3D6F"/>
    <w:rsid w:val="00BE78B6"/>
    <w:rsid w:val="00CB74B5"/>
    <w:rsid w:val="00CD017C"/>
    <w:rsid w:val="00D01967"/>
    <w:rsid w:val="00DC6D6B"/>
    <w:rsid w:val="00EC6EB6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8</cp:revision>
  <cp:lastPrinted>2018-06-27T14:12:00Z</cp:lastPrinted>
  <dcterms:created xsi:type="dcterms:W3CDTF">2023-03-27T17:13:00Z</dcterms:created>
  <dcterms:modified xsi:type="dcterms:W3CDTF">2023-06-30T09:41:00Z</dcterms:modified>
</cp:coreProperties>
</file>