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E94" w:rsidRPr="00F9182F" w:rsidRDefault="001D5907" w:rsidP="00F9182F">
      <w:pPr>
        <w:jc w:val="center"/>
        <w:rPr>
          <w:b/>
          <w:bCs/>
          <w:u w:val="single"/>
        </w:rPr>
      </w:pPr>
      <w:r w:rsidRPr="00F9182F">
        <w:rPr>
          <w:b/>
          <w:bCs/>
          <w:caps/>
          <w:u w:val="single"/>
        </w:rPr>
        <w:t>A</w:t>
      </w:r>
      <w:r w:rsidR="00B7627B">
        <w:rPr>
          <w:b/>
          <w:bCs/>
          <w:caps/>
          <w:u w:val="single"/>
        </w:rPr>
        <w:t>malion</w:t>
      </w:r>
      <w:r w:rsidRPr="00F9182F">
        <w:rPr>
          <w:b/>
          <w:bCs/>
          <w:u w:val="single"/>
        </w:rPr>
        <w:t xml:space="preserve">, </w:t>
      </w:r>
      <w:r w:rsidR="00B7627B">
        <w:rPr>
          <w:b/>
          <w:bCs/>
          <w:u w:val="single"/>
        </w:rPr>
        <w:t>n</w:t>
      </w:r>
      <w:r w:rsidRPr="00F9182F">
        <w:rPr>
          <w:b/>
          <w:bCs/>
          <w:u w:val="single"/>
        </w:rPr>
        <w:t xml:space="preserve">. </w:t>
      </w:r>
      <w:r w:rsidR="00B7627B">
        <w:rPr>
          <w:b/>
          <w:bCs/>
          <w:u w:val="single"/>
        </w:rPr>
        <w:t>o</w:t>
      </w:r>
      <w:r w:rsidRPr="00F9182F">
        <w:rPr>
          <w:b/>
          <w:bCs/>
          <w:u w:val="single"/>
        </w:rPr>
        <w:t xml:space="preserve">., </w:t>
      </w:r>
      <w:r w:rsidR="00B7627B">
        <w:rPr>
          <w:b/>
          <w:bCs/>
          <w:u w:val="single"/>
        </w:rPr>
        <w:t>Košická č. 1093/1 ,</w:t>
      </w:r>
      <w:r w:rsidRPr="00F9182F">
        <w:rPr>
          <w:b/>
          <w:bCs/>
          <w:u w:val="single"/>
        </w:rPr>
        <w:t>048</w:t>
      </w:r>
      <w:r w:rsidR="00B7627B">
        <w:rPr>
          <w:b/>
          <w:bCs/>
          <w:u w:val="single"/>
        </w:rPr>
        <w:t xml:space="preserve"> </w:t>
      </w:r>
      <w:r w:rsidRPr="00F9182F">
        <w:rPr>
          <w:b/>
          <w:bCs/>
          <w:u w:val="single"/>
        </w:rPr>
        <w:t>01 Rožňava</w:t>
      </w:r>
    </w:p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F9182F" w:rsidRDefault="00F9182F"/>
    <w:p w:rsidR="001D5907" w:rsidRDefault="001D5907"/>
    <w:p w:rsidR="00F9182F" w:rsidRDefault="00F9182F"/>
    <w:p w:rsidR="00F9182F" w:rsidRDefault="00F9182F"/>
    <w:p w:rsidR="001D5907" w:rsidRDefault="001D5907"/>
    <w:p w:rsidR="001D5907" w:rsidRDefault="001D5907"/>
    <w:p w:rsidR="00F9182F" w:rsidRDefault="001D5907" w:rsidP="00F9182F">
      <w:pPr>
        <w:jc w:val="center"/>
        <w:rPr>
          <w:b/>
          <w:bCs/>
          <w:caps/>
          <w:sz w:val="32"/>
          <w:szCs w:val="28"/>
        </w:rPr>
      </w:pPr>
      <w:r w:rsidRPr="00F9182F">
        <w:rPr>
          <w:b/>
          <w:bCs/>
          <w:caps/>
          <w:sz w:val="32"/>
          <w:szCs w:val="28"/>
        </w:rPr>
        <w:t>Výročná správa</w:t>
      </w:r>
    </w:p>
    <w:p w:rsidR="00F9182F" w:rsidRDefault="00F9182F" w:rsidP="00F9182F">
      <w:pPr>
        <w:jc w:val="center"/>
        <w:rPr>
          <w:b/>
          <w:bCs/>
          <w:caps/>
          <w:sz w:val="32"/>
          <w:szCs w:val="28"/>
        </w:rPr>
      </w:pPr>
    </w:p>
    <w:p w:rsidR="001D5907" w:rsidRPr="00F9182F" w:rsidRDefault="001D5907" w:rsidP="00F9182F">
      <w:pPr>
        <w:jc w:val="center"/>
        <w:rPr>
          <w:b/>
          <w:bCs/>
          <w:caps/>
          <w:sz w:val="32"/>
          <w:szCs w:val="28"/>
        </w:rPr>
      </w:pPr>
      <w:r w:rsidRPr="00F9182F">
        <w:rPr>
          <w:b/>
          <w:bCs/>
          <w:caps/>
          <w:sz w:val="32"/>
          <w:szCs w:val="28"/>
        </w:rPr>
        <w:t>202</w:t>
      </w:r>
      <w:r w:rsidR="00535E33">
        <w:rPr>
          <w:b/>
          <w:bCs/>
          <w:caps/>
          <w:sz w:val="32"/>
          <w:szCs w:val="28"/>
        </w:rPr>
        <w:t>2</w:t>
      </w:r>
    </w:p>
    <w:p w:rsidR="001D5907" w:rsidRDefault="001D5907" w:rsidP="00F9182F">
      <w:pPr>
        <w:jc w:val="center"/>
      </w:pPr>
    </w:p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Default="001D5907"/>
    <w:p w:rsidR="001D5907" w:rsidRPr="00F9182F" w:rsidRDefault="001D5907">
      <w:pPr>
        <w:rPr>
          <w:b/>
          <w:bCs/>
          <w:caps/>
        </w:rPr>
      </w:pPr>
      <w:r w:rsidRPr="00F9182F">
        <w:rPr>
          <w:b/>
          <w:bCs/>
          <w:caps/>
        </w:rPr>
        <w:lastRenderedPageBreak/>
        <w:t>Obsah</w:t>
      </w:r>
    </w:p>
    <w:p w:rsidR="00F9182F" w:rsidRDefault="00F9182F"/>
    <w:p w:rsidR="001D5907" w:rsidRDefault="009959BB">
      <w:r>
        <w:t xml:space="preserve">1. </w:t>
      </w:r>
      <w:r w:rsidR="001D5907">
        <w:t>Základné údaje o organizácii</w:t>
      </w:r>
    </w:p>
    <w:p w:rsidR="001D5907" w:rsidRDefault="009959BB">
      <w:r>
        <w:t xml:space="preserve">1.1 </w:t>
      </w:r>
      <w:r w:rsidR="001D5907">
        <w:t>Predmet činnosti</w:t>
      </w:r>
    </w:p>
    <w:p w:rsidR="001D5907" w:rsidRDefault="009959BB">
      <w:r>
        <w:t xml:space="preserve">2. </w:t>
      </w:r>
      <w:r w:rsidR="001D5907">
        <w:t>Činnosť organizácie</w:t>
      </w:r>
    </w:p>
    <w:p w:rsidR="001D5907" w:rsidRDefault="009959BB">
      <w:r>
        <w:t xml:space="preserve">3. </w:t>
      </w:r>
      <w:r w:rsidR="001D5907">
        <w:t>Rozbor hospodárenia</w:t>
      </w:r>
    </w:p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Default="00F9182F"/>
    <w:p w:rsidR="00F9182F" w:rsidRPr="00F9182F" w:rsidRDefault="00F9182F">
      <w:pPr>
        <w:rPr>
          <w:b/>
          <w:bCs/>
        </w:rPr>
      </w:pPr>
      <w:r>
        <w:rPr>
          <w:b/>
          <w:bCs/>
        </w:rPr>
        <w:lastRenderedPageBreak/>
        <w:t xml:space="preserve">1. </w:t>
      </w:r>
      <w:r w:rsidRPr="00F9182F">
        <w:rPr>
          <w:b/>
          <w:bCs/>
        </w:rPr>
        <w:t>Základné údaje o organizácii</w:t>
      </w:r>
    </w:p>
    <w:p w:rsidR="00F9182F" w:rsidRDefault="00F9182F"/>
    <w:p w:rsidR="00F9182F" w:rsidRDefault="00F9182F" w:rsidP="00C747CE">
      <w:pPr>
        <w:spacing w:line="360" w:lineRule="auto"/>
      </w:pPr>
      <w:r>
        <w:t xml:space="preserve">Obchodné meno:  </w:t>
      </w:r>
      <w:r>
        <w:tab/>
      </w:r>
      <w:proofErr w:type="spellStart"/>
      <w:r w:rsidR="00B7627B">
        <w:t>Amalion</w:t>
      </w:r>
      <w:proofErr w:type="spellEnd"/>
      <w:r w:rsidR="00B7627B">
        <w:t>, n. o.</w:t>
      </w:r>
      <w:r>
        <w:t xml:space="preserve"> </w:t>
      </w:r>
    </w:p>
    <w:p w:rsidR="00F9182F" w:rsidRDefault="00F9182F" w:rsidP="00C747CE">
      <w:pPr>
        <w:spacing w:line="360" w:lineRule="auto"/>
      </w:pPr>
      <w:r>
        <w:t xml:space="preserve">Sídlo: </w:t>
      </w:r>
      <w:r>
        <w:tab/>
      </w:r>
      <w:r>
        <w:tab/>
      </w:r>
      <w:r>
        <w:tab/>
        <w:t xml:space="preserve">Košická </w:t>
      </w:r>
      <w:r w:rsidR="00B7627B">
        <w:t>1093/</w:t>
      </w:r>
      <w:r>
        <w:t>1, 04801 Rožňava</w:t>
      </w:r>
    </w:p>
    <w:p w:rsidR="00F9182F" w:rsidRDefault="00F9182F" w:rsidP="00C747CE">
      <w:pPr>
        <w:spacing w:line="360" w:lineRule="auto"/>
      </w:pPr>
      <w:r>
        <w:t xml:space="preserve">Kontaktné údaje: </w:t>
      </w:r>
      <w:r>
        <w:tab/>
        <w:t>090</w:t>
      </w:r>
      <w:r w:rsidR="00B7627B">
        <w:t>5946347</w:t>
      </w:r>
    </w:p>
    <w:p w:rsidR="00C56F19" w:rsidRDefault="00C56F19" w:rsidP="00C747CE">
      <w:pPr>
        <w:spacing w:line="360" w:lineRule="auto"/>
      </w:pPr>
      <w:r>
        <w:t xml:space="preserve">IČO: </w:t>
      </w:r>
      <w:r>
        <w:tab/>
      </w:r>
      <w:r>
        <w:tab/>
      </w:r>
      <w:r>
        <w:tab/>
        <w:t>5</w:t>
      </w:r>
      <w:r w:rsidR="00B7627B">
        <w:t>3672763</w:t>
      </w:r>
    </w:p>
    <w:p w:rsidR="00F9182F" w:rsidRDefault="00F9182F">
      <w:proofErr w:type="spellStart"/>
      <w:r>
        <w:t>A</w:t>
      </w:r>
      <w:r w:rsidR="00B7627B">
        <w:t>malion</w:t>
      </w:r>
      <w:proofErr w:type="spellEnd"/>
      <w:r w:rsidR="00B7627B">
        <w:t>,</w:t>
      </w:r>
      <w:r>
        <w:t xml:space="preserve"> </w:t>
      </w:r>
      <w:r w:rsidR="00B7627B">
        <w:t>n</w:t>
      </w:r>
      <w:r>
        <w:t xml:space="preserve">. </w:t>
      </w:r>
      <w:r w:rsidR="00B7627B">
        <w:t>o</w:t>
      </w:r>
      <w:r>
        <w:t>.</w:t>
      </w:r>
      <w:r w:rsidR="00B7627B">
        <w:t xml:space="preserve"> bol založený občianskym združením </w:t>
      </w:r>
      <w:proofErr w:type="spellStart"/>
      <w:r w:rsidR="00B7627B">
        <w:t>Amalion</w:t>
      </w:r>
      <w:proofErr w:type="spellEnd"/>
      <w:r w:rsidR="00B7627B">
        <w:t>, o. z.</w:t>
      </w:r>
      <w:r>
        <w:t xml:space="preserve"> </w:t>
      </w:r>
    </w:p>
    <w:p w:rsidR="00C56F19" w:rsidRPr="00651D8B" w:rsidRDefault="00C56F19" w:rsidP="00651D8B">
      <w:pPr>
        <w:pStyle w:val="Odsekzoznamu"/>
        <w:numPr>
          <w:ilvl w:val="1"/>
          <w:numId w:val="2"/>
        </w:numPr>
        <w:rPr>
          <w:b/>
          <w:bCs/>
        </w:rPr>
      </w:pPr>
      <w:r w:rsidRPr="00651D8B">
        <w:rPr>
          <w:b/>
          <w:bCs/>
        </w:rPr>
        <w:t>Predmet činnosti</w:t>
      </w:r>
    </w:p>
    <w:p w:rsidR="00651D8B" w:rsidRPr="00651D8B" w:rsidRDefault="00651D8B" w:rsidP="00651D8B">
      <w:pPr>
        <w:pStyle w:val="Odsekzoznamu"/>
        <w:ind w:left="360"/>
        <w:rPr>
          <w:b/>
          <w:bCs/>
        </w:rPr>
      </w:pPr>
    </w:p>
    <w:p w:rsidR="003E17DD" w:rsidRDefault="00C56F19" w:rsidP="00651D8B">
      <w:pPr>
        <w:spacing w:line="360" w:lineRule="auto"/>
        <w:jc w:val="both"/>
      </w:pPr>
      <w:r w:rsidRPr="00C56F19">
        <w:t xml:space="preserve">- </w:t>
      </w:r>
      <w:r w:rsidR="00651D8B">
        <w:t>Všeobecne prospešné služby</w:t>
      </w:r>
    </w:p>
    <w:p w:rsidR="00651D8B" w:rsidRDefault="00651D8B" w:rsidP="00651D8B">
      <w:pPr>
        <w:spacing w:line="360" w:lineRule="auto"/>
        <w:jc w:val="both"/>
      </w:pPr>
    </w:p>
    <w:p w:rsidR="003E17DD" w:rsidRPr="003E17DD" w:rsidRDefault="003E17DD" w:rsidP="00C56F19">
      <w:pPr>
        <w:jc w:val="both"/>
        <w:rPr>
          <w:b/>
          <w:bCs/>
        </w:rPr>
      </w:pPr>
      <w:r w:rsidRPr="003E17DD">
        <w:rPr>
          <w:b/>
          <w:bCs/>
        </w:rPr>
        <w:t>2. Činnosť organizácie</w:t>
      </w:r>
    </w:p>
    <w:p w:rsidR="003E17DD" w:rsidRDefault="00B7627B" w:rsidP="00C747CE">
      <w:pPr>
        <w:spacing w:line="360" w:lineRule="auto"/>
        <w:jc w:val="both"/>
      </w:pPr>
      <w:r>
        <w:t>Nezisková or</w:t>
      </w:r>
      <w:r w:rsidR="00651D8B">
        <w:t>ganizácia v roku 202</w:t>
      </w:r>
      <w:r w:rsidR="00535E33">
        <w:t>2</w:t>
      </w:r>
      <w:r w:rsidR="00651D8B">
        <w:t xml:space="preserve"> nevykonávala žiadnu činnosť všeobecne prospešn</w:t>
      </w:r>
      <w:r w:rsidR="00535E33">
        <w:t>ých služieb.</w:t>
      </w:r>
      <w:r w:rsidR="00651D8B">
        <w:t>.</w:t>
      </w:r>
    </w:p>
    <w:p w:rsidR="009959BB" w:rsidRDefault="00C747CE" w:rsidP="009959BB">
      <w:pPr>
        <w:jc w:val="both"/>
        <w:rPr>
          <w:b/>
          <w:bCs/>
        </w:rPr>
      </w:pPr>
      <w:r>
        <w:rPr>
          <w:b/>
          <w:bCs/>
        </w:rPr>
        <w:t>3.</w:t>
      </w:r>
      <w:r w:rsidR="00A45A48" w:rsidRPr="00A45A48">
        <w:rPr>
          <w:b/>
          <w:bCs/>
        </w:rPr>
        <w:t xml:space="preserve"> Rozbor hospodárenia</w:t>
      </w:r>
    </w:p>
    <w:p w:rsidR="00651D8B" w:rsidRDefault="00651D8B" w:rsidP="00C747CE">
      <w:pPr>
        <w:spacing w:line="360" w:lineRule="auto"/>
        <w:jc w:val="both"/>
      </w:pPr>
      <w:r>
        <w:t xml:space="preserve">Nezisková organizácia </w:t>
      </w:r>
      <w:r w:rsidR="00535E33">
        <w:t>ne</w:t>
      </w:r>
      <w:r>
        <w:t xml:space="preserve">mala </w:t>
      </w:r>
      <w:r w:rsidR="00535E33">
        <w:t>príjem z roku 2022</w:t>
      </w:r>
    </w:p>
    <w:p w:rsidR="00C747CE" w:rsidRDefault="00651D8B" w:rsidP="00C747CE">
      <w:pPr>
        <w:spacing w:line="360" w:lineRule="auto"/>
        <w:jc w:val="both"/>
      </w:pPr>
      <w:r>
        <w:t xml:space="preserve"> </w:t>
      </w:r>
      <w:proofErr w:type="spellStart"/>
      <w:r w:rsidR="00C747CE">
        <w:t>Amalion</w:t>
      </w:r>
      <w:proofErr w:type="spellEnd"/>
      <w:r w:rsidR="00C747CE">
        <w:t xml:space="preserve">, </w:t>
      </w:r>
      <w:proofErr w:type="spellStart"/>
      <w:r>
        <w:t>n</w:t>
      </w:r>
      <w:r w:rsidR="00C747CE">
        <w:t>.</w:t>
      </w:r>
      <w:r>
        <w:t>o</w:t>
      </w:r>
      <w:proofErr w:type="spellEnd"/>
      <w:r w:rsidR="00C747CE">
        <w:t xml:space="preserve">. účtuje v sústave podvojného účtovníctva. </w:t>
      </w:r>
    </w:p>
    <w:p w:rsidR="00C747CE" w:rsidRDefault="00C747CE" w:rsidP="00C747CE">
      <w:pPr>
        <w:spacing w:line="360" w:lineRule="auto"/>
        <w:jc w:val="both"/>
      </w:pPr>
      <w:r>
        <w:t>Účtovná uzávierka predstavuje sústavu výstupných informácií z bežného účtovníctva. Zostavuje sa Súvaha, Výkaz ziskov a strát a Poznámky k účtovnej uzávierke.</w:t>
      </w:r>
    </w:p>
    <w:p w:rsidR="00C747CE" w:rsidRDefault="00C747CE" w:rsidP="00C747CE">
      <w:pPr>
        <w:spacing w:line="360" w:lineRule="auto"/>
        <w:jc w:val="both"/>
        <w:rPr>
          <w:b/>
          <w:bCs/>
        </w:rPr>
      </w:pPr>
      <w:r w:rsidRPr="00C747CE">
        <w:rPr>
          <w:b/>
          <w:bCs/>
        </w:rPr>
        <w:t>Stav a pohyb majetku</w:t>
      </w:r>
      <w:r w:rsidR="00241206">
        <w:rPr>
          <w:b/>
          <w:bCs/>
        </w:rPr>
        <w:t xml:space="preserve"> v</w:t>
      </w:r>
      <w:r w:rsidR="00BF4EAB">
        <w:rPr>
          <w:b/>
          <w:bCs/>
        </w:rPr>
        <w:t> </w:t>
      </w:r>
      <w:r w:rsidR="00241206">
        <w:rPr>
          <w:b/>
          <w:bCs/>
        </w:rPr>
        <w:t>EUR</w:t>
      </w:r>
      <w:r w:rsidR="00BF4EAB">
        <w:rPr>
          <w:b/>
          <w:bCs/>
        </w:rPr>
        <w:t xml:space="preserve"> </w:t>
      </w:r>
      <w:r w:rsidR="00241206">
        <w:rPr>
          <w:b/>
          <w:bCs/>
        </w:rPr>
        <w:t>ách</w:t>
      </w:r>
    </w:p>
    <w:p w:rsidR="00BF4EAB" w:rsidRPr="00C747CE" w:rsidRDefault="00BF4EAB" w:rsidP="00C747CE">
      <w:pPr>
        <w:spacing w:line="360" w:lineRule="auto"/>
        <w:jc w:val="both"/>
        <w:rPr>
          <w:b/>
          <w:bCs/>
        </w:rPr>
      </w:pPr>
      <w:r>
        <w:rPr>
          <w:b/>
          <w:bCs/>
        </w:rPr>
        <w:t>Dlhodobý majetok:                               1 170 412,66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>Finančný majetok: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2 699,08</w:t>
      </w:r>
    </w:p>
    <w:p w:rsidR="00241206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Krátkodobé pohľadávky: </w:t>
      </w:r>
      <w:r w:rsidR="00BF4EAB"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ab/>
      </w:r>
      <w:r w:rsidR="00F734EF">
        <w:rPr>
          <w:rFonts w:eastAsia="Times New Roman"/>
          <w:szCs w:val="24"/>
          <w:lang w:eastAsia="sk-SK"/>
        </w:rPr>
        <w:t xml:space="preserve">   </w:t>
      </w:r>
      <w:r w:rsidR="00BF4EAB">
        <w:rPr>
          <w:rFonts w:eastAsia="Times New Roman"/>
          <w:szCs w:val="24"/>
          <w:lang w:eastAsia="sk-SK"/>
        </w:rPr>
        <w:t xml:space="preserve">        1 351,57 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Náklady BO: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5132AF">
        <w:rPr>
          <w:rFonts w:eastAsia="Times New Roman"/>
          <w:szCs w:val="24"/>
          <w:lang w:eastAsia="sk-SK"/>
        </w:rPr>
        <w:t>0</w:t>
      </w:r>
      <w:r w:rsidR="00F734EF">
        <w:rPr>
          <w:rFonts w:eastAsia="Times New Roman"/>
          <w:szCs w:val="24"/>
          <w:lang w:eastAsia="sk-SK"/>
        </w:rPr>
        <w:t xml:space="preserve">   EUR</w:t>
      </w:r>
    </w:p>
    <w:p w:rsidR="00241206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Obežný majetok spolu: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4 050.65</w:t>
      </w:r>
      <w:r w:rsidR="005132AF">
        <w:rPr>
          <w:rFonts w:eastAsia="Times New Roman"/>
          <w:szCs w:val="24"/>
          <w:lang w:eastAsia="sk-SK"/>
        </w:rPr>
        <w:t xml:space="preserve"> 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Vlastné zdroje krytia: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4 050,65</w:t>
      </w:r>
      <w:r w:rsidR="005132AF">
        <w:rPr>
          <w:rFonts w:eastAsia="Times New Roman"/>
          <w:szCs w:val="24"/>
          <w:lang w:eastAsia="sk-SK"/>
        </w:rPr>
        <w:t xml:space="preserve"> </w:t>
      </w:r>
      <w:r w:rsidR="00F734EF" w:rsidRPr="00F734EF">
        <w:rPr>
          <w:rFonts w:eastAsia="Times New Roman"/>
          <w:szCs w:val="24"/>
          <w:lang w:eastAsia="sk-SK"/>
        </w:rPr>
        <w:t xml:space="preserve"> </w:t>
      </w:r>
    </w:p>
    <w:p w:rsidR="00241206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Krátkodobé záväzky: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0,00</w:t>
      </w:r>
      <w:r w:rsidR="005132AF">
        <w:rPr>
          <w:rFonts w:eastAsia="Times New Roman"/>
          <w:szCs w:val="24"/>
          <w:lang w:eastAsia="sk-SK"/>
        </w:rPr>
        <w:t xml:space="preserve"> </w:t>
      </w:r>
      <w:r w:rsidR="00F734EF">
        <w:rPr>
          <w:rFonts w:eastAsia="Times New Roman"/>
          <w:szCs w:val="24"/>
          <w:lang w:eastAsia="sk-SK"/>
        </w:rPr>
        <w:t xml:space="preserve"> 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Dlhodobé záväzky: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0,00</w:t>
      </w:r>
      <w:r w:rsidR="00F734EF">
        <w:rPr>
          <w:rFonts w:eastAsia="Times New Roman"/>
          <w:szCs w:val="24"/>
          <w:lang w:eastAsia="sk-SK"/>
        </w:rPr>
        <w:t xml:space="preserve"> </w:t>
      </w:r>
    </w:p>
    <w:p w:rsidR="00241206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Prijaté krátkodobé finančné výpomoci: </w:t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0,00</w:t>
      </w:r>
      <w:r w:rsidR="005132AF">
        <w:rPr>
          <w:rFonts w:eastAsia="Times New Roman"/>
          <w:szCs w:val="24"/>
          <w:lang w:eastAsia="sk-SK"/>
        </w:rPr>
        <w:t xml:space="preserve"> </w:t>
      </w:r>
    </w:p>
    <w:p w:rsidR="00BF4EAB" w:rsidRDefault="00BF4EAB" w:rsidP="00C747CE">
      <w:pPr>
        <w:spacing w:after="0" w:line="360" w:lineRule="auto"/>
        <w:rPr>
          <w:rFonts w:eastAsia="Times New Roman"/>
          <w:szCs w:val="24"/>
          <w:lang w:eastAsia="sk-SK"/>
        </w:rPr>
      </w:pPr>
      <w:r>
        <w:rPr>
          <w:rFonts w:eastAsia="Times New Roman"/>
          <w:szCs w:val="24"/>
          <w:lang w:eastAsia="sk-SK"/>
        </w:rPr>
        <w:lastRenderedPageBreak/>
        <w:t>Časové rozlíšenie:                                     1 160 659,22</w:t>
      </w:r>
    </w:p>
    <w:p w:rsidR="00C747CE" w:rsidRP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Cudzie zdroje spolu: </w:t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>0,00</w:t>
      </w:r>
      <w:r w:rsidR="005132AF">
        <w:rPr>
          <w:rFonts w:eastAsia="Times New Roman"/>
          <w:szCs w:val="24"/>
          <w:lang w:eastAsia="sk-SK"/>
        </w:rPr>
        <w:t xml:space="preserve"> </w:t>
      </w:r>
      <w:r w:rsidR="00F734EF">
        <w:rPr>
          <w:rFonts w:eastAsia="Times New Roman"/>
          <w:szCs w:val="24"/>
          <w:lang w:eastAsia="sk-SK"/>
        </w:rPr>
        <w:t xml:space="preserve"> </w:t>
      </w:r>
    </w:p>
    <w:p w:rsidR="00C747CE" w:rsidRDefault="00C747CE" w:rsidP="00C747CE">
      <w:pPr>
        <w:spacing w:after="0" w:line="360" w:lineRule="auto"/>
        <w:rPr>
          <w:rFonts w:eastAsia="Times New Roman"/>
          <w:szCs w:val="24"/>
          <w:lang w:eastAsia="sk-SK"/>
        </w:rPr>
      </w:pPr>
      <w:r w:rsidRPr="00C747CE">
        <w:rPr>
          <w:rFonts w:eastAsia="Times New Roman"/>
          <w:szCs w:val="24"/>
          <w:lang w:eastAsia="sk-SK"/>
        </w:rPr>
        <w:t xml:space="preserve">Oprávky: </w:t>
      </w:r>
      <w:r w:rsidR="00BF4EAB"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ab/>
      </w:r>
      <w:r w:rsidR="00BF4EAB">
        <w:rPr>
          <w:rFonts w:eastAsia="Times New Roman"/>
          <w:szCs w:val="24"/>
          <w:lang w:eastAsia="sk-SK"/>
        </w:rPr>
        <w:tab/>
        <w:t xml:space="preserve">        9 753,44</w:t>
      </w:r>
      <w:r w:rsidR="00F734EF">
        <w:rPr>
          <w:rFonts w:eastAsia="Times New Roman"/>
          <w:szCs w:val="24"/>
          <w:lang w:eastAsia="sk-SK"/>
        </w:rPr>
        <w:t xml:space="preserve">  </w:t>
      </w:r>
    </w:p>
    <w:p w:rsidR="00BF4EAB" w:rsidRPr="00C747CE" w:rsidRDefault="00BF4EAB" w:rsidP="00C747CE">
      <w:pPr>
        <w:spacing w:after="0" w:line="360" w:lineRule="auto"/>
        <w:rPr>
          <w:rFonts w:eastAsia="Times New Roman"/>
          <w:szCs w:val="24"/>
          <w:lang w:eastAsia="sk-SK"/>
        </w:rPr>
      </w:pPr>
    </w:p>
    <w:p w:rsidR="00C747CE" w:rsidRPr="00A45A48" w:rsidRDefault="00C747CE" w:rsidP="00C747CE">
      <w:pPr>
        <w:spacing w:line="360" w:lineRule="auto"/>
        <w:jc w:val="both"/>
      </w:pPr>
    </w:p>
    <w:p w:rsidR="003E17DD" w:rsidRDefault="009959BB" w:rsidP="009959BB">
      <w:pPr>
        <w:jc w:val="both"/>
      </w:pPr>
      <w:r>
        <w:t xml:space="preserve"> </w:t>
      </w:r>
      <w:r w:rsidR="007949A2">
        <w:t xml:space="preserve">                        </w:t>
      </w:r>
      <w:r w:rsidR="00866A01">
        <w:t xml:space="preserve">                                                    </w:t>
      </w:r>
      <w:r w:rsidR="007949A2">
        <w:t xml:space="preserve">    </w:t>
      </w:r>
      <w:r w:rsidR="007949A2">
        <w:rPr>
          <w:noProof/>
          <w:lang w:eastAsia="sk-SK"/>
        </w:rPr>
        <w:drawing>
          <wp:inline distT="0" distB="0" distL="0" distR="0">
            <wp:extent cx="2505456" cy="1819656"/>
            <wp:effectExtent l="19050" t="0" r="9144" b="0"/>
            <wp:docPr id="2" name="Obrázok 1" descr="Sca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an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5456" cy="1819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E17DD" w:rsidSect="009D6D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966EB"/>
    <w:multiLevelType w:val="multilevel"/>
    <w:tmpl w:val="10CA7A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7BE00420"/>
    <w:multiLevelType w:val="hybridMultilevel"/>
    <w:tmpl w:val="DA58EF32"/>
    <w:lvl w:ilvl="0" w:tplc="D8F82CA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D8785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F5637D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FAE1F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A7882A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530121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A98D6A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83AF7D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0987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D5907"/>
    <w:rsid w:val="000319CE"/>
    <w:rsid w:val="001D5907"/>
    <w:rsid w:val="0024021A"/>
    <w:rsid w:val="00241206"/>
    <w:rsid w:val="002F06DB"/>
    <w:rsid w:val="003E17DD"/>
    <w:rsid w:val="00491FBC"/>
    <w:rsid w:val="004C6B1F"/>
    <w:rsid w:val="005132AF"/>
    <w:rsid w:val="00535E33"/>
    <w:rsid w:val="00571E94"/>
    <w:rsid w:val="00617B3A"/>
    <w:rsid w:val="00651D8B"/>
    <w:rsid w:val="00654B39"/>
    <w:rsid w:val="007949A2"/>
    <w:rsid w:val="0084310A"/>
    <w:rsid w:val="00866A01"/>
    <w:rsid w:val="00866B4E"/>
    <w:rsid w:val="00973BA5"/>
    <w:rsid w:val="009959BB"/>
    <w:rsid w:val="009D6D12"/>
    <w:rsid w:val="00A01843"/>
    <w:rsid w:val="00A45A48"/>
    <w:rsid w:val="00B7627B"/>
    <w:rsid w:val="00BF4EAB"/>
    <w:rsid w:val="00C56F19"/>
    <w:rsid w:val="00C747CE"/>
    <w:rsid w:val="00E32206"/>
    <w:rsid w:val="00F734EF"/>
    <w:rsid w:val="00F9182F"/>
    <w:rsid w:val="00FA67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6D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9959BB"/>
    <w:pPr>
      <w:spacing w:before="100" w:beforeAutospacing="1" w:after="100" w:afterAutospacing="1" w:line="240" w:lineRule="auto"/>
    </w:pPr>
    <w:rPr>
      <w:rFonts w:eastAsia="Times New Roman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51D8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94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49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1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5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8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8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4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85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0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00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2462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2138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220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78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071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654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4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 černajová</dc:creator>
  <cp:lastModifiedBy>Valika</cp:lastModifiedBy>
  <cp:revision>7</cp:revision>
  <cp:lastPrinted>2023-08-22T06:04:00Z</cp:lastPrinted>
  <dcterms:created xsi:type="dcterms:W3CDTF">2022-07-13T06:02:00Z</dcterms:created>
  <dcterms:modified xsi:type="dcterms:W3CDTF">2023-08-22T06:10:00Z</dcterms:modified>
</cp:coreProperties>
</file>