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11E56" w14:textId="77777777" w:rsidR="00C21B7A" w:rsidRDefault="00C21B7A"/>
    <w:p w14:paraId="0655D510" w14:textId="77777777" w:rsidR="00881307" w:rsidRDefault="00881307"/>
    <w:p w14:paraId="25DB7831" w14:textId="77777777" w:rsidR="00881307" w:rsidRDefault="00881307"/>
    <w:p w14:paraId="6F9EBE2C" w14:textId="77777777" w:rsidR="00881307" w:rsidRDefault="00881307"/>
    <w:p w14:paraId="37F29E0A" w14:textId="77777777" w:rsidR="00C21B7A" w:rsidRDefault="00C21B7A" w:rsidP="00C21B7A">
      <w:pPr>
        <w:pStyle w:val="Nzov"/>
        <w:rPr>
          <w:sz w:val="32"/>
          <w:u w:val="none"/>
        </w:rPr>
      </w:pPr>
      <w:r>
        <w:rPr>
          <w:sz w:val="32"/>
          <w:u w:val="none"/>
        </w:rPr>
        <w:t>VÝROČNÁ SPRÁVA SPOLOČNOSTI</w:t>
      </w:r>
    </w:p>
    <w:p w14:paraId="71A5A971" w14:textId="77777777" w:rsidR="00C21B7A" w:rsidRDefault="00C21B7A" w:rsidP="00C21B7A">
      <w:pPr>
        <w:jc w:val="center"/>
        <w:rPr>
          <w:b/>
          <w:sz w:val="36"/>
        </w:rPr>
      </w:pPr>
    </w:p>
    <w:p w14:paraId="7B623CA6" w14:textId="77777777" w:rsidR="00C21B7A" w:rsidRDefault="00C21B7A" w:rsidP="00EC35CA">
      <w:pPr>
        <w:pStyle w:val="Nadpis1"/>
      </w:pPr>
    </w:p>
    <w:p w14:paraId="02BD9C07" w14:textId="77777777" w:rsidR="00C21B7A" w:rsidRDefault="00C21B7A" w:rsidP="00C21B7A">
      <w:pPr>
        <w:jc w:val="center"/>
        <w:rPr>
          <w:b/>
          <w:sz w:val="36"/>
        </w:rPr>
      </w:pPr>
    </w:p>
    <w:p w14:paraId="3F17656D" w14:textId="77777777" w:rsidR="00C21B7A" w:rsidRDefault="00C21B7A" w:rsidP="00C21B7A">
      <w:pPr>
        <w:pStyle w:val="Nadpis8"/>
        <w:rPr>
          <w:rFonts w:ascii="Arial" w:hAnsi="Arial"/>
          <w:sz w:val="48"/>
        </w:rPr>
      </w:pPr>
      <w:r>
        <w:rPr>
          <w:rFonts w:ascii="Arial" w:hAnsi="Arial"/>
          <w:sz w:val="48"/>
        </w:rPr>
        <w:t>AXBENET, s.r.o.</w:t>
      </w:r>
    </w:p>
    <w:p w14:paraId="7F9AD8DE" w14:textId="77777777" w:rsidR="00C21B7A" w:rsidRDefault="00C21B7A" w:rsidP="00C21B7A">
      <w:pPr>
        <w:jc w:val="center"/>
        <w:rPr>
          <w:rFonts w:ascii="Times New Roman" w:hAnsi="Times New Roman"/>
          <w:b/>
          <w:sz w:val="36"/>
        </w:rPr>
      </w:pPr>
    </w:p>
    <w:p w14:paraId="727EBE6C" w14:textId="77777777" w:rsidR="00C21B7A" w:rsidRDefault="00C21B7A" w:rsidP="00C21B7A">
      <w:pPr>
        <w:jc w:val="center"/>
        <w:rPr>
          <w:b/>
          <w:sz w:val="24"/>
        </w:rPr>
      </w:pPr>
      <w:r>
        <w:rPr>
          <w:b/>
          <w:sz w:val="24"/>
        </w:rPr>
        <w:t>Kapitulská 6</w:t>
      </w:r>
    </w:p>
    <w:p w14:paraId="035C2628" w14:textId="77777777" w:rsidR="00C21B7A" w:rsidRDefault="00C21B7A" w:rsidP="00C21B7A">
      <w:pPr>
        <w:jc w:val="center"/>
        <w:rPr>
          <w:b/>
          <w:sz w:val="24"/>
        </w:rPr>
      </w:pPr>
      <w:r>
        <w:rPr>
          <w:b/>
          <w:sz w:val="24"/>
        </w:rPr>
        <w:t>917 01  TRNAVA</w:t>
      </w:r>
    </w:p>
    <w:p w14:paraId="013075D2" w14:textId="77777777" w:rsidR="00C21B7A" w:rsidRDefault="00C21B7A" w:rsidP="00C21B7A">
      <w:pPr>
        <w:jc w:val="center"/>
        <w:rPr>
          <w:b/>
          <w:sz w:val="24"/>
        </w:rPr>
      </w:pPr>
    </w:p>
    <w:p w14:paraId="3B24AFFD" w14:textId="77777777" w:rsidR="00C21B7A" w:rsidRDefault="00C21B7A" w:rsidP="00C21B7A">
      <w:pPr>
        <w:jc w:val="center"/>
        <w:rPr>
          <w:b/>
          <w:sz w:val="24"/>
        </w:rPr>
      </w:pPr>
      <w:r>
        <w:rPr>
          <w:b/>
          <w:sz w:val="24"/>
        </w:rPr>
        <w:t>IČO: 34 109 803</w:t>
      </w:r>
    </w:p>
    <w:p w14:paraId="09804752" w14:textId="77777777" w:rsidR="00C21B7A" w:rsidRDefault="00C21B7A" w:rsidP="00C21B7A">
      <w:pPr>
        <w:jc w:val="center"/>
        <w:rPr>
          <w:b/>
          <w:sz w:val="36"/>
        </w:rPr>
      </w:pPr>
    </w:p>
    <w:p w14:paraId="193CBB88" w14:textId="77777777" w:rsidR="00C21B7A" w:rsidRDefault="00C21B7A" w:rsidP="00C21B7A">
      <w:pPr>
        <w:jc w:val="center"/>
        <w:rPr>
          <w:b/>
          <w:sz w:val="36"/>
        </w:rPr>
      </w:pPr>
    </w:p>
    <w:p w14:paraId="49F3005C" w14:textId="77777777" w:rsidR="00C21B7A" w:rsidRDefault="00C21B7A" w:rsidP="00C21B7A">
      <w:pPr>
        <w:jc w:val="center"/>
        <w:rPr>
          <w:b/>
          <w:sz w:val="36"/>
        </w:rPr>
      </w:pPr>
    </w:p>
    <w:p w14:paraId="0A61ACDB" w14:textId="77777777" w:rsidR="00C21B7A" w:rsidRDefault="00C21B7A" w:rsidP="00C21B7A">
      <w:pPr>
        <w:rPr>
          <w:sz w:val="20"/>
        </w:rPr>
      </w:pPr>
    </w:p>
    <w:p w14:paraId="60310275" w14:textId="77777777" w:rsidR="00C21B7A" w:rsidRDefault="00C21B7A" w:rsidP="00C21B7A"/>
    <w:p w14:paraId="5338257C" w14:textId="77777777" w:rsidR="00C21B7A" w:rsidRDefault="00C21B7A" w:rsidP="00C21B7A"/>
    <w:p w14:paraId="2C02DDDD" w14:textId="551AE3DA" w:rsidR="00C21B7A" w:rsidRDefault="00C21B7A" w:rsidP="00C21B7A">
      <w:pPr>
        <w:jc w:val="center"/>
        <w:rPr>
          <w:b/>
          <w:sz w:val="32"/>
        </w:rPr>
      </w:pPr>
      <w:r>
        <w:rPr>
          <w:b/>
          <w:sz w:val="32"/>
        </w:rPr>
        <w:t>20</w:t>
      </w:r>
      <w:r w:rsidR="002208ED">
        <w:rPr>
          <w:b/>
          <w:sz w:val="32"/>
        </w:rPr>
        <w:t>2</w:t>
      </w:r>
      <w:r w:rsidR="004728D1">
        <w:rPr>
          <w:b/>
          <w:sz w:val="32"/>
        </w:rPr>
        <w:t>2</w:t>
      </w:r>
    </w:p>
    <w:p w14:paraId="05063CA2" w14:textId="77777777" w:rsidR="00C21B7A" w:rsidRDefault="00C21B7A" w:rsidP="00C21B7A">
      <w:pPr>
        <w:rPr>
          <w:b/>
          <w:sz w:val="32"/>
        </w:rPr>
        <w:sectPr w:rsidR="00C21B7A" w:rsidSect="003852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851" w:bottom="1418" w:left="1418" w:header="708" w:footer="708" w:gutter="0"/>
          <w:pgBorders w:display="firstPage">
            <w:top w:val="single" w:sz="4" w:space="10" w:color="auto"/>
            <w:left w:val="single" w:sz="4" w:space="15" w:color="auto"/>
            <w:bottom w:val="single" w:sz="4" w:space="10" w:color="auto"/>
            <w:right w:val="single" w:sz="4" w:space="15" w:color="auto"/>
          </w:pgBorders>
          <w:pgNumType w:start="0"/>
          <w:cols w:space="708"/>
        </w:sectPr>
      </w:pPr>
    </w:p>
    <w:p w14:paraId="5B50C20E" w14:textId="77777777" w:rsidR="00C21B7A" w:rsidRDefault="00C21B7A" w:rsidP="00FC6574">
      <w:pPr>
        <w:pStyle w:val="Nadpis4"/>
      </w:pPr>
      <w:r>
        <w:lastRenderedPageBreak/>
        <w:t>Obsah</w:t>
      </w:r>
    </w:p>
    <w:p w14:paraId="44317D8F" w14:textId="77777777" w:rsidR="00C21B7A" w:rsidRPr="00EA3A25" w:rsidRDefault="00C21B7A" w:rsidP="00C21B7A">
      <w:pPr>
        <w:rPr>
          <w:rFonts w:ascii="Times New Roman" w:hAnsi="Times New Roman" w:cs="Times New Roman"/>
          <w:sz w:val="20"/>
          <w:szCs w:val="20"/>
        </w:rPr>
      </w:pPr>
    </w:p>
    <w:p w14:paraId="39AAB50F" w14:textId="57B48283" w:rsidR="00C3549B" w:rsidRPr="00EA3A25" w:rsidRDefault="00C21B7A" w:rsidP="009D5A21">
      <w:pPr>
        <w:pStyle w:val="Obsah1"/>
        <w:rPr>
          <w:smallCaps/>
        </w:rPr>
      </w:pPr>
      <w:r w:rsidRPr="00EA3A25">
        <w:fldChar w:fldCharType="begin"/>
      </w:r>
      <w:r w:rsidRPr="00EA3A25">
        <w:instrText xml:space="preserve"> TOC \o "1-2" </w:instrText>
      </w:r>
      <w:r w:rsidRPr="00EA3A25">
        <w:fldChar w:fldCharType="separate"/>
      </w:r>
      <w:r w:rsidRPr="00EA3A25">
        <w:t xml:space="preserve">I. </w:t>
      </w:r>
      <w:r w:rsidRPr="00EA3A25">
        <w:rPr>
          <w:smallCaps/>
        </w:rPr>
        <w:t>Základné informácie o spoločnosti</w:t>
      </w:r>
      <w:r w:rsidR="00C3549B" w:rsidRPr="00EA3A25">
        <w:rPr>
          <w:smallCaps/>
        </w:rPr>
        <w:t xml:space="preserve"> </w:t>
      </w:r>
      <w:r w:rsidR="00440C0F">
        <w:rPr>
          <w:smallCaps/>
        </w:rPr>
        <w:t xml:space="preserve">                                                                                      </w:t>
      </w:r>
      <w:r w:rsidR="00C3549B" w:rsidRPr="00EA3A25">
        <w:rPr>
          <w:smallCaps/>
        </w:rPr>
        <w:t xml:space="preserve"> 3</w:t>
      </w:r>
    </w:p>
    <w:p w14:paraId="07C2113F" w14:textId="77777777" w:rsidR="00C21B7A" w:rsidRPr="00EA3A25" w:rsidRDefault="00C21B7A" w:rsidP="00C21B7A">
      <w:pPr>
        <w:rPr>
          <w:rFonts w:ascii="Times New Roman" w:hAnsi="Times New Roman" w:cs="Times New Roman"/>
          <w:sz w:val="20"/>
          <w:szCs w:val="20"/>
        </w:rPr>
      </w:pPr>
    </w:p>
    <w:p w14:paraId="3B1C5B1B" w14:textId="3E6A6615" w:rsidR="00C21B7A" w:rsidRPr="00EA3A25" w:rsidRDefault="00C21B7A" w:rsidP="009D5A21">
      <w:pPr>
        <w:pStyle w:val="Obsah1"/>
      </w:pPr>
      <w:r w:rsidRPr="00EA3A25">
        <w:rPr>
          <w:smallCaps/>
        </w:rPr>
        <w:t>II. Orgány spoločnosti</w:t>
      </w:r>
      <w:r w:rsidR="00440C0F">
        <w:rPr>
          <w:smallCaps/>
        </w:rPr>
        <w:t xml:space="preserve">                                                                                                                             </w:t>
      </w:r>
      <w:r w:rsidR="00440C0F">
        <w:t>3</w:t>
      </w:r>
    </w:p>
    <w:p w14:paraId="49DFDDA5" w14:textId="77777777" w:rsidR="00881307" w:rsidRPr="00EA3A25" w:rsidRDefault="00881307" w:rsidP="00881307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2C46DDAE" w14:textId="5012B8E0" w:rsidR="00C21B7A" w:rsidRPr="00EA3A25" w:rsidRDefault="0061588D" w:rsidP="00C21B7A">
      <w:pPr>
        <w:rPr>
          <w:rFonts w:ascii="Times New Roman" w:hAnsi="Times New Roman" w:cs="Times New Roman"/>
          <w:sz w:val="20"/>
          <w:szCs w:val="20"/>
        </w:rPr>
      </w:pPr>
      <w:r w:rsidRPr="00EA3A25">
        <w:rPr>
          <w:rFonts w:ascii="Times New Roman" w:hAnsi="Times New Roman" w:cs="Times New Roman"/>
          <w:sz w:val="20"/>
          <w:szCs w:val="20"/>
        </w:rPr>
        <w:t xml:space="preserve">  2.1 </w:t>
      </w:r>
      <w:r w:rsidRPr="00EA3A2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EA3A25">
        <w:rPr>
          <w:rFonts w:ascii="Times New Roman" w:hAnsi="Times New Roman" w:cs="Times New Roman"/>
          <w:b/>
          <w:bCs/>
          <w:sz w:val="20"/>
          <w:szCs w:val="20"/>
        </w:rPr>
        <w:t xml:space="preserve">ORGANIZAČNÉ </w:t>
      </w:r>
      <w:r w:rsidR="00440C0F">
        <w:rPr>
          <w:rFonts w:ascii="Times New Roman" w:hAnsi="Times New Roman" w:cs="Times New Roman"/>
          <w:b/>
          <w:bCs/>
          <w:sz w:val="20"/>
          <w:szCs w:val="20"/>
        </w:rPr>
        <w:t xml:space="preserve"> ZLOŽKY                                                                                                                       </w:t>
      </w:r>
      <w:r w:rsidR="00C3549B" w:rsidRPr="00EA3A25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14:paraId="35B334C7" w14:textId="3C48DEC4" w:rsidR="00C21B7A" w:rsidRPr="00EA3A25" w:rsidRDefault="00C21B7A" w:rsidP="009D5A21">
      <w:pPr>
        <w:pStyle w:val="Obsah1"/>
      </w:pPr>
      <w:r w:rsidRPr="00EA3A25">
        <w:t>III. Správa vedenia spoločnosti za rok 20</w:t>
      </w:r>
      <w:r w:rsidR="002208ED" w:rsidRPr="00EA3A25">
        <w:t>2</w:t>
      </w:r>
      <w:r w:rsidR="004728D1" w:rsidRPr="00EA3A25">
        <w:t>2</w:t>
      </w:r>
      <w:r w:rsidR="00440C0F">
        <w:t xml:space="preserve">                                                                                4</w:t>
      </w:r>
    </w:p>
    <w:p w14:paraId="137998D5" w14:textId="3BF2E209" w:rsidR="00440C0F" w:rsidRDefault="00C21B7A" w:rsidP="00C21B7A">
      <w:pPr>
        <w:pStyle w:val="Obsah2"/>
        <w:tabs>
          <w:tab w:val="right" w:leader="underscore" w:pos="9627"/>
        </w:tabs>
        <w:rPr>
          <w:b/>
          <w:lang w:val="sk-SK"/>
        </w:rPr>
      </w:pPr>
      <w:r w:rsidRPr="00EA3A25">
        <w:rPr>
          <w:b/>
          <w:lang w:val="sk-SK"/>
        </w:rPr>
        <w:t>3.1 Hospodársky výsledok</w:t>
      </w:r>
      <w:r w:rsidR="00440C0F">
        <w:rPr>
          <w:b/>
          <w:lang w:val="sk-SK"/>
        </w:rPr>
        <w:t xml:space="preserve">                                                                                                                                                           4</w:t>
      </w:r>
    </w:p>
    <w:p w14:paraId="10778DF1" w14:textId="3D5C0DD5" w:rsidR="00C21B7A" w:rsidRPr="00EA3A25" w:rsidRDefault="00440C0F" w:rsidP="00C21B7A">
      <w:pPr>
        <w:pStyle w:val="Obsah2"/>
        <w:tabs>
          <w:tab w:val="right" w:leader="underscore" w:pos="9627"/>
        </w:tabs>
        <w:rPr>
          <w:lang w:val="sk-SK"/>
        </w:rPr>
      </w:pPr>
      <w:r>
        <w:rPr>
          <w:b/>
          <w:lang w:val="sk-SK"/>
        </w:rPr>
        <w:t>3.</w:t>
      </w:r>
      <w:r w:rsidR="00C21B7A" w:rsidRPr="00EA3A25">
        <w:rPr>
          <w:b/>
          <w:lang w:val="sk-SK"/>
        </w:rPr>
        <w:t>2 Výkony</w:t>
      </w:r>
      <w:r w:rsidR="00520BA8">
        <w:rPr>
          <w:b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5</w:t>
      </w:r>
    </w:p>
    <w:p w14:paraId="558D1E68" w14:textId="37610BEF" w:rsidR="00C21B7A" w:rsidRPr="00EA3A25" w:rsidRDefault="00C21B7A" w:rsidP="00C21B7A">
      <w:pPr>
        <w:pStyle w:val="Obsah2"/>
        <w:tabs>
          <w:tab w:val="right" w:leader="underscore" w:pos="9627"/>
        </w:tabs>
        <w:rPr>
          <w:lang w:val="sk-SK"/>
        </w:rPr>
      </w:pPr>
      <w:r w:rsidRPr="00EA3A25">
        <w:rPr>
          <w:b/>
          <w:lang w:val="sk-SK"/>
        </w:rPr>
        <w:t>3.3 Náklady</w:t>
      </w:r>
      <w:r w:rsidR="00520BA8">
        <w:rPr>
          <w:b/>
          <w:lang w:val="sk-SK"/>
        </w:rPr>
        <w:t xml:space="preserve">                                                                                                                                                                                              5</w:t>
      </w:r>
      <w:r w:rsidR="00520BA8">
        <w:rPr>
          <w:lang w:val="sk-SK"/>
        </w:rPr>
        <w:t xml:space="preserve">    </w:t>
      </w:r>
    </w:p>
    <w:p w14:paraId="21D45D0A" w14:textId="3750F069" w:rsidR="00C21B7A" w:rsidRPr="00EA3A25" w:rsidRDefault="00C21B7A" w:rsidP="00C21B7A">
      <w:pPr>
        <w:pStyle w:val="Obsah2"/>
        <w:tabs>
          <w:tab w:val="right" w:leader="underscore" w:pos="9627"/>
        </w:tabs>
        <w:rPr>
          <w:lang w:val="sk-SK"/>
        </w:rPr>
      </w:pPr>
      <w:r w:rsidRPr="00EA3A25">
        <w:rPr>
          <w:b/>
          <w:lang w:val="sk-SK"/>
        </w:rPr>
        <w:t>3.4 Investície</w:t>
      </w:r>
      <w:r w:rsidR="00520BA8">
        <w:rPr>
          <w:b/>
          <w:lang w:val="sk-SK"/>
        </w:rPr>
        <w:t xml:space="preserve">                                                                                                                                                                                           6</w:t>
      </w:r>
    </w:p>
    <w:p w14:paraId="1676C569" w14:textId="6F22C6B0" w:rsidR="00440C0F" w:rsidRDefault="00C21B7A" w:rsidP="00C21B7A">
      <w:pPr>
        <w:pStyle w:val="Obsah2"/>
        <w:tabs>
          <w:tab w:val="right" w:leader="underscore" w:pos="9627"/>
        </w:tabs>
        <w:rPr>
          <w:b/>
          <w:lang w:val="sk-SK"/>
        </w:rPr>
      </w:pPr>
      <w:r w:rsidRPr="00EA3A25">
        <w:rPr>
          <w:b/>
          <w:lang w:val="sk-SK"/>
        </w:rPr>
        <w:t xml:space="preserve">3.5 Likvidita </w:t>
      </w:r>
      <w:r w:rsidR="00520BA8">
        <w:rPr>
          <w:b/>
          <w:lang w:val="sk-SK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520BA8" w:rsidRPr="00520BA8">
        <w:rPr>
          <w:b/>
          <w:lang w:val="sk-SK"/>
        </w:rPr>
        <w:t>7</w:t>
      </w:r>
    </w:p>
    <w:p w14:paraId="4A9E1CE4" w14:textId="285FA639" w:rsidR="00C21B7A" w:rsidRPr="00EA3A25" w:rsidRDefault="00440C0F" w:rsidP="00C21B7A">
      <w:pPr>
        <w:pStyle w:val="Obsah2"/>
        <w:tabs>
          <w:tab w:val="right" w:leader="underscore" w:pos="9627"/>
        </w:tabs>
        <w:rPr>
          <w:lang w:val="sk-SK"/>
        </w:rPr>
      </w:pPr>
      <w:r>
        <w:rPr>
          <w:b/>
          <w:lang w:val="sk-SK"/>
        </w:rPr>
        <w:t xml:space="preserve">3.6 </w:t>
      </w:r>
      <w:r w:rsidR="00C21B7A" w:rsidRPr="00EA3A25">
        <w:rPr>
          <w:b/>
          <w:lang w:val="sk-SK"/>
        </w:rPr>
        <w:t>Ľudské zdroje</w:t>
      </w:r>
      <w:r w:rsidR="00520BA8">
        <w:rPr>
          <w:b/>
          <w:lang w:val="sk-SK"/>
        </w:rPr>
        <w:t xml:space="preserve">                                                                                                                                                                                 9</w:t>
      </w:r>
    </w:p>
    <w:p w14:paraId="2EC723C8" w14:textId="77777777" w:rsidR="00C21B7A" w:rsidRPr="00EA3A25" w:rsidRDefault="00C21B7A" w:rsidP="00C21B7A">
      <w:pPr>
        <w:rPr>
          <w:rFonts w:ascii="Times New Roman" w:hAnsi="Times New Roman" w:cs="Times New Roman"/>
          <w:sz w:val="20"/>
          <w:szCs w:val="20"/>
        </w:rPr>
      </w:pPr>
    </w:p>
    <w:p w14:paraId="28B4780A" w14:textId="2341521C" w:rsidR="00C21B7A" w:rsidRPr="00EA3A25" w:rsidRDefault="00C21B7A" w:rsidP="009D5A21">
      <w:pPr>
        <w:pStyle w:val="Obsah1"/>
      </w:pPr>
      <w:r w:rsidRPr="00EA3A25">
        <w:t>IV. rozdelenie zisku za rok  20</w:t>
      </w:r>
      <w:r w:rsidR="002208ED" w:rsidRPr="00EA3A25">
        <w:t>2</w:t>
      </w:r>
      <w:r w:rsidR="004728D1" w:rsidRPr="00EA3A25">
        <w:t>2</w:t>
      </w:r>
      <w:r w:rsidR="00520BA8">
        <w:t xml:space="preserve">                                                                                                          9</w:t>
      </w:r>
    </w:p>
    <w:p w14:paraId="2E6DDCF1" w14:textId="77777777" w:rsidR="00C21B7A" w:rsidRPr="00EA3A25" w:rsidRDefault="00C21B7A" w:rsidP="00C21B7A">
      <w:pPr>
        <w:rPr>
          <w:rFonts w:ascii="Times New Roman" w:hAnsi="Times New Roman" w:cs="Times New Roman"/>
          <w:sz w:val="20"/>
          <w:szCs w:val="20"/>
        </w:rPr>
      </w:pPr>
    </w:p>
    <w:p w14:paraId="47C1E410" w14:textId="4FF077D0" w:rsidR="00C21B7A" w:rsidRPr="00EA3A25" w:rsidRDefault="00C21B7A" w:rsidP="009D5A21">
      <w:pPr>
        <w:pStyle w:val="Obsah1"/>
      </w:pPr>
      <w:r w:rsidRPr="00EA3A25">
        <w:t>V. Výhľad činnosti spoločnosti na rok 20</w:t>
      </w:r>
      <w:r w:rsidR="00EC35CA" w:rsidRPr="00EA3A25">
        <w:t>2</w:t>
      </w:r>
      <w:r w:rsidR="004728D1" w:rsidRPr="00EA3A25">
        <w:t>3</w:t>
      </w:r>
      <w:r w:rsidR="00520BA8">
        <w:t xml:space="preserve">                                                                                9  </w:t>
      </w:r>
    </w:p>
    <w:p w14:paraId="745723D5" w14:textId="77777777" w:rsidR="002208ED" w:rsidRPr="00EA3A25" w:rsidRDefault="002208ED" w:rsidP="002208ED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4E06A368" w14:textId="5AD1D9A6" w:rsidR="002208ED" w:rsidRPr="00EA3A25" w:rsidRDefault="002208ED" w:rsidP="002208ED">
      <w:pPr>
        <w:rPr>
          <w:rFonts w:ascii="Times New Roman" w:hAnsi="Times New Roman" w:cs="Times New Roman"/>
          <w:b/>
          <w:bCs/>
          <w:sz w:val="20"/>
          <w:szCs w:val="20"/>
          <w:lang w:val="cs-CZ"/>
        </w:rPr>
      </w:pPr>
      <w:r w:rsidRPr="00EA3A25">
        <w:rPr>
          <w:rFonts w:ascii="Times New Roman" w:hAnsi="Times New Roman" w:cs="Times New Roman"/>
          <w:b/>
          <w:bCs/>
          <w:sz w:val="20"/>
          <w:szCs w:val="20"/>
          <w:lang w:val="cs-CZ"/>
        </w:rPr>
        <w:t>VI. V</w:t>
      </w:r>
      <w:r w:rsidR="00520BA8">
        <w:rPr>
          <w:rFonts w:ascii="Times New Roman" w:hAnsi="Times New Roman" w:cs="Times New Roman"/>
          <w:b/>
          <w:bCs/>
          <w:sz w:val="20"/>
          <w:szCs w:val="20"/>
          <w:lang w:val="cs-CZ"/>
        </w:rPr>
        <w:t>PLYV PANDÉMIE Covid 19 NA ČINNOSŤ SPOLOČNOSTI</w:t>
      </w:r>
      <w:r w:rsidR="00C3549B" w:rsidRPr="00EA3A25">
        <w:rPr>
          <w:rFonts w:ascii="Times New Roman" w:hAnsi="Times New Roman" w:cs="Times New Roman"/>
          <w:b/>
          <w:bCs/>
          <w:sz w:val="20"/>
          <w:szCs w:val="20"/>
          <w:lang w:val="cs-CZ"/>
        </w:rPr>
        <w:t xml:space="preserve">                                                              1</w:t>
      </w:r>
      <w:r w:rsidR="00520BA8">
        <w:rPr>
          <w:rFonts w:ascii="Times New Roman" w:hAnsi="Times New Roman" w:cs="Times New Roman"/>
          <w:b/>
          <w:bCs/>
          <w:sz w:val="20"/>
          <w:szCs w:val="20"/>
          <w:lang w:val="cs-CZ"/>
        </w:rPr>
        <w:t>0</w:t>
      </w:r>
    </w:p>
    <w:p w14:paraId="6FB79E87" w14:textId="77777777" w:rsidR="002208ED" w:rsidRPr="00EA3A25" w:rsidRDefault="002208ED" w:rsidP="0061588D">
      <w:pPr>
        <w:rPr>
          <w:rFonts w:ascii="Times New Roman" w:hAnsi="Times New Roman" w:cs="Times New Roman"/>
          <w:smallCaps/>
          <w:sz w:val="20"/>
          <w:szCs w:val="20"/>
        </w:rPr>
      </w:pPr>
    </w:p>
    <w:p w14:paraId="72498166" w14:textId="77777777" w:rsidR="00162CD1" w:rsidRPr="00EA3A25" w:rsidRDefault="0061588D" w:rsidP="0061588D">
      <w:pPr>
        <w:rPr>
          <w:rFonts w:ascii="Times New Roman" w:hAnsi="Times New Roman" w:cs="Times New Roman"/>
          <w:b/>
          <w:bCs/>
          <w:smallCaps/>
          <w:sz w:val="20"/>
          <w:szCs w:val="20"/>
        </w:rPr>
      </w:pPr>
      <w:r w:rsidRPr="00EA3A25">
        <w:rPr>
          <w:rFonts w:ascii="Times New Roman" w:hAnsi="Times New Roman" w:cs="Times New Roman"/>
          <w:smallCaps/>
          <w:sz w:val="20"/>
          <w:szCs w:val="20"/>
        </w:rPr>
        <w:t>V</w:t>
      </w:r>
      <w:r w:rsidRPr="00EA3A25">
        <w:rPr>
          <w:rFonts w:ascii="Times New Roman" w:hAnsi="Times New Roman" w:cs="Times New Roman"/>
          <w:b/>
          <w:bCs/>
          <w:smallCaps/>
          <w:sz w:val="20"/>
          <w:szCs w:val="20"/>
        </w:rPr>
        <w:t>I</w:t>
      </w:r>
      <w:r w:rsidR="002208ED" w:rsidRPr="00EA3A25">
        <w:rPr>
          <w:rFonts w:ascii="Times New Roman" w:hAnsi="Times New Roman" w:cs="Times New Roman"/>
          <w:b/>
          <w:bCs/>
          <w:smallCaps/>
          <w:sz w:val="20"/>
          <w:szCs w:val="20"/>
        </w:rPr>
        <w:t>I</w:t>
      </w:r>
      <w:r w:rsidRPr="00EA3A25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. UDALOSTI OSOBITNÉHO VÝZNAMU, KTORÉ NASTALI PO SKONČENÍ ÚČTOVNÉHO </w:t>
      </w:r>
      <w:r w:rsidR="00162CD1" w:rsidRPr="00EA3A25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  </w:t>
      </w:r>
    </w:p>
    <w:p w14:paraId="2B4DF8D8" w14:textId="542AF339" w:rsidR="00520BA8" w:rsidRDefault="00162CD1" w:rsidP="00520BA8">
      <w:pPr>
        <w:rPr>
          <w:rFonts w:ascii="Times New Roman" w:hAnsi="Times New Roman" w:cs="Times New Roman"/>
          <w:b/>
          <w:bCs/>
          <w:smallCaps/>
          <w:sz w:val="20"/>
          <w:szCs w:val="20"/>
        </w:rPr>
      </w:pPr>
      <w:r w:rsidRPr="00EA3A25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        </w:t>
      </w:r>
      <w:r w:rsidR="0061588D" w:rsidRPr="00EA3A25">
        <w:rPr>
          <w:rFonts w:ascii="Times New Roman" w:hAnsi="Times New Roman" w:cs="Times New Roman"/>
          <w:b/>
          <w:bCs/>
          <w:smallCaps/>
          <w:sz w:val="20"/>
          <w:szCs w:val="20"/>
        </w:rPr>
        <w:t>OBDOBIA,</w:t>
      </w:r>
      <w:r w:rsidRPr="00EA3A25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 </w:t>
      </w:r>
      <w:r w:rsidR="0061588D" w:rsidRPr="00EA3A25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 ZA KTORÉ SA ZOSTAVUJE VÝROČNÁ SPRÁVA</w:t>
      </w:r>
      <w:r w:rsidR="00520BA8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                                                                          10</w:t>
      </w:r>
    </w:p>
    <w:p w14:paraId="3B00BBF1" w14:textId="77777777" w:rsidR="00520BA8" w:rsidRDefault="00520BA8" w:rsidP="00520BA8">
      <w:pPr>
        <w:rPr>
          <w:rFonts w:ascii="Times New Roman" w:hAnsi="Times New Roman" w:cs="Times New Roman"/>
          <w:b/>
          <w:bCs/>
          <w:smallCaps/>
          <w:sz w:val="20"/>
          <w:szCs w:val="20"/>
        </w:rPr>
      </w:pPr>
    </w:p>
    <w:p w14:paraId="4132DD6E" w14:textId="15DA5578" w:rsidR="00EA3A25" w:rsidRDefault="00EA3A25" w:rsidP="00520BA8">
      <w:pPr>
        <w:rPr>
          <w:rFonts w:ascii="Times New Roman" w:hAnsi="Times New Roman" w:cs="Times New Roman"/>
          <w:b/>
          <w:sz w:val="20"/>
          <w:szCs w:val="20"/>
        </w:rPr>
      </w:pPr>
      <w:r w:rsidRPr="00EA3A25">
        <w:rPr>
          <w:rFonts w:ascii="Times New Roman" w:hAnsi="Times New Roman" w:cs="Times New Roman"/>
          <w:b/>
          <w:sz w:val="20"/>
          <w:szCs w:val="20"/>
        </w:rPr>
        <w:t xml:space="preserve">VIII. </w:t>
      </w:r>
      <w:r>
        <w:rPr>
          <w:rFonts w:ascii="Times New Roman" w:hAnsi="Times New Roman" w:cs="Times New Roman"/>
          <w:b/>
          <w:sz w:val="20"/>
          <w:szCs w:val="20"/>
        </w:rPr>
        <w:t>NÁKLADY NA ČINNOSŤ V OBLASTI VŹSKUMU A</w:t>
      </w:r>
      <w:r w:rsidR="00520BA8">
        <w:rPr>
          <w:rFonts w:ascii="Times New Roman" w:hAnsi="Times New Roman" w:cs="Times New Roman"/>
          <w:b/>
          <w:sz w:val="20"/>
          <w:szCs w:val="20"/>
        </w:rPr>
        <w:t> </w:t>
      </w:r>
      <w:r>
        <w:rPr>
          <w:rFonts w:ascii="Times New Roman" w:hAnsi="Times New Roman" w:cs="Times New Roman"/>
          <w:b/>
          <w:sz w:val="20"/>
          <w:szCs w:val="20"/>
        </w:rPr>
        <w:t>VÝVOJA</w:t>
      </w:r>
      <w:r w:rsidR="00520BA8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10</w:t>
      </w:r>
    </w:p>
    <w:p w14:paraId="47823288" w14:textId="77777777" w:rsidR="00520BA8" w:rsidRPr="00EA3A25" w:rsidRDefault="00520BA8" w:rsidP="00520BA8">
      <w:pPr>
        <w:rPr>
          <w:rFonts w:ascii="Times New Roman" w:hAnsi="Times New Roman" w:cs="Times New Roman"/>
          <w:b/>
          <w:sz w:val="20"/>
          <w:szCs w:val="20"/>
        </w:rPr>
      </w:pPr>
    </w:p>
    <w:p w14:paraId="384F7075" w14:textId="3158B9F9" w:rsidR="00520BA8" w:rsidRDefault="00EA3A25" w:rsidP="00EA3A2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A3A25">
        <w:rPr>
          <w:rFonts w:ascii="Times New Roman" w:hAnsi="Times New Roman" w:cs="Times New Roman"/>
          <w:b/>
          <w:sz w:val="20"/>
          <w:szCs w:val="20"/>
        </w:rPr>
        <w:t>IX. N</w:t>
      </w:r>
      <w:r>
        <w:rPr>
          <w:rFonts w:ascii="Times New Roman" w:hAnsi="Times New Roman" w:cs="Times New Roman"/>
          <w:b/>
          <w:sz w:val="20"/>
          <w:szCs w:val="20"/>
        </w:rPr>
        <w:t xml:space="preserve">ADOBÚDANIE VLASTNÝCH AKCIÍ, DOČASNÝCH LISTOV, OBCHODNÝCH PODIELOV A AKCIÍ </w:t>
      </w:r>
      <w:r w:rsidR="00520BA8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10</w:t>
      </w:r>
    </w:p>
    <w:p w14:paraId="7206901C" w14:textId="51334E4B" w:rsidR="00520BA8" w:rsidRDefault="00520BA8" w:rsidP="00EA3A2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5B1C9AC" w14:textId="5DB17273" w:rsidR="00EA3A25" w:rsidRPr="00EA3A25" w:rsidRDefault="00520BA8" w:rsidP="00520BA8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EA3A25" w:rsidRPr="00EA3A25">
        <w:rPr>
          <w:rFonts w:ascii="Times New Roman" w:hAnsi="Times New Roman" w:cs="Times New Roman"/>
          <w:b/>
          <w:sz w:val="20"/>
          <w:szCs w:val="20"/>
        </w:rPr>
        <w:t>X. Ú</w:t>
      </w:r>
      <w:r w:rsidR="00EA3A25">
        <w:rPr>
          <w:rFonts w:ascii="Times New Roman" w:hAnsi="Times New Roman" w:cs="Times New Roman"/>
          <w:b/>
          <w:sz w:val="20"/>
          <w:szCs w:val="20"/>
        </w:rPr>
        <w:t>DAJE POŽADOVANÉ PODĽA OSOBITNÝCH PREDPISOV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1</w:t>
      </w:r>
      <w:r w:rsidR="007B6491">
        <w:rPr>
          <w:rFonts w:ascii="Times New Roman" w:hAnsi="Times New Roman" w:cs="Times New Roman"/>
          <w:b/>
          <w:sz w:val="20"/>
          <w:szCs w:val="20"/>
        </w:rPr>
        <w:t>1</w:t>
      </w:r>
    </w:p>
    <w:p w14:paraId="55041276" w14:textId="77777777" w:rsidR="00EA3A25" w:rsidRPr="00EA3A25" w:rsidRDefault="00EA3A25" w:rsidP="00EA3A2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C937D17" w14:textId="77777777" w:rsidR="00EA3A25" w:rsidRPr="00EA3A25" w:rsidRDefault="00EA3A25" w:rsidP="00C21B7A">
      <w:pPr>
        <w:rPr>
          <w:rFonts w:ascii="Times New Roman" w:hAnsi="Times New Roman" w:cs="Times New Roman"/>
          <w:sz w:val="20"/>
          <w:szCs w:val="20"/>
        </w:rPr>
      </w:pPr>
    </w:p>
    <w:p w14:paraId="5562274E" w14:textId="77777777" w:rsidR="00C21B7A" w:rsidRPr="00EA3A25" w:rsidRDefault="00C21B7A" w:rsidP="009D5A21">
      <w:pPr>
        <w:pStyle w:val="Obsah1"/>
      </w:pPr>
      <w:r w:rsidRPr="00EA3A25">
        <w:t>Prílohy</w:t>
      </w:r>
      <w:r w:rsidRPr="00EA3A25">
        <w:tab/>
      </w:r>
    </w:p>
    <w:p w14:paraId="318ACA9B" w14:textId="44CA3F4D" w:rsidR="00162CD1" w:rsidRPr="00EA3A25" w:rsidRDefault="00C21B7A" w:rsidP="009D5A2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EA3A25">
        <w:rPr>
          <w:rFonts w:ascii="Times New Roman" w:hAnsi="Times New Roman" w:cs="Times New Roman"/>
          <w:sz w:val="20"/>
          <w:szCs w:val="20"/>
        </w:rPr>
        <w:fldChar w:fldCharType="end"/>
      </w:r>
      <w:r w:rsidRPr="00EA3A25">
        <w:rPr>
          <w:rFonts w:ascii="Times New Roman" w:hAnsi="Times New Roman" w:cs="Times New Roman"/>
          <w:b/>
          <w:bCs/>
          <w:sz w:val="20"/>
          <w:szCs w:val="20"/>
        </w:rPr>
        <w:t>Správa audítora z overenia účtovnej závierky za obdobie od 1.1.20</w:t>
      </w:r>
      <w:r w:rsidR="002208ED" w:rsidRPr="00EA3A2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4728D1" w:rsidRPr="00EA3A2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EA3A25">
        <w:rPr>
          <w:rFonts w:ascii="Times New Roman" w:hAnsi="Times New Roman" w:cs="Times New Roman"/>
          <w:b/>
          <w:bCs/>
          <w:sz w:val="20"/>
          <w:szCs w:val="20"/>
        </w:rPr>
        <w:t xml:space="preserve"> do 31.12.20</w:t>
      </w:r>
      <w:r w:rsidR="002208ED" w:rsidRPr="00EA3A2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4728D1" w:rsidRPr="00EA3A2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162CD1" w:rsidRPr="00EA3A25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14:paraId="348B6C09" w14:textId="64B53A7E" w:rsidR="00162CD1" w:rsidRPr="00EA3A25" w:rsidRDefault="00C21B7A" w:rsidP="009D5A2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sz w:val="20"/>
          <w:szCs w:val="20"/>
        </w:rPr>
      </w:pPr>
      <w:r w:rsidRPr="00EA3A25">
        <w:rPr>
          <w:rFonts w:ascii="Times New Roman" w:hAnsi="Times New Roman" w:cs="Times New Roman"/>
          <w:b/>
          <w:sz w:val="20"/>
          <w:szCs w:val="20"/>
        </w:rPr>
        <w:t>Účtovná závierka k 31.12.20</w:t>
      </w:r>
      <w:r w:rsidR="002208ED" w:rsidRPr="00EA3A25">
        <w:rPr>
          <w:rFonts w:ascii="Times New Roman" w:hAnsi="Times New Roman" w:cs="Times New Roman"/>
          <w:b/>
          <w:sz w:val="20"/>
          <w:szCs w:val="20"/>
        </w:rPr>
        <w:t>2</w:t>
      </w:r>
      <w:r w:rsidR="004728D1" w:rsidRPr="00EA3A25">
        <w:rPr>
          <w:rFonts w:ascii="Times New Roman" w:hAnsi="Times New Roman" w:cs="Times New Roman"/>
          <w:b/>
          <w:sz w:val="20"/>
          <w:szCs w:val="20"/>
        </w:rPr>
        <w:t>2</w:t>
      </w:r>
      <w:r w:rsidR="00162CD1" w:rsidRPr="00EA3A2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3BC52EF" w14:textId="6A6A6C9B" w:rsidR="00881307" w:rsidRPr="00EA3A25" w:rsidRDefault="00C21B7A" w:rsidP="00881307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A3A25">
        <w:rPr>
          <w:rFonts w:ascii="Times New Roman" w:hAnsi="Times New Roman" w:cs="Times New Roman"/>
          <w:b/>
          <w:sz w:val="20"/>
          <w:szCs w:val="20"/>
        </w:rPr>
        <w:t>Poznámky k účtovnej závierke k 31.12.20</w:t>
      </w:r>
      <w:r w:rsidR="002208ED" w:rsidRPr="00EA3A25">
        <w:rPr>
          <w:rFonts w:ascii="Times New Roman" w:hAnsi="Times New Roman" w:cs="Times New Roman"/>
          <w:b/>
          <w:sz w:val="20"/>
          <w:szCs w:val="20"/>
        </w:rPr>
        <w:t>2</w:t>
      </w:r>
      <w:r w:rsidR="004728D1" w:rsidRPr="00EA3A25">
        <w:rPr>
          <w:rFonts w:ascii="Times New Roman" w:hAnsi="Times New Roman" w:cs="Times New Roman"/>
          <w:b/>
          <w:sz w:val="20"/>
          <w:szCs w:val="20"/>
        </w:rPr>
        <w:t>2</w:t>
      </w:r>
      <w:r w:rsidR="00881307" w:rsidRPr="00EA3A25">
        <w:rPr>
          <w:rFonts w:ascii="Times New Roman" w:hAnsi="Times New Roman" w:cs="Times New Roman"/>
          <w:b/>
          <w:sz w:val="20"/>
          <w:szCs w:val="20"/>
        </w:rPr>
        <w:t>,  Výkaz cash flow k 31.12.20</w:t>
      </w:r>
      <w:r w:rsidR="002208ED" w:rsidRPr="00EA3A25">
        <w:rPr>
          <w:rFonts w:ascii="Times New Roman" w:hAnsi="Times New Roman" w:cs="Times New Roman"/>
          <w:b/>
          <w:sz w:val="20"/>
          <w:szCs w:val="20"/>
        </w:rPr>
        <w:t>2</w:t>
      </w:r>
      <w:r w:rsidR="004728D1" w:rsidRPr="00EA3A25">
        <w:rPr>
          <w:rFonts w:ascii="Times New Roman" w:hAnsi="Times New Roman" w:cs="Times New Roman"/>
          <w:b/>
          <w:sz w:val="20"/>
          <w:szCs w:val="20"/>
        </w:rPr>
        <w:t>2</w:t>
      </w:r>
    </w:p>
    <w:p w14:paraId="4AC68778" w14:textId="77777777" w:rsidR="009D5A21" w:rsidRDefault="009D5A21" w:rsidP="006B6E57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14:paraId="3AB7B636" w14:textId="77777777" w:rsidR="00440C0F" w:rsidRPr="00EA3A25" w:rsidRDefault="00440C0F" w:rsidP="006B6E57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14:paraId="469267E7" w14:textId="77777777" w:rsidR="00C21B7A" w:rsidRDefault="00C21B7A" w:rsidP="00C21B7A">
      <w:pPr>
        <w:pStyle w:val="Nadpis1"/>
        <w:rPr>
          <w:caps/>
          <w:sz w:val="32"/>
          <w:u w:val="none"/>
        </w:rPr>
      </w:pPr>
      <w:bookmarkStart w:id="0" w:name="_Toc44316905"/>
      <w:bookmarkStart w:id="1" w:name="_Toc44471857"/>
      <w:bookmarkStart w:id="2" w:name="_Toc44471993"/>
      <w:bookmarkStart w:id="3" w:name="_Toc46635558"/>
      <w:r>
        <w:rPr>
          <w:caps/>
          <w:sz w:val="32"/>
          <w:u w:val="none"/>
        </w:rPr>
        <w:t xml:space="preserve">I. </w:t>
      </w:r>
      <w:r>
        <w:rPr>
          <w:smallCaps/>
          <w:sz w:val="32"/>
          <w:u w:val="none"/>
        </w:rPr>
        <w:t>Základné informácie o spoločnosti</w:t>
      </w:r>
      <w:bookmarkEnd w:id="0"/>
      <w:bookmarkEnd w:id="1"/>
      <w:bookmarkEnd w:id="2"/>
      <w:bookmarkEnd w:id="3"/>
      <w:r>
        <w:rPr>
          <w:smallCaps/>
          <w:sz w:val="32"/>
          <w:u w:val="none"/>
        </w:rPr>
        <w:t xml:space="preserve"> </w:t>
      </w:r>
    </w:p>
    <w:p w14:paraId="79A8F39D" w14:textId="77777777" w:rsidR="00C21B7A" w:rsidRDefault="00C21B7A" w:rsidP="00C21B7A">
      <w:pPr>
        <w:jc w:val="both"/>
        <w:rPr>
          <w:sz w:val="20"/>
        </w:rPr>
      </w:pPr>
    </w:p>
    <w:p w14:paraId="6196C10C" w14:textId="77777777" w:rsidR="00C21B7A" w:rsidRPr="00825290" w:rsidRDefault="00C21B7A" w:rsidP="00C21B7A">
      <w:pPr>
        <w:rPr>
          <w:rFonts w:ascii="Times New Roman" w:hAnsi="Times New Roman" w:cs="Times New Roman"/>
          <w:sz w:val="24"/>
          <w:szCs w:val="24"/>
        </w:rPr>
      </w:pPr>
      <w:r w:rsidRPr="00825290">
        <w:rPr>
          <w:rFonts w:ascii="Times New Roman" w:hAnsi="Times New Roman" w:cs="Times New Roman"/>
          <w:sz w:val="24"/>
          <w:szCs w:val="24"/>
        </w:rPr>
        <w:t xml:space="preserve">Obchodné meno:     </w:t>
      </w:r>
      <w:r w:rsidR="00627326" w:rsidRPr="00825290">
        <w:rPr>
          <w:rFonts w:ascii="Times New Roman" w:hAnsi="Times New Roman" w:cs="Times New Roman"/>
          <w:sz w:val="24"/>
          <w:szCs w:val="24"/>
        </w:rPr>
        <w:tab/>
      </w:r>
      <w:r w:rsidRPr="00825290">
        <w:rPr>
          <w:rFonts w:ascii="Times New Roman" w:hAnsi="Times New Roman" w:cs="Times New Roman"/>
          <w:sz w:val="24"/>
          <w:szCs w:val="24"/>
        </w:rPr>
        <w:t>AXBENET, s.r.o.</w:t>
      </w:r>
    </w:p>
    <w:p w14:paraId="0B9C96E3" w14:textId="77777777" w:rsidR="00C21B7A" w:rsidRPr="00825290" w:rsidRDefault="00C21B7A" w:rsidP="00C21B7A">
      <w:pPr>
        <w:pStyle w:val="Nadpis5"/>
        <w:rPr>
          <w:b w:val="0"/>
          <w:i/>
          <w:sz w:val="24"/>
          <w:szCs w:val="24"/>
        </w:rPr>
      </w:pPr>
      <w:r w:rsidRPr="00825290">
        <w:rPr>
          <w:b w:val="0"/>
          <w:sz w:val="24"/>
          <w:szCs w:val="24"/>
        </w:rPr>
        <w:t>Sídlo:</w:t>
      </w:r>
      <w:r w:rsidRPr="00825290">
        <w:rPr>
          <w:sz w:val="24"/>
          <w:szCs w:val="24"/>
        </w:rPr>
        <w:t xml:space="preserve">                        </w:t>
      </w:r>
      <w:r w:rsidR="00627326" w:rsidRPr="00825290">
        <w:rPr>
          <w:sz w:val="24"/>
          <w:szCs w:val="24"/>
        </w:rPr>
        <w:tab/>
      </w:r>
      <w:r w:rsidRPr="00825290">
        <w:rPr>
          <w:b w:val="0"/>
          <w:sz w:val="24"/>
          <w:szCs w:val="24"/>
        </w:rPr>
        <w:t>Kapitulská 6</w:t>
      </w:r>
      <w:r w:rsidRPr="00825290">
        <w:rPr>
          <w:b w:val="0"/>
          <w:sz w:val="24"/>
          <w:szCs w:val="24"/>
        </w:rPr>
        <w:tab/>
      </w:r>
    </w:p>
    <w:p w14:paraId="11553126" w14:textId="77777777" w:rsidR="00C21B7A" w:rsidRPr="00825290" w:rsidRDefault="00C21B7A" w:rsidP="00C21B7A">
      <w:pPr>
        <w:tabs>
          <w:tab w:val="left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2529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27326" w:rsidRPr="00825290">
        <w:rPr>
          <w:rFonts w:ascii="Times New Roman" w:hAnsi="Times New Roman" w:cs="Times New Roman"/>
          <w:sz w:val="24"/>
          <w:szCs w:val="24"/>
        </w:rPr>
        <w:t xml:space="preserve">   </w:t>
      </w:r>
      <w:r w:rsidR="00627326" w:rsidRPr="00825290">
        <w:rPr>
          <w:rFonts w:ascii="Times New Roman" w:hAnsi="Times New Roman" w:cs="Times New Roman"/>
          <w:sz w:val="24"/>
          <w:szCs w:val="24"/>
        </w:rPr>
        <w:tab/>
      </w:r>
      <w:r w:rsidR="00627326" w:rsidRPr="00825290">
        <w:rPr>
          <w:rFonts w:ascii="Times New Roman" w:hAnsi="Times New Roman" w:cs="Times New Roman"/>
          <w:sz w:val="24"/>
          <w:szCs w:val="24"/>
        </w:rPr>
        <w:tab/>
      </w:r>
      <w:r w:rsidRPr="00825290">
        <w:rPr>
          <w:rFonts w:ascii="Times New Roman" w:hAnsi="Times New Roman" w:cs="Times New Roman"/>
          <w:sz w:val="24"/>
          <w:szCs w:val="24"/>
        </w:rPr>
        <w:t>917 00   TRNAVA</w:t>
      </w:r>
    </w:p>
    <w:p w14:paraId="3CC35B18" w14:textId="77777777" w:rsidR="00C21B7A" w:rsidRPr="00825290" w:rsidRDefault="00C21B7A" w:rsidP="00C21B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290">
        <w:rPr>
          <w:rFonts w:ascii="Times New Roman" w:hAnsi="Times New Roman" w:cs="Times New Roman"/>
          <w:sz w:val="24"/>
          <w:szCs w:val="24"/>
        </w:rPr>
        <w:t>IČO:</w:t>
      </w:r>
      <w:r w:rsidRPr="00825290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27326" w:rsidRPr="00825290">
        <w:rPr>
          <w:rFonts w:ascii="Times New Roman" w:hAnsi="Times New Roman" w:cs="Times New Roman"/>
          <w:b/>
          <w:sz w:val="24"/>
          <w:szCs w:val="24"/>
        </w:rPr>
        <w:tab/>
      </w:r>
      <w:r w:rsidRPr="00825290">
        <w:rPr>
          <w:rFonts w:ascii="Times New Roman" w:hAnsi="Times New Roman" w:cs="Times New Roman"/>
          <w:sz w:val="24"/>
          <w:szCs w:val="24"/>
        </w:rPr>
        <w:t>34 109 803</w:t>
      </w:r>
    </w:p>
    <w:p w14:paraId="360377D6" w14:textId="77777777" w:rsidR="00C21B7A" w:rsidRPr="00825290" w:rsidRDefault="00C21B7A" w:rsidP="00C21B7A">
      <w:pPr>
        <w:tabs>
          <w:tab w:val="left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25290">
        <w:rPr>
          <w:rFonts w:ascii="Times New Roman" w:hAnsi="Times New Roman" w:cs="Times New Roman"/>
          <w:sz w:val="24"/>
          <w:szCs w:val="24"/>
        </w:rPr>
        <w:t xml:space="preserve">Dátum založenia:    </w:t>
      </w:r>
      <w:r w:rsidR="00627326" w:rsidRPr="00825290">
        <w:rPr>
          <w:rFonts w:ascii="Times New Roman" w:hAnsi="Times New Roman" w:cs="Times New Roman"/>
          <w:sz w:val="24"/>
          <w:szCs w:val="24"/>
        </w:rPr>
        <w:tab/>
      </w:r>
      <w:r w:rsidR="00627326" w:rsidRPr="00825290">
        <w:rPr>
          <w:rFonts w:ascii="Times New Roman" w:hAnsi="Times New Roman" w:cs="Times New Roman"/>
          <w:sz w:val="24"/>
          <w:szCs w:val="24"/>
        </w:rPr>
        <w:tab/>
      </w:r>
      <w:r w:rsidRPr="00825290">
        <w:rPr>
          <w:rFonts w:ascii="Times New Roman" w:hAnsi="Times New Roman" w:cs="Times New Roman"/>
          <w:sz w:val="24"/>
          <w:szCs w:val="24"/>
        </w:rPr>
        <w:t>25.Októbra 1994</w:t>
      </w:r>
    </w:p>
    <w:p w14:paraId="65FE12E5" w14:textId="77777777" w:rsidR="00C21B7A" w:rsidRPr="00825290" w:rsidRDefault="00C21B7A" w:rsidP="00C21B7A">
      <w:pPr>
        <w:tabs>
          <w:tab w:val="left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25290">
        <w:rPr>
          <w:rFonts w:ascii="Times New Roman" w:hAnsi="Times New Roman" w:cs="Times New Roman"/>
          <w:sz w:val="24"/>
          <w:szCs w:val="24"/>
        </w:rPr>
        <w:t xml:space="preserve">Dátum vzniku:         </w:t>
      </w:r>
      <w:r w:rsidR="00627326" w:rsidRPr="00825290">
        <w:rPr>
          <w:rFonts w:ascii="Times New Roman" w:hAnsi="Times New Roman" w:cs="Times New Roman"/>
          <w:sz w:val="24"/>
          <w:szCs w:val="24"/>
        </w:rPr>
        <w:tab/>
      </w:r>
      <w:r w:rsidR="00627326" w:rsidRPr="00825290">
        <w:rPr>
          <w:rFonts w:ascii="Times New Roman" w:hAnsi="Times New Roman" w:cs="Times New Roman"/>
          <w:sz w:val="24"/>
          <w:szCs w:val="24"/>
        </w:rPr>
        <w:tab/>
      </w:r>
      <w:r w:rsidRPr="00825290">
        <w:rPr>
          <w:rFonts w:ascii="Times New Roman" w:hAnsi="Times New Roman" w:cs="Times New Roman"/>
          <w:sz w:val="24"/>
          <w:szCs w:val="24"/>
        </w:rPr>
        <w:t>25.Októbra 1994</w:t>
      </w:r>
    </w:p>
    <w:p w14:paraId="12B495EF" w14:textId="77777777" w:rsidR="00C21B7A" w:rsidRPr="00825290" w:rsidRDefault="00C21B7A" w:rsidP="00C21B7A">
      <w:pPr>
        <w:pStyle w:val="Zkladntext2"/>
        <w:rPr>
          <w:szCs w:val="24"/>
        </w:rPr>
      </w:pPr>
      <w:r w:rsidRPr="00825290">
        <w:rPr>
          <w:szCs w:val="24"/>
        </w:rPr>
        <w:t>Hlavné činnosti Spoločnosti podľa výpisu z obchodného registra sú nasledovné:</w:t>
      </w:r>
    </w:p>
    <w:p w14:paraId="5C0BED4A" w14:textId="77777777" w:rsidR="00C21B7A" w:rsidRPr="00825290" w:rsidRDefault="00C21B7A" w:rsidP="00C21B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290">
        <w:rPr>
          <w:rFonts w:ascii="Times New Roman" w:hAnsi="Times New Roman" w:cs="Times New Roman"/>
          <w:sz w:val="24"/>
          <w:szCs w:val="24"/>
        </w:rPr>
        <w:t>kúpu a tovaru za účelom jeho predaja konečnému spotrebiteľovi (maloobchod),</w:t>
      </w:r>
    </w:p>
    <w:p w14:paraId="509B1DE0" w14:textId="77777777" w:rsidR="00C21B7A" w:rsidRPr="00825290" w:rsidRDefault="00C21B7A" w:rsidP="00C21B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290">
        <w:rPr>
          <w:rFonts w:ascii="Times New Roman" w:hAnsi="Times New Roman" w:cs="Times New Roman"/>
          <w:sz w:val="24"/>
          <w:szCs w:val="24"/>
        </w:rPr>
        <w:t>kúpa tovaru za účelom jeho predaja iným prevádzkovateľom živnosti (veľkoobchod),</w:t>
      </w:r>
    </w:p>
    <w:p w14:paraId="69D60D17" w14:textId="77777777" w:rsidR="00C21B7A" w:rsidRPr="00825290" w:rsidRDefault="00C21B7A" w:rsidP="00C21B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290">
        <w:rPr>
          <w:rFonts w:ascii="Times New Roman" w:hAnsi="Times New Roman" w:cs="Times New Roman"/>
          <w:sz w:val="24"/>
          <w:szCs w:val="24"/>
        </w:rPr>
        <w:t>sprostredkovateľská činnosť,</w:t>
      </w:r>
    </w:p>
    <w:p w14:paraId="53C108B7" w14:textId="77777777" w:rsidR="00C21B7A" w:rsidRPr="00825290" w:rsidRDefault="00C21B7A" w:rsidP="00C21B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290">
        <w:rPr>
          <w:rFonts w:ascii="Times New Roman" w:hAnsi="Times New Roman" w:cs="Times New Roman"/>
          <w:sz w:val="24"/>
          <w:szCs w:val="24"/>
        </w:rPr>
        <w:t>prenájom nákladných vagónov a príslušenstva potrebného k ich opravám.</w:t>
      </w:r>
    </w:p>
    <w:p w14:paraId="2F783AC2" w14:textId="77777777" w:rsidR="00C21B7A" w:rsidRPr="00825290" w:rsidRDefault="00C21B7A" w:rsidP="00C21B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941111" w14:textId="77777777" w:rsidR="00C21B7A" w:rsidRDefault="00C21B7A" w:rsidP="00C21B7A">
      <w:pPr>
        <w:pStyle w:val="Nadpis1"/>
        <w:rPr>
          <w:smallCaps/>
          <w:sz w:val="32"/>
          <w:u w:val="none"/>
        </w:rPr>
      </w:pPr>
      <w:bookmarkStart w:id="4" w:name="_Toc44316906"/>
      <w:bookmarkStart w:id="5" w:name="_Toc44471858"/>
      <w:bookmarkStart w:id="6" w:name="_Toc44471994"/>
      <w:bookmarkStart w:id="7" w:name="_Toc46635559"/>
      <w:r>
        <w:rPr>
          <w:smallCaps/>
          <w:sz w:val="32"/>
          <w:u w:val="none"/>
        </w:rPr>
        <w:t>II. Orgány spoločnosti</w:t>
      </w:r>
      <w:bookmarkEnd w:id="4"/>
      <w:bookmarkEnd w:id="5"/>
      <w:bookmarkEnd w:id="6"/>
      <w:bookmarkEnd w:id="7"/>
    </w:p>
    <w:p w14:paraId="5F7487A2" w14:textId="77777777" w:rsidR="00825290" w:rsidRPr="00825290" w:rsidRDefault="00825290" w:rsidP="00825290"/>
    <w:p w14:paraId="20B2337E" w14:textId="4C180401" w:rsidR="00C21B7A" w:rsidRDefault="00C21B7A" w:rsidP="00C21B7A">
      <w:pPr>
        <w:pStyle w:val="Zkladntext2"/>
      </w:pPr>
      <w:r>
        <w:t>Štruktúra spoločníkov k 31. decembru 20</w:t>
      </w:r>
      <w:r w:rsidR="002208ED">
        <w:t>2</w:t>
      </w:r>
      <w:r w:rsidR="004728D1">
        <w:t>2</w:t>
      </w:r>
      <w:r>
        <w:t xml:space="preserve"> bola nasledovná:</w:t>
      </w:r>
    </w:p>
    <w:p w14:paraId="7249665D" w14:textId="77777777" w:rsidR="00C21B7A" w:rsidRDefault="00C21B7A" w:rsidP="00C21B7A">
      <w:pPr>
        <w:ind w:left="7080" w:firstLine="708"/>
        <w:jc w:val="both"/>
        <w:rPr>
          <w:sz w:val="20"/>
        </w:rPr>
      </w:pPr>
      <w:r>
        <w:t xml:space="preserve">     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2305"/>
        <w:gridCol w:w="1688"/>
        <w:gridCol w:w="2470"/>
      </w:tblGrid>
      <w:tr w:rsidR="00C21B7A" w14:paraId="1B383D06" w14:textId="77777777" w:rsidTr="00DF4E3F">
        <w:trPr>
          <w:cantSplit/>
          <w:trHeight w:val="535"/>
          <w:jc w:val="center"/>
        </w:trPr>
        <w:tc>
          <w:tcPr>
            <w:tcW w:w="25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pct10" w:color="auto" w:fill="FFFFFF"/>
            <w:vAlign w:val="center"/>
            <w:hideMark/>
          </w:tcPr>
          <w:p w14:paraId="04E8E3EB" w14:textId="77777777" w:rsidR="00C21B7A" w:rsidRDefault="00C21B7A">
            <w:pPr>
              <w:pStyle w:val="Nadpis6"/>
              <w:spacing w:line="276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Názov</w:t>
            </w:r>
          </w:p>
        </w:tc>
        <w:tc>
          <w:tcPr>
            <w:tcW w:w="3993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hideMark/>
          </w:tcPr>
          <w:p w14:paraId="757C51A9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b/>
                <w:sz w:val="24"/>
              </w:rPr>
              <w:t>Výška podielu na základnom imaní</w:t>
            </w:r>
          </w:p>
        </w:tc>
        <w:tc>
          <w:tcPr>
            <w:tcW w:w="247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10" w:color="auto" w:fill="FFFFFF"/>
            <w:hideMark/>
          </w:tcPr>
          <w:p w14:paraId="3D55AF70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b/>
                <w:sz w:val="24"/>
              </w:rPr>
              <w:t>Podiel na hlasovacích právach (v %)</w:t>
            </w:r>
          </w:p>
        </w:tc>
      </w:tr>
      <w:tr w:rsidR="00C21B7A" w14:paraId="4868C9A1" w14:textId="77777777" w:rsidTr="00DF4E3F">
        <w:trPr>
          <w:cantSplit/>
          <w:trHeight w:val="565"/>
          <w:jc w:val="center"/>
        </w:trPr>
        <w:tc>
          <w:tcPr>
            <w:tcW w:w="25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89C0C8" w14:textId="77777777" w:rsidR="00C21B7A" w:rsidRDefault="00C21B7A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5AB59BEF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b/>
                <w:sz w:val="24"/>
              </w:rPr>
              <w:t>EUR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042C1384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2470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F573D0" w14:textId="77777777" w:rsidR="00C21B7A" w:rsidRDefault="00C21B7A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1B7A" w14:paraId="6E6A62D4" w14:textId="77777777" w:rsidTr="00DF4E3F">
        <w:trPr>
          <w:trHeight w:val="1843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hideMark/>
          </w:tcPr>
          <w:p w14:paraId="770C01DF" w14:textId="77777777" w:rsidR="00C21B7A" w:rsidRDefault="00A8279E">
            <w:pPr>
              <w:rPr>
                <w:rFonts w:ascii="Times New Roman" w:eastAsia="Times New Roman" w:hAnsi="Times New Roman"/>
                <w:i/>
                <w:szCs w:val="20"/>
                <w:lang w:val="de-DE"/>
              </w:rPr>
            </w:pPr>
            <w:r>
              <w:rPr>
                <w:i/>
                <w:lang w:val="de-DE"/>
              </w:rPr>
              <w:t>VTG Cargo AG</w:t>
            </w:r>
          </w:p>
          <w:p w14:paraId="22B0C6CB" w14:textId="77777777" w:rsidR="00C21B7A" w:rsidRDefault="00C21B7A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Neuhofstrasse 4</w:t>
            </w:r>
          </w:p>
          <w:p w14:paraId="72C71A1B" w14:textId="77777777" w:rsidR="00C21B7A" w:rsidRDefault="00C21B7A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6340 Baar</w:t>
            </w:r>
          </w:p>
          <w:p w14:paraId="5B417F22" w14:textId="77777777" w:rsidR="00C21B7A" w:rsidRDefault="00C21B7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i/>
                <w:lang w:val="en-GB"/>
              </w:rPr>
              <w:t>Switzerland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28F8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232 35</w:t>
            </w:r>
            <w:r w:rsidR="00EC35CA">
              <w:rPr>
                <w:sz w:val="24"/>
              </w:rPr>
              <w:t>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A854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590A1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C21B7A" w14:paraId="7ED1939E" w14:textId="77777777" w:rsidTr="00DF4E3F">
        <w:trPr>
          <w:trHeight w:val="505"/>
          <w:jc w:val="center"/>
        </w:trPr>
        <w:tc>
          <w:tcPr>
            <w:tcW w:w="251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hideMark/>
          </w:tcPr>
          <w:p w14:paraId="025E3FE7" w14:textId="77777777" w:rsidR="00C21B7A" w:rsidRDefault="00C21B7A">
            <w:pPr>
              <w:rPr>
                <w:rFonts w:ascii="Times New Roman" w:eastAsia="Times New Roman" w:hAnsi="Times New Roman" w:cs="Times New Roman"/>
                <w:i/>
                <w:lang w:val="de-DE"/>
              </w:rPr>
            </w:pPr>
            <w:r>
              <w:rPr>
                <w:i/>
                <w:lang w:val="de-DE"/>
              </w:rPr>
              <w:t>Ing.Aladár Štefunko,</w:t>
            </w:r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4C62F25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232 35</w:t>
            </w:r>
            <w:r w:rsidR="00EC35CA">
              <w:rPr>
                <w:sz w:val="24"/>
              </w:rPr>
              <w:t>8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0BA16A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33C63E8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21B7A" w14:paraId="47932CFB" w14:textId="77777777" w:rsidTr="00DF4E3F">
        <w:trPr>
          <w:trHeight w:val="535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49191A85" w14:textId="77777777" w:rsidR="00C21B7A" w:rsidRDefault="00C21B7A">
            <w:pPr>
              <w:rPr>
                <w:rFonts w:ascii="Times New Roman" w:eastAsia="Times New Roman" w:hAnsi="Times New Roman" w:cs="Times New Roman"/>
                <w:i/>
                <w:lang w:val="de-DE"/>
              </w:rPr>
            </w:pPr>
            <w:r>
              <w:rPr>
                <w:i/>
                <w:lang w:val="de-DE"/>
              </w:rPr>
              <w:t>Gejzu Dusíka 2</w:t>
            </w: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1B3F8C" w14:textId="77777777" w:rsidR="00C21B7A" w:rsidRDefault="00C21B7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61D8E5" w14:textId="77777777" w:rsidR="00C21B7A" w:rsidRDefault="00C21B7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FCA8668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C21B7A" w14:paraId="01D18CCF" w14:textId="77777777" w:rsidTr="00DF4E3F">
        <w:trPr>
          <w:trHeight w:val="49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743173EB" w14:textId="77777777" w:rsidR="00C21B7A" w:rsidRDefault="00C21B7A">
            <w:pPr>
              <w:rPr>
                <w:rFonts w:ascii="Times New Roman" w:eastAsia="Times New Roman" w:hAnsi="Times New Roman" w:cs="Times New Roman"/>
                <w:i/>
                <w:lang w:val="de-DE"/>
              </w:rPr>
            </w:pPr>
            <w:r>
              <w:rPr>
                <w:i/>
                <w:lang w:val="de-DE"/>
              </w:rPr>
              <w:t>91700 TRNAVA</w:t>
            </w: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838FD4D" w14:textId="77777777" w:rsidR="00C21B7A" w:rsidRDefault="00C21B7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5A416D" w14:textId="77777777" w:rsidR="00C21B7A" w:rsidRDefault="00C21B7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8CACE3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5F139CEA" w14:textId="77777777" w:rsidR="00C21B7A" w:rsidRDefault="00C21B7A" w:rsidP="00C21B7A">
      <w:pPr>
        <w:jc w:val="both"/>
        <w:rPr>
          <w:rFonts w:eastAsia="Times New Roman"/>
          <w:color w:val="FF0000"/>
          <w:sz w:val="24"/>
          <w:szCs w:val="20"/>
        </w:rPr>
      </w:pPr>
    </w:p>
    <w:p w14:paraId="0E77B44D" w14:textId="77777777" w:rsidR="00C21B7A" w:rsidRDefault="00C21B7A" w:rsidP="00C21B7A">
      <w:pPr>
        <w:pStyle w:val="Zkladntext2"/>
      </w:pPr>
      <w:r>
        <w:t>Štatutárnym orgánom spoločnosti je konateľ, ktorý koná v mene a podpisuje za spoločnosť samostatne.</w:t>
      </w:r>
    </w:p>
    <w:p w14:paraId="214C98AF" w14:textId="77777777" w:rsidR="00C21B7A" w:rsidRDefault="00C21B7A" w:rsidP="00C21B7A">
      <w:pPr>
        <w:jc w:val="both"/>
        <w:rPr>
          <w:sz w:val="16"/>
        </w:rPr>
      </w:pPr>
    </w:p>
    <w:p w14:paraId="128A3995" w14:textId="77777777" w:rsidR="00C21B7A" w:rsidRDefault="00C21B7A" w:rsidP="00C21B7A">
      <w:pPr>
        <w:pStyle w:val="odstavec"/>
        <w:tabs>
          <w:tab w:val="left" w:pos="2977"/>
          <w:tab w:val="left" w:pos="6237"/>
        </w:tabs>
        <w:spacing w:before="0" w:after="0"/>
        <w:rPr>
          <w:i/>
          <w:sz w:val="24"/>
        </w:rPr>
      </w:pPr>
      <w:r>
        <w:rPr>
          <w:i/>
          <w:sz w:val="24"/>
        </w:rPr>
        <w:lastRenderedPageBreak/>
        <w:t>Ing. Aladár Štefunko</w:t>
      </w:r>
      <w:r>
        <w:rPr>
          <w:i/>
          <w:sz w:val="24"/>
        </w:rPr>
        <w:tab/>
      </w:r>
      <w:r>
        <w:rPr>
          <w:i/>
          <w:sz w:val="24"/>
        </w:rPr>
        <w:tab/>
      </w:r>
    </w:p>
    <w:p w14:paraId="5BCFD1F5" w14:textId="77777777" w:rsidR="00C21B7A" w:rsidRDefault="00C21B7A" w:rsidP="00C21B7A">
      <w:pPr>
        <w:pStyle w:val="odstavec"/>
        <w:tabs>
          <w:tab w:val="left" w:pos="2977"/>
          <w:tab w:val="left" w:pos="3119"/>
          <w:tab w:val="left" w:pos="6237"/>
        </w:tabs>
        <w:spacing w:before="0" w:after="0"/>
        <w:rPr>
          <w:i/>
          <w:sz w:val="24"/>
        </w:rPr>
      </w:pPr>
      <w:r>
        <w:rPr>
          <w:i/>
          <w:sz w:val="24"/>
        </w:rPr>
        <w:t>Gejzu Dusíka 2</w:t>
      </w:r>
      <w:r>
        <w:rPr>
          <w:i/>
          <w:sz w:val="24"/>
        </w:rPr>
        <w:tab/>
      </w:r>
    </w:p>
    <w:p w14:paraId="4EB6931F" w14:textId="77777777" w:rsidR="00C21B7A" w:rsidRDefault="00C21B7A" w:rsidP="00C21B7A">
      <w:pPr>
        <w:pStyle w:val="odstavec"/>
        <w:tabs>
          <w:tab w:val="left" w:pos="2977"/>
          <w:tab w:val="left" w:pos="3119"/>
          <w:tab w:val="left" w:pos="4536"/>
          <w:tab w:val="left" w:pos="6237"/>
        </w:tabs>
        <w:spacing w:before="0" w:after="0"/>
        <w:rPr>
          <w:i/>
          <w:sz w:val="24"/>
          <w:lang w:val="sv-SE"/>
        </w:rPr>
      </w:pPr>
      <w:r>
        <w:rPr>
          <w:i/>
          <w:sz w:val="24"/>
        </w:rPr>
        <w:t>917 00 TRNAVA</w:t>
      </w:r>
      <w:r>
        <w:rPr>
          <w:i/>
          <w:sz w:val="24"/>
        </w:rPr>
        <w:tab/>
      </w:r>
    </w:p>
    <w:p w14:paraId="4D36F469" w14:textId="77777777" w:rsidR="00C21B7A" w:rsidRDefault="00C21B7A" w:rsidP="00C21B7A">
      <w:pPr>
        <w:pStyle w:val="Hlavika"/>
        <w:tabs>
          <w:tab w:val="clear" w:pos="4153"/>
          <w:tab w:val="left" w:pos="6237"/>
        </w:tabs>
        <w:rPr>
          <w:i/>
        </w:rPr>
      </w:pPr>
      <w:r>
        <w:rPr>
          <w:i/>
        </w:rPr>
        <w:t xml:space="preserve">Slovenská republika            </w:t>
      </w:r>
    </w:p>
    <w:p w14:paraId="504B4C6A" w14:textId="77777777" w:rsidR="00C21B7A" w:rsidRDefault="00C21B7A" w:rsidP="00C21B7A">
      <w:pPr>
        <w:pStyle w:val="Hlavika"/>
        <w:tabs>
          <w:tab w:val="clear" w:pos="4153"/>
          <w:tab w:val="left" w:pos="6237"/>
        </w:tabs>
        <w:rPr>
          <w:i/>
        </w:rPr>
      </w:pPr>
    </w:p>
    <w:p w14:paraId="73BF6A67" w14:textId="77777777" w:rsidR="00C21B7A" w:rsidRPr="00881307" w:rsidRDefault="00162CD1" w:rsidP="00C21B7A">
      <w:pPr>
        <w:rPr>
          <w:rFonts w:ascii="Times New Roman" w:hAnsi="Times New Roman" w:cs="Times New Roman"/>
          <w:b/>
          <w:bCs/>
          <w:iCs/>
          <w:sz w:val="24"/>
        </w:rPr>
      </w:pPr>
      <w:bookmarkStart w:id="8" w:name="_Toc44316907"/>
      <w:bookmarkStart w:id="9" w:name="_Toc44471859"/>
      <w:bookmarkStart w:id="10" w:name="_Toc44471995"/>
      <w:bookmarkStart w:id="11" w:name="_Toc46635560"/>
      <w:r w:rsidRPr="00881307">
        <w:rPr>
          <w:rFonts w:ascii="Times New Roman" w:hAnsi="Times New Roman" w:cs="Times New Roman"/>
          <w:b/>
          <w:bCs/>
          <w:iCs/>
          <w:sz w:val="24"/>
        </w:rPr>
        <w:t>2.1.</w:t>
      </w:r>
      <w:r w:rsidRPr="00162CD1">
        <w:rPr>
          <w:rFonts w:ascii="Times New Roman" w:hAnsi="Times New Roman" w:cs="Times New Roman"/>
          <w:iCs/>
          <w:sz w:val="24"/>
        </w:rPr>
        <w:t xml:space="preserve"> </w:t>
      </w:r>
      <w:r w:rsidRPr="00881307">
        <w:rPr>
          <w:rFonts w:ascii="Times New Roman" w:hAnsi="Times New Roman" w:cs="Times New Roman"/>
          <w:b/>
          <w:bCs/>
          <w:iCs/>
          <w:sz w:val="24"/>
        </w:rPr>
        <w:t>Organizačné zložky</w:t>
      </w:r>
    </w:p>
    <w:p w14:paraId="1161E0D7" w14:textId="77777777" w:rsidR="00162CD1" w:rsidRPr="009D5A21" w:rsidRDefault="00162CD1" w:rsidP="009D5A21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iCs/>
          <w:sz w:val="24"/>
        </w:rPr>
      </w:pPr>
      <w:r w:rsidRPr="009D5A21">
        <w:rPr>
          <w:rFonts w:ascii="Times New Roman" w:hAnsi="Times New Roman" w:cs="Times New Roman"/>
          <w:iCs/>
          <w:sz w:val="24"/>
        </w:rPr>
        <w:t>AXBENET s.r.o. Spolka zograniczona odpowiedzialnościa oddzial w Polsce, gmina   M.Lublin</w:t>
      </w:r>
    </w:p>
    <w:p w14:paraId="72FB4F7A" w14:textId="77777777" w:rsidR="00162CD1" w:rsidRPr="00162CD1" w:rsidRDefault="00162CD1" w:rsidP="00C21B7A">
      <w:pPr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 </w:t>
      </w:r>
      <w:r w:rsidR="009D5A21">
        <w:rPr>
          <w:rFonts w:ascii="Times New Roman" w:hAnsi="Times New Roman" w:cs="Times New Roman"/>
          <w:iCs/>
          <w:sz w:val="24"/>
        </w:rPr>
        <w:t xml:space="preserve">     </w:t>
      </w:r>
      <w:r>
        <w:rPr>
          <w:rFonts w:ascii="Times New Roman" w:hAnsi="Times New Roman" w:cs="Times New Roman"/>
          <w:iCs/>
          <w:sz w:val="24"/>
        </w:rPr>
        <w:t xml:space="preserve"> </w:t>
      </w:r>
      <w:r w:rsidR="009D5A21">
        <w:rPr>
          <w:rFonts w:ascii="Times New Roman" w:hAnsi="Times New Roman" w:cs="Times New Roman"/>
          <w:iCs/>
          <w:sz w:val="24"/>
        </w:rPr>
        <w:t xml:space="preserve">   </w:t>
      </w:r>
      <w:r>
        <w:rPr>
          <w:rFonts w:ascii="Times New Roman" w:hAnsi="Times New Roman" w:cs="Times New Roman"/>
          <w:iCs/>
          <w:sz w:val="24"/>
        </w:rPr>
        <w:t xml:space="preserve">  AXBENET,s.r.o., odštepný závod, Musílkova 257/48, 150 00 Praha - Košíře</w:t>
      </w:r>
    </w:p>
    <w:p w14:paraId="053E8951" w14:textId="77777777" w:rsidR="00C21B7A" w:rsidRDefault="00C21B7A" w:rsidP="00C21B7A">
      <w:pPr>
        <w:pStyle w:val="Nadpis1"/>
        <w:rPr>
          <w:smallCaps/>
          <w:sz w:val="32"/>
          <w:u w:val="none"/>
        </w:rPr>
      </w:pPr>
    </w:p>
    <w:p w14:paraId="4B26917C" w14:textId="1844A6E9" w:rsidR="00C21B7A" w:rsidRDefault="00C21B7A" w:rsidP="00C21B7A">
      <w:pPr>
        <w:pStyle w:val="Nadpis1"/>
        <w:rPr>
          <w:b w:val="0"/>
          <w:smallCaps/>
          <w:sz w:val="32"/>
        </w:rPr>
      </w:pPr>
      <w:r>
        <w:rPr>
          <w:smallCaps/>
          <w:sz w:val="32"/>
          <w:u w:val="none"/>
        </w:rPr>
        <w:t>III. Správa vedenia spoločnosti za rok 20</w:t>
      </w:r>
      <w:r w:rsidR="002208ED">
        <w:rPr>
          <w:smallCaps/>
          <w:sz w:val="32"/>
          <w:u w:val="none"/>
        </w:rPr>
        <w:t>2</w:t>
      </w:r>
      <w:bookmarkEnd w:id="8"/>
      <w:bookmarkEnd w:id="9"/>
      <w:bookmarkEnd w:id="10"/>
      <w:bookmarkEnd w:id="11"/>
      <w:r w:rsidR="00D524B6">
        <w:rPr>
          <w:smallCaps/>
          <w:sz w:val="32"/>
          <w:u w:val="none"/>
        </w:rPr>
        <w:t>2</w:t>
      </w:r>
    </w:p>
    <w:p w14:paraId="21A83091" w14:textId="77777777" w:rsidR="00C21B7A" w:rsidRDefault="00C21B7A" w:rsidP="00C21B7A">
      <w:pPr>
        <w:jc w:val="both"/>
        <w:rPr>
          <w:sz w:val="20"/>
        </w:rPr>
      </w:pPr>
    </w:p>
    <w:p w14:paraId="00B032EE" w14:textId="77777777" w:rsidR="00C21B7A" w:rsidRDefault="00C21B7A" w:rsidP="00C21B7A">
      <w:pPr>
        <w:pStyle w:val="Nadpis2"/>
        <w:rPr>
          <w:b/>
          <w:smallCaps/>
          <w:sz w:val="28"/>
          <w:u w:val="none"/>
        </w:rPr>
      </w:pPr>
      <w:bookmarkStart w:id="12" w:name="_Toc44316908"/>
      <w:bookmarkStart w:id="13" w:name="_Toc44471860"/>
      <w:bookmarkStart w:id="14" w:name="_Toc44471996"/>
      <w:bookmarkStart w:id="15" w:name="_Toc46635561"/>
      <w:r>
        <w:rPr>
          <w:b/>
          <w:smallCaps/>
          <w:sz w:val="28"/>
          <w:u w:val="none"/>
        </w:rPr>
        <w:t xml:space="preserve">3.1 </w:t>
      </w:r>
      <w:bookmarkEnd w:id="12"/>
      <w:bookmarkEnd w:id="13"/>
      <w:bookmarkEnd w:id="14"/>
      <w:bookmarkEnd w:id="15"/>
      <w:r>
        <w:rPr>
          <w:b/>
          <w:smallCaps/>
          <w:sz w:val="28"/>
          <w:u w:val="none"/>
        </w:rPr>
        <w:t>Výsledok hospodárenia za účtovné obdobie</w:t>
      </w:r>
    </w:p>
    <w:p w14:paraId="191399DE" w14:textId="77777777" w:rsidR="00C21B7A" w:rsidRPr="00825290" w:rsidRDefault="00C21B7A" w:rsidP="00EA3A25">
      <w:pPr>
        <w:jc w:val="both"/>
        <w:rPr>
          <w:rFonts w:ascii="Times New Roman" w:hAnsi="Times New Roman" w:cs="Times New Roman"/>
          <w:b/>
          <w:u w:val="single"/>
        </w:rPr>
      </w:pPr>
    </w:p>
    <w:p w14:paraId="2002A7D6" w14:textId="256E1A1B" w:rsidR="00C21B7A" w:rsidRDefault="00C21B7A" w:rsidP="00EA3A25">
      <w:pPr>
        <w:jc w:val="both"/>
        <w:rPr>
          <w:rFonts w:ascii="Times New Roman" w:hAnsi="Times New Roman" w:cs="Times New Roman"/>
          <w:sz w:val="24"/>
        </w:rPr>
      </w:pPr>
      <w:r w:rsidRPr="00825290">
        <w:rPr>
          <w:rFonts w:ascii="Times New Roman" w:hAnsi="Times New Roman" w:cs="Times New Roman"/>
          <w:sz w:val="24"/>
        </w:rPr>
        <w:t xml:space="preserve">  V účtovnom období 20</w:t>
      </w:r>
      <w:r w:rsidR="00E56B84" w:rsidRPr="00825290">
        <w:rPr>
          <w:rFonts w:ascii="Times New Roman" w:hAnsi="Times New Roman" w:cs="Times New Roman"/>
          <w:sz w:val="24"/>
        </w:rPr>
        <w:t>2</w:t>
      </w:r>
      <w:r w:rsidR="00D524B6" w:rsidRPr="00825290">
        <w:rPr>
          <w:rFonts w:ascii="Times New Roman" w:hAnsi="Times New Roman" w:cs="Times New Roman"/>
          <w:sz w:val="24"/>
        </w:rPr>
        <w:t>2</w:t>
      </w:r>
      <w:r w:rsidRPr="00825290">
        <w:rPr>
          <w:rFonts w:ascii="Times New Roman" w:hAnsi="Times New Roman" w:cs="Times New Roman"/>
          <w:sz w:val="24"/>
        </w:rPr>
        <w:t xml:space="preserve"> dosiahla spoločnosť zisk /viď tabuľku vývoj výsledku hospodárenia/.</w:t>
      </w:r>
    </w:p>
    <w:p w14:paraId="5281F8B9" w14:textId="2CE45084" w:rsidR="00C21B7A" w:rsidRPr="00825290" w:rsidRDefault="00C21B7A" w:rsidP="00C21B7A">
      <w:pPr>
        <w:pStyle w:val="Zkladntext"/>
        <w:jc w:val="center"/>
        <w:rPr>
          <w:b/>
          <w:color w:val="auto"/>
          <w:u w:val="single"/>
        </w:rPr>
      </w:pPr>
      <w:r w:rsidRPr="00825290">
        <w:rPr>
          <w:b/>
          <w:color w:val="auto"/>
          <w:u w:val="single"/>
        </w:rPr>
        <w:t>Vývoj výsledku hospodárenia v rokoch 201</w:t>
      </w:r>
      <w:r w:rsidR="00D524B6" w:rsidRPr="00825290">
        <w:rPr>
          <w:b/>
          <w:color w:val="auto"/>
          <w:u w:val="single"/>
        </w:rPr>
        <w:t>9</w:t>
      </w:r>
      <w:r w:rsidRPr="00825290">
        <w:rPr>
          <w:b/>
          <w:color w:val="auto"/>
          <w:u w:val="single"/>
        </w:rPr>
        <w:t>– 20</w:t>
      </w:r>
      <w:r w:rsidR="002208ED" w:rsidRPr="00825290">
        <w:rPr>
          <w:b/>
          <w:color w:val="auto"/>
          <w:u w:val="single"/>
        </w:rPr>
        <w:t>2</w:t>
      </w:r>
      <w:r w:rsidR="00D524B6" w:rsidRPr="00825290">
        <w:rPr>
          <w:b/>
          <w:color w:val="auto"/>
          <w:u w:val="single"/>
        </w:rPr>
        <w:t>2</w:t>
      </w:r>
    </w:p>
    <w:p w14:paraId="5F2FB114" w14:textId="77777777" w:rsidR="00C21B7A" w:rsidRPr="00825290" w:rsidRDefault="00C21B7A" w:rsidP="00C21B7A">
      <w:pPr>
        <w:pStyle w:val="Zkladntext"/>
        <w:jc w:val="center"/>
        <w:rPr>
          <w:b/>
          <w:color w:val="auto"/>
          <w:u w:val="single"/>
        </w:rPr>
      </w:pPr>
    </w:p>
    <w:p w14:paraId="43A92295" w14:textId="77777777" w:rsidR="00C21B7A" w:rsidRPr="00825290" w:rsidRDefault="00C21B7A" w:rsidP="00C21B7A">
      <w:pPr>
        <w:pStyle w:val="Zkladntext"/>
        <w:jc w:val="center"/>
        <w:rPr>
          <w:color w:val="auto"/>
          <w:sz w:val="20"/>
        </w:rPr>
      </w:pPr>
      <w:r w:rsidRPr="00825290">
        <w:rPr>
          <w:color w:val="auto"/>
          <w:sz w:val="20"/>
        </w:rPr>
        <w:t xml:space="preserve">                                                                                                                                    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23"/>
        <w:gridCol w:w="1245"/>
        <w:gridCol w:w="1245"/>
        <w:gridCol w:w="1245"/>
        <w:gridCol w:w="1245"/>
      </w:tblGrid>
      <w:tr w:rsidR="00D524B6" w:rsidRPr="00825290" w14:paraId="3EE752FB" w14:textId="490F34E0" w:rsidTr="00D524B6">
        <w:trPr>
          <w:cantSplit/>
          <w:trHeight w:val="305"/>
          <w:jc w:val="center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AA0918F" w14:textId="77777777" w:rsidR="00D524B6" w:rsidRPr="00825290" w:rsidRDefault="00D524B6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7553051" w14:textId="1258DF96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2019</w:t>
            </w:r>
          </w:p>
          <w:p w14:paraId="2F83C766" w14:textId="2A2B6CF7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D85699F" w14:textId="77777777" w:rsidR="00D524B6" w:rsidRPr="00825290" w:rsidRDefault="00D524B6" w:rsidP="00C21B7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 xml:space="preserve"> 2020</w:t>
            </w:r>
          </w:p>
          <w:p w14:paraId="3231E33C" w14:textId="77777777" w:rsidR="00D524B6" w:rsidRPr="00825290" w:rsidRDefault="00D524B6" w:rsidP="00C21B7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5BE56DB" w14:textId="77777777" w:rsidR="00D524B6" w:rsidRPr="00825290" w:rsidRDefault="00D524B6" w:rsidP="00C21B7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2021</w:t>
            </w:r>
          </w:p>
          <w:p w14:paraId="7657279E" w14:textId="04E1A63C" w:rsidR="00D524B6" w:rsidRPr="00825290" w:rsidRDefault="00D524B6" w:rsidP="00C21B7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76C1DD5" w14:textId="0FABDD27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2022</w:t>
            </w:r>
          </w:p>
          <w:p w14:paraId="676C51C2" w14:textId="39C16466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</w:tr>
      <w:tr w:rsidR="00D524B6" w:rsidRPr="00825290" w14:paraId="61B38F11" w14:textId="41897E41" w:rsidTr="00D524B6">
        <w:trPr>
          <w:trHeight w:val="305"/>
          <w:jc w:val="center"/>
        </w:trPr>
        <w:tc>
          <w:tcPr>
            <w:tcW w:w="382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14:paraId="4B674D63" w14:textId="77777777" w:rsidR="00D524B6" w:rsidRPr="00825290" w:rsidRDefault="00D524B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Výsledok hospodárenia pred zdanením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1FE22C" w14:textId="77777777" w:rsidR="00D524B6" w:rsidRPr="00825290" w:rsidRDefault="00D524B6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854 429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349E8E" w14:textId="77777777" w:rsidR="00D524B6" w:rsidRPr="00825290" w:rsidRDefault="00D524B6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3 062 832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93E86" w14:textId="65925E83" w:rsidR="00D524B6" w:rsidRPr="00825290" w:rsidRDefault="00D524B6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1 060 831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BD6A57" w14:textId="509D99A5" w:rsidR="00D524B6" w:rsidRPr="008E56A5" w:rsidRDefault="00DC1E0F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eastAsia="Times New Roman" w:hAnsi="Times New Roman" w:cs="Times New Roman"/>
                <w:snapToGrid w:val="0"/>
                <w:sz w:val="24"/>
              </w:rPr>
              <w:t>2 548 918</w:t>
            </w:r>
          </w:p>
        </w:tc>
      </w:tr>
      <w:tr w:rsidR="00D524B6" w:rsidRPr="00825290" w14:paraId="564961A5" w14:textId="47A56691" w:rsidTr="00D524B6">
        <w:trPr>
          <w:trHeight w:val="305"/>
          <w:jc w:val="center"/>
        </w:trPr>
        <w:tc>
          <w:tcPr>
            <w:tcW w:w="382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40846514" w14:textId="77777777" w:rsidR="00D524B6" w:rsidRPr="00825290" w:rsidRDefault="00D524B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88953" w14:textId="77777777" w:rsidR="00D524B6" w:rsidRPr="00825290" w:rsidRDefault="00D524B6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9095F" w14:textId="77777777" w:rsidR="00D524B6" w:rsidRPr="00825290" w:rsidRDefault="00D524B6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49530" w14:textId="77777777" w:rsidR="00D524B6" w:rsidRPr="00825290" w:rsidRDefault="00D524B6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5CB626" w14:textId="77777777" w:rsidR="00D524B6" w:rsidRPr="008E56A5" w:rsidRDefault="00D524B6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D524B6" w:rsidRPr="00825290" w14:paraId="43CA00E1" w14:textId="12C491BF" w:rsidTr="00D524B6">
        <w:trPr>
          <w:trHeight w:val="319"/>
          <w:jc w:val="center"/>
        </w:trPr>
        <w:tc>
          <w:tcPr>
            <w:tcW w:w="3823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833D281" w14:textId="77777777" w:rsidR="00D524B6" w:rsidRPr="00825290" w:rsidRDefault="00D524B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Výsledok hospodárenia po zdanení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FFC42B" w14:textId="77777777" w:rsidR="00D524B6" w:rsidRPr="00825290" w:rsidRDefault="00D524B6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190 077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15938A" w14:textId="77777777" w:rsidR="00D524B6" w:rsidRPr="00825290" w:rsidRDefault="00D524B6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2 385 410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E0BF3B" w14:textId="2A1CC71A" w:rsidR="00D524B6" w:rsidRPr="00825290" w:rsidRDefault="00D524B6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820 392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17F9DF" w14:textId="5FB19497" w:rsidR="00D524B6" w:rsidRPr="008E56A5" w:rsidRDefault="00DC1E0F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eastAsia="Times New Roman" w:hAnsi="Times New Roman" w:cs="Times New Roman"/>
                <w:snapToGrid w:val="0"/>
                <w:sz w:val="24"/>
              </w:rPr>
              <w:t>1 976 500</w:t>
            </w:r>
          </w:p>
        </w:tc>
      </w:tr>
    </w:tbl>
    <w:p w14:paraId="37909939" w14:textId="77777777" w:rsidR="00C21B7A" w:rsidRDefault="00C21B7A" w:rsidP="00C21B7A">
      <w:pPr>
        <w:pStyle w:val="Zkladntext"/>
        <w:rPr>
          <w:color w:val="auto"/>
        </w:rPr>
      </w:pPr>
    </w:p>
    <w:p w14:paraId="58BAA10B" w14:textId="77777777" w:rsidR="00825290" w:rsidRPr="00825290" w:rsidRDefault="00825290" w:rsidP="00C21B7A">
      <w:pPr>
        <w:pStyle w:val="Zkladntext"/>
        <w:rPr>
          <w:color w:val="auto"/>
        </w:rPr>
      </w:pPr>
    </w:p>
    <w:p w14:paraId="4152DF3F" w14:textId="77777777" w:rsidR="00C21B7A" w:rsidRPr="00825290" w:rsidRDefault="00C21B7A" w:rsidP="00C21B7A">
      <w:pPr>
        <w:pStyle w:val="Zkladntext"/>
        <w:rPr>
          <w:color w:val="auto"/>
        </w:rPr>
      </w:pPr>
    </w:p>
    <w:p w14:paraId="234B4EED" w14:textId="46A1AC6E" w:rsidR="00C21B7A" w:rsidRPr="00825290" w:rsidRDefault="00C21B7A" w:rsidP="00C21B7A">
      <w:pPr>
        <w:pStyle w:val="Zkladntext"/>
        <w:jc w:val="center"/>
        <w:rPr>
          <w:b/>
          <w:color w:val="auto"/>
          <w:u w:val="single"/>
        </w:rPr>
      </w:pPr>
      <w:r w:rsidRPr="00825290">
        <w:rPr>
          <w:b/>
          <w:color w:val="auto"/>
          <w:u w:val="single"/>
        </w:rPr>
        <w:t>Štruktúra výsledku hospodárenia v rokoch 201</w:t>
      </w:r>
      <w:r w:rsidR="00D524B6" w:rsidRPr="00825290">
        <w:rPr>
          <w:b/>
          <w:color w:val="auto"/>
          <w:u w:val="single"/>
        </w:rPr>
        <w:t>9</w:t>
      </w:r>
      <w:r w:rsidRPr="00825290">
        <w:rPr>
          <w:b/>
          <w:color w:val="auto"/>
          <w:u w:val="single"/>
        </w:rPr>
        <w:t xml:space="preserve"> – 2</w:t>
      </w:r>
      <w:r w:rsidR="00D524B6" w:rsidRPr="00825290">
        <w:rPr>
          <w:b/>
          <w:color w:val="auto"/>
          <w:u w:val="single"/>
        </w:rPr>
        <w:t>0</w:t>
      </w:r>
      <w:r w:rsidR="00A27490" w:rsidRPr="00825290">
        <w:rPr>
          <w:b/>
          <w:color w:val="auto"/>
          <w:u w:val="single"/>
        </w:rPr>
        <w:t>2</w:t>
      </w:r>
      <w:r w:rsidR="00D524B6" w:rsidRPr="00825290">
        <w:rPr>
          <w:b/>
          <w:color w:val="auto"/>
          <w:u w:val="single"/>
        </w:rPr>
        <w:t>2</w:t>
      </w:r>
    </w:p>
    <w:p w14:paraId="1B1FA82D" w14:textId="77777777" w:rsidR="00C21B7A" w:rsidRPr="00825290" w:rsidRDefault="00C21B7A" w:rsidP="00C21B7A">
      <w:pPr>
        <w:pStyle w:val="Zkladntext"/>
        <w:jc w:val="center"/>
        <w:rPr>
          <w:b/>
          <w:color w:val="auto"/>
          <w:u w:val="single"/>
        </w:rPr>
      </w:pPr>
    </w:p>
    <w:p w14:paraId="2883842A" w14:textId="77777777" w:rsidR="00C21B7A" w:rsidRPr="00825290" w:rsidRDefault="00C21B7A" w:rsidP="00C21B7A">
      <w:pPr>
        <w:pStyle w:val="Zkladntext"/>
        <w:jc w:val="center"/>
        <w:rPr>
          <w:color w:val="auto"/>
          <w:sz w:val="20"/>
        </w:rPr>
      </w:pPr>
      <w:r w:rsidRPr="00825290">
        <w:rPr>
          <w:color w:val="auto"/>
          <w:sz w:val="20"/>
        </w:rPr>
        <w:t xml:space="preserve">           </w:t>
      </w:r>
      <w:r w:rsidRPr="00825290">
        <w:rPr>
          <w:color w:val="auto"/>
          <w:sz w:val="20"/>
        </w:rPr>
        <w:tab/>
      </w:r>
      <w:r w:rsidRPr="00825290">
        <w:rPr>
          <w:color w:val="auto"/>
          <w:sz w:val="20"/>
        </w:rPr>
        <w:tab/>
      </w:r>
      <w:r w:rsidRPr="00825290">
        <w:rPr>
          <w:color w:val="auto"/>
          <w:sz w:val="20"/>
        </w:rPr>
        <w:tab/>
      </w:r>
      <w:r w:rsidRPr="00825290">
        <w:rPr>
          <w:color w:val="auto"/>
          <w:sz w:val="20"/>
        </w:rPr>
        <w:tab/>
      </w:r>
      <w:r w:rsidRPr="00825290">
        <w:rPr>
          <w:color w:val="auto"/>
          <w:sz w:val="20"/>
        </w:rPr>
        <w:tab/>
      </w:r>
      <w:r w:rsidRPr="00825290">
        <w:rPr>
          <w:color w:val="auto"/>
          <w:sz w:val="20"/>
        </w:rPr>
        <w:tab/>
        <w:t xml:space="preserve">                                              tabuľka  č. 3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3"/>
        <w:gridCol w:w="1217"/>
        <w:gridCol w:w="1217"/>
        <w:gridCol w:w="1217"/>
        <w:gridCol w:w="1217"/>
      </w:tblGrid>
      <w:tr w:rsidR="00D524B6" w:rsidRPr="00825290" w14:paraId="3B76D30A" w14:textId="5A2C0930" w:rsidTr="00D524B6">
        <w:trPr>
          <w:trHeight w:val="305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872137A" w14:textId="77777777" w:rsidR="00D524B6" w:rsidRPr="00825290" w:rsidRDefault="00D524B6" w:rsidP="00D524B6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842C1E2" w14:textId="77777777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2019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414C282" w14:textId="77777777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2020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8E67887" w14:textId="346B55D9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2021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6694A6E" w14:textId="2F37200C" w:rsidR="00D524B6" w:rsidRPr="00825290" w:rsidRDefault="00D524B6" w:rsidP="00D524B6">
            <w:pPr>
              <w:tabs>
                <w:tab w:val="left" w:pos="225"/>
                <w:tab w:val="center" w:pos="578"/>
              </w:tabs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2022</w:t>
            </w:r>
          </w:p>
        </w:tc>
      </w:tr>
      <w:tr w:rsidR="00D524B6" w:rsidRPr="00825290" w14:paraId="1DCBD918" w14:textId="70594F8D" w:rsidTr="00D524B6">
        <w:trPr>
          <w:trHeight w:val="277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88AE9FE" w14:textId="77777777" w:rsidR="00D524B6" w:rsidRPr="00825290" w:rsidRDefault="00D524B6" w:rsidP="00D524B6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B8FC922" w14:textId="77777777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623FDC9" w14:textId="77777777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74D5317" w14:textId="0B5CCA72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D4DBC26" w14:textId="3E2A0446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</w:tr>
      <w:tr w:rsidR="00D524B6" w:rsidRPr="00825290" w14:paraId="230F04A9" w14:textId="1A37D540" w:rsidTr="00D524B6">
        <w:trPr>
          <w:trHeight w:val="305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14:paraId="305435BA" w14:textId="77777777" w:rsidR="00D524B6" w:rsidRPr="00825290" w:rsidRDefault="00D524B6" w:rsidP="00D524B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Výsledok hosp. z hospodárskej činnosti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A4C923" w14:textId="77777777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3 718 440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5099F" w14:textId="77777777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4 494 179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39EE60" w14:textId="33F11DBD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2 956 300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CAAC0" w14:textId="30A8C32F" w:rsidR="00D524B6" w:rsidRPr="008E56A5" w:rsidRDefault="00DC1E0F" w:rsidP="00D524B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eastAsia="Times New Roman" w:hAnsi="Times New Roman" w:cs="Times New Roman"/>
                <w:snapToGrid w:val="0"/>
                <w:sz w:val="24"/>
              </w:rPr>
              <w:t>4 276 993</w:t>
            </w:r>
          </w:p>
        </w:tc>
      </w:tr>
      <w:tr w:rsidR="00D524B6" w:rsidRPr="00825290" w14:paraId="5DF0BE82" w14:textId="7A2F71EC" w:rsidTr="00D524B6">
        <w:trPr>
          <w:trHeight w:val="305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14:paraId="12329074" w14:textId="77777777" w:rsidR="00D524B6" w:rsidRPr="00825290" w:rsidRDefault="00D524B6" w:rsidP="00D524B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Výsledok hosp. z finančnej činnosti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CF145B" w14:textId="77777777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-2 864 011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4CA206" w14:textId="77777777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-1 431 347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086AC" w14:textId="4CE3F2B0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-1 895 469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2536A" w14:textId="4555929E" w:rsidR="00D524B6" w:rsidRPr="008E56A5" w:rsidRDefault="00DC1E0F" w:rsidP="00D524B6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hAnsi="Times New Roman" w:cs="Times New Roman"/>
                <w:snapToGrid w:val="0"/>
                <w:sz w:val="24"/>
              </w:rPr>
              <w:t>-1 728 075</w:t>
            </w:r>
          </w:p>
        </w:tc>
      </w:tr>
      <w:tr w:rsidR="00D524B6" w:rsidRPr="00825290" w14:paraId="11F393FE" w14:textId="6AB6B38A" w:rsidTr="00D524B6">
        <w:trPr>
          <w:trHeight w:val="319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7C964A7" w14:textId="77777777" w:rsidR="00D524B6" w:rsidRPr="00825290" w:rsidRDefault="00D524B6" w:rsidP="00D524B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Výsledok hosp. z mimoriadnej činnosti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7224A0" w14:textId="77777777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-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F401BE" w14:textId="77777777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ACC153" w14:textId="77777777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12B183" w14:textId="77777777" w:rsidR="00D524B6" w:rsidRPr="008E56A5" w:rsidRDefault="00D524B6" w:rsidP="00D524B6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</w:p>
        </w:tc>
      </w:tr>
    </w:tbl>
    <w:p w14:paraId="48813311" w14:textId="77777777" w:rsidR="00C21B7A" w:rsidRPr="00825290" w:rsidRDefault="00C21B7A" w:rsidP="00C21B7A">
      <w:pPr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546FD7DB" w14:textId="77777777" w:rsidR="00C21B7A" w:rsidRPr="00825290" w:rsidRDefault="00C21B7A" w:rsidP="00C21B7A">
      <w:pPr>
        <w:pStyle w:val="Nadpis2"/>
        <w:rPr>
          <w:b/>
          <w:smallCaps/>
          <w:sz w:val="28"/>
          <w:u w:val="none"/>
        </w:rPr>
      </w:pPr>
      <w:bookmarkStart w:id="16" w:name="_Toc44316909"/>
      <w:bookmarkStart w:id="17" w:name="_Toc44471861"/>
      <w:bookmarkStart w:id="18" w:name="_Toc44471997"/>
      <w:bookmarkStart w:id="19" w:name="_Toc46635562"/>
      <w:r w:rsidRPr="00825290">
        <w:rPr>
          <w:b/>
          <w:smallCaps/>
          <w:sz w:val="28"/>
          <w:u w:val="none"/>
        </w:rPr>
        <w:t>3.2 Výkony</w:t>
      </w:r>
      <w:bookmarkEnd w:id="16"/>
      <w:bookmarkEnd w:id="17"/>
      <w:bookmarkEnd w:id="18"/>
      <w:bookmarkEnd w:id="19"/>
    </w:p>
    <w:p w14:paraId="61B8D768" w14:textId="77777777" w:rsidR="00C21B7A" w:rsidRDefault="00C21B7A" w:rsidP="00C21B7A">
      <w:pPr>
        <w:pStyle w:val="Textkomentra"/>
        <w:rPr>
          <w:lang w:val="sk-SK"/>
        </w:rPr>
      </w:pPr>
    </w:p>
    <w:p w14:paraId="0B2C8B60" w14:textId="77777777" w:rsidR="00C21B7A" w:rsidRDefault="00C21B7A" w:rsidP="00C21B7A">
      <w:pPr>
        <w:pStyle w:val="Zkladntext"/>
      </w:pPr>
      <w:r>
        <w:rPr>
          <w:color w:val="000000" w:themeColor="text1"/>
        </w:rPr>
        <w:t>Dosiahnuté tržby plynú spoločnosti z prenájmu nákladných železničných vagónov a príslušenstva a sú hlavným zdrojom zisku</w:t>
      </w:r>
      <w:r>
        <w:t xml:space="preserve">.     </w:t>
      </w:r>
    </w:p>
    <w:p w14:paraId="46EB8624" w14:textId="77777777" w:rsidR="00C21B7A" w:rsidRDefault="00C21B7A" w:rsidP="00C21B7A">
      <w:pPr>
        <w:pStyle w:val="Zkladntext"/>
        <w:rPr>
          <w:color w:val="auto"/>
        </w:rPr>
      </w:pPr>
      <w:r>
        <w:rPr>
          <w:color w:val="auto"/>
        </w:rPr>
        <w:t xml:space="preserve">  </w:t>
      </w:r>
    </w:p>
    <w:p w14:paraId="5485E99F" w14:textId="7F92F591" w:rsidR="00C21B7A" w:rsidRPr="00825290" w:rsidRDefault="00C21B7A" w:rsidP="00C21B7A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825290">
        <w:rPr>
          <w:rFonts w:ascii="Times New Roman" w:hAnsi="Times New Roman" w:cs="Times New Roman"/>
          <w:b/>
          <w:sz w:val="24"/>
          <w:u w:val="single"/>
        </w:rPr>
        <w:t>Vývoj tržieb v rokoch 201</w:t>
      </w:r>
      <w:r w:rsidR="00D524B6" w:rsidRPr="00825290">
        <w:rPr>
          <w:rFonts w:ascii="Times New Roman" w:hAnsi="Times New Roman" w:cs="Times New Roman"/>
          <w:b/>
          <w:sz w:val="24"/>
          <w:u w:val="single"/>
        </w:rPr>
        <w:t>9</w:t>
      </w:r>
      <w:r w:rsidRPr="00825290">
        <w:rPr>
          <w:rFonts w:ascii="Times New Roman" w:hAnsi="Times New Roman" w:cs="Times New Roman"/>
          <w:b/>
          <w:sz w:val="24"/>
          <w:u w:val="single"/>
        </w:rPr>
        <w:t xml:space="preserve"> – 20</w:t>
      </w:r>
      <w:r w:rsidR="00A27490" w:rsidRPr="00825290">
        <w:rPr>
          <w:rFonts w:ascii="Times New Roman" w:hAnsi="Times New Roman" w:cs="Times New Roman"/>
          <w:b/>
          <w:sz w:val="24"/>
          <w:u w:val="single"/>
        </w:rPr>
        <w:t>2</w:t>
      </w:r>
      <w:r w:rsidR="00D524B6" w:rsidRPr="00825290">
        <w:rPr>
          <w:rFonts w:ascii="Times New Roman" w:hAnsi="Times New Roman" w:cs="Times New Roman"/>
          <w:b/>
          <w:sz w:val="24"/>
          <w:u w:val="single"/>
        </w:rPr>
        <w:t>2</w:t>
      </w:r>
    </w:p>
    <w:p w14:paraId="791FDD31" w14:textId="77777777" w:rsidR="00C21B7A" w:rsidRPr="00825290" w:rsidRDefault="00C21B7A" w:rsidP="00C21B7A">
      <w:pPr>
        <w:ind w:left="5760"/>
        <w:rPr>
          <w:rFonts w:ascii="Times New Roman" w:hAnsi="Times New Roman" w:cs="Times New Roman"/>
        </w:rPr>
      </w:pPr>
      <w:r w:rsidRPr="00825290">
        <w:rPr>
          <w:rFonts w:ascii="Times New Roman" w:hAnsi="Times New Roman" w:cs="Times New Roman"/>
        </w:rPr>
        <w:t xml:space="preserve">                                      tabuľka č. 4</w:t>
      </w:r>
    </w:p>
    <w:tbl>
      <w:tblPr>
        <w:tblW w:w="9132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516"/>
        <w:gridCol w:w="1404"/>
        <w:gridCol w:w="1404"/>
        <w:gridCol w:w="1404"/>
        <w:gridCol w:w="1404"/>
      </w:tblGrid>
      <w:tr w:rsidR="00D524B6" w:rsidRPr="00825290" w14:paraId="1573610C" w14:textId="6978E156" w:rsidTr="00D524B6">
        <w:trPr>
          <w:trHeight w:val="305"/>
          <w:jc w:val="center"/>
        </w:trPr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675AB44" w14:textId="77777777" w:rsidR="00D524B6" w:rsidRPr="00825290" w:rsidRDefault="00D524B6" w:rsidP="00D524B6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FEC148C" w14:textId="77777777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2019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4EDD28CF" w14:textId="77777777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2020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29E83968" w14:textId="3BE30827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2021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D699534" w14:textId="0EC7090F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2022</w:t>
            </w:r>
          </w:p>
        </w:tc>
      </w:tr>
      <w:tr w:rsidR="00D524B6" w:rsidRPr="00825290" w14:paraId="11862BDE" w14:textId="368DDA7C" w:rsidTr="00D524B6">
        <w:trPr>
          <w:trHeight w:val="130"/>
          <w:jc w:val="center"/>
        </w:trPr>
        <w:tc>
          <w:tcPr>
            <w:tcW w:w="3516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65EC6A8" w14:textId="77777777" w:rsidR="00D524B6" w:rsidRPr="00825290" w:rsidRDefault="00D524B6" w:rsidP="00D524B6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5FD2657" w14:textId="5C4713EF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BB4C8BF" w14:textId="2DD49496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CCA2008" w14:textId="4F551363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B03A4C7" w14:textId="740307B7" w:rsidR="00D524B6" w:rsidRPr="00825290" w:rsidRDefault="00D524B6" w:rsidP="00D524B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</w:tr>
      <w:tr w:rsidR="00D524B6" w:rsidRPr="00825290" w14:paraId="65F63FBF" w14:textId="55D56F69" w:rsidTr="00D524B6">
        <w:trPr>
          <w:trHeight w:val="305"/>
          <w:jc w:val="center"/>
        </w:trPr>
        <w:tc>
          <w:tcPr>
            <w:tcW w:w="3516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14:paraId="634DAD73" w14:textId="77777777" w:rsidR="00D524B6" w:rsidRPr="00825290" w:rsidRDefault="00D524B6" w:rsidP="00D524B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Tržby z predaja dlhodobého majetku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F78BA6" w14:textId="77777777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6 063 457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543C9" w14:textId="77777777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5 450 292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E305E" w14:textId="1A5CD42A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4 690 348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FF891" w14:textId="52ABC00F" w:rsidR="00D524B6" w:rsidRPr="008E56A5" w:rsidRDefault="00DC1E0F" w:rsidP="00D524B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eastAsia="Times New Roman" w:hAnsi="Times New Roman" w:cs="Times New Roman"/>
                <w:snapToGrid w:val="0"/>
                <w:sz w:val="24"/>
              </w:rPr>
              <w:t>3 805 139</w:t>
            </w:r>
          </w:p>
        </w:tc>
      </w:tr>
      <w:tr w:rsidR="00D524B6" w:rsidRPr="00825290" w14:paraId="325B6FC9" w14:textId="7D8FC251" w:rsidTr="00D524B6">
        <w:trPr>
          <w:trHeight w:val="305"/>
          <w:jc w:val="center"/>
        </w:trPr>
        <w:tc>
          <w:tcPr>
            <w:tcW w:w="3516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F87866" w14:textId="77777777" w:rsidR="00D524B6" w:rsidRPr="00825290" w:rsidRDefault="00D524B6" w:rsidP="00D524B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Tržby za predaj výrobkov a služieb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824F9" w14:textId="77777777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24 405 725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4E4A" w14:textId="77777777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23 237 237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4BFB" w14:textId="4E097D09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22 833 935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E9025" w14:textId="443E5320" w:rsidR="00D524B6" w:rsidRPr="008E56A5" w:rsidRDefault="00DC1E0F" w:rsidP="00D524B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eastAsia="Times New Roman" w:hAnsi="Times New Roman" w:cs="Times New Roman"/>
                <w:snapToGrid w:val="0"/>
                <w:sz w:val="24"/>
              </w:rPr>
              <w:t>23 632 149</w:t>
            </w:r>
          </w:p>
        </w:tc>
      </w:tr>
      <w:tr w:rsidR="00D524B6" w:rsidRPr="00825290" w14:paraId="31BA7845" w14:textId="228C9284" w:rsidTr="00D524B6">
        <w:trPr>
          <w:trHeight w:val="319"/>
          <w:jc w:val="center"/>
        </w:trPr>
        <w:tc>
          <w:tcPr>
            <w:tcW w:w="3516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8DC3215" w14:textId="77777777" w:rsidR="00D524B6" w:rsidRPr="00825290" w:rsidRDefault="00D524B6" w:rsidP="00D524B6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Čistý obrat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8C90E3" w14:textId="77777777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  <w:t>30 469 182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9F2E27" w14:textId="77777777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  <w:t>28 687 529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3BCC5F" w14:textId="1DADE482" w:rsidR="00D524B6" w:rsidRPr="00825290" w:rsidRDefault="00D524B6" w:rsidP="00D524B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  <w:t>27 524 283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DD98D7" w14:textId="0FC0D2B7" w:rsidR="00D524B6" w:rsidRPr="008E56A5" w:rsidRDefault="00DC1E0F" w:rsidP="00D524B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E56A5"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  <w:t>27</w:t>
            </w:r>
            <w:r w:rsidR="008E56A5" w:rsidRPr="008E56A5"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  <w:t> 505 755</w:t>
            </w:r>
          </w:p>
        </w:tc>
      </w:tr>
    </w:tbl>
    <w:p w14:paraId="59A4AA55" w14:textId="77777777" w:rsidR="00C21B7A" w:rsidRPr="00825290" w:rsidRDefault="00C21B7A" w:rsidP="00C21B7A">
      <w:pPr>
        <w:pStyle w:val="Nadpis2"/>
        <w:rPr>
          <w:b/>
          <w:smallCaps/>
          <w:sz w:val="28"/>
          <w:u w:val="none"/>
        </w:rPr>
      </w:pPr>
      <w:bookmarkStart w:id="20" w:name="_Toc44471862"/>
      <w:bookmarkStart w:id="21" w:name="_Toc44471998"/>
      <w:bookmarkStart w:id="22" w:name="_Toc46635563"/>
    </w:p>
    <w:p w14:paraId="0D68CFA5" w14:textId="431C1009" w:rsidR="00C21B7A" w:rsidRDefault="008E56A5" w:rsidP="00C21B7A">
      <w:pPr>
        <w:pStyle w:val="Nadpis2"/>
        <w:rPr>
          <w:bCs/>
          <w:smallCaps/>
          <w:szCs w:val="24"/>
          <w:u w:val="none"/>
        </w:rPr>
      </w:pPr>
      <w:r w:rsidRPr="008E56A5">
        <w:rPr>
          <w:bCs/>
          <w:smallCaps/>
          <w:szCs w:val="24"/>
          <w:u w:val="none"/>
        </w:rPr>
        <w:t>D</w:t>
      </w:r>
      <w:r>
        <w:rPr>
          <w:bCs/>
          <w:smallCaps/>
          <w:szCs w:val="24"/>
          <w:u w:val="none"/>
        </w:rPr>
        <w:t xml:space="preserve">o </w:t>
      </w:r>
      <w:r w:rsidRPr="008E56A5">
        <w:rPr>
          <w:bCs/>
          <w:smallCaps/>
          <w:szCs w:val="24"/>
          <w:u w:val="none"/>
        </w:rPr>
        <w:t>o čistého obratu sa zahŕňa i</w:t>
      </w:r>
      <w:r>
        <w:rPr>
          <w:bCs/>
          <w:smallCaps/>
          <w:szCs w:val="24"/>
          <w:u w:val="none"/>
        </w:rPr>
        <w:t> </w:t>
      </w:r>
      <w:r w:rsidRPr="008E56A5">
        <w:rPr>
          <w:bCs/>
          <w:smallCaps/>
          <w:szCs w:val="24"/>
          <w:u w:val="none"/>
        </w:rPr>
        <w:t>výnos</w:t>
      </w:r>
      <w:r>
        <w:rPr>
          <w:bCs/>
          <w:smallCaps/>
          <w:szCs w:val="24"/>
          <w:u w:val="none"/>
        </w:rPr>
        <w:t xml:space="preserve">- </w:t>
      </w:r>
      <w:r w:rsidRPr="008E56A5">
        <w:rPr>
          <w:bCs/>
          <w:smallCaps/>
          <w:szCs w:val="24"/>
          <w:u w:val="none"/>
        </w:rPr>
        <w:t>o</w:t>
      </w:r>
      <w:r>
        <w:rPr>
          <w:bCs/>
          <w:smallCaps/>
          <w:szCs w:val="24"/>
          <w:u w:val="none"/>
        </w:rPr>
        <w:t> </w:t>
      </w:r>
      <w:r w:rsidRPr="008E56A5">
        <w:rPr>
          <w:bCs/>
          <w:smallCaps/>
          <w:szCs w:val="24"/>
          <w:u w:val="none"/>
        </w:rPr>
        <w:t>šrotovné</w:t>
      </w:r>
      <w:r>
        <w:rPr>
          <w:bCs/>
          <w:smallCaps/>
          <w:szCs w:val="24"/>
          <w:u w:val="none"/>
        </w:rPr>
        <w:t xml:space="preserve"> </w:t>
      </w:r>
      <w:r w:rsidRPr="008E56A5">
        <w:rPr>
          <w:bCs/>
          <w:smallCaps/>
          <w:szCs w:val="24"/>
          <w:u w:val="none"/>
        </w:rPr>
        <w:t>.</w:t>
      </w:r>
    </w:p>
    <w:p w14:paraId="62AA0618" w14:textId="77777777" w:rsidR="008E56A5" w:rsidRPr="008E56A5" w:rsidRDefault="008E56A5" w:rsidP="008E56A5"/>
    <w:p w14:paraId="08F29568" w14:textId="77777777" w:rsidR="00C21B7A" w:rsidRDefault="00C21B7A" w:rsidP="00C21B7A">
      <w:pPr>
        <w:pStyle w:val="Nadpis2"/>
        <w:rPr>
          <w:b/>
          <w:smallCaps/>
          <w:sz w:val="28"/>
          <w:u w:val="none"/>
        </w:rPr>
      </w:pPr>
      <w:r w:rsidRPr="00825290">
        <w:rPr>
          <w:b/>
          <w:smallCaps/>
          <w:sz w:val="28"/>
          <w:u w:val="none"/>
        </w:rPr>
        <w:t>3.3 Náklady</w:t>
      </w:r>
      <w:bookmarkEnd w:id="20"/>
      <w:bookmarkEnd w:id="21"/>
      <w:bookmarkEnd w:id="22"/>
    </w:p>
    <w:p w14:paraId="577D083C" w14:textId="77777777" w:rsidR="00825290" w:rsidRPr="00825290" w:rsidRDefault="00825290" w:rsidP="00825290"/>
    <w:p w14:paraId="679CE7E2" w14:textId="37C6167A" w:rsidR="00815A1A" w:rsidRPr="00825290" w:rsidRDefault="00C21B7A" w:rsidP="00C21B7A">
      <w:pPr>
        <w:pStyle w:val="Zkladntext"/>
      </w:pPr>
      <w:r w:rsidRPr="00825290">
        <w:rPr>
          <w:color w:val="000000" w:themeColor="text1"/>
        </w:rPr>
        <w:t>Najvyššou nákladovou položkou sú každoročne</w:t>
      </w:r>
      <w:r w:rsidR="00315EC3" w:rsidRPr="00825290">
        <w:rPr>
          <w:color w:val="000000" w:themeColor="text1"/>
        </w:rPr>
        <w:t xml:space="preserve"> odpisy dlhodobého hmotného (</w:t>
      </w:r>
      <w:r w:rsidR="00AB764D" w:rsidRPr="00825290">
        <w:rPr>
          <w:color w:val="000000" w:themeColor="text1"/>
        </w:rPr>
        <w:t>5</w:t>
      </w:r>
      <w:r w:rsidR="00A27490" w:rsidRPr="00825290">
        <w:rPr>
          <w:color w:val="000000" w:themeColor="text1"/>
        </w:rPr>
        <w:t>,</w:t>
      </w:r>
      <w:r w:rsidR="00AB764D" w:rsidRPr="00825290">
        <w:rPr>
          <w:color w:val="000000" w:themeColor="text1"/>
        </w:rPr>
        <w:t> </w:t>
      </w:r>
      <w:r w:rsidR="008E56A5">
        <w:rPr>
          <w:color w:val="000000" w:themeColor="text1"/>
        </w:rPr>
        <w:t>929</w:t>
      </w:r>
      <w:r w:rsidRPr="00825290">
        <w:rPr>
          <w:color w:val="000000" w:themeColor="text1"/>
        </w:rPr>
        <w:t xml:space="preserve"> mil</w:t>
      </w:r>
      <w:r w:rsidR="00815A1A" w:rsidRPr="00825290">
        <w:rPr>
          <w:color w:val="000000" w:themeColor="text1"/>
        </w:rPr>
        <w:t>.</w:t>
      </w:r>
      <w:r w:rsidRPr="00825290">
        <w:rPr>
          <w:color w:val="000000" w:themeColor="text1"/>
        </w:rPr>
        <w:t xml:space="preserve"> EUR) Vysoká úroveň finančných nákladov(</w:t>
      </w:r>
      <w:r w:rsidR="00A27490" w:rsidRPr="00825290">
        <w:rPr>
          <w:color w:val="000000" w:themeColor="text1"/>
        </w:rPr>
        <w:t xml:space="preserve"> 1,</w:t>
      </w:r>
      <w:r w:rsidR="008E56A5">
        <w:rPr>
          <w:color w:val="000000" w:themeColor="text1"/>
        </w:rPr>
        <w:t>742</w:t>
      </w:r>
      <w:r w:rsidR="00F026A6" w:rsidRPr="00825290">
        <w:rPr>
          <w:color w:val="000000" w:themeColor="text1"/>
        </w:rPr>
        <w:t xml:space="preserve"> </w:t>
      </w:r>
      <w:r w:rsidRPr="00825290">
        <w:rPr>
          <w:color w:val="000000" w:themeColor="text1"/>
        </w:rPr>
        <w:t>mil</w:t>
      </w:r>
      <w:r w:rsidR="00815A1A" w:rsidRPr="00825290">
        <w:rPr>
          <w:color w:val="000000" w:themeColor="text1"/>
        </w:rPr>
        <w:t>.</w:t>
      </w:r>
      <w:r w:rsidRPr="00825290">
        <w:rPr>
          <w:color w:val="000000" w:themeColor="text1"/>
        </w:rPr>
        <w:t xml:space="preserve"> EUR) je výsledkom nákladových úrokov platených za požičaný kapitál</w:t>
      </w:r>
      <w:r w:rsidR="00F026A6" w:rsidRPr="00825290">
        <w:rPr>
          <w:color w:val="000000" w:themeColor="text1"/>
        </w:rPr>
        <w:t>, finančných nákladov za predané cenné papiere</w:t>
      </w:r>
      <w:r w:rsidRPr="00825290">
        <w:rPr>
          <w:color w:val="000000" w:themeColor="text1"/>
        </w:rPr>
        <w:t>. Prehľad najvýznamnejších položiek nákladov je uvedený v nasledujúcich tabuľkách</w:t>
      </w:r>
      <w:r w:rsidRPr="00825290">
        <w:t>.</w:t>
      </w:r>
      <w:r w:rsidR="00581ED0" w:rsidRPr="00825290">
        <w:t xml:space="preserve"> </w:t>
      </w:r>
    </w:p>
    <w:p w14:paraId="0978A7E4" w14:textId="77777777" w:rsidR="00815A1A" w:rsidRPr="00825290" w:rsidRDefault="00815A1A" w:rsidP="00C21B7A">
      <w:pPr>
        <w:pStyle w:val="Zkladntext"/>
      </w:pPr>
    </w:p>
    <w:p w14:paraId="65263219" w14:textId="77777777" w:rsidR="00EA3A25" w:rsidRDefault="00EA3A25" w:rsidP="00C21B7A">
      <w:pPr>
        <w:pStyle w:val="Nadpis3"/>
        <w:jc w:val="center"/>
        <w:rPr>
          <w:u w:val="single"/>
        </w:rPr>
      </w:pPr>
    </w:p>
    <w:p w14:paraId="2E2D8204" w14:textId="02A3E8CA" w:rsidR="00C21B7A" w:rsidRDefault="00C21B7A" w:rsidP="00C21B7A">
      <w:pPr>
        <w:pStyle w:val="Nadpis3"/>
        <w:jc w:val="center"/>
        <w:rPr>
          <w:u w:val="single"/>
        </w:rPr>
      </w:pPr>
      <w:r>
        <w:rPr>
          <w:u w:val="single"/>
        </w:rPr>
        <w:t>Štruktúra nákladov spoločnosti</w:t>
      </w:r>
    </w:p>
    <w:p w14:paraId="425B1A9D" w14:textId="77777777" w:rsidR="00C21B7A" w:rsidRPr="00825290" w:rsidRDefault="00C21B7A" w:rsidP="00C21B7A">
      <w:pPr>
        <w:ind w:left="5760"/>
        <w:rPr>
          <w:rFonts w:ascii="Times New Roman" w:hAnsi="Times New Roman" w:cs="Times New Roman"/>
        </w:rPr>
      </w:pPr>
      <w:r w:rsidRPr="00825290">
        <w:rPr>
          <w:rFonts w:ascii="Times New Roman" w:hAnsi="Times New Roman" w:cs="Times New Roman"/>
        </w:rPr>
        <w:t xml:space="preserve">                               tabuľka č. 5</w:t>
      </w:r>
    </w:p>
    <w:tbl>
      <w:tblPr>
        <w:tblW w:w="8359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551"/>
        <w:gridCol w:w="1452"/>
        <w:gridCol w:w="1452"/>
        <w:gridCol w:w="1452"/>
        <w:gridCol w:w="1452"/>
      </w:tblGrid>
      <w:tr w:rsidR="004728D1" w:rsidRPr="00825290" w14:paraId="5C003BD2" w14:textId="57E7A538" w:rsidTr="004728D1">
        <w:trPr>
          <w:trHeight w:val="305"/>
          <w:jc w:val="center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C18D69F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36CBFB4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2019</w:t>
            </w:r>
          </w:p>
          <w:p w14:paraId="4E0327D8" w14:textId="77777777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 xml:space="preserve"> (v EUR)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6A1C5FEF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2020</w:t>
            </w:r>
          </w:p>
          <w:p w14:paraId="5D994530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 xml:space="preserve">  (v EUR)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82C12B6" w14:textId="77777777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2021</w:t>
            </w:r>
          </w:p>
          <w:p w14:paraId="73D2054A" w14:textId="311302CD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72B768A7" w14:textId="4CF79BA8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2022</w:t>
            </w:r>
          </w:p>
          <w:p w14:paraId="6CBA3A45" w14:textId="0136C822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</w:tr>
      <w:tr w:rsidR="004728D1" w:rsidRPr="00825290" w14:paraId="5B18E619" w14:textId="3F5A5C9B" w:rsidTr="004728D1">
        <w:trPr>
          <w:trHeight w:val="305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003CB06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2AE2417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DAB2E37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E52EB6E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89F83BF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</w:tr>
      <w:tr w:rsidR="004728D1" w:rsidRPr="00825290" w14:paraId="17793014" w14:textId="6A8DFD44" w:rsidTr="004728D1">
        <w:trPr>
          <w:trHeight w:val="305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540300F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Prevádzkové náklady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B896F3" w14:textId="77777777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30 942 764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583AC63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29 531 108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729500" w14:textId="4EF7384B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30 490 538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A1376" w14:textId="21791011" w:rsidR="004728D1" w:rsidRPr="008E56A5" w:rsidRDefault="00DC1E0F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hAnsi="Times New Roman" w:cs="Times New Roman"/>
                <w:snapToGrid w:val="0"/>
                <w:sz w:val="24"/>
              </w:rPr>
              <w:t>27 497 993</w:t>
            </w:r>
          </w:p>
        </w:tc>
      </w:tr>
      <w:tr w:rsidR="004728D1" w:rsidRPr="00825290" w14:paraId="2A2DC1EE" w14:textId="23097614" w:rsidTr="004728D1">
        <w:trPr>
          <w:trHeight w:val="305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F362823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Finančné náklady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0E7FC" w14:textId="77777777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2 899 644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809054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 xml:space="preserve"> 1 487 975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150DC" w14:textId="3AFDF80A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1 927 806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3996F" w14:textId="42FF4CEE" w:rsidR="004728D1" w:rsidRPr="008E56A5" w:rsidRDefault="00DC1E0F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hAnsi="Times New Roman" w:cs="Times New Roman"/>
                <w:snapToGrid w:val="0"/>
                <w:sz w:val="24"/>
              </w:rPr>
              <w:t>1 742 838</w:t>
            </w:r>
          </w:p>
        </w:tc>
      </w:tr>
      <w:tr w:rsidR="004728D1" w:rsidRPr="00825290" w14:paraId="028F8461" w14:textId="4E220BB1" w:rsidTr="004728D1">
        <w:trPr>
          <w:trHeight w:val="305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right w:val="nil"/>
            </w:tcBorders>
            <w:hideMark/>
          </w:tcPr>
          <w:p w14:paraId="38759204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Daň z príjmov - odložená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424A0BD" w14:textId="77777777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208 557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14:paraId="4C375A49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 xml:space="preserve">      68 411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FBA08BF" w14:textId="41C792CF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13 914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B277360" w14:textId="337717B4" w:rsidR="004728D1" w:rsidRPr="008E56A5" w:rsidRDefault="00DC1E0F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hAnsi="Times New Roman" w:cs="Times New Roman"/>
                <w:snapToGrid w:val="0"/>
                <w:sz w:val="24"/>
              </w:rPr>
              <w:t>18 056</w:t>
            </w:r>
          </w:p>
        </w:tc>
      </w:tr>
      <w:tr w:rsidR="004728D1" w:rsidRPr="00825290" w14:paraId="2F6A3FCA" w14:textId="0381D6D6" w:rsidTr="004728D1">
        <w:trPr>
          <w:trHeight w:val="319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hideMark/>
          </w:tcPr>
          <w:p w14:paraId="56D63941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Daň z príjmov - splatná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AE56BD" w14:textId="77777777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455 795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425956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 xml:space="preserve">     609 011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1784D" w14:textId="05E6C05D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226 525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1B829F" w14:textId="42795887" w:rsidR="004728D1" w:rsidRPr="008E56A5" w:rsidRDefault="00DC1E0F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hAnsi="Times New Roman" w:cs="Times New Roman"/>
                <w:snapToGrid w:val="0"/>
                <w:sz w:val="24"/>
              </w:rPr>
              <w:t>554 362</w:t>
            </w:r>
          </w:p>
        </w:tc>
      </w:tr>
    </w:tbl>
    <w:p w14:paraId="1A1DF27D" w14:textId="77777777" w:rsidR="00C21B7A" w:rsidRPr="00825290" w:rsidRDefault="00C21B7A" w:rsidP="00C21B7A">
      <w:pPr>
        <w:pStyle w:val="Textkomentra"/>
        <w:rPr>
          <w:lang w:val="sk-SK"/>
        </w:rPr>
      </w:pPr>
    </w:p>
    <w:p w14:paraId="4ECC8397" w14:textId="77777777" w:rsidR="00C21B7A" w:rsidRPr="00825290" w:rsidRDefault="00C21B7A" w:rsidP="00C21B7A">
      <w:pPr>
        <w:pStyle w:val="Textkomentra"/>
        <w:rPr>
          <w:highlight w:val="red"/>
          <w:lang w:val="sk-SK"/>
        </w:rPr>
      </w:pPr>
    </w:p>
    <w:p w14:paraId="16E10423" w14:textId="77777777" w:rsidR="00C21B7A" w:rsidRDefault="00C21B7A" w:rsidP="00C21B7A">
      <w:pPr>
        <w:pStyle w:val="Nadpis3"/>
        <w:jc w:val="center"/>
        <w:rPr>
          <w:u w:val="single"/>
        </w:rPr>
      </w:pPr>
      <w:r w:rsidRPr="00825290">
        <w:rPr>
          <w:u w:val="single"/>
        </w:rPr>
        <w:t>Najvýznamnejšie položky prevádzkových nákladov</w:t>
      </w:r>
    </w:p>
    <w:p w14:paraId="24C27E09" w14:textId="77777777" w:rsidR="00EA3A25" w:rsidRPr="00EA3A25" w:rsidRDefault="00EA3A25" w:rsidP="00EA3A25"/>
    <w:p w14:paraId="2CA0FD6C" w14:textId="7C016A66" w:rsidR="00C21B7A" w:rsidRPr="00825290" w:rsidRDefault="00C21B7A" w:rsidP="00C21B7A">
      <w:pPr>
        <w:ind w:left="5760"/>
        <w:rPr>
          <w:rFonts w:ascii="Times New Roman" w:hAnsi="Times New Roman" w:cs="Times New Roman"/>
        </w:rPr>
      </w:pPr>
      <w:r w:rsidRPr="00825290">
        <w:rPr>
          <w:rFonts w:ascii="Times New Roman" w:hAnsi="Times New Roman" w:cs="Times New Roman"/>
        </w:rPr>
        <w:t xml:space="preserve">                         </w:t>
      </w:r>
      <w:r w:rsidR="002047AF" w:rsidRPr="00825290">
        <w:rPr>
          <w:rFonts w:ascii="Times New Roman" w:hAnsi="Times New Roman" w:cs="Times New Roman"/>
        </w:rPr>
        <w:t xml:space="preserve">             tabuľka </w:t>
      </w:r>
      <w:r w:rsidR="00EA3A25">
        <w:rPr>
          <w:rFonts w:ascii="Times New Roman" w:hAnsi="Times New Roman" w:cs="Times New Roman"/>
        </w:rPr>
        <w:t>č.6</w:t>
      </w:r>
    </w:p>
    <w:tbl>
      <w:tblPr>
        <w:tblW w:w="1041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6"/>
        <w:gridCol w:w="1451"/>
        <w:gridCol w:w="1451"/>
        <w:gridCol w:w="1451"/>
        <w:gridCol w:w="1451"/>
      </w:tblGrid>
      <w:tr w:rsidR="004728D1" w:rsidRPr="00825290" w14:paraId="21FF05DB" w14:textId="49428E99" w:rsidTr="004728D1">
        <w:trPr>
          <w:trHeight w:val="305"/>
          <w:jc w:val="center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726EF60" w14:textId="77777777" w:rsidR="004728D1" w:rsidRPr="00825290" w:rsidRDefault="004728D1" w:rsidP="004728D1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49FC86BF" w14:textId="77777777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2019</w:t>
            </w:r>
          </w:p>
        </w:tc>
        <w:tc>
          <w:tcPr>
            <w:tcW w:w="145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77CA2BCB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2020</w:t>
            </w:r>
          </w:p>
        </w:tc>
        <w:tc>
          <w:tcPr>
            <w:tcW w:w="145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47670C4B" w14:textId="35423799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2021</w:t>
            </w:r>
          </w:p>
        </w:tc>
        <w:tc>
          <w:tcPr>
            <w:tcW w:w="145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9656178" w14:textId="3AF30744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2022</w:t>
            </w:r>
          </w:p>
        </w:tc>
      </w:tr>
      <w:tr w:rsidR="004728D1" w:rsidRPr="00825290" w14:paraId="10092C46" w14:textId="615902EC" w:rsidTr="004728D1">
        <w:trPr>
          <w:trHeight w:val="305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F9066D1" w14:textId="77777777" w:rsidR="004728D1" w:rsidRPr="00825290" w:rsidRDefault="004728D1" w:rsidP="004728D1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F671F45" w14:textId="77777777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12277D93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0044D63" w14:textId="0601DB8B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ED1F8C5" w14:textId="4D46DDF5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</w:tr>
      <w:tr w:rsidR="004728D1" w:rsidRPr="00825290" w14:paraId="72D76A84" w14:textId="484159A9" w:rsidTr="004728D1">
        <w:trPr>
          <w:trHeight w:val="305"/>
          <w:jc w:val="center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hideMark/>
          </w:tcPr>
          <w:p w14:paraId="4AF431ED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Náklady vynaložené na obstar. pred. tovaru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3859B7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-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D6ADD4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6E0F87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1975CD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4728D1" w:rsidRPr="00825290" w14:paraId="28991124" w14:textId="01C8DEF1" w:rsidTr="004728D1">
        <w:trPr>
          <w:trHeight w:val="305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4D1E3540" w14:textId="28FD3575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Spotreba materiálu a</w:t>
            </w:r>
            <w:r w:rsidR="00825290" w:rsidRPr="00825290">
              <w:rPr>
                <w:rFonts w:ascii="Times New Roman" w:hAnsi="Times New Roman" w:cs="Times New Roman"/>
                <w:snapToGrid w:val="0"/>
                <w:sz w:val="24"/>
              </w:rPr>
              <w:t> </w:t>
            </w: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energie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085CF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449 742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59A3968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1 042 820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48B388" w14:textId="7010284F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 xml:space="preserve">1 215 435 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1D7023" w14:textId="5B2369C7" w:rsidR="004728D1" w:rsidRPr="008E56A5" w:rsidRDefault="00DC1E0F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eastAsia="Times New Roman" w:hAnsi="Times New Roman" w:cs="Times New Roman"/>
                <w:snapToGrid w:val="0"/>
                <w:sz w:val="24"/>
              </w:rPr>
              <w:t>139 324</w:t>
            </w:r>
          </w:p>
        </w:tc>
      </w:tr>
      <w:tr w:rsidR="004728D1" w:rsidRPr="00825290" w14:paraId="4A10A3C3" w14:textId="0E63A51E" w:rsidTr="004728D1">
        <w:trPr>
          <w:trHeight w:val="305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3335B10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Služby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1C7191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12 715 627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53DAC88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11 648 328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FDFE5E" w14:textId="29B9F731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12 186 442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C2356F" w14:textId="290B83F6" w:rsidR="004728D1" w:rsidRPr="008E56A5" w:rsidRDefault="00DC1E0F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eastAsia="Times New Roman" w:hAnsi="Times New Roman" w:cs="Times New Roman"/>
                <w:snapToGrid w:val="0"/>
                <w:sz w:val="24"/>
              </w:rPr>
              <w:t>12 745 887</w:t>
            </w:r>
          </w:p>
        </w:tc>
      </w:tr>
      <w:tr w:rsidR="004728D1" w:rsidRPr="00825290" w14:paraId="664C4571" w14:textId="7888AC60" w:rsidTr="004728D1">
        <w:trPr>
          <w:trHeight w:val="305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B675F2E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Osobné náklady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BC6611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1 744 232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7A4548C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1 920 648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3C5BFE" w14:textId="07439ECB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1 903 165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9E2E6" w14:textId="5188BEB4" w:rsidR="004728D1" w:rsidRPr="008E56A5" w:rsidRDefault="00DC1E0F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eastAsia="Times New Roman" w:hAnsi="Times New Roman" w:cs="Times New Roman"/>
                <w:snapToGrid w:val="0"/>
                <w:sz w:val="24"/>
              </w:rPr>
              <w:t>1 977 284</w:t>
            </w:r>
          </w:p>
        </w:tc>
      </w:tr>
      <w:tr w:rsidR="004728D1" w:rsidRPr="00825290" w14:paraId="48C9A412" w14:textId="63926D7D" w:rsidTr="004728D1">
        <w:trPr>
          <w:trHeight w:val="319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710DDF0" w14:textId="2E7C562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Dane a</w:t>
            </w:r>
            <w:r w:rsidR="00825290" w:rsidRPr="00825290">
              <w:rPr>
                <w:rFonts w:ascii="Times New Roman" w:hAnsi="Times New Roman" w:cs="Times New Roman"/>
                <w:snapToGrid w:val="0"/>
                <w:sz w:val="24"/>
              </w:rPr>
              <w:t> </w:t>
            </w: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poplatky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C08813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 xml:space="preserve">     5 713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1313BA3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 xml:space="preserve">     5 373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65E4A4" w14:textId="1E328ED4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7 437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F4FBF" w14:textId="4EE39361" w:rsidR="004728D1" w:rsidRPr="008E56A5" w:rsidRDefault="00DC1E0F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eastAsia="Times New Roman" w:hAnsi="Times New Roman" w:cs="Times New Roman"/>
                <w:snapToGrid w:val="0"/>
                <w:sz w:val="24"/>
              </w:rPr>
              <w:t>3 858</w:t>
            </w:r>
          </w:p>
        </w:tc>
      </w:tr>
      <w:tr w:rsidR="004728D1" w:rsidRPr="00825290" w14:paraId="088F5AC0" w14:textId="4623051D" w:rsidTr="004728D1">
        <w:trPr>
          <w:trHeight w:val="319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AA827CB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Odpisy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3A8971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 xml:space="preserve">   5 665 967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B77850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 xml:space="preserve">   5 843 583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5798A7" w14:textId="6B162FEB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5 702 246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80240" w14:textId="1F0F7E9E" w:rsidR="004728D1" w:rsidRPr="008E56A5" w:rsidRDefault="00DC1E0F" w:rsidP="00DC1E0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eastAsia="Times New Roman" w:hAnsi="Times New Roman" w:cs="Times New Roman"/>
                <w:snapToGrid w:val="0"/>
                <w:sz w:val="24"/>
              </w:rPr>
              <w:t>5 929 774</w:t>
            </w:r>
          </w:p>
        </w:tc>
      </w:tr>
      <w:tr w:rsidR="004728D1" w:rsidRPr="00825290" w14:paraId="6925A341" w14:textId="24CB2D7D" w:rsidTr="004728D1">
        <w:trPr>
          <w:trHeight w:val="319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E992860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Zostatková cena predaného inv. maj. a mat.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6A7C07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5 860 009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424F708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4 157 142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2FE6C8" w14:textId="11213C1D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4 844 063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CDEE4" w14:textId="1EF12854" w:rsidR="004728D1" w:rsidRPr="008E56A5" w:rsidRDefault="00DC1E0F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eastAsia="Times New Roman" w:hAnsi="Times New Roman" w:cs="Times New Roman"/>
                <w:snapToGrid w:val="0"/>
                <w:sz w:val="24"/>
              </w:rPr>
              <w:t>2 460 207</w:t>
            </w:r>
          </w:p>
        </w:tc>
      </w:tr>
      <w:tr w:rsidR="004728D1" w:rsidRPr="00825290" w14:paraId="78902EAD" w14:textId="1A1F9970" w:rsidTr="004728D1">
        <w:trPr>
          <w:trHeight w:val="319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3F4DB0A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Tvorba a zúčtovanie opr. pol. k pohľadávkam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F085EE" w14:textId="77777777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 xml:space="preserve">          - 222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C4EDD64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 xml:space="preserve"> 103 506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073104" w14:textId="7358EC44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67 152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4E118A" w14:textId="7F0902FE" w:rsidR="004728D1" w:rsidRPr="008E56A5" w:rsidRDefault="00DC1E0F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eastAsia="Times New Roman" w:hAnsi="Times New Roman" w:cs="Times New Roman"/>
                <w:snapToGrid w:val="0"/>
                <w:sz w:val="24"/>
              </w:rPr>
              <w:t>7 353</w:t>
            </w:r>
          </w:p>
        </w:tc>
      </w:tr>
      <w:tr w:rsidR="004728D1" w:rsidRPr="00825290" w14:paraId="1DC4C09A" w14:textId="5303A948" w:rsidTr="004728D1">
        <w:trPr>
          <w:trHeight w:val="319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4E5B8BAC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Ostatné náklady na hospodársku činnosť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553D7B" w14:textId="77777777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4 501 696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7247C64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4 809 708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0DA3DF" w14:textId="7444FD0E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4 564 598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821A4E" w14:textId="17617947" w:rsidR="004728D1" w:rsidRPr="008E56A5" w:rsidRDefault="00DC1E0F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E56A5">
              <w:rPr>
                <w:rFonts w:ascii="Times New Roman" w:hAnsi="Times New Roman" w:cs="Times New Roman"/>
                <w:snapToGrid w:val="0"/>
                <w:sz w:val="24"/>
              </w:rPr>
              <w:t>4 234 306</w:t>
            </w:r>
          </w:p>
        </w:tc>
      </w:tr>
    </w:tbl>
    <w:p w14:paraId="201D973C" w14:textId="77777777" w:rsidR="00C21B7A" w:rsidRPr="00825290" w:rsidRDefault="00C21B7A" w:rsidP="00C21B7A">
      <w:pPr>
        <w:rPr>
          <w:rFonts w:ascii="Times New Roman" w:eastAsia="Times New Roman" w:hAnsi="Times New Roman" w:cs="Times New Roman"/>
          <w:sz w:val="20"/>
          <w:szCs w:val="20"/>
          <w:highlight w:val="red"/>
          <w:lang w:val="cs-CZ"/>
        </w:rPr>
      </w:pPr>
      <w:bookmarkStart w:id="23" w:name="_Toc44316911"/>
      <w:bookmarkStart w:id="24" w:name="_Toc44471863"/>
      <w:bookmarkStart w:id="25" w:name="_Toc44471999"/>
      <w:bookmarkStart w:id="26" w:name="_Toc46635564"/>
    </w:p>
    <w:p w14:paraId="2A3F909F" w14:textId="77777777" w:rsidR="00C21B7A" w:rsidRPr="00825290" w:rsidRDefault="00C21B7A" w:rsidP="00C21B7A">
      <w:pPr>
        <w:rPr>
          <w:rFonts w:ascii="Times New Roman" w:hAnsi="Times New Roman" w:cs="Times New Roman"/>
          <w:highlight w:val="red"/>
        </w:rPr>
      </w:pPr>
    </w:p>
    <w:p w14:paraId="73FDD4BA" w14:textId="77777777" w:rsidR="00C21B7A" w:rsidRPr="008E56A5" w:rsidRDefault="00C21B7A" w:rsidP="00C21B7A">
      <w:pPr>
        <w:pStyle w:val="Nadpis2"/>
        <w:rPr>
          <w:b/>
          <w:smallCaps/>
          <w:sz w:val="28"/>
          <w:u w:val="none"/>
        </w:rPr>
      </w:pPr>
      <w:r w:rsidRPr="008E56A5">
        <w:rPr>
          <w:b/>
          <w:smallCaps/>
          <w:sz w:val="28"/>
          <w:u w:val="none"/>
        </w:rPr>
        <w:t>3.4 Investície</w:t>
      </w:r>
      <w:bookmarkEnd w:id="23"/>
      <w:bookmarkEnd w:id="24"/>
      <w:bookmarkEnd w:id="25"/>
      <w:bookmarkEnd w:id="26"/>
    </w:p>
    <w:p w14:paraId="4ADF76F8" w14:textId="77777777" w:rsidR="008E56A5" w:rsidRDefault="008E56A5" w:rsidP="00C21B7A">
      <w:pPr>
        <w:pStyle w:val="Zkladntext"/>
        <w:rPr>
          <w:color w:val="000000" w:themeColor="text1"/>
        </w:rPr>
      </w:pPr>
    </w:p>
    <w:p w14:paraId="55A1D7C4" w14:textId="65333DEA" w:rsidR="00C21B7A" w:rsidRPr="00825290" w:rsidRDefault="00C21B7A" w:rsidP="00C21B7A">
      <w:pPr>
        <w:pStyle w:val="Zkladntext"/>
        <w:rPr>
          <w:color w:val="000000" w:themeColor="text1"/>
        </w:rPr>
      </w:pPr>
      <w:r w:rsidRPr="00825290">
        <w:rPr>
          <w:color w:val="000000" w:themeColor="text1"/>
        </w:rPr>
        <w:t>Spoločnosť investuje predovšetkým do železničných dopravných prostriedkov a</w:t>
      </w:r>
      <w:r w:rsidR="00D701BA" w:rsidRPr="00825290">
        <w:rPr>
          <w:color w:val="000000" w:themeColor="text1"/>
        </w:rPr>
        <w:t> podniká v oblasti prenájmu dopravných prostriedkov</w:t>
      </w:r>
      <w:r w:rsidRPr="00825290">
        <w:rPr>
          <w:color w:val="000000" w:themeColor="text1"/>
        </w:rPr>
        <w:t>. V grafe je znázornen</w:t>
      </w:r>
      <w:r w:rsidR="005B2EA9" w:rsidRPr="00825290">
        <w:rPr>
          <w:color w:val="000000" w:themeColor="text1"/>
        </w:rPr>
        <w:t>ý</w:t>
      </w:r>
      <w:r w:rsidRPr="00825290">
        <w:rPr>
          <w:color w:val="000000" w:themeColor="text1"/>
        </w:rPr>
        <w:t xml:space="preserve"> vývoj do roku 20</w:t>
      </w:r>
      <w:r w:rsidR="006E3E7E" w:rsidRPr="00825290">
        <w:rPr>
          <w:color w:val="000000" w:themeColor="text1"/>
        </w:rPr>
        <w:t>2</w:t>
      </w:r>
      <w:r w:rsidR="008E56A5">
        <w:rPr>
          <w:color w:val="000000" w:themeColor="text1"/>
        </w:rPr>
        <w:t>2</w:t>
      </w:r>
      <w:r w:rsidRPr="00825290">
        <w:rPr>
          <w:color w:val="000000" w:themeColor="text1"/>
        </w:rPr>
        <w:t xml:space="preserve">. </w:t>
      </w:r>
      <w:r w:rsidR="00D701BA" w:rsidRPr="00825290">
        <w:rPr>
          <w:color w:val="000000" w:themeColor="text1"/>
        </w:rPr>
        <w:t>V roku 2019 p</w:t>
      </w:r>
      <w:r w:rsidR="005B2EA9" w:rsidRPr="00825290">
        <w:rPr>
          <w:color w:val="000000" w:themeColor="text1"/>
        </w:rPr>
        <w:t>redstavila program kontajnerovej prepravy dreva</w:t>
      </w:r>
      <w:r w:rsidR="00D701BA" w:rsidRPr="00825290">
        <w:rPr>
          <w:color w:val="000000" w:themeColor="text1"/>
        </w:rPr>
        <w:t xml:space="preserve"> a kovových zvitkov a v</w:t>
      </w:r>
      <w:r w:rsidR="005B2EA9" w:rsidRPr="00825290">
        <w:rPr>
          <w:color w:val="000000" w:themeColor="text1"/>
        </w:rPr>
        <w:t> r. 20</w:t>
      </w:r>
      <w:r w:rsidR="00D701BA" w:rsidRPr="00825290">
        <w:rPr>
          <w:color w:val="000000" w:themeColor="text1"/>
        </w:rPr>
        <w:t>20</w:t>
      </w:r>
      <w:r w:rsidR="005B2EA9" w:rsidRPr="00825290">
        <w:rPr>
          <w:color w:val="000000" w:themeColor="text1"/>
        </w:rPr>
        <w:t xml:space="preserve"> </w:t>
      </w:r>
      <w:r w:rsidR="00FF3F1D" w:rsidRPr="00825290">
        <w:rPr>
          <w:color w:val="000000" w:themeColor="text1"/>
        </w:rPr>
        <w:t xml:space="preserve"> spoločnosť spúšťala prevádzku kontajnerov na zv</w:t>
      </w:r>
      <w:r w:rsidR="00D701BA" w:rsidRPr="00825290">
        <w:rPr>
          <w:color w:val="000000" w:themeColor="text1"/>
        </w:rPr>
        <w:t>i</w:t>
      </w:r>
      <w:r w:rsidR="00FF3F1D" w:rsidRPr="00825290">
        <w:rPr>
          <w:color w:val="000000" w:themeColor="text1"/>
        </w:rPr>
        <w:t>tky a kontajnerov na prevoz dreva.</w:t>
      </w:r>
      <w:r w:rsidR="00FF3F1D" w:rsidRPr="00825290">
        <w:t xml:space="preserve"> </w:t>
      </w:r>
      <w:r w:rsidR="00FF3F1D" w:rsidRPr="00825290">
        <w:rPr>
          <w:color w:val="000000" w:themeColor="text1"/>
        </w:rPr>
        <w:t>V r. 202</w:t>
      </w:r>
      <w:r w:rsidR="00D701BA" w:rsidRPr="00825290">
        <w:rPr>
          <w:color w:val="000000" w:themeColor="text1"/>
        </w:rPr>
        <w:t>1</w:t>
      </w:r>
      <w:r w:rsidR="00D069E7" w:rsidRPr="00825290">
        <w:rPr>
          <w:color w:val="000000" w:themeColor="text1"/>
        </w:rPr>
        <w:t xml:space="preserve"> spoločnosť začala </w:t>
      </w:r>
      <w:r w:rsidR="00D701BA" w:rsidRPr="00825290">
        <w:rPr>
          <w:color w:val="000000" w:themeColor="text1"/>
        </w:rPr>
        <w:t xml:space="preserve"> a</w:t>
      </w:r>
      <w:r w:rsidR="00D069E7" w:rsidRPr="00825290">
        <w:rPr>
          <w:color w:val="000000" w:themeColor="text1"/>
        </w:rPr>
        <w:t> v r.</w:t>
      </w:r>
      <w:r w:rsidR="00D701BA" w:rsidRPr="00825290">
        <w:rPr>
          <w:color w:val="000000" w:themeColor="text1"/>
        </w:rPr>
        <w:t xml:space="preserve"> 202</w:t>
      </w:r>
      <w:r w:rsidR="008E56A5">
        <w:rPr>
          <w:color w:val="000000" w:themeColor="text1"/>
        </w:rPr>
        <w:t>3</w:t>
      </w:r>
      <w:r w:rsidR="00FF3F1D" w:rsidRPr="00825290">
        <w:rPr>
          <w:color w:val="000000" w:themeColor="text1"/>
        </w:rPr>
        <w:t xml:space="preserve"> spoločnosť plánuje</w:t>
      </w:r>
      <w:r w:rsidR="00D069E7" w:rsidRPr="00825290">
        <w:rPr>
          <w:color w:val="000000" w:themeColor="text1"/>
        </w:rPr>
        <w:t xml:space="preserve"> pokračovať v </w:t>
      </w:r>
      <w:r w:rsidR="00FF3F1D" w:rsidRPr="00825290">
        <w:rPr>
          <w:color w:val="000000" w:themeColor="text1"/>
        </w:rPr>
        <w:t xml:space="preserve"> </w:t>
      </w:r>
      <w:r w:rsidR="00D701BA" w:rsidRPr="00825290">
        <w:rPr>
          <w:color w:val="000000" w:themeColor="text1"/>
        </w:rPr>
        <w:t>investova</w:t>
      </w:r>
      <w:r w:rsidR="00D069E7" w:rsidRPr="00825290">
        <w:rPr>
          <w:color w:val="000000" w:themeColor="text1"/>
        </w:rPr>
        <w:t>ní</w:t>
      </w:r>
      <w:r w:rsidR="00D701BA" w:rsidRPr="00825290">
        <w:rPr>
          <w:color w:val="000000" w:themeColor="text1"/>
        </w:rPr>
        <w:t xml:space="preserve"> do modernizácie vozňov s </w:t>
      </w:r>
      <w:r w:rsidR="003A3845" w:rsidRPr="00825290">
        <w:rPr>
          <w:color w:val="000000" w:themeColor="text1"/>
        </w:rPr>
        <w:t>cieľ</w:t>
      </w:r>
      <w:r w:rsidR="00D701BA" w:rsidRPr="00825290">
        <w:rPr>
          <w:color w:val="000000" w:themeColor="text1"/>
        </w:rPr>
        <w:t>om znížiť hlučnosť pri prevádzke a</w:t>
      </w:r>
      <w:r w:rsidR="003A3845" w:rsidRPr="00825290">
        <w:rPr>
          <w:color w:val="000000" w:themeColor="text1"/>
        </w:rPr>
        <w:t> investovať do informačných technológií v oblasti sledovania prevádzky vozňov s cieľom zefektívniť prevádzku a údržbu železničných koľajových vozidiel</w:t>
      </w:r>
      <w:r w:rsidR="00FF3F1D" w:rsidRPr="00825290">
        <w:rPr>
          <w:color w:val="000000" w:themeColor="text1"/>
        </w:rPr>
        <w:t>.</w:t>
      </w:r>
    </w:p>
    <w:p w14:paraId="3CDF60DB" w14:textId="77777777" w:rsidR="00FF3F1D" w:rsidRPr="00825290" w:rsidRDefault="00FF3F1D" w:rsidP="00C21B7A">
      <w:pPr>
        <w:pStyle w:val="Zkladntext"/>
        <w:rPr>
          <w:color w:val="000000" w:themeColor="text1"/>
        </w:rPr>
      </w:pPr>
    </w:p>
    <w:p w14:paraId="167763D1" w14:textId="1B5548FC" w:rsidR="00C21B7A" w:rsidRDefault="00C21B7A" w:rsidP="00C21B7A">
      <w:pPr>
        <w:pStyle w:val="Zkladntext"/>
        <w:rPr>
          <w:color w:val="auto"/>
        </w:rPr>
      </w:pPr>
    </w:p>
    <w:p w14:paraId="7D3D0A7C" w14:textId="77777777" w:rsidR="00C21B7A" w:rsidRDefault="00C21B7A" w:rsidP="00C21B7A">
      <w:pPr>
        <w:pStyle w:val="Zkladntext"/>
        <w:rPr>
          <w:color w:val="auto"/>
        </w:rPr>
      </w:pPr>
      <w:r>
        <w:rPr>
          <w:color w:val="auto"/>
        </w:rPr>
        <w:t xml:space="preserve"> </w:t>
      </w:r>
    </w:p>
    <w:p w14:paraId="009D8858" w14:textId="1D221599" w:rsidR="00C21B7A" w:rsidRDefault="00DF3EB4" w:rsidP="00C21B7A">
      <w:pPr>
        <w:pStyle w:val="Zkladntext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3FA35936" wp14:editId="31DD99C8">
            <wp:extent cx="5248276" cy="4033838"/>
            <wp:effectExtent l="0" t="0" r="9525" b="5080"/>
            <wp:docPr id="3860683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D688224-4F0F-7D9A-64A9-8D5EE8D73F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AE95A89" w14:textId="77777777" w:rsidR="00DF3EB4" w:rsidRDefault="00DF3EB4" w:rsidP="00C21B7A">
      <w:pPr>
        <w:pStyle w:val="Zkladntext"/>
        <w:rPr>
          <w:color w:val="auto"/>
        </w:rPr>
      </w:pPr>
    </w:p>
    <w:p w14:paraId="3B0C3DF7" w14:textId="77777777" w:rsidR="00DF3EB4" w:rsidRDefault="00DF3EB4" w:rsidP="00C21B7A">
      <w:pPr>
        <w:pStyle w:val="Zkladntext"/>
        <w:rPr>
          <w:color w:val="auto"/>
        </w:rPr>
      </w:pPr>
    </w:p>
    <w:p w14:paraId="5BF1BB84" w14:textId="77777777" w:rsidR="00C21B7A" w:rsidRDefault="00C21B7A" w:rsidP="00C21B7A">
      <w:pPr>
        <w:pStyle w:val="Nadpis2"/>
        <w:rPr>
          <w:b/>
          <w:smallCaps/>
          <w:sz w:val="28"/>
          <w:u w:val="none"/>
        </w:rPr>
      </w:pPr>
      <w:bookmarkStart w:id="27" w:name="_Toc44316912"/>
      <w:bookmarkStart w:id="28" w:name="_Toc44471864"/>
      <w:bookmarkStart w:id="29" w:name="_Toc44472000"/>
      <w:bookmarkStart w:id="30" w:name="_Toc46635565"/>
      <w:r>
        <w:rPr>
          <w:b/>
          <w:smallCaps/>
          <w:sz w:val="28"/>
          <w:u w:val="none"/>
        </w:rPr>
        <w:t>3.5 Likvidita spoločnosti</w:t>
      </w:r>
      <w:bookmarkEnd w:id="27"/>
      <w:bookmarkEnd w:id="28"/>
      <w:bookmarkEnd w:id="29"/>
      <w:bookmarkEnd w:id="30"/>
    </w:p>
    <w:p w14:paraId="63B3AB77" w14:textId="77777777" w:rsidR="00C21B7A" w:rsidRDefault="00C21B7A" w:rsidP="00C21B7A">
      <w:pPr>
        <w:rPr>
          <w:sz w:val="20"/>
        </w:rPr>
      </w:pPr>
    </w:p>
    <w:p w14:paraId="09CF288E" w14:textId="3506F952" w:rsidR="00C21B7A" w:rsidRDefault="00825290" w:rsidP="00C21B7A">
      <w:pPr>
        <w:pStyle w:val="Zkladntext3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t>Z</w:t>
      </w:r>
      <w:r w:rsidR="00C21B7A">
        <w:rPr>
          <w:color w:val="000000" w:themeColor="text1"/>
          <w:lang w:val="sk-SK"/>
        </w:rPr>
        <w:t>ákladné veličiny ovplyvňujúce platobnú schopnosť sú uvedené v nasledujúcich tabuľkách spolu s prepočítanými pomerovými ukazovateľmi likvidity.</w:t>
      </w:r>
    </w:p>
    <w:p w14:paraId="6B53792B" w14:textId="77777777" w:rsidR="00C21B7A" w:rsidRDefault="00C21B7A" w:rsidP="00C21B7A">
      <w:pPr>
        <w:pStyle w:val="Zkladntext3"/>
        <w:rPr>
          <w:color w:val="000000" w:themeColor="text1"/>
          <w:lang w:val="sk-SK"/>
        </w:rPr>
      </w:pPr>
    </w:p>
    <w:p w14:paraId="7C5C5F8D" w14:textId="77777777" w:rsidR="00C21B7A" w:rsidRDefault="00C21B7A" w:rsidP="00C21B7A">
      <w:pPr>
        <w:pStyle w:val="Zkladntext3"/>
        <w:rPr>
          <w:color w:val="000000" w:themeColor="text1"/>
          <w:lang w:val="sk-SK"/>
        </w:rPr>
      </w:pPr>
    </w:p>
    <w:p w14:paraId="60E92940" w14:textId="77777777" w:rsidR="00C21B7A" w:rsidRPr="00825290" w:rsidRDefault="00C21B7A" w:rsidP="00C21B7A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825290">
        <w:rPr>
          <w:rFonts w:ascii="Times New Roman" w:hAnsi="Times New Roman" w:cs="Times New Roman"/>
          <w:b/>
          <w:sz w:val="24"/>
          <w:u w:val="single"/>
        </w:rPr>
        <w:t>Súvahové položky ovplyvňujúce ukazovatele likvidity</w:t>
      </w:r>
    </w:p>
    <w:p w14:paraId="6BE06140" w14:textId="77777777" w:rsidR="00C21B7A" w:rsidRPr="00825290" w:rsidRDefault="00C21B7A" w:rsidP="00C21B7A">
      <w:pPr>
        <w:pStyle w:val="Hlavika"/>
        <w:tabs>
          <w:tab w:val="left" w:pos="708"/>
        </w:tabs>
      </w:pPr>
    </w:p>
    <w:p w14:paraId="19FFCEC3" w14:textId="77777777" w:rsidR="00C21B7A" w:rsidRPr="00825290" w:rsidRDefault="00C21B7A" w:rsidP="00C21B7A">
      <w:pPr>
        <w:ind w:left="4248" w:firstLine="708"/>
        <w:rPr>
          <w:rFonts w:ascii="Times New Roman" w:hAnsi="Times New Roman" w:cs="Times New Roman"/>
        </w:rPr>
      </w:pPr>
      <w:r w:rsidRPr="00825290">
        <w:rPr>
          <w:rFonts w:ascii="Times New Roman" w:hAnsi="Times New Roman" w:cs="Times New Roman"/>
          <w:sz w:val="24"/>
        </w:rPr>
        <w:t xml:space="preserve">                                       </w:t>
      </w:r>
      <w:r w:rsidRPr="00825290">
        <w:rPr>
          <w:rFonts w:ascii="Times New Roman" w:hAnsi="Times New Roman" w:cs="Times New Roman"/>
        </w:rPr>
        <w:t>tabuľka č. 7</w:t>
      </w:r>
    </w:p>
    <w:tbl>
      <w:tblPr>
        <w:tblW w:w="8399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515"/>
        <w:gridCol w:w="1221"/>
        <w:gridCol w:w="1221"/>
        <w:gridCol w:w="1221"/>
        <w:gridCol w:w="1221"/>
      </w:tblGrid>
      <w:tr w:rsidR="004728D1" w:rsidRPr="00825290" w14:paraId="20EE3ED2" w14:textId="4D510A3E" w:rsidTr="004728D1">
        <w:trPr>
          <w:trHeight w:val="305"/>
          <w:jc w:val="center"/>
        </w:trPr>
        <w:tc>
          <w:tcPr>
            <w:tcW w:w="351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05ABC1B8" w14:textId="77777777" w:rsidR="004728D1" w:rsidRPr="00825290" w:rsidRDefault="004728D1" w:rsidP="004728D1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21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7CB7CD8F" w14:textId="77777777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2019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3255CEE0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396BFF0" w14:textId="6E50A834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2021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902C4B7" w14:textId="033727F2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2022</w:t>
            </w:r>
          </w:p>
        </w:tc>
      </w:tr>
      <w:tr w:rsidR="004728D1" w:rsidRPr="00825290" w14:paraId="4E5B61F4" w14:textId="3A41724E" w:rsidTr="004728D1">
        <w:trPr>
          <w:trHeight w:val="305"/>
          <w:jc w:val="center"/>
        </w:trPr>
        <w:tc>
          <w:tcPr>
            <w:tcW w:w="3515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EECB0CA" w14:textId="77777777" w:rsidR="004728D1" w:rsidRPr="00825290" w:rsidRDefault="004728D1" w:rsidP="004728D1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55CA1A9" w14:textId="77777777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7DB2C5CE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3327BA2" w14:textId="37F56AC4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BCADB4C" w14:textId="53C80785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(v EUR)</w:t>
            </w:r>
          </w:p>
        </w:tc>
      </w:tr>
      <w:tr w:rsidR="004728D1" w:rsidRPr="00825290" w14:paraId="30243F2B" w14:textId="304BDEF5" w:rsidTr="004728D1">
        <w:trPr>
          <w:trHeight w:val="305"/>
          <w:jc w:val="center"/>
        </w:trPr>
        <w:tc>
          <w:tcPr>
            <w:tcW w:w="3515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hideMark/>
          </w:tcPr>
          <w:p w14:paraId="22C999B2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Finančné účty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7CF3B1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336 905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A9DBB39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1 364 827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C39DB5" w14:textId="77D22C4A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1 976 497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B529A7" w14:textId="5442217E" w:rsidR="004728D1" w:rsidRPr="00321EC5" w:rsidRDefault="00586D2F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321EC5">
              <w:rPr>
                <w:rFonts w:ascii="Times New Roman" w:eastAsia="Times New Roman" w:hAnsi="Times New Roman" w:cs="Times New Roman"/>
                <w:snapToGrid w:val="0"/>
                <w:sz w:val="24"/>
              </w:rPr>
              <w:t>418 162</w:t>
            </w:r>
          </w:p>
        </w:tc>
      </w:tr>
      <w:tr w:rsidR="004728D1" w:rsidRPr="00825290" w14:paraId="183D171C" w14:textId="660BE4E6" w:rsidTr="004728D1">
        <w:trPr>
          <w:trHeight w:val="305"/>
          <w:jc w:val="center"/>
        </w:trPr>
        <w:tc>
          <w:tcPr>
            <w:tcW w:w="3515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hideMark/>
          </w:tcPr>
          <w:p w14:paraId="799816B4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Krátkodobé pohľadávky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37E37F" w14:textId="77777777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6 464 931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31F70F3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6 645 664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D3906" w14:textId="1562521C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5 937 114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947B5" w14:textId="2E0A6F64" w:rsidR="004728D1" w:rsidRPr="00321EC5" w:rsidRDefault="00586D2F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321EC5">
              <w:rPr>
                <w:rFonts w:ascii="Times New Roman" w:hAnsi="Times New Roman" w:cs="Times New Roman"/>
                <w:snapToGrid w:val="0"/>
                <w:sz w:val="24"/>
              </w:rPr>
              <w:t>6 056 873</w:t>
            </w:r>
          </w:p>
        </w:tc>
      </w:tr>
      <w:tr w:rsidR="004728D1" w:rsidRPr="00825290" w14:paraId="69FAAD57" w14:textId="0920EA23" w:rsidTr="004728D1">
        <w:trPr>
          <w:trHeight w:val="305"/>
          <w:jc w:val="center"/>
        </w:trPr>
        <w:tc>
          <w:tcPr>
            <w:tcW w:w="3515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hideMark/>
          </w:tcPr>
          <w:p w14:paraId="7AAC5852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Zásoby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16EEA8" w14:textId="77777777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680 723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CE8CC2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 xml:space="preserve">  960 021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BE70DE" w14:textId="5609FA0A" w:rsidR="004728D1" w:rsidRPr="00825290" w:rsidRDefault="004728D1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1 005 074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2EC19" w14:textId="21AB8129" w:rsidR="004728D1" w:rsidRPr="00321EC5" w:rsidRDefault="00586D2F" w:rsidP="004728D1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321EC5">
              <w:rPr>
                <w:rFonts w:ascii="Times New Roman" w:hAnsi="Times New Roman" w:cs="Times New Roman"/>
                <w:snapToGrid w:val="0"/>
                <w:sz w:val="24"/>
              </w:rPr>
              <w:t>833 272</w:t>
            </w:r>
          </w:p>
        </w:tc>
      </w:tr>
      <w:tr w:rsidR="004728D1" w:rsidRPr="00825290" w14:paraId="50F9308D" w14:textId="26E85B71" w:rsidTr="00EA3A25">
        <w:trPr>
          <w:trHeight w:val="305"/>
          <w:jc w:val="center"/>
        </w:trPr>
        <w:tc>
          <w:tcPr>
            <w:tcW w:w="3515" w:type="dxa"/>
            <w:tcBorders>
              <w:top w:val="nil"/>
              <w:left w:val="single" w:sz="18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D8CBA7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Krátkodobé záväzky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1B92FE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 xml:space="preserve"> 5 276 530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E2CDAD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4 959 509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20E16C" w14:textId="434ED22E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3 817 064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08C828" w14:textId="260E2511" w:rsidR="004728D1" w:rsidRPr="00321EC5" w:rsidRDefault="00586D2F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321EC5">
              <w:rPr>
                <w:rFonts w:ascii="Times New Roman" w:eastAsia="Times New Roman" w:hAnsi="Times New Roman" w:cs="Times New Roman"/>
                <w:snapToGrid w:val="0"/>
                <w:sz w:val="24"/>
              </w:rPr>
              <w:t>3 628 623</w:t>
            </w:r>
          </w:p>
        </w:tc>
      </w:tr>
      <w:tr w:rsidR="004728D1" w:rsidRPr="00825290" w14:paraId="27669456" w14:textId="5AF372A8" w:rsidTr="00EA3A25">
        <w:trPr>
          <w:trHeight w:val="305"/>
          <w:jc w:val="center"/>
        </w:trPr>
        <w:tc>
          <w:tcPr>
            <w:tcW w:w="35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02C86EBD" w14:textId="3F710BA8" w:rsidR="004728D1" w:rsidRPr="00825290" w:rsidRDefault="004728D1" w:rsidP="004728D1">
            <w:pPr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Bežné bankové úvery</w:t>
            </w:r>
          </w:p>
          <w:p w14:paraId="6D9367F2" w14:textId="018B3676" w:rsidR="004728D1" w:rsidRPr="00825290" w:rsidRDefault="004728D1" w:rsidP="004728D1">
            <w:pPr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lastRenderedPageBreak/>
              <w:t>Dlhodobé bankové úveru</w:t>
            </w:r>
          </w:p>
          <w:p w14:paraId="5E4CF025" w14:textId="77777777" w:rsidR="004728D1" w:rsidRPr="00825290" w:rsidRDefault="004728D1" w:rsidP="004728D1">
            <w:pPr>
              <w:rPr>
                <w:rFonts w:ascii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Obežný majetok</w:t>
            </w:r>
          </w:p>
          <w:p w14:paraId="48A5B115" w14:textId="77777777" w:rsidR="004728D1" w:rsidRPr="00825290" w:rsidRDefault="004728D1" w:rsidP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Rezervy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630AE33" w14:textId="79B7E259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lastRenderedPageBreak/>
              <w:t>7 282 520</w:t>
            </w:r>
          </w:p>
          <w:p w14:paraId="4C217B6B" w14:textId="36689AA0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lastRenderedPageBreak/>
              <w:t>29 218 973</w:t>
            </w:r>
          </w:p>
          <w:p w14:paraId="4497CD3E" w14:textId="1E73661F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7 478 558</w:t>
            </w:r>
          </w:p>
          <w:p w14:paraId="0EA9A0F6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47 802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1C90C440" w14:textId="00D4EA18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lastRenderedPageBreak/>
              <w:t>5 520 403</w:t>
            </w:r>
          </w:p>
          <w:p w14:paraId="4B776BD8" w14:textId="276DE32F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lastRenderedPageBreak/>
              <w:t>31 492 092</w:t>
            </w:r>
          </w:p>
          <w:p w14:paraId="78C59EA4" w14:textId="03255D42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8 809 779</w:t>
            </w:r>
          </w:p>
          <w:p w14:paraId="50640026" w14:textId="7777777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 xml:space="preserve">    69 544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0C3AA0A" w14:textId="3580481C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lastRenderedPageBreak/>
              <w:t>8 681 618</w:t>
            </w:r>
          </w:p>
          <w:p w14:paraId="155B30A4" w14:textId="74FDDB0B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lastRenderedPageBreak/>
              <w:t>30 671 787</w:t>
            </w:r>
          </w:p>
          <w:p w14:paraId="1C4853CD" w14:textId="754AAA87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8 995 225</w:t>
            </w:r>
          </w:p>
          <w:p w14:paraId="0D39629C" w14:textId="39704369" w:rsidR="004728D1" w:rsidRPr="00825290" w:rsidRDefault="004728D1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eastAsia="Times New Roman" w:hAnsi="Times New Roman" w:cs="Times New Roman"/>
                <w:snapToGrid w:val="0"/>
                <w:sz w:val="24"/>
              </w:rPr>
              <w:t>74 371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51CDB92" w14:textId="77777777" w:rsidR="004728D1" w:rsidRPr="00321EC5" w:rsidRDefault="00586D2F" w:rsidP="004728D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321EC5">
              <w:rPr>
                <w:rFonts w:ascii="Times New Roman" w:eastAsia="Times New Roman" w:hAnsi="Times New Roman" w:cs="Times New Roman"/>
                <w:snapToGrid w:val="0"/>
                <w:sz w:val="24"/>
              </w:rPr>
              <w:lastRenderedPageBreak/>
              <w:t>7 057 915</w:t>
            </w:r>
          </w:p>
          <w:p w14:paraId="1699CCC2" w14:textId="77777777" w:rsidR="00586D2F" w:rsidRPr="00321EC5" w:rsidRDefault="00586D2F" w:rsidP="00586D2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21EC5">
              <w:rPr>
                <w:rFonts w:ascii="Times New Roman" w:eastAsia="Times New Roman" w:hAnsi="Times New Roman" w:cs="Times New Roman"/>
                <w:sz w:val="24"/>
              </w:rPr>
              <w:lastRenderedPageBreak/>
              <w:t>33 313 969</w:t>
            </w:r>
          </w:p>
          <w:p w14:paraId="5F3994F1" w14:textId="77777777" w:rsidR="00586D2F" w:rsidRPr="00321EC5" w:rsidRDefault="00586D2F" w:rsidP="00586D2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21EC5">
              <w:rPr>
                <w:rFonts w:ascii="Times New Roman" w:eastAsia="Times New Roman" w:hAnsi="Times New Roman" w:cs="Times New Roman"/>
                <w:sz w:val="24"/>
              </w:rPr>
              <w:t>7 387 861</w:t>
            </w:r>
          </w:p>
          <w:p w14:paraId="488285DA" w14:textId="01956263" w:rsidR="00586D2F" w:rsidRPr="00321EC5" w:rsidRDefault="00586D2F" w:rsidP="00586D2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21EC5">
              <w:rPr>
                <w:rFonts w:ascii="Times New Roman" w:eastAsia="Times New Roman" w:hAnsi="Times New Roman" w:cs="Times New Roman"/>
                <w:sz w:val="24"/>
              </w:rPr>
              <w:t>94 021</w:t>
            </w:r>
          </w:p>
        </w:tc>
      </w:tr>
    </w:tbl>
    <w:p w14:paraId="25557B9D" w14:textId="77777777" w:rsidR="00C21B7A" w:rsidRPr="00825290" w:rsidRDefault="00C21B7A" w:rsidP="00C21B7A">
      <w:pPr>
        <w:rPr>
          <w:rFonts w:ascii="Times New Roman" w:eastAsia="Times New Roman" w:hAnsi="Times New Roman" w:cs="Times New Roman"/>
          <w:color w:val="00B050"/>
          <w:sz w:val="20"/>
          <w:szCs w:val="20"/>
        </w:rPr>
      </w:pPr>
    </w:p>
    <w:p w14:paraId="7D1FB55C" w14:textId="77777777" w:rsidR="00C21B7A" w:rsidRPr="00825290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14:paraId="447D95DD" w14:textId="77777777" w:rsidR="00C21B7A" w:rsidRPr="00825290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  <w:r w:rsidRPr="00825290">
        <w:rPr>
          <w:b/>
          <w:u w:val="single"/>
        </w:rPr>
        <w:t>Pomerové ukazovatele likvidity</w:t>
      </w:r>
    </w:p>
    <w:p w14:paraId="20EB1A7A" w14:textId="77777777" w:rsidR="00C21B7A" w:rsidRPr="00825290" w:rsidRDefault="00C21B7A" w:rsidP="00C21B7A">
      <w:pPr>
        <w:pStyle w:val="Hlavika"/>
        <w:tabs>
          <w:tab w:val="left" w:pos="708"/>
        </w:tabs>
        <w:ind w:left="4248" w:firstLine="708"/>
        <w:jc w:val="center"/>
        <w:rPr>
          <w:sz w:val="20"/>
        </w:rPr>
      </w:pPr>
      <w:r w:rsidRPr="00825290">
        <w:rPr>
          <w:sz w:val="20"/>
        </w:rPr>
        <w:t xml:space="preserve"> </w:t>
      </w:r>
    </w:p>
    <w:p w14:paraId="76636FF7" w14:textId="77777777" w:rsidR="00C21B7A" w:rsidRPr="00825290" w:rsidRDefault="00C21B7A" w:rsidP="00C21B7A">
      <w:pPr>
        <w:pStyle w:val="Hlavika"/>
        <w:tabs>
          <w:tab w:val="left" w:pos="708"/>
        </w:tabs>
        <w:ind w:left="4248" w:firstLine="708"/>
        <w:jc w:val="center"/>
        <w:rPr>
          <w:sz w:val="20"/>
        </w:rPr>
      </w:pPr>
      <w:r w:rsidRPr="00825290">
        <w:rPr>
          <w:b/>
          <w:snapToGrid w:val="0"/>
        </w:rPr>
        <w:t xml:space="preserve">     </w:t>
      </w:r>
      <w:r w:rsidRPr="00825290">
        <w:rPr>
          <w:sz w:val="20"/>
        </w:rPr>
        <w:t xml:space="preserve">                    tabuľka č. 8</w:t>
      </w:r>
    </w:p>
    <w:tbl>
      <w:tblPr>
        <w:tblW w:w="4987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45"/>
        <w:gridCol w:w="1170"/>
        <w:gridCol w:w="1170"/>
        <w:gridCol w:w="1170"/>
        <w:gridCol w:w="1170"/>
      </w:tblGrid>
      <w:tr w:rsidR="004728D1" w:rsidRPr="00825290" w14:paraId="17B51D05" w14:textId="06BFE4C0" w:rsidTr="004728D1">
        <w:trPr>
          <w:trHeight w:val="305"/>
          <w:jc w:val="center"/>
        </w:trPr>
        <w:tc>
          <w:tcPr>
            <w:tcW w:w="240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FCB5907" w14:textId="77777777" w:rsidR="004728D1" w:rsidRPr="00825290" w:rsidRDefault="004728D1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14:paraId="36ACD5D6" w14:textId="77777777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2019</w:t>
            </w: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14:paraId="1F944F5B" w14:textId="77777777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2020</w:t>
            </w: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14:paraId="0F5CE542" w14:textId="23F0E9BC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2021</w:t>
            </w: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14:paraId="0AB74656" w14:textId="0EFBACCB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2022</w:t>
            </w:r>
          </w:p>
        </w:tc>
      </w:tr>
      <w:tr w:rsidR="004728D1" w:rsidRPr="00825290" w14:paraId="1B26DCA7" w14:textId="341207A4" w:rsidTr="004728D1">
        <w:trPr>
          <w:cantSplit/>
          <w:trHeight w:val="305"/>
          <w:jc w:val="center"/>
        </w:trPr>
        <w:tc>
          <w:tcPr>
            <w:tcW w:w="2407" w:type="pct"/>
            <w:tcBorders>
              <w:top w:val="single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hideMark/>
          </w:tcPr>
          <w:p w14:paraId="1A26FCD2" w14:textId="77777777" w:rsidR="004728D1" w:rsidRPr="00825290" w:rsidRDefault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LIKVIDITA POHOTOVÁ (1. stupňa)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1F27C" w14:textId="77777777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0,03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05884" w14:textId="77777777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  <w:p w14:paraId="35806EC9" w14:textId="77777777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0,1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75836" w14:textId="77777777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  <w:p w14:paraId="4C3C81A2" w14:textId="2B0510CF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0,16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7ABEA" w14:textId="77777777" w:rsidR="004728D1" w:rsidRPr="00321EC5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  <w:p w14:paraId="32BBF379" w14:textId="349752FA" w:rsidR="00586D2F" w:rsidRPr="00321EC5" w:rsidRDefault="00586D2F" w:rsidP="00586D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1EC5">
              <w:rPr>
                <w:rFonts w:ascii="Times New Roman" w:hAnsi="Times New Roman" w:cs="Times New Roman"/>
                <w:sz w:val="24"/>
              </w:rPr>
              <w:t>0,04</w:t>
            </w:r>
          </w:p>
        </w:tc>
      </w:tr>
      <w:tr w:rsidR="004728D1" w:rsidRPr="00825290" w14:paraId="084CB633" w14:textId="6F783B13" w:rsidTr="004728D1">
        <w:trPr>
          <w:cantSplit/>
          <w:trHeight w:val="305"/>
          <w:jc w:val="center"/>
        </w:trPr>
        <w:tc>
          <w:tcPr>
            <w:tcW w:w="2407" w:type="pct"/>
            <w:tcBorders>
              <w:top w:val="dotted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BBF05" w14:textId="77777777" w:rsidR="004728D1" w:rsidRPr="00825290" w:rsidRDefault="004728D1">
            <w:pPr>
              <w:rPr>
                <w:rFonts w:ascii="Times New Roman" w:eastAsia="Times New Roman" w:hAnsi="Times New Roman" w:cs="Times New Roman"/>
                <w:i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i/>
                <w:snapToGrid w:val="0"/>
                <w:sz w:val="24"/>
              </w:rPr>
              <w:t>fm / (kz+bbu+kr)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65A5" w14:textId="77777777" w:rsidR="004728D1" w:rsidRPr="00825290" w:rsidRDefault="004728D1" w:rsidP="0040548F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246A" w14:textId="77777777" w:rsidR="004728D1" w:rsidRPr="00825290" w:rsidRDefault="004728D1" w:rsidP="0040548F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8C9D" w14:textId="56499038" w:rsidR="004728D1" w:rsidRPr="00825290" w:rsidRDefault="004728D1" w:rsidP="0040548F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B19" w14:textId="77777777" w:rsidR="004728D1" w:rsidRPr="00321EC5" w:rsidRDefault="004728D1" w:rsidP="0040548F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</w:tc>
      </w:tr>
      <w:tr w:rsidR="004728D1" w:rsidRPr="00825290" w14:paraId="4A2E2BDE" w14:textId="18710063" w:rsidTr="004728D1">
        <w:trPr>
          <w:cantSplit/>
          <w:trHeight w:val="305"/>
          <w:jc w:val="center"/>
        </w:trPr>
        <w:tc>
          <w:tcPr>
            <w:tcW w:w="2407" w:type="pct"/>
            <w:tcBorders>
              <w:top w:val="single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hideMark/>
          </w:tcPr>
          <w:p w14:paraId="01F68525" w14:textId="77777777" w:rsidR="004728D1" w:rsidRPr="00825290" w:rsidRDefault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LIKVIDITA BEŽNÁ (2. stupňa)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538B195" w14:textId="77777777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0,5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017558" w14:textId="77777777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  <w:p w14:paraId="01FFB778" w14:textId="77777777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0,7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CDCD29A" w14:textId="77777777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  <w:p w14:paraId="29CC45CF" w14:textId="72A7EDB4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0,6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337C3C" w14:textId="77777777" w:rsidR="004728D1" w:rsidRPr="00321EC5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  <w:p w14:paraId="422884A5" w14:textId="5FD661E9" w:rsidR="00586D2F" w:rsidRPr="00321EC5" w:rsidRDefault="00586D2F" w:rsidP="00586D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1EC5">
              <w:rPr>
                <w:rFonts w:ascii="Times New Roman" w:hAnsi="Times New Roman" w:cs="Times New Roman"/>
                <w:sz w:val="24"/>
              </w:rPr>
              <w:t>0,6</w:t>
            </w:r>
          </w:p>
        </w:tc>
      </w:tr>
      <w:tr w:rsidR="004728D1" w:rsidRPr="00825290" w14:paraId="1CB20DFF" w14:textId="27758E00" w:rsidTr="004728D1">
        <w:trPr>
          <w:cantSplit/>
          <w:trHeight w:val="305"/>
          <w:jc w:val="center"/>
        </w:trPr>
        <w:tc>
          <w:tcPr>
            <w:tcW w:w="2407" w:type="pct"/>
            <w:tcBorders>
              <w:top w:val="dotted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5C31B" w14:textId="77777777" w:rsidR="004728D1" w:rsidRPr="00825290" w:rsidRDefault="004728D1">
            <w:pPr>
              <w:rPr>
                <w:rFonts w:ascii="Times New Roman" w:eastAsia="Times New Roman" w:hAnsi="Times New Roman" w:cs="Times New Roman"/>
                <w:i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i/>
                <w:snapToGrid w:val="0"/>
                <w:sz w:val="24"/>
              </w:rPr>
              <w:t>(fm+kpoh) / (kz+bbu+kr)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B712AF" w14:textId="77777777" w:rsidR="004728D1" w:rsidRPr="00825290" w:rsidRDefault="004728D1" w:rsidP="0040548F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493AC" w14:textId="77777777" w:rsidR="004728D1" w:rsidRPr="00825290" w:rsidRDefault="004728D1" w:rsidP="0040548F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D0484B" w14:textId="77777777" w:rsidR="004728D1" w:rsidRPr="00825290" w:rsidRDefault="004728D1" w:rsidP="0040548F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D56A98" w14:textId="77777777" w:rsidR="004728D1" w:rsidRPr="00321EC5" w:rsidRDefault="004728D1" w:rsidP="0040548F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</w:tc>
      </w:tr>
      <w:tr w:rsidR="004728D1" w:rsidRPr="00825290" w14:paraId="3F02311C" w14:textId="0D6725D5" w:rsidTr="004728D1">
        <w:trPr>
          <w:cantSplit/>
          <w:trHeight w:val="305"/>
          <w:jc w:val="center"/>
        </w:trPr>
        <w:tc>
          <w:tcPr>
            <w:tcW w:w="2407" w:type="pct"/>
            <w:tcBorders>
              <w:top w:val="single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hideMark/>
          </w:tcPr>
          <w:p w14:paraId="75CFA150" w14:textId="77777777" w:rsidR="004728D1" w:rsidRPr="00825290" w:rsidRDefault="004728D1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LIKVIDITA CELKOVÁ (3. stupňa)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6F4E0A" w14:textId="77777777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0,6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111C74D" w14:textId="77777777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  <w:p w14:paraId="62179D80" w14:textId="77777777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0,8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A7122F7" w14:textId="77777777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  <w:p w14:paraId="2EF4D0D9" w14:textId="3131F4FF" w:rsidR="004728D1" w:rsidRPr="00825290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0,7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380D66" w14:textId="77777777" w:rsidR="004728D1" w:rsidRPr="00321EC5" w:rsidRDefault="004728D1" w:rsidP="00315EC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  <w:p w14:paraId="49232356" w14:textId="21E9EC1D" w:rsidR="00586D2F" w:rsidRPr="00321EC5" w:rsidRDefault="00586D2F" w:rsidP="00586D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1EC5">
              <w:rPr>
                <w:rFonts w:ascii="Times New Roman" w:hAnsi="Times New Roman" w:cs="Times New Roman"/>
                <w:sz w:val="24"/>
              </w:rPr>
              <w:t>0,</w:t>
            </w:r>
            <w:r w:rsidR="00321EC5" w:rsidRPr="00321EC5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4728D1" w:rsidRPr="00825290" w14:paraId="31AEAB3C" w14:textId="640F749B" w:rsidTr="004728D1">
        <w:trPr>
          <w:cantSplit/>
          <w:trHeight w:val="319"/>
          <w:jc w:val="center"/>
        </w:trPr>
        <w:tc>
          <w:tcPr>
            <w:tcW w:w="2407" w:type="pct"/>
            <w:tcBorders>
              <w:top w:val="dotted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222D171" w14:textId="77777777" w:rsidR="004728D1" w:rsidRPr="00825290" w:rsidRDefault="004728D1">
            <w:pPr>
              <w:rPr>
                <w:rFonts w:ascii="Times New Roman" w:eastAsia="Times New Roman" w:hAnsi="Times New Roman" w:cs="Times New Roman"/>
                <w:i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i/>
                <w:snapToGrid w:val="0"/>
                <w:sz w:val="24"/>
              </w:rPr>
              <w:t>(kpoh-zas+fm) / (kz+bbu+kr)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32C2E" w14:textId="77777777" w:rsidR="004728D1" w:rsidRPr="00825290" w:rsidRDefault="004728D1" w:rsidP="0040548F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82B6E2" w14:textId="77777777" w:rsidR="004728D1" w:rsidRPr="00825290" w:rsidRDefault="004728D1" w:rsidP="0040548F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016952" w14:textId="77777777" w:rsidR="004728D1" w:rsidRPr="00825290" w:rsidRDefault="004728D1" w:rsidP="0040548F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F93A65" w14:textId="77777777" w:rsidR="004728D1" w:rsidRPr="00825290" w:rsidRDefault="004728D1" w:rsidP="0040548F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</w:rPr>
            </w:pPr>
          </w:p>
        </w:tc>
      </w:tr>
    </w:tbl>
    <w:p w14:paraId="14EBD9F1" w14:textId="77777777" w:rsidR="00C21B7A" w:rsidRPr="00825290" w:rsidRDefault="00C21B7A" w:rsidP="00C21B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14B9EC" w14:textId="77777777" w:rsidR="00C21B7A" w:rsidRPr="00825290" w:rsidRDefault="00C21B7A" w:rsidP="00C21B7A">
      <w:pPr>
        <w:rPr>
          <w:rFonts w:ascii="Times New Roman" w:hAnsi="Times New Roman" w:cs="Times New Roman"/>
          <w:i/>
        </w:rPr>
      </w:pPr>
    </w:p>
    <w:p w14:paraId="312D59E1" w14:textId="733ED7E5" w:rsidR="00C21B7A" w:rsidRPr="00825290" w:rsidRDefault="00C21B7A" w:rsidP="00C21B7A">
      <w:pPr>
        <w:rPr>
          <w:rFonts w:ascii="Times New Roman" w:hAnsi="Times New Roman" w:cs="Times New Roman"/>
          <w:i/>
        </w:rPr>
      </w:pPr>
      <w:r w:rsidRPr="00825290">
        <w:rPr>
          <w:rStyle w:val="Vrazn"/>
          <w:rFonts w:ascii="Times New Roman" w:hAnsi="Times New Roman" w:cs="Times New Roman"/>
        </w:rPr>
        <w:t>Výpočet ukazovateľa celkovej likvidity</w:t>
      </w:r>
      <w:r w:rsidRPr="00825290">
        <w:rPr>
          <w:rFonts w:ascii="Times New Roman" w:hAnsi="Times New Roman" w:cs="Times New Roman"/>
        </w:rPr>
        <w:t xml:space="preserve"> = (</w:t>
      </w:r>
      <w:r w:rsidR="00321EC5">
        <w:rPr>
          <w:rFonts w:ascii="Times New Roman" w:hAnsi="Times New Roman" w:cs="Times New Roman"/>
        </w:rPr>
        <w:t>obežný majetok</w:t>
      </w:r>
      <w:r w:rsidRPr="00825290">
        <w:rPr>
          <w:rFonts w:ascii="Times New Roman" w:hAnsi="Times New Roman" w:cs="Times New Roman"/>
        </w:rPr>
        <w:t>)/(krátkodobé záväzky + bežné bankové úvery)</w:t>
      </w:r>
    </w:p>
    <w:p w14:paraId="62B2AFA2" w14:textId="77777777" w:rsidR="00C21B7A" w:rsidRDefault="00C21B7A" w:rsidP="00C21B7A">
      <w:pPr>
        <w:rPr>
          <w:i/>
        </w:rPr>
      </w:pPr>
      <w:r>
        <w:rPr>
          <w:i/>
        </w:rPr>
        <w:t>Legenda:</w:t>
      </w:r>
    </w:p>
    <w:p w14:paraId="7C08D2EF" w14:textId="77777777" w:rsidR="00C21B7A" w:rsidRDefault="00C21B7A" w:rsidP="00C21B7A">
      <w:pPr>
        <w:tabs>
          <w:tab w:val="left" w:pos="709"/>
        </w:tabs>
        <w:rPr>
          <w:i/>
        </w:rPr>
      </w:pPr>
      <w:r>
        <w:rPr>
          <w:i/>
        </w:rPr>
        <w:t xml:space="preserve">fm  </w:t>
      </w:r>
      <w:r>
        <w:rPr>
          <w:i/>
        </w:rPr>
        <w:tab/>
        <w:t xml:space="preserve">Finančný majetok, Súvaha, riadok č. </w:t>
      </w:r>
      <w:r w:rsidR="00FA1132">
        <w:rPr>
          <w:i/>
        </w:rPr>
        <w:t>71</w:t>
      </w:r>
    </w:p>
    <w:p w14:paraId="7991090A" w14:textId="77777777" w:rsidR="00C21B7A" w:rsidRDefault="00C21B7A" w:rsidP="00C21B7A">
      <w:pPr>
        <w:tabs>
          <w:tab w:val="left" w:pos="709"/>
        </w:tabs>
        <w:rPr>
          <w:i/>
        </w:rPr>
      </w:pPr>
      <w:r>
        <w:rPr>
          <w:i/>
        </w:rPr>
        <w:t xml:space="preserve">kpoh </w:t>
      </w:r>
      <w:r>
        <w:rPr>
          <w:i/>
        </w:rPr>
        <w:tab/>
        <w:t xml:space="preserve">Krátokodbé pohľadávky, Súvaha,  riadok č. riadok č. </w:t>
      </w:r>
      <w:r w:rsidR="00FA1132">
        <w:rPr>
          <w:i/>
        </w:rPr>
        <w:t>53</w:t>
      </w:r>
    </w:p>
    <w:p w14:paraId="4C14CC54" w14:textId="77777777" w:rsidR="00C21B7A" w:rsidRDefault="00C21B7A" w:rsidP="00C21B7A">
      <w:pPr>
        <w:tabs>
          <w:tab w:val="left" w:pos="709"/>
        </w:tabs>
        <w:rPr>
          <w:i/>
        </w:rPr>
      </w:pPr>
      <w:r>
        <w:rPr>
          <w:i/>
        </w:rPr>
        <w:t xml:space="preserve">oba </w:t>
      </w:r>
      <w:r>
        <w:rPr>
          <w:i/>
        </w:rPr>
        <w:tab/>
        <w:t>Obežné aktíva, Súvaha, riadok č. 3</w:t>
      </w:r>
      <w:r w:rsidR="00FA1132">
        <w:rPr>
          <w:i/>
        </w:rPr>
        <w:t>3</w:t>
      </w:r>
    </w:p>
    <w:p w14:paraId="54EF8A8E" w14:textId="77777777" w:rsidR="00C21B7A" w:rsidRDefault="00C21B7A" w:rsidP="00C21B7A">
      <w:pPr>
        <w:pStyle w:val="Textkomentra"/>
        <w:tabs>
          <w:tab w:val="left" w:pos="709"/>
        </w:tabs>
        <w:rPr>
          <w:i/>
          <w:lang w:val="sk-SK"/>
        </w:rPr>
      </w:pPr>
      <w:r>
        <w:rPr>
          <w:i/>
          <w:lang w:val="sk-SK"/>
        </w:rPr>
        <w:t xml:space="preserve">kz  </w:t>
      </w:r>
      <w:r>
        <w:rPr>
          <w:i/>
          <w:lang w:val="sk-SK"/>
        </w:rPr>
        <w:tab/>
        <w:t>Krátkodobé záväzky, Súvaha, riadok č. 1</w:t>
      </w:r>
      <w:r w:rsidR="00FA1132">
        <w:rPr>
          <w:i/>
          <w:lang w:val="sk-SK"/>
        </w:rPr>
        <w:t>22</w:t>
      </w:r>
    </w:p>
    <w:p w14:paraId="04A353D7" w14:textId="77777777" w:rsidR="00FA1132" w:rsidRDefault="00FA1132" w:rsidP="00C21B7A">
      <w:pPr>
        <w:pStyle w:val="Textkomentra"/>
        <w:tabs>
          <w:tab w:val="left" w:pos="709"/>
        </w:tabs>
        <w:rPr>
          <w:i/>
          <w:lang w:val="sk-SK"/>
        </w:rPr>
      </w:pPr>
      <w:r>
        <w:rPr>
          <w:i/>
          <w:lang w:val="sk-SK"/>
        </w:rPr>
        <w:t xml:space="preserve">kr          Krátkodobé rezervy, Súvaha, riadok č. 136  </w:t>
      </w:r>
    </w:p>
    <w:p w14:paraId="08D401F3" w14:textId="77777777" w:rsidR="00C21B7A" w:rsidRDefault="00C21B7A" w:rsidP="00C21B7A">
      <w:pPr>
        <w:pStyle w:val="Textkomentra"/>
        <w:tabs>
          <w:tab w:val="left" w:pos="709"/>
        </w:tabs>
        <w:rPr>
          <w:i/>
          <w:lang w:val="sk-SK"/>
        </w:rPr>
      </w:pPr>
      <w:r>
        <w:rPr>
          <w:i/>
          <w:lang w:val="sk-SK"/>
        </w:rPr>
        <w:t xml:space="preserve">bbu  </w:t>
      </w:r>
      <w:r>
        <w:rPr>
          <w:i/>
          <w:lang w:val="sk-SK"/>
        </w:rPr>
        <w:tab/>
        <w:t>Bežné bankové úvery, Súvaha, riadok č. 1</w:t>
      </w:r>
      <w:r w:rsidR="00FA1132">
        <w:rPr>
          <w:i/>
          <w:lang w:val="sk-SK"/>
        </w:rPr>
        <w:t>39</w:t>
      </w:r>
    </w:p>
    <w:p w14:paraId="485B8C83" w14:textId="3CF09475" w:rsidR="00C21B7A" w:rsidRDefault="00C21B7A" w:rsidP="00C21B7A">
      <w:pPr>
        <w:pStyle w:val="Nadpis2"/>
        <w:rPr>
          <w:b/>
          <w:smallCaps/>
          <w:sz w:val="28"/>
          <w:u w:val="none"/>
        </w:rPr>
      </w:pPr>
      <w:bookmarkStart w:id="31" w:name="_Toc44316913"/>
      <w:bookmarkStart w:id="32" w:name="_Toc44471865"/>
      <w:bookmarkStart w:id="33" w:name="_Toc44472001"/>
      <w:bookmarkStart w:id="34" w:name="_Toc46635566"/>
    </w:p>
    <w:p w14:paraId="747C0F7D" w14:textId="77777777" w:rsidR="00CC19D2" w:rsidRPr="00CC19D2" w:rsidRDefault="00CC19D2" w:rsidP="00CC19D2"/>
    <w:p w14:paraId="5B991A70" w14:textId="1AF6C430" w:rsidR="00C21B7A" w:rsidRDefault="00825290" w:rsidP="00C21B7A">
      <w:pPr>
        <w:pStyle w:val="Nadpis2"/>
        <w:rPr>
          <w:b/>
          <w:smallCaps/>
          <w:sz w:val="28"/>
          <w:u w:val="none"/>
        </w:rPr>
      </w:pPr>
      <w:r>
        <w:rPr>
          <w:b/>
          <w:smallCaps/>
          <w:sz w:val="28"/>
          <w:u w:val="none"/>
        </w:rPr>
        <w:lastRenderedPageBreak/>
        <w:t>3</w:t>
      </w:r>
      <w:r w:rsidR="00C21B7A">
        <w:rPr>
          <w:b/>
          <w:smallCaps/>
          <w:sz w:val="28"/>
          <w:u w:val="none"/>
        </w:rPr>
        <w:t xml:space="preserve">.6 </w:t>
      </w:r>
      <w:r w:rsidR="00C21B7A" w:rsidRPr="000338C2">
        <w:rPr>
          <w:b/>
          <w:smallCaps/>
          <w:szCs w:val="24"/>
          <w:u w:val="none"/>
        </w:rPr>
        <w:t>Ľudské</w:t>
      </w:r>
      <w:r w:rsidR="00C21B7A">
        <w:rPr>
          <w:b/>
          <w:smallCaps/>
          <w:sz w:val="28"/>
          <w:u w:val="none"/>
        </w:rPr>
        <w:t xml:space="preserve"> zdroje</w:t>
      </w:r>
      <w:bookmarkEnd w:id="31"/>
      <w:bookmarkEnd w:id="32"/>
      <w:bookmarkEnd w:id="33"/>
      <w:bookmarkEnd w:id="34"/>
    </w:p>
    <w:p w14:paraId="7B8A7C9E" w14:textId="77777777" w:rsidR="00825290" w:rsidRDefault="00825290" w:rsidP="00C21B7A">
      <w:pPr>
        <w:pStyle w:val="Zkladntext"/>
        <w:rPr>
          <w:color w:val="000000" w:themeColor="text1"/>
        </w:rPr>
      </w:pPr>
    </w:p>
    <w:p w14:paraId="35274768" w14:textId="0A3950BC" w:rsidR="00C21B7A" w:rsidRDefault="00C21B7A" w:rsidP="00C21B7A">
      <w:pPr>
        <w:pStyle w:val="Zkladntext"/>
        <w:rPr>
          <w:color w:val="000000" w:themeColor="text1"/>
        </w:rPr>
      </w:pPr>
      <w:r>
        <w:rPr>
          <w:color w:val="000000" w:themeColor="text1"/>
        </w:rPr>
        <w:t xml:space="preserve">        Spoločnosť zamestnávala v roku 20</w:t>
      </w:r>
      <w:r w:rsidR="00932801">
        <w:rPr>
          <w:color w:val="000000" w:themeColor="text1"/>
        </w:rPr>
        <w:t>2</w:t>
      </w:r>
      <w:r w:rsidR="004728D1">
        <w:rPr>
          <w:color w:val="000000" w:themeColor="text1"/>
        </w:rPr>
        <w:t>2</w:t>
      </w:r>
      <w:r>
        <w:rPr>
          <w:color w:val="000000" w:themeColor="text1"/>
        </w:rPr>
        <w:t xml:space="preserve"> </w:t>
      </w:r>
      <w:r w:rsidR="00435CA1" w:rsidRPr="007B6491">
        <w:rPr>
          <w:color w:val="000000" w:themeColor="text1"/>
        </w:rPr>
        <w:t>3</w:t>
      </w:r>
      <w:r w:rsidR="007B6491" w:rsidRPr="007B6491">
        <w:rPr>
          <w:color w:val="000000" w:themeColor="text1"/>
        </w:rPr>
        <w:t>7</w:t>
      </w:r>
      <w:r>
        <w:rPr>
          <w:color w:val="000000" w:themeColor="text1"/>
        </w:rPr>
        <w:t xml:space="preserve"> kmeňových zamestnancov a </w:t>
      </w:r>
      <w:r w:rsidR="00435CA1" w:rsidRPr="007B6491">
        <w:rPr>
          <w:b/>
          <w:bCs/>
          <w:color w:val="7F7F7F" w:themeColor="text1" w:themeTint="80"/>
        </w:rPr>
        <w:t>5</w:t>
      </w:r>
      <w:r w:rsidRPr="00586D2F">
        <w:t xml:space="preserve"> </w:t>
      </w:r>
      <w:r>
        <w:rPr>
          <w:color w:val="000000" w:themeColor="text1"/>
        </w:rPr>
        <w:t xml:space="preserve">zamestnancov v organizačnej zložke v Poľsku . </w:t>
      </w:r>
    </w:p>
    <w:p w14:paraId="3EEB1E00" w14:textId="77777777" w:rsidR="00C21B7A" w:rsidRDefault="00C21B7A" w:rsidP="00C21B7A">
      <w:pPr>
        <w:rPr>
          <w:color w:val="000000" w:themeColor="text1"/>
        </w:rPr>
      </w:pPr>
    </w:p>
    <w:p w14:paraId="315BF47B" w14:textId="6B401241" w:rsidR="00C21B7A" w:rsidRDefault="00C21B7A" w:rsidP="00C21B7A">
      <w:pPr>
        <w:pStyle w:val="Nadpis1"/>
        <w:rPr>
          <w:b w:val="0"/>
          <w:smallCaps/>
          <w:sz w:val="32"/>
        </w:rPr>
      </w:pPr>
      <w:bookmarkStart w:id="35" w:name="_Toc46635567"/>
      <w:r>
        <w:rPr>
          <w:smallCaps/>
          <w:sz w:val="32"/>
          <w:u w:val="none"/>
        </w:rPr>
        <w:t>IV. Návrh na rozdelenie zisku za rok  20</w:t>
      </w:r>
      <w:r w:rsidR="00932801">
        <w:rPr>
          <w:smallCaps/>
          <w:sz w:val="32"/>
          <w:u w:val="none"/>
        </w:rPr>
        <w:t>2</w:t>
      </w:r>
      <w:r w:rsidR="004728D1">
        <w:rPr>
          <w:smallCaps/>
          <w:sz w:val="32"/>
          <w:u w:val="none"/>
        </w:rPr>
        <w:t>2</w:t>
      </w:r>
      <w:bookmarkEnd w:id="35"/>
    </w:p>
    <w:p w14:paraId="2FBEEB40" w14:textId="77777777" w:rsidR="00C21B7A" w:rsidRDefault="00C21B7A" w:rsidP="00C21B7A">
      <w:pPr>
        <w:pStyle w:val="Textkomentra"/>
        <w:rPr>
          <w:lang w:val="sk-SK"/>
        </w:rPr>
      </w:pPr>
    </w:p>
    <w:p w14:paraId="4A53C48D" w14:textId="1D61FF36" w:rsidR="00C21B7A" w:rsidRPr="00825290" w:rsidRDefault="00C21B7A" w:rsidP="00C21B7A">
      <w:pPr>
        <w:ind w:left="5040" w:firstLine="720"/>
        <w:outlineLvl w:val="0"/>
        <w:rPr>
          <w:rFonts w:ascii="Times New Roman" w:hAnsi="Times New Roman" w:cs="Times New Roman"/>
        </w:rPr>
      </w:pPr>
      <w:r w:rsidRPr="00825290">
        <w:rPr>
          <w:rFonts w:ascii="Times New Roman" w:hAnsi="Times New Roman" w:cs="Times New Roman"/>
        </w:rPr>
        <w:t xml:space="preserve">                                         tabuľka č. 9</w:t>
      </w:r>
    </w:p>
    <w:tbl>
      <w:tblPr>
        <w:tblW w:w="951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180"/>
        <w:gridCol w:w="1417"/>
        <w:gridCol w:w="1418"/>
        <w:gridCol w:w="1495"/>
      </w:tblGrid>
      <w:tr w:rsidR="00C21B7A" w:rsidRPr="00825290" w14:paraId="5F6F04D2" w14:textId="77777777" w:rsidTr="00C21B7A">
        <w:trPr>
          <w:cantSplit/>
          <w:trHeight w:val="262"/>
          <w:jc w:val="center"/>
        </w:trPr>
        <w:tc>
          <w:tcPr>
            <w:tcW w:w="5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  <w:vAlign w:val="center"/>
            <w:hideMark/>
          </w:tcPr>
          <w:p w14:paraId="0AA827F2" w14:textId="77777777" w:rsidR="00C21B7A" w:rsidRPr="00825290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Položka</w:t>
            </w:r>
          </w:p>
        </w:tc>
        <w:tc>
          <w:tcPr>
            <w:tcW w:w="43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hideMark/>
          </w:tcPr>
          <w:p w14:paraId="701136C5" w14:textId="352512AF" w:rsidR="00C21B7A" w:rsidRPr="00825290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Suma v</w:t>
            </w:r>
            <w:r w:rsidR="00EA3A25">
              <w:rPr>
                <w:rFonts w:ascii="Times New Roman" w:hAnsi="Times New Roman" w:cs="Times New Roman"/>
                <w:b/>
                <w:snapToGrid w:val="0"/>
                <w:sz w:val="24"/>
              </w:rPr>
              <w:t> </w:t>
            </w:r>
            <w:r w:rsidRPr="00825290">
              <w:rPr>
                <w:rFonts w:ascii="Times New Roman" w:hAnsi="Times New Roman" w:cs="Times New Roman"/>
                <w:b/>
                <w:snapToGrid w:val="0"/>
                <w:sz w:val="24"/>
              </w:rPr>
              <w:t>EUR</w:t>
            </w:r>
          </w:p>
        </w:tc>
      </w:tr>
      <w:tr w:rsidR="00C21B7A" w:rsidRPr="00825290" w14:paraId="6AB55CA1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4118E3CD" w14:textId="42BEB28D" w:rsidR="00C21B7A" w:rsidRPr="00825290" w:rsidRDefault="00C21B7A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Nerozdelený zisk min. rokov k 31.12.20</w:t>
            </w:r>
            <w:r w:rsidR="0093280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  <w:r w:rsidR="004728D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72E7FE72" w14:textId="5A4735F6" w:rsidR="00C21B7A" w:rsidRPr="00321EC5" w:rsidRDefault="00315EC3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321EC5">
              <w:rPr>
                <w:rFonts w:ascii="Times New Roman" w:hAnsi="Times New Roman" w:cs="Times New Roman"/>
                <w:snapToGrid w:val="0"/>
                <w:sz w:val="24"/>
              </w:rPr>
              <w:t xml:space="preserve"> </w:t>
            </w:r>
            <w:r w:rsidR="009071DF" w:rsidRPr="00321EC5">
              <w:rPr>
                <w:rFonts w:ascii="Times New Roman" w:hAnsi="Times New Roman" w:cs="Times New Roman"/>
                <w:snapToGrid w:val="0"/>
                <w:sz w:val="24"/>
              </w:rPr>
              <w:t>11 </w:t>
            </w:r>
            <w:r w:rsidR="00586D2F" w:rsidRPr="00321EC5">
              <w:rPr>
                <w:rFonts w:ascii="Times New Roman" w:hAnsi="Times New Roman" w:cs="Times New Roman"/>
                <w:snapToGrid w:val="0"/>
                <w:sz w:val="24"/>
              </w:rPr>
              <w:t>497</w:t>
            </w:r>
            <w:r w:rsidR="009071DF" w:rsidRPr="00321EC5">
              <w:rPr>
                <w:rFonts w:ascii="Times New Roman" w:hAnsi="Times New Roman" w:cs="Times New Roman"/>
                <w:snapToGrid w:val="0"/>
                <w:sz w:val="24"/>
              </w:rPr>
              <w:t xml:space="preserve"> </w:t>
            </w:r>
            <w:r w:rsidR="00586D2F" w:rsidRPr="00321EC5">
              <w:rPr>
                <w:rFonts w:ascii="Times New Roman" w:hAnsi="Times New Roman" w:cs="Times New Roman"/>
                <w:snapToGrid w:val="0"/>
                <w:sz w:val="24"/>
              </w:rPr>
              <w:t>334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919467D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9B1F29D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RPr="00825290" w14:paraId="151AB736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4AAF8665" w14:textId="030EEE7E" w:rsidR="00C21B7A" w:rsidRPr="00825290" w:rsidRDefault="00C21B7A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Neuhradená strata min. rokov k 31.12.20</w:t>
            </w:r>
            <w:r w:rsidR="0093280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  <w:r w:rsidR="004728D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4AC3BED6" w14:textId="77777777" w:rsidR="00C21B7A" w:rsidRPr="00321EC5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27CF208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E5DF207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RPr="00825290" w14:paraId="169B072C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3CF33CBA" w14:textId="2663EDAC" w:rsidR="00C21B7A" w:rsidRPr="00825290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Zá</w:t>
            </w:r>
            <w:r w:rsidR="00315EC3" w:rsidRPr="00825290">
              <w:rPr>
                <w:rFonts w:ascii="Times New Roman" w:hAnsi="Times New Roman" w:cs="Times New Roman"/>
                <w:snapToGrid w:val="0"/>
                <w:sz w:val="24"/>
              </w:rPr>
              <w:t>konný rezervný fond k 31.12.20</w:t>
            </w:r>
            <w:r w:rsidR="0093280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  <w:r w:rsidR="004728D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5A6D888E" w14:textId="77777777" w:rsidR="00C21B7A" w:rsidRPr="00825290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 xml:space="preserve">46 </w:t>
            </w:r>
            <w:r w:rsidR="00815A1A" w:rsidRPr="00825290">
              <w:rPr>
                <w:rFonts w:ascii="Times New Roman" w:hAnsi="Times New Roman" w:cs="Times New Roman"/>
                <w:snapToGrid w:val="0"/>
                <w:sz w:val="24"/>
              </w:rPr>
              <w:t>9</w:t>
            </w: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72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71C9963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F3530B9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RPr="00825290" w14:paraId="4D3AF6F8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14:paraId="546ECDEB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14:paraId="39DE8D48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14:paraId="29DEE5FD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single" w:sz="2" w:space="0" w:color="000000"/>
              <w:right w:val="single" w:sz="12" w:space="0" w:color="auto"/>
            </w:tcBorders>
            <w:shd w:val="solid" w:color="FFFFFF" w:fill="auto"/>
          </w:tcPr>
          <w:p w14:paraId="6729E4CA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RPr="00825290" w14:paraId="15440E19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single" w:sz="2" w:space="0" w:color="000000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6A215CE9" w14:textId="700D854E" w:rsidR="00C21B7A" w:rsidRPr="00825290" w:rsidRDefault="00C21B7A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Výsledok hospodárenia za účtovné obdobie 20</w:t>
            </w:r>
            <w:r w:rsidR="0093280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  <w:r w:rsidR="004728D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CF6482A" w14:textId="77777777" w:rsidR="00C21B7A" w:rsidRPr="00825290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2F3B2DDA" w14:textId="33AB9F62" w:rsidR="00C21B7A" w:rsidRPr="00321EC5" w:rsidRDefault="00F343F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321EC5">
              <w:rPr>
                <w:rFonts w:ascii="Times New Roman" w:eastAsia="Times New Roman" w:hAnsi="Times New Roman" w:cs="Times New Roman"/>
                <w:snapToGrid w:val="0"/>
                <w:sz w:val="24"/>
              </w:rPr>
              <w:t xml:space="preserve">  </w:t>
            </w:r>
            <w:r w:rsidR="00586D2F" w:rsidRPr="00321EC5">
              <w:rPr>
                <w:rFonts w:ascii="Times New Roman" w:eastAsia="Times New Roman" w:hAnsi="Times New Roman" w:cs="Times New Roman"/>
                <w:snapToGrid w:val="0"/>
                <w:sz w:val="24"/>
              </w:rPr>
              <w:t>1 976 500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0C5ADFB0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RPr="00825290" w14:paraId="28762207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6EDDA088" w14:textId="4E249B96" w:rsidR="00C21B7A" w:rsidRPr="00825290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Prídel do rezervného fondu zo zisku 20</w:t>
            </w:r>
            <w:r w:rsidR="0093280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  <w:r w:rsidR="004728D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</w:p>
          <w:p w14:paraId="47647E3D" w14:textId="3C209F37" w:rsidR="00C21B7A" w:rsidRPr="00825290" w:rsidRDefault="00C21B7A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Prídel do sociálneho fondu z nerozdeleného zisku 20</w:t>
            </w:r>
            <w:r w:rsidR="0093280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  <w:r w:rsidR="004728D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54BB54F" w14:textId="77777777" w:rsidR="00C21B7A" w:rsidRPr="00825290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74779F04" w14:textId="77777777" w:rsidR="00C21B7A" w:rsidRPr="00321EC5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  <w:r w:rsidRPr="00321EC5">
              <w:rPr>
                <w:rFonts w:ascii="Times New Roman" w:hAnsi="Times New Roman" w:cs="Times New Roman"/>
                <w:snapToGrid w:val="0"/>
                <w:sz w:val="24"/>
              </w:rPr>
              <w:t>-</w:t>
            </w:r>
          </w:p>
          <w:p w14:paraId="2C1C5E75" w14:textId="7966D39F" w:rsidR="00C21B7A" w:rsidRPr="00321EC5" w:rsidRDefault="00586D2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321EC5">
              <w:rPr>
                <w:rFonts w:ascii="Times New Roman" w:hAnsi="Times New Roman" w:cs="Times New Roman"/>
                <w:snapToGrid w:val="0"/>
                <w:sz w:val="24"/>
              </w:rPr>
              <w:t>40 000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76067AC" w14:textId="284085A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RPr="00825290" w14:paraId="796895A5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570439A3" w14:textId="77777777" w:rsidR="00C21B7A" w:rsidRPr="00825290" w:rsidRDefault="00C21B7A">
            <w:pPr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</w:rPr>
              <w:t xml:space="preserve">Vyplatenie dividend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8240CE9" w14:textId="77777777" w:rsidR="00C21B7A" w:rsidRPr="00825290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7A1039A8" w14:textId="1FC0EF6F" w:rsidR="00C21B7A" w:rsidRPr="00321EC5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B80DB44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RPr="00825290" w14:paraId="0D4137F6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3C41C1E5" w14:textId="77777777" w:rsidR="00C21B7A" w:rsidRPr="00825290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Zvýšenie nerozdeleného zisku minulých rokov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1B837D9" w14:textId="77777777" w:rsidR="00C21B7A" w:rsidRPr="00825290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53434883" w14:textId="7FA50F0A" w:rsidR="00C21B7A" w:rsidRPr="00321EC5" w:rsidRDefault="00586D2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321EC5">
              <w:rPr>
                <w:rFonts w:ascii="Times New Roman" w:eastAsia="Times New Roman" w:hAnsi="Times New Roman" w:cs="Times New Roman"/>
                <w:snapToGrid w:val="0"/>
                <w:sz w:val="24"/>
              </w:rPr>
              <w:t>1 </w:t>
            </w:r>
            <w:r w:rsidR="00D84D5C">
              <w:rPr>
                <w:rFonts w:ascii="Times New Roman" w:eastAsia="Times New Roman" w:hAnsi="Times New Roman" w:cs="Times New Roman"/>
                <w:snapToGrid w:val="0"/>
                <w:sz w:val="24"/>
              </w:rPr>
              <w:t>9</w:t>
            </w:r>
            <w:r w:rsidRPr="00321EC5">
              <w:rPr>
                <w:rFonts w:ascii="Times New Roman" w:eastAsia="Times New Roman" w:hAnsi="Times New Roman" w:cs="Times New Roman"/>
                <w:snapToGrid w:val="0"/>
                <w:sz w:val="24"/>
              </w:rPr>
              <w:t>36 500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741AAC5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RPr="00825290" w14:paraId="341FCCFF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1A0C9D87" w14:textId="77777777" w:rsidR="00C21B7A" w:rsidRPr="00825290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Úhrada straty  z nerozdel</w:t>
            </w:r>
            <w:r w:rsidR="00932801" w:rsidRPr="00825290">
              <w:rPr>
                <w:rFonts w:ascii="Times New Roman" w:hAnsi="Times New Roman" w:cs="Times New Roman"/>
                <w:snapToGrid w:val="0"/>
                <w:sz w:val="24"/>
              </w:rPr>
              <w:t>eného</w:t>
            </w: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 xml:space="preserve"> zisku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104109E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43FE6FAA" w14:textId="77777777" w:rsidR="00C21B7A" w:rsidRPr="00321EC5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30EA6C0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RPr="00825290" w14:paraId="5F441D7F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430823C9" w14:textId="7DAD0E10" w:rsidR="00C21B7A" w:rsidRPr="00825290" w:rsidRDefault="00C21B7A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Nerozdelený zisk  po rozdelení zisku za rok 20</w:t>
            </w:r>
            <w:r w:rsidR="0093280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  <w:r w:rsidR="004728D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A51A4FF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9338F59" w14:textId="77777777" w:rsidR="00C21B7A" w:rsidRPr="00825290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  <w:hideMark/>
          </w:tcPr>
          <w:p w14:paraId="6A0F1276" w14:textId="1FC3D64F" w:rsidR="00C21B7A" w:rsidRPr="00321EC5" w:rsidRDefault="00586D2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321EC5">
              <w:rPr>
                <w:rFonts w:ascii="Times New Roman" w:eastAsia="Times New Roman" w:hAnsi="Times New Roman" w:cs="Times New Roman"/>
                <w:snapToGrid w:val="0"/>
                <w:sz w:val="24"/>
              </w:rPr>
              <w:t>1</w:t>
            </w:r>
            <w:r w:rsidR="00D84D5C">
              <w:rPr>
                <w:rFonts w:ascii="Times New Roman" w:eastAsia="Times New Roman" w:hAnsi="Times New Roman" w:cs="Times New Roman"/>
                <w:snapToGrid w:val="0"/>
                <w:sz w:val="24"/>
              </w:rPr>
              <w:t>3</w:t>
            </w:r>
            <w:r w:rsidR="00FC3E3D" w:rsidRPr="00321EC5">
              <w:rPr>
                <w:rFonts w:ascii="Times New Roman" w:eastAsia="Times New Roman" w:hAnsi="Times New Roman" w:cs="Times New Roman"/>
                <w:snapToGrid w:val="0"/>
                <w:sz w:val="24"/>
              </w:rPr>
              <w:t xml:space="preserve"> </w:t>
            </w:r>
            <w:r w:rsidR="00D84D5C">
              <w:rPr>
                <w:rFonts w:ascii="Times New Roman" w:eastAsia="Times New Roman" w:hAnsi="Times New Roman" w:cs="Times New Roman"/>
                <w:snapToGrid w:val="0"/>
                <w:sz w:val="24"/>
              </w:rPr>
              <w:t>4</w:t>
            </w:r>
            <w:r w:rsidRPr="00321EC5">
              <w:rPr>
                <w:rFonts w:ascii="Times New Roman" w:eastAsia="Times New Roman" w:hAnsi="Times New Roman" w:cs="Times New Roman"/>
                <w:snapToGrid w:val="0"/>
                <w:sz w:val="24"/>
              </w:rPr>
              <w:t>33 834</w:t>
            </w:r>
          </w:p>
        </w:tc>
      </w:tr>
      <w:tr w:rsidR="00C21B7A" w:rsidRPr="00825290" w14:paraId="72A9D519" w14:textId="77777777" w:rsidTr="00C21B7A">
        <w:trPr>
          <w:trHeight w:val="262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532C68CD" w14:textId="1B27B564" w:rsidR="00C21B7A" w:rsidRPr="00825290" w:rsidRDefault="00C21B7A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Neuhradená strata po rozdelení zisku za rok 20</w:t>
            </w:r>
            <w:r w:rsidR="0093280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  <w:r w:rsidR="004728D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9BD6E3E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33B1E56" w14:textId="77777777" w:rsidR="00C21B7A" w:rsidRPr="00825290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  <w:hideMark/>
          </w:tcPr>
          <w:p w14:paraId="2E078C9B" w14:textId="77777777" w:rsidR="00C21B7A" w:rsidRPr="00321EC5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321EC5">
              <w:rPr>
                <w:rFonts w:ascii="Times New Roman" w:hAnsi="Times New Roman" w:cs="Times New Roman"/>
                <w:snapToGrid w:val="0"/>
                <w:sz w:val="24"/>
              </w:rPr>
              <w:t>-</w:t>
            </w:r>
          </w:p>
        </w:tc>
      </w:tr>
      <w:tr w:rsidR="00321EC5" w:rsidRPr="00825290" w14:paraId="5C6E8500" w14:textId="77777777" w:rsidTr="00321EC5">
        <w:trPr>
          <w:trHeight w:val="262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05CCB049" w14:textId="16F134CF" w:rsidR="00321EC5" w:rsidRPr="00825290" w:rsidRDefault="00321EC5" w:rsidP="00321EC5">
            <w:pPr>
              <w:tabs>
                <w:tab w:val="left" w:pos="3190"/>
              </w:tabs>
              <w:rPr>
                <w:rFonts w:ascii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18938D1B" w14:textId="77777777" w:rsidR="00321EC5" w:rsidRPr="00825290" w:rsidRDefault="00321EC5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6F98FB34" w14:textId="77777777" w:rsidR="00321EC5" w:rsidRPr="00825290" w:rsidRDefault="00321EC5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14:paraId="5AE9F525" w14:textId="77777777" w:rsidR="00321EC5" w:rsidRPr="00825290" w:rsidRDefault="00321EC5">
            <w:pPr>
              <w:jc w:val="center"/>
              <w:rPr>
                <w:rFonts w:ascii="Times New Roman" w:hAnsi="Times New Roman" w:cs="Times New Roman"/>
                <w:snapToGrid w:val="0"/>
                <w:sz w:val="24"/>
              </w:rPr>
            </w:pPr>
          </w:p>
        </w:tc>
      </w:tr>
      <w:tr w:rsidR="00C21B7A" w:rsidRPr="00825290" w14:paraId="76F28BC4" w14:textId="77777777" w:rsidTr="00321EC5">
        <w:trPr>
          <w:trHeight w:val="262"/>
          <w:jc w:val="center"/>
        </w:trPr>
        <w:tc>
          <w:tcPr>
            <w:tcW w:w="51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78610229" w14:textId="41D97447" w:rsidR="00C21B7A" w:rsidRPr="00825290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Zákonný rezervný fond po rozdelení zisku za rok 20</w:t>
            </w:r>
            <w:r w:rsidR="0093280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  <w:r w:rsidR="004728D1" w:rsidRPr="00825290">
              <w:rPr>
                <w:rFonts w:ascii="Times New Roman" w:hAnsi="Times New Roman" w:cs="Times New Roman"/>
                <w:snapToGrid w:val="0"/>
                <w:sz w:val="24"/>
              </w:rPr>
              <w:t>2</w:t>
            </w:r>
          </w:p>
          <w:p w14:paraId="3C9CD641" w14:textId="77777777" w:rsidR="00C21B7A" w:rsidRPr="00825290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67D46316" w14:textId="77777777" w:rsidR="00C21B7A" w:rsidRPr="00825290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59EA3D46" w14:textId="77777777" w:rsidR="00C21B7A" w:rsidRPr="00825290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  <w:hideMark/>
          </w:tcPr>
          <w:p w14:paraId="0A3D910E" w14:textId="77777777" w:rsidR="00C21B7A" w:rsidRPr="00825290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 xml:space="preserve">46 </w:t>
            </w:r>
            <w:r w:rsidR="00815A1A" w:rsidRPr="00825290">
              <w:rPr>
                <w:rFonts w:ascii="Times New Roman" w:hAnsi="Times New Roman" w:cs="Times New Roman"/>
                <w:snapToGrid w:val="0"/>
                <w:sz w:val="24"/>
              </w:rPr>
              <w:t>9</w:t>
            </w:r>
            <w:r w:rsidRPr="00825290">
              <w:rPr>
                <w:rFonts w:ascii="Times New Roman" w:hAnsi="Times New Roman" w:cs="Times New Roman"/>
                <w:snapToGrid w:val="0"/>
                <w:sz w:val="24"/>
              </w:rPr>
              <w:t>72</w:t>
            </w:r>
          </w:p>
        </w:tc>
      </w:tr>
    </w:tbl>
    <w:p w14:paraId="51E8DB8F" w14:textId="77777777" w:rsidR="00C21B7A" w:rsidRPr="00825290" w:rsidRDefault="00C21B7A" w:rsidP="00C21B7A">
      <w:pPr>
        <w:pStyle w:val="Textkomentra"/>
        <w:rPr>
          <w:color w:val="FF0000"/>
          <w:lang w:val="sk-SK"/>
        </w:rPr>
      </w:pPr>
    </w:p>
    <w:p w14:paraId="6D3BD271" w14:textId="77777777" w:rsidR="00C21B7A" w:rsidRDefault="00C21B7A" w:rsidP="00C21B7A">
      <w:pPr>
        <w:pStyle w:val="Textkomentra"/>
        <w:rPr>
          <w:color w:val="FF0000"/>
          <w:lang w:val="sk-SK"/>
        </w:rPr>
      </w:pPr>
    </w:p>
    <w:p w14:paraId="2B051C8F" w14:textId="3B0B84F8" w:rsidR="00C21B7A" w:rsidRPr="00321EC5" w:rsidRDefault="00C21B7A" w:rsidP="00C21B7A">
      <w:pPr>
        <w:pStyle w:val="Nadpis1"/>
        <w:rPr>
          <w:b w:val="0"/>
          <w:smallCaps/>
          <w:sz w:val="32"/>
        </w:rPr>
      </w:pPr>
      <w:bookmarkStart w:id="36" w:name="_Toc44316914"/>
      <w:bookmarkStart w:id="37" w:name="_Toc44471866"/>
      <w:bookmarkStart w:id="38" w:name="_Toc44472002"/>
      <w:bookmarkStart w:id="39" w:name="_Toc46635568"/>
      <w:r w:rsidRPr="00321EC5">
        <w:rPr>
          <w:smallCaps/>
          <w:sz w:val="32"/>
          <w:u w:val="none"/>
        </w:rPr>
        <w:t xml:space="preserve">V. Výhľad činnosti spoločnosti na rok </w:t>
      </w:r>
      <w:bookmarkEnd w:id="36"/>
      <w:bookmarkEnd w:id="37"/>
      <w:bookmarkEnd w:id="38"/>
      <w:bookmarkEnd w:id="39"/>
      <w:r w:rsidRPr="00321EC5">
        <w:rPr>
          <w:smallCaps/>
          <w:sz w:val="32"/>
          <w:u w:val="none"/>
        </w:rPr>
        <w:t>20</w:t>
      </w:r>
      <w:r w:rsidR="00F343F1" w:rsidRPr="00321EC5">
        <w:rPr>
          <w:smallCaps/>
          <w:sz w:val="32"/>
          <w:u w:val="none"/>
        </w:rPr>
        <w:t>2</w:t>
      </w:r>
      <w:r w:rsidR="004728D1" w:rsidRPr="00321EC5">
        <w:rPr>
          <w:smallCaps/>
          <w:sz w:val="32"/>
          <w:u w:val="none"/>
        </w:rPr>
        <w:t>3</w:t>
      </w:r>
    </w:p>
    <w:p w14:paraId="7E2555D0" w14:textId="77777777" w:rsidR="00C21B7A" w:rsidRPr="00315EC3" w:rsidRDefault="00C21B7A" w:rsidP="00C21B7A">
      <w:pPr>
        <w:pStyle w:val="Textkomentra"/>
        <w:rPr>
          <w:color w:val="FF0000"/>
          <w:lang w:val="sk-SK"/>
        </w:rPr>
      </w:pPr>
    </w:p>
    <w:p w14:paraId="795A11C8" w14:textId="0B476E2E" w:rsidR="00C21B7A" w:rsidRPr="00961FCC" w:rsidRDefault="00C21B7A" w:rsidP="00E14E56">
      <w:pPr>
        <w:pStyle w:val="Zkladntext2"/>
        <w:rPr>
          <w:color w:val="000000" w:themeColor="text1"/>
        </w:rPr>
      </w:pPr>
      <w:r w:rsidRPr="00961FCC">
        <w:rPr>
          <w:color w:val="000000" w:themeColor="text1"/>
        </w:rPr>
        <w:t xml:space="preserve">Spoločnosť bude pokračovať samostatne vo svojej činnosti a i naďalej sa bude sústreďovať na trh Slovenskej republiky, Poľska, Českej republiky, Rakúska, Maďarska a má záujem i o trh Nemecký, Rumunský, Srbský a Taliansky v oblasti prenájmu použitých vagónov po modernizácii. Spoločnosť </w:t>
      </w:r>
      <w:r w:rsidR="00FA6A6B" w:rsidRPr="00961FCC">
        <w:rPr>
          <w:color w:val="000000" w:themeColor="text1"/>
        </w:rPr>
        <w:t>po prieskume na trhu kontajnerovej dopravy sp</w:t>
      </w:r>
      <w:r w:rsidR="00961FCC" w:rsidRPr="00961FCC">
        <w:rPr>
          <w:color w:val="000000" w:themeColor="text1"/>
        </w:rPr>
        <w:t>ustila</w:t>
      </w:r>
      <w:r w:rsidR="00FA6A6B" w:rsidRPr="00961FCC">
        <w:rPr>
          <w:color w:val="000000" w:themeColor="text1"/>
        </w:rPr>
        <w:t xml:space="preserve"> skúšobnú </w:t>
      </w:r>
      <w:r w:rsidR="00FA6A6B" w:rsidRPr="00961FCC">
        <w:rPr>
          <w:color w:val="000000" w:themeColor="text1"/>
        </w:rPr>
        <w:lastRenderedPageBreak/>
        <w:t>prevádzku s využitím kontajnerových nadstavieb. V r. 202</w:t>
      </w:r>
      <w:r w:rsidR="00321EC5">
        <w:rPr>
          <w:color w:val="000000" w:themeColor="text1"/>
        </w:rPr>
        <w:t>2</w:t>
      </w:r>
      <w:r w:rsidR="00FA6A6B" w:rsidRPr="00961FCC">
        <w:rPr>
          <w:color w:val="000000" w:themeColor="text1"/>
        </w:rPr>
        <w:t xml:space="preserve"> spoločnosť </w:t>
      </w:r>
      <w:r w:rsidR="00A176C1" w:rsidRPr="00961FCC">
        <w:rPr>
          <w:color w:val="000000" w:themeColor="text1"/>
        </w:rPr>
        <w:t>posil</w:t>
      </w:r>
      <w:r w:rsidR="00862BF5" w:rsidRPr="00961FCC">
        <w:rPr>
          <w:color w:val="000000" w:themeColor="text1"/>
        </w:rPr>
        <w:t>a</w:t>
      </w:r>
      <w:r w:rsidR="00A176C1" w:rsidRPr="00961FCC">
        <w:rPr>
          <w:color w:val="000000" w:themeColor="text1"/>
        </w:rPr>
        <w:t xml:space="preserve"> svoju pozíciu na trhu </w:t>
      </w:r>
      <w:r w:rsidR="00862BF5" w:rsidRPr="00961FCC">
        <w:rPr>
          <w:color w:val="000000" w:themeColor="text1"/>
        </w:rPr>
        <w:t xml:space="preserve">v oblasti nových </w:t>
      </w:r>
      <w:r w:rsidR="00A176C1" w:rsidRPr="00961FCC">
        <w:rPr>
          <w:color w:val="000000" w:themeColor="text1"/>
        </w:rPr>
        <w:t>možnost</w:t>
      </w:r>
      <w:r w:rsidR="00961FCC" w:rsidRPr="00961FCC">
        <w:rPr>
          <w:color w:val="000000" w:themeColor="text1"/>
        </w:rPr>
        <w:t>í</w:t>
      </w:r>
      <w:r w:rsidR="00A176C1" w:rsidRPr="00961FCC">
        <w:rPr>
          <w:color w:val="000000" w:themeColor="text1"/>
        </w:rPr>
        <w:t xml:space="preserve"> kontajnerovej a kombinovanej prepravy na rôzne typy produktov</w:t>
      </w:r>
      <w:r w:rsidR="00961FCC" w:rsidRPr="00961FCC">
        <w:rPr>
          <w:color w:val="000000" w:themeColor="text1"/>
        </w:rPr>
        <w:t xml:space="preserve"> a v r. 202</w:t>
      </w:r>
      <w:r w:rsidR="00321EC5">
        <w:rPr>
          <w:color w:val="000000" w:themeColor="text1"/>
        </w:rPr>
        <w:t>3</w:t>
      </w:r>
      <w:r w:rsidR="00961FCC" w:rsidRPr="00961FCC">
        <w:rPr>
          <w:color w:val="000000" w:themeColor="text1"/>
        </w:rPr>
        <w:t xml:space="preserve"> spoločnosť chce pokračovať v posilňovaní svojej pozícii na trhu.</w:t>
      </w:r>
      <w:r w:rsidR="003A3845" w:rsidRPr="00961FCC">
        <w:rPr>
          <w:color w:val="000000" w:themeColor="text1"/>
        </w:rPr>
        <w:t xml:space="preserve"> Modernizáciou brzdových systémov plánuje spoločnosť </w:t>
      </w:r>
      <w:r w:rsidR="00961FCC" w:rsidRPr="00961FCC">
        <w:rPr>
          <w:color w:val="000000" w:themeColor="text1"/>
        </w:rPr>
        <w:t xml:space="preserve">naďalej </w:t>
      </w:r>
      <w:r w:rsidR="003A3845" w:rsidRPr="00961FCC">
        <w:rPr>
          <w:color w:val="000000" w:themeColor="text1"/>
        </w:rPr>
        <w:t>znižovať hlučnosť pri prevádzke vozňov a inštaláciou sledovacích zariadení zefektívniť plánovanie údržby a následne zníženie prevádzkových nákladov.</w:t>
      </w:r>
    </w:p>
    <w:p w14:paraId="0F69245D" w14:textId="77777777" w:rsidR="00C21B7A" w:rsidRPr="00315EC3" w:rsidRDefault="00C21B7A" w:rsidP="00C21B7A">
      <w:pPr>
        <w:pStyle w:val="Nadpis1"/>
        <w:jc w:val="left"/>
        <w:rPr>
          <w:smallCaps/>
          <w:color w:val="FF0000"/>
          <w:sz w:val="32"/>
          <w:u w:val="none"/>
        </w:rPr>
      </w:pPr>
      <w:bookmarkStart w:id="40" w:name="_Toc44316915"/>
      <w:bookmarkStart w:id="41" w:name="_Toc44471867"/>
      <w:bookmarkStart w:id="42" w:name="_Toc44472003"/>
      <w:bookmarkStart w:id="43" w:name="_Toc46635569"/>
    </w:p>
    <w:p w14:paraId="4FA4BD41" w14:textId="77777777" w:rsidR="00932801" w:rsidRPr="00321EC5" w:rsidRDefault="00932801" w:rsidP="00932801">
      <w:pPr>
        <w:pStyle w:val="Nadpis1"/>
        <w:jc w:val="left"/>
        <w:rPr>
          <w:smallCaps/>
          <w:sz w:val="28"/>
          <w:szCs w:val="28"/>
          <w:u w:val="none"/>
        </w:rPr>
      </w:pPr>
      <w:r w:rsidRPr="00321EC5">
        <w:rPr>
          <w:smallCaps/>
          <w:sz w:val="32"/>
          <w:u w:val="none"/>
        </w:rPr>
        <w:t>VI</w:t>
      </w:r>
      <w:r w:rsidRPr="00321EC5">
        <w:rPr>
          <w:smallCaps/>
          <w:sz w:val="32"/>
          <w:szCs w:val="32"/>
          <w:u w:val="none"/>
        </w:rPr>
        <w:t xml:space="preserve">. </w:t>
      </w:r>
      <w:r w:rsidRPr="00321EC5">
        <w:rPr>
          <w:smallCaps/>
          <w:sz w:val="28"/>
          <w:szCs w:val="28"/>
          <w:u w:val="none"/>
        </w:rPr>
        <w:t xml:space="preserve">VPLYV PANDÉMIE COVID 19 NA ČINNOSŤ SPOLOČNOSTI     </w:t>
      </w:r>
    </w:p>
    <w:p w14:paraId="7DFD4CAA" w14:textId="77777777" w:rsidR="00932801" w:rsidRPr="00932801" w:rsidRDefault="00932801" w:rsidP="00932801">
      <w:pPr>
        <w:pStyle w:val="Nadpis1"/>
        <w:jc w:val="left"/>
      </w:pPr>
      <w:r>
        <w:rPr>
          <w:smallCaps/>
          <w:sz w:val="28"/>
          <w:szCs w:val="28"/>
          <w:u w:val="none"/>
        </w:rPr>
        <w:t xml:space="preserve">        </w:t>
      </w:r>
    </w:p>
    <w:p w14:paraId="7972FEBB" w14:textId="531DA25D" w:rsidR="00932801" w:rsidRDefault="00932801" w:rsidP="004239AD">
      <w:pPr>
        <w:jc w:val="both"/>
        <w:rPr>
          <w:rFonts w:ascii="Times New Roman" w:hAnsi="Times New Roman" w:cs="Times New Roman"/>
          <w:sz w:val="24"/>
          <w:szCs w:val="24"/>
        </w:rPr>
      </w:pPr>
      <w:r w:rsidRPr="000338C2">
        <w:rPr>
          <w:rFonts w:ascii="Times New Roman" w:hAnsi="Times New Roman" w:cs="Times New Roman"/>
          <w:sz w:val="24"/>
          <w:szCs w:val="24"/>
        </w:rPr>
        <w:t>P</w:t>
      </w:r>
      <w:r w:rsidR="004239AD">
        <w:rPr>
          <w:rFonts w:ascii="Times New Roman" w:hAnsi="Times New Roman" w:cs="Times New Roman"/>
          <w:sz w:val="24"/>
          <w:szCs w:val="24"/>
        </w:rPr>
        <w:t>rehodnotili sme všetky informácie súvisiace s COVID 19, ktoré sme mali k dispozícii. Sme naďalej presvedčení, že  z dlhodobej perspektívy je Spoločnosť schopná nepretržite pokračovať v činnosti.</w:t>
      </w:r>
    </w:p>
    <w:p w14:paraId="4BA33834" w14:textId="77777777" w:rsidR="00C21B7A" w:rsidRDefault="00C21B7A" w:rsidP="00C21B7A">
      <w:pPr>
        <w:pStyle w:val="Nadpis1"/>
        <w:jc w:val="left"/>
        <w:rPr>
          <w:smallCaps/>
          <w:color w:val="FF0000"/>
          <w:sz w:val="32"/>
          <w:u w:val="none"/>
        </w:rPr>
      </w:pPr>
    </w:p>
    <w:p w14:paraId="4FB00EDD" w14:textId="77777777" w:rsidR="000338C2" w:rsidRDefault="00815A1A" w:rsidP="00815A1A">
      <w:pPr>
        <w:pStyle w:val="Nadpis1"/>
        <w:jc w:val="left"/>
        <w:rPr>
          <w:smallCaps/>
          <w:sz w:val="28"/>
          <w:szCs w:val="28"/>
          <w:u w:val="none"/>
        </w:rPr>
      </w:pPr>
      <w:r>
        <w:rPr>
          <w:smallCaps/>
          <w:sz w:val="32"/>
          <w:u w:val="none"/>
        </w:rPr>
        <w:t>VI</w:t>
      </w:r>
      <w:r w:rsidR="00932801">
        <w:rPr>
          <w:smallCaps/>
          <w:sz w:val="32"/>
          <w:u w:val="none"/>
        </w:rPr>
        <w:t>I</w:t>
      </w:r>
      <w:r w:rsidRPr="000338C2">
        <w:rPr>
          <w:smallCaps/>
          <w:sz w:val="32"/>
          <w:szCs w:val="32"/>
          <w:u w:val="none"/>
        </w:rPr>
        <w:t xml:space="preserve">. </w:t>
      </w:r>
      <w:r w:rsidRPr="000338C2">
        <w:rPr>
          <w:smallCaps/>
          <w:sz w:val="28"/>
          <w:szCs w:val="28"/>
          <w:u w:val="none"/>
        </w:rPr>
        <w:t xml:space="preserve">UDALOSTI OSOBITNÉHO VÝZNAMU, KTORÉ NASTALI PO </w:t>
      </w:r>
      <w:r w:rsidR="000338C2">
        <w:rPr>
          <w:smallCaps/>
          <w:sz w:val="28"/>
          <w:szCs w:val="28"/>
          <w:u w:val="none"/>
        </w:rPr>
        <w:t xml:space="preserve">    </w:t>
      </w:r>
    </w:p>
    <w:p w14:paraId="3037044F" w14:textId="77777777" w:rsidR="000338C2" w:rsidRDefault="000338C2" w:rsidP="00815A1A">
      <w:pPr>
        <w:pStyle w:val="Nadpis1"/>
        <w:jc w:val="left"/>
        <w:rPr>
          <w:smallCaps/>
          <w:sz w:val="28"/>
          <w:szCs w:val="28"/>
          <w:u w:val="none"/>
        </w:rPr>
      </w:pPr>
      <w:r>
        <w:rPr>
          <w:smallCaps/>
          <w:sz w:val="28"/>
          <w:szCs w:val="28"/>
          <w:u w:val="none"/>
        </w:rPr>
        <w:t xml:space="preserve">        </w:t>
      </w:r>
      <w:r w:rsidR="00815A1A" w:rsidRPr="000338C2">
        <w:rPr>
          <w:smallCaps/>
          <w:sz w:val="28"/>
          <w:szCs w:val="28"/>
          <w:u w:val="none"/>
        </w:rPr>
        <w:t xml:space="preserve">SKONČENÍ </w:t>
      </w:r>
      <w:r w:rsidRPr="000338C2">
        <w:rPr>
          <w:smallCaps/>
          <w:sz w:val="28"/>
          <w:szCs w:val="28"/>
          <w:u w:val="none"/>
        </w:rPr>
        <w:t xml:space="preserve">ÚČTOVNÉHO OBDOBIA ZA KTORÉ SA </w:t>
      </w:r>
      <w:r>
        <w:rPr>
          <w:smallCaps/>
          <w:sz w:val="28"/>
          <w:szCs w:val="28"/>
          <w:u w:val="none"/>
        </w:rPr>
        <w:t xml:space="preserve"> </w:t>
      </w:r>
    </w:p>
    <w:p w14:paraId="49AD243D" w14:textId="77777777" w:rsidR="00815A1A" w:rsidRDefault="000338C2" w:rsidP="00815A1A">
      <w:pPr>
        <w:pStyle w:val="Nadpis1"/>
        <w:jc w:val="left"/>
        <w:rPr>
          <w:smallCaps/>
          <w:sz w:val="28"/>
          <w:szCs w:val="28"/>
          <w:u w:val="none"/>
        </w:rPr>
      </w:pPr>
      <w:r>
        <w:rPr>
          <w:smallCaps/>
          <w:sz w:val="28"/>
          <w:szCs w:val="28"/>
          <w:u w:val="none"/>
        </w:rPr>
        <w:t xml:space="preserve">        </w:t>
      </w:r>
      <w:r w:rsidRPr="000338C2">
        <w:rPr>
          <w:smallCaps/>
          <w:sz w:val="28"/>
          <w:szCs w:val="28"/>
          <w:u w:val="none"/>
        </w:rPr>
        <w:t>VYHOTOVUJE VÝROČNÁ SPRÁVA</w:t>
      </w:r>
    </w:p>
    <w:p w14:paraId="12541453" w14:textId="77777777" w:rsidR="000338C2" w:rsidRDefault="000338C2" w:rsidP="000338C2"/>
    <w:p w14:paraId="33DCF15B" w14:textId="67F904FD" w:rsidR="00A50E6A" w:rsidRDefault="00A50E6A" w:rsidP="00660051">
      <w:pPr>
        <w:jc w:val="both"/>
        <w:rPr>
          <w:rFonts w:ascii="Times New Roman" w:hAnsi="Times New Roman" w:cs="Times New Roman"/>
          <w:sz w:val="24"/>
          <w:szCs w:val="24"/>
        </w:rPr>
      </w:pPr>
      <w:r w:rsidRPr="00660051">
        <w:rPr>
          <w:rFonts w:ascii="Times New Roman" w:hAnsi="Times New Roman" w:cs="Times New Roman"/>
          <w:sz w:val="24"/>
          <w:szCs w:val="24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</w:t>
      </w:r>
    </w:p>
    <w:p w14:paraId="282198B0" w14:textId="77777777" w:rsidR="00885921" w:rsidRDefault="00885921" w:rsidP="006600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FEA47D" w14:textId="0662E1DF" w:rsidR="00885921" w:rsidRPr="00825290" w:rsidRDefault="00825290" w:rsidP="008859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290">
        <w:rPr>
          <w:rFonts w:ascii="Times New Roman" w:hAnsi="Times New Roman" w:cs="Times New Roman"/>
          <w:b/>
          <w:sz w:val="28"/>
          <w:szCs w:val="28"/>
        </w:rPr>
        <w:t>VIII.</w:t>
      </w:r>
      <w:r w:rsidR="00885921" w:rsidRPr="00825290">
        <w:rPr>
          <w:rFonts w:ascii="Times New Roman" w:hAnsi="Times New Roman" w:cs="Times New Roman"/>
          <w:b/>
          <w:sz w:val="28"/>
          <w:szCs w:val="28"/>
        </w:rPr>
        <w:t xml:space="preserve"> Náklady na činnosť v oblasti výskumu a vývoja</w:t>
      </w:r>
    </w:p>
    <w:p w14:paraId="03F91878" w14:textId="4DC30B09" w:rsidR="00885921" w:rsidRPr="00825290" w:rsidRDefault="00885921" w:rsidP="00885921">
      <w:pPr>
        <w:jc w:val="both"/>
        <w:rPr>
          <w:rFonts w:ascii="Times New Roman" w:hAnsi="Times New Roman" w:cs="Times New Roman"/>
          <w:sz w:val="24"/>
          <w:szCs w:val="24"/>
        </w:rPr>
      </w:pPr>
      <w:r w:rsidRPr="00825290">
        <w:rPr>
          <w:rFonts w:ascii="Times New Roman" w:hAnsi="Times New Roman" w:cs="Times New Roman"/>
          <w:sz w:val="24"/>
          <w:szCs w:val="24"/>
        </w:rPr>
        <w:t xml:space="preserve">Spoločnosť nevykonáva </w:t>
      </w:r>
      <w:r w:rsidR="00440C0F">
        <w:rPr>
          <w:rFonts w:ascii="Times New Roman" w:hAnsi="Times New Roman" w:cs="Times New Roman"/>
          <w:sz w:val="24"/>
          <w:szCs w:val="24"/>
        </w:rPr>
        <w:t xml:space="preserve"> činnosť zameranú na </w:t>
      </w:r>
      <w:r w:rsidRPr="00825290">
        <w:rPr>
          <w:rFonts w:ascii="Times New Roman" w:hAnsi="Times New Roman" w:cs="Times New Roman"/>
          <w:sz w:val="24"/>
          <w:szCs w:val="24"/>
        </w:rPr>
        <w:t>výskum a vývoj.</w:t>
      </w:r>
    </w:p>
    <w:p w14:paraId="772AC087" w14:textId="77777777" w:rsidR="00A74697" w:rsidRDefault="00A74697" w:rsidP="0088592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0D889D" w14:textId="588B683D" w:rsidR="00885921" w:rsidRPr="00825290" w:rsidRDefault="00825290" w:rsidP="008859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290">
        <w:rPr>
          <w:rFonts w:ascii="Times New Roman" w:hAnsi="Times New Roman" w:cs="Times New Roman"/>
          <w:b/>
          <w:sz w:val="28"/>
          <w:szCs w:val="28"/>
        </w:rPr>
        <w:t>IX.</w:t>
      </w:r>
      <w:r w:rsidR="00885921" w:rsidRPr="00825290">
        <w:rPr>
          <w:rFonts w:ascii="Times New Roman" w:hAnsi="Times New Roman" w:cs="Times New Roman"/>
          <w:b/>
          <w:sz w:val="28"/>
          <w:szCs w:val="28"/>
        </w:rPr>
        <w:t xml:space="preserve"> Nadobúdanie vlastných akcií, dočasných listov, obchodných podielov a akcií, dočasných listov a obchodných podielov materskej účtovnej jednotky podľa § 22</w:t>
      </w:r>
    </w:p>
    <w:p w14:paraId="2F3EDC6F" w14:textId="561E8F72" w:rsidR="00885921" w:rsidRDefault="00885921" w:rsidP="00885921">
      <w:pPr>
        <w:jc w:val="both"/>
        <w:rPr>
          <w:rFonts w:ascii="Times New Roman" w:hAnsi="Times New Roman" w:cs="Times New Roman"/>
          <w:sz w:val="24"/>
          <w:szCs w:val="24"/>
        </w:rPr>
      </w:pPr>
      <w:r w:rsidRPr="00825290">
        <w:rPr>
          <w:rFonts w:ascii="Times New Roman" w:hAnsi="Times New Roman" w:cs="Times New Roman"/>
          <w:sz w:val="24"/>
          <w:szCs w:val="24"/>
        </w:rPr>
        <w:t>Spoločnosť v priebehu účtovného obdobia roka 202</w:t>
      </w:r>
      <w:r w:rsidR="00440C0F">
        <w:rPr>
          <w:rFonts w:ascii="Times New Roman" w:hAnsi="Times New Roman" w:cs="Times New Roman"/>
          <w:sz w:val="24"/>
          <w:szCs w:val="24"/>
        </w:rPr>
        <w:t>2</w:t>
      </w:r>
      <w:r w:rsidRPr="00825290">
        <w:rPr>
          <w:rFonts w:ascii="Times New Roman" w:hAnsi="Times New Roman" w:cs="Times New Roman"/>
          <w:sz w:val="24"/>
          <w:szCs w:val="24"/>
        </w:rPr>
        <w:t xml:space="preserve"> neobstarávala vlastné akcie, dočasné listy, obchodné podiely a akcie, dočasné listy a obchodné podiely materskej účtovnej jednotky podľa § 22.</w:t>
      </w:r>
    </w:p>
    <w:p w14:paraId="450F28E7" w14:textId="4106CE2C" w:rsidR="00825290" w:rsidRDefault="00825290" w:rsidP="008859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2037F0" w14:textId="180ED6BE" w:rsidR="007B6491" w:rsidRDefault="007B6491" w:rsidP="008859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5107BA" w14:textId="1BA20FBD" w:rsidR="007B6491" w:rsidRDefault="007B6491" w:rsidP="008859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427CBC" w14:textId="77777777" w:rsidR="007B6491" w:rsidRPr="00825290" w:rsidRDefault="007B6491" w:rsidP="008859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32EE6A" w14:textId="40D7DA18" w:rsidR="00825290" w:rsidRPr="00825290" w:rsidRDefault="00825290" w:rsidP="00825290">
      <w:pPr>
        <w:rPr>
          <w:rFonts w:ascii="Times New Roman" w:hAnsi="Times New Roman" w:cs="Times New Roman"/>
          <w:b/>
          <w:sz w:val="28"/>
          <w:szCs w:val="28"/>
        </w:rPr>
      </w:pPr>
      <w:r w:rsidRPr="00825290">
        <w:rPr>
          <w:rFonts w:ascii="Times New Roman" w:hAnsi="Times New Roman" w:cs="Times New Roman"/>
          <w:b/>
          <w:sz w:val="28"/>
          <w:szCs w:val="28"/>
        </w:rPr>
        <w:t>X. Údaje požadované podľa osobitných predpisov</w:t>
      </w:r>
    </w:p>
    <w:p w14:paraId="1AF1526B" w14:textId="77777777" w:rsidR="00825290" w:rsidRPr="00825290" w:rsidRDefault="00825290" w:rsidP="00825290">
      <w:pPr>
        <w:rPr>
          <w:rFonts w:ascii="Times New Roman" w:hAnsi="Times New Roman" w:cs="Times New Roman"/>
          <w:sz w:val="24"/>
          <w:szCs w:val="24"/>
        </w:rPr>
      </w:pPr>
      <w:r w:rsidRPr="00825290">
        <w:rPr>
          <w:rFonts w:ascii="Times New Roman" w:hAnsi="Times New Roman" w:cs="Times New Roman"/>
          <w:sz w:val="24"/>
          <w:szCs w:val="24"/>
        </w:rPr>
        <w:t>Spoločnosť nevykazuje údaje požadované podľa osobitných predpisov.</w:t>
      </w:r>
    </w:p>
    <w:p w14:paraId="7E23CD71" w14:textId="77777777" w:rsidR="00885921" w:rsidRPr="00825290" w:rsidRDefault="00885921" w:rsidP="00660051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40"/>
    <w:bookmarkEnd w:id="41"/>
    <w:bookmarkEnd w:id="42"/>
    <w:bookmarkEnd w:id="43"/>
    <w:p w14:paraId="1C1F4BE3" w14:textId="77777777" w:rsidR="00C21B7A" w:rsidRPr="00825290" w:rsidRDefault="00C21B7A" w:rsidP="00C21B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290">
        <w:rPr>
          <w:rFonts w:ascii="Times New Roman" w:hAnsi="Times New Roman" w:cs="Times New Roman"/>
          <w:b/>
          <w:sz w:val="24"/>
          <w:szCs w:val="24"/>
        </w:rPr>
        <w:t>Účtovná závierka overená audítorom, výkaz cash-flow i poznámky k účtovnej závierke spolu s výrokom audítora sú uvedené v prílohe tejto výročnej správy.</w:t>
      </w:r>
    </w:p>
    <w:p w14:paraId="77AF1522" w14:textId="77777777" w:rsidR="00C21B7A" w:rsidRDefault="00C21B7A" w:rsidP="00C21B7A">
      <w:pPr>
        <w:jc w:val="both"/>
        <w:rPr>
          <w:sz w:val="20"/>
        </w:rPr>
      </w:pPr>
    </w:p>
    <w:p w14:paraId="4283D0EE" w14:textId="77777777" w:rsidR="00A74697" w:rsidRDefault="00A74697" w:rsidP="00C21B7A">
      <w:pPr>
        <w:jc w:val="both"/>
        <w:rPr>
          <w:sz w:val="20"/>
        </w:rPr>
      </w:pPr>
    </w:p>
    <w:p w14:paraId="6A52F4A6" w14:textId="77777777" w:rsidR="00A74697" w:rsidRDefault="00A74697" w:rsidP="00C21B7A">
      <w:pPr>
        <w:jc w:val="both"/>
        <w:rPr>
          <w:sz w:val="20"/>
        </w:rPr>
      </w:pPr>
    </w:p>
    <w:p w14:paraId="79BB14C5" w14:textId="77777777" w:rsidR="00825290" w:rsidRDefault="00C21B7A" w:rsidP="00C21B7A">
      <w:pPr>
        <w:jc w:val="both"/>
        <w:rPr>
          <w:i/>
          <w:sz w:val="24"/>
        </w:rPr>
      </w:pPr>
      <w:r w:rsidRPr="00586D2F">
        <w:rPr>
          <w:color w:val="FF0000"/>
          <w:sz w:val="24"/>
        </w:rPr>
        <w:t xml:space="preserve">   </w:t>
      </w:r>
      <w:r w:rsidRPr="00825290">
        <w:rPr>
          <w:rFonts w:ascii="Times New Roman" w:hAnsi="Times New Roman" w:cs="Times New Roman"/>
          <w:sz w:val="24"/>
        </w:rPr>
        <w:t xml:space="preserve">  </w:t>
      </w:r>
      <w:r w:rsidR="00825290" w:rsidRPr="00825290">
        <w:rPr>
          <w:rFonts w:ascii="Times New Roman" w:hAnsi="Times New Roman" w:cs="Times New Roman"/>
          <w:sz w:val="24"/>
        </w:rPr>
        <w:t>V Trnave, 18.7.2023</w:t>
      </w:r>
      <w:r>
        <w:rPr>
          <w:i/>
          <w:sz w:val="24"/>
        </w:rPr>
        <w:t xml:space="preserve">                             </w:t>
      </w:r>
    </w:p>
    <w:p w14:paraId="67EA31C3" w14:textId="77777777" w:rsidR="00825290" w:rsidRDefault="00825290" w:rsidP="00C21B7A">
      <w:pPr>
        <w:jc w:val="both"/>
        <w:rPr>
          <w:i/>
          <w:sz w:val="24"/>
        </w:rPr>
      </w:pPr>
    </w:p>
    <w:p w14:paraId="634C77E4" w14:textId="1286F63B" w:rsidR="00C21B7A" w:rsidRDefault="00825290" w:rsidP="00C21B7A">
      <w:pPr>
        <w:jc w:val="both"/>
        <w:rPr>
          <w:sz w:val="20"/>
          <w:lang w:val="cs-CZ"/>
        </w:rPr>
      </w:pPr>
      <w:r>
        <w:rPr>
          <w:i/>
          <w:sz w:val="24"/>
        </w:rPr>
        <w:t xml:space="preserve">                                                                        </w:t>
      </w:r>
      <w:r w:rsidR="00C21B7A">
        <w:rPr>
          <w:i/>
          <w:sz w:val="24"/>
        </w:rPr>
        <w:t xml:space="preserve">                                        </w:t>
      </w:r>
      <w:r w:rsidR="00C21B7A">
        <w:t xml:space="preserve">---------------------------------           </w:t>
      </w:r>
    </w:p>
    <w:p w14:paraId="07A0540D" w14:textId="77777777" w:rsidR="00C21B7A" w:rsidRPr="008E56A5" w:rsidRDefault="00C21B7A" w:rsidP="00C21B7A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sz w:val="24"/>
        </w:rPr>
        <w:t xml:space="preserve">         </w:t>
      </w:r>
      <w:r w:rsidRPr="008E56A5">
        <w:rPr>
          <w:rFonts w:ascii="Times New Roman" w:hAnsi="Times New Roman" w:cs="Times New Roman"/>
          <w:sz w:val="24"/>
          <w:szCs w:val="24"/>
        </w:rPr>
        <w:t xml:space="preserve">Ing. Aladár Štefunko                           </w:t>
      </w:r>
    </w:p>
    <w:p w14:paraId="2CC5319E" w14:textId="77777777" w:rsidR="00C21B7A" w:rsidRPr="008E56A5" w:rsidRDefault="00C21B7A" w:rsidP="00C21B7A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8E56A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E56A5">
        <w:rPr>
          <w:rFonts w:ascii="Times New Roman" w:hAnsi="Times New Roman" w:cs="Times New Roman"/>
          <w:sz w:val="24"/>
          <w:szCs w:val="24"/>
        </w:rPr>
        <w:tab/>
      </w:r>
      <w:r w:rsidRPr="008E56A5">
        <w:rPr>
          <w:rFonts w:ascii="Times New Roman" w:hAnsi="Times New Roman" w:cs="Times New Roman"/>
          <w:sz w:val="24"/>
          <w:szCs w:val="24"/>
        </w:rPr>
        <w:tab/>
      </w:r>
      <w:r w:rsidRPr="008E56A5">
        <w:rPr>
          <w:rFonts w:ascii="Times New Roman" w:hAnsi="Times New Roman" w:cs="Times New Roman"/>
          <w:sz w:val="24"/>
          <w:szCs w:val="24"/>
        </w:rPr>
        <w:tab/>
      </w:r>
      <w:r w:rsidRPr="008E56A5">
        <w:rPr>
          <w:rFonts w:ascii="Times New Roman" w:hAnsi="Times New Roman" w:cs="Times New Roman"/>
          <w:sz w:val="24"/>
          <w:szCs w:val="24"/>
        </w:rPr>
        <w:tab/>
      </w:r>
      <w:r w:rsidRPr="008E56A5">
        <w:rPr>
          <w:rFonts w:ascii="Times New Roman" w:hAnsi="Times New Roman" w:cs="Times New Roman"/>
          <w:sz w:val="24"/>
          <w:szCs w:val="24"/>
        </w:rPr>
        <w:tab/>
      </w:r>
      <w:r w:rsidRPr="008E56A5">
        <w:rPr>
          <w:rFonts w:ascii="Times New Roman" w:hAnsi="Times New Roman" w:cs="Times New Roman"/>
          <w:sz w:val="24"/>
          <w:szCs w:val="24"/>
        </w:rPr>
        <w:tab/>
      </w:r>
      <w:r w:rsidRPr="008E56A5">
        <w:rPr>
          <w:rFonts w:ascii="Times New Roman" w:hAnsi="Times New Roman" w:cs="Times New Roman"/>
          <w:sz w:val="24"/>
          <w:szCs w:val="24"/>
        </w:rPr>
        <w:tab/>
      </w:r>
      <w:r w:rsidRPr="008E56A5">
        <w:rPr>
          <w:rFonts w:ascii="Times New Roman" w:hAnsi="Times New Roman" w:cs="Times New Roman"/>
          <w:sz w:val="24"/>
          <w:szCs w:val="24"/>
        </w:rPr>
        <w:tab/>
      </w:r>
      <w:r w:rsidRPr="008E56A5">
        <w:rPr>
          <w:rFonts w:ascii="Times New Roman" w:hAnsi="Times New Roman" w:cs="Times New Roman"/>
          <w:sz w:val="24"/>
          <w:szCs w:val="24"/>
        </w:rPr>
        <w:tab/>
        <w:t xml:space="preserve">    konateľ                                      </w:t>
      </w:r>
    </w:p>
    <w:p w14:paraId="240D4B66" w14:textId="77777777" w:rsidR="00C21B7A" w:rsidRPr="008E56A5" w:rsidRDefault="00C21B7A">
      <w:pPr>
        <w:rPr>
          <w:rFonts w:ascii="Times New Roman" w:hAnsi="Times New Roman" w:cs="Times New Roman"/>
          <w:sz w:val="24"/>
          <w:szCs w:val="24"/>
        </w:rPr>
      </w:pPr>
    </w:p>
    <w:sectPr w:rsidR="00C21B7A" w:rsidRPr="008E5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B65D9" w14:textId="77777777" w:rsidR="00BE37AF" w:rsidRDefault="00BE37AF" w:rsidP="00315EC3">
      <w:pPr>
        <w:spacing w:after="0" w:line="240" w:lineRule="auto"/>
      </w:pPr>
      <w:r>
        <w:separator/>
      </w:r>
    </w:p>
  </w:endnote>
  <w:endnote w:type="continuationSeparator" w:id="0">
    <w:p w14:paraId="5AD159E6" w14:textId="77777777" w:rsidR="00BE37AF" w:rsidRDefault="00BE37AF" w:rsidP="00315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626A8" w14:textId="77777777" w:rsidR="005C1EBB" w:rsidRDefault="005C1E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5DF5F" w14:textId="77777777" w:rsidR="004239AD" w:rsidRDefault="004239AD">
    <w:pPr>
      <w:pStyle w:val="Pta"/>
    </w:pPr>
  </w:p>
  <w:p w14:paraId="1F370340" w14:textId="77777777" w:rsidR="004239AD" w:rsidRDefault="004239A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7DF08" w14:textId="77777777" w:rsidR="005C1EBB" w:rsidRDefault="005C1E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CFAB3" w14:textId="77777777" w:rsidR="00BE37AF" w:rsidRDefault="00BE37AF" w:rsidP="00315EC3">
      <w:pPr>
        <w:spacing w:after="0" w:line="240" w:lineRule="auto"/>
      </w:pPr>
      <w:r>
        <w:separator/>
      </w:r>
    </w:p>
  </w:footnote>
  <w:footnote w:type="continuationSeparator" w:id="0">
    <w:p w14:paraId="5C2DC1A0" w14:textId="77777777" w:rsidR="00BE37AF" w:rsidRDefault="00BE37AF" w:rsidP="00315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7AA20" w14:textId="77777777" w:rsidR="005C1EBB" w:rsidRDefault="005C1E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DBBBA" w14:textId="0688277B" w:rsidR="004239AD" w:rsidRDefault="004239AD">
    <w:pPr>
      <w:pStyle w:val="Hlavika"/>
    </w:pPr>
    <w:r>
      <w:t>Výročná správa 202</w:t>
    </w:r>
    <w:r w:rsidR="005C1EBB">
      <w:t>2</w:t>
    </w:r>
    <w:r>
      <w:t xml:space="preserve">                                                                   AXBENET, s.r.o.                                                                                                              </w:t>
    </w:r>
  </w:p>
  <w:p w14:paraId="7707C46E" w14:textId="77777777" w:rsidR="004239AD" w:rsidRDefault="004239A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67A92" w14:textId="77777777" w:rsidR="005C1EBB" w:rsidRDefault="005C1E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1C44A88"/>
    <w:multiLevelType w:val="hybridMultilevel"/>
    <w:tmpl w:val="35F41EDC"/>
    <w:lvl w:ilvl="0" w:tplc="5470A614"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D00E3"/>
    <w:multiLevelType w:val="singleLevel"/>
    <w:tmpl w:val="5470A61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6534BCE"/>
    <w:multiLevelType w:val="hybridMultilevel"/>
    <w:tmpl w:val="D89A2406"/>
    <w:lvl w:ilvl="0" w:tplc="F64A220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F54D0"/>
    <w:multiLevelType w:val="hybridMultilevel"/>
    <w:tmpl w:val="E5FC84AA"/>
    <w:lvl w:ilvl="0" w:tplc="5470A614"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12333"/>
    <w:multiLevelType w:val="hybridMultilevel"/>
    <w:tmpl w:val="3C24829E"/>
    <w:lvl w:ilvl="0" w:tplc="5470A614"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585079">
    <w:abstractNumId w:val="2"/>
  </w:num>
  <w:num w:numId="2" w16cid:durableId="1274288585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571188034">
    <w:abstractNumId w:val="1"/>
  </w:num>
  <w:num w:numId="4" w16cid:durableId="1671326196">
    <w:abstractNumId w:val="4"/>
  </w:num>
  <w:num w:numId="5" w16cid:durableId="1461918150">
    <w:abstractNumId w:val="3"/>
  </w:num>
  <w:num w:numId="6" w16cid:durableId="11481318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A9C"/>
    <w:rsid w:val="000338C2"/>
    <w:rsid w:val="0006107C"/>
    <w:rsid w:val="00075C89"/>
    <w:rsid w:val="000A4834"/>
    <w:rsid w:val="00134116"/>
    <w:rsid w:val="00145A16"/>
    <w:rsid w:val="00145C98"/>
    <w:rsid w:val="00162CD1"/>
    <w:rsid w:val="001B65D6"/>
    <w:rsid w:val="002047AF"/>
    <w:rsid w:val="002208ED"/>
    <w:rsid w:val="00223940"/>
    <w:rsid w:val="00270A36"/>
    <w:rsid w:val="00293E32"/>
    <w:rsid w:val="002C2969"/>
    <w:rsid w:val="00315EC3"/>
    <w:rsid w:val="00321EC5"/>
    <w:rsid w:val="00375948"/>
    <w:rsid w:val="003851FC"/>
    <w:rsid w:val="00385271"/>
    <w:rsid w:val="00386176"/>
    <w:rsid w:val="003928EA"/>
    <w:rsid w:val="003A3845"/>
    <w:rsid w:val="003B3BED"/>
    <w:rsid w:val="003B5E91"/>
    <w:rsid w:val="003E22B0"/>
    <w:rsid w:val="003E2BD6"/>
    <w:rsid w:val="003E67A3"/>
    <w:rsid w:val="0040548F"/>
    <w:rsid w:val="004239AD"/>
    <w:rsid w:val="00430C55"/>
    <w:rsid w:val="00433BC2"/>
    <w:rsid w:val="00435CA1"/>
    <w:rsid w:val="00440C0F"/>
    <w:rsid w:val="004728D1"/>
    <w:rsid w:val="004937EC"/>
    <w:rsid w:val="00496F23"/>
    <w:rsid w:val="004D60AF"/>
    <w:rsid w:val="00520BA8"/>
    <w:rsid w:val="0055211B"/>
    <w:rsid w:val="00577E9F"/>
    <w:rsid w:val="00581ED0"/>
    <w:rsid w:val="00586D2F"/>
    <w:rsid w:val="0059189D"/>
    <w:rsid w:val="00596E67"/>
    <w:rsid w:val="005B2EA9"/>
    <w:rsid w:val="005C1EBB"/>
    <w:rsid w:val="005E0608"/>
    <w:rsid w:val="005F447C"/>
    <w:rsid w:val="005F4FDE"/>
    <w:rsid w:val="0061588D"/>
    <w:rsid w:val="006244AC"/>
    <w:rsid w:val="00627326"/>
    <w:rsid w:val="00631DEF"/>
    <w:rsid w:val="00660051"/>
    <w:rsid w:val="00693A9C"/>
    <w:rsid w:val="00695DE9"/>
    <w:rsid w:val="006A593E"/>
    <w:rsid w:val="006B6E57"/>
    <w:rsid w:val="006C0FF0"/>
    <w:rsid w:val="006E3E7E"/>
    <w:rsid w:val="006E5836"/>
    <w:rsid w:val="00703D18"/>
    <w:rsid w:val="0073219C"/>
    <w:rsid w:val="00746E84"/>
    <w:rsid w:val="00791DA0"/>
    <w:rsid w:val="007B16DE"/>
    <w:rsid w:val="007B6491"/>
    <w:rsid w:val="00815A1A"/>
    <w:rsid w:val="00825290"/>
    <w:rsid w:val="00862BF5"/>
    <w:rsid w:val="00881307"/>
    <w:rsid w:val="00882D9D"/>
    <w:rsid w:val="00885921"/>
    <w:rsid w:val="008E3511"/>
    <w:rsid w:val="008E56A5"/>
    <w:rsid w:val="008F128B"/>
    <w:rsid w:val="009071DF"/>
    <w:rsid w:val="00932801"/>
    <w:rsid w:val="00961FCC"/>
    <w:rsid w:val="00987144"/>
    <w:rsid w:val="009C0068"/>
    <w:rsid w:val="009C7959"/>
    <w:rsid w:val="009D2B15"/>
    <w:rsid w:val="009D5A21"/>
    <w:rsid w:val="00A176C1"/>
    <w:rsid w:val="00A27490"/>
    <w:rsid w:val="00A50ACB"/>
    <w:rsid w:val="00A50E6A"/>
    <w:rsid w:val="00A74697"/>
    <w:rsid w:val="00A7627C"/>
    <w:rsid w:val="00A8279E"/>
    <w:rsid w:val="00AB764D"/>
    <w:rsid w:val="00AF3FCF"/>
    <w:rsid w:val="00B26611"/>
    <w:rsid w:val="00B565CE"/>
    <w:rsid w:val="00B626BB"/>
    <w:rsid w:val="00B74D33"/>
    <w:rsid w:val="00B94BC8"/>
    <w:rsid w:val="00BD33F6"/>
    <w:rsid w:val="00BD38B4"/>
    <w:rsid w:val="00BE37AF"/>
    <w:rsid w:val="00C07EBD"/>
    <w:rsid w:val="00C21B7A"/>
    <w:rsid w:val="00C3549B"/>
    <w:rsid w:val="00C629B9"/>
    <w:rsid w:val="00CC19D2"/>
    <w:rsid w:val="00CE78A5"/>
    <w:rsid w:val="00D069E7"/>
    <w:rsid w:val="00D524B6"/>
    <w:rsid w:val="00D52696"/>
    <w:rsid w:val="00D701BA"/>
    <w:rsid w:val="00D747A7"/>
    <w:rsid w:val="00D84D5C"/>
    <w:rsid w:val="00D93C33"/>
    <w:rsid w:val="00DC1E0F"/>
    <w:rsid w:val="00DF3EB4"/>
    <w:rsid w:val="00DF4E3F"/>
    <w:rsid w:val="00E14E56"/>
    <w:rsid w:val="00E56B84"/>
    <w:rsid w:val="00EA3897"/>
    <w:rsid w:val="00EA3A25"/>
    <w:rsid w:val="00EC35CA"/>
    <w:rsid w:val="00EC4088"/>
    <w:rsid w:val="00F026A6"/>
    <w:rsid w:val="00F343F1"/>
    <w:rsid w:val="00F7388C"/>
    <w:rsid w:val="00FA1132"/>
    <w:rsid w:val="00FA6A6B"/>
    <w:rsid w:val="00FC3E3D"/>
    <w:rsid w:val="00FC6574"/>
    <w:rsid w:val="00FF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C572"/>
  <w15:docId w15:val="{62861F1C-3B59-4C60-BFD9-A5A97A1B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24B6"/>
  </w:style>
  <w:style w:type="paragraph" w:styleId="Nadpis1">
    <w:name w:val="heading 1"/>
    <w:basedOn w:val="Normlny"/>
    <w:next w:val="Normlny"/>
    <w:link w:val="Nadpis1Char"/>
    <w:qFormat/>
    <w:rsid w:val="00C21B7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21B7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C21B7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dpis4">
    <w:name w:val="heading 4"/>
    <w:basedOn w:val="Normlny"/>
    <w:next w:val="Normlny"/>
    <w:link w:val="Nadpis4Char"/>
    <w:unhideWhenUsed/>
    <w:qFormat/>
    <w:rsid w:val="00C21B7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C21B7A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Nadpis6">
    <w:name w:val="heading 6"/>
    <w:basedOn w:val="Normlny"/>
    <w:next w:val="Normlny"/>
    <w:link w:val="Nadpis6Char"/>
    <w:unhideWhenUsed/>
    <w:qFormat/>
    <w:rsid w:val="00C21B7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C21B7A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21B7A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dpis2Char">
    <w:name w:val="Nadpis 2 Char"/>
    <w:basedOn w:val="Predvolenpsmoodseku"/>
    <w:link w:val="Nadpis2"/>
    <w:semiHidden/>
    <w:rsid w:val="00C21B7A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Predvolenpsmoodseku"/>
    <w:link w:val="Nadpis3"/>
    <w:semiHidden/>
    <w:rsid w:val="00C21B7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4Char">
    <w:name w:val="Nadpis 4 Char"/>
    <w:basedOn w:val="Predvolenpsmoodseku"/>
    <w:link w:val="Nadpis4"/>
    <w:rsid w:val="00C21B7A"/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customStyle="1" w:styleId="Nadpis5Char">
    <w:name w:val="Nadpis 5 Char"/>
    <w:basedOn w:val="Predvolenpsmoodseku"/>
    <w:link w:val="Nadpis5"/>
    <w:semiHidden/>
    <w:rsid w:val="00C21B7A"/>
    <w:rPr>
      <w:rFonts w:ascii="Times New Roman" w:eastAsia="Times New Roman" w:hAnsi="Times New Roman" w:cs="Times New Roman"/>
      <w:b/>
      <w:szCs w:val="20"/>
    </w:rPr>
  </w:style>
  <w:style w:type="character" w:customStyle="1" w:styleId="Nadpis6Char">
    <w:name w:val="Nadpis 6 Char"/>
    <w:basedOn w:val="Predvolenpsmoodseku"/>
    <w:link w:val="Nadpis6"/>
    <w:rsid w:val="00C21B7A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Nadpis8Char">
    <w:name w:val="Nadpis 8 Char"/>
    <w:basedOn w:val="Predvolenpsmoodseku"/>
    <w:link w:val="Nadpis8"/>
    <w:semiHidden/>
    <w:rsid w:val="00C21B7A"/>
    <w:rPr>
      <w:rFonts w:ascii="Times New Roman" w:eastAsia="Times New Roman" w:hAnsi="Times New Roman" w:cs="Times New Roman"/>
      <w:b/>
      <w:sz w:val="40"/>
      <w:szCs w:val="20"/>
    </w:rPr>
  </w:style>
  <w:style w:type="paragraph" w:styleId="Obsah1">
    <w:name w:val="toc 1"/>
    <w:basedOn w:val="Normlny"/>
    <w:next w:val="Normlny"/>
    <w:autoRedefine/>
    <w:unhideWhenUsed/>
    <w:rsid w:val="009D5A21"/>
    <w:pPr>
      <w:tabs>
        <w:tab w:val="right" w:leader="underscore" w:pos="9627"/>
      </w:tabs>
      <w:spacing w:before="120" w:after="120" w:line="240" w:lineRule="auto"/>
    </w:pPr>
    <w:rPr>
      <w:rFonts w:ascii="Times New Roman" w:eastAsia="Times New Roman" w:hAnsi="Times New Roman" w:cs="Times New Roman"/>
      <w:b/>
      <w:caps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semiHidden/>
    <w:unhideWhenUsed/>
    <w:rsid w:val="00C21B7A"/>
    <w:pPr>
      <w:spacing w:after="0" w:line="240" w:lineRule="auto"/>
      <w:ind w:left="200"/>
    </w:pPr>
    <w:rPr>
      <w:rFonts w:ascii="Times New Roman" w:eastAsia="Times New Roman" w:hAnsi="Times New Roman" w:cs="Times New Roman"/>
      <w:smallCaps/>
      <w:sz w:val="20"/>
      <w:szCs w:val="20"/>
      <w:lang w:val="cs-CZ"/>
    </w:rPr>
  </w:style>
  <w:style w:type="paragraph" w:styleId="Textkomentra">
    <w:name w:val="annotation text"/>
    <w:basedOn w:val="Normlny"/>
    <w:link w:val="TextkomentraChar"/>
    <w:semiHidden/>
    <w:unhideWhenUsed/>
    <w:rsid w:val="00C21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komentraChar">
    <w:name w:val="Text komentára Char"/>
    <w:basedOn w:val="Predvolenpsmoodseku"/>
    <w:link w:val="Textkomentra"/>
    <w:semiHidden/>
    <w:rsid w:val="00C21B7A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C21B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lavikaChar">
    <w:name w:val="Hlavička Char"/>
    <w:basedOn w:val="Predvolenpsmoodseku"/>
    <w:link w:val="Hlavika"/>
    <w:rsid w:val="00C21B7A"/>
    <w:rPr>
      <w:rFonts w:ascii="Times New Roman" w:eastAsia="Times New Roman" w:hAnsi="Times New Roman" w:cs="Times New Roman"/>
      <w:sz w:val="24"/>
      <w:szCs w:val="20"/>
    </w:rPr>
  </w:style>
  <w:style w:type="paragraph" w:styleId="Nzov">
    <w:name w:val="Title"/>
    <w:basedOn w:val="Normlny"/>
    <w:link w:val="NzovChar"/>
    <w:qFormat/>
    <w:rsid w:val="00C21B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u w:val="single"/>
    </w:rPr>
  </w:style>
  <w:style w:type="character" w:customStyle="1" w:styleId="NzovChar">
    <w:name w:val="Názov Char"/>
    <w:basedOn w:val="Predvolenpsmoodseku"/>
    <w:link w:val="Nzov"/>
    <w:rsid w:val="00C21B7A"/>
    <w:rPr>
      <w:rFonts w:ascii="Times New Roman" w:eastAsia="Times New Roman" w:hAnsi="Times New Roman" w:cs="Times New Roman"/>
      <w:b/>
      <w:sz w:val="36"/>
      <w:szCs w:val="20"/>
      <w:u w:val="single"/>
    </w:rPr>
  </w:style>
  <w:style w:type="paragraph" w:styleId="Zkladntext">
    <w:name w:val="Body Text"/>
    <w:basedOn w:val="Normlny"/>
    <w:link w:val="ZkladntextChar"/>
    <w:semiHidden/>
    <w:unhideWhenUsed/>
    <w:rsid w:val="00C21B7A"/>
    <w:pPr>
      <w:spacing w:after="0"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C21B7A"/>
    <w:rPr>
      <w:rFonts w:ascii="Times New Roman" w:eastAsia="Times New Roman" w:hAnsi="Times New Roman" w:cs="Times New Roman"/>
      <w:color w:val="FF0000"/>
      <w:sz w:val="24"/>
      <w:szCs w:val="20"/>
    </w:rPr>
  </w:style>
  <w:style w:type="paragraph" w:styleId="Zkladntext2">
    <w:name w:val="Body Text 2"/>
    <w:basedOn w:val="Normlny"/>
    <w:link w:val="Zkladntext2Char"/>
    <w:semiHidden/>
    <w:unhideWhenUsed/>
    <w:rsid w:val="00C21B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2Char">
    <w:name w:val="Základný text 2 Char"/>
    <w:basedOn w:val="Predvolenpsmoodseku"/>
    <w:link w:val="Zkladntext2"/>
    <w:semiHidden/>
    <w:rsid w:val="00C21B7A"/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semiHidden/>
    <w:unhideWhenUsed/>
    <w:rsid w:val="00C21B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Zkladntext3Char">
    <w:name w:val="Základný text 3 Char"/>
    <w:basedOn w:val="Predvolenpsmoodseku"/>
    <w:link w:val="Zkladntext3"/>
    <w:semiHidden/>
    <w:rsid w:val="00C21B7A"/>
    <w:rPr>
      <w:rFonts w:ascii="Times New Roman" w:eastAsia="Times New Roman" w:hAnsi="Times New Roman" w:cs="Times New Roman"/>
      <w:sz w:val="24"/>
      <w:szCs w:val="20"/>
      <w:lang w:val="cs-CZ"/>
    </w:rPr>
  </w:style>
  <w:style w:type="paragraph" w:customStyle="1" w:styleId="odstavec">
    <w:name w:val="odstavec"/>
    <w:basedOn w:val="Normlny"/>
    <w:rsid w:val="00C21B7A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Vrazn">
    <w:name w:val="Strong"/>
    <w:basedOn w:val="Predvolenpsmoodseku"/>
    <w:uiPriority w:val="22"/>
    <w:qFormat/>
    <w:rsid w:val="00C21B7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1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1B7A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315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5EC3"/>
  </w:style>
  <w:style w:type="paragraph" w:styleId="Odsekzoznamu">
    <w:name w:val="List Paragraph"/>
    <w:basedOn w:val="Normlny"/>
    <w:uiPriority w:val="34"/>
    <w:qFormat/>
    <w:rsid w:val="00162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orvathova\Desktop\zdrojov&#233;%20&#250;daje%20V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RAST</a:t>
            </a:r>
            <a:r>
              <a:rPr lang="sk-SK" b="1" baseline="0">
                <a:solidFill>
                  <a:schemeClr val="tx1"/>
                </a:solidFill>
              </a:rPr>
              <a:t> FLEETU</a:t>
            </a:r>
            <a:endParaRPr lang="sk-SK" b="1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og"/>
            <c:dispRSqr val="0"/>
            <c:dispEq val="0"/>
          </c:trendline>
          <c:cat>
            <c:numRef>
              <c:f>List1!$B$2:$B$11</c:f>
              <c:numCache>
                <c:formatCode>General</c:formatCode>
                <c:ptCount val="10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  <c:pt idx="8">
                  <c:v>2021</c:v>
                </c:pt>
                <c:pt idx="9">
                  <c:v>2022</c:v>
                </c:pt>
              </c:numCache>
            </c:numRef>
          </c:cat>
          <c:val>
            <c:numRef>
              <c:f>List1!$C$2:$C$11</c:f>
              <c:numCache>
                <c:formatCode>General</c:formatCode>
                <c:ptCount val="10"/>
                <c:pt idx="0">
                  <c:v>2088</c:v>
                </c:pt>
                <c:pt idx="1">
                  <c:v>2318</c:v>
                </c:pt>
                <c:pt idx="2">
                  <c:v>2911</c:v>
                </c:pt>
                <c:pt idx="3">
                  <c:v>3650</c:v>
                </c:pt>
                <c:pt idx="4">
                  <c:v>3775</c:v>
                </c:pt>
                <c:pt idx="5">
                  <c:v>3885</c:v>
                </c:pt>
                <c:pt idx="6">
                  <c:v>3752</c:v>
                </c:pt>
                <c:pt idx="7">
                  <c:v>3816</c:v>
                </c:pt>
                <c:pt idx="8">
                  <c:v>4242</c:v>
                </c:pt>
                <c:pt idx="9">
                  <c:v>4217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033-4E57-AE28-2CEAE3C31A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8304432"/>
        <c:axId val="418304912"/>
      </c:barChart>
      <c:catAx>
        <c:axId val="418304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18304912"/>
        <c:crosses val="autoZero"/>
        <c:auto val="1"/>
        <c:lblAlgn val="ctr"/>
        <c:lblOffset val="100"/>
        <c:noMultiLvlLbl val="0"/>
      </c:catAx>
      <c:valAx>
        <c:axId val="41830491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18304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0A96B-6197-4A5D-A3E0-364700843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1997</Words>
  <Characters>11384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27</vt:i4>
      </vt:variant>
    </vt:vector>
  </HeadingPairs>
  <TitlesOfParts>
    <vt:vector size="28" baseType="lpstr">
      <vt:lpstr/>
      <vt:lpstr/>
      <vt:lpstr>I. Základné informácie o spoločnosti </vt:lpstr>
      <vt:lpstr>II. Orgány spoločnosti</vt:lpstr>
      <vt:lpstr/>
      <vt:lpstr>III. Správa vedenia spoločnosti za rok 2022</vt:lpstr>
      <vt:lpstr>    3.1 Výsledok hospodárenia za účtovné obdobie</vt:lpstr>
      <vt:lpstr>    3.2 Výkony</vt:lpstr>
      <vt:lpstr>    </vt:lpstr>
      <vt:lpstr>    Do o čistého obratu sa zahŕňa i výnos- o šrotovné .</vt:lpstr>
      <vt:lpstr>    3.3 Náklady</vt:lpstr>
      <vt:lpstr>        </vt:lpstr>
      <vt:lpstr>        Štruktúra nákladov spoločnosti</vt:lpstr>
      <vt:lpstr>        Najvýznamnejšie položky prevádzkových nákladov</vt:lpstr>
      <vt:lpstr>    3.4 Investície</vt:lpstr>
      <vt:lpstr>    3.5 Likvidita spoločnosti</vt:lpstr>
      <vt:lpstr>    </vt:lpstr>
      <vt:lpstr>    3.6 Ľudské zdroje</vt:lpstr>
      <vt:lpstr>IV. Návrh na rozdelenie zisku za rok  2022</vt:lpstr>
      <vt:lpstr>tabuľka č. 9</vt:lpstr>
      <vt:lpstr>V. Výhľad činnosti spoločnosti na rok 2023</vt:lpstr>
      <vt:lpstr/>
      <vt:lpstr>VI. VPLYV PANDÉMIE COVID 19 NA ČINNOSŤ SPOLOČNOSTI     </vt:lpstr>
      <vt:lpstr/>
      <vt:lpstr/>
      <vt:lpstr>VII. UDALOSTI OSOBITNÉHO VÝZNAMU, KTORÉ NASTALI PO     </vt:lpstr>
      <vt:lpstr>SKONČENÍ ÚČTOVNÉHO OBDOBIA ZA KTORÉ SA  </vt:lpstr>
      <vt:lpstr>VYHOTOVUJE VÝROČNÁ SPRÁVA</vt:lpstr>
    </vt:vector>
  </TitlesOfParts>
  <Company/>
  <LinksUpToDate>false</LinksUpToDate>
  <CharactersWithSpaces>13355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Godáňová Marta</dc:creator>
  <cp:lastModifiedBy>Godáňová Marta</cp:lastModifiedBy>
  <cp:revision>4</cp:revision>
  <cp:lastPrinted>2023-07-24T06:38:00Z</cp:lastPrinted>
  <dcterms:created xsi:type="dcterms:W3CDTF">2023-07-19T09:46:00Z</dcterms:created>
  <dcterms:modified xsi:type="dcterms:W3CDTF">2023-09-08T08:01:00Z</dcterms:modified>
</cp:coreProperties>
</file>