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898CFB" w14:textId="77777777" w:rsidR="00135587" w:rsidRDefault="00135587" w:rsidP="00BB5A02">
      <w:pPr>
        <w:jc w:val="both"/>
        <w:rPr>
          <w:sz w:val="22"/>
          <w:szCs w:val="22"/>
        </w:rPr>
      </w:pPr>
    </w:p>
    <w:p w14:paraId="17F275A4" w14:textId="77777777" w:rsidR="0010160E" w:rsidRPr="009C0126" w:rsidRDefault="00F105FC" w:rsidP="009C0126">
      <w:pPr>
        <w:numPr>
          <w:ilvl w:val="0"/>
          <w:numId w:val="6"/>
        </w:numPr>
        <w:tabs>
          <w:tab w:val="clear" w:pos="720"/>
        </w:tabs>
        <w:ind w:left="426"/>
        <w:jc w:val="both"/>
        <w:rPr>
          <w:sz w:val="20"/>
          <w:szCs w:val="20"/>
        </w:rPr>
      </w:pPr>
      <w:r w:rsidRPr="009C0126">
        <w:rPr>
          <w:sz w:val="20"/>
          <w:szCs w:val="20"/>
        </w:rPr>
        <w:t>VŠEOBECNÉ INFORMÁCIE</w:t>
      </w:r>
    </w:p>
    <w:p w14:paraId="4B97E31A" w14:textId="77777777" w:rsidR="0010160E" w:rsidRPr="009C0126" w:rsidRDefault="0010160E" w:rsidP="009C0126">
      <w:pPr>
        <w:ind w:left="426"/>
        <w:rPr>
          <w:sz w:val="20"/>
          <w:szCs w:val="20"/>
        </w:rPr>
      </w:pPr>
    </w:p>
    <w:p w14:paraId="18B5552E" w14:textId="61702166" w:rsidR="009C0126" w:rsidRDefault="008E675C" w:rsidP="009C0126">
      <w:pPr>
        <w:numPr>
          <w:ilvl w:val="0"/>
          <w:numId w:val="5"/>
        </w:numPr>
        <w:tabs>
          <w:tab w:val="clear" w:pos="720"/>
        </w:tabs>
        <w:ind w:left="426"/>
        <w:rPr>
          <w:b/>
          <w:sz w:val="20"/>
          <w:szCs w:val="20"/>
        </w:rPr>
      </w:pPr>
      <w:r w:rsidRPr="009C0126">
        <w:rPr>
          <w:b/>
          <w:sz w:val="20"/>
          <w:szCs w:val="20"/>
        </w:rPr>
        <w:t>Obchodné meno a sídlo spoločnosti</w:t>
      </w:r>
      <w:r w:rsidR="00BB5A02" w:rsidRPr="009C0126">
        <w:rPr>
          <w:b/>
          <w:sz w:val="20"/>
          <w:szCs w:val="20"/>
        </w:rPr>
        <w:t>:</w:t>
      </w:r>
    </w:p>
    <w:p w14:paraId="25BE1EFF" w14:textId="77777777" w:rsidR="009C0126" w:rsidRDefault="009C0126" w:rsidP="009C0126">
      <w:pPr>
        <w:ind w:left="66"/>
        <w:rPr>
          <w:b/>
          <w:sz w:val="20"/>
          <w:szCs w:val="20"/>
        </w:rPr>
      </w:pPr>
    </w:p>
    <w:p w14:paraId="1CF04413" w14:textId="34680C92" w:rsidR="00BB5A02" w:rsidRPr="009C0126" w:rsidRDefault="009C0126" w:rsidP="00AE38BD">
      <w:pPr>
        <w:ind w:left="66" w:firstLine="360"/>
        <w:rPr>
          <w:b/>
          <w:sz w:val="20"/>
          <w:szCs w:val="20"/>
        </w:rPr>
      </w:pPr>
      <w:r w:rsidRPr="009C0126">
        <w:rPr>
          <w:b/>
          <w:sz w:val="20"/>
          <w:szCs w:val="20"/>
        </w:rPr>
        <w:t>KUHN-Immobilien Slovakia, s.r.o.</w:t>
      </w:r>
      <w:r w:rsidR="00A33CC8" w:rsidRPr="009C0126">
        <w:rPr>
          <w:b/>
          <w:sz w:val="20"/>
          <w:szCs w:val="20"/>
        </w:rPr>
        <w:t xml:space="preserve">, </w:t>
      </w:r>
      <w:r w:rsidR="00A33CC8" w:rsidRPr="009C0126">
        <w:rPr>
          <w:rStyle w:val="ra"/>
          <w:sz w:val="20"/>
          <w:szCs w:val="20"/>
        </w:rPr>
        <w:t>Diaľničná cesta 16A,</w:t>
      </w:r>
      <w:r w:rsidR="00A33CC8" w:rsidRPr="009C0126">
        <w:rPr>
          <w:sz w:val="20"/>
          <w:szCs w:val="20"/>
        </w:rPr>
        <w:t xml:space="preserve"> </w:t>
      </w:r>
      <w:r w:rsidR="00A33CC8" w:rsidRPr="009C0126">
        <w:rPr>
          <w:rStyle w:val="ra"/>
          <w:sz w:val="20"/>
          <w:szCs w:val="20"/>
        </w:rPr>
        <w:t>Senec 903 01</w:t>
      </w:r>
    </w:p>
    <w:p w14:paraId="48704865" w14:textId="77777777" w:rsidR="00BB5A02" w:rsidRPr="009C0126" w:rsidRDefault="00BB5A02" w:rsidP="009C0126">
      <w:pPr>
        <w:ind w:left="426"/>
        <w:rPr>
          <w:sz w:val="20"/>
          <w:szCs w:val="20"/>
        </w:rPr>
      </w:pPr>
    </w:p>
    <w:p w14:paraId="0DF002AD" w14:textId="2BA7D705" w:rsidR="009C0126" w:rsidRDefault="00BB5A02" w:rsidP="009C0126">
      <w:pPr>
        <w:numPr>
          <w:ilvl w:val="0"/>
          <w:numId w:val="5"/>
        </w:numPr>
        <w:tabs>
          <w:tab w:val="clear" w:pos="720"/>
        </w:tabs>
        <w:ind w:left="426"/>
        <w:rPr>
          <w:b/>
          <w:sz w:val="20"/>
          <w:szCs w:val="20"/>
        </w:rPr>
      </w:pPr>
      <w:r w:rsidRPr="009C0126">
        <w:rPr>
          <w:b/>
          <w:sz w:val="20"/>
          <w:szCs w:val="20"/>
        </w:rPr>
        <w:t xml:space="preserve">Hlavnými činnosťami </w:t>
      </w:r>
      <w:r w:rsidR="00ED1EDA" w:rsidRPr="009C0126">
        <w:rPr>
          <w:b/>
          <w:sz w:val="20"/>
          <w:szCs w:val="20"/>
        </w:rPr>
        <w:t>s</w:t>
      </w:r>
      <w:r w:rsidR="0067660B" w:rsidRPr="009C0126">
        <w:rPr>
          <w:b/>
          <w:sz w:val="20"/>
          <w:szCs w:val="20"/>
        </w:rPr>
        <w:t>poločnosti sú</w:t>
      </w:r>
    </w:p>
    <w:p w14:paraId="60F0B2DB" w14:textId="77777777" w:rsidR="009C0126" w:rsidRDefault="009C0126" w:rsidP="009C0126">
      <w:pPr>
        <w:ind w:left="66"/>
        <w:rPr>
          <w:b/>
          <w:sz w:val="20"/>
          <w:szCs w:val="20"/>
        </w:rPr>
      </w:pPr>
    </w:p>
    <w:p w14:paraId="1A4BF856" w14:textId="0AB2F1B9" w:rsidR="00BB5A02" w:rsidRPr="009C0126" w:rsidRDefault="00BD6E59" w:rsidP="009C0126">
      <w:pPr>
        <w:ind w:left="66" w:firstLine="360"/>
        <w:rPr>
          <w:b/>
          <w:sz w:val="20"/>
          <w:szCs w:val="20"/>
        </w:rPr>
      </w:pPr>
      <w:r w:rsidRPr="009C0126">
        <w:rPr>
          <w:rFonts w:eastAsiaTheme="minorHAnsi"/>
          <w:sz w:val="20"/>
          <w:szCs w:val="20"/>
        </w:rPr>
        <w:t xml:space="preserve">Hlavnou činnosťou spoločnosti je </w:t>
      </w:r>
      <w:r w:rsidR="00A170BF" w:rsidRPr="009C0126">
        <w:rPr>
          <w:rFonts w:eastAsiaTheme="minorHAnsi"/>
          <w:sz w:val="20"/>
          <w:szCs w:val="20"/>
        </w:rPr>
        <w:t>prenájom administratívnych a  skladových priestorov</w:t>
      </w:r>
      <w:r w:rsidRPr="009C0126">
        <w:rPr>
          <w:sz w:val="20"/>
          <w:szCs w:val="20"/>
        </w:rPr>
        <w:t xml:space="preserve"> </w:t>
      </w:r>
    </w:p>
    <w:p w14:paraId="07B9E960" w14:textId="77777777" w:rsidR="00BB5A02" w:rsidRPr="009C0126" w:rsidRDefault="00BB5A02" w:rsidP="009C0126">
      <w:pPr>
        <w:ind w:left="426"/>
        <w:jc w:val="both"/>
        <w:rPr>
          <w:sz w:val="20"/>
          <w:szCs w:val="20"/>
        </w:rPr>
      </w:pPr>
    </w:p>
    <w:p w14:paraId="023AC1F3" w14:textId="77777777" w:rsidR="00E67B02" w:rsidRPr="009C0126" w:rsidRDefault="00E67B02" w:rsidP="009C0126">
      <w:pPr>
        <w:numPr>
          <w:ilvl w:val="0"/>
          <w:numId w:val="5"/>
        </w:numPr>
        <w:tabs>
          <w:tab w:val="clear" w:pos="720"/>
        </w:tabs>
        <w:ind w:left="426"/>
        <w:rPr>
          <w:b/>
          <w:sz w:val="20"/>
          <w:szCs w:val="20"/>
        </w:rPr>
      </w:pPr>
      <w:r w:rsidRPr="009C0126">
        <w:rPr>
          <w:b/>
          <w:sz w:val="20"/>
          <w:szCs w:val="20"/>
        </w:rPr>
        <w:t>Spoločnosť nie je neobmedzene ručiacim spoločníkom v iných spoločnostiach.</w:t>
      </w:r>
    </w:p>
    <w:p w14:paraId="232F31FD" w14:textId="77777777" w:rsidR="00E67B02" w:rsidRPr="009C0126" w:rsidRDefault="00E67B02" w:rsidP="009C0126">
      <w:pPr>
        <w:ind w:left="426"/>
        <w:rPr>
          <w:b/>
          <w:sz w:val="20"/>
          <w:szCs w:val="20"/>
        </w:rPr>
      </w:pPr>
    </w:p>
    <w:p w14:paraId="649D7EEB" w14:textId="0D0A65CF" w:rsidR="00E67B02" w:rsidRDefault="00E67B02" w:rsidP="009C0126">
      <w:pPr>
        <w:numPr>
          <w:ilvl w:val="0"/>
          <w:numId w:val="5"/>
        </w:numPr>
        <w:tabs>
          <w:tab w:val="clear" w:pos="720"/>
        </w:tabs>
        <w:ind w:left="426"/>
        <w:rPr>
          <w:b/>
          <w:sz w:val="20"/>
          <w:szCs w:val="20"/>
        </w:rPr>
      </w:pPr>
      <w:r w:rsidRPr="009C0126">
        <w:rPr>
          <w:b/>
          <w:sz w:val="20"/>
          <w:szCs w:val="20"/>
        </w:rPr>
        <w:t>Dátum schválenia účtovnej závierky za predchádzajúce účtovné obdobie</w:t>
      </w:r>
      <w:r w:rsidR="00DD7FDB" w:rsidRPr="009C0126">
        <w:rPr>
          <w:b/>
          <w:sz w:val="20"/>
          <w:szCs w:val="20"/>
        </w:rPr>
        <w:t xml:space="preserve"> </w:t>
      </w:r>
    </w:p>
    <w:p w14:paraId="3F547E04" w14:textId="77777777" w:rsidR="009C0126" w:rsidRDefault="009C0126" w:rsidP="009C0126">
      <w:pPr>
        <w:pStyle w:val="Odsekzoznamu"/>
        <w:rPr>
          <w:b/>
          <w:sz w:val="20"/>
          <w:szCs w:val="20"/>
        </w:rPr>
      </w:pPr>
    </w:p>
    <w:p w14:paraId="66A4F9F1" w14:textId="4507165D" w:rsidR="00E67B02" w:rsidRPr="009C0126" w:rsidRDefault="00E67B02" w:rsidP="009C0126">
      <w:pPr>
        <w:ind w:left="426"/>
        <w:jc w:val="both"/>
        <w:rPr>
          <w:sz w:val="20"/>
          <w:szCs w:val="20"/>
        </w:rPr>
      </w:pPr>
      <w:r w:rsidRPr="009C0126">
        <w:rPr>
          <w:sz w:val="20"/>
          <w:szCs w:val="20"/>
        </w:rPr>
        <w:t xml:space="preserve">Účtovná závierka spoločnosti k 31. </w:t>
      </w:r>
      <w:r w:rsidR="00DD7FDB" w:rsidRPr="009C0126">
        <w:rPr>
          <w:sz w:val="20"/>
          <w:szCs w:val="20"/>
        </w:rPr>
        <w:t>marcu 20</w:t>
      </w:r>
      <w:r w:rsidR="009C0126" w:rsidRPr="009C0126">
        <w:rPr>
          <w:sz w:val="20"/>
          <w:szCs w:val="20"/>
        </w:rPr>
        <w:t>2</w:t>
      </w:r>
      <w:r w:rsidR="00370A14">
        <w:rPr>
          <w:sz w:val="20"/>
          <w:szCs w:val="20"/>
        </w:rPr>
        <w:t>2</w:t>
      </w:r>
      <w:r w:rsidRPr="009C0126">
        <w:rPr>
          <w:sz w:val="20"/>
          <w:szCs w:val="20"/>
        </w:rPr>
        <w:t xml:space="preserve">, za predchádzajúce účtovné obdobie, bola schválená valným zhromaždením spoločnosti dňa </w:t>
      </w:r>
      <w:r w:rsidR="00DD7FDB" w:rsidRPr="009C0126">
        <w:rPr>
          <w:sz w:val="20"/>
          <w:szCs w:val="20"/>
        </w:rPr>
        <w:t>0</w:t>
      </w:r>
      <w:r w:rsidR="00370A14">
        <w:rPr>
          <w:sz w:val="20"/>
          <w:szCs w:val="20"/>
        </w:rPr>
        <w:t>4</w:t>
      </w:r>
      <w:r w:rsidRPr="009C0126">
        <w:rPr>
          <w:sz w:val="20"/>
          <w:szCs w:val="20"/>
        </w:rPr>
        <w:t>.</w:t>
      </w:r>
      <w:r w:rsidR="00DD7FDB" w:rsidRPr="009C0126">
        <w:rPr>
          <w:sz w:val="20"/>
          <w:szCs w:val="20"/>
        </w:rPr>
        <w:t>10.</w:t>
      </w:r>
      <w:r w:rsidRPr="009C0126">
        <w:rPr>
          <w:sz w:val="20"/>
          <w:szCs w:val="20"/>
        </w:rPr>
        <w:t xml:space="preserve"> </w:t>
      </w:r>
      <w:r w:rsidR="0068092C" w:rsidRPr="009C0126">
        <w:rPr>
          <w:sz w:val="20"/>
          <w:szCs w:val="20"/>
        </w:rPr>
        <w:t>2</w:t>
      </w:r>
      <w:r w:rsidR="009C0126" w:rsidRPr="009C0126">
        <w:rPr>
          <w:sz w:val="20"/>
          <w:szCs w:val="20"/>
        </w:rPr>
        <w:t>02</w:t>
      </w:r>
      <w:r w:rsidR="00370A14">
        <w:rPr>
          <w:sz w:val="20"/>
          <w:szCs w:val="20"/>
        </w:rPr>
        <w:t>2</w:t>
      </w:r>
      <w:r w:rsidRPr="009C0126">
        <w:rPr>
          <w:sz w:val="20"/>
          <w:szCs w:val="20"/>
        </w:rPr>
        <w:t>.</w:t>
      </w:r>
    </w:p>
    <w:p w14:paraId="62157B86" w14:textId="77777777" w:rsidR="00E67B02" w:rsidRPr="009C0126" w:rsidRDefault="00E67B02" w:rsidP="009C0126">
      <w:pPr>
        <w:ind w:left="426"/>
        <w:rPr>
          <w:b/>
          <w:sz w:val="20"/>
          <w:szCs w:val="20"/>
        </w:rPr>
      </w:pPr>
    </w:p>
    <w:p w14:paraId="6D30AFE0" w14:textId="3FB49B54" w:rsidR="00E67B02" w:rsidRDefault="00E67B02" w:rsidP="009C0126">
      <w:pPr>
        <w:numPr>
          <w:ilvl w:val="0"/>
          <w:numId w:val="5"/>
        </w:numPr>
        <w:tabs>
          <w:tab w:val="clear" w:pos="720"/>
        </w:tabs>
        <w:ind w:left="426"/>
        <w:rPr>
          <w:b/>
          <w:sz w:val="20"/>
          <w:szCs w:val="20"/>
        </w:rPr>
      </w:pPr>
      <w:r w:rsidRPr="009C0126">
        <w:rPr>
          <w:b/>
          <w:sz w:val="20"/>
          <w:szCs w:val="20"/>
        </w:rPr>
        <w:t>Právny dôvod na zostavenie účtovnej závierky</w:t>
      </w:r>
    </w:p>
    <w:p w14:paraId="0EB7C427" w14:textId="77777777" w:rsidR="009C0126" w:rsidRPr="009C0126" w:rsidRDefault="009C0126" w:rsidP="009C0126">
      <w:pPr>
        <w:ind w:left="66"/>
        <w:rPr>
          <w:b/>
          <w:sz w:val="20"/>
          <w:szCs w:val="20"/>
        </w:rPr>
      </w:pPr>
    </w:p>
    <w:p w14:paraId="47FA9FA1" w14:textId="44A6C0C1" w:rsidR="00304C44" w:rsidRDefault="00E67B02" w:rsidP="009C0126">
      <w:pPr>
        <w:ind w:left="426"/>
        <w:rPr>
          <w:sz w:val="20"/>
          <w:szCs w:val="20"/>
        </w:rPr>
      </w:pPr>
      <w:r w:rsidRPr="009C0126">
        <w:rPr>
          <w:sz w:val="20"/>
          <w:szCs w:val="20"/>
        </w:rPr>
        <w:t xml:space="preserve">Účtovná závierka spoločnosti k 31. </w:t>
      </w:r>
      <w:r w:rsidR="00DD7FDB" w:rsidRPr="009C0126">
        <w:rPr>
          <w:sz w:val="20"/>
          <w:szCs w:val="20"/>
        </w:rPr>
        <w:t>marcu</w:t>
      </w:r>
      <w:r w:rsidRPr="009C0126">
        <w:rPr>
          <w:sz w:val="20"/>
          <w:szCs w:val="20"/>
        </w:rPr>
        <w:t xml:space="preserve"> </w:t>
      </w:r>
      <w:r w:rsidR="0068092C" w:rsidRPr="009C0126">
        <w:rPr>
          <w:sz w:val="20"/>
          <w:szCs w:val="20"/>
        </w:rPr>
        <w:t>20</w:t>
      </w:r>
      <w:r w:rsidR="006266D0" w:rsidRPr="009C0126">
        <w:rPr>
          <w:sz w:val="20"/>
          <w:szCs w:val="20"/>
        </w:rPr>
        <w:t>2</w:t>
      </w:r>
      <w:r w:rsidR="00370A14">
        <w:rPr>
          <w:sz w:val="20"/>
          <w:szCs w:val="20"/>
        </w:rPr>
        <w:t>3</w:t>
      </w:r>
      <w:r w:rsidR="0062600E" w:rsidRPr="009C0126">
        <w:rPr>
          <w:sz w:val="20"/>
          <w:szCs w:val="20"/>
        </w:rPr>
        <w:t xml:space="preserve"> </w:t>
      </w:r>
      <w:r w:rsidRPr="009C0126">
        <w:rPr>
          <w:sz w:val="20"/>
          <w:szCs w:val="20"/>
        </w:rPr>
        <w:t xml:space="preserve">je zostavená ako riadna účtovná závierka podľa § 17 ods. 6 zákona NR SR č. 431/2002 Z. z. o účtovníctve </w:t>
      </w:r>
      <w:r w:rsidR="006266D0" w:rsidRPr="009C0126">
        <w:rPr>
          <w:sz w:val="20"/>
          <w:szCs w:val="20"/>
        </w:rPr>
        <w:t xml:space="preserve"> </w:t>
      </w:r>
      <w:r w:rsidRPr="009C0126">
        <w:rPr>
          <w:sz w:val="20"/>
          <w:szCs w:val="20"/>
        </w:rPr>
        <w:t>v znení neskorších</w:t>
      </w:r>
      <w:r w:rsidR="006266D0" w:rsidRPr="009C0126">
        <w:rPr>
          <w:sz w:val="20"/>
          <w:szCs w:val="20"/>
        </w:rPr>
        <w:t xml:space="preserve"> </w:t>
      </w:r>
      <w:r w:rsidRPr="009C0126">
        <w:rPr>
          <w:sz w:val="20"/>
          <w:szCs w:val="20"/>
        </w:rPr>
        <w:t xml:space="preserve"> predpisov za </w:t>
      </w:r>
      <w:r w:rsidR="006266D0" w:rsidRPr="009C0126">
        <w:rPr>
          <w:sz w:val="20"/>
          <w:szCs w:val="20"/>
        </w:rPr>
        <w:t xml:space="preserve"> </w:t>
      </w:r>
      <w:r w:rsidRPr="009C0126">
        <w:rPr>
          <w:sz w:val="20"/>
          <w:szCs w:val="20"/>
        </w:rPr>
        <w:t>účtovné</w:t>
      </w:r>
      <w:r w:rsidR="006266D0" w:rsidRPr="009C0126">
        <w:rPr>
          <w:sz w:val="20"/>
          <w:szCs w:val="20"/>
        </w:rPr>
        <w:t xml:space="preserve"> </w:t>
      </w:r>
      <w:r w:rsidRPr="009C0126">
        <w:rPr>
          <w:sz w:val="20"/>
          <w:szCs w:val="20"/>
        </w:rPr>
        <w:t xml:space="preserve"> obdobie </w:t>
      </w:r>
    </w:p>
    <w:p w14:paraId="1DE9C297" w14:textId="72C9247B" w:rsidR="00E67B02" w:rsidRPr="009C0126" w:rsidRDefault="00E67B02" w:rsidP="009C0126">
      <w:pPr>
        <w:ind w:left="426"/>
        <w:rPr>
          <w:b/>
          <w:sz w:val="20"/>
          <w:szCs w:val="20"/>
        </w:rPr>
      </w:pPr>
      <w:r w:rsidRPr="009C0126">
        <w:rPr>
          <w:sz w:val="20"/>
          <w:szCs w:val="20"/>
        </w:rPr>
        <w:t xml:space="preserve">od 1. </w:t>
      </w:r>
      <w:r w:rsidR="00DD7FDB" w:rsidRPr="009C0126">
        <w:rPr>
          <w:sz w:val="20"/>
          <w:szCs w:val="20"/>
        </w:rPr>
        <w:t>apríla</w:t>
      </w:r>
      <w:r w:rsidRPr="009C0126">
        <w:rPr>
          <w:sz w:val="20"/>
          <w:szCs w:val="20"/>
        </w:rPr>
        <w:t xml:space="preserve"> </w:t>
      </w:r>
      <w:r w:rsidR="0068092C" w:rsidRPr="009C0126">
        <w:rPr>
          <w:sz w:val="20"/>
          <w:szCs w:val="20"/>
        </w:rPr>
        <w:t>20</w:t>
      </w:r>
      <w:r w:rsidR="009C0126">
        <w:rPr>
          <w:sz w:val="20"/>
          <w:szCs w:val="20"/>
        </w:rPr>
        <w:t>2</w:t>
      </w:r>
      <w:r w:rsidR="00370A14">
        <w:rPr>
          <w:sz w:val="20"/>
          <w:szCs w:val="20"/>
        </w:rPr>
        <w:t>2</w:t>
      </w:r>
      <w:r w:rsidRPr="009C0126">
        <w:rPr>
          <w:sz w:val="20"/>
          <w:szCs w:val="20"/>
        </w:rPr>
        <w:t xml:space="preserve"> do 31. </w:t>
      </w:r>
      <w:r w:rsidR="00DD7FDB" w:rsidRPr="009C0126">
        <w:rPr>
          <w:sz w:val="20"/>
          <w:szCs w:val="20"/>
        </w:rPr>
        <w:t>marca</w:t>
      </w:r>
      <w:r w:rsidRPr="009C0126">
        <w:rPr>
          <w:sz w:val="20"/>
          <w:szCs w:val="20"/>
        </w:rPr>
        <w:t xml:space="preserve"> </w:t>
      </w:r>
      <w:r w:rsidR="0068092C" w:rsidRPr="009C0126">
        <w:rPr>
          <w:sz w:val="20"/>
          <w:szCs w:val="20"/>
        </w:rPr>
        <w:t>20</w:t>
      </w:r>
      <w:r w:rsidR="006266D0" w:rsidRPr="009C0126">
        <w:rPr>
          <w:sz w:val="20"/>
          <w:szCs w:val="20"/>
        </w:rPr>
        <w:t>2</w:t>
      </w:r>
      <w:r w:rsidR="00370A14">
        <w:rPr>
          <w:sz w:val="20"/>
          <w:szCs w:val="20"/>
        </w:rPr>
        <w:t>3</w:t>
      </w:r>
      <w:r w:rsidRPr="009C0126">
        <w:rPr>
          <w:sz w:val="20"/>
          <w:szCs w:val="20"/>
        </w:rPr>
        <w:t>.</w:t>
      </w:r>
    </w:p>
    <w:p w14:paraId="2BDAD8D3" w14:textId="77777777" w:rsidR="00E67B02" w:rsidRPr="009C0126" w:rsidRDefault="00E67B02" w:rsidP="009C0126">
      <w:pPr>
        <w:pStyle w:val="Odsekzoznamu"/>
        <w:ind w:left="426"/>
        <w:rPr>
          <w:b/>
          <w:sz w:val="20"/>
          <w:szCs w:val="20"/>
        </w:rPr>
      </w:pPr>
    </w:p>
    <w:p w14:paraId="05BCD273" w14:textId="3269AA57" w:rsidR="00E67B02" w:rsidRDefault="00CE663B" w:rsidP="009C0126">
      <w:pPr>
        <w:numPr>
          <w:ilvl w:val="0"/>
          <w:numId w:val="5"/>
        </w:numPr>
        <w:tabs>
          <w:tab w:val="clear" w:pos="720"/>
        </w:tabs>
        <w:ind w:left="426"/>
        <w:rPr>
          <w:b/>
          <w:sz w:val="20"/>
          <w:szCs w:val="20"/>
        </w:rPr>
      </w:pPr>
      <w:r w:rsidRPr="009C0126">
        <w:rPr>
          <w:b/>
          <w:sz w:val="20"/>
          <w:szCs w:val="20"/>
        </w:rPr>
        <w:t>Informácie o</w:t>
      </w:r>
      <w:r w:rsidR="009C0126">
        <w:rPr>
          <w:b/>
          <w:sz w:val="20"/>
          <w:szCs w:val="20"/>
        </w:rPr>
        <w:t> </w:t>
      </w:r>
      <w:r w:rsidRPr="009C0126">
        <w:rPr>
          <w:b/>
          <w:sz w:val="20"/>
          <w:szCs w:val="20"/>
        </w:rPr>
        <w:t>skupine</w:t>
      </w:r>
    </w:p>
    <w:p w14:paraId="7C581D5A" w14:textId="77777777" w:rsidR="009C0126" w:rsidRPr="009C0126" w:rsidRDefault="009C0126" w:rsidP="009C0126">
      <w:pPr>
        <w:ind w:left="66"/>
        <w:rPr>
          <w:b/>
          <w:sz w:val="20"/>
          <w:szCs w:val="20"/>
        </w:rPr>
      </w:pPr>
    </w:p>
    <w:p w14:paraId="7C7087A5" w14:textId="67B3D620" w:rsidR="00455DE0" w:rsidRPr="009C0126" w:rsidRDefault="00455DE0" w:rsidP="009C0126">
      <w:pPr>
        <w:pStyle w:val="Zkladntext"/>
        <w:rPr>
          <w:sz w:val="20"/>
        </w:rPr>
      </w:pPr>
      <w:r w:rsidRPr="009C0126">
        <w:rPr>
          <w:sz w:val="20"/>
        </w:rPr>
        <w:t xml:space="preserve">Spoločnosť sa zahŕňa do konsolidovanej účtovnej závierky spoločnosti </w:t>
      </w:r>
      <w:r w:rsidR="00985AF3" w:rsidRPr="00985AF3">
        <w:rPr>
          <w:sz w:val="20"/>
        </w:rPr>
        <w:t>KUHN Vermögensverwaltungs GmbH</w:t>
      </w:r>
      <w:r w:rsidR="00985AF3">
        <w:rPr>
          <w:sz w:val="20"/>
        </w:rPr>
        <w:t xml:space="preserve">, </w:t>
      </w:r>
      <w:r w:rsidRPr="009C0126">
        <w:rPr>
          <w:sz w:val="20"/>
        </w:rPr>
        <w:t>Eugendorf, Rakúsko.</w:t>
      </w:r>
    </w:p>
    <w:p w14:paraId="0410BCC1" w14:textId="77777777" w:rsidR="00455DE0" w:rsidRPr="009C0126" w:rsidRDefault="00455DE0" w:rsidP="009C0126">
      <w:pPr>
        <w:pStyle w:val="Zkladntext"/>
        <w:ind w:hanging="426"/>
        <w:rPr>
          <w:sz w:val="20"/>
        </w:rPr>
      </w:pPr>
    </w:p>
    <w:p w14:paraId="1125FCAD" w14:textId="374B49EE" w:rsidR="00455DE0" w:rsidRPr="009C0126" w:rsidRDefault="00455DE0" w:rsidP="009C0126">
      <w:pPr>
        <w:pStyle w:val="Zkladntext"/>
        <w:rPr>
          <w:sz w:val="20"/>
        </w:rPr>
      </w:pPr>
      <w:r w:rsidRPr="009C0126">
        <w:rPr>
          <w:sz w:val="20"/>
        </w:rPr>
        <w:t xml:space="preserve">Spoločnosť </w:t>
      </w:r>
      <w:r w:rsidR="00985AF3" w:rsidRPr="00985AF3">
        <w:rPr>
          <w:sz w:val="20"/>
        </w:rPr>
        <w:t>KUHN Vermögensverwaltungs GmbH</w:t>
      </w:r>
      <w:r w:rsidR="009C0126">
        <w:rPr>
          <w:sz w:val="20"/>
        </w:rPr>
        <w:t xml:space="preserve"> </w:t>
      </w:r>
      <w:r w:rsidRPr="009C0126">
        <w:rPr>
          <w:sz w:val="20"/>
        </w:rPr>
        <w:t xml:space="preserve">má </w:t>
      </w:r>
      <w:r w:rsidR="00A170BF" w:rsidRPr="009C0126">
        <w:rPr>
          <w:sz w:val="20"/>
        </w:rPr>
        <w:t>98</w:t>
      </w:r>
      <w:r w:rsidRPr="009C0126">
        <w:rPr>
          <w:sz w:val="20"/>
        </w:rPr>
        <w:t>%</w:t>
      </w:r>
      <w:r w:rsidR="00A170BF" w:rsidRPr="009C0126">
        <w:rPr>
          <w:sz w:val="20"/>
        </w:rPr>
        <w:t xml:space="preserve"> a Gunter Kuhn, Rakúsko 2 %</w:t>
      </w:r>
      <w:r w:rsidRPr="009C0126">
        <w:rPr>
          <w:sz w:val="20"/>
        </w:rPr>
        <w:t xml:space="preserve"> podiel na hlasovacích právach.</w:t>
      </w:r>
    </w:p>
    <w:p w14:paraId="795B340A" w14:textId="77777777" w:rsidR="00455DE0" w:rsidRDefault="00455DE0" w:rsidP="00455DE0">
      <w:pPr>
        <w:pStyle w:val="Zkladntext"/>
        <w:ind w:hanging="426"/>
        <w:rPr>
          <w:szCs w:val="18"/>
        </w:rPr>
      </w:pPr>
    </w:p>
    <w:p w14:paraId="3AE85081" w14:textId="4E9FC34F" w:rsidR="00455DE0" w:rsidRDefault="00455DE0" w:rsidP="00455DE0">
      <w:pPr>
        <w:tabs>
          <w:tab w:val="left" w:pos="180"/>
        </w:tabs>
        <w:rPr>
          <w:szCs w:val="18"/>
        </w:rPr>
      </w:pPr>
      <w:r>
        <w:rPr>
          <w:szCs w:val="18"/>
        </w:rPr>
        <w:br w:type="page"/>
      </w:r>
    </w:p>
    <w:p w14:paraId="6BCB88E8" w14:textId="6B566CD7" w:rsidR="00985AF3" w:rsidRDefault="003479E1" w:rsidP="00455DE0">
      <w:pPr>
        <w:tabs>
          <w:tab w:val="left" w:pos="180"/>
        </w:tabs>
        <w:rPr>
          <w:b/>
          <w:sz w:val="20"/>
          <w:szCs w:val="20"/>
        </w:rPr>
      </w:pPr>
      <w:r>
        <w:rPr>
          <w:noProof/>
          <w:szCs w:val="18"/>
        </w:rPr>
        <w:lastRenderedPageBreak/>
        <w:drawing>
          <wp:inline distT="0" distB="0" distL="0" distR="0" wp14:anchorId="6D9A682B" wp14:editId="555B9BE0">
            <wp:extent cx="5759450" cy="814324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143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4A5A4C1" w14:textId="48576575" w:rsidR="00985AF3" w:rsidRDefault="00985AF3" w:rsidP="00455DE0">
      <w:pPr>
        <w:tabs>
          <w:tab w:val="left" w:pos="180"/>
        </w:tabs>
        <w:rPr>
          <w:b/>
          <w:sz w:val="20"/>
          <w:szCs w:val="20"/>
        </w:rPr>
      </w:pPr>
    </w:p>
    <w:p w14:paraId="5BDC1B82" w14:textId="26183A8C" w:rsidR="00985AF3" w:rsidRDefault="00985AF3" w:rsidP="00455DE0">
      <w:pPr>
        <w:tabs>
          <w:tab w:val="left" w:pos="180"/>
        </w:tabs>
        <w:rPr>
          <w:b/>
          <w:sz w:val="20"/>
          <w:szCs w:val="20"/>
        </w:rPr>
      </w:pPr>
    </w:p>
    <w:p w14:paraId="0A8ACB0E" w14:textId="099C826D" w:rsidR="00985AF3" w:rsidRDefault="00985AF3" w:rsidP="00455DE0">
      <w:pPr>
        <w:tabs>
          <w:tab w:val="left" w:pos="180"/>
        </w:tabs>
        <w:rPr>
          <w:b/>
          <w:sz w:val="20"/>
          <w:szCs w:val="20"/>
        </w:rPr>
      </w:pPr>
    </w:p>
    <w:p w14:paraId="544434C3" w14:textId="57A8FA46" w:rsidR="00985AF3" w:rsidRDefault="00985AF3" w:rsidP="00455DE0">
      <w:pPr>
        <w:tabs>
          <w:tab w:val="left" w:pos="180"/>
        </w:tabs>
        <w:rPr>
          <w:b/>
          <w:sz w:val="20"/>
          <w:szCs w:val="20"/>
        </w:rPr>
      </w:pPr>
    </w:p>
    <w:p w14:paraId="08963CAE" w14:textId="06A28C3F" w:rsidR="00985AF3" w:rsidRDefault="00985AF3" w:rsidP="00455DE0">
      <w:pPr>
        <w:tabs>
          <w:tab w:val="left" w:pos="180"/>
        </w:tabs>
        <w:rPr>
          <w:b/>
          <w:sz w:val="20"/>
          <w:szCs w:val="20"/>
        </w:rPr>
      </w:pPr>
    </w:p>
    <w:p w14:paraId="7775F45B" w14:textId="7268AE4B" w:rsidR="00BB5A02" w:rsidRDefault="0071226C" w:rsidP="00BB5A02">
      <w:pPr>
        <w:numPr>
          <w:ilvl w:val="0"/>
          <w:numId w:val="5"/>
        </w:numPr>
        <w:tabs>
          <w:tab w:val="left" w:pos="180"/>
        </w:tabs>
        <w:rPr>
          <w:b/>
          <w:sz w:val="20"/>
          <w:szCs w:val="20"/>
        </w:rPr>
      </w:pPr>
      <w:r>
        <w:rPr>
          <w:b/>
          <w:sz w:val="20"/>
          <w:szCs w:val="20"/>
        </w:rPr>
        <w:t>P</w:t>
      </w:r>
      <w:r w:rsidR="00BB5A02" w:rsidRPr="004C5B16">
        <w:rPr>
          <w:b/>
          <w:sz w:val="20"/>
          <w:szCs w:val="20"/>
        </w:rPr>
        <w:t>očet zamestnancov</w:t>
      </w:r>
    </w:p>
    <w:p w14:paraId="032C2D6A" w14:textId="77777777" w:rsidR="00893E90" w:rsidRDefault="00893E90" w:rsidP="00E8027F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50D6F3C7" w14:textId="77777777" w:rsidR="003354E8" w:rsidRDefault="003354E8" w:rsidP="003354E8">
      <w:pPr>
        <w:pStyle w:val="Zkladntext"/>
        <w:ind w:left="567"/>
        <w:rPr>
          <w:sz w:val="20"/>
          <w:lang w:eastAsia="sk-SK"/>
        </w:rPr>
      </w:pPr>
      <w:r w:rsidRPr="003354E8">
        <w:rPr>
          <w:sz w:val="20"/>
          <w:lang w:eastAsia="sk-SK"/>
        </w:rPr>
        <w:t xml:space="preserve">Údaje o počte zamestnancov za bežné účtovné obdobie a bezprostredne predchádzajúce účtovné obdobie </w:t>
      </w:r>
    </w:p>
    <w:p w14:paraId="615302F1" w14:textId="22DD976C" w:rsidR="00994092" w:rsidRDefault="00994092" w:rsidP="003354E8">
      <w:pPr>
        <w:pStyle w:val="Zkladntext"/>
        <w:ind w:left="567"/>
        <w:rPr>
          <w:sz w:val="20"/>
          <w:lang w:eastAsia="sk-SK"/>
        </w:rPr>
      </w:pPr>
      <w:r>
        <w:rPr>
          <w:sz w:val="20"/>
          <w:lang w:eastAsia="sk-SK"/>
        </w:rPr>
        <w:t xml:space="preserve">- bez zamestnancov, konateľ spoločnosti Ing. Miroslav Primus , </w:t>
      </w:r>
      <w:r w:rsidR="00B31F11">
        <w:rPr>
          <w:sz w:val="20"/>
          <w:lang w:eastAsia="sk-SK"/>
        </w:rPr>
        <w:t>konateľ spoločnosti Adriana Pinkalská</w:t>
      </w:r>
      <w:r>
        <w:rPr>
          <w:sz w:val="20"/>
          <w:lang w:eastAsia="sk-SK"/>
        </w:rPr>
        <w:t>.</w:t>
      </w:r>
    </w:p>
    <w:p w14:paraId="48A4CCBD" w14:textId="77777777" w:rsidR="00994092" w:rsidRDefault="00994092" w:rsidP="003354E8">
      <w:pPr>
        <w:pStyle w:val="Zkladntext"/>
        <w:ind w:left="567"/>
        <w:rPr>
          <w:sz w:val="20"/>
          <w:lang w:eastAsia="sk-SK"/>
        </w:rPr>
      </w:pPr>
    </w:p>
    <w:p w14:paraId="05352CB7" w14:textId="77777777" w:rsidR="00E17ABD" w:rsidRDefault="00E17ABD" w:rsidP="00BB5A02">
      <w:pPr>
        <w:rPr>
          <w:sz w:val="22"/>
          <w:szCs w:val="22"/>
        </w:rPr>
      </w:pPr>
    </w:p>
    <w:p w14:paraId="64012ED6" w14:textId="77777777" w:rsidR="004018FC" w:rsidRPr="00C13F3B" w:rsidRDefault="004018FC" w:rsidP="004018FC">
      <w:pPr>
        <w:pStyle w:val="Nadpis2"/>
        <w:numPr>
          <w:ilvl w:val="0"/>
          <w:numId w:val="5"/>
        </w:numPr>
        <w:rPr>
          <w:sz w:val="20"/>
        </w:rPr>
      </w:pPr>
      <w:r w:rsidRPr="00C13F3B">
        <w:rPr>
          <w:sz w:val="20"/>
        </w:rPr>
        <w:t>Zverejnenie účtovnej závierky za predchádzajúce účtovné obdobie</w:t>
      </w:r>
    </w:p>
    <w:p w14:paraId="1C6EB717" w14:textId="77777777" w:rsidR="00347A3F" w:rsidRPr="0042309B" w:rsidRDefault="00347A3F" w:rsidP="00C13F3B">
      <w:pPr>
        <w:tabs>
          <w:tab w:val="left" w:pos="180"/>
        </w:tabs>
        <w:rPr>
          <w:sz w:val="20"/>
          <w:szCs w:val="20"/>
          <w:highlight w:val="green"/>
        </w:rPr>
      </w:pPr>
    </w:p>
    <w:p w14:paraId="5E729DAF" w14:textId="6BC6B2F8" w:rsidR="00455DE0" w:rsidRDefault="004018FC" w:rsidP="00FC7EE9">
      <w:pPr>
        <w:ind w:left="567"/>
        <w:jc w:val="both"/>
        <w:rPr>
          <w:sz w:val="20"/>
          <w:szCs w:val="20"/>
        </w:rPr>
      </w:pPr>
      <w:r w:rsidRPr="004C7700">
        <w:rPr>
          <w:sz w:val="20"/>
          <w:szCs w:val="20"/>
        </w:rPr>
        <w:t xml:space="preserve">Účtovná závierka </w:t>
      </w:r>
      <w:r w:rsidR="00F85BD9" w:rsidRPr="004C7700">
        <w:rPr>
          <w:sz w:val="20"/>
          <w:szCs w:val="20"/>
        </w:rPr>
        <w:t>s</w:t>
      </w:r>
      <w:r w:rsidRPr="004C7700">
        <w:rPr>
          <w:sz w:val="20"/>
          <w:szCs w:val="20"/>
        </w:rPr>
        <w:t xml:space="preserve">poločnosti k 31. </w:t>
      </w:r>
      <w:r w:rsidR="00DD7FDB">
        <w:rPr>
          <w:sz w:val="20"/>
          <w:szCs w:val="20"/>
        </w:rPr>
        <w:t>marcu</w:t>
      </w:r>
      <w:r w:rsidRPr="004C7700">
        <w:rPr>
          <w:sz w:val="20"/>
          <w:szCs w:val="20"/>
        </w:rPr>
        <w:t xml:space="preserve"> </w:t>
      </w:r>
      <w:r w:rsidR="0068092C">
        <w:rPr>
          <w:sz w:val="20"/>
          <w:szCs w:val="20"/>
        </w:rPr>
        <w:t>20</w:t>
      </w:r>
      <w:r w:rsidR="00B31F11">
        <w:rPr>
          <w:sz w:val="20"/>
          <w:szCs w:val="20"/>
        </w:rPr>
        <w:t>2</w:t>
      </w:r>
      <w:r w:rsidR="00147A43">
        <w:rPr>
          <w:sz w:val="20"/>
          <w:szCs w:val="20"/>
        </w:rPr>
        <w:t>2</w:t>
      </w:r>
      <w:r w:rsidRPr="004C7700">
        <w:rPr>
          <w:sz w:val="20"/>
          <w:szCs w:val="20"/>
        </w:rPr>
        <w:t xml:space="preserve"> </w:t>
      </w:r>
      <w:r w:rsidR="009A2035">
        <w:rPr>
          <w:sz w:val="20"/>
          <w:szCs w:val="20"/>
        </w:rPr>
        <w:t>bola</w:t>
      </w:r>
      <w:r w:rsidR="00EC5F64">
        <w:rPr>
          <w:sz w:val="20"/>
          <w:szCs w:val="20"/>
        </w:rPr>
        <w:t xml:space="preserve"> </w:t>
      </w:r>
      <w:r w:rsidR="000073BE">
        <w:rPr>
          <w:sz w:val="20"/>
          <w:szCs w:val="20"/>
        </w:rPr>
        <w:t>uložen</w:t>
      </w:r>
      <w:r w:rsidR="00EC5F64">
        <w:rPr>
          <w:sz w:val="20"/>
          <w:szCs w:val="20"/>
        </w:rPr>
        <w:t xml:space="preserve">á v registri dňa </w:t>
      </w:r>
      <w:r w:rsidR="00DD7FDB">
        <w:rPr>
          <w:sz w:val="20"/>
          <w:szCs w:val="20"/>
        </w:rPr>
        <w:t>2</w:t>
      </w:r>
      <w:r w:rsidR="00147A43">
        <w:rPr>
          <w:sz w:val="20"/>
          <w:szCs w:val="20"/>
        </w:rPr>
        <w:t>3</w:t>
      </w:r>
      <w:r w:rsidR="00EC5F64">
        <w:rPr>
          <w:sz w:val="20"/>
          <w:szCs w:val="20"/>
        </w:rPr>
        <w:t>.0</w:t>
      </w:r>
      <w:r w:rsidR="00DD7FDB">
        <w:rPr>
          <w:sz w:val="20"/>
          <w:szCs w:val="20"/>
        </w:rPr>
        <w:t>9</w:t>
      </w:r>
      <w:r w:rsidR="00EC5F64">
        <w:rPr>
          <w:sz w:val="20"/>
          <w:szCs w:val="20"/>
        </w:rPr>
        <w:t>.</w:t>
      </w:r>
      <w:r w:rsidR="0068092C">
        <w:rPr>
          <w:sz w:val="20"/>
          <w:szCs w:val="20"/>
        </w:rPr>
        <w:t>20</w:t>
      </w:r>
      <w:r w:rsidR="008B143C">
        <w:rPr>
          <w:sz w:val="20"/>
          <w:szCs w:val="20"/>
        </w:rPr>
        <w:t>2</w:t>
      </w:r>
      <w:r w:rsidR="00147A43">
        <w:rPr>
          <w:sz w:val="20"/>
          <w:szCs w:val="20"/>
        </w:rPr>
        <w:t>2</w:t>
      </w:r>
      <w:r w:rsidR="00EC5F64">
        <w:rPr>
          <w:sz w:val="20"/>
          <w:szCs w:val="20"/>
        </w:rPr>
        <w:t>.</w:t>
      </w:r>
      <w:r w:rsidR="000073BE" w:rsidRPr="000073BE">
        <w:rPr>
          <w:sz w:val="20"/>
          <w:szCs w:val="20"/>
        </w:rPr>
        <w:t xml:space="preserve"> </w:t>
      </w:r>
    </w:p>
    <w:p w14:paraId="6E18227B" w14:textId="77777777" w:rsidR="00D93EC1" w:rsidRDefault="00D93EC1" w:rsidP="00BB5A02">
      <w:pPr>
        <w:rPr>
          <w:sz w:val="20"/>
          <w:szCs w:val="20"/>
        </w:rPr>
      </w:pPr>
    </w:p>
    <w:p w14:paraId="2EEFB5B5" w14:textId="77777777" w:rsidR="00E77936" w:rsidRDefault="00E77936" w:rsidP="00BB5A02">
      <w:pPr>
        <w:rPr>
          <w:sz w:val="20"/>
          <w:szCs w:val="20"/>
        </w:rPr>
      </w:pPr>
    </w:p>
    <w:p w14:paraId="3D1A9F52" w14:textId="77777777" w:rsidR="00E77936" w:rsidRPr="004856BD" w:rsidRDefault="00E77936" w:rsidP="00BB5A02">
      <w:pPr>
        <w:rPr>
          <w:sz w:val="20"/>
          <w:szCs w:val="20"/>
        </w:rPr>
      </w:pPr>
    </w:p>
    <w:p w14:paraId="415ED9F7" w14:textId="77777777" w:rsidR="00C95BF5" w:rsidRDefault="00C95BF5" w:rsidP="00BB5A02">
      <w:pPr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INFORMÁCIE O </w:t>
      </w:r>
      <w:r w:rsidR="00EA7377">
        <w:rPr>
          <w:sz w:val="22"/>
          <w:szCs w:val="22"/>
        </w:rPr>
        <w:t>PRIJATÝCH POSTUPOCH</w:t>
      </w:r>
    </w:p>
    <w:p w14:paraId="6EDCB603" w14:textId="77777777" w:rsidR="00BB5A02" w:rsidRPr="004856BD" w:rsidRDefault="00BB5A02" w:rsidP="00BB5A02">
      <w:pPr>
        <w:jc w:val="both"/>
        <w:rPr>
          <w:sz w:val="20"/>
          <w:szCs w:val="20"/>
        </w:rPr>
      </w:pPr>
    </w:p>
    <w:p w14:paraId="243F96C4" w14:textId="77777777" w:rsidR="00BB5A02" w:rsidRDefault="00BB5A02" w:rsidP="00BB5A02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 w:rsidRPr="00C95BF5">
        <w:rPr>
          <w:b/>
          <w:sz w:val="20"/>
          <w:szCs w:val="20"/>
        </w:rPr>
        <w:t>Východiská pre zostavenie účtovnej závierky</w:t>
      </w:r>
    </w:p>
    <w:p w14:paraId="3687927A" w14:textId="77777777" w:rsidR="00BB5A02" w:rsidRDefault="00BB5A02" w:rsidP="00D83095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0A0B31C8" w14:textId="77777777" w:rsidR="00BB5A02" w:rsidRDefault="00BB5A02" w:rsidP="000E633A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Účtovná závierka bola zostavená za predpokladu nepretržitého trvania spoločnosti (going concern)</w:t>
      </w:r>
      <w:r w:rsidR="000E3FFF">
        <w:rPr>
          <w:sz w:val="20"/>
          <w:szCs w:val="20"/>
        </w:rPr>
        <w:t>.</w:t>
      </w:r>
    </w:p>
    <w:p w14:paraId="6A8188DD" w14:textId="77777777" w:rsidR="00EB6BC3" w:rsidRDefault="00EB6BC3" w:rsidP="00D11E8E">
      <w:pPr>
        <w:jc w:val="both"/>
        <w:rPr>
          <w:sz w:val="20"/>
          <w:szCs w:val="20"/>
        </w:rPr>
      </w:pPr>
    </w:p>
    <w:p w14:paraId="066C83DE" w14:textId="77777777" w:rsidR="00EB6BC3" w:rsidRPr="00EB6BC3" w:rsidRDefault="00EB6BC3" w:rsidP="00EB6BC3">
      <w:pPr>
        <w:ind w:left="567"/>
        <w:jc w:val="both"/>
        <w:rPr>
          <w:sz w:val="20"/>
          <w:szCs w:val="20"/>
        </w:rPr>
      </w:pPr>
      <w:r w:rsidRPr="00EB6BC3">
        <w:rPr>
          <w:sz w:val="20"/>
          <w:szCs w:val="20"/>
        </w:rPr>
        <w:t>Účtovné metódy a všeobecné účtovné zásady boli účtovnou jednotkou konzistentne aplikované.</w:t>
      </w:r>
    </w:p>
    <w:p w14:paraId="0C0B9F9D" w14:textId="77777777" w:rsidR="00EB6BC3" w:rsidRPr="00EB6BC3" w:rsidRDefault="00EB6BC3" w:rsidP="00D11E8E">
      <w:pPr>
        <w:jc w:val="both"/>
        <w:rPr>
          <w:sz w:val="20"/>
          <w:szCs w:val="20"/>
        </w:rPr>
      </w:pPr>
    </w:p>
    <w:p w14:paraId="34F6F3D9" w14:textId="45504923" w:rsidR="00EB6BC3" w:rsidRPr="00D11E8E" w:rsidRDefault="00EB6BC3" w:rsidP="00D11E8E">
      <w:pPr>
        <w:ind w:left="567"/>
        <w:jc w:val="both"/>
        <w:rPr>
          <w:sz w:val="20"/>
          <w:szCs w:val="20"/>
        </w:rPr>
      </w:pPr>
      <w:r w:rsidRPr="00EB6BC3">
        <w:rPr>
          <w:sz w:val="20"/>
          <w:szCs w:val="20"/>
        </w:rPr>
        <w:t xml:space="preserve">V účtovnom období </w:t>
      </w:r>
      <w:r w:rsidR="0068092C">
        <w:rPr>
          <w:sz w:val="20"/>
          <w:szCs w:val="20"/>
        </w:rPr>
        <w:t>20</w:t>
      </w:r>
      <w:r w:rsidR="008B143C">
        <w:rPr>
          <w:sz w:val="20"/>
          <w:szCs w:val="20"/>
        </w:rPr>
        <w:t>2</w:t>
      </w:r>
      <w:r w:rsidR="00F1495C">
        <w:rPr>
          <w:sz w:val="20"/>
          <w:szCs w:val="20"/>
        </w:rPr>
        <w:t>2</w:t>
      </w:r>
      <w:r w:rsidR="00DD7FDB">
        <w:rPr>
          <w:sz w:val="20"/>
          <w:szCs w:val="20"/>
        </w:rPr>
        <w:t>-</w:t>
      </w:r>
      <w:r w:rsidR="006266D0">
        <w:rPr>
          <w:sz w:val="20"/>
          <w:szCs w:val="20"/>
        </w:rPr>
        <w:t>2</w:t>
      </w:r>
      <w:r w:rsidR="00F1495C">
        <w:rPr>
          <w:sz w:val="20"/>
          <w:szCs w:val="20"/>
        </w:rPr>
        <w:t>3</w:t>
      </w:r>
      <w:r w:rsidRPr="00EB6BC3">
        <w:rPr>
          <w:sz w:val="20"/>
          <w:szCs w:val="20"/>
        </w:rPr>
        <w:t xml:space="preserve"> </w:t>
      </w:r>
      <w:r w:rsidR="0041650D">
        <w:rPr>
          <w:sz w:val="20"/>
          <w:szCs w:val="20"/>
        </w:rPr>
        <w:t>s</w:t>
      </w:r>
      <w:r w:rsidRPr="00EB6BC3">
        <w:rPr>
          <w:sz w:val="20"/>
          <w:szCs w:val="20"/>
        </w:rPr>
        <w:t xml:space="preserve">poločnosť nevykonala žiadne opravy významných chýb minulých účtovných období. </w:t>
      </w:r>
    </w:p>
    <w:p w14:paraId="00F58CF3" w14:textId="77777777" w:rsidR="00EB6BC3" w:rsidRDefault="00EB6BC3" w:rsidP="00D11E8E">
      <w:pPr>
        <w:jc w:val="both"/>
        <w:rPr>
          <w:sz w:val="20"/>
          <w:szCs w:val="20"/>
        </w:rPr>
      </w:pPr>
    </w:p>
    <w:p w14:paraId="672CF3D5" w14:textId="77777777" w:rsidR="00673600" w:rsidRPr="009B69BC" w:rsidRDefault="00673600" w:rsidP="009B69BC">
      <w:pPr>
        <w:jc w:val="both"/>
        <w:rPr>
          <w:sz w:val="20"/>
          <w:szCs w:val="20"/>
        </w:rPr>
      </w:pPr>
    </w:p>
    <w:p w14:paraId="42931D01" w14:textId="77777777" w:rsidR="00BB5A02" w:rsidRPr="004635C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 w:rsidRPr="004635C2">
        <w:rPr>
          <w:b/>
          <w:sz w:val="20"/>
          <w:szCs w:val="20"/>
        </w:rPr>
        <w:t xml:space="preserve">Dlhodobý nehmotný </w:t>
      </w:r>
      <w:r w:rsidR="004635C2">
        <w:rPr>
          <w:b/>
          <w:sz w:val="20"/>
          <w:szCs w:val="20"/>
        </w:rPr>
        <w:t xml:space="preserve">majetok </w:t>
      </w:r>
      <w:r w:rsidRPr="004635C2">
        <w:rPr>
          <w:b/>
          <w:sz w:val="20"/>
          <w:szCs w:val="20"/>
        </w:rPr>
        <w:t>a dlhodobý hmotný majetok</w:t>
      </w:r>
    </w:p>
    <w:p w14:paraId="20CC8083" w14:textId="77777777" w:rsidR="000E3FFF" w:rsidRDefault="000E3FFF" w:rsidP="000E3FFF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606AF090" w14:textId="77777777" w:rsidR="00BB5A02" w:rsidRDefault="00BB5A02" w:rsidP="000E633A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Dlhodobý nehmotný a dlhodobý hmotný majetok nakupovaný sa oceňuje v obstarávacích cenách, vrátane nákladov súvisiacich s obstaraním (doprava, clo,</w:t>
      </w:r>
      <w:r w:rsidR="009A1E5C">
        <w:rPr>
          <w:sz w:val="20"/>
          <w:szCs w:val="20"/>
        </w:rPr>
        <w:t xml:space="preserve"> montáž, poistné a pod.</w:t>
      </w:r>
      <w:r>
        <w:rPr>
          <w:sz w:val="20"/>
          <w:szCs w:val="20"/>
        </w:rPr>
        <w:t xml:space="preserve"> ...)</w:t>
      </w:r>
    </w:p>
    <w:p w14:paraId="019BAF64" w14:textId="77777777" w:rsidR="00BB5A02" w:rsidRDefault="009A1E5C" w:rsidP="000E633A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Súčasťou obstarávacej ceny nie sú úroky z cudzích zdrojov a</w:t>
      </w:r>
      <w:r w:rsidR="000E3FFF">
        <w:rPr>
          <w:sz w:val="20"/>
          <w:szCs w:val="20"/>
        </w:rPr>
        <w:t>ni realizované kurzové rozdiely</w:t>
      </w:r>
      <w:r>
        <w:rPr>
          <w:sz w:val="20"/>
          <w:szCs w:val="20"/>
        </w:rPr>
        <w:t>, ktoré vznikli do okamihu uvedenia</w:t>
      </w:r>
      <w:r w:rsidR="000E3FFF">
        <w:rPr>
          <w:sz w:val="20"/>
          <w:szCs w:val="20"/>
        </w:rPr>
        <w:t xml:space="preserve"> dlhodobého majetku do užívania</w:t>
      </w:r>
      <w:r>
        <w:rPr>
          <w:sz w:val="20"/>
          <w:szCs w:val="20"/>
        </w:rPr>
        <w:t>.</w:t>
      </w:r>
    </w:p>
    <w:p w14:paraId="4CA43218" w14:textId="77777777" w:rsidR="00BB5A02" w:rsidRDefault="00BB5A02" w:rsidP="000E633A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Dlhodobý nehmotný a dlhodobý hmotný majetok vytvorený vlastnou činnosťou sa oceňuje vlastnými nákladmi. Vlastnými nákladmi sú priame náklady (priamy materiál, priame mzdy a ostatné priame náklady) a časť nepriamych nákladov bezprostredne súvisiacich s vytvorením dlhodobého majetku vlastnou činnosťou (výrobná réžia).</w:t>
      </w:r>
    </w:p>
    <w:p w14:paraId="5222A759" w14:textId="77777777" w:rsidR="00361D32" w:rsidRDefault="00361D32" w:rsidP="0042309B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167AE477" w14:textId="77777777" w:rsidR="00AD7B2A" w:rsidRDefault="0011124C" w:rsidP="000E633A">
      <w:pPr>
        <w:ind w:left="567"/>
        <w:jc w:val="both"/>
        <w:rPr>
          <w:sz w:val="20"/>
          <w:szCs w:val="20"/>
        </w:rPr>
      </w:pPr>
      <w:r w:rsidRPr="0011124C">
        <w:rPr>
          <w:sz w:val="20"/>
          <w:szCs w:val="20"/>
        </w:rPr>
        <w:t>Účtovné</w:t>
      </w:r>
      <w:r w:rsidR="001D627B" w:rsidRPr="0011124C">
        <w:rPr>
          <w:sz w:val="20"/>
          <w:szCs w:val="20"/>
        </w:rPr>
        <w:t xml:space="preserve"> o</w:t>
      </w:r>
      <w:r w:rsidR="00BB5A02" w:rsidRPr="0011124C">
        <w:rPr>
          <w:sz w:val="20"/>
          <w:szCs w:val="20"/>
        </w:rPr>
        <w:t>dpisy dlhodobého nehmotného majetku sú stanovené vychádz</w:t>
      </w:r>
      <w:r w:rsidR="000E3FFF" w:rsidRPr="0011124C">
        <w:rPr>
          <w:sz w:val="20"/>
          <w:szCs w:val="20"/>
        </w:rPr>
        <w:t xml:space="preserve">ajúc z predpokladanej doby jeho </w:t>
      </w:r>
      <w:r w:rsidR="00BB5A02" w:rsidRPr="0011124C">
        <w:rPr>
          <w:sz w:val="20"/>
          <w:szCs w:val="20"/>
        </w:rPr>
        <w:t xml:space="preserve">používania a predpokladaného priebehu jeho opotrebenia. Odpisovať sa začína prvým dňom mesiaca </w:t>
      </w:r>
      <w:r w:rsidRPr="0011124C">
        <w:rPr>
          <w:sz w:val="20"/>
          <w:szCs w:val="20"/>
        </w:rPr>
        <w:t>uvedenia</w:t>
      </w:r>
      <w:r w:rsidR="00BB5A02" w:rsidRPr="0011124C">
        <w:rPr>
          <w:sz w:val="20"/>
          <w:szCs w:val="20"/>
        </w:rPr>
        <w:t xml:space="preserve"> dl</w:t>
      </w:r>
      <w:r w:rsidR="00AD7B2A">
        <w:rPr>
          <w:sz w:val="20"/>
          <w:szCs w:val="20"/>
        </w:rPr>
        <w:t>hodobého majetku do používania.</w:t>
      </w:r>
    </w:p>
    <w:p w14:paraId="039B68A0" w14:textId="77777777" w:rsidR="00DE18D0" w:rsidRDefault="00BB5A02" w:rsidP="000E633A">
      <w:pPr>
        <w:ind w:left="567"/>
        <w:jc w:val="both"/>
        <w:rPr>
          <w:sz w:val="20"/>
          <w:szCs w:val="20"/>
        </w:rPr>
      </w:pPr>
      <w:r w:rsidRPr="0011124C">
        <w:rPr>
          <w:sz w:val="20"/>
          <w:szCs w:val="20"/>
        </w:rPr>
        <w:t xml:space="preserve">Drobný dlhodobý nehmotný majetok, ktorého obstarávacia cena je </w:t>
      </w:r>
      <w:r w:rsidR="00A102EA" w:rsidRPr="0011124C">
        <w:rPr>
          <w:sz w:val="20"/>
          <w:szCs w:val="20"/>
        </w:rPr>
        <w:t>2.400 EUR</w:t>
      </w:r>
      <w:r w:rsidRPr="0011124C">
        <w:rPr>
          <w:sz w:val="20"/>
          <w:szCs w:val="20"/>
        </w:rPr>
        <w:t xml:space="preserve"> a nižšia, sa považuje za službu a účtuj</w:t>
      </w:r>
      <w:r w:rsidR="000E3FFF" w:rsidRPr="0011124C">
        <w:rPr>
          <w:sz w:val="20"/>
          <w:szCs w:val="20"/>
        </w:rPr>
        <w:t>e sa priamo do nákladov bežného r</w:t>
      </w:r>
      <w:r w:rsidR="00DE18D0">
        <w:rPr>
          <w:sz w:val="20"/>
          <w:szCs w:val="20"/>
        </w:rPr>
        <w:t>oka.</w:t>
      </w:r>
    </w:p>
    <w:p w14:paraId="490D26EC" w14:textId="34F36D88" w:rsidR="00BB5A02" w:rsidRDefault="00BB5A02" w:rsidP="002D3292">
      <w:pPr>
        <w:ind w:left="567"/>
        <w:jc w:val="both"/>
        <w:rPr>
          <w:sz w:val="20"/>
          <w:szCs w:val="20"/>
        </w:rPr>
      </w:pPr>
      <w:r w:rsidRPr="0011124C">
        <w:rPr>
          <w:sz w:val="20"/>
          <w:szCs w:val="20"/>
        </w:rPr>
        <w:t>Predpokladaná doba používania, metóda odpisovania a odpisová sadzba sú uvedené v nasledujúcej tabuľke:</w:t>
      </w:r>
    </w:p>
    <w:p w14:paraId="79BDBEAA" w14:textId="7F486BCD" w:rsidR="0071226C" w:rsidRDefault="0071226C" w:rsidP="002D3292">
      <w:pPr>
        <w:ind w:left="567"/>
        <w:jc w:val="both"/>
        <w:rPr>
          <w:sz w:val="20"/>
          <w:szCs w:val="20"/>
        </w:rPr>
      </w:pPr>
    </w:p>
    <w:p w14:paraId="185C94FB" w14:textId="77777777" w:rsidR="0071226C" w:rsidRPr="0011124C" w:rsidRDefault="0071226C" w:rsidP="002D3292">
      <w:pPr>
        <w:ind w:left="567"/>
        <w:jc w:val="both"/>
        <w:rPr>
          <w:sz w:val="20"/>
          <w:szCs w:val="20"/>
        </w:rPr>
      </w:pPr>
    </w:p>
    <w:p w14:paraId="189B013B" w14:textId="77777777" w:rsidR="00BB5A02" w:rsidRDefault="00BB5A02" w:rsidP="000E633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tbl>
      <w:tblPr>
        <w:tblW w:w="0" w:type="auto"/>
        <w:tblInd w:w="648" w:type="dxa"/>
        <w:tblLayout w:type="fixed"/>
        <w:tblLook w:val="00E0" w:firstRow="1" w:lastRow="1" w:firstColumn="1" w:lastColumn="0" w:noHBand="0" w:noVBand="0"/>
      </w:tblPr>
      <w:tblGrid>
        <w:gridCol w:w="3240"/>
        <w:gridCol w:w="1715"/>
        <w:gridCol w:w="1715"/>
        <w:gridCol w:w="1716"/>
      </w:tblGrid>
      <w:tr w:rsidR="00BB5A02" w:rsidRPr="00F06D0B" w14:paraId="32B6E986" w14:textId="77777777">
        <w:tc>
          <w:tcPr>
            <w:tcW w:w="3240" w:type="dxa"/>
            <w:tcBorders>
              <w:bottom w:val="single" w:sz="12" w:space="0" w:color="000000"/>
              <w:right w:val="single" w:sz="12" w:space="0" w:color="000000"/>
            </w:tcBorders>
          </w:tcPr>
          <w:p w14:paraId="0D8AF194" w14:textId="77777777"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5" w:type="dxa"/>
            <w:tcBorders>
              <w:bottom w:val="single" w:sz="12" w:space="0" w:color="000000"/>
            </w:tcBorders>
          </w:tcPr>
          <w:p w14:paraId="266276A3" w14:textId="77777777"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predpokladaná doba používania</w:t>
            </w:r>
          </w:p>
        </w:tc>
        <w:tc>
          <w:tcPr>
            <w:tcW w:w="1715" w:type="dxa"/>
            <w:tcBorders>
              <w:bottom w:val="single" w:sz="12" w:space="0" w:color="000000"/>
            </w:tcBorders>
          </w:tcPr>
          <w:p w14:paraId="2A6E03B6" w14:textId="77777777"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metóda odpisovania</w:t>
            </w:r>
          </w:p>
        </w:tc>
        <w:tc>
          <w:tcPr>
            <w:tcW w:w="1716" w:type="dxa"/>
            <w:tcBorders>
              <w:bottom w:val="single" w:sz="12" w:space="0" w:color="000000"/>
            </w:tcBorders>
          </w:tcPr>
          <w:p w14:paraId="5991354E" w14:textId="77777777"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ročná odpisová sadzba v %</w:t>
            </w:r>
          </w:p>
        </w:tc>
      </w:tr>
      <w:tr w:rsidR="00BB5A02" w:rsidRPr="00F06D0B" w14:paraId="71E20AF5" w14:textId="77777777">
        <w:tc>
          <w:tcPr>
            <w:tcW w:w="3240" w:type="dxa"/>
            <w:tcBorders>
              <w:right w:val="single" w:sz="12" w:space="0" w:color="000000"/>
            </w:tcBorders>
          </w:tcPr>
          <w:p w14:paraId="2E297AA5" w14:textId="77777777" w:rsidR="00BB5A02" w:rsidRPr="00F06D0B" w:rsidRDefault="005706F9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</w:t>
            </w:r>
            <w:r w:rsidR="00BB5A02" w:rsidRPr="00F06D0B">
              <w:rPr>
                <w:b/>
                <w:bCs/>
                <w:sz w:val="20"/>
                <w:szCs w:val="20"/>
              </w:rPr>
              <w:t>ktivované náklady na vývoj</w:t>
            </w:r>
          </w:p>
          <w:p w14:paraId="0852D1EE" w14:textId="77777777" w:rsidR="00BB5A02" w:rsidRPr="00F06D0B" w:rsidRDefault="005706F9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</w:t>
            </w:r>
            <w:r w:rsidR="00BB5A02" w:rsidRPr="00F06D0B">
              <w:rPr>
                <w:b/>
                <w:bCs/>
                <w:sz w:val="20"/>
                <w:szCs w:val="20"/>
              </w:rPr>
              <w:t>oftvér</w:t>
            </w:r>
          </w:p>
          <w:p w14:paraId="6C4C3D99" w14:textId="77777777" w:rsidR="00BB5A02" w:rsidRPr="00F06D0B" w:rsidRDefault="005706F9" w:rsidP="00F06D0B">
            <w:pPr>
              <w:tabs>
                <w:tab w:val="left" w:pos="295"/>
                <w:tab w:val="left" w:pos="360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</w:t>
            </w:r>
            <w:r w:rsidR="00BB5A02" w:rsidRPr="00F06D0B">
              <w:rPr>
                <w:b/>
                <w:bCs/>
                <w:sz w:val="20"/>
                <w:szCs w:val="20"/>
              </w:rPr>
              <w:t>ceniteľné práva (licencia)</w:t>
            </w:r>
          </w:p>
          <w:p w14:paraId="43E401E1" w14:textId="77777777" w:rsidR="00BB5A02" w:rsidRPr="00F06D0B" w:rsidRDefault="005706F9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</w:t>
            </w:r>
            <w:r w:rsidR="000E3FFF">
              <w:rPr>
                <w:b/>
                <w:bCs/>
                <w:sz w:val="20"/>
                <w:szCs w:val="20"/>
              </w:rPr>
              <w:t>robný dlho</w:t>
            </w:r>
            <w:r w:rsidR="00BB5A02" w:rsidRPr="00F06D0B">
              <w:rPr>
                <w:b/>
                <w:bCs/>
                <w:sz w:val="20"/>
                <w:szCs w:val="20"/>
              </w:rPr>
              <w:t>dobý nehmotný majetok</w:t>
            </w:r>
          </w:p>
        </w:tc>
        <w:tc>
          <w:tcPr>
            <w:tcW w:w="1715" w:type="dxa"/>
            <w:tcBorders>
              <w:top w:val="single" w:sz="6" w:space="0" w:color="000000"/>
            </w:tcBorders>
          </w:tcPr>
          <w:p w14:paraId="1D28F2C7" w14:textId="77777777" w:rsidR="00BB5A02" w:rsidRPr="00F33A0F" w:rsidRDefault="001D62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5</w:t>
            </w:r>
          </w:p>
          <w:p w14:paraId="46F66E32" w14:textId="77777777" w:rsidR="00BB5A02" w:rsidRPr="00F33A0F" w:rsidRDefault="002563A6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3</w:t>
            </w:r>
            <w:r w:rsidR="0075794E" w:rsidRPr="00F33A0F">
              <w:rPr>
                <w:b/>
                <w:bCs/>
                <w:sz w:val="20"/>
                <w:szCs w:val="20"/>
              </w:rPr>
              <w:t xml:space="preserve"> -5</w:t>
            </w:r>
          </w:p>
          <w:p w14:paraId="76EE4CF3" w14:textId="77777777" w:rsidR="00BB5A02" w:rsidRPr="00F33A0F" w:rsidRDefault="001D62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5</w:t>
            </w:r>
          </w:p>
          <w:p w14:paraId="2F0B0FD9" w14:textId="77777777"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rôzna</w:t>
            </w:r>
          </w:p>
        </w:tc>
        <w:tc>
          <w:tcPr>
            <w:tcW w:w="1715" w:type="dxa"/>
            <w:tcBorders>
              <w:top w:val="single" w:sz="6" w:space="0" w:color="000000"/>
            </w:tcBorders>
          </w:tcPr>
          <w:p w14:paraId="566BBE30" w14:textId="77777777"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lineárna</w:t>
            </w:r>
          </w:p>
          <w:p w14:paraId="7E6C26C7" w14:textId="77777777"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lineárna</w:t>
            </w:r>
          </w:p>
          <w:p w14:paraId="16189D5A" w14:textId="77777777"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lineárna</w:t>
            </w:r>
          </w:p>
          <w:p w14:paraId="49593F51" w14:textId="77777777"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jednorazový odpis</w:t>
            </w:r>
          </w:p>
        </w:tc>
        <w:tc>
          <w:tcPr>
            <w:tcW w:w="1716" w:type="dxa"/>
            <w:tcBorders>
              <w:top w:val="single" w:sz="6" w:space="0" w:color="000000"/>
            </w:tcBorders>
          </w:tcPr>
          <w:p w14:paraId="7FDED40C" w14:textId="77777777" w:rsidR="00BB5A02" w:rsidRPr="00F33A0F" w:rsidRDefault="001D62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20</w:t>
            </w:r>
          </w:p>
          <w:p w14:paraId="2279D775" w14:textId="77777777" w:rsidR="00BB5A02" w:rsidRPr="00F33A0F" w:rsidRDefault="0075794E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 xml:space="preserve">20 - </w:t>
            </w:r>
            <w:r w:rsidR="002563A6" w:rsidRPr="00F33A0F">
              <w:rPr>
                <w:b/>
                <w:bCs/>
                <w:sz w:val="20"/>
                <w:szCs w:val="20"/>
              </w:rPr>
              <w:t>33,33</w:t>
            </w:r>
          </w:p>
          <w:p w14:paraId="374B6A2A" w14:textId="77777777" w:rsidR="00BB5A02" w:rsidRPr="00F33A0F" w:rsidRDefault="001D62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20</w:t>
            </w:r>
          </w:p>
          <w:p w14:paraId="63348BBF" w14:textId="77777777"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100</w:t>
            </w:r>
          </w:p>
        </w:tc>
      </w:tr>
    </w:tbl>
    <w:p w14:paraId="07CB3A6A" w14:textId="77777777" w:rsidR="00BB5A02" w:rsidRDefault="00BB5A02" w:rsidP="000E633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1A8CAD15" w14:textId="77777777" w:rsidR="00AD7B2A" w:rsidRDefault="0011124C" w:rsidP="000E633A">
      <w:pPr>
        <w:ind w:left="567"/>
        <w:jc w:val="both"/>
        <w:rPr>
          <w:sz w:val="20"/>
          <w:szCs w:val="20"/>
        </w:rPr>
      </w:pPr>
      <w:r w:rsidRPr="00A1529E">
        <w:rPr>
          <w:sz w:val="20"/>
          <w:szCs w:val="20"/>
        </w:rPr>
        <w:t>Účtovné</w:t>
      </w:r>
      <w:r w:rsidR="00B20C7B" w:rsidRPr="00A1529E">
        <w:rPr>
          <w:sz w:val="20"/>
          <w:szCs w:val="20"/>
        </w:rPr>
        <w:t xml:space="preserve"> o</w:t>
      </w:r>
      <w:r w:rsidR="00BB5A02" w:rsidRPr="00A1529E">
        <w:rPr>
          <w:sz w:val="20"/>
          <w:szCs w:val="20"/>
        </w:rPr>
        <w:t xml:space="preserve">dpisy dlhodobého hmotného majetku sú stanovené vychádzajúc z predpokladanej doby jeho používania a predpokladaného priebehu jeho opotrebovania. Odpisovať sa začína prvým dňom mesiaca </w:t>
      </w:r>
      <w:r w:rsidRPr="00A1529E">
        <w:rPr>
          <w:sz w:val="20"/>
          <w:szCs w:val="20"/>
        </w:rPr>
        <w:t>uvedenia</w:t>
      </w:r>
      <w:r w:rsidR="00BB5A02" w:rsidRPr="00A1529E">
        <w:rPr>
          <w:sz w:val="20"/>
          <w:szCs w:val="20"/>
        </w:rPr>
        <w:t xml:space="preserve"> dlhodobého majetku do používania. </w:t>
      </w:r>
    </w:p>
    <w:p w14:paraId="21D8B76D" w14:textId="77777777" w:rsidR="009B01AB" w:rsidRDefault="009B01AB" w:rsidP="000E633A">
      <w:pPr>
        <w:ind w:left="567"/>
        <w:jc w:val="both"/>
        <w:rPr>
          <w:sz w:val="20"/>
          <w:szCs w:val="20"/>
        </w:rPr>
      </w:pPr>
    </w:p>
    <w:p w14:paraId="537B3A5B" w14:textId="77777777" w:rsidR="009B01AB" w:rsidRDefault="009B01AB" w:rsidP="000E633A">
      <w:pPr>
        <w:ind w:left="567"/>
        <w:jc w:val="both"/>
        <w:rPr>
          <w:sz w:val="20"/>
          <w:szCs w:val="20"/>
        </w:rPr>
      </w:pPr>
    </w:p>
    <w:p w14:paraId="397AA7D9" w14:textId="77777777" w:rsidR="00BB5A02" w:rsidRPr="00A1529E" w:rsidRDefault="00A1529E" w:rsidP="000E633A">
      <w:pPr>
        <w:ind w:left="567"/>
        <w:jc w:val="both"/>
        <w:rPr>
          <w:sz w:val="20"/>
          <w:szCs w:val="20"/>
        </w:rPr>
      </w:pPr>
      <w:r w:rsidRPr="00A1529E">
        <w:rPr>
          <w:sz w:val="20"/>
          <w:szCs w:val="20"/>
        </w:rPr>
        <w:lastRenderedPageBreak/>
        <w:t xml:space="preserve">Drobný dlhodobý hmotný majetok, ktorého obstarávacia cena je </w:t>
      </w:r>
      <w:r w:rsidR="00673C01">
        <w:rPr>
          <w:sz w:val="20"/>
          <w:szCs w:val="20"/>
        </w:rPr>
        <w:t>1.7</w:t>
      </w:r>
      <w:r w:rsidRPr="00F723A4">
        <w:rPr>
          <w:sz w:val="20"/>
          <w:szCs w:val="20"/>
        </w:rPr>
        <w:t>00 EUR a</w:t>
      </w:r>
      <w:r w:rsidR="00BB5A02" w:rsidRPr="00F723A4">
        <w:rPr>
          <w:sz w:val="20"/>
          <w:szCs w:val="20"/>
        </w:rPr>
        <w:t> nižšia, sa  účtuje sa priamo do nákladov</w:t>
      </w:r>
      <w:r w:rsidR="00BB5A02" w:rsidRPr="00A1529E">
        <w:rPr>
          <w:sz w:val="20"/>
          <w:szCs w:val="20"/>
        </w:rPr>
        <w:t xml:space="preserve"> bežného roka pri </w:t>
      </w:r>
      <w:r w:rsidR="00B20C7B" w:rsidRPr="00A1529E">
        <w:rPr>
          <w:sz w:val="20"/>
          <w:szCs w:val="20"/>
        </w:rPr>
        <w:t>uvedení do používania</w:t>
      </w:r>
      <w:r w:rsidR="00BB5A02" w:rsidRPr="00A1529E">
        <w:rPr>
          <w:sz w:val="20"/>
          <w:szCs w:val="20"/>
        </w:rPr>
        <w:t>. Predpokladaná doba používania, metóda odpisovania a odpisová sadzba sú uvedené v nasledujúcej tabuľke</w:t>
      </w:r>
      <w:r w:rsidR="002A3AAA" w:rsidRPr="00A1529E">
        <w:rPr>
          <w:sz w:val="20"/>
          <w:szCs w:val="20"/>
        </w:rPr>
        <w:t>:</w:t>
      </w:r>
    </w:p>
    <w:p w14:paraId="3186142A" w14:textId="77777777" w:rsidR="00BB5A02" w:rsidRDefault="00BB5A02" w:rsidP="000E633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tbl>
      <w:tblPr>
        <w:tblW w:w="0" w:type="auto"/>
        <w:tblInd w:w="648" w:type="dxa"/>
        <w:tblLook w:val="00E0" w:firstRow="1" w:lastRow="1" w:firstColumn="1" w:lastColumn="0" w:noHBand="0" w:noVBand="0"/>
      </w:tblPr>
      <w:tblGrid>
        <w:gridCol w:w="3158"/>
        <w:gridCol w:w="1764"/>
        <w:gridCol w:w="1978"/>
        <w:gridCol w:w="1522"/>
      </w:tblGrid>
      <w:tr w:rsidR="00BB5A02" w:rsidRPr="00F06D0B" w14:paraId="6AA83A07" w14:textId="77777777" w:rsidTr="005706F9">
        <w:tc>
          <w:tcPr>
            <w:tcW w:w="3240" w:type="dxa"/>
            <w:tcBorders>
              <w:bottom w:val="single" w:sz="12" w:space="0" w:color="000000"/>
              <w:right w:val="single" w:sz="12" w:space="0" w:color="000000"/>
            </w:tcBorders>
          </w:tcPr>
          <w:p w14:paraId="7FC04B0C" w14:textId="77777777"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74" w:type="dxa"/>
            <w:tcBorders>
              <w:bottom w:val="single" w:sz="12" w:space="0" w:color="000000"/>
            </w:tcBorders>
          </w:tcPr>
          <w:p w14:paraId="0F0C099E" w14:textId="77777777"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predpokladaná doba používania</w:t>
            </w:r>
          </w:p>
        </w:tc>
        <w:tc>
          <w:tcPr>
            <w:tcW w:w="2006" w:type="dxa"/>
            <w:tcBorders>
              <w:bottom w:val="single" w:sz="12" w:space="0" w:color="000000"/>
            </w:tcBorders>
          </w:tcPr>
          <w:p w14:paraId="5BD9A86C" w14:textId="77777777"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metóda odpisovania</w:t>
            </w:r>
          </w:p>
        </w:tc>
        <w:tc>
          <w:tcPr>
            <w:tcW w:w="1544" w:type="dxa"/>
            <w:tcBorders>
              <w:bottom w:val="single" w:sz="12" w:space="0" w:color="000000"/>
            </w:tcBorders>
          </w:tcPr>
          <w:p w14:paraId="481F0FA6" w14:textId="77777777"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ročná odpisová sadzba v %</w:t>
            </w:r>
          </w:p>
        </w:tc>
      </w:tr>
      <w:tr w:rsidR="00BB5A02" w:rsidRPr="00F06D0B" w14:paraId="5473D7F8" w14:textId="77777777" w:rsidTr="005706F9">
        <w:tc>
          <w:tcPr>
            <w:tcW w:w="3240" w:type="dxa"/>
            <w:tcBorders>
              <w:right w:val="single" w:sz="12" w:space="0" w:color="000000"/>
            </w:tcBorders>
          </w:tcPr>
          <w:p w14:paraId="52C71FDE" w14:textId="77777777" w:rsidR="00BB5A02" w:rsidRPr="00D9512D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Stavby</w:t>
            </w:r>
          </w:p>
          <w:p w14:paraId="3C1E751F" w14:textId="77777777" w:rsidR="00BB5A02" w:rsidRPr="00D9512D" w:rsidRDefault="001612BA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Stroje, prístroje a zariadenia</w:t>
            </w:r>
          </w:p>
          <w:p w14:paraId="777FE832" w14:textId="77777777" w:rsidR="00BB5A02" w:rsidRPr="00D9512D" w:rsidRDefault="005706F9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</w:t>
            </w:r>
            <w:r w:rsidR="00B20C7B" w:rsidRPr="00D9512D">
              <w:rPr>
                <w:b/>
                <w:bCs/>
                <w:sz w:val="20"/>
                <w:szCs w:val="20"/>
              </w:rPr>
              <w:t>robný</w:t>
            </w:r>
            <w:r w:rsidR="00BB5A02" w:rsidRPr="00D9512D">
              <w:rPr>
                <w:b/>
                <w:bCs/>
                <w:sz w:val="20"/>
                <w:szCs w:val="20"/>
              </w:rPr>
              <w:t xml:space="preserve"> dlhodobý hmotný majetok</w:t>
            </w:r>
          </w:p>
        </w:tc>
        <w:tc>
          <w:tcPr>
            <w:tcW w:w="1774" w:type="dxa"/>
            <w:tcBorders>
              <w:top w:val="single" w:sz="6" w:space="0" w:color="000000"/>
            </w:tcBorders>
          </w:tcPr>
          <w:p w14:paraId="00FBC060" w14:textId="77777777" w:rsidR="00BB5A02" w:rsidRPr="00D9512D" w:rsidRDefault="00673C01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  <w:r w:rsidR="00B20C7B" w:rsidRPr="00D9512D">
              <w:rPr>
                <w:b/>
                <w:bCs/>
                <w:sz w:val="20"/>
                <w:szCs w:val="20"/>
              </w:rPr>
              <w:t xml:space="preserve">0 </w:t>
            </w:r>
          </w:p>
          <w:p w14:paraId="550FE03E" w14:textId="77777777" w:rsidR="00B20C7B" w:rsidRPr="00D9512D" w:rsidRDefault="00673C01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  <w:r w:rsidR="00B20C7B" w:rsidRPr="00D9512D">
              <w:rPr>
                <w:b/>
                <w:bCs/>
                <w:sz w:val="20"/>
                <w:szCs w:val="20"/>
              </w:rPr>
              <w:t xml:space="preserve"> až </w:t>
            </w:r>
            <w:r>
              <w:rPr>
                <w:b/>
                <w:bCs/>
                <w:sz w:val="20"/>
                <w:szCs w:val="20"/>
              </w:rPr>
              <w:t>6</w:t>
            </w:r>
          </w:p>
          <w:p w14:paraId="5D1A7B4C" w14:textId="77777777" w:rsidR="00B20C7B" w:rsidRPr="00D9512D" w:rsidRDefault="005706F9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</w:t>
            </w:r>
            <w:r w:rsidR="00B20C7B" w:rsidRPr="00D9512D">
              <w:rPr>
                <w:b/>
                <w:bCs/>
                <w:sz w:val="20"/>
                <w:szCs w:val="20"/>
              </w:rPr>
              <w:t>ôzna</w:t>
            </w:r>
          </w:p>
        </w:tc>
        <w:tc>
          <w:tcPr>
            <w:tcW w:w="2006" w:type="dxa"/>
            <w:tcBorders>
              <w:top w:val="single" w:sz="6" w:space="0" w:color="000000"/>
            </w:tcBorders>
          </w:tcPr>
          <w:p w14:paraId="5BF8F091" w14:textId="77777777" w:rsidR="00BB5A02" w:rsidRPr="00D9512D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lineárna</w:t>
            </w:r>
          </w:p>
          <w:p w14:paraId="7831E255" w14:textId="77777777" w:rsidR="00BB5A02" w:rsidRPr="00D9512D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lineárna</w:t>
            </w:r>
          </w:p>
          <w:p w14:paraId="2CC4DA28" w14:textId="77777777" w:rsidR="00BB5A02" w:rsidRPr="00D9512D" w:rsidRDefault="00B20C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jednorazový odpis</w:t>
            </w:r>
          </w:p>
        </w:tc>
        <w:tc>
          <w:tcPr>
            <w:tcW w:w="1544" w:type="dxa"/>
            <w:tcBorders>
              <w:top w:val="single" w:sz="6" w:space="0" w:color="000000"/>
            </w:tcBorders>
          </w:tcPr>
          <w:p w14:paraId="16F1ED00" w14:textId="77777777" w:rsidR="00BB5A02" w:rsidRPr="00D9512D" w:rsidRDefault="00673C01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2,5</w:t>
            </w:r>
          </w:p>
          <w:p w14:paraId="5A1DE2E1" w14:textId="77777777" w:rsidR="00B20C7B" w:rsidRPr="00D9512D" w:rsidRDefault="00B20C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16,7 až 8,03</w:t>
            </w:r>
          </w:p>
          <w:p w14:paraId="4795AF53" w14:textId="77777777" w:rsidR="00B20C7B" w:rsidRPr="00F06D0B" w:rsidRDefault="00B20C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100</w:t>
            </w:r>
          </w:p>
        </w:tc>
      </w:tr>
    </w:tbl>
    <w:p w14:paraId="7B31369B" w14:textId="77777777" w:rsidR="00BB5A02" w:rsidRDefault="00BB5A02" w:rsidP="000E633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2A08DFA1" w14:textId="77777777" w:rsidR="00506076" w:rsidRDefault="00BB5A02" w:rsidP="006F37C3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Účtovné odpisy dlhodobého majetku sa zhodujú s daňovými odpismi.</w:t>
      </w:r>
      <w:r w:rsidR="006F37C3">
        <w:rPr>
          <w:sz w:val="20"/>
          <w:szCs w:val="20"/>
        </w:rPr>
        <w:t xml:space="preserve"> </w:t>
      </w:r>
    </w:p>
    <w:p w14:paraId="63834E15" w14:textId="77777777" w:rsidR="0040464E" w:rsidRDefault="0040464E" w:rsidP="00506076">
      <w:pPr>
        <w:rPr>
          <w:sz w:val="20"/>
          <w:szCs w:val="20"/>
        </w:rPr>
      </w:pPr>
    </w:p>
    <w:p w14:paraId="1849E3FC" w14:textId="77777777" w:rsidR="003F23C4" w:rsidRDefault="003F23C4" w:rsidP="000E633A">
      <w:pPr>
        <w:ind w:left="567"/>
        <w:jc w:val="both"/>
        <w:rPr>
          <w:b/>
          <w:sz w:val="20"/>
          <w:szCs w:val="20"/>
        </w:rPr>
      </w:pPr>
    </w:p>
    <w:p w14:paraId="75F4CA5B" w14:textId="77777777" w:rsidR="003F23C4" w:rsidRDefault="003F23C4" w:rsidP="000E633A">
      <w:pPr>
        <w:ind w:left="567"/>
        <w:jc w:val="both"/>
        <w:rPr>
          <w:b/>
          <w:sz w:val="20"/>
          <w:szCs w:val="20"/>
        </w:rPr>
      </w:pPr>
    </w:p>
    <w:p w14:paraId="74CC0730" w14:textId="77777777" w:rsidR="003F23C4" w:rsidRDefault="003F23C4" w:rsidP="000E633A">
      <w:pPr>
        <w:ind w:left="567"/>
        <w:jc w:val="both"/>
        <w:rPr>
          <w:b/>
          <w:sz w:val="20"/>
          <w:szCs w:val="20"/>
        </w:rPr>
      </w:pPr>
    </w:p>
    <w:p w14:paraId="3F576534" w14:textId="4B0408A2" w:rsidR="00BB5A02" w:rsidRPr="001612BA" w:rsidRDefault="00F54B5C" w:rsidP="000E633A">
      <w:pPr>
        <w:ind w:left="567"/>
        <w:jc w:val="both"/>
        <w:rPr>
          <w:b/>
          <w:sz w:val="20"/>
          <w:szCs w:val="20"/>
        </w:rPr>
      </w:pPr>
      <w:r w:rsidRPr="001612BA">
        <w:rPr>
          <w:b/>
          <w:sz w:val="20"/>
          <w:szCs w:val="20"/>
        </w:rPr>
        <w:t>Spôsob odpisovania :</w:t>
      </w:r>
    </w:p>
    <w:p w14:paraId="16D2531C" w14:textId="77777777" w:rsidR="00D9512D" w:rsidRPr="001612BA" w:rsidRDefault="00D9512D" w:rsidP="0042309B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1DCB1D22" w14:textId="77777777" w:rsidR="00135E80" w:rsidRDefault="00135E80" w:rsidP="00AB7379">
      <w:pPr>
        <w:ind w:left="567"/>
        <w:jc w:val="both"/>
        <w:rPr>
          <w:sz w:val="20"/>
          <w:szCs w:val="20"/>
        </w:rPr>
      </w:pPr>
      <w:r w:rsidRPr="001612BA">
        <w:rPr>
          <w:sz w:val="20"/>
          <w:szCs w:val="20"/>
        </w:rPr>
        <w:t>Software</w:t>
      </w:r>
      <w:r w:rsidR="007D58CF" w:rsidRPr="001612BA">
        <w:rPr>
          <w:sz w:val="20"/>
          <w:szCs w:val="20"/>
        </w:rPr>
        <w:tab/>
      </w:r>
      <w:r w:rsidR="007D58CF" w:rsidRPr="001612BA">
        <w:rPr>
          <w:sz w:val="20"/>
          <w:szCs w:val="20"/>
        </w:rPr>
        <w:tab/>
      </w:r>
      <w:r w:rsidR="007D58CF" w:rsidRPr="001612BA">
        <w:rPr>
          <w:sz w:val="20"/>
          <w:szCs w:val="20"/>
        </w:rPr>
        <w:tab/>
      </w:r>
      <w:r w:rsidR="002A3AAA" w:rsidRPr="001612BA">
        <w:rPr>
          <w:sz w:val="20"/>
          <w:szCs w:val="20"/>
        </w:rPr>
        <w:t>lineárne</w:t>
      </w:r>
      <w:r w:rsidR="009D7992" w:rsidRPr="001612BA">
        <w:rPr>
          <w:sz w:val="20"/>
          <w:szCs w:val="20"/>
        </w:rPr>
        <w:tab/>
      </w:r>
      <w:r w:rsidR="009D7992" w:rsidRPr="001612BA">
        <w:rPr>
          <w:sz w:val="20"/>
          <w:szCs w:val="20"/>
        </w:rPr>
        <w:tab/>
      </w:r>
      <w:r w:rsidR="009D7992" w:rsidRPr="001612BA">
        <w:rPr>
          <w:sz w:val="20"/>
          <w:szCs w:val="20"/>
        </w:rPr>
        <w:tab/>
      </w:r>
      <w:r w:rsidR="009D7992" w:rsidRPr="001612BA">
        <w:rPr>
          <w:sz w:val="20"/>
          <w:szCs w:val="20"/>
        </w:rPr>
        <w:tab/>
      </w:r>
      <w:r w:rsidR="009D7992" w:rsidRPr="001612BA">
        <w:rPr>
          <w:sz w:val="20"/>
          <w:szCs w:val="20"/>
        </w:rPr>
        <w:tab/>
      </w:r>
      <w:r w:rsidR="00673C01">
        <w:rPr>
          <w:sz w:val="20"/>
          <w:szCs w:val="20"/>
        </w:rPr>
        <w:t>4</w:t>
      </w:r>
      <w:r w:rsidRPr="001612BA">
        <w:rPr>
          <w:sz w:val="20"/>
          <w:szCs w:val="20"/>
        </w:rPr>
        <w:t xml:space="preserve"> rok</w:t>
      </w:r>
      <w:r w:rsidR="00803059" w:rsidRPr="001612BA">
        <w:rPr>
          <w:sz w:val="20"/>
          <w:szCs w:val="20"/>
        </w:rPr>
        <w:t xml:space="preserve">y </w:t>
      </w:r>
    </w:p>
    <w:p w14:paraId="14297187" w14:textId="77777777" w:rsidR="00673C01" w:rsidRPr="001612BA" w:rsidRDefault="00673C01" w:rsidP="00AB7379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Stavby                                  lineárne                                                          40 rokov</w:t>
      </w:r>
    </w:p>
    <w:p w14:paraId="14F50929" w14:textId="77777777" w:rsidR="00135E80" w:rsidRPr="001612BA" w:rsidRDefault="00135E80" w:rsidP="00BB5A02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 w:rsidRPr="001612BA">
        <w:rPr>
          <w:sz w:val="20"/>
          <w:szCs w:val="20"/>
        </w:rPr>
        <w:t>Pozemky</w:t>
      </w:r>
      <w:r w:rsidR="007D58CF" w:rsidRPr="001612BA">
        <w:rPr>
          <w:sz w:val="20"/>
          <w:szCs w:val="20"/>
        </w:rPr>
        <w:tab/>
      </w:r>
      <w:r w:rsidR="007D58CF" w:rsidRPr="001612BA">
        <w:rPr>
          <w:sz w:val="20"/>
          <w:szCs w:val="20"/>
        </w:rPr>
        <w:tab/>
      </w:r>
      <w:r w:rsidR="007D58CF"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 xml:space="preserve">žiadny odpis </w:t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</w:p>
    <w:p w14:paraId="176D1774" w14:textId="77777777" w:rsidR="007D58CF" w:rsidRPr="001612BA" w:rsidRDefault="007D58CF" w:rsidP="00BB5A02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 w:rsidRPr="001612BA">
        <w:rPr>
          <w:sz w:val="20"/>
          <w:szCs w:val="20"/>
        </w:rPr>
        <w:t>Str</w:t>
      </w:r>
      <w:r w:rsidR="00267E5F" w:rsidRPr="001612BA">
        <w:rPr>
          <w:sz w:val="20"/>
          <w:szCs w:val="20"/>
        </w:rPr>
        <w:t>oje a zariadenia</w:t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  <w:t>lineárne</w:t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673C01">
        <w:rPr>
          <w:sz w:val="20"/>
          <w:szCs w:val="20"/>
        </w:rPr>
        <w:t>4-6</w:t>
      </w:r>
      <w:r w:rsidRPr="001612BA">
        <w:rPr>
          <w:sz w:val="20"/>
          <w:szCs w:val="20"/>
        </w:rPr>
        <w:t xml:space="preserve"> rokov</w:t>
      </w:r>
    </w:p>
    <w:p w14:paraId="4F298166" w14:textId="77777777" w:rsidR="00264242" w:rsidRPr="001612BA" w:rsidRDefault="00267E5F" w:rsidP="00BB5A02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 w:rsidRPr="001612BA">
        <w:rPr>
          <w:sz w:val="20"/>
          <w:szCs w:val="20"/>
        </w:rPr>
        <w:t>Osobný automobil</w:t>
      </w:r>
      <w:r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ab/>
        <w:t>lineárne</w:t>
      </w:r>
      <w:r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ab/>
      </w:r>
      <w:r w:rsidR="00673C01">
        <w:rPr>
          <w:sz w:val="20"/>
          <w:szCs w:val="20"/>
        </w:rPr>
        <w:t>4</w:t>
      </w:r>
      <w:r w:rsidR="00264242" w:rsidRPr="001612BA">
        <w:rPr>
          <w:sz w:val="20"/>
          <w:szCs w:val="20"/>
        </w:rPr>
        <w:t xml:space="preserve"> </w:t>
      </w:r>
      <w:r w:rsidR="00673C01">
        <w:rPr>
          <w:sz w:val="20"/>
          <w:szCs w:val="20"/>
        </w:rPr>
        <w:t>roky</w:t>
      </w:r>
      <w:r w:rsidR="00264242" w:rsidRPr="001612BA">
        <w:rPr>
          <w:sz w:val="20"/>
          <w:szCs w:val="20"/>
        </w:rPr>
        <w:t xml:space="preserve"> </w:t>
      </w:r>
    </w:p>
    <w:p w14:paraId="0656121B" w14:textId="77777777" w:rsidR="00673C01" w:rsidRDefault="00673C01" w:rsidP="001612BA">
      <w:pPr>
        <w:ind w:left="567"/>
        <w:jc w:val="both"/>
        <w:rPr>
          <w:sz w:val="20"/>
          <w:szCs w:val="20"/>
        </w:rPr>
      </w:pPr>
    </w:p>
    <w:p w14:paraId="6CF54458" w14:textId="77777777" w:rsidR="00BB5A02" w:rsidRDefault="00BB5A02" w:rsidP="00673C01">
      <w:pPr>
        <w:ind w:left="567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Zásoby</w:t>
      </w:r>
    </w:p>
    <w:p w14:paraId="184BCA53" w14:textId="77777777" w:rsidR="00344C55" w:rsidRDefault="00344C55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2E9D8A6D" w14:textId="5C784562" w:rsidR="0006785A" w:rsidRDefault="00E77936" w:rsidP="00BB5A02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Spoločnosť neúčtovala v roku 20</w:t>
      </w:r>
      <w:r w:rsidR="001D15E3">
        <w:rPr>
          <w:sz w:val="20"/>
          <w:szCs w:val="20"/>
        </w:rPr>
        <w:t>2</w:t>
      </w:r>
      <w:r w:rsidR="003F23C4">
        <w:rPr>
          <w:sz w:val="20"/>
          <w:szCs w:val="20"/>
        </w:rPr>
        <w:t>2</w:t>
      </w:r>
      <w:r>
        <w:rPr>
          <w:sz w:val="20"/>
          <w:szCs w:val="20"/>
        </w:rPr>
        <w:t>-</w:t>
      </w:r>
      <w:r w:rsidR="006266D0">
        <w:rPr>
          <w:sz w:val="20"/>
          <w:szCs w:val="20"/>
        </w:rPr>
        <w:t>2</w:t>
      </w:r>
      <w:r w:rsidR="003F23C4">
        <w:rPr>
          <w:sz w:val="20"/>
          <w:szCs w:val="20"/>
        </w:rPr>
        <w:t>3</w:t>
      </w:r>
      <w:r>
        <w:rPr>
          <w:sz w:val="20"/>
          <w:szCs w:val="20"/>
        </w:rPr>
        <w:t xml:space="preserve"> o zásobách.</w:t>
      </w:r>
    </w:p>
    <w:p w14:paraId="6CD43AE1" w14:textId="77777777" w:rsidR="00E77936" w:rsidRDefault="00E77936" w:rsidP="00BB5A02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24E3CE4A" w14:textId="77777777"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Zákazková výroba</w:t>
      </w:r>
    </w:p>
    <w:p w14:paraId="526DACCC" w14:textId="77777777" w:rsidR="00344C55" w:rsidRDefault="00344C55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548AE5A0" w14:textId="4AE1CCB1" w:rsidR="00BB5A02" w:rsidRDefault="0010015C" w:rsidP="00AB7379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Zákazkovú výrobu v roku </w:t>
      </w:r>
      <w:r w:rsidR="0068092C">
        <w:rPr>
          <w:sz w:val="20"/>
          <w:szCs w:val="20"/>
        </w:rPr>
        <w:t>20</w:t>
      </w:r>
      <w:r w:rsidR="001D15E3">
        <w:rPr>
          <w:sz w:val="20"/>
          <w:szCs w:val="20"/>
        </w:rPr>
        <w:t>2</w:t>
      </w:r>
      <w:r w:rsidR="003F23C4">
        <w:rPr>
          <w:sz w:val="20"/>
          <w:szCs w:val="20"/>
        </w:rPr>
        <w:t>2</w:t>
      </w:r>
      <w:r w:rsidR="005D1B1D">
        <w:rPr>
          <w:sz w:val="20"/>
          <w:szCs w:val="20"/>
        </w:rPr>
        <w:t>-</w:t>
      </w:r>
      <w:r w:rsidR="006266D0">
        <w:rPr>
          <w:sz w:val="20"/>
          <w:szCs w:val="20"/>
        </w:rPr>
        <w:t>2</w:t>
      </w:r>
      <w:r w:rsidR="003F23C4">
        <w:rPr>
          <w:sz w:val="20"/>
          <w:szCs w:val="20"/>
        </w:rPr>
        <w:t>3</w:t>
      </w:r>
      <w:r w:rsidR="00344C55">
        <w:rPr>
          <w:sz w:val="20"/>
          <w:szCs w:val="20"/>
        </w:rPr>
        <w:t xml:space="preserve"> spoločnosť neúčtovala</w:t>
      </w:r>
      <w:r>
        <w:rPr>
          <w:sz w:val="20"/>
          <w:szCs w:val="20"/>
        </w:rPr>
        <w:t>.</w:t>
      </w:r>
    </w:p>
    <w:p w14:paraId="6F980AF5" w14:textId="77777777" w:rsidR="0006785A" w:rsidRPr="00EB4A85" w:rsidRDefault="0006785A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36E93F0F" w14:textId="77777777"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Pohľadávky</w:t>
      </w:r>
    </w:p>
    <w:p w14:paraId="2D24E536" w14:textId="77777777" w:rsidR="00344C55" w:rsidRDefault="00344C55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7B7A1C62" w14:textId="77777777" w:rsidR="00BB5A02" w:rsidRPr="007005D9" w:rsidRDefault="00BB5A02" w:rsidP="00AB7379">
      <w:pPr>
        <w:ind w:left="567"/>
        <w:jc w:val="both"/>
        <w:rPr>
          <w:sz w:val="20"/>
          <w:szCs w:val="20"/>
        </w:rPr>
      </w:pPr>
      <w:r w:rsidRPr="007005D9">
        <w:rPr>
          <w:sz w:val="20"/>
          <w:szCs w:val="20"/>
        </w:rPr>
        <w:t>Pohľadávky sa oceňujú menovitou hodnotou. Hodnota rizikových pohľadávok sa znižuje tvorbou opravných položiek.</w:t>
      </w:r>
    </w:p>
    <w:p w14:paraId="169FDEA7" w14:textId="77777777" w:rsidR="00BB5A02" w:rsidRDefault="00BB5A02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1A32EC1B" w14:textId="77777777" w:rsidR="00BB5A02" w:rsidRDefault="00F26773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Peňažné prostriedky a ceniny</w:t>
      </w:r>
    </w:p>
    <w:p w14:paraId="2E989789" w14:textId="77777777" w:rsidR="00344C55" w:rsidRDefault="00344C55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2EFA2070" w14:textId="77777777" w:rsidR="00BB5A02" w:rsidRDefault="00F26773" w:rsidP="000E633A">
      <w:pPr>
        <w:ind w:left="567"/>
        <w:jc w:val="both"/>
        <w:rPr>
          <w:b/>
          <w:sz w:val="20"/>
          <w:szCs w:val="20"/>
        </w:rPr>
      </w:pPr>
      <w:r>
        <w:rPr>
          <w:sz w:val="20"/>
          <w:szCs w:val="20"/>
        </w:rPr>
        <w:t>Peňažné prostriedky a ceniny sa oceňujú ich</w:t>
      </w:r>
      <w:r w:rsidR="00BB5A02">
        <w:rPr>
          <w:sz w:val="20"/>
          <w:szCs w:val="20"/>
        </w:rPr>
        <w:t xml:space="preserve"> menovitou hodnotou.</w:t>
      </w:r>
      <w:r>
        <w:rPr>
          <w:sz w:val="20"/>
          <w:szCs w:val="20"/>
        </w:rPr>
        <w:t xml:space="preserve"> Zníženie ich hodnoty sa vyjadruje opravnou položkou.</w:t>
      </w:r>
    </w:p>
    <w:p w14:paraId="4CBB2EF8" w14:textId="77777777" w:rsidR="00BB5A02" w:rsidRDefault="00BB5A02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2CE87E69" w14:textId="77777777"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Náklady budúcich období a príjmy budúcich období</w:t>
      </w:r>
    </w:p>
    <w:p w14:paraId="6E463B50" w14:textId="77777777" w:rsidR="00344C55" w:rsidRDefault="00344C55" w:rsidP="00824742">
      <w:pPr>
        <w:jc w:val="both"/>
        <w:rPr>
          <w:sz w:val="20"/>
          <w:szCs w:val="20"/>
        </w:rPr>
      </w:pPr>
    </w:p>
    <w:p w14:paraId="175E5C9C" w14:textId="77777777" w:rsidR="00BB5A02" w:rsidRDefault="00BB5A02" w:rsidP="000E633A">
      <w:pPr>
        <w:ind w:left="567"/>
        <w:jc w:val="both"/>
        <w:rPr>
          <w:sz w:val="20"/>
          <w:szCs w:val="20"/>
        </w:rPr>
      </w:pPr>
      <w:r w:rsidRPr="007005D9">
        <w:rPr>
          <w:sz w:val="20"/>
          <w:szCs w:val="20"/>
        </w:rPr>
        <w:t>Náklady budúcich</w:t>
      </w:r>
      <w:r>
        <w:rPr>
          <w:sz w:val="20"/>
          <w:szCs w:val="20"/>
        </w:rPr>
        <w:t xml:space="preserve"> období a príjmy budúcich období sa vykazujú v menovitej hodnote, vo výške, ktorá je potrebná na dodržanie zásady vecnej a časovej súvislosti s účtovným obdobím. </w:t>
      </w:r>
      <w:r w:rsidRPr="007005D9">
        <w:rPr>
          <w:sz w:val="20"/>
          <w:szCs w:val="20"/>
        </w:rPr>
        <w:t xml:space="preserve"> </w:t>
      </w:r>
    </w:p>
    <w:p w14:paraId="1A13798E" w14:textId="77777777" w:rsidR="00BB5A02" w:rsidRDefault="00BB5A02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782B0EDB" w14:textId="77777777"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14:paraId="26E5D255" w14:textId="77777777" w:rsidR="00344C55" w:rsidRDefault="00344C55" w:rsidP="000E633A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59C2DA93" w14:textId="77777777" w:rsidR="00BB5A02" w:rsidRPr="0063788A" w:rsidRDefault="00BB5A02" w:rsidP="00824742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23480F1F" w14:textId="77777777" w:rsidR="00BB5A02" w:rsidRPr="0063788A" w:rsidRDefault="00BB5A02" w:rsidP="00824742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1E78EA50" w14:textId="77777777"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Záväzky</w:t>
      </w:r>
    </w:p>
    <w:p w14:paraId="1FC1AE92" w14:textId="77777777" w:rsidR="00344C55" w:rsidRDefault="00344C55" w:rsidP="00824742">
      <w:pPr>
        <w:jc w:val="both"/>
        <w:rPr>
          <w:sz w:val="20"/>
          <w:szCs w:val="20"/>
        </w:rPr>
      </w:pPr>
    </w:p>
    <w:p w14:paraId="6452D0A8" w14:textId="77777777" w:rsidR="00BB5A02" w:rsidRPr="00B31184" w:rsidRDefault="00BB5A02" w:rsidP="000E633A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Záväzky sa oceňujú menovitou hodnotou</w:t>
      </w:r>
      <w:r w:rsidR="00344C55">
        <w:rPr>
          <w:sz w:val="20"/>
          <w:szCs w:val="20"/>
        </w:rPr>
        <w:t>.</w:t>
      </w:r>
    </w:p>
    <w:p w14:paraId="6A76A57C" w14:textId="77777777" w:rsidR="0071226C" w:rsidRPr="00B31184" w:rsidRDefault="0071226C" w:rsidP="00824742">
      <w:pPr>
        <w:jc w:val="both"/>
        <w:rPr>
          <w:sz w:val="20"/>
          <w:szCs w:val="20"/>
        </w:rPr>
      </w:pPr>
    </w:p>
    <w:p w14:paraId="3962ED8D" w14:textId="77777777"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Odložené dane </w:t>
      </w:r>
    </w:p>
    <w:p w14:paraId="234000CF" w14:textId="77777777" w:rsidR="00344C55" w:rsidRDefault="00344C55" w:rsidP="00824742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696BBCB8" w14:textId="77777777" w:rsidR="00BB5A02" w:rsidRDefault="00BB5A02" w:rsidP="00824742">
      <w:pPr>
        <w:ind w:left="567"/>
        <w:jc w:val="both"/>
        <w:rPr>
          <w:sz w:val="20"/>
          <w:szCs w:val="20"/>
        </w:rPr>
      </w:pPr>
      <w:r w:rsidRPr="00F86BFD">
        <w:rPr>
          <w:sz w:val="20"/>
          <w:szCs w:val="20"/>
        </w:rPr>
        <w:t>Odložené dane sa vzťahujú na:</w:t>
      </w:r>
    </w:p>
    <w:p w14:paraId="6533CF89" w14:textId="77777777" w:rsidR="00BB5A02" w:rsidRDefault="00BB5A02" w:rsidP="003F23C4">
      <w:pPr>
        <w:tabs>
          <w:tab w:val="left" w:pos="0"/>
          <w:tab w:val="left" w:pos="180"/>
          <w:tab w:val="left" w:pos="295"/>
          <w:tab w:val="left" w:pos="540"/>
        </w:tabs>
        <w:ind w:left="851"/>
        <w:jc w:val="both"/>
        <w:rPr>
          <w:sz w:val="20"/>
          <w:szCs w:val="20"/>
        </w:rPr>
      </w:pPr>
      <w:r>
        <w:rPr>
          <w:sz w:val="20"/>
          <w:szCs w:val="20"/>
        </w:rPr>
        <w:t>a</w:t>
      </w:r>
      <w:r w:rsidR="00F26773">
        <w:rPr>
          <w:sz w:val="20"/>
          <w:szCs w:val="20"/>
        </w:rPr>
        <w:t xml:space="preserve">) </w:t>
      </w:r>
      <w:r>
        <w:rPr>
          <w:sz w:val="20"/>
          <w:szCs w:val="20"/>
        </w:rPr>
        <w:t>dočasné rozdiely medzi účtovnou hodnotou majetku a účtovnou hodnotou záväzkov vykázanou v súvahe a ich daňovou základňou,</w:t>
      </w:r>
    </w:p>
    <w:p w14:paraId="0FAD9BCE" w14:textId="77777777" w:rsidR="00BB5A02" w:rsidRDefault="00F26773" w:rsidP="003F23C4">
      <w:pPr>
        <w:tabs>
          <w:tab w:val="left" w:pos="0"/>
          <w:tab w:val="left" w:pos="180"/>
          <w:tab w:val="left" w:pos="295"/>
          <w:tab w:val="left" w:pos="540"/>
        </w:tabs>
        <w:ind w:left="851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b)</w:t>
      </w:r>
      <w:r w:rsidR="00BB5A02">
        <w:rPr>
          <w:sz w:val="20"/>
          <w:szCs w:val="20"/>
        </w:rPr>
        <w:t xml:space="preserve"> možnosti umorovať daňovú stratu v budúcnosti, pod ktorou sa rozumie možnosť odpočítať daňovú stratu od základu dane v budúcnosti,</w:t>
      </w:r>
    </w:p>
    <w:p w14:paraId="123EE9EE" w14:textId="77777777" w:rsidR="00BB5A02" w:rsidRDefault="00BB5A02" w:rsidP="003F23C4">
      <w:pPr>
        <w:tabs>
          <w:tab w:val="left" w:pos="0"/>
          <w:tab w:val="left" w:pos="180"/>
          <w:tab w:val="left" w:pos="295"/>
          <w:tab w:val="left" w:pos="540"/>
        </w:tabs>
        <w:ind w:left="851"/>
        <w:jc w:val="both"/>
        <w:rPr>
          <w:sz w:val="20"/>
          <w:szCs w:val="20"/>
        </w:rPr>
      </w:pPr>
      <w:r>
        <w:rPr>
          <w:sz w:val="20"/>
          <w:szCs w:val="20"/>
        </w:rPr>
        <w:t>c</w:t>
      </w:r>
      <w:r w:rsidR="00F26773">
        <w:rPr>
          <w:sz w:val="20"/>
          <w:szCs w:val="20"/>
        </w:rPr>
        <w:t>)</w:t>
      </w:r>
      <w:r>
        <w:rPr>
          <w:sz w:val="20"/>
          <w:szCs w:val="20"/>
        </w:rPr>
        <w:t xml:space="preserve"> možnosti previesť nevyužité daňové odpočty a iné daňové nároky do budúcich období. </w:t>
      </w:r>
    </w:p>
    <w:p w14:paraId="12A11CDD" w14:textId="77777777" w:rsidR="00F26773" w:rsidRDefault="00F26773" w:rsidP="00BB5A02">
      <w:pPr>
        <w:tabs>
          <w:tab w:val="left" w:pos="0"/>
          <w:tab w:val="left" w:pos="180"/>
          <w:tab w:val="left" w:pos="295"/>
          <w:tab w:val="left" w:pos="540"/>
        </w:tabs>
        <w:ind w:left="1418"/>
        <w:jc w:val="both"/>
        <w:rPr>
          <w:sz w:val="20"/>
          <w:szCs w:val="20"/>
        </w:rPr>
      </w:pPr>
    </w:p>
    <w:p w14:paraId="49DD161D" w14:textId="77777777" w:rsidR="00F26773" w:rsidRDefault="00F26773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Výdavky budúcich období a výnosy budúcich období</w:t>
      </w:r>
    </w:p>
    <w:p w14:paraId="41A6297B" w14:textId="77777777" w:rsidR="00F26773" w:rsidRDefault="00F26773" w:rsidP="00F26773">
      <w:pPr>
        <w:jc w:val="both"/>
        <w:rPr>
          <w:sz w:val="20"/>
          <w:szCs w:val="20"/>
        </w:rPr>
      </w:pPr>
    </w:p>
    <w:p w14:paraId="1E923072" w14:textId="77777777" w:rsidR="00F26773" w:rsidRPr="00F86BFD" w:rsidRDefault="00F26773" w:rsidP="00F26773">
      <w:pPr>
        <w:ind w:left="567"/>
        <w:jc w:val="both"/>
        <w:rPr>
          <w:sz w:val="20"/>
          <w:szCs w:val="20"/>
        </w:rPr>
      </w:pPr>
      <w:r w:rsidRPr="00B31184">
        <w:rPr>
          <w:sz w:val="20"/>
          <w:szCs w:val="20"/>
        </w:rPr>
        <w:t xml:space="preserve">Výdavky </w:t>
      </w:r>
      <w:r>
        <w:rPr>
          <w:sz w:val="20"/>
          <w:szCs w:val="20"/>
        </w:rPr>
        <w:t>budúcich období a výnosy budúcich období sa vykazujú v menovitej hodnote, vo výške, ktorá je potrebná na dodržanie zásady vecnej a časovej súvislosti s účtovným obdobím.</w:t>
      </w:r>
    </w:p>
    <w:p w14:paraId="69595A4E" w14:textId="77777777" w:rsidR="0043130F" w:rsidRDefault="0043130F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23EA5AD3" w14:textId="77777777" w:rsidR="00BB5A02" w:rsidRDefault="00F26773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Prenájom (lí</w:t>
      </w:r>
      <w:r w:rsidR="00DC6A6B">
        <w:rPr>
          <w:b/>
          <w:sz w:val="20"/>
          <w:szCs w:val="20"/>
        </w:rPr>
        <w:t>z</w:t>
      </w:r>
      <w:r>
        <w:rPr>
          <w:b/>
          <w:sz w:val="20"/>
          <w:szCs w:val="20"/>
        </w:rPr>
        <w:t>ing)</w:t>
      </w:r>
    </w:p>
    <w:p w14:paraId="70AB071F" w14:textId="77777777" w:rsidR="00344C55" w:rsidRDefault="00344C55" w:rsidP="00824742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6C3D327C" w14:textId="77777777" w:rsidR="00076B97" w:rsidRDefault="00BB5A02" w:rsidP="00824742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Prenajatý majetok vykazuje</w:t>
      </w:r>
      <w:r w:rsidR="00344C55">
        <w:rPr>
          <w:sz w:val="20"/>
          <w:szCs w:val="20"/>
        </w:rPr>
        <w:t xml:space="preserve"> ako svoj majetok jeho vlastník</w:t>
      </w:r>
      <w:r>
        <w:rPr>
          <w:sz w:val="20"/>
          <w:szCs w:val="20"/>
        </w:rPr>
        <w:t>, nie nájomca, majetok obstaraný na základe zmluvy o kúpe prenajatej veci vykazuje ako svoj majetok nájomca.</w:t>
      </w:r>
    </w:p>
    <w:p w14:paraId="36FE991D" w14:textId="77777777" w:rsidR="00455DE0" w:rsidRPr="0083066F" w:rsidRDefault="00455DE0" w:rsidP="0083066F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447057C3" w14:textId="77777777" w:rsidR="003F23C4" w:rsidRDefault="003F23C4" w:rsidP="003F23C4">
      <w:pPr>
        <w:tabs>
          <w:tab w:val="left" w:pos="0"/>
          <w:tab w:val="left" w:pos="180"/>
          <w:tab w:val="left" w:pos="295"/>
        </w:tabs>
        <w:ind w:left="360"/>
        <w:jc w:val="both"/>
        <w:rPr>
          <w:b/>
          <w:sz w:val="20"/>
          <w:szCs w:val="20"/>
        </w:rPr>
      </w:pPr>
    </w:p>
    <w:p w14:paraId="6044BCE2" w14:textId="4DD02034" w:rsidR="0083066F" w:rsidRDefault="0083066F" w:rsidP="0083066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Cudzia mena</w:t>
      </w:r>
    </w:p>
    <w:p w14:paraId="480F11A7" w14:textId="77777777" w:rsidR="0083066F" w:rsidRDefault="0083066F" w:rsidP="0083066F">
      <w:pPr>
        <w:jc w:val="both"/>
        <w:rPr>
          <w:sz w:val="20"/>
          <w:szCs w:val="20"/>
        </w:rPr>
      </w:pPr>
    </w:p>
    <w:p w14:paraId="05250E8F" w14:textId="77777777" w:rsidR="0083066F" w:rsidRPr="0083066F" w:rsidRDefault="0083066F" w:rsidP="0083066F">
      <w:pPr>
        <w:ind w:left="567"/>
        <w:jc w:val="both"/>
        <w:rPr>
          <w:sz w:val="20"/>
          <w:szCs w:val="20"/>
        </w:rPr>
      </w:pPr>
      <w:r w:rsidRPr="00FA21A0">
        <w:rPr>
          <w:sz w:val="20"/>
          <w:szCs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  <w:r>
        <w:rPr>
          <w:sz w:val="20"/>
          <w:szCs w:val="20"/>
        </w:rPr>
        <w:t xml:space="preserve"> </w:t>
      </w:r>
      <w:r w:rsidRPr="0083066F">
        <w:rPr>
          <w:sz w:val="20"/>
          <w:szCs w:val="20"/>
        </w:rPr>
        <w:t>Majetok a záväzky vyjadrené v cudzej mene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</w:t>
      </w:r>
      <w:r>
        <w:rPr>
          <w:sz w:val="20"/>
          <w:szCs w:val="20"/>
        </w:rPr>
        <w:t xml:space="preserve"> </w:t>
      </w:r>
      <w:r w:rsidRPr="0083066F">
        <w:rPr>
          <w:sz w:val="20"/>
          <w:szCs w:val="20"/>
        </w:rPr>
        <w:t xml:space="preserve">výsledok hospodárenia. </w:t>
      </w:r>
    </w:p>
    <w:p w14:paraId="79AC4416" w14:textId="77777777" w:rsidR="0083066F" w:rsidRPr="0083066F" w:rsidRDefault="0083066F" w:rsidP="0083066F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60BCEC69" w14:textId="77777777" w:rsidR="006423D2" w:rsidRDefault="006423D2" w:rsidP="006423D2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 w:rsidRPr="006423D2">
        <w:rPr>
          <w:b/>
          <w:sz w:val="20"/>
          <w:szCs w:val="20"/>
        </w:rPr>
        <w:t>Výnosy</w:t>
      </w:r>
    </w:p>
    <w:p w14:paraId="4AC6720D" w14:textId="77777777" w:rsidR="006423D2" w:rsidRPr="006423D2" w:rsidRDefault="006423D2" w:rsidP="006423D2">
      <w:pPr>
        <w:tabs>
          <w:tab w:val="left" w:pos="0"/>
          <w:tab w:val="left" w:pos="180"/>
          <w:tab w:val="left" w:pos="295"/>
        </w:tabs>
        <w:ind w:left="720"/>
        <w:jc w:val="both"/>
        <w:rPr>
          <w:b/>
          <w:sz w:val="20"/>
          <w:szCs w:val="20"/>
        </w:rPr>
      </w:pPr>
    </w:p>
    <w:p w14:paraId="3A124ADE" w14:textId="77777777" w:rsidR="006423D2" w:rsidRPr="006423D2" w:rsidRDefault="006423D2" w:rsidP="006423D2">
      <w:pPr>
        <w:ind w:left="567"/>
        <w:jc w:val="both"/>
        <w:rPr>
          <w:sz w:val="20"/>
          <w:szCs w:val="20"/>
        </w:rPr>
      </w:pPr>
      <w:r w:rsidRPr="006423D2">
        <w:rPr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ACF00EF" w14:textId="16FB8FD0" w:rsidR="00165150" w:rsidRDefault="00165150" w:rsidP="00EE1D6D">
      <w:pPr>
        <w:ind w:left="567"/>
        <w:jc w:val="both"/>
        <w:rPr>
          <w:sz w:val="20"/>
          <w:szCs w:val="20"/>
        </w:rPr>
      </w:pPr>
    </w:p>
    <w:p w14:paraId="4BC8DD47" w14:textId="73DDC7E7" w:rsidR="0071226C" w:rsidRDefault="0071226C" w:rsidP="00EE1D6D">
      <w:pPr>
        <w:ind w:left="567"/>
        <w:jc w:val="both"/>
        <w:rPr>
          <w:sz w:val="20"/>
          <w:szCs w:val="20"/>
        </w:rPr>
      </w:pPr>
    </w:p>
    <w:p w14:paraId="1E4AE454" w14:textId="77777777" w:rsidR="0071226C" w:rsidRDefault="0071226C" w:rsidP="00EE1D6D">
      <w:pPr>
        <w:ind w:left="567"/>
        <w:jc w:val="both"/>
        <w:rPr>
          <w:sz w:val="20"/>
          <w:szCs w:val="20"/>
        </w:rPr>
      </w:pPr>
    </w:p>
    <w:p w14:paraId="69A1B35C" w14:textId="18F20020" w:rsidR="00BB5A02" w:rsidRDefault="00750C7C" w:rsidP="00BB5A02">
      <w:pPr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INFORMÁCIE </w:t>
      </w:r>
      <w:r w:rsidR="0023338F">
        <w:rPr>
          <w:sz w:val="22"/>
          <w:szCs w:val="22"/>
        </w:rPr>
        <w:t>K POLOŽKÁM SÚVAHY</w:t>
      </w:r>
    </w:p>
    <w:p w14:paraId="7B6AC741" w14:textId="77777777" w:rsidR="00344C55" w:rsidRPr="00C0211A" w:rsidRDefault="00344C55" w:rsidP="00862573">
      <w:pPr>
        <w:jc w:val="both"/>
        <w:rPr>
          <w:sz w:val="20"/>
          <w:szCs w:val="20"/>
        </w:rPr>
      </w:pPr>
    </w:p>
    <w:p w14:paraId="4A6B0BF6" w14:textId="77777777" w:rsidR="00F33A0F" w:rsidRDefault="00BB5A02" w:rsidP="00F33A0F">
      <w:pPr>
        <w:numPr>
          <w:ilvl w:val="0"/>
          <w:numId w:val="3"/>
        </w:numPr>
        <w:tabs>
          <w:tab w:val="left" w:pos="0"/>
          <w:tab w:val="left" w:pos="180"/>
          <w:tab w:val="num" w:pos="540"/>
        </w:tabs>
        <w:jc w:val="both"/>
        <w:rPr>
          <w:b/>
          <w:sz w:val="20"/>
          <w:szCs w:val="20"/>
        </w:rPr>
      </w:pPr>
      <w:r w:rsidRPr="007D35E1">
        <w:rPr>
          <w:b/>
          <w:sz w:val="20"/>
          <w:szCs w:val="20"/>
        </w:rPr>
        <w:t>Dlhodobý nehmotný majetok a dlhodobý hmotný majetok</w:t>
      </w:r>
    </w:p>
    <w:p w14:paraId="07B6C63F" w14:textId="77777777" w:rsidR="00EE68FA" w:rsidRDefault="00EE68FA" w:rsidP="00862573">
      <w:pPr>
        <w:tabs>
          <w:tab w:val="left" w:pos="0"/>
          <w:tab w:val="left" w:pos="180"/>
          <w:tab w:val="left" w:pos="540"/>
        </w:tabs>
        <w:jc w:val="both"/>
        <w:rPr>
          <w:sz w:val="20"/>
          <w:szCs w:val="20"/>
        </w:rPr>
      </w:pPr>
    </w:p>
    <w:p w14:paraId="09E00541" w14:textId="1BEEBB94" w:rsidR="00BE6D81" w:rsidRPr="00BE6D81" w:rsidRDefault="00BB5A02" w:rsidP="003077A4">
      <w:pPr>
        <w:pStyle w:val="Zkladntext"/>
        <w:ind w:left="567"/>
        <w:rPr>
          <w:sz w:val="20"/>
        </w:rPr>
      </w:pPr>
      <w:r w:rsidRPr="009B16E7">
        <w:rPr>
          <w:sz w:val="20"/>
        </w:rPr>
        <w:t xml:space="preserve">Prehľad o pohybe dlhodobého nehmotného a dlhodobého hmotného majetku od 1. </w:t>
      </w:r>
      <w:r w:rsidR="005D1B1D">
        <w:rPr>
          <w:sz w:val="20"/>
        </w:rPr>
        <w:t>apríla</w:t>
      </w:r>
      <w:r w:rsidRPr="009B16E7">
        <w:rPr>
          <w:sz w:val="20"/>
        </w:rPr>
        <w:t xml:space="preserve"> </w:t>
      </w:r>
      <w:r w:rsidR="0068092C">
        <w:rPr>
          <w:sz w:val="20"/>
        </w:rPr>
        <w:t>20</w:t>
      </w:r>
      <w:r w:rsidR="001D15E3">
        <w:rPr>
          <w:sz w:val="20"/>
        </w:rPr>
        <w:t>2</w:t>
      </w:r>
      <w:r w:rsidR="000911FB">
        <w:rPr>
          <w:sz w:val="20"/>
        </w:rPr>
        <w:t>2</w:t>
      </w:r>
      <w:r w:rsidR="00087DDE" w:rsidRPr="009B16E7">
        <w:rPr>
          <w:sz w:val="20"/>
        </w:rPr>
        <w:t xml:space="preserve"> do </w:t>
      </w:r>
      <w:r w:rsidRPr="009B16E7">
        <w:rPr>
          <w:sz w:val="20"/>
        </w:rPr>
        <w:t xml:space="preserve">31. </w:t>
      </w:r>
      <w:r w:rsidR="005D1B1D">
        <w:rPr>
          <w:sz w:val="20"/>
        </w:rPr>
        <w:t>marca</w:t>
      </w:r>
      <w:r w:rsidRPr="009B16E7">
        <w:rPr>
          <w:sz w:val="20"/>
        </w:rPr>
        <w:t xml:space="preserve"> </w:t>
      </w:r>
      <w:r w:rsidR="0068092C">
        <w:rPr>
          <w:sz w:val="20"/>
        </w:rPr>
        <w:t>20</w:t>
      </w:r>
      <w:r w:rsidR="000911FB">
        <w:rPr>
          <w:sz w:val="20"/>
        </w:rPr>
        <w:t>23</w:t>
      </w:r>
      <w:r w:rsidRPr="009B16E7">
        <w:rPr>
          <w:sz w:val="20"/>
        </w:rPr>
        <w:t xml:space="preserve"> </w:t>
      </w:r>
      <w:r w:rsidR="00BE6D81" w:rsidRPr="00BE6D81">
        <w:rPr>
          <w:sz w:val="20"/>
        </w:rPr>
        <w:t xml:space="preserve">a za porovnateľné obdobie od 1. </w:t>
      </w:r>
      <w:r w:rsidR="005D1B1D">
        <w:rPr>
          <w:sz w:val="20"/>
        </w:rPr>
        <w:t>apríla</w:t>
      </w:r>
      <w:r w:rsidR="00BE6D81" w:rsidRPr="00BE6D81">
        <w:rPr>
          <w:sz w:val="20"/>
        </w:rPr>
        <w:t xml:space="preserve"> </w:t>
      </w:r>
      <w:r w:rsidR="0068092C">
        <w:rPr>
          <w:sz w:val="20"/>
        </w:rPr>
        <w:t>20</w:t>
      </w:r>
      <w:r w:rsidR="002048B6">
        <w:rPr>
          <w:sz w:val="20"/>
        </w:rPr>
        <w:t>2</w:t>
      </w:r>
      <w:r w:rsidR="000911FB">
        <w:rPr>
          <w:sz w:val="20"/>
        </w:rPr>
        <w:t>1</w:t>
      </w:r>
      <w:r w:rsidR="00BE6D81" w:rsidRPr="00BE6D81">
        <w:rPr>
          <w:sz w:val="20"/>
        </w:rPr>
        <w:t xml:space="preserve"> do 31. </w:t>
      </w:r>
      <w:r w:rsidR="005D1B1D">
        <w:rPr>
          <w:sz w:val="20"/>
        </w:rPr>
        <w:t>marca</w:t>
      </w:r>
      <w:r w:rsidR="00BE6D81" w:rsidRPr="00BE6D81">
        <w:rPr>
          <w:sz w:val="20"/>
        </w:rPr>
        <w:t xml:space="preserve"> </w:t>
      </w:r>
      <w:r w:rsidR="0068092C">
        <w:rPr>
          <w:sz w:val="20"/>
        </w:rPr>
        <w:t>20</w:t>
      </w:r>
      <w:r w:rsidR="001D15E3">
        <w:rPr>
          <w:sz w:val="20"/>
        </w:rPr>
        <w:t>2</w:t>
      </w:r>
      <w:r w:rsidR="000911FB">
        <w:rPr>
          <w:sz w:val="20"/>
        </w:rPr>
        <w:t>2</w:t>
      </w:r>
      <w:r w:rsidR="00BE6D81" w:rsidRPr="00BE6D81">
        <w:rPr>
          <w:sz w:val="20"/>
        </w:rPr>
        <w:t xml:space="preserve"> je uvedený </w:t>
      </w:r>
      <w:r w:rsidR="00BE6D81" w:rsidRPr="00F33A0F">
        <w:rPr>
          <w:sz w:val="20"/>
        </w:rPr>
        <w:t>v</w:t>
      </w:r>
      <w:r w:rsidR="0075794E" w:rsidRPr="00F33A0F">
        <w:rPr>
          <w:sz w:val="20"/>
        </w:rPr>
        <w:t> prílohe č. 1 poznámok</w:t>
      </w:r>
      <w:r w:rsidR="00BE6D81" w:rsidRPr="00F33A0F">
        <w:rPr>
          <w:sz w:val="20"/>
        </w:rPr>
        <w:t>.</w:t>
      </w:r>
    </w:p>
    <w:p w14:paraId="72364216" w14:textId="7E5A5B37" w:rsidR="00C0211A" w:rsidRDefault="00C0211A" w:rsidP="00E86354">
      <w:pPr>
        <w:jc w:val="both"/>
        <w:rPr>
          <w:sz w:val="20"/>
          <w:szCs w:val="20"/>
          <w:lang w:eastAsia="en-US"/>
        </w:rPr>
      </w:pPr>
    </w:p>
    <w:p w14:paraId="26923E07" w14:textId="77777777" w:rsidR="00BB5A02" w:rsidRPr="008149C5" w:rsidRDefault="00BB5A02" w:rsidP="00E86354">
      <w:pPr>
        <w:tabs>
          <w:tab w:val="left" w:pos="0"/>
          <w:tab w:val="left" w:pos="180"/>
          <w:tab w:val="left" w:pos="295"/>
          <w:tab w:val="left" w:pos="540"/>
        </w:tabs>
        <w:ind w:left="567"/>
        <w:jc w:val="both"/>
        <w:rPr>
          <w:sz w:val="20"/>
          <w:szCs w:val="20"/>
        </w:rPr>
      </w:pPr>
      <w:r w:rsidRPr="000C3D2F">
        <w:rPr>
          <w:sz w:val="20"/>
          <w:szCs w:val="20"/>
        </w:rPr>
        <w:t xml:space="preserve">Dlhodobý majetok je poistený pre </w:t>
      </w:r>
      <w:r w:rsidR="00B65C92" w:rsidRPr="000C3D2F">
        <w:rPr>
          <w:sz w:val="20"/>
          <w:szCs w:val="20"/>
        </w:rPr>
        <w:t>všetky druhy rizík</w:t>
      </w:r>
      <w:r w:rsidR="0097073E" w:rsidRPr="000C3D2F">
        <w:rPr>
          <w:sz w:val="20"/>
          <w:szCs w:val="20"/>
        </w:rPr>
        <w:t xml:space="preserve"> </w:t>
      </w:r>
    </w:p>
    <w:p w14:paraId="53626C15" w14:textId="77777777" w:rsidR="00B65C92" w:rsidRDefault="00B65C92" w:rsidP="00E86354">
      <w:pPr>
        <w:tabs>
          <w:tab w:val="left" w:pos="180"/>
        </w:tabs>
        <w:ind w:left="567"/>
        <w:jc w:val="both"/>
        <w:rPr>
          <w:sz w:val="20"/>
          <w:szCs w:val="20"/>
        </w:rPr>
      </w:pPr>
    </w:p>
    <w:p w14:paraId="01D93DCB" w14:textId="77777777" w:rsidR="00BB5A02" w:rsidRDefault="00BB5A02" w:rsidP="00E86354">
      <w:pPr>
        <w:tabs>
          <w:tab w:val="left" w:pos="180"/>
        </w:tabs>
        <w:ind w:left="567"/>
        <w:jc w:val="both"/>
        <w:rPr>
          <w:b/>
          <w:sz w:val="20"/>
          <w:szCs w:val="20"/>
        </w:rPr>
      </w:pPr>
      <w:r w:rsidRPr="00C0033A">
        <w:rPr>
          <w:b/>
          <w:sz w:val="20"/>
          <w:szCs w:val="20"/>
        </w:rPr>
        <w:t xml:space="preserve">Dlhodobý majetok, na ktorý je zriadené záložné právo: </w:t>
      </w:r>
      <w:r w:rsidR="005D1B1D">
        <w:rPr>
          <w:b/>
          <w:sz w:val="20"/>
          <w:szCs w:val="20"/>
        </w:rPr>
        <w:t>0</w:t>
      </w:r>
    </w:p>
    <w:p w14:paraId="06245843" w14:textId="77777777" w:rsidR="003E78C0" w:rsidRDefault="003E78C0" w:rsidP="00E86354">
      <w:pPr>
        <w:tabs>
          <w:tab w:val="left" w:pos="180"/>
        </w:tabs>
        <w:ind w:left="567"/>
        <w:jc w:val="both"/>
        <w:rPr>
          <w:b/>
          <w:sz w:val="20"/>
          <w:szCs w:val="20"/>
        </w:rPr>
      </w:pPr>
    </w:p>
    <w:p w14:paraId="2006F23A" w14:textId="77777777" w:rsidR="00F33A0F" w:rsidRDefault="00F33A0F" w:rsidP="00F33A0F">
      <w:pPr>
        <w:numPr>
          <w:ilvl w:val="0"/>
          <w:numId w:val="3"/>
        </w:numPr>
        <w:tabs>
          <w:tab w:val="left" w:pos="0"/>
          <w:tab w:val="left" w:pos="180"/>
          <w:tab w:val="num" w:pos="5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Zásoby</w:t>
      </w:r>
    </w:p>
    <w:p w14:paraId="45875464" w14:textId="77777777" w:rsidR="00BB5A02" w:rsidRPr="00862573" w:rsidRDefault="00BB5A02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73BD5871" w14:textId="43DF81BC" w:rsidR="00BB5A02" w:rsidRPr="00141B8F" w:rsidRDefault="00141B8F" w:rsidP="00862573">
      <w:pPr>
        <w:ind w:left="567"/>
        <w:jc w:val="both"/>
        <w:rPr>
          <w:sz w:val="20"/>
          <w:szCs w:val="20"/>
        </w:rPr>
      </w:pPr>
      <w:r w:rsidRPr="00141B8F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v roku </w:t>
      </w:r>
      <w:r w:rsidR="0068092C">
        <w:rPr>
          <w:sz w:val="20"/>
          <w:szCs w:val="20"/>
        </w:rPr>
        <w:t>20</w:t>
      </w:r>
      <w:r w:rsidR="001D15E3">
        <w:rPr>
          <w:sz w:val="20"/>
          <w:szCs w:val="20"/>
        </w:rPr>
        <w:t>2</w:t>
      </w:r>
      <w:r w:rsidR="000911FB">
        <w:rPr>
          <w:sz w:val="20"/>
          <w:szCs w:val="20"/>
        </w:rPr>
        <w:t>2</w:t>
      </w:r>
      <w:r w:rsidR="003156E6">
        <w:rPr>
          <w:sz w:val="20"/>
          <w:szCs w:val="20"/>
        </w:rPr>
        <w:t>-</w:t>
      </w:r>
      <w:r w:rsidR="006266D0">
        <w:rPr>
          <w:sz w:val="20"/>
          <w:szCs w:val="20"/>
        </w:rPr>
        <w:t>2</w:t>
      </w:r>
      <w:r w:rsidR="000911FB">
        <w:rPr>
          <w:sz w:val="20"/>
          <w:szCs w:val="20"/>
        </w:rPr>
        <w:t>3</w:t>
      </w:r>
      <w:r w:rsidR="00CF2095">
        <w:rPr>
          <w:sz w:val="20"/>
          <w:szCs w:val="20"/>
        </w:rPr>
        <w:t xml:space="preserve"> </w:t>
      </w:r>
      <w:r w:rsidR="00E77936">
        <w:rPr>
          <w:sz w:val="20"/>
          <w:szCs w:val="20"/>
        </w:rPr>
        <w:t>ne</w:t>
      </w:r>
      <w:r w:rsidR="00CF2095">
        <w:rPr>
          <w:sz w:val="20"/>
          <w:szCs w:val="20"/>
        </w:rPr>
        <w:t>účt</w:t>
      </w:r>
      <w:r w:rsidR="00EE68FA">
        <w:rPr>
          <w:sz w:val="20"/>
          <w:szCs w:val="20"/>
        </w:rPr>
        <w:t>ovala opravné položky na zásoby</w:t>
      </w:r>
      <w:r w:rsidR="008D604B">
        <w:rPr>
          <w:sz w:val="20"/>
          <w:szCs w:val="20"/>
        </w:rPr>
        <w:t>.</w:t>
      </w:r>
      <w:r w:rsidR="00B972DB">
        <w:rPr>
          <w:sz w:val="20"/>
          <w:szCs w:val="20"/>
        </w:rPr>
        <w:t xml:space="preserve"> </w:t>
      </w:r>
    </w:p>
    <w:p w14:paraId="35D3943A" w14:textId="77777777" w:rsidR="00460BEF" w:rsidRDefault="00460BEF" w:rsidP="00EE68F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10EA41A6" w14:textId="77777777" w:rsidR="00BB5A02" w:rsidRDefault="00BB5A02" w:rsidP="0073465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212F7D">
        <w:rPr>
          <w:b/>
          <w:sz w:val="20"/>
          <w:szCs w:val="20"/>
        </w:rPr>
        <w:t>Zákazková výroba</w:t>
      </w:r>
      <w:r w:rsidR="008D604B">
        <w:rPr>
          <w:b/>
          <w:sz w:val="20"/>
          <w:szCs w:val="20"/>
        </w:rPr>
        <w:t xml:space="preserve"> </w:t>
      </w:r>
    </w:p>
    <w:p w14:paraId="05E54936" w14:textId="77777777" w:rsidR="00CF2095" w:rsidRPr="00862573" w:rsidRDefault="00CF2095" w:rsidP="007F45D0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4836502B" w14:textId="38DC9B4F" w:rsidR="00CF2095" w:rsidRDefault="00CF2095" w:rsidP="00EE68FA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 w:rsidRPr="00CF2095">
        <w:rPr>
          <w:sz w:val="20"/>
          <w:szCs w:val="20"/>
        </w:rPr>
        <w:t>Spolo</w:t>
      </w:r>
      <w:r>
        <w:rPr>
          <w:sz w:val="20"/>
          <w:szCs w:val="20"/>
        </w:rPr>
        <w:t xml:space="preserve">čnosť v roku </w:t>
      </w:r>
      <w:r w:rsidR="0068092C">
        <w:rPr>
          <w:sz w:val="20"/>
          <w:szCs w:val="20"/>
        </w:rPr>
        <w:t>20</w:t>
      </w:r>
      <w:r w:rsidR="000911FB">
        <w:rPr>
          <w:sz w:val="20"/>
          <w:szCs w:val="20"/>
        </w:rPr>
        <w:t>22</w:t>
      </w:r>
      <w:r w:rsidR="005D1B1D">
        <w:rPr>
          <w:sz w:val="20"/>
          <w:szCs w:val="20"/>
        </w:rPr>
        <w:t>-</w:t>
      </w:r>
      <w:r w:rsidR="006266D0">
        <w:rPr>
          <w:sz w:val="20"/>
          <w:szCs w:val="20"/>
        </w:rPr>
        <w:t>2</w:t>
      </w:r>
      <w:r w:rsidR="000911FB">
        <w:rPr>
          <w:sz w:val="20"/>
          <w:szCs w:val="20"/>
        </w:rPr>
        <w:t>3</w:t>
      </w:r>
      <w:r w:rsidR="00EE68FA">
        <w:rPr>
          <w:sz w:val="20"/>
          <w:szCs w:val="20"/>
        </w:rPr>
        <w:t xml:space="preserve"> neúčtovala zákazkovú výrobu</w:t>
      </w:r>
      <w:r>
        <w:rPr>
          <w:sz w:val="20"/>
          <w:szCs w:val="20"/>
        </w:rPr>
        <w:t>.</w:t>
      </w:r>
    </w:p>
    <w:p w14:paraId="49C9919C" w14:textId="77777777" w:rsidR="00653800" w:rsidRPr="00CF2095" w:rsidRDefault="00653800" w:rsidP="00E77936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448631A9" w14:textId="77777777" w:rsidR="00EE68FA" w:rsidRPr="001B6BC3" w:rsidRDefault="00BB5A02" w:rsidP="0073465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1B6BC3">
        <w:rPr>
          <w:b/>
          <w:sz w:val="20"/>
          <w:szCs w:val="20"/>
        </w:rPr>
        <w:t>Pohľadávky</w:t>
      </w:r>
    </w:p>
    <w:p w14:paraId="6B2BFE21" w14:textId="77777777" w:rsidR="00EE68FA" w:rsidRPr="004856BD" w:rsidRDefault="00EE68FA" w:rsidP="00862573">
      <w:p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</w:p>
    <w:p w14:paraId="11C11ABF" w14:textId="78F93CAA" w:rsidR="00460BEF" w:rsidRPr="007B1BF4" w:rsidRDefault="00CF2095" w:rsidP="007B1BF4">
      <w:pPr>
        <w:tabs>
          <w:tab w:val="left" w:pos="0"/>
          <w:tab w:val="left" w:pos="180"/>
          <w:tab w:val="left" w:pos="295"/>
        </w:tabs>
        <w:ind w:left="567"/>
        <w:jc w:val="both"/>
        <w:rPr>
          <w:b/>
          <w:sz w:val="20"/>
          <w:szCs w:val="20"/>
        </w:rPr>
      </w:pPr>
      <w:r w:rsidRPr="00EE68FA">
        <w:rPr>
          <w:sz w:val="20"/>
          <w:szCs w:val="20"/>
        </w:rPr>
        <w:t xml:space="preserve">Spoločnosť v roku </w:t>
      </w:r>
      <w:r w:rsidR="0068092C">
        <w:rPr>
          <w:sz w:val="20"/>
          <w:szCs w:val="20"/>
        </w:rPr>
        <w:t>20</w:t>
      </w:r>
      <w:r w:rsidR="001D15E3">
        <w:rPr>
          <w:sz w:val="20"/>
          <w:szCs w:val="20"/>
        </w:rPr>
        <w:t>2</w:t>
      </w:r>
      <w:r w:rsidR="000911FB">
        <w:rPr>
          <w:sz w:val="20"/>
          <w:szCs w:val="20"/>
        </w:rPr>
        <w:t>2</w:t>
      </w:r>
      <w:r w:rsidR="00455DE0">
        <w:rPr>
          <w:sz w:val="20"/>
          <w:szCs w:val="20"/>
        </w:rPr>
        <w:t>-</w:t>
      </w:r>
      <w:r w:rsidR="006266D0">
        <w:rPr>
          <w:sz w:val="20"/>
          <w:szCs w:val="20"/>
        </w:rPr>
        <w:t>2</w:t>
      </w:r>
      <w:r w:rsidR="000911FB">
        <w:rPr>
          <w:sz w:val="20"/>
          <w:szCs w:val="20"/>
        </w:rPr>
        <w:t>3</w:t>
      </w:r>
      <w:r w:rsidRPr="00EE68FA">
        <w:rPr>
          <w:sz w:val="20"/>
          <w:szCs w:val="20"/>
        </w:rPr>
        <w:t xml:space="preserve"> </w:t>
      </w:r>
      <w:r w:rsidR="00E77936">
        <w:rPr>
          <w:sz w:val="20"/>
          <w:szCs w:val="20"/>
        </w:rPr>
        <w:t>ne</w:t>
      </w:r>
      <w:r w:rsidRPr="00EE68FA">
        <w:rPr>
          <w:sz w:val="20"/>
          <w:szCs w:val="20"/>
        </w:rPr>
        <w:t>účtovala opravné</w:t>
      </w:r>
      <w:r w:rsidR="00BB5A02" w:rsidRPr="00EE68FA">
        <w:rPr>
          <w:sz w:val="20"/>
          <w:szCs w:val="20"/>
        </w:rPr>
        <w:t xml:space="preserve"> položky </w:t>
      </w:r>
      <w:r w:rsidR="00EE68FA">
        <w:rPr>
          <w:sz w:val="20"/>
          <w:szCs w:val="20"/>
        </w:rPr>
        <w:t>k pohľadávkam</w:t>
      </w:r>
      <w:r w:rsidRPr="00EE68FA">
        <w:rPr>
          <w:sz w:val="20"/>
          <w:szCs w:val="20"/>
        </w:rPr>
        <w:t>.</w:t>
      </w:r>
    </w:p>
    <w:p w14:paraId="75BE9297" w14:textId="77777777" w:rsidR="0071226C" w:rsidRDefault="0071226C" w:rsidP="0071226C">
      <w:pPr>
        <w:jc w:val="both"/>
        <w:rPr>
          <w:sz w:val="20"/>
          <w:szCs w:val="20"/>
        </w:rPr>
      </w:pPr>
    </w:p>
    <w:p w14:paraId="56D69A07" w14:textId="77777777" w:rsidR="00713D37" w:rsidRDefault="00713D37" w:rsidP="0071226C">
      <w:pPr>
        <w:jc w:val="both"/>
        <w:rPr>
          <w:sz w:val="20"/>
          <w:szCs w:val="20"/>
        </w:rPr>
      </w:pPr>
    </w:p>
    <w:p w14:paraId="0399B7FC" w14:textId="77777777" w:rsidR="00713D37" w:rsidRDefault="00713D37" w:rsidP="0071226C">
      <w:pPr>
        <w:jc w:val="both"/>
        <w:rPr>
          <w:sz w:val="20"/>
          <w:szCs w:val="20"/>
        </w:rPr>
      </w:pPr>
    </w:p>
    <w:p w14:paraId="525A3E89" w14:textId="77777777" w:rsidR="00713D37" w:rsidRDefault="00713D37" w:rsidP="0071226C">
      <w:pPr>
        <w:jc w:val="both"/>
        <w:rPr>
          <w:sz w:val="20"/>
          <w:szCs w:val="20"/>
        </w:rPr>
      </w:pPr>
    </w:p>
    <w:p w14:paraId="75C0F80A" w14:textId="77777777" w:rsidR="00713D37" w:rsidRDefault="00713D37" w:rsidP="0071226C">
      <w:pPr>
        <w:jc w:val="both"/>
        <w:rPr>
          <w:sz w:val="20"/>
          <w:szCs w:val="20"/>
        </w:rPr>
      </w:pPr>
    </w:p>
    <w:p w14:paraId="4D1AA2ED" w14:textId="77777777" w:rsidR="003F23C4" w:rsidRDefault="003F23C4" w:rsidP="0071226C">
      <w:pPr>
        <w:jc w:val="both"/>
        <w:rPr>
          <w:sz w:val="20"/>
          <w:szCs w:val="20"/>
        </w:rPr>
      </w:pPr>
    </w:p>
    <w:p w14:paraId="32481191" w14:textId="7066C72A" w:rsidR="000B153D" w:rsidRDefault="000B153D" w:rsidP="0071226C">
      <w:pPr>
        <w:jc w:val="both"/>
        <w:rPr>
          <w:sz w:val="20"/>
          <w:szCs w:val="20"/>
        </w:rPr>
      </w:pPr>
      <w:r w:rsidRPr="00E83515">
        <w:rPr>
          <w:sz w:val="20"/>
          <w:szCs w:val="20"/>
        </w:rPr>
        <w:t>Veková štruktúra pohľadávok za bežné účtovné obdobie je uvedená v nasledujúcom prehľade:</w:t>
      </w:r>
    </w:p>
    <w:p w14:paraId="11D6A6D8" w14:textId="2B0AA810" w:rsidR="000B153D" w:rsidRDefault="000B153D" w:rsidP="00862573">
      <w:pPr>
        <w:ind w:left="567"/>
        <w:jc w:val="both"/>
        <w:rPr>
          <w:sz w:val="20"/>
          <w:szCs w:val="20"/>
        </w:rPr>
      </w:pPr>
    </w:p>
    <w:p w14:paraId="52DE355E" w14:textId="77777777" w:rsidR="0071226C" w:rsidRDefault="0071226C" w:rsidP="00862573">
      <w:pPr>
        <w:ind w:left="567"/>
        <w:jc w:val="both"/>
        <w:rPr>
          <w:sz w:val="20"/>
          <w:szCs w:val="20"/>
        </w:rPr>
      </w:pPr>
    </w:p>
    <w:bookmarkStart w:id="0" w:name="_MON_1393832485"/>
    <w:bookmarkStart w:id="1" w:name="_MON_1393852186"/>
    <w:bookmarkStart w:id="2" w:name="_MON_1393855174"/>
    <w:bookmarkStart w:id="3" w:name="_MON_1393855205"/>
    <w:bookmarkStart w:id="4" w:name="_MON_1393923551"/>
    <w:bookmarkStart w:id="5" w:name="_MON_1393828330"/>
    <w:bookmarkEnd w:id="0"/>
    <w:bookmarkEnd w:id="1"/>
    <w:bookmarkEnd w:id="2"/>
    <w:bookmarkEnd w:id="3"/>
    <w:bookmarkEnd w:id="4"/>
    <w:bookmarkEnd w:id="5"/>
    <w:bookmarkStart w:id="6" w:name="_MON_1393828653"/>
    <w:bookmarkEnd w:id="6"/>
    <w:p w14:paraId="72CB64AA" w14:textId="5AF430D7" w:rsidR="00E83515" w:rsidRDefault="000911FB" w:rsidP="00862573">
      <w:pPr>
        <w:ind w:left="567"/>
        <w:jc w:val="both"/>
        <w:rPr>
          <w:sz w:val="20"/>
          <w:szCs w:val="20"/>
        </w:rPr>
      </w:pPr>
      <w:r w:rsidRPr="00C36E73">
        <w:rPr>
          <w:sz w:val="20"/>
          <w:szCs w:val="20"/>
        </w:rPr>
        <w:object w:dxaOrig="8783" w:dyaOrig="5232" w14:anchorId="2FD42A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9" type="#_x0000_t75" style="width:439.65pt;height:262pt" o:ole="">
            <v:imagedata r:id="rId9" o:title=""/>
          </v:shape>
          <o:OLEObject Type="Embed" ProgID="Excel.Sheet.8" ShapeID="_x0000_i1059" DrawAspect="Content" ObjectID="_1753616316" r:id="rId10"/>
        </w:object>
      </w:r>
    </w:p>
    <w:p w14:paraId="7FE1B06F" w14:textId="77777777" w:rsidR="00C36E73" w:rsidRDefault="00C36E73" w:rsidP="002721EB">
      <w:pPr>
        <w:jc w:val="both"/>
        <w:rPr>
          <w:sz w:val="20"/>
          <w:szCs w:val="20"/>
        </w:rPr>
      </w:pPr>
    </w:p>
    <w:p w14:paraId="103A9B12" w14:textId="77777777" w:rsidR="00D818B4" w:rsidRDefault="00D818B4" w:rsidP="006040B3">
      <w:pPr>
        <w:jc w:val="both"/>
        <w:rPr>
          <w:sz w:val="20"/>
          <w:szCs w:val="20"/>
        </w:rPr>
      </w:pPr>
    </w:p>
    <w:p w14:paraId="7C876588" w14:textId="77777777" w:rsidR="000911FB" w:rsidRDefault="000911FB" w:rsidP="006040B3">
      <w:pPr>
        <w:jc w:val="both"/>
        <w:rPr>
          <w:sz w:val="20"/>
          <w:szCs w:val="20"/>
        </w:rPr>
      </w:pPr>
    </w:p>
    <w:p w14:paraId="0397C4D5" w14:textId="77777777" w:rsidR="000911FB" w:rsidRDefault="000911FB" w:rsidP="006040B3">
      <w:pPr>
        <w:jc w:val="both"/>
        <w:rPr>
          <w:sz w:val="20"/>
          <w:szCs w:val="20"/>
        </w:rPr>
      </w:pPr>
    </w:p>
    <w:p w14:paraId="335BC80C" w14:textId="77777777" w:rsidR="006040B3" w:rsidRDefault="006040B3" w:rsidP="00862573">
      <w:pPr>
        <w:ind w:left="567"/>
        <w:jc w:val="both"/>
        <w:rPr>
          <w:sz w:val="20"/>
          <w:szCs w:val="20"/>
        </w:rPr>
      </w:pPr>
      <w:r w:rsidRPr="007D658E">
        <w:rPr>
          <w:sz w:val="20"/>
          <w:szCs w:val="20"/>
        </w:rPr>
        <w:t xml:space="preserve">Veková štruktúra pohľadávok </w:t>
      </w:r>
      <w:r w:rsidRPr="00C36E73">
        <w:rPr>
          <w:sz w:val="20"/>
          <w:szCs w:val="20"/>
        </w:rPr>
        <w:t xml:space="preserve">za </w:t>
      </w:r>
      <w:r>
        <w:rPr>
          <w:sz w:val="20"/>
          <w:szCs w:val="20"/>
        </w:rPr>
        <w:t>predchádzajúce</w:t>
      </w:r>
      <w:r w:rsidRPr="00C36E73">
        <w:rPr>
          <w:sz w:val="20"/>
          <w:szCs w:val="20"/>
        </w:rPr>
        <w:t xml:space="preserve"> účtovné obdobie je uvedená v nasledujúcom prehľade</w:t>
      </w:r>
      <w:r>
        <w:rPr>
          <w:sz w:val="20"/>
          <w:szCs w:val="20"/>
        </w:rPr>
        <w:t>:</w:t>
      </w:r>
    </w:p>
    <w:p w14:paraId="63164B46" w14:textId="77777777" w:rsidR="005E27FC" w:rsidRDefault="005E27FC" w:rsidP="00862573">
      <w:pPr>
        <w:ind w:left="567"/>
        <w:jc w:val="both"/>
        <w:rPr>
          <w:sz w:val="20"/>
          <w:szCs w:val="20"/>
        </w:rPr>
      </w:pPr>
    </w:p>
    <w:p w14:paraId="6952B13E" w14:textId="77777777" w:rsidR="005E27FC" w:rsidRDefault="005E27FC" w:rsidP="00862573">
      <w:pPr>
        <w:ind w:left="567"/>
        <w:jc w:val="both"/>
        <w:rPr>
          <w:sz w:val="20"/>
          <w:szCs w:val="20"/>
        </w:rPr>
      </w:pPr>
    </w:p>
    <w:p w14:paraId="2466782F" w14:textId="778B181E" w:rsidR="001A7146" w:rsidRDefault="000911FB" w:rsidP="00862573">
      <w:pPr>
        <w:ind w:left="567"/>
        <w:jc w:val="both"/>
        <w:rPr>
          <w:sz w:val="20"/>
          <w:szCs w:val="20"/>
        </w:rPr>
      </w:pPr>
      <w:r w:rsidRPr="00C36E73">
        <w:rPr>
          <w:sz w:val="20"/>
          <w:szCs w:val="20"/>
        </w:rPr>
        <w:object w:dxaOrig="8723" w:dyaOrig="5228" w14:anchorId="17501D92">
          <v:shape id="_x0000_i1054" type="#_x0000_t75" style="width:436.65pt;height:261.65pt" o:ole="">
            <v:imagedata r:id="rId11" o:title=""/>
          </v:shape>
          <o:OLEObject Type="Embed" ProgID="Excel.Sheet.8" ShapeID="_x0000_i1054" DrawAspect="Content" ObjectID="_1753616317" r:id="rId12"/>
        </w:object>
      </w:r>
    </w:p>
    <w:p w14:paraId="0A1D62B1" w14:textId="77777777" w:rsidR="006040B3" w:rsidRDefault="006040B3" w:rsidP="00862573">
      <w:pPr>
        <w:ind w:left="567"/>
        <w:jc w:val="both"/>
        <w:rPr>
          <w:sz w:val="20"/>
          <w:szCs w:val="20"/>
        </w:rPr>
      </w:pPr>
    </w:p>
    <w:p w14:paraId="299588B2" w14:textId="77777777" w:rsidR="00713D37" w:rsidRDefault="00713D37" w:rsidP="002721EB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14:paraId="595DC5FA" w14:textId="77777777" w:rsidR="00713D37" w:rsidRDefault="00713D37" w:rsidP="002721EB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14:paraId="5363CD51" w14:textId="77777777" w:rsidR="00713D37" w:rsidRDefault="00713D37" w:rsidP="002721EB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14:paraId="455C4A22" w14:textId="77777777" w:rsidR="00713D37" w:rsidRDefault="00713D37" w:rsidP="002721EB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14:paraId="16B86155" w14:textId="77777777" w:rsidR="00713D37" w:rsidRDefault="00713D37" w:rsidP="002721EB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14:paraId="0C859CDF" w14:textId="4022EBAF" w:rsidR="002721EB" w:rsidRDefault="002721EB" w:rsidP="002721EB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Pohľadávky podľa zostatkovej doby splatnosti sú uvedené v nasledujúcom prehľade:</w:t>
      </w:r>
    </w:p>
    <w:p w14:paraId="7CDFD533" w14:textId="77777777" w:rsidR="00EB31C2" w:rsidRDefault="00EB31C2" w:rsidP="00173BFA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bookmarkStart w:id="7" w:name="_MON_1393997201"/>
    <w:bookmarkEnd w:id="7"/>
    <w:bookmarkStart w:id="8" w:name="_MON_1393997176"/>
    <w:bookmarkEnd w:id="8"/>
    <w:p w14:paraId="3202FC97" w14:textId="112F64F4" w:rsidR="00EB31C2" w:rsidRDefault="000911FB" w:rsidP="002721EB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EB31C2">
        <w:rPr>
          <w:sz w:val="20"/>
          <w:szCs w:val="20"/>
        </w:rPr>
        <w:object w:dxaOrig="8531" w:dyaOrig="2945" w14:anchorId="2A95BBD3">
          <v:shape id="_x0000_i1063" type="#_x0000_t75" style="width:421pt;height:146.65pt" o:ole="" o:preferrelative="f">
            <v:imagedata r:id="rId13" o:title=""/>
          </v:shape>
          <o:OLEObject Type="Embed" ProgID="Excel.Sheet.8" ShapeID="_x0000_i1063" DrawAspect="Content" ObjectID="_1753616318" r:id="rId14"/>
        </w:object>
      </w:r>
    </w:p>
    <w:p w14:paraId="37A0F875" w14:textId="77777777" w:rsidR="00EB31C2" w:rsidRDefault="00EB31C2" w:rsidP="00686453">
      <w:pPr>
        <w:jc w:val="both"/>
        <w:rPr>
          <w:sz w:val="20"/>
          <w:szCs w:val="20"/>
        </w:rPr>
      </w:pPr>
    </w:p>
    <w:p w14:paraId="356884E9" w14:textId="77777777" w:rsidR="00C0033A" w:rsidRDefault="00C0033A" w:rsidP="00686453">
      <w:pPr>
        <w:jc w:val="both"/>
        <w:rPr>
          <w:sz w:val="20"/>
          <w:szCs w:val="20"/>
        </w:rPr>
      </w:pPr>
    </w:p>
    <w:p w14:paraId="05BFA169" w14:textId="77777777" w:rsidR="00C0033A" w:rsidRPr="005978C7" w:rsidRDefault="00C0033A" w:rsidP="00173BFA">
      <w:pPr>
        <w:pStyle w:val="Zkladntext"/>
        <w:ind w:left="567"/>
        <w:rPr>
          <w:sz w:val="20"/>
          <w:lang w:eastAsia="sk-SK"/>
        </w:rPr>
      </w:pPr>
      <w:r w:rsidRPr="005978C7">
        <w:rPr>
          <w:sz w:val="20"/>
          <w:lang w:eastAsia="sk-SK"/>
        </w:rPr>
        <w:t>Informácie o pohľadávkach zabezpečených záložným právom alebo inou formou zabezpečenia sú uvedené v nasledujúcom prehľade:</w:t>
      </w:r>
    </w:p>
    <w:p w14:paraId="239FE68E" w14:textId="77777777" w:rsidR="00C0033A" w:rsidRDefault="00C0033A" w:rsidP="00862573">
      <w:pPr>
        <w:ind w:left="567"/>
        <w:jc w:val="both"/>
        <w:rPr>
          <w:sz w:val="20"/>
          <w:szCs w:val="20"/>
        </w:rPr>
      </w:pPr>
    </w:p>
    <w:bookmarkStart w:id="9" w:name="_MON_1425447116"/>
    <w:bookmarkEnd w:id="9"/>
    <w:p w14:paraId="485C8BE9" w14:textId="77777777" w:rsidR="00173BFA" w:rsidRDefault="003263C2" w:rsidP="00862573">
      <w:pPr>
        <w:ind w:left="567"/>
        <w:jc w:val="both"/>
        <w:rPr>
          <w:sz w:val="20"/>
          <w:szCs w:val="20"/>
        </w:rPr>
      </w:pPr>
      <w:r w:rsidRPr="005978C7">
        <w:object w:dxaOrig="8973" w:dyaOrig="1403" w14:anchorId="4D53495F">
          <v:shape id="_x0000_i1028" type="#_x0000_t75" style="width:421.35pt;height:75.65pt" o:ole="" o:preferrelative="f">
            <v:imagedata r:id="rId15" o:title=""/>
            <o:lock v:ext="edit" aspectratio="f"/>
          </v:shape>
          <o:OLEObject Type="Embed" ProgID="Excel.Sheet.12" ShapeID="_x0000_i1028" DrawAspect="Content" ObjectID="_1753616319" r:id="rId16"/>
        </w:object>
      </w:r>
    </w:p>
    <w:p w14:paraId="21703792" w14:textId="77777777" w:rsidR="006B383B" w:rsidRDefault="006B383B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6910B248" w14:textId="77777777" w:rsidR="007B1BF4" w:rsidRDefault="00BB5A02" w:rsidP="0073465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Finančné účty</w:t>
      </w:r>
    </w:p>
    <w:p w14:paraId="4094509E" w14:textId="77777777" w:rsidR="00EE68FA" w:rsidRPr="00862573" w:rsidRDefault="00EE68FA" w:rsidP="00EE68FA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14E59CC9" w14:textId="77777777" w:rsidR="00BB5A02" w:rsidRDefault="00BB5A02" w:rsidP="00EE68F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64429A">
        <w:rPr>
          <w:sz w:val="20"/>
          <w:szCs w:val="20"/>
        </w:rPr>
        <w:t>Ako finančné účty sú vykázané peniaze v pokladnici a bežné účty v bankách.</w:t>
      </w:r>
    </w:p>
    <w:p w14:paraId="47BC8743" w14:textId="77777777" w:rsidR="00BE6F29" w:rsidRDefault="00BE6F29" w:rsidP="00E87942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269DF0AE" w14:textId="77777777" w:rsidR="00BE6F29" w:rsidRDefault="00BE6F29" w:rsidP="00EE68F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Prehľad jednotlivých položiek finančných účtov:</w:t>
      </w:r>
    </w:p>
    <w:p w14:paraId="142706CD" w14:textId="77777777" w:rsidR="00BE6F29" w:rsidRDefault="00BE6F29" w:rsidP="00BE6F29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bookmarkStart w:id="10" w:name="_MON_1393997880"/>
    <w:bookmarkEnd w:id="10"/>
    <w:p w14:paraId="383C93CE" w14:textId="05339D4A" w:rsidR="00D818B4" w:rsidRDefault="000911FB" w:rsidP="00EE68F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BE6F29">
        <w:rPr>
          <w:sz w:val="20"/>
          <w:szCs w:val="20"/>
        </w:rPr>
        <w:object w:dxaOrig="8310" w:dyaOrig="1766" w14:anchorId="0F329270">
          <v:shape id="_x0000_i1070" type="#_x0000_t75" style="width:426.65pt;height:91pt" o:ole="">
            <v:imagedata r:id="rId17" o:title=""/>
          </v:shape>
          <o:OLEObject Type="Embed" ProgID="Excel.Sheet.8" ShapeID="_x0000_i1070" DrawAspect="Content" ObjectID="_1753616320" r:id="rId18"/>
        </w:object>
      </w:r>
    </w:p>
    <w:p w14:paraId="06FF1B8F" w14:textId="77777777" w:rsidR="00E60B9F" w:rsidRDefault="00E60B9F" w:rsidP="00686453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03D0E8A3" w14:textId="77777777" w:rsidR="00D818B4" w:rsidRDefault="00D818B4" w:rsidP="00D818B4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Krátkodobý finančný majetok</w:t>
      </w:r>
    </w:p>
    <w:p w14:paraId="007964B9" w14:textId="77777777" w:rsidR="007B1BF4" w:rsidRPr="007B1BF4" w:rsidRDefault="007B1BF4" w:rsidP="001F29AB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  <w:u w:val="single"/>
        </w:rPr>
      </w:pPr>
    </w:p>
    <w:p w14:paraId="4C19C6D4" w14:textId="710555E8" w:rsidR="00BE6F29" w:rsidRDefault="007B1BF4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 w:rsidRPr="00EE68FA">
        <w:rPr>
          <w:sz w:val="20"/>
          <w:szCs w:val="20"/>
        </w:rPr>
        <w:t xml:space="preserve">O krátkodobom finančnom majetku spoločnosť v roku </w:t>
      </w:r>
      <w:r w:rsidR="0068092C">
        <w:rPr>
          <w:sz w:val="20"/>
          <w:szCs w:val="20"/>
        </w:rPr>
        <w:t>20</w:t>
      </w:r>
      <w:r w:rsidR="005C7B83">
        <w:rPr>
          <w:sz w:val="20"/>
          <w:szCs w:val="20"/>
        </w:rPr>
        <w:t>2</w:t>
      </w:r>
      <w:r w:rsidR="000911FB">
        <w:rPr>
          <w:sz w:val="20"/>
          <w:szCs w:val="20"/>
        </w:rPr>
        <w:t>2</w:t>
      </w:r>
      <w:r w:rsidR="00391576">
        <w:rPr>
          <w:sz w:val="20"/>
          <w:szCs w:val="20"/>
        </w:rPr>
        <w:t>-</w:t>
      </w:r>
      <w:r w:rsidR="006266D0">
        <w:rPr>
          <w:sz w:val="20"/>
          <w:szCs w:val="20"/>
        </w:rPr>
        <w:t>2</w:t>
      </w:r>
      <w:r w:rsidR="000911FB">
        <w:rPr>
          <w:sz w:val="20"/>
          <w:szCs w:val="20"/>
        </w:rPr>
        <w:t>3</w:t>
      </w:r>
      <w:r w:rsidRPr="00EE68FA">
        <w:rPr>
          <w:b/>
          <w:sz w:val="20"/>
          <w:szCs w:val="20"/>
        </w:rPr>
        <w:t xml:space="preserve"> </w:t>
      </w:r>
      <w:r w:rsidRPr="00EE68FA">
        <w:rPr>
          <w:sz w:val="20"/>
          <w:szCs w:val="20"/>
        </w:rPr>
        <w:t>neúčtovala.</w:t>
      </w:r>
    </w:p>
    <w:p w14:paraId="281B3379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28DC9565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312E7265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11F07A19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07FD6736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39E3DDDC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57DE0869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13370680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600B4449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72768DB1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6DD591E2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08111E30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3F28EC92" w14:textId="77777777" w:rsidR="000911FB" w:rsidRDefault="000911FB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14:paraId="4E67ED76" w14:textId="77777777" w:rsidR="00D94F9E" w:rsidRDefault="00D94F9E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040DB4D1" w14:textId="77777777" w:rsidR="001333B0" w:rsidRPr="00BE6F29" w:rsidRDefault="007B1BF4" w:rsidP="0073465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E700C6">
        <w:rPr>
          <w:b/>
          <w:sz w:val="20"/>
          <w:szCs w:val="20"/>
        </w:rPr>
        <w:t>Časové rozlíšenie nákladov a príjmov budúcich období</w:t>
      </w:r>
    </w:p>
    <w:p w14:paraId="1CDE6D73" w14:textId="77777777" w:rsidR="001333B0" w:rsidRPr="00862573" w:rsidRDefault="001333B0" w:rsidP="00862573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1C199F1C" w14:textId="77777777" w:rsidR="00BB5A02" w:rsidRDefault="00BB5A02" w:rsidP="007B1BF4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1333B0">
        <w:rPr>
          <w:sz w:val="20"/>
          <w:szCs w:val="20"/>
        </w:rPr>
        <w:t>Ide o nasledovné položky:</w:t>
      </w:r>
    </w:p>
    <w:bookmarkStart w:id="11" w:name="_MON_1425130939"/>
    <w:bookmarkEnd w:id="11"/>
    <w:p w14:paraId="1DF9AFD8" w14:textId="539D2DE3" w:rsidR="00193EA4" w:rsidRDefault="000911FB" w:rsidP="007B1BF4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EF6FB6">
        <w:rPr>
          <w:sz w:val="20"/>
          <w:szCs w:val="20"/>
        </w:rPr>
        <w:object w:dxaOrig="7866" w:dyaOrig="2508" w14:anchorId="22288CC2">
          <v:shape id="_x0000_i1080" type="#_x0000_t75" style="width:422pt;height:134.35pt" o:ole="">
            <v:imagedata r:id="rId19" o:title=""/>
          </v:shape>
          <o:OLEObject Type="Embed" ProgID="Excel.Sheet.8" ShapeID="_x0000_i1080" DrawAspect="Content" ObjectID="_1753616321" r:id="rId20"/>
        </w:object>
      </w:r>
    </w:p>
    <w:p w14:paraId="1EBD2CAD" w14:textId="77777777" w:rsidR="0071226C" w:rsidRDefault="0071226C" w:rsidP="003263C2">
      <w:pPr>
        <w:ind w:left="567"/>
        <w:jc w:val="both"/>
        <w:rPr>
          <w:sz w:val="20"/>
          <w:szCs w:val="20"/>
        </w:rPr>
      </w:pPr>
    </w:p>
    <w:p w14:paraId="00128BA6" w14:textId="77777777" w:rsidR="00C55F6D" w:rsidRPr="00BE6F29" w:rsidRDefault="00C55F6D" w:rsidP="00C55F6D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Vlastné </w:t>
      </w:r>
      <w:r w:rsidR="00EF46B1">
        <w:rPr>
          <w:b/>
          <w:sz w:val="20"/>
          <w:szCs w:val="20"/>
        </w:rPr>
        <w:t>i</w:t>
      </w:r>
      <w:r>
        <w:rPr>
          <w:b/>
          <w:sz w:val="20"/>
          <w:szCs w:val="20"/>
        </w:rPr>
        <w:t>manie</w:t>
      </w:r>
    </w:p>
    <w:p w14:paraId="628415C7" w14:textId="77777777" w:rsidR="00483973" w:rsidRDefault="00483973" w:rsidP="005B27B6">
      <w:pPr>
        <w:jc w:val="both"/>
        <w:rPr>
          <w:sz w:val="20"/>
          <w:szCs w:val="20"/>
        </w:rPr>
      </w:pPr>
    </w:p>
    <w:p w14:paraId="00444F29" w14:textId="4371B8F0" w:rsidR="009C6BB8" w:rsidRDefault="001E3670" w:rsidP="001A5017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P</w:t>
      </w:r>
      <w:r w:rsidR="00DD2F57">
        <w:rPr>
          <w:sz w:val="20"/>
          <w:szCs w:val="20"/>
        </w:rPr>
        <w:t xml:space="preserve">rehľad o pohybe vlastného </w:t>
      </w:r>
      <w:r w:rsidR="009C6BB8" w:rsidRPr="00804CD5">
        <w:rPr>
          <w:sz w:val="20"/>
          <w:szCs w:val="20"/>
        </w:rPr>
        <w:t>iman</w:t>
      </w:r>
      <w:r w:rsidR="00DD2F57">
        <w:rPr>
          <w:sz w:val="20"/>
          <w:szCs w:val="20"/>
        </w:rPr>
        <w:t>ia je uvedený</w:t>
      </w:r>
      <w:r w:rsidR="009C6BB8" w:rsidRPr="00804CD5">
        <w:rPr>
          <w:sz w:val="20"/>
          <w:szCs w:val="20"/>
        </w:rPr>
        <w:t xml:space="preserve"> v časti </w:t>
      </w:r>
      <w:r w:rsidR="00192B0E">
        <w:rPr>
          <w:sz w:val="20"/>
          <w:szCs w:val="20"/>
        </w:rPr>
        <w:t>I</w:t>
      </w:r>
      <w:r w:rsidR="009C6BB8" w:rsidRPr="00804CD5">
        <w:rPr>
          <w:sz w:val="20"/>
          <w:szCs w:val="20"/>
        </w:rPr>
        <w:t>.</w:t>
      </w:r>
    </w:p>
    <w:p w14:paraId="45BF987E" w14:textId="77777777" w:rsidR="005B27B6" w:rsidRDefault="005B27B6" w:rsidP="005B27B6">
      <w:pPr>
        <w:jc w:val="both"/>
        <w:rPr>
          <w:sz w:val="20"/>
          <w:szCs w:val="20"/>
        </w:rPr>
      </w:pPr>
    </w:p>
    <w:p w14:paraId="6249EC1E" w14:textId="5BDE459A" w:rsidR="005F26E7" w:rsidRPr="005978C7" w:rsidRDefault="005F26E7" w:rsidP="00C77705">
      <w:pPr>
        <w:pStyle w:val="Zkladntext"/>
        <w:ind w:left="567"/>
        <w:rPr>
          <w:sz w:val="20"/>
          <w:lang w:eastAsia="sk-SK"/>
        </w:rPr>
      </w:pPr>
      <w:r w:rsidRPr="005978C7">
        <w:rPr>
          <w:sz w:val="20"/>
          <w:lang w:eastAsia="sk-SK"/>
        </w:rPr>
        <w:t xml:space="preserve">Účtovný zisk za rok </w:t>
      </w:r>
      <w:r w:rsidR="0068092C">
        <w:rPr>
          <w:sz w:val="20"/>
          <w:lang w:eastAsia="sk-SK"/>
        </w:rPr>
        <w:t>20</w:t>
      </w:r>
      <w:r w:rsidR="00FE6149">
        <w:rPr>
          <w:sz w:val="20"/>
          <w:lang w:eastAsia="sk-SK"/>
        </w:rPr>
        <w:t>2</w:t>
      </w:r>
      <w:r w:rsidR="000911FB">
        <w:rPr>
          <w:sz w:val="20"/>
          <w:lang w:eastAsia="sk-SK"/>
        </w:rPr>
        <w:t>1</w:t>
      </w:r>
      <w:r w:rsidR="00023F1B">
        <w:rPr>
          <w:sz w:val="20"/>
          <w:lang w:eastAsia="sk-SK"/>
        </w:rPr>
        <w:t>-2</w:t>
      </w:r>
      <w:r w:rsidR="00553ABF">
        <w:rPr>
          <w:sz w:val="20"/>
          <w:lang w:eastAsia="sk-SK"/>
        </w:rPr>
        <w:t>2</w:t>
      </w:r>
      <w:r w:rsidRPr="005978C7">
        <w:rPr>
          <w:sz w:val="20"/>
          <w:lang w:eastAsia="sk-SK"/>
        </w:rPr>
        <w:t xml:space="preserve"> bol rozdelený takto:</w:t>
      </w:r>
    </w:p>
    <w:bookmarkStart w:id="12" w:name="_MON_1425410418"/>
    <w:bookmarkEnd w:id="12"/>
    <w:p w14:paraId="48F42CA4" w14:textId="7171BAF0" w:rsidR="00DE7D7F" w:rsidRPr="005978C7" w:rsidRDefault="000911FB" w:rsidP="00796C89">
      <w:pPr>
        <w:ind w:left="567"/>
        <w:jc w:val="both"/>
        <w:rPr>
          <w:sz w:val="20"/>
          <w:szCs w:val="20"/>
        </w:rPr>
      </w:pPr>
      <w:r w:rsidRPr="005978C7">
        <w:object w:dxaOrig="8906" w:dyaOrig="711" w14:anchorId="08ACBF8D">
          <v:shape id="_x0000_i1084" type="#_x0000_t75" style="width:424.35pt;height:35pt" o:ole="" o:preferrelative="f">
            <v:imagedata r:id="rId21" o:title=""/>
          </v:shape>
          <o:OLEObject Type="Embed" ProgID="Excel.Sheet.12" ShapeID="_x0000_i1084" DrawAspect="Content" ObjectID="_1753616322" r:id="rId22"/>
        </w:object>
      </w:r>
      <w:bookmarkStart w:id="13" w:name="_MON_1425410465"/>
      <w:bookmarkEnd w:id="13"/>
      <w:r w:rsidR="00553ABF" w:rsidRPr="005978C7">
        <w:object w:dxaOrig="8908" w:dyaOrig="2585" w14:anchorId="663D4C3A">
          <v:shape id="_x0000_i1088" type="#_x0000_t75" style="width:425.35pt;height:2in" o:ole="" o:preferrelative="f">
            <v:imagedata r:id="rId23" o:title=""/>
            <o:lock v:ext="edit" aspectratio="f"/>
          </v:shape>
          <o:OLEObject Type="Embed" ProgID="Excel.Sheet.12" ShapeID="_x0000_i1088" DrawAspect="Content" ObjectID="_1753616323" r:id="rId24"/>
        </w:object>
      </w:r>
    </w:p>
    <w:p w14:paraId="5A615F13" w14:textId="77777777" w:rsidR="00E60B9F" w:rsidRDefault="00E60B9F" w:rsidP="001333B0">
      <w:pPr>
        <w:tabs>
          <w:tab w:val="left" w:pos="0"/>
          <w:tab w:val="left" w:pos="180"/>
          <w:tab w:val="left" w:pos="295"/>
          <w:tab w:val="left" w:pos="408"/>
          <w:tab w:val="left" w:pos="540"/>
        </w:tabs>
        <w:jc w:val="both"/>
        <w:rPr>
          <w:sz w:val="20"/>
          <w:szCs w:val="20"/>
        </w:rPr>
      </w:pPr>
    </w:p>
    <w:p w14:paraId="5EB6B16C" w14:textId="0839AEEA" w:rsidR="00B44421" w:rsidRPr="00B44421" w:rsidRDefault="00E92A22" w:rsidP="00B44421">
      <w:pPr>
        <w:ind w:left="567"/>
        <w:rPr>
          <w:sz w:val="20"/>
          <w:szCs w:val="20"/>
        </w:rPr>
      </w:pPr>
      <w:r>
        <w:rPr>
          <w:sz w:val="20"/>
          <w:szCs w:val="20"/>
        </w:rPr>
        <w:t>V</w:t>
      </w:r>
      <w:r w:rsidR="00D94F9E">
        <w:rPr>
          <w:sz w:val="20"/>
          <w:szCs w:val="20"/>
        </w:rPr>
        <w:t>alným zhromaždením</w:t>
      </w:r>
      <w:r>
        <w:rPr>
          <w:sz w:val="20"/>
          <w:szCs w:val="20"/>
        </w:rPr>
        <w:t xml:space="preserve"> dňa </w:t>
      </w:r>
      <w:r w:rsidR="00553ABF">
        <w:rPr>
          <w:sz w:val="20"/>
          <w:szCs w:val="20"/>
        </w:rPr>
        <w:t>04</w:t>
      </w:r>
      <w:r>
        <w:rPr>
          <w:sz w:val="20"/>
          <w:szCs w:val="20"/>
        </w:rPr>
        <w:t>.10.202</w:t>
      </w:r>
      <w:r w:rsidR="00553ABF">
        <w:rPr>
          <w:sz w:val="20"/>
          <w:szCs w:val="20"/>
        </w:rPr>
        <w:t>2</w:t>
      </w:r>
      <w:r w:rsidR="00D94F9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bolo </w:t>
      </w:r>
      <w:r w:rsidR="00D94F9E">
        <w:rPr>
          <w:sz w:val="20"/>
          <w:szCs w:val="20"/>
        </w:rPr>
        <w:t>rozhodnuté o</w:t>
      </w:r>
      <w:r w:rsidR="00B44421">
        <w:rPr>
          <w:sz w:val="20"/>
          <w:szCs w:val="20"/>
        </w:rPr>
        <w:t xml:space="preserve"> </w:t>
      </w:r>
      <w:r w:rsidR="00B44421" w:rsidRPr="00B44421">
        <w:rPr>
          <w:sz w:val="20"/>
          <w:szCs w:val="20"/>
        </w:rPr>
        <w:t>použití zisku na zníženie strát minulých období.</w:t>
      </w:r>
    </w:p>
    <w:p w14:paraId="03043BFA" w14:textId="21C168E2" w:rsidR="00D94F9E" w:rsidRDefault="00D94F9E" w:rsidP="00D7026F">
      <w:pPr>
        <w:ind w:left="567"/>
        <w:jc w:val="both"/>
        <w:rPr>
          <w:sz w:val="20"/>
          <w:szCs w:val="20"/>
        </w:rPr>
      </w:pPr>
    </w:p>
    <w:p w14:paraId="547DA6B5" w14:textId="1DF273C9" w:rsidR="00D7026F" w:rsidRDefault="00D7026F" w:rsidP="00D7026F">
      <w:pPr>
        <w:ind w:left="567"/>
        <w:jc w:val="both"/>
        <w:rPr>
          <w:sz w:val="20"/>
          <w:szCs w:val="20"/>
        </w:rPr>
      </w:pPr>
      <w:r w:rsidRPr="00D7026F">
        <w:rPr>
          <w:sz w:val="20"/>
          <w:szCs w:val="20"/>
        </w:rPr>
        <w:t xml:space="preserve">O rozdelení výsledku hospodárenia za účtovné obdobie </w:t>
      </w:r>
      <w:r w:rsidR="0068092C">
        <w:rPr>
          <w:sz w:val="20"/>
          <w:szCs w:val="20"/>
        </w:rPr>
        <w:t>20</w:t>
      </w:r>
      <w:r w:rsidR="00E92A22">
        <w:rPr>
          <w:sz w:val="20"/>
          <w:szCs w:val="20"/>
        </w:rPr>
        <w:t>2</w:t>
      </w:r>
      <w:r w:rsidR="00553ABF">
        <w:rPr>
          <w:sz w:val="20"/>
          <w:szCs w:val="20"/>
        </w:rPr>
        <w:t>2</w:t>
      </w:r>
      <w:r w:rsidR="00DB3768">
        <w:rPr>
          <w:sz w:val="20"/>
          <w:szCs w:val="20"/>
        </w:rPr>
        <w:t>-</w:t>
      </w:r>
      <w:r w:rsidR="006266D0">
        <w:rPr>
          <w:sz w:val="20"/>
          <w:szCs w:val="20"/>
        </w:rPr>
        <w:t>2</w:t>
      </w:r>
      <w:r w:rsidR="00553ABF">
        <w:rPr>
          <w:sz w:val="20"/>
          <w:szCs w:val="20"/>
        </w:rPr>
        <w:t>3</w:t>
      </w:r>
      <w:r w:rsidRPr="00D7026F">
        <w:rPr>
          <w:sz w:val="20"/>
          <w:szCs w:val="20"/>
        </w:rPr>
        <w:t xml:space="preserve"> vo </w:t>
      </w:r>
      <w:r w:rsidRPr="0000154A">
        <w:rPr>
          <w:sz w:val="20"/>
          <w:szCs w:val="20"/>
        </w:rPr>
        <w:t xml:space="preserve">výške </w:t>
      </w:r>
      <w:r w:rsidR="00553ABF">
        <w:rPr>
          <w:sz w:val="20"/>
          <w:szCs w:val="20"/>
        </w:rPr>
        <w:t>85 872</w:t>
      </w:r>
      <w:r w:rsidR="00DB3768">
        <w:rPr>
          <w:sz w:val="20"/>
          <w:szCs w:val="20"/>
        </w:rPr>
        <w:t xml:space="preserve"> </w:t>
      </w:r>
      <w:r w:rsidRPr="0000154A">
        <w:rPr>
          <w:sz w:val="20"/>
          <w:szCs w:val="20"/>
        </w:rPr>
        <w:t>EUR</w:t>
      </w:r>
      <w:r w:rsidRPr="00D7026F">
        <w:rPr>
          <w:sz w:val="20"/>
          <w:szCs w:val="20"/>
        </w:rPr>
        <w:t xml:space="preserve"> rozhodne valné zhromaždenie.</w:t>
      </w:r>
    </w:p>
    <w:p w14:paraId="382B0A20" w14:textId="77777777" w:rsidR="00E92A22" w:rsidRDefault="00E92A22" w:rsidP="00D7026F">
      <w:pPr>
        <w:ind w:left="567"/>
        <w:jc w:val="both"/>
        <w:rPr>
          <w:sz w:val="20"/>
          <w:szCs w:val="20"/>
        </w:rPr>
      </w:pPr>
    </w:p>
    <w:p w14:paraId="73715322" w14:textId="77777777" w:rsidR="00D7026F" w:rsidRPr="00D7026F" w:rsidRDefault="00D7026F" w:rsidP="00D7026F">
      <w:pPr>
        <w:ind w:left="567"/>
        <w:jc w:val="both"/>
        <w:rPr>
          <w:sz w:val="20"/>
          <w:szCs w:val="20"/>
        </w:rPr>
      </w:pPr>
      <w:r w:rsidRPr="00D7026F">
        <w:rPr>
          <w:sz w:val="20"/>
          <w:szCs w:val="20"/>
        </w:rPr>
        <w:t>Návrh štatutárneho orgánu valnému zhromaždeniu je takýto:</w:t>
      </w:r>
    </w:p>
    <w:p w14:paraId="5D8F26FA" w14:textId="2C6C16EA" w:rsidR="00D7026F" w:rsidRPr="00D7026F" w:rsidRDefault="00D7026F" w:rsidP="00D7026F">
      <w:pPr>
        <w:numPr>
          <w:ilvl w:val="0"/>
          <w:numId w:val="7"/>
        </w:numPr>
        <w:jc w:val="both"/>
        <w:rPr>
          <w:sz w:val="20"/>
          <w:szCs w:val="20"/>
        </w:rPr>
      </w:pPr>
      <w:r w:rsidRPr="00D7026F">
        <w:rPr>
          <w:sz w:val="20"/>
          <w:szCs w:val="20"/>
        </w:rPr>
        <w:t xml:space="preserve">prevod na </w:t>
      </w:r>
      <w:r w:rsidR="00C409AE">
        <w:rPr>
          <w:sz w:val="20"/>
          <w:szCs w:val="20"/>
        </w:rPr>
        <w:t>zníženie straty minulých rokov</w:t>
      </w:r>
      <w:r w:rsidRPr="0000154A">
        <w:rPr>
          <w:sz w:val="20"/>
          <w:szCs w:val="20"/>
        </w:rPr>
        <w:t xml:space="preserve"> </w:t>
      </w:r>
      <w:r w:rsidR="00553ABF">
        <w:rPr>
          <w:sz w:val="20"/>
          <w:szCs w:val="20"/>
        </w:rPr>
        <w:t>85 872</w:t>
      </w:r>
      <w:r w:rsidR="00DB3768">
        <w:rPr>
          <w:sz w:val="20"/>
          <w:szCs w:val="20"/>
        </w:rPr>
        <w:t xml:space="preserve"> </w:t>
      </w:r>
      <w:r w:rsidR="003263C2">
        <w:rPr>
          <w:sz w:val="20"/>
          <w:szCs w:val="20"/>
        </w:rPr>
        <w:t>E</w:t>
      </w:r>
      <w:r w:rsidRPr="0000154A">
        <w:rPr>
          <w:sz w:val="20"/>
          <w:szCs w:val="20"/>
        </w:rPr>
        <w:t>UR</w:t>
      </w:r>
      <w:r w:rsidRPr="00D7026F">
        <w:rPr>
          <w:sz w:val="20"/>
          <w:szCs w:val="20"/>
        </w:rPr>
        <w:t>.</w:t>
      </w:r>
    </w:p>
    <w:p w14:paraId="57D726C0" w14:textId="5A67A863" w:rsidR="00D7026F" w:rsidRDefault="00D7026F" w:rsidP="00D7026F">
      <w:pPr>
        <w:ind w:left="567"/>
        <w:jc w:val="both"/>
        <w:rPr>
          <w:sz w:val="20"/>
          <w:szCs w:val="20"/>
        </w:rPr>
      </w:pPr>
    </w:p>
    <w:p w14:paraId="31C81165" w14:textId="77777777" w:rsidR="00D241FB" w:rsidRPr="00BE6F29" w:rsidRDefault="00D241FB" w:rsidP="00D241FB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14:paraId="6350173F" w14:textId="77777777" w:rsidR="00DE7D7F" w:rsidRPr="00255CF1" w:rsidRDefault="00DE7D7F" w:rsidP="00DE7D7F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1298B7A3" w14:textId="662CA674" w:rsidR="00D063E9" w:rsidRDefault="00C409AE" w:rsidP="001A5017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netvorila v roku </w:t>
      </w:r>
      <w:r w:rsidR="00E92A22">
        <w:rPr>
          <w:sz w:val="20"/>
          <w:szCs w:val="20"/>
        </w:rPr>
        <w:t>202</w:t>
      </w:r>
      <w:r w:rsidR="00553ABF">
        <w:rPr>
          <w:sz w:val="20"/>
          <w:szCs w:val="20"/>
        </w:rPr>
        <w:t>2</w:t>
      </w:r>
      <w:r w:rsidR="00E92A22">
        <w:rPr>
          <w:sz w:val="20"/>
          <w:szCs w:val="20"/>
        </w:rPr>
        <w:t>-2</w:t>
      </w:r>
      <w:r w:rsidR="00553ABF">
        <w:rPr>
          <w:sz w:val="20"/>
          <w:szCs w:val="20"/>
        </w:rPr>
        <w:t>3</w:t>
      </w:r>
      <w:r>
        <w:rPr>
          <w:sz w:val="20"/>
          <w:szCs w:val="20"/>
        </w:rPr>
        <w:t xml:space="preserve"> rezervy.</w:t>
      </w:r>
    </w:p>
    <w:p w14:paraId="07C9A356" w14:textId="77777777" w:rsidR="00AB2772" w:rsidRDefault="00AB2772" w:rsidP="00255CF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65EBECFD" w14:textId="77777777" w:rsidR="00553ABF" w:rsidRDefault="00553ABF" w:rsidP="00255CF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4ECAE5FD" w14:textId="77777777" w:rsidR="00553ABF" w:rsidRDefault="00553ABF" w:rsidP="00255CF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09023A64" w14:textId="77777777" w:rsidR="00553ABF" w:rsidRDefault="00553ABF" w:rsidP="00255CF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0E8384FA" w14:textId="77777777" w:rsidR="00553ABF" w:rsidRDefault="00553ABF" w:rsidP="00255CF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67AEA201" w14:textId="77777777" w:rsidR="00553ABF" w:rsidRDefault="00553ABF" w:rsidP="00255CF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13D1E88B" w14:textId="77777777" w:rsidR="00553ABF" w:rsidRDefault="00553ABF" w:rsidP="00255CF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12D73A3B" w14:textId="77777777" w:rsidR="00553ABF" w:rsidRDefault="00553ABF" w:rsidP="00255CF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1F07BD62" w14:textId="77777777" w:rsidR="00553ABF" w:rsidRDefault="00553ABF" w:rsidP="00255CF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1D2E5779" w14:textId="77777777" w:rsidR="00553ABF" w:rsidRDefault="00553ABF" w:rsidP="00255CF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592EA8B1" w14:textId="2492ABA5" w:rsidR="001D678F" w:rsidRPr="0071226C" w:rsidRDefault="001D678F" w:rsidP="0071226C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71226C">
        <w:rPr>
          <w:b/>
          <w:sz w:val="20"/>
          <w:szCs w:val="20"/>
        </w:rPr>
        <w:lastRenderedPageBreak/>
        <w:t>Záväzky</w:t>
      </w:r>
    </w:p>
    <w:p w14:paraId="6E0A82BD" w14:textId="77777777" w:rsidR="00004AC5" w:rsidRDefault="00004AC5" w:rsidP="00004AC5">
      <w:pPr>
        <w:jc w:val="both"/>
        <w:rPr>
          <w:sz w:val="20"/>
          <w:szCs w:val="20"/>
        </w:rPr>
      </w:pPr>
    </w:p>
    <w:p w14:paraId="244670D7" w14:textId="77777777" w:rsidR="009C6BB8" w:rsidRDefault="009C6BB8" w:rsidP="009C6BB8">
      <w:pPr>
        <w:ind w:left="567"/>
        <w:jc w:val="both"/>
        <w:rPr>
          <w:sz w:val="20"/>
          <w:szCs w:val="20"/>
        </w:rPr>
      </w:pPr>
      <w:r w:rsidRPr="00681C3C">
        <w:rPr>
          <w:sz w:val="20"/>
          <w:szCs w:val="20"/>
        </w:rPr>
        <w:t>Štruktúra záväzkov (okrem bankových úverov) podľa zostatkovej doby splatnosti je uvedená v nasledujúcom prehľade:</w:t>
      </w:r>
    </w:p>
    <w:bookmarkStart w:id="14" w:name="_MON_1393927189"/>
    <w:bookmarkEnd w:id="14"/>
    <w:p w14:paraId="363F7C28" w14:textId="36D8F597" w:rsidR="005C24BD" w:rsidRDefault="00A76691" w:rsidP="008151E5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CC002C">
        <w:rPr>
          <w:sz w:val="20"/>
          <w:szCs w:val="20"/>
        </w:rPr>
        <w:object w:dxaOrig="8151" w:dyaOrig="2290" w14:anchorId="58A23C43">
          <v:shape id="_x0000_i1093" type="#_x0000_t75" style="width:423.35pt;height:118.65pt" o:ole="">
            <v:imagedata r:id="rId25" o:title=""/>
          </v:shape>
          <o:OLEObject Type="Embed" ProgID="Excel.Sheet.8" ShapeID="_x0000_i1093" DrawAspect="Content" ObjectID="_1753616324" r:id="rId26"/>
        </w:object>
      </w:r>
    </w:p>
    <w:p w14:paraId="370BE653" w14:textId="77777777" w:rsidR="0003244D" w:rsidRDefault="0003244D" w:rsidP="00D85CDC">
      <w:pPr>
        <w:jc w:val="both"/>
        <w:rPr>
          <w:sz w:val="20"/>
          <w:szCs w:val="20"/>
        </w:rPr>
      </w:pPr>
    </w:p>
    <w:p w14:paraId="5E8FC1F6" w14:textId="77777777" w:rsidR="00334B28" w:rsidRPr="00F1534C" w:rsidRDefault="00334B28" w:rsidP="00E35EA7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F1534C">
        <w:rPr>
          <w:b/>
          <w:sz w:val="20"/>
          <w:szCs w:val="20"/>
        </w:rPr>
        <w:t xml:space="preserve">Odložená daň - 481 </w:t>
      </w:r>
    </w:p>
    <w:p w14:paraId="4C10E2F7" w14:textId="77777777" w:rsidR="00334B28" w:rsidRPr="00E6408D" w:rsidRDefault="00334B28" w:rsidP="00334B28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3EE00D73" w14:textId="611DD81A" w:rsidR="00E6408D" w:rsidRDefault="008151E5" w:rsidP="00E6408D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Spoločnosť neúčtovala v roku 20</w:t>
      </w:r>
      <w:r w:rsidR="00A4461E">
        <w:rPr>
          <w:sz w:val="20"/>
          <w:szCs w:val="20"/>
        </w:rPr>
        <w:t>2</w:t>
      </w:r>
      <w:r w:rsidR="00A76691">
        <w:rPr>
          <w:sz w:val="20"/>
          <w:szCs w:val="20"/>
        </w:rPr>
        <w:t>2</w:t>
      </w:r>
      <w:r>
        <w:rPr>
          <w:sz w:val="20"/>
          <w:szCs w:val="20"/>
        </w:rPr>
        <w:t>-</w:t>
      </w:r>
      <w:r w:rsidR="00A31F53">
        <w:rPr>
          <w:sz w:val="20"/>
          <w:szCs w:val="20"/>
        </w:rPr>
        <w:t>2</w:t>
      </w:r>
      <w:r w:rsidR="00A76691">
        <w:rPr>
          <w:sz w:val="20"/>
          <w:szCs w:val="20"/>
        </w:rPr>
        <w:t>3</w:t>
      </w:r>
      <w:r>
        <w:rPr>
          <w:sz w:val="20"/>
          <w:szCs w:val="20"/>
        </w:rPr>
        <w:t xml:space="preserve"> o odloženej dani.</w:t>
      </w:r>
    </w:p>
    <w:p w14:paraId="3470C7F3" w14:textId="77777777" w:rsidR="0020449A" w:rsidRDefault="0020449A" w:rsidP="0020449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14:paraId="0C7ED2A5" w14:textId="77777777" w:rsidR="008C528D" w:rsidRPr="001B6BC3" w:rsidRDefault="00B23333" w:rsidP="00CB7FA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bookmarkStart w:id="15" w:name="_MON_1393997530"/>
      <w:bookmarkEnd w:id="15"/>
      <w:r w:rsidRPr="001B6BC3">
        <w:rPr>
          <w:b/>
          <w:sz w:val="20"/>
          <w:szCs w:val="20"/>
        </w:rPr>
        <w:t>Sociálny fond</w:t>
      </w:r>
    </w:p>
    <w:p w14:paraId="7863AFD9" w14:textId="77777777" w:rsidR="003F258A" w:rsidRPr="00255CF1" w:rsidRDefault="003F258A" w:rsidP="00B23333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235E029B" w14:textId="77777777" w:rsidR="00B23333" w:rsidRDefault="008151E5" w:rsidP="00255CF1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Spoločnosť netvorila soci</w:t>
      </w:r>
      <w:r w:rsidR="00312450">
        <w:rPr>
          <w:sz w:val="20"/>
          <w:szCs w:val="20"/>
        </w:rPr>
        <w:t>á</w:t>
      </w:r>
      <w:r>
        <w:rPr>
          <w:sz w:val="20"/>
          <w:szCs w:val="20"/>
        </w:rPr>
        <w:t>lny fond.</w:t>
      </w:r>
    </w:p>
    <w:p w14:paraId="791D647F" w14:textId="77777777" w:rsidR="00962B2D" w:rsidRDefault="00962B2D" w:rsidP="007752B3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  <w:bookmarkStart w:id="16" w:name="_MON_1393997843"/>
      <w:bookmarkEnd w:id="16"/>
    </w:p>
    <w:p w14:paraId="043A8BAE" w14:textId="77777777" w:rsidR="00646A1B" w:rsidRPr="00BB7C5E" w:rsidRDefault="00646A1B" w:rsidP="00CB7FA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BB7C5E">
        <w:rPr>
          <w:b/>
          <w:sz w:val="20"/>
          <w:szCs w:val="20"/>
        </w:rPr>
        <w:t>Bankové úvery</w:t>
      </w:r>
    </w:p>
    <w:p w14:paraId="550D41CA" w14:textId="77777777" w:rsidR="00BB5A02" w:rsidRPr="00255CF1" w:rsidRDefault="00BB5A02" w:rsidP="00255CF1">
      <w:pPr>
        <w:jc w:val="both"/>
        <w:rPr>
          <w:sz w:val="20"/>
          <w:szCs w:val="20"/>
        </w:rPr>
      </w:pPr>
    </w:p>
    <w:p w14:paraId="78A1C955" w14:textId="77777777" w:rsidR="006511EA" w:rsidRDefault="00E6408D" w:rsidP="00255CF1">
      <w:pPr>
        <w:ind w:left="567"/>
        <w:jc w:val="both"/>
        <w:rPr>
          <w:sz w:val="20"/>
          <w:szCs w:val="20"/>
        </w:rPr>
      </w:pPr>
      <w:r w:rsidRPr="00011073">
        <w:rPr>
          <w:sz w:val="20"/>
          <w:szCs w:val="20"/>
        </w:rPr>
        <w:t>Štruktúra bankových úverov je uvedená v nasledujúcom prehľade</w:t>
      </w:r>
      <w:r w:rsidR="006511EA" w:rsidRPr="00011073">
        <w:rPr>
          <w:sz w:val="20"/>
          <w:szCs w:val="20"/>
        </w:rPr>
        <w:t>:</w:t>
      </w:r>
    </w:p>
    <w:p w14:paraId="16655164" w14:textId="77777777" w:rsidR="00FE06D6" w:rsidRDefault="00FE06D6" w:rsidP="00255CF1">
      <w:pPr>
        <w:ind w:left="567"/>
        <w:jc w:val="both"/>
        <w:rPr>
          <w:sz w:val="20"/>
          <w:szCs w:val="20"/>
        </w:rPr>
      </w:pPr>
    </w:p>
    <w:bookmarkStart w:id="17" w:name="_MON_1393949104"/>
    <w:bookmarkEnd w:id="17"/>
    <w:p w14:paraId="71B5B1BF" w14:textId="1370A0C3" w:rsidR="00255CF1" w:rsidRDefault="00A76691" w:rsidP="004637C4">
      <w:pPr>
        <w:ind w:left="567"/>
        <w:jc w:val="both"/>
        <w:rPr>
          <w:sz w:val="20"/>
          <w:szCs w:val="20"/>
        </w:rPr>
      </w:pPr>
      <w:r w:rsidRPr="00BB7C5E">
        <w:rPr>
          <w:sz w:val="20"/>
          <w:szCs w:val="20"/>
        </w:rPr>
        <w:object w:dxaOrig="9052" w:dyaOrig="4471" w14:anchorId="62EEC575">
          <v:shape id="_x0000_i1100" type="#_x0000_t75" style="width:443pt;height:219.35pt" o:ole="">
            <v:imagedata r:id="rId27" o:title=""/>
          </v:shape>
          <o:OLEObject Type="Embed" ProgID="Excel.Sheet.8" ShapeID="_x0000_i1100" DrawAspect="Content" ObjectID="_1753616325" r:id="rId28"/>
        </w:object>
      </w:r>
    </w:p>
    <w:p w14:paraId="1D4A4D90" w14:textId="77777777" w:rsidR="00962B2D" w:rsidRDefault="00962B2D" w:rsidP="00CA10D5">
      <w:pPr>
        <w:ind w:left="567"/>
        <w:jc w:val="both"/>
        <w:rPr>
          <w:sz w:val="20"/>
          <w:szCs w:val="20"/>
        </w:rPr>
      </w:pPr>
    </w:p>
    <w:p w14:paraId="64DAF67C" w14:textId="77777777" w:rsidR="00FE06D6" w:rsidRDefault="00FE06D6" w:rsidP="00CA10D5">
      <w:pPr>
        <w:ind w:left="567"/>
        <w:jc w:val="both"/>
        <w:rPr>
          <w:sz w:val="20"/>
          <w:szCs w:val="20"/>
        </w:rPr>
      </w:pPr>
    </w:p>
    <w:p w14:paraId="6270CD91" w14:textId="468E4D60" w:rsidR="00CA10D5" w:rsidRDefault="00CA10D5" w:rsidP="00CA10D5">
      <w:pPr>
        <w:ind w:left="567"/>
        <w:jc w:val="both"/>
        <w:rPr>
          <w:sz w:val="20"/>
          <w:szCs w:val="20"/>
        </w:rPr>
      </w:pPr>
      <w:r w:rsidRPr="00CA10D5">
        <w:rPr>
          <w:sz w:val="20"/>
          <w:szCs w:val="20"/>
        </w:rPr>
        <w:t>Štruktúra bankových úverov podľa zostatkovej doby splatnosti je uvedená v nasledujúcom prehľade:</w:t>
      </w:r>
    </w:p>
    <w:p w14:paraId="5C3B4154" w14:textId="77777777" w:rsidR="00962B2D" w:rsidRPr="00CA10D5" w:rsidRDefault="00962B2D" w:rsidP="00CA10D5">
      <w:pPr>
        <w:ind w:left="567"/>
        <w:jc w:val="both"/>
        <w:rPr>
          <w:sz w:val="20"/>
          <w:szCs w:val="20"/>
        </w:rPr>
      </w:pPr>
    </w:p>
    <w:bookmarkStart w:id="18" w:name="_MON_1521623740"/>
    <w:bookmarkEnd w:id="18"/>
    <w:p w14:paraId="1C8B2425" w14:textId="0DBE2E59" w:rsidR="00973596" w:rsidRPr="00F106D6" w:rsidRDefault="00A76691" w:rsidP="00F73277">
      <w:pPr>
        <w:ind w:left="567"/>
        <w:jc w:val="both"/>
        <w:rPr>
          <w:sz w:val="20"/>
          <w:szCs w:val="20"/>
        </w:rPr>
      </w:pPr>
      <w:r w:rsidRPr="009250E5">
        <w:rPr>
          <w:szCs w:val="18"/>
        </w:rPr>
        <w:object w:dxaOrig="8896" w:dyaOrig="2028" w14:anchorId="7D1A01A7">
          <v:shape id="_x0000_i1104" type="#_x0000_t75" style="width:423pt;height:97pt" o:ole="">
            <v:imagedata r:id="rId29" o:title=""/>
          </v:shape>
          <o:OLEObject Type="Embed" ProgID="Excel.Sheet.12" ShapeID="_x0000_i1104" DrawAspect="Content" ObjectID="_1753616326" r:id="rId30"/>
        </w:object>
      </w:r>
    </w:p>
    <w:p w14:paraId="0A7EC24C" w14:textId="77777777" w:rsidR="00FE06D6" w:rsidRDefault="00FE06D6" w:rsidP="00422820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</w:rPr>
      </w:pPr>
    </w:p>
    <w:p w14:paraId="20F66B92" w14:textId="75A65E5B" w:rsidR="00F95C97" w:rsidRDefault="0071226C" w:rsidP="00422820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</w:rPr>
      </w:pPr>
      <w:r>
        <w:rPr>
          <w:sz w:val="20"/>
        </w:rPr>
        <w:lastRenderedPageBreak/>
        <w:t>Š</w:t>
      </w:r>
      <w:r w:rsidR="00285EFA" w:rsidRPr="00F26E8B">
        <w:rPr>
          <w:sz w:val="20"/>
        </w:rPr>
        <w:t>ruktúra pôžičiek je uvedená v nasledujúcom prehľade:</w:t>
      </w:r>
      <w:r w:rsidR="00B3477A">
        <w:rPr>
          <w:sz w:val="20"/>
        </w:rPr>
        <w:t xml:space="preserve"> </w:t>
      </w:r>
    </w:p>
    <w:bookmarkStart w:id="19" w:name="_MON_1425410899"/>
    <w:bookmarkEnd w:id="19"/>
    <w:p w14:paraId="3F463C6A" w14:textId="4C5DBF87" w:rsidR="00E216EE" w:rsidRDefault="00EA2E7A" w:rsidP="00E216EE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5978C7">
        <w:object w:dxaOrig="9110" w:dyaOrig="4901" w14:anchorId="69BE4FF0">
          <v:shape id="_x0000_i1108" type="#_x0000_t75" style="width:422.35pt;height:268pt" o:ole="" o:preferrelative="f">
            <v:imagedata r:id="rId31" o:title=""/>
            <o:lock v:ext="edit" aspectratio="f"/>
          </v:shape>
          <o:OLEObject Type="Embed" ProgID="Excel.Sheet.12" ShapeID="_x0000_i1108" DrawAspect="Content" ObjectID="_1753616327" r:id="rId32"/>
        </w:object>
      </w:r>
    </w:p>
    <w:p w14:paraId="048884E7" w14:textId="77777777" w:rsidR="00E216EE" w:rsidRDefault="00E216EE" w:rsidP="00BB5A02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045F55F5" w14:textId="77777777" w:rsidR="00261EAA" w:rsidRDefault="00422820" w:rsidP="00422820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Podrobný popis k dátumu splatnosti</w:t>
      </w:r>
      <w:r w:rsidR="00615A12">
        <w:rPr>
          <w:sz w:val="20"/>
          <w:szCs w:val="20"/>
        </w:rPr>
        <w:t xml:space="preserve"> pôžičky od materskej spoločnosti</w:t>
      </w:r>
      <w:r>
        <w:rPr>
          <w:sz w:val="20"/>
          <w:szCs w:val="20"/>
        </w:rPr>
        <w:t xml:space="preserve"> je uvedený v časti </w:t>
      </w:r>
      <w:r w:rsidR="00ED00D8">
        <w:rPr>
          <w:sz w:val="20"/>
          <w:szCs w:val="20"/>
        </w:rPr>
        <w:t>G</w:t>
      </w:r>
      <w:r>
        <w:rPr>
          <w:sz w:val="20"/>
          <w:szCs w:val="20"/>
        </w:rPr>
        <w:t>.</w:t>
      </w:r>
      <w:r w:rsidRPr="00422820">
        <w:rPr>
          <w:sz w:val="20"/>
          <w:szCs w:val="20"/>
        </w:rPr>
        <w:t xml:space="preserve"> </w:t>
      </w:r>
    </w:p>
    <w:p w14:paraId="587148C8" w14:textId="77777777" w:rsidR="00422820" w:rsidRDefault="00422820" w:rsidP="00422820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14:paraId="0D020404" w14:textId="77777777" w:rsidR="0064462F" w:rsidRPr="0064462F" w:rsidRDefault="0064462F" w:rsidP="0064462F">
      <w:pPr>
        <w:pStyle w:val="Zkladntext"/>
        <w:ind w:left="567"/>
        <w:rPr>
          <w:sz w:val="20"/>
          <w:lang w:eastAsia="sk-SK"/>
        </w:rPr>
      </w:pPr>
      <w:r w:rsidRPr="0064462F">
        <w:rPr>
          <w:sz w:val="20"/>
          <w:lang w:eastAsia="sk-SK"/>
        </w:rPr>
        <w:t>Štruktúra pôžičiek a návratných finančných výpomocí podľa zostatkovej doby splatnosti je uvedená v nasledujúcom prehľade:</w:t>
      </w:r>
    </w:p>
    <w:p w14:paraId="2160BB63" w14:textId="77777777" w:rsidR="0064462F" w:rsidRPr="0064462F" w:rsidRDefault="0064462F" w:rsidP="0064462F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bookmarkStart w:id="20" w:name="_MON_1521639326"/>
    <w:bookmarkEnd w:id="20"/>
    <w:p w14:paraId="170185B5" w14:textId="24B180E2" w:rsidR="0064462F" w:rsidRDefault="00EA2E7A" w:rsidP="00832D9D">
      <w:pPr>
        <w:pStyle w:val="Zkladntext"/>
        <w:ind w:left="567"/>
        <w:rPr>
          <w:sz w:val="24"/>
          <w:szCs w:val="24"/>
        </w:rPr>
      </w:pPr>
      <w:r w:rsidRPr="005B6EAD">
        <w:rPr>
          <w:sz w:val="24"/>
          <w:szCs w:val="24"/>
        </w:rPr>
        <w:object w:dxaOrig="9086" w:dyaOrig="2028" w14:anchorId="450D9629">
          <v:shape id="_x0000_i1115" type="#_x0000_t75" style="width:428.35pt;height:100pt" o:ole="">
            <v:imagedata r:id="rId33" o:title=""/>
          </v:shape>
          <o:OLEObject Type="Embed" ProgID="Excel.Sheet.12" ShapeID="_x0000_i1115" DrawAspect="Content" ObjectID="_1753616328" r:id="rId34"/>
        </w:object>
      </w:r>
    </w:p>
    <w:p w14:paraId="3E358BC1" w14:textId="77777777" w:rsidR="00EA2E7A" w:rsidRPr="00EF3646" w:rsidRDefault="00EA2E7A" w:rsidP="00EA2E7A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EF3646">
        <w:rPr>
          <w:b/>
          <w:sz w:val="20"/>
          <w:szCs w:val="20"/>
        </w:rPr>
        <w:t>Časové rozlíšenie výdavkov a výnosov budúcich období</w:t>
      </w:r>
    </w:p>
    <w:p w14:paraId="273F3DD6" w14:textId="77777777" w:rsidR="00EA2E7A" w:rsidRDefault="00EA2E7A" w:rsidP="00EA2E7A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40340299" w14:textId="77777777" w:rsidR="00EA2E7A" w:rsidRPr="00D879FE" w:rsidRDefault="00EA2E7A" w:rsidP="00EA2E7A">
      <w:pPr>
        <w:pStyle w:val="Zkladntext"/>
        <w:ind w:left="567"/>
        <w:rPr>
          <w:sz w:val="20"/>
          <w:lang w:eastAsia="sk-SK"/>
        </w:rPr>
      </w:pPr>
      <w:r w:rsidRPr="00D879FE">
        <w:rPr>
          <w:sz w:val="20"/>
          <w:lang w:eastAsia="sk-SK"/>
        </w:rPr>
        <w:t>Štruktúra časového rozlíšenia je uvedená v nasledujúcom prehľade:</w:t>
      </w:r>
    </w:p>
    <w:p w14:paraId="265488D7" w14:textId="77777777" w:rsidR="00EA2E7A" w:rsidRDefault="00EA2E7A" w:rsidP="00EA2E7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b/>
          <w:sz w:val="20"/>
          <w:szCs w:val="20"/>
        </w:rPr>
      </w:pPr>
    </w:p>
    <w:bookmarkStart w:id="21" w:name="_MON_1425134823"/>
    <w:bookmarkEnd w:id="21"/>
    <w:p w14:paraId="5AADB40E" w14:textId="17AA49E4" w:rsidR="00D879FE" w:rsidRDefault="001A3572" w:rsidP="003F258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D879FE">
        <w:rPr>
          <w:sz w:val="20"/>
          <w:szCs w:val="20"/>
        </w:rPr>
        <w:object w:dxaOrig="8481" w:dyaOrig="3745" w14:anchorId="354672EB">
          <v:shape id="_x0000_i1119" type="#_x0000_t75" style="width:422.35pt;height:187pt" o:ole="">
            <v:imagedata r:id="rId35" o:title=""/>
          </v:shape>
          <o:OLEObject Type="Embed" ProgID="Excel.Sheet.8" ShapeID="_x0000_i1119" DrawAspect="Content" ObjectID="_1753616329" r:id="rId36"/>
        </w:object>
      </w:r>
    </w:p>
    <w:p w14:paraId="54E176B2" w14:textId="040B43CF" w:rsidR="003454F7" w:rsidRDefault="003454F7" w:rsidP="003F258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14:paraId="3F3515AB" w14:textId="77777777" w:rsidR="0072616C" w:rsidRPr="008C58AF" w:rsidRDefault="0072616C" w:rsidP="003F258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14:paraId="68935CEF" w14:textId="77777777" w:rsidR="004754EC" w:rsidRPr="00E16759" w:rsidRDefault="004754EC" w:rsidP="00E16759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E16759">
        <w:rPr>
          <w:b/>
          <w:sz w:val="20"/>
          <w:szCs w:val="20"/>
        </w:rPr>
        <w:t>I</w:t>
      </w:r>
      <w:r w:rsidR="00E16759">
        <w:rPr>
          <w:b/>
          <w:sz w:val="20"/>
          <w:szCs w:val="20"/>
        </w:rPr>
        <w:t>nformácie o prenájmoch</w:t>
      </w:r>
    </w:p>
    <w:p w14:paraId="78612798" w14:textId="5F24CBB0" w:rsidR="004754EC" w:rsidRDefault="004754EC" w:rsidP="004754E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1CCA55A5" w14:textId="77777777" w:rsidR="007619F1" w:rsidRPr="007619F1" w:rsidRDefault="007619F1" w:rsidP="007619F1">
      <w:pPr>
        <w:pStyle w:val="Zkladntext"/>
        <w:rPr>
          <w:sz w:val="20"/>
        </w:rPr>
      </w:pPr>
    </w:p>
    <w:p w14:paraId="19444AC0" w14:textId="77777777" w:rsidR="009966AD" w:rsidRPr="00E16759" w:rsidRDefault="009966AD" w:rsidP="00E16759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E16759">
        <w:rPr>
          <w:b/>
          <w:sz w:val="20"/>
          <w:szCs w:val="20"/>
        </w:rPr>
        <w:t>I</w:t>
      </w:r>
      <w:r w:rsidR="00E16759">
        <w:rPr>
          <w:b/>
          <w:sz w:val="20"/>
          <w:szCs w:val="20"/>
        </w:rPr>
        <w:t>nformácie o daniach z príjmov</w:t>
      </w:r>
    </w:p>
    <w:p w14:paraId="6BF456E1" w14:textId="77777777" w:rsidR="009966AD" w:rsidRPr="00E6355F" w:rsidRDefault="009966AD" w:rsidP="009966AD">
      <w:pPr>
        <w:jc w:val="both"/>
        <w:rPr>
          <w:sz w:val="20"/>
          <w:szCs w:val="20"/>
        </w:rPr>
      </w:pPr>
    </w:p>
    <w:p w14:paraId="17B5D93F" w14:textId="77777777" w:rsidR="009966AD" w:rsidRDefault="009966AD" w:rsidP="009966AD">
      <w:pPr>
        <w:ind w:left="567"/>
        <w:jc w:val="both"/>
        <w:rPr>
          <w:sz w:val="20"/>
          <w:szCs w:val="20"/>
        </w:rPr>
      </w:pPr>
      <w:r w:rsidRPr="00E05220">
        <w:rPr>
          <w:sz w:val="20"/>
          <w:szCs w:val="20"/>
        </w:rPr>
        <w:t>Prevod od teoretickej dane z príjmov k vykázanej dani z príjmov je uvedený v nasledujúcom prehľade:</w:t>
      </w:r>
    </w:p>
    <w:p w14:paraId="66BF2B5B" w14:textId="57C3B67D" w:rsidR="0071226C" w:rsidRDefault="0071226C" w:rsidP="009966AD">
      <w:pPr>
        <w:jc w:val="both"/>
        <w:rPr>
          <w:sz w:val="20"/>
          <w:szCs w:val="20"/>
        </w:rPr>
      </w:pPr>
    </w:p>
    <w:p w14:paraId="0A3CBB45" w14:textId="77777777" w:rsidR="006F1F3E" w:rsidRDefault="006F1F3E" w:rsidP="009966AD">
      <w:pPr>
        <w:jc w:val="both"/>
        <w:rPr>
          <w:sz w:val="20"/>
          <w:szCs w:val="20"/>
        </w:rPr>
      </w:pPr>
    </w:p>
    <w:bookmarkStart w:id="22" w:name="_MON_1405950056"/>
    <w:bookmarkEnd w:id="22"/>
    <w:p w14:paraId="02BC27FA" w14:textId="635A2485" w:rsidR="009966AD" w:rsidRDefault="001A3572" w:rsidP="009966AD">
      <w:pPr>
        <w:ind w:firstLine="567"/>
        <w:jc w:val="both"/>
      </w:pPr>
      <w:r w:rsidRPr="00003C63">
        <w:object w:dxaOrig="9415" w:dyaOrig="4840" w14:anchorId="6AB37AE8">
          <v:shape id="_x0000_i1123" type="#_x0000_t75" style="width:422.65pt;height:244pt" o:ole="" o:preferrelative="f">
            <v:imagedata r:id="rId37" o:title=""/>
            <o:lock v:ext="edit" aspectratio="f"/>
          </v:shape>
          <o:OLEObject Type="Embed" ProgID="Excel.Sheet.12" ShapeID="_x0000_i1123" DrawAspect="Content" ObjectID="_1753616330" r:id="rId38"/>
        </w:object>
      </w:r>
    </w:p>
    <w:p w14:paraId="15D3D922" w14:textId="77777777" w:rsidR="009966AD" w:rsidRPr="00D45277" w:rsidRDefault="009966AD" w:rsidP="009966AD">
      <w:pPr>
        <w:pStyle w:val="Zkladntext"/>
        <w:ind w:left="567"/>
        <w:rPr>
          <w:sz w:val="20"/>
          <w:lang w:eastAsia="sk-SK"/>
        </w:rPr>
      </w:pPr>
      <w:r w:rsidRPr="00A17A6E">
        <w:rPr>
          <w:sz w:val="20"/>
          <w:lang w:eastAsia="sk-SK"/>
        </w:rPr>
        <w:t>Ďalšie informácie k odloženým daniam:</w:t>
      </w:r>
    </w:p>
    <w:bookmarkStart w:id="23" w:name="_MON_1405950083"/>
    <w:bookmarkEnd w:id="23"/>
    <w:p w14:paraId="7B3D9EF1" w14:textId="559BC66D" w:rsidR="004754EC" w:rsidRDefault="001A3572" w:rsidP="005C5F12">
      <w:pPr>
        <w:ind w:left="567"/>
        <w:jc w:val="both"/>
        <w:rPr>
          <w:sz w:val="20"/>
          <w:szCs w:val="20"/>
        </w:rPr>
      </w:pPr>
      <w:r>
        <w:object w:dxaOrig="9098" w:dyaOrig="5592" w14:anchorId="027F18CF">
          <v:shape id="_x0000_i1127" type="#_x0000_t75" style="width:423.65pt;height:301.35pt" o:ole="" o:preferrelative="f">
            <v:imagedata r:id="rId39" o:title=""/>
            <o:lock v:ext="edit" aspectratio="f"/>
          </v:shape>
          <o:OLEObject Type="Embed" ProgID="Excel.Sheet.12" ShapeID="_x0000_i1127" DrawAspect="Content" ObjectID="_1753616331" r:id="rId40"/>
        </w:object>
      </w:r>
    </w:p>
    <w:p w14:paraId="06077DF3" w14:textId="4EEF2F3B" w:rsidR="004754EC" w:rsidRDefault="004754EC" w:rsidP="004754E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48F3B6DC" w14:textId="48BAFA40" w:rsidR="0071226C" w:rsidRDefault="0071226C" w:rsidP="004754E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481F4B68" w14:textId="739CACAB" w:rsidR="0071226C" w:rsidRDefault="0071226C" w:rsidP="004754E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5C991ECB" w14:textId="793F498E" w:rsidR="0071226C" w:rsidRDefault="0071226C" w:rsidP="004754E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7024E819" w14:textId="77777777" w:rsidR="009601B5" w:rsidRDefault="009601B5" w:rsidP="009601B5">
      <w:pPr>
        <w:ind w:left="360"/>
        <w:jc w:val="both"/>
        <w:rPr>
          <w:sz w:val="22"/>
          <w:szCs w:val="22"/>
        </w:rPr>
      </w:pPr>
    </w:p>
    <w:p w14:paraId="4DAFDDD1" w14:textId="0FCE15BF" w:rsidR="00387C63" w:rsidRPr="003F258A" w:rsidRDefault="004E2ACA" w:rsidP="003F258A">
      <w:pPr>
        <w:numPr>
          <w:ilvl w:val="0"/>
          <w:numId w:val="6"/>
        </w:numPr>
        <w:jc w:val="both"/>
        <w:rPr>
          <w:sz w:val="22"/>
          <w:szCs w:val="22"/>
        </w:rPr>
      </w:pPr>
      <w:r w:rsidRPr="003F258A">
        <w:rPr>
          <w:sz w:val="22"/>
          <w:szCs w:val="22"/>
        </w:rPr>
        <w:t>INFORMÁCIE O</w:t>
      </w:r>
      <w:r w:rsidR="00574715">
        <w:rPr>
          <w:sz w:val="22"/>
          <w:szCs w:val="22"/>
        </w:rPr>
        <w:t> POLOŽKÁCH VÝKAZU ZISKOV A STRÁT</w:t>
      </w:r>
    </w:p>
    <w:p w14:paraId="6EDD8399" w14:textId="77777777" w:rsidR="00465C6B" w:rsidRPr="00F106D6" w:rsidRDefault="00465C6B" w:rsidP="004E2ACA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6F0DD4F5" w14:textId="77777777" w:rsidR="009601B5" w:rsidRDefault="009601B5" w:rsidP="009601B5">
      <w:pPr>
        <w:tabs>
          <w:tab w:val="left" w:pos="0"/>
          <w:tab w:val="left" w:pos="180"/>
          <w:tab w:val="left" w:pos="295"/>
          <w:tab w:val="left" w:pos="408"/>
          <w:tab w:val="num" w:pos="720"/>
        </w:tabs>
        <w:ind w:left="360"/>
        <w:jc w:val="both"/>
        <w:rPr>
          <w:b/>
          <w:sz w:val="20"/>
          <w:szCs w:val="20"/>
        </w:rPr>
      </w:pPr>
    </w:p>
    <w:p w14:paraId="430E7B45" w14:textId="040C8318" w:rsidR="004E2ACA" w:rsidRPr="004443D7" w:rsidRDefault="004E2ACA" w:rsidP="0073465F">
      <w:pPr>
        <w:numPr>
          <w:ilvl w:val="1"/>
          <w:numId w:val="4"/>
        </w:numPr>
        <w:tabs>
          <w:tab w:val="left" w:pos="0"/>
          <w:tab w:val="left" w:pos="180"/>
          <w:tab w:val="left" w:pos="295"/>
          <w:tab w:val="left" w:pos="408"/>
          <w:tab w:val="num" w:pos="720"/>
        </w:tabs>
        <w:ind w:left="720"/>
        <w:jc w:val="both"/>
        <w:rPr>
          <w:b/>
          <w:sz w:val="20"/>
          <w:szCs w:val="20"/>
        </w:rPr>
      </w:pPr>
      <w:r w:rsidRPr="004443D7">
        <w:rPr>
          <w:b/>
          <w:sz w:val="20"/>
          <w:szCs w:val="20"/>
        </w:rPr>
        <w:t>Tržby za vlastné výkony a tovar</w:t>
      </w:r>
    </w:p>
    <w:p w14:paraId="1D9BD51E" w14:textId="77777777" w:rsidR="003F258A" w:rsidRDefault="003F258A" w:rsidP="00F106D6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7E4BAB93" w14:textId="77777777" w:rsidR="004E2ACA" w:rsidRDefault="004E2ACA" w:rsidP="00F106D6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Tržby za vlastné výkony a tovar podľa jednotlivých segmentov, t. j. podľa typov výrobkov a služieb podľa hlavných teritórií, sú uvedené v nasledujúcej tabuľke:</w:t>
      </w:r>
    </w:p>
    <w:p w14:paraId="380211C7" w14:textId="77777777" w:rsidR="00343D09" w:rsidRDefault="00343D09" w:rsidP="00F106D6">
      <w:pPr>
        <w:ind w:left="567"/>
        <w:jc w:val="both"/>
        <w:rPr>
          <w:sz w:val="20"/>
          <w:szCs w:val="20"/>
        </w:rPr>
      </w:pPr>
    </w:p>
    <w:bookmarkStart w:id="24" w:name="_MON_1521966583"/>
    <w:bookmarkEnd w:id="24"/>
    <w:p w14:paraId="0411BF3F" w14:textId="774D0327" w:rsidR="00FD38F2" w:rsidRDefault="002F1AC3" w:rsidP="006E0F50">
      <w:pPr>
        <w:ind w:left="567"/>
        <w:jc w:val="both"/>
        <w:rPr>
          <w:sz w:val="20"/>
          <w:szCs w:val="20"/>
        </w:rPr>
      </w:pPr>
      <w:r w:rsidRPr="00302042">
        <w:rPr>
          <w:szCs w:val="18"/>
        </w:rPr>
        <w:object w:dxaOrig="8922" w:dyaOrig="1504" w14:anchorId="60E780B5">
          <v:shape id="_x0000_i1136" type="#_x0000_t75" style="width:423.65pt;height:70.65pt" o:ole="">
            <v:imagedata r:id="rId41" o:title=""/>
          </v:shape>
          <o:OLEObject Type="Embed" ProgID="Excel.Sheet.12" ShapeID="_x0000_i1136" DrawAspect="Content" ObjectID="_1753616332" r:id="rId42"/>
        </w:object>
      </w:r>
    </w:p>
    <w:p w14:paraId="37E274DB" w14:textId="2A3D55ED" w:rsidR="00FD38F2" w:rsidRPr="005978C7" w:rsidRDefault="00FD38F2" w:rsidP="00FD38F2">
      <w:pPr>
        <w:numPr>
          <w:ilvl w:val="1"/>
          <w:numId w:val="4"/>
        </w:numPr>
        <w:tabs>
          <w:tab w:val="left" w:pos="0"/>
          <w:tab w:val="left" w:pos="180"/>
          <w:tab w:val="left" w:pos="295"/>
          <w:tab w:val="left" w:pos="408"/>
          <w:tab w:val="num" w:pos="720"/>
        </w:tabs>
        <w:ind w:left="720"/>
        <w:jc w:val="both"/>
        <w:rPr>
          <w:b/>
          <w:sz w:val="20"/>
          <w:szCs w:val="20"/>
        </w:rPr>
      </w:pPr>
      <w:r w:rsidRPr="005978C7">
        <w:rPr>
          <w:b/>
          <w:sz w:val="20"/>
          <w:szCs w:val="20"/>
        </w:rPr>
        <w:t>Zmena stavu zásob vlastnej výroby</w:t>
      </w:r>
    </w:p>
    <w:p w14:paraId="05A9CC68" w14:textId="77777777" w:rsidR="00FD38F2" w:rsidRPr="001E54A2" w:rsidRDefault="00FD38F2" w:rsidP="00FD38F2">
      <w:pPr>
        <w:jc w:val="both"/>
        <w:rPr>
          <w:sz w:val="20"/>
          <w:szCs w:val="20"/>
        </w:rPr>
      </w:pPr>
    </w:p>
    <w:p w14:paraId="5E1352E6" w14:textId="77777777" w:rsidR="00FD38F2" w:rsidRDefault="00FD38F2" w:rsidP="00FD38F2">
      <w:pPr>
        <w:ind w:left="567"/>
        <w:jc w:val="both"/>
        <w:rPr>
          <w:sz w:val="20"/>
          <w:szCs w:val="20"/>
        </w:rPr>
      </w:pPr>
      <w:r w:rsidRPr="00441E40">
        <w:rPr>
          <w:sz w:val="20"/>
          <w:szCs w:val="20"/>
        </w:rPr>
        <w:t xml:space="preserve">Zmena </w:t>
      </w:r>
      <w:r>
        <w:rPr>
          <w:sz w:val="20"/>
          <w:szCs w:val="20"/>
        </w:rPr>
        <w:t>stavu zásob vlastnej výroby vykázaná vo výkaze ziskov a strát v nasledujúcom prehľade:</w:t>
      </w:r>
    </w:p>
    <w:p w14:paraId="26602656" w14:textId="77777777" w:rsidR="00FD38F2" w:rsidRDefault="00FD38F2" w:rsidP="00FD38F2">
      <w:pPr>
        <w:tabs>
          <w:tab w:val="left" w:pos="0"/>
          <w:tab w:val="left" w:pos="180"/>
          <w:tab w:val="left" w:pos="295"/>
          <w:tab w:val="left" w:pos="408"/>
          <w:tab w:val="left" w:pos="7020"/>
        </w:tabs>
        <w:jc w:val="both"/>
        <w:rPr>
          <w:sz w:val="20"/>
          <w:szCs w:val="20"/>
        </w:rPr>
      </w:pPr>
    </w:p>
    <w:bookmarkStart w:id="25" w:name="_MON_1393856341"/>
    <w:bookmarkEnd w:id="25"/>
    <w:p w14:paraId="51AB707B" w14:textId="2CF5A051" w:rsidR="00FD38F2" w:rsidRDefault="004B046F" w:rsidP="00FD38F2">
      <w:pPr>
        <w:tabs>
          <w:tab w:val="left" w:pos="0"/>
          <w:tab w:val="left" w:pos="180"/>
          <w:tab w:val="left" w:pos="295"/>
          <w:tab w:val="left" w:pos="408"/>
          <w:tab w:val="left" w:pos="7020"/>
        </w:tabs>
        <w:ind w:left="567"/>
        <w:jc w:val="both"/>
        <w:rPr>
          <w:sz w:val="20"/>
          <w:szCs w:val="20"/>
        </w:rPr>
      </w:pPr>
      <w:r w:rsidRPr="005978C7">
        <w:rPr>
          <w:sz w:val="20"/>
          <w:szCs w:val="20"/>
        </w:rPr>
        <w:object w:dxaOrig="9199" w:dyaOrig="3716" w14:anchorId="2C4192D9">
          <v:shape id="_x0000_i1144" type="#_x0000_t75" style="width:421pt;height:169.65pt" o:ole="">
            <v:imagedata r:id="rId43" o:title=""/>
          </v:shape>
          <o:OLEObject Type="Embed" ProgID="Excel.Sheet.8" ShapeID="_x0000_i1144" DrawAspect="Content" ObjectID="_1753616333" r:id="rId44"/>
        </w:object>
      </w:r>
    </w:p>
    <w:p w14:paraId="7515B71F" w14:textId="77777777" w:rsidR="009601B5" w:rsidRDefault="009601B5" w:rsidP="00EF3646">
      <w:pPr>
        <w:tabs>
          <w:tab w:val="left" w:pos="0"/>
          <w:tab w:val="left" w:pos="180"/>
          <w:tab w:val="left" w:pos="295"/>
          <w:tab w:val="left" w:pos="408"/>
          <w:tab w:val="left" w:pos="7020"/>
        </w:tabs>
        <w:ind w:left="567"/>
        <w:jc w:val="both"/>
        <w:rPr>
          <w:sz w:val="20"/>
          <w:szCs w:val="20"/>
        </w:rPr>
      </w:pPr>
    </w:p>
    <w:p w14:paraId="5D396A2D" w14:textId="77777777" w:rsidR="007E3B3C" w:rsidRDefault="007E3B3C" w:rsidP="00533E90">
      <w:pPr>
        <w:numPr>
          <w:ilvl w:val="1"/>
          <w:numId w:val="4"/>
        </w:numPr>
        <w:tabs>
          <w:tab w:val="clear" w:pos="644"/>
        </w:tabs>
        <w:ind w:left="720"/>
        <w:jc w:val="both"/>
        <w:rPr>
          <w:b/>
          <w:sz w:val="20"/>
          <w:szCs w:val="20"/>
        </w:rPr>
      </w:pPr>
      <w:r w:rsidRPr="007E3B3C">
        <w:rPr>
          <w:b/>
          <w:sz w:val="20"/>
          <w:szCs w:val="20"/>
        </w:rPr>
        <w:t xml:space="preserve">Aktivácia nákladov, </w:t>
      </w:r>
      <w:r w:rsidR="002E20F3">
        <w:rPr>
          <w:b/>
          <w:sz w:val="20"/>
          <w:szCs w:val="20"/>
        </w:rPr>
        <w:t>výnosy z hospodárskej činnosti a </w:t>
      </w:r>
      <w:r w:rsidRPr="007E3B3C">
        <w:rPr>
          <w:b/>
          <w:sz w:val="20"/>
          <w:szCs w:val="20"/>
        </w:rPr>
        <w:t>finančn</w:t>
      </w:r>
      <w:r w:rsidR="00D54586">
        <w:rPr>
          <w:b/>
          <w:sz w:val="20"/>
          <w:szCs w:val="20"/>
        </w:rPr>
        <w:t>é</w:t>
      </w:r>
      <w:r w:rsidR="002E20F3">
        <w:rPr>
          <w:b/>
          <w:sz w:val="20"/>
          <w:szCs w:val="20"/>
        </w:rPr>
        <w:t xml:space="preserve"> výnos</w:t>
      </w:r>
      <w:r w:rsidR="00D54586">
        <w:rPr>
          <w:b/>
          <w:sz w:val="20"/>
          <w:szCs w:val="20"/>
        </w:rPr>
        <w:t>y</w:t>
      </w:r>
    </w:p>
    <w:p w14:paraId="7EAB2306" w14:textId="77777777" w:rsidR="007E3B3C" w:rsidRDefault="007E3B3C" w:rsidP="007E3B3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066BA5DA" w14:textId="77777777" w:rsidR="007E3B3C" w:rsidRPr="007E3B3C" w:rsidRDefault="007E3B3C" w:rsidP="007E3B3C">
      <w:pPr>
        <w:pStyle w:val="Zkladntext"/>
        <w:rPr>
          <w:sz w:val="20"/>
          <w:lang w:eastAsia="sk-SK"/>
        </w:rPr>
      </w:pPr>
      <w:r w:rsidRPr="007E3B3C">
        <w:rPr>
          <w:sz w:val="20"/>
          <w:lang w:eastAsia="sk-SK"/>
        </w:rPr>
        <w:t>Prehľad o výnosoch pri aktivácii nákladov, výnosoch z hospodárskej činnosti</w:t>
      </w:r>
      <w:r w:rsidR="002E20F3">
        <w:rPr>
          <w:sz w:val="20"/>
          <w:lang w:eastAsia="sk-SK"/>
        </w:rPr>
        <w:t xml:space="preserve"> a </w:t>
      </w:r>
      <w:r w:rsidRPr="007E3B3C">
        <w:rPr>
          <w:sz w:val="20"/>
          <w:lang w:eastAsia="sk-SK"/>
        </w:rPr>
        <w:t>finančn</w:t>
      </w:r>
      <w:r w:rsidR="002E20F3">
        <w:rPr>
          <w:sz w:val="20"/>
          <w:lang w:eastAsia="sk-SK"/>
        </w:rPr>
        <w:t>ých výnosoch</w:t>
      </w:r>
      <w:r w:rsidRPr="007E3B3C">
        <w:rPr>
          <w:sz w:val="20"/>
          <w:lang w:eastAsia="sk-SK"/>
        </w:rPr>
        <w:t xml:space="preserve"> je uvedený v nasledujúcom prehľade: </w:t>
      </w:r>
    </w:p>
    <w:bookmarkStart w:id="26" w:name="_MON_1425411557"/>
    <w:bookmarkEnd w:id="26"/>
    <w:p w14:paraId="56B73677" w14:textId="65553E05" w:rsidR="002361BA" w:rsidRDefault="004B046F" w:rsidP="00D11D42">
      <w:pPr>
        <w:pStyle w:val="Zkladntext"/>
        <w:ind w:left="567"/>
      </w:pPr>
      <w:r w:rsidRPr="009C0E1D">
        <w:object w:dxaOrig="9052" w:dyaOrig="3738" w14:anchorId="6AAB594F">
          <v:shape id="_x0000_i1150" type="#_x0000_t75" style="width:422.65pt;height:203.35pt" o:ole="" o:preferrelative="f">
            <v:imagedata r:id="rId45" o:title=""/>
            <o:lock v:ext="edit" aspectratio="f"/>
          </v:shape>
          <o:OLEObject Type="Embed" ProgID="Excel.Sheet.12" ShapeID="_x0000_i1150" DrawAspect="Content" ObjectID="_1753616334" r:id="rId46"/>
        </w:object>
      </w:r>
    </w:p>
    <w:p w14:paraId="056B3C59" w14:textId="77777777" w:rsidR="00533E90" w:rsidRDefault="00533E90" w:rsidP="009601B5">
      <w:pPr>
        <w:tabs>
          <w:tab w:val="left" w:pos="0"/>
          <w:tab w:val="left" w:pos="180"/>
          <w:tab w:val="left" w:pos="295"/>
          <w:tab w:val="left" w:pos="408"/>
          <w:tab w:val="num" w:pos="720"/>
        </w:tabs>
        <w:jc w:val="both"/>
        <w:rPr>
          <w:b/>
          <w:sz w:val="20"/>
          <w:szCs w:val="20"/>
        </w:rPr>
      </w:pPr>
    </w:p>
    <w:p w14:paraId="02248FFC" w14:textId="77777777" w:rsidR="00533E90" w:rsidRDefault="00533E90" w:rsidP="009601B5">
      <w:pPr>
        <w:tabs>
          <w:tab w:val="left" w:pos="0"/>
          <w:tab w:val="left" w:pos="180"/>
          <w:tab w:val="left" w:pos="295"/>
          <w:tab w:val="left" w:pos="408"/>
          <w:tab w:val="num" w:pos="720"/>
        </w:tabs>
        <w:jc w:val="both"/>
        <w:rPr>
          <w:b/>
          <w:sz w:val="20"/>
          <w:szCs w:val="20"/>
        </w:rPr>
      </w:pPr>
    </w:p>
    <w:p w14:paraId="36DE7451" w14:textId="0F211D72" w:rsidR="00533E90" w:rsidRDefault="00533E90" w:rsidP="00533E90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b/>
          <w:sz w:val="20"/>
          <w:szCs w:val="20"/>
        </w:rPr>
      </w:pPr>
    </w:p>
    <w:p w14:paraId="24C70A25" w14:textId="60A15D96" w:rsidR="002D6A6C" w:rsidRPr="00533E90" w:rsidRDefault="002D6A6C" w:rsidP="00533E90">
      <w:pPr>
        <w:numPr>
          <w:ilvl w:val="1"/>
          <w:numId w:val="4"/>
        </w:numPr>
        <w:tabs>
          <w:tab w:val="clear" w:pos="644"/>
        </w:tabs>
        <w:ind w:left="720"/>
        <w:jc w:val="both"/>
        <w:rPr>
          <w:b/>
          <w:sz w:val="20"/>
          <w:szCs w:val="20"/>
        </w:rPr>
      </w:pPr>
      <w:r w:rsidRPr="00533E90">
        <w:rPr>
          <w:b/>
          <w:sz w:val="20"/>
          <w:szCs w:val="20"/>
        </w:rPr>
        <w:t xml:space="preserve">Náklady na poskytnuté služby, ostatné </w:t>
      </w:r>
      <w:r w:rsidR="00BF0F43" w:rsidRPr="00533E90">
        <w:rPr>
          <w:b/>
          <w:sz w:val="20"/>
          <w:szCs w:val="20"/>
        </w:rPr>
        <w:t xml:space="preserve">náklady na hospodársku činnosť a </w:t>
      </w:r>
      <w:r w:rsidRPr="00533E90">
        <w:rPr>
          <w:b/>
          <w:sz w:val="20"/>
          <w:szCs w:val="20"/>
        </w:rPr>
        <w:t>finančné náklady</w:t>
      </w:r>
    </w:p>
    <w:p w14:paraId="353DC77D" w14:textId="77777777" w:rsidR="00533E90" w:rsidRDefault="00533E90" w:rsidP="002D6A6C">
      <w:pPr>
        <w:ind w:left="567"/>
        <w:jc w:val="both"/>
        <w:rPr>
          <w:sz w:val="20"/>
          <w:szCs w:val="20"/>
        </w:rPr>
      </w:pPr>
    </w:p>
    <w:p w14:paraId="72E078AC" w14:textId="43CBEA94" w:rsidR="002D6A6C" w:rsidRDefault="002D6A6C" w:rsidP="002D6A6C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Prehľad o nákladoch na poskytnuté služby, ostatných nákladoch na hospodársku činnosť</w:t>
      </w:r>
      <w:r w:rsidR="00BF0F43">
        <w:rPr>
          <w:sz w:val="20"/>
          <w:szCs w:val="20"/>
        </w:rPr>
        <w:t xml:space="preserve"> a</w:t>
      </w:r>
      <w:r>
        <w:rPr>
          <w:sz w:val="20"/>
          <w:szCs w:val="20"/>
        </w:rPr>
        <w:t xml:space="preserve"> finančných </w:t>
      </w:r>
      <w:r w:rsidR="00BF0F43">
        <w:rPr>
          <w:sz w:val="20"/>
          <w:szCs w:val="20"/>
        </w:rPr>
        <w:t>nákladoch:</w:t>
      </w:r>
    </w:p>
    <w:p w14:paraId="00F30749" w14:textId="066B34FE" w:rsidR="00533E90" w:rsidRDefault="00533E90" w:rsidP="002D6A6C">
      <w:pPr>
        <w:ind w:left="567"/>
        <w:jc w:val="both"/>
        <w:rPr>
          <w:sz w:val="20"/>
          <w:szCs w:val="20"/>
        </w:rPr>
      </w:pPr>
    </w:p>
    <w:p w14:paraId="59DCB3F6" w14:textId="6CBB7CFB" w:rsidR="00533E90" w:rsidRDefault="00533E90" w:rsidP="002D6A6C">
      <w:pPr>
        <w:ind w:left="567"/>
        <w:jc w:val="both"/>
        <w:rPr>
          <w:sz w:val="20"/>
          <w:szCs w:val="20"/>
        </w:rPr>
      </w:pPr>
    </w:p>
    <w:bookmarkStart w:id="27" w:name="_MON_1425193973"/>
    <w:bookmarkEnd w:id="27"/>
    <w:p w14:paraId="2882577F" w14:textId="34098189" w:rsidR="002D6A6C" w:rsidRDefault="001230EE" w:rsidP="002D6A6C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6A0AF0">
        <w:rPr>
          <w:sz w:val="20"/>
          <w:szCs w:val="20"/>
        </w:rPr>
        <w:object w:dxaOrig="8565" w:dyaOrig="10077" w14:anchorId="4A8E1AAB">
          <v:shape id="_x0000_i1182" type="#_x0000_t75" style="width:408pt;height:375.35pt" o:ole="">
            <v:imagedata r:id="rId47" o:title=""/>
          </v:shape>
          <o:OLEObject Type="Embed" ProgID="Excel.Sheet.8" ShapeID="_x0000_i1182" DrawAspect="Content" ObjectID="_1753616335" r:id="rId48"/>
        </w:object>
      </w:r>
    </w:p>
    <w:p w14:paraId="0AE34F23" w14:textId="77777777" w:rsidR="00557D09" w:rsidRDefault="00557D09" w:rsidP="002D6A6C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14:paraId="3670539F" w14:textId="77777777" w:rsidR="00557D09" w:rsidRDefault="00557D09" w:rsidP="00557D09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47957E01" w14:textId="77777777" w:rsidR="00DF6005" w:rsidRPr="002D6A6C" w:rsidRDefault="00DF6005" w:rsidP="00DF6005">
      <w:pPr>
        <w:numPr>
          <w:ilvl w:val="1"/>
          <w:numId w:val="4"/>
        </w:numPr>
        <w:tabs>
          <w:tab w:val="left" w:pos="0"/>
          <w:tab w:val="left" w:pos="180"/>
          <w:tab w:val="left" w:pos="295"/>
          <w:tab w:val="left" w:pos="408"/>
          <w:tab w:val="num" w:pos="720"/>
        </w:tabs>
        <w:ind w:left="72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Osobné n</w:t>
      </w:r>
      <w:r w:rsidRPr="002D6A6C">
        <w:rPr>
          <w:b/>
          <w:sz w:val="20"/>
          <w:szCs w:val="20"/>
        </w:rPr>
        <w:t>áklady</w:t>
      </w:r>
    </w:p>
    <w:p w14:paraId="4D0FD736" w14:textId="77777777" w:rsidR="00DF6005" w:rsidRDefault="00DF6005" w:rsidP="00FA68A8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bookmarkStart w:id="28" w:name="_MON_1521628814"/>
    <w:bookmarkEnd w:id="28"/>
    <w:p w14:paraId="73C00D34" w14:textId="00106B43" w:rsidR="00D476CF" w:rsidRDefault="002E0B6B" w:rsidP="00DF6005">
      <w:pPr>
        <w:ind w:left="567"/>
        <w:jc w:val="both"/>
        <w:rPr>
          <w:sz w:val="20"/>
          <w:szCs w:val="20"/>
        </w:rPr>
      </w:pPr>
      <w:r w:rsidRPr="009250E5">
        <w:rPr>
          <w:szCs w:val="18"/>
        </w:rPr>
        <w:object w:dxaOrig="9035" w:dyaOrig="2494" w14:anchorId="48A1EC56">
          <v:shape id="_x0000_i1187" type="#_x0000_t75" style="width:424.35pt;height:120.65pt" o:ole="">
            <v:imagedata r:id="rId49" o:title=""/>
          </v:shape>
          <o:OLEObject Type="Embed" ProgID="Excel.Sheet.12" ShapeID="_x0000_i1187" DrawAspect="Content" ObjectID="_1753616336" r:id="rId50"/>
        </w:object>
      </w:r>
    </w:p>
    <w:p w14:paraId="29C774E2" w14:textId="7410F598" w:rsidR="00D476CF" w:rsidRDefault="00D476CF" w:rsidP="00FA68A8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49AAC0A1" w14:textId="36ACB66F" w:rsidR="00557D09" w:rsidRDefault="00557D09" w:rsidP="00FA68A8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1ADF80EA" w14:textId="0B615A84" w:rsidR="00557D09" w:rsidRDefault="00557D09" w:rsidP="00FA68A8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30DA34B3" w14:textId="77777777" w:rsidR="00557D09" w:rsidRDefault="00557D09" w:rsidP="00FA68A8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63DBD8A4" w14:textId="3E247A17" w:rsidR="008F5C9F" w:rsidRDefault="008F5C9F" w:rsidP="00FA68A8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186C8DA3" w14:textId="77777777" w:rsidR="00557D09" w:rsidRDefault="00557D09" w:rsidP="00FA68A8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041303EB" w14:textId="77777777" w:rsidR="00847BBC" w:rsidRPr="005978C7" w:rsidRDefault="00847BBC" w:rsidP="00847BBC">
      <w:pPr>
        <w:numPr>
          <w:ilvl w:val="1"/>
          <w:numId w:val="4"/>
        </w:numPr>
        <w:tabs>
          <w:tab w:val="left" w:pos="0"/>
          <w:tab w:val="left" w:pos="180"/>
          <w:tab w:val="left" w:pos="295"/>
          <w:tab w:val="left" w:pos="408"/>
          <w:tab w:val="num" w:pos="720"/>
        </w:tabs>
        <w:ind w:left="714" w:hanging="357"/>
        <w:jc w:val="both"/>
        <w:rPr>
          <w:b/>
          <w:sz w:val="20"/>
          <w:szCs w:val="20"/>
        </w:rPr>
      </w:pPr>
      <w:r w:rsidRPr="005978C7">
        <w:rPr>
          <w:b/>
          <w:sz w:val="20"/>
          <w:szCs w:val="20"/>
        </w:rPr>
        <w:lastRenderedPageBreak/>
        <w:t>Čistý obrat</w:t>
      </w:r>
    </w:p>
    <w:p w14:paraId="6889F6E8" w14:textId="77777777" w:rsidR="00847BBC" w:rsidRPr="001E54A2" w:rsidRDefault="00847BBC" w:rsidP="00847BBC">
      <w:pPr>
        <w:tabs>
          <w:tab w:val="left" w:pos="0"/>
          <w:tab w:val="left" w:pos="180"/>
          <w:tab w:val="left" w:pos="295"/>
          <w:tab w:val="left" w:pos="408"/>
          <w:tab w:val="num" w:pos="720"/>
        </w:tabs>
        <w:jc w:val="both"/>
        <w:rPr>
          <w:sz w:val="20"/>
          <w:szCs w:val="20"/>
        </w:rPr>
      </w:pPr>
    </w:p>
    <w:p w14:paraId="0FD20664" w14:textId="77777777" w:rsidR="00BA2927" w:rsidRDefault="00BA2927" w:rsidP="00BA2927">
      <w:pPr>
        <w:pStyle w:val="Zkladntext"/>
        <w:ind w:left="567"/>
        <w:rPr>
          <w:sz w:val="20"/>
          <w:lang w:eastAsia="sk-SK"/>
        </w:rPr>
      </w:pPr>
      <w:r w:rsidRPr="00BA2927">
        <w:rPr>
          <w:sz w:val="20"/>
          <w:lang w:eastAsia="sk-SK"/>
        </w:rPr>
        <w:t>Členenie čistého obratu podľa § 2 ods. 15 zákona o účtovníctve podľa jednotlivých typov výrobkov, tovarov a služieb alebo iných činností účtovnej jednotky a hlavných geografických oblastí odbytu:</w:t>
      </w:r>
    </w:p>
    <w:p w14:paraId="37A34BFC" w14:textId="77777777" w:rsidR="009443AD" w:rsidRDefault="009443AD" w:rsidP="00BA2927">
      <w:pPr>
        <w:pStyle w:val="Zkladntext"/>
        <w:ind w:left="567"/>
        <w:rPr>
          <w:sz w:val="20"/>
          <w:lang w:eastAsia="sk-SK"/>
        </w:rPr>
      </w:pPr>
    </w:p>
    <w:p w14:paraId="0EA6DE91" w14:textId="77777777" w:rsidR="009443AD" w:rsidRPr="00BA2927" w:rsidRDefault="009443AD" w:rsidP="00BA2927">
      <w:pPr>
        <w:pStyle w:val="Zkladntext"/>
        <w:ind w:left="567"/>
        <w:rPr>
          <w:sz w:val="20"/>
          <w:lang w:eastAsia="sk-SK"/>
        </w:rPr>
      </w:pPr>
    </w:p>
    <w:bookmarkStart w:id="29" w:name="_MON_1405949910"/>
    <w:bookmarkEnd w:id="29"/>
    <w:p w14:paraId="73D6A478" w14:textId="38E651DC" w:rsidR="00847BBC" w:rsidRDefault="00CC3E02" w:rsidP="00533E90">
      <w:pPr>
        <w:ind w:left="567"/>
        <w:jc w:val="both"/>
        <w:rPr>
          <w:szCs w:val="18"/>
        </w:rPr>
      </w:pPr>
      <w:r w:rsidRPr="00B50225">
        <w:rPr>
          <w:szCs w:val="18"/>
        </w:rPr>
        <w:object w:dxaOrig="9336" w:dyaOrig="1519" w14:anchorId="06F46D65">
          <v:shape id="_x0000_i1199" type="#_x0000_t75" style="width:419.35pt;height:73.65pt" o:ole="" o:preferrelative="f">
            <v:imagedata r:id="rId51" o:title=""/>
            <o:lock v:ext="edit" aspectratio="f"/>
          </v:shape>
          <o:OLEObject Type="Embed" ProgID="Excel.Sheet.12" ShapeID="_x0000_i1199" DrawAspect="Content" ObjectID="_1753616337" r:id="rId52"/>
        </w:object>
      </w:r>
    </w:p>
    <w:p w14:paraId="68D31469" w14:textId="044132E3" w:rsidR="00533E90" w:rsidRDefault="00533E90" w:rsidP="00533E90">
      <w:pPr>
        <w:ind w:left="567"/>
        <w:jc w:val="both"/>
        <w:rPr>
          <w:sz w:val="20"/>
          <w:szCs w:val="20"/>
        </w:rPr>
      </w:pPr>
    </w:p>
    <w:p w14:paraId="5449D7E6" w14:textId="2FEC7D8E" w:rsidR="00533E90" w:rsidRDefault="00533E90" w:rsidP="00533E90">
      <w:pPr>
        <w:ind w:left="567"/>
        <w:jc w:val="both"/>
        <w:rPr>
          <w:sz w:val="20"/>
          <w:szCs w:val="20"/>
        </w:rPr>
      </w:pPr>
    </w:p>
    <w:p w14:paraId="1E9972C0" w14:textId="77777777" w:rsidR="00533E90" w:rsidRDefault="00533E90" w:rsidP="00533E90">
      <w:pPr>
        <w:ind w:left="567"/>
        <w:jc w:val="both"/>
        <w:rPr>
          <w:sz w:val="20"/>
          <w:szCs w:val="20"/>
        </w:rPr>
      </w:pPr>
    </w:p>
    <w:p w14:paraId="5499FED2" w14:textId="77777777" w:rsidR="002B62BA" w:rsidRPr="003F258A" w:rsidRDefault="002B62BA" w:rsidP="002B62BA">
      <w:pPr>
        <w:numPr>
          <w:ilvl w:val="0"/>
          <w:numId w:val="6"/>
        </w:numPr>
        <w:jc w:val="both"/>
        <w:rPr>
          <w:sz w:val="22"/>
          <w:szCs w:val="22"/>
        </w:rPr>
      </w:pPr>
      <w:r w:rsidRPr="003F258A">
        <w:rPr>
          <w:sz w:val="22"/>
          <w:szCs w:val="22"/>
        </w:rPr>
        <w:t>INFORMÁCIE O</w:t>
      </w:r>
      <w:r>
        <w:rPr>
          <w:sz w:val="22"/>
          <w:szCs w:val="22"/>
        </w:rPr>
        <w:t> INÝCH AKTÍVACH A INÝCH PASÍVACH</w:t>
      </w:r>
    </w:p>
    <w:p w14:paraId="32D19475" w14:textId="77777777" w:rsidR="00847BBC" w:rsidRPr="008C723F" w:rsidRDefault="00847BBC" w:rsidP="00847BBC">
      <w:pPr>
        <w:jc w:val="both"/>
        <w:rPr>
          <w:sz w:val="20"/>
          <w:szCs w:val="20"/>
        </w:rPr>
      </w:pPr>
    </w:p>
    <w:p w14:paraId="2D392200" w14:textId="77777777" w:rsidR="00847BBC" w:rsidRPr="000C128E" w:rsidRDefault="00847BBC" w:rsidP="00847BBC">
      <w:pPr>
        <w:numPr>
          <w:ilvl w:val="0"/>
          <w:numId w:val="19"/>
        </w:numPr>
        <w:tabs>
          <w:tab w:val="left" w:pos="0"/>
          <w:tab w:val="left" w:pos="180"/>
          <w:tab w:val="left" w:pos="295"/>
          <w:tab w:val="left" w:pos="408"/>
        </w:tabs>
        <w:jc w:val="both"/>
        <w:rPr>
          <w:b/>
          <w:sz w:val="20"/>
          <w:szCs w:val="20"/>
        </w:rPr>
      </w:pPr>
      <w:r w:rsidRPr="000C128E">
        <w:rPr>
          <w:b/>
          <w:sz w:val="20"/>
          <w:szCs w:val="20"/>
        </w:rPr>
        <w:t>Najatý majetok</w:t>
      </w:r>
    </w:p>
    <w:p w14:paraId="03DA1725" w14:textId="77777777" w:rsidR="00847BBC" w:rsidRDefault="00847BBC" w:rsidP="00847BBC">
      <w:pPr>
        <w:ind w:left="567"/>
        <w:jc w:val="both"/>
        <w:rPr>
          <w:sz w:val="20"/>
          <w:szCs w:val="20"/>
        </w:rPr>
      </w:pPr>
    </w:p>
    <w:p w14:paraId="69783618" w14:textId="09DF0E8B" w:rsidR="000E45EC" w:rsidRDefault="007D7028" w:rsidP="007D7028">
      <w:pPr>
        <w:pStyle w:val="Zkladntext"/>
        <w:rPr>
          <w:sz w:val="20"/>
        </w:rPr>
      </w:pPr>
      <w:r w:rsidRPr="007619F1">
        <w:rPr>
          <w:sz w:val="20"/>
        </w:rPr>
        <w:t xml:space="preserve">Spoločnosť </w:t>
      </w:r>
      <w:r>
        <w:rPr>
          <w:sz w:val="20"/>
        </w:rPr>
        <w:t>prenajíma sesterským spoločnostiam</w:t>
      </w:r>
      <w:r w:rsidRPr="007619F1">
        <w:rPr>
          <w:sz w:val="20"/>
        </w:rPr>
        <w:t xml:space="preserve"> administratívn</w:t>
      </w:r>
      <w:r>
        <w:rPr>
          <w:sz w:val="20"/>
        </w:rPr>
        <w:t>e</w:t>
      </w:r>
      <w:r w:rsidRPr="007619F1">
        <w:rPr>
          <w:sz w:val="20"/>
        </w:rPr>
        <w:t xml:space="preserve"> priestor</w:t>
      </w:r>
      <w:r>
        <w:rPr>
          <w:sz w:val="20"/>
        </w:rPr>
        <w:t xml:space="preserve">y, skladové priestory a dielne, voľné plochy.  Ročné nájomné je </w:t>
      </w:r>
      <w:r w:rsidR="0012476E">
        <w:rPr>
          <w:sz w:val="20"/>
        </w:rPr>
        <w:t>305 124</w:t>
      </w:r>
      <w:r>
        <w:rPr>
          <w:sz w:val="20"/>
        </w:rPr>
        <w:t xml:space="preserve"> EUR</w:t>
      </w:r>
      <w:r w:rsidRPr="007619F1">
        <w:rPr>
          <w:sz w:val="20"/>
        </w:rPr>
        <w:t xml:space="preserve"> </w:t>
      </w:r>
      <w:r w:rsidR="004B52CD">
        <w:rPr>
          <w:sz w:val="20"/>
        </w:rPr>
        <w:t xml:space="preserve">   </w:t>
      </w:r>
      <w:r w:rsidR="009360E3">
        <w:rPr>
          <w:sz w:val="20"/>
        </w:rPr>
        <w:t xml:space="preserve">pre spriaznené spoločnosti KUHN – Slovakia s.r.o. </w:t>
      </w:r>
    </w:p>
    <w:p w14:paraId="60B6A24F" w14:textId="056B584B" w:rsidR="007D7028" w:rsidRDefault="009360E3" w:rsidP="007D7028">
      <w:pPr>
        <w:pStyle w:val="Zkladntext"/>
        <w:rPr>
          <w:sz w:val="20"/>
        </w:rPr>
      </w:pPr>
      <w:r>
        <w:rPr>
          <w:sz w:val="20"/>
        </w:rPr>
        <w:t>a</w:t>
      </w:r>
      <w:r w:rsidR="0012476E">
        <w:rPr>
          <w:sz w:val="20"/>
        </w:rPr>
        <w:t> 197 868</w:t>
      </w:r>
      <w:r>
        <w:rPr>
          <w:sz w:val="20"/>
        </w:rPr>
        <w:t xml:space="preserve"> EUR pre KUHN-MT Slovakia s.r.o.</w:t>
      </w:r>
    </w:p>
    <w:p w14:paraId="74E84D15" w14:textId="77777777" w:rsidR="00847BBC" w:rsidRDefault="00847BBC" w:rsidP="00847BBC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0EE2117F" w14:textId="77777777" w:rsidR="004E1470" w:rsidRDefault="004E1470" w:rsidP="00847BBC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14:paraId="11C5FA26" w14:textId="77777777" w:rsidR="004E1470" w:rsidRPr="004E1470" w:rsidRDefault="004E1470" w:rsidP="004E1470">
      <w:pPr>
        <w:numPr>
          <w:ilvl w:val="0"/>
          <w:numId w:val="6"/>
        </w:numPr>
        <w:jc w:val="both"/>
        <w:rPr>
          <w:sz w:val="22"/>
          <w:szCs w:val="22"/>
        </w:rPr>
      </w:pPr>
      <w:r w:rsidRPr="004E1470">
        <w:rPr>
          <w:sz w:val="22"/>
          <w:szCs w:val="22"/>
        </w:rPr>
        <w:t>INFORMÁCIE O SKUTOČNOSTIACH, KTORÉ NASTALI PO DNI, KU KTORÉMU SA ZOSTAVUJE ÚČTOVNÁ ZÁVIERKA, DO DŇA ZOSTAVENIA ÚČTOVNEJ ZÁVIERKY</w:t>
      </w:r>
    </w:p>
    <w:p w14:paraId="731A4271" w14:textId="7139A165" w:rsidR="004E1470" w:rsidRDefault="00A532C7" w:rsidP="004E1470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ab/>
      </w:r>
    </w:p>
    <w:p w14:paraId="329E4538" w14:textId="3541F95C" w:rsidR="00A532C7" w:rsidRDefault="00A532C7" w:rsidP="00A532C7">
      <w:pPr>
        <w:tabs>
          <w:tab w:val="left" w:pos="0"/>
          <w:tab w:val="left" w:pos="180"/>
          <w:tab w:val="left" w:pos="295"/>
          <w:tab w:val="left" w:pos="408"/>
        </w:tabs>
        <w:ind w:left="720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Spoločnosť nemá pre túto časť obsahovú náplň.</w:t>
      </w:r>
    </w:p>
    <w:p w14:paraId="6A73C35E" w14:textId="77777777" w:rsidR="00533E90" w:rsidRDefault="00533E90" w:rsidP="00533E90">
      <w:pPr>
        <w:ind w:left="360"/>
        <w:jc w:val="both"/>
        <w:rPr>
          <w:sz w:val="22"/>
          <w:szCs w:val="22"/>
        </w:rPr>
      </w:pPr>
    </w:p>
    <w:p w14:paraId="3BDD2C5A" w14:textId="04F29CBD" w:rsidR="00847BBC" w:rsidRPr="00044195" w:rsidRDefault="00847BBC" w:rsidP="00044195">
      <w:pPr>
        <w:numPr>
          <w:ilvl w:val="0"/>
          <w:numId w:val="6"/>
        </w:numPr>
        <w:jc w:val="both"/>
        <w:rPr>
          <w:sz w:val="22"/>
          <w:szCs w:val="22"/>
        </w:rPr>
      </w:pPr>
      <w:r w:rsidRPr="00044195">
        <w:rPr>
          <w:sz w:val="22"/>
          <w:szCs w:val="22"/>
        </w:rPr>
        <w:t>INFORMÁCIE O EKONOMICKÝCH VZŤAHOCH ÚČTOVNEJ JEDNOTKY A SPRIAZNENÝCH OSÔB</w:t>
      </w:r>
    </w:p>
    <w:p w14:paraId="2EFB4400" w14:textId="77777777" w:rsidR="00847BBC" w:rsidRDefault="00847BBC" w:rsidP="00847BBC">
      <w:pPr>
        <w:jc w:val="both"/>
        <w:rPr>
          <w:sz w:val="22"/>
          <w:szCs w:val="22"/>
        </w:rPr>
      </w:pPr>
    </w:p>
    <w:p w14:paraId="786C7C87" w14:textId="77777777" w:rsidR="00B91745" w:rsidRPr="00B91745" w:rsidRDefault="00B91745" w:rsidP="00B91745">
      <w:pPr>
        <w:pStyle w:val="Zkladntext"/>
        <w:ind w:left="567"/>
        <w:rPr>
          <w:sz w:val="20"/>
          <w:lang w:eastAsia="sk-SK"/>
        </w:rPr>
      </w:pPr>
      <w:r w:rsidRPr="00B91745">
        <w:rPr>
          <w:sz w:val="20"/>
          <w:lang w:eastAsia="sk-SK"/>
        </w:rPr>
        <w:t xml:space="preserve">Spriaznenými osobami Spoločnosti sú spriaznené účtovné jednotky v skupine, ako aj ich štatutárne orgány, riaditelia a výkonní riaditelia. Najvyššou kontrolujúcou účtovnou jednotkou je spoločnosť </w:t>
      </w:r>
    </w:p>
    <w:p w14:paraId="74F240A6" w14:textId="77777777" w:rsidR="00B91745" w:rsidRPr="00B91745" w:rsidRDefault="00B91745" w:rsidP="00B91745">
      <w:pPr>
        <w:pStyle w:val="Zkladntext"/>
        <w:ind w:left="0"/>
        <w:rPr>
          <w:sz w:val="20"/>
          <w:lang w:eastAsia="sk-SK"/>
        </w:rPr>
      </w:pPr>
    </w:p>
    <w:p w14:paraId="0CA71905" w14:textId="77777777" w:rsidR="00B91745" w:rsidRPr="00B91745" w:rsidRDefault="00B91745" w:rsidP="00B91745">
      <w:pPr>
        <w:ind w:left="567"/>
        <w:jc w:val="both"/>
        <w:rPr>
          <w:b/>
          <w:sz w:val="20"/>
          <w:szCs w:val="20"/>
        </w:rPr>
      </w:pPr>
      <w:r w:rsidRPr="00B91745">
        <w:rPr>
          <w:b/>
          <w:sz w:val="20"/>
          <w:szCs w:val="20"/>
        </w:rPr>
        <w:t xml:space="preserve">Transakcie s materskou </w:t>
      </w:r>
      <w:r w:rsidR="0022071D">
        <w:rPr>
          <w:b/>
          <w:sz w:val="20"/>
          <w:szCs w:val="20"/>
        </w:rPr>
        <w:t xml:space="preserve">a sesterskou </w:t>
      </w:r>
      <w:r w:rsidRPr="00B91745">
        <w:rPr>
          <w:b/>
          <w:sz w:val="20"/>
          <w:szCs w:val="20"/>
        </w:rPr>
        <w:t>účtovnou jednotkou</w:t>
      </w:r>
    </w:p>
    <w:p w14:paraId="017779E9" w14:textId="77777777" w:rsidR="00B91745" w:rsidRPr="00B91745" w:rsidRDefault="00B91745" w:rsidP="00B91745">
      <w:pPr>
        <w:rPr>
          <w:sz w:val="20"/>
          <w:szCs w:val="20"/>
        </w:rPr>
      </w:pPr>
    </w:p>
    <w:p w14:paraId="5F8C8FBF" w14:textId="77777777" w:rsidR="00B91745" w:rsidRDefault="00B91745" w:rsidP="00B91745">
      <w:pPr>
        <w:ind w:left="567"/>
        <w:jc w:val="both"/>
        <w:rPr>
          <w:sz w:val="20"/>
          <w:szCs w:val="20"/>
        </w:rPr>
      </w:pPr>
      <w:r w:rsidRPr="00DC2040">
        <w:rPr>
          <w:sz w:val="20"/>
          <w:szCs w:val="20"/>
        </w:rPr>
        <w:t xml:space="preserve">Spoločnosť uskutočnila nasledujúce transakcie s materskou </w:t>
      </w:r>
      <w:r w:rsidR="0022071D">
        <w:rPr>
          <w:sz w:val="20"/>
          <w:szCs w:val="20"/>
        </w:rPr>
        <w:t xml:space="preserve">a sesterskou </w:t>
      </w:r>
      <w:r w:rsidRPr="00DC2040">
        <w:rPr>
          <w:sz w:val="20"/>
          <w:szCs w:val="20"/>
        </w:rPr>
        <w:t>účtovnou jednotkou:</w:t>
      </w:r>
    </w:p>
    <w:p w14:paraId="2E7383C1" w14:textId="77777777" w:rsidR="00D12E1D" w:rsidRDefault="00D12E1D" w:rsidP="00D12E1D">
      <w:pPr>
        <w:jc w:val="both"/>
        <w:rPr>
          <w:sz w:val="20"/>
          <w:szCs w:val="20"/>
        </w:rPr>
      </w:pPr>
    </w:p>
    <w:bookmarkStart w:id="30" w:name="_MON_1521994877"/>
    <w:bookmarkEnd w:id="30"/>
    <w:p w14:paraId="2092619A" w14:textId="0CF7C5D9" w:rsidR="000F3989" w:rsidRDefault="00947D76" w:rsidP="000F3989">
      <w:pPr>
        <w:ind w:left="567"/>
        <w:jc w:val="both"/>
        <w:rPr>
          <w:b/>
          <w:sz w:val="18"/>
          <w:szCs w:val="18"/>
        </w:rPr>
      </w:pPr>
      <w:r w:rsidRPr="009250E5">
        <w:rPr>
          <w:b/>
          <w:sz w:val="18"/>
          <w:szCs w:val="18"/>
        </w:rPr>
        <w:object w:dxaOrig="8815" w:dyaOrig="1533" w14:anchorId="6A158079">
          <v:shape id="_x0000_i1203" type="#_x0000_t75" style="width:402.35pt;height:71.35pt" o:ole="">
            <v:imagedata r:id="rId53" o:title=""/>
          </v:shape>
          <o:OLEObject Type="Embed" ProgID="Excel.Sheet.12" ShapeID="_x0000_i1203" DrawAspect="Content" ObjectID="_1753616338" r:id="rId54"/>
        </w:object>
      </w:r>
    </w:p>
    <w:bookmarkStart w:id="31" w:name="_MON_1521995515"/>
    <w:bookmarkEnd w:id="31"/>
    <w:p w14:paraId="2AB7064C" w14:textId="0D9A0D6C" w:rsidR="000F3989" w:rsidRDefault="00947D76" w:rsidP="000F3989">
      <w:pPr>
        <w:ind w:left="567"/>
        <w:jc w:val="both"/>
        <w:rPr>
          <w:b/>
          <w:szCs w:val="18"/>
        </w:rPr>
      </w:pPr>
      <w:r w:rsidRPr="009250E5">
        <w:rPr>
          <w:b/>
          <w:szCs w:val="18"/>
        </w:rPr>
        <w:object w:dxaOrig="8939" w:dyaOrig="1780" w14:anchorId="55EE986B">
          <v:shape id="_x0000_i1208" type="#_x0000_t75" style="width:410pt;height:84.65pt" o:ole="">
            <v:imagedata r:id="rId55" o:title=""/>
          </v:shape>
          <o:OLEObject Type="Embed" ProgID="Excel.Sheet.12" ShapeID="_x0000_i1208" DrawAspect="Content" ObjectID="_1753616339" r:id="rId56"/>
        </w:object>
      </w:r>
    </w:p>
    <w:p w14:paraId="08423B49" w14:textId="5B3F625E" w:rsidR="00533E90" w:rsidRDefault="00533E90" w:rsidP="000F3989">
      <w:pPr>
        <w:ind w:left="567"/>
        <w:jc w:val="both"/>
        <w:rPr>
          <w:b/>
          <w:szCs w:val="18"/>
        </w:rPr>
      </w:pPr>
    </w:p>
    <w:p w14:paraId="29AD8558" w14:textId="77777777" w:rsidR="00533E90" w:rsidRDefault="00533E90" w:rsidP="000F3989">
      <w:pPr>
        <w:ind w:left="567"/>
        <w:jc w:val="both"/>
        <w:rPr>
          <w:b/>
          <w:sz w:val="18"/>
          <w:szCs w:val="18"/>
        </w:rPr>
      </w:pPr>
    </w:p>
    <w:p w14:paraId="5DB644A5" w14:textId="77777777" w:rsidR="00947D76" w:rsidRDefault="00947D76" w:rsidP="000F3989">
      <w:pPr>
        <w:ind w:left="567"/>
        <w:jc w:val="both"/>
        <w:rPr>
          <w:b/>
          <w:sz w:val="18"/>
          <w:szCs w:val="18"/>
        </w:rPr>
      </w:pPr>
    </w:p>
    <w:p w14:paraId="6F902BAF" w14:textId="77777777" w:rsidR="00947D76" w:rsidRDefault="00947D76" w:rsidP="000F3989">
      <w:pPr>
        <w:ind w:left="567"/>
        <w:jc w:val="both"/>
        <w:rPr>
          <w:b/>
          <w:sz w:val="18"/>
          <w:szCs w:val="18"/>
        </w:rPr>
      </w:pPr>
    </w:p>
    <w:p w14:paraId="645BC3DF" w14:textId="77777777" w:rsidR="00947D76" w:rsidRDefault="00947D76" w:rsidP="000F3989">
      <w:pPr>
        <w:ind w:left="567"/>
        <w:jc w:val="both"/>
        <w:rPr>
          <w:b/>
          <w:sz w:val="18"/>
          <w:szCs w:val="18"/>
        </w:rPr>
      </w:pPr>
    </w:p>
    <w:p w14:paraId="628FDAEC" w14:textId="77777777" w:rsidR="00947D76" w:rsidRDefault="00947D76" w:rsidP="000F3989">
      <w:pPr>
        <w:ind w:left="567"/>
        <w:jc w:val="both"/>
        <w:rPr>
          <w:b/>
          <w:sz w:val="18"/>
          <w:szCs w:val="18"/>
        </w:rPr>
      </w:pPr>
    </w:p>
    <w:p w14:paraId="65F9216B" w14:textId="77777777" w:rsidR="00947D76" w:rsidRDefault="00947D76" w:rsidP="000F3989">
      <w:pPr>
        <w:ind w:left="567"/>
        <w:jc w:val="both"/>
        <w:rPr>
          <w:b/>
          <w:sz w:val="18"/>
          <w:szCs w:val="18"/>
        </w:rPr>
      </w:pPr>
    </w:p>
    <w:p w14:paraId="4A7951AC" w14:textId="77777777" w:rsidR="001C12E7" w:rsidRDefault="001C12E7" w:rsidP="001C12E7">
      <w:pPr>
        <w:ind w:left="567"/>
        <w:jc w:val="both"/>
        <w:rPr>
          <w:sz w:val="20"/>
          <w:szCs w:val="20"/>
        </w:rPr>
      </w:pPr>
      <w:r w:rsidRPr="00DC2040">
        <w:rPr>
          <w:sz w:val="20"/>
          <w:szCs w:val="20"/>
        </w:rPr>
        <w:lastRenderedPageBreak/>
        <w:t>Majetok a záväzky z transakcií s materskou účtovnou jednotkou sú uvedené v nasledujúcom prehľade:</w:t>
      </w:r>
    </w:p>
    <w:bookmarkStart w:id="32" w:name="_MON_1521996804"/>
    <w:bookmarkEnd w:id="32"/>
    <w:p w14:paraId="2EAC86C8" w14:textId="6F296144" w:rsidR="001C12E7" w:rsidRDefault="00C112B1" w:rsidP="001C12E7">
      <w:pPr>
        <w:ind w:left="567"/>
        <w:jc w:val="both"/>
        <w:rPr>
          <w:b/>
          <w:szCs w:val="18"/>
        </w:rPr>
      </w:pPr>
      <w:r w:rsidRPr="009250E5">
        <w:rPr>
          <w:b/>
          <w:szCs w:val="18"/>
        </w:rPr>
        <w:object w:dxaOrig="8846" w:dyaOrig="2028" w14:anchorId="3D5A2161">
          <v:shape id="_x0000_i1226" type="#_x0000_t75" style="width:417pt;height:97pt" o:ole="">
            <v:imagedata r:id="rId57" o:title=""/>
          </v:shape>
          <o:OLEObject Type="Embed" ProgID="Excel.Sheet.12" ShapeID="_x0000_i1226" DrawAspect="Content" ObjectID="_1753616340" r:id="rId58"/>
        </w:object>
      </w:r>
    </w:p>
    <w:bookmarkStart w:id="33" w:name="_MON_1521996674"/>
    <w:bookmarkEnd w:id="33"/>
    <w:p w14:paraId="2BBB6719" w14:textId="20576A65" w:rsidR="00CB3C05" w:rsidRDefault="00C112B1" w:rsidP="00847BBC">
      <w:pPr>
        <w:ind w:left="567"/>
        <w:jc w:val="both"/>
        <w:rPr>
          <w:b/>
          <w:szCs w:val="18"/>
        </w:rPr>
      </w:pPr>
      <w:r w:rsidRPr="009250E5">
        <w:rPr>
          <w:b/>
          <w:szCs w:val="18"/>
        </w:rPr>
        <w:object w:dxaOrig="8783" w:dyaOrig="1780" w14:anchorId="45BF5E47">
          <v:shape id="_x0000_i1222" type="#_x0000_t75" style="width:427pt;height:86.35pt" o:ole="">
            <v:imagedata r:id="rId59" o:title=""/>
          </v:shape>
          <o:OLEObject Type="Embed" ProgID="Excel.Sheet.12" ShapeID="_x0000_i1222" DrawAspect="Content" ObjectID="_1753616341" r:id="rId60"/>
        </w:object>
      </w:r>
    </w:p>
    <w:p w14:paraId="4F6EE5A6" w14:textId="77777777" w:rsidR="00A6313E" w:rsidRPr="00A6313E" w:rsidRDefault="00A6313E" w:rsidP="00A6313E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14:paraId="64D94726" w14:textId="77777777" w:rsidR="00044195" w:rsidRPr="00A913B0" w:rsidRDefault="00044195" w:rsidP="00A913B0">
      <w:pPr>
        <w:numPr>
          <w:ilvl w:val="0"/>
          <w:numId w:val="6"/>
        </w:numPr>
        <w:jc w:val="both"/>
        <w:rPr>
          <w:sz w:val="22"/>
          <w:szCs w:val="22"/>
        </w:rPr>
      </w:pPr>
      <w:r w:rsidRPr="00A913B0">
        <w:rPr>
          <w:sz w:val="22"/>
          <w:szCs w:val="22"/>
        </w:rPr>
        <w:t xml:space="preserve">INFORMÁCIE O PRÍJMOCH A VÝHODÁCH ČLENOV ŠTATUTÁRNYCH ORGÁNOV, DOZORNÝCH ORGÁNOV A INÝCH ORGÁNOV ÚČTOVNEJ JEDNOTKY </w:t>
      </w:r>
    </w:p>
    <w:p w14:paraId="7E8B63FA" w14:textId="77777777" w:rsidR="00044195" w:rsidRDefault="00044195" w:rsidP="00C112B1">
      <w:pPr>
        <w:ind w:left="709"/>
        <w:jc w:val="both"/>
        <w:rPr>
          <w:sz w:val="20"/>
          <w:szCs w:val="20"/>
        </w:rPr>
      </w:pPr>
    </w:p>
    <w:p w14:paraId="08995E3F" w14:textId="77777777" w:rsidR="00C112B1" w:rsidRDefault="00C112B1" w:rsidP="00C112B1">
      <w:pPr>
        <w:tabs>
          <w:tab w:val="left" w:pos="0"/>
          <w:tab w:val="left" w:pos="180"/>
          <w:tab w:val="left" w:pos="295"/>
          <w:tab w:val="left" w:pos="408"/>
        </w:tabs>
        <w:ind w:left="720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Spoločnosť nemá pre túto časť obsahovú náplň.</w:t>
      </w:r>
    </w:p>
    <w:p w14:paraId="44877298" w14:textId="77777777" w:rsidR="00044195" w:rsidRDefault="00044195" w:rsidP="00044195">
      <w:pPr>
        <w:jc w:val="both"/>
        <w:rPr>
          <w:sz w:val="20"/>
          <w:szCs w:val="20"/>
        </w:rPr>
      </w:pPr>
    </w:p>
    <w:p w14:paraId="13E4297C" w14:textId="77777777" w:rsidR="00C112B1" w:rsidRPr="00A913B0" w:rsidRDefault="00C112B1" w:rsidP="00C112B1">
      <w:pPr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PREHĽAD O POHYBE</w:t>
      </w:r>
      <w:r w:rsidRPr="00A913B0">
        <w:rPr>
          <w:sz w:val="22"/>
          <w:szCs w:val="22"/>
        </w:rPr>
        <w:t> VLASTN</w:t>
      </w:r>
      <w:r>
        <w:rPr>
          <w:sz w:val="22"/>
          <w:szCs w:val="22"/>
        </w:rPr>
        <w:t>ÉHO IMANIA</w:t>
      </w:r>
    </w:p>
    <w:p w14:paraId="33182E46" w14:textId="77777777" w:rsidR="00C112B1" w:rsidRPr="00E95848" w:rsidRDefault="00C112B1" w:rsidP="00C112B1">
      <w:pPr>
        <w:jc w:val="both"/>
        <w:rPr>
          <w:sz w:val="20"/>
          <w:szCs w:val="20"/>
        </w:rPr>
      </w:pPr>
    </w:p>
    <w:p w14:paraId="41B3FE0F" w14:textId="77777777" w:rsidR="00C112B1" w:rsidRDefault="00C112B1" w:rsidP="00C112B1">
      <w:pPr>
        <w:ind w:left="567"/>
        <w:jc w:val="both"/>
        <w:rPr>
          <w:sz w:val="20"/>
          <w:szCs w:val="20"/>
        </w:rPr>
      </w:pPr>
      <w:r w:rsidRPr="00FB5F18">
        <w:rPr>
          <w:sz w:val="20"/>
          <w:szCs w:val="20"/>
        </w:rPr>
        <w:t xml:space="preserve">Prehľad </w:t>
      </w:r>
      <w:r>
        <w:rPr>
          <w:sz w:val="20"/>
          <w:szCs w:val="20"/>
        </w:rPr>
        <w:t>o pohybe</w:t>
      </w:r>
      <w:r w:rsidRPr="00FB5F18">
        <w:rPr>
          <w:sz w:val="20"/>
          <w:szCs w:val="20"/>
        </w:rPr>
        <w:t xml:space="preserve"> vlastného imania v priebehu účtovného obdobia je uvedený v</w:t>
      </w:r>
      <w:r>
        <w:rPr>
          <w:sz w:val="20"/>
          <w:szCs w:val="20"/>
        </w:rPr>
        <w:t> </w:t>
      </w:r>
      <w:r w:rsidRPr="00FB5F18">
        <w:rPr>
          <w:sz w:val="20"/>
          <w:szCs w:val="20"/>
        </w:rPr>
        <w:t>nasledujúc</w:t>
      </w:r>
      <w:r>
        <w:rPr>
          <w:sz w:val="20"/>
          <w:szCs w:val="20"/>
        </w:rPr>
        <w:t>om prehľade</w:t>
      </w:r>
      <w:r w:rsidRPr="00FB5F18">
        <w:rPr>
          <w:sz w:val="20"/>
          <w:szCs w:val="20"/>
        </w:rPr>
        <w:t>:</w:t>
      </w:r>
    </w:p>
    <w:p w14:paraId="1B4405F7" w14:textId="77777777" w:rsidR="00044195" w:rsidRDefault="00044195" w:rsidP="00847BBC">
      <w:pPr>
        <w:jc w:val="both"/>
        <w:rPr>
          <w:sz w:val="20"/>
          <w:szCs w:val="20"/>
        </w:rPr>
      </w:pPr>
    </w:p>
    <w:bookmarkStart w:id="34" w:name="_MON_1405950579"/>
    <w:bookmarkEnd w:id="34"/>
    <w:p w14:paraId="2B817054" w14:textId="05FA57CD" w:rsidR="00847BBC" w:rsidRDefault="00C112B1" w:rsidP="00371201">
      <w:pPr>
        <w:pStyle w:val="Zkladntext"/>
        <w:ind w:left="567"/>
      </w:pPr>
      <w:r>
        <w:object w:dxaOrig="9276" w:dyaOrig="7012" w14:anchorId="5990B40A">
          <v:shape id="_x0000_i1243" type="#_x0000_t75" style="width:422pt;height:372.35pt" o:ole="" o:preferrelative="f">
            <v:imagedata r:id="rId61" o:title=""/>
            <o:lock v:ext="edit" aspectratio="f"/>
          </v:shape>
          <o:OLEObject Type="Embed" ProgID="Excel.Sheet.12" ShapeID="_x0000_i1243" DrawAspect="Content" ObjectID="_1753616342" r:id="rId62"/>
        </w:object>
      </w:r>
    </w:p>
    <w:p w14:paraId="1FBF2215" w14:textId="77777777" w:rsidR="00B53452" w:rsidRDefault="00B53452" w:rsidP="00371201">
      <w:pPr>
        <w:pStyle w:val="Zkladntext"/>
        <w:ind w:left="567"/>
        <w:rPr>
          <w:sz w:val="20"/>
        </w:rPr>
      </w:pPr>
    </w:p>
    <w:p w14:paraId="3E861D65" w14:textId="77777777" w:rsidR="00721420" w:rsidRDefault="00721420" w:rsidP="00847BBC">
      <w:pPr>
        <w:ind w:left="567"/>
        <w:jc w:val="both"/>
        <w:rPr>
          <w:sz w:val="20"/>
          <w:szCs w:val="20"/>
        </w:rPr>
      </w:pPr>
    </w:p>
    <w:p w14:paraId="3A229112" w14:textId="77777777" w:rsidR="00847BBC" w:rsidRDefault="00847BBC" w:rsidP="00847BBC">
      <w:pPr>
        <w:ind w:left="567"/>
        <w:jc w:val="both"/>
        <w:rPr>
          <w:sz w:val="20"/>
          <w:szCs w:val="20"/>
        </w:rPr>
      </w:pPr>
      <w:r w:rsidRPr="005978C7">
        <w:rPr>
          <w:sz w:val="20"/>
          <w:szCs w:val="20"/>
        </w:rPr>
        <w:t>Prehľad o pohybe vlastného imania za predchádzajúce účtovné obdobie je uvedený v nasledujúcom prehľade:</w:t>
      </w:r>
    </w:p>
    <w:p w14:paraId="5B243029" w14:textId="77777777" w:rsidR="00973071" w:rsidRDefault="00973071" w:rsidP="00847BBC">
      <w:pPr>
        <w:ind w:left="567"/>
        <w:jc w:val="both"/>
        <w:rPr>
          <w:sz w:val="20"/>
          <w:szCs w:val="20"/>
        </w:rPr>
      </w:pPr>
    </w:p>
    <w:p w14:paraId="16587FD2" w14:textId="77DF6FAC" w:rsidR="00847BBC" w:rsidRDefault="00C112B1" w:rsidP="00371201">
      <w:pPr>
        <w:ind w:left="567"/>
        <w:jc w:val="both"/>
        <w:rPr>
          <w:sz w:val="20"/>
          <w:szCs w:val="20"/>
        </w:rPr>
      </w:pPr>
      <w:r>
        <w:object w:dxaOrig="9212" w:dyaOrig="7006" w14:anchorId="289504A1">
          <v:shape id="_x0000_i1228" type="#_x0000_t75" style="width:419pt;height:372pt" o:ole="" o:preferrelative="f">
            <v:imagedata r:id="rId63" o:title=""/>
            <o:lock v:ext="edit" aspectratio="f"/>
          </v:shape>
          <o:OLEObject Type="Embed" ProgID="Excel.Sheet.12" ShapeID="_x0000_i1228" DrawAspect="Content" ObjectID="_1753616343" r:id="rId64"/>
        </w:object>
      </w:r>
    </w:p>
    <w:sectPr w:rsidR="00847BBC" w:rsidSect="00B14364">
      <w:headerReference w:type="even" r:id="rId65"/>
      <w:headerReference w:type="default" r:id="rId66"/>
      <w:footerReference w:type="even" r:id="rId67"/>
      <w:footerReference w:type="default" r:id="rId68"/>
      <w:headerReference w:type="first" r:id="rId69"/>
      <w:footerReference w:type="first" r:id="rId70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5AA329" w14:textId="77777777" w:rsidR="0074734C" w:rsidRDefault="0074734C" w:rsidP="00793774">
      <w:r>
        <w:separator/>
      </w:r>
    </w:p>
  </w:endnote>
  <w:endnote w:type="continuationSeparator" w:id="0">
    <w:p w14:paraId="3DB7BC53" w14:textId="77777777" w:rsidR="0074734C" w:rsidRDefault="0074734C" w:rsidP="007937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1225C" w14:textId="77777777" w:rsidR="00BD6E59" w:rsidRDefault="00BD6E5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86435095"/>
      <w:docPartObj>
        <w:docPartGallery w:val="Page Numbers (Bottom of Page)"/>
        <w:docPartUnique/>
      </w:docPartObj>
    </w:sdtPr>
    <w:sdtContent>
      <w:p w14:paraId="463E1632" w14:textId="77777777" w:rsidR="00B00D6B" w:rsidRDefault="00B00D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67A3">
          <w:rPr>
            <w:noProof/>
          </w:rPr>
          <w:t>21</w:t>
        </w:r>
        <w:r>
          <w:fldChar w:fldCharType="end"/>
        </w:r>
      </w:p>
    </w:sdtContent>
  </w:sdt>
  <w:p w14:paraId="56E6679C" w14:textId="77777777" w:rsidR="00BD6E59" w:rsidRDefault="00BD6E5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40A03B" w14:textId="77777777" w:rsidR="00BD6E59" w:rsidRDefault="00BD6E5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1249FD" w14:textId="77777777" w:rsidR="0074734C" w:rsidRDefault="0074734C" w:rsidP="00793774">
      <w:r>
        <w:separator/>
      </w:r>
    </w:p>
  </w:footnote>
  <w:footnote w:type="continuationSeparator" w:id="0">
    <w:p w14:paraId="5B560B3F" w14:textId="77777777" w:rsidR="0074734C" w:rsidRDefault="0074734C" w:rsidP="007937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652A0" w14:textId="77777777" w:rsidR="00BD6E59" w:rsidRDefault="00BD6E5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809" w:type="dxa"/>
      <w:tblInd w:w="39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410"/>
      <w:gridCol w:w="1134"/>
      <w:gridCol w:w="1275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21420" w14:paraId="5F0F96F8" w14:textId="77777777" w:rsidTr="00105C63">
      <w:trPr>
        <w:trHeight w:val="230"/>
      </w:trPr>
      <w:tc>
        <w:tcPr>
          <w:tcW w:w="2410" w:type="dxa"/>
          <w:shd w:val="clear" w:color="auto" w:fill="auto"/>
        </w:tcPr>
        <w:p w14:paraId="35823ED9" w14:textId="77777777" w:rsidR="00BD6E59" w:rsidRPr="00604341" w:rsidRDefault="00BD6E59" w:rsidP="00D749B1">
          <w:pPr>
            <w:pStyle w:val="Hlavika"/>
            <w:tabs>
              <w:tab w:val="clear" w:pos="4536"/>
              <w:tab w:val="clear" w:pos="9072"/>
            </w:tabs>
            <w:rPr>
              <w:sz w:val="20"/>
              <w:szCs w:val="20"/>
            </w:rPr>
          </w:pPr>
          <w:r w:rsidRPr="00604341">
            <w:rPr>
              <w:sz w:val="20"/>
              <w:szCs w:val="20"/>
            </w:rPr>
            <w:t>UZPODv14</w:t>
          </w:r>
        </w:p>
      </w:tc>
      <w:tc>
        <w:tcPr>
          <w:tcW w:w="1134" w:type="dxa"/>
          <w:tcBorders>
            <w:top w:val="nil"/>
            <w:bottom w:val="nil"/>
            <w:right w:val="nil"/>
          </w:tcBorders>
        </w:tcPr>
        <w:p w14:paraId="60B1DC21" w14:textId="77777777" w:rsidR="00BD6E59" w:rsidRPr="00604341" w:rsidRDefault="00BD6E59">
          <w:pPr>
            <w:pStyle w:val="Hlavika"/>
            <w:rPr>
              <w:sz w:val="20"/>
              <w:szCs w:val="20"/>
            </w:rPr>
          </w:pPr>
        </w:p>
      </w:tc>
      <w:tc>
        <w:tcPr>
          <w:tcW w:w="1275" w:type="dxa"/>
          <w:tcBorders>
            <w:top w:val="nil"/>
            <w:left w:val="nil"/>
            <w:bottom w:val="nil"/>
            <w:right w:val="nil"/>
          </w:tcBorders>
        </w:tcPr>
        <w:p w14:paraId="2256BAE7" w14:textId="77777777" w:rsidR="00BD6E59" w:rsidRPr="00604341" w:rsidRDefault="00BD6E59" w:rsidP="008739CF">
          <w:pPr>
            <w:pStyle w:val="Hlavika"/>
            <w:tabs>
              <w:tab w:val="clear" w:pos="4536"/>
              <w:tab w:val="clear" w:pos="9072"/>
            </w:tabs>
            <w:rPr>
              <w:sz w:val="20"/>
              <w:szCs w:val="20"/>
            </w:rPr>
          </w:pPr>
        </w:p>
      </w:tc>
      <w:tc>
        <w:tcPr>
          <w:tcW w:w="630" w:type="dxa"/>
          <w:tcBorders>
            <w:top w:val="nil"/>
            <w:left w:val="nil"/>
            <w:bottom w:val="nil"/>
          </w:tcBorders>
        </w:tcPr>
        <w:p w14:paraId="744CEC62" w14:textId="77777777" w:rsidR="00BD6E59" w:rsidRPr="00604341" w:rsidRDefault="00BD6E59">
          <w:pPr>
            <w:pStyle w:val="Hlavika"/>
            <w:rPr>
              <w:sz w:val="20"/>
              <w:szCs w:val="20"/>
            </w:rPr>
          </w:pPr>
          <w:r w:rsidRPr="00604341">
            <w:rPr>
              <w:sz w:val="20"/>
              <w:szCs w:val="20"/>
            </w:rPr>
            <w:t>DIČ</w:t>
          </w:r>
        </w:p>
      </w:tc>
      <w:tc>
        <w:tcPr>
          <w:tcW w:w="336" w:type="dxa"/>
        </w:tcPr>
        <w:p w14:paraId="46155BD8" w14:textId="77777777" w:rsidR="00BD6E59" w:rsidRPr="00604341" w:rsidRDefault="00BD6E5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336" w:type="dxa"/>
        </w:tcPr>
        <w:p w14:paraId="3C714B34" w14:textId="77777777" w:rsidR="00BD6E59" w:rsidRPr="00604341" w:rsidRDefault="00BD6E5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336" w:type="dxa"/>
        </w:tcPr>
        <w:p w14:paraId="615EECA5" w14:textId="77777777" w:rsidR="00BD6E59" w:rsidRPr="00604341" w:rsidRDefault="00BD6E5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336" w:type="dxa"/>
        </w:tcPr>
        <w:p w14:paraId="11A95F38" w14:textId="77777777" w:rsidR="00BD6E59" w:rsidRPr="00604341" w:rsidRDefault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336" w:type="dxa"/>
        </w:tcPr>
        <w:p w14:paraId="29B6A2B0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336" w:type="dxa"/>
        </w:tcPr>
        <w:p w14:paraId="5E8C0E61" w14:textId="77777777" w:rsidR="00BD6E59" w:rsidRPr="00604341" w:rsidRDefault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5</w:t>
          </w:r>
        </w:p>
      </w:tc>
      <w:tc>
        <w:tcPr>
          <w:tcW w:w="336" w:type="dxa"/>
        </w:tcPr>
        <w:p w14:paraId="3E109447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336" w:type="dxa"/>
        </w:tcPr>
        <w:p w14:paraId="1D1536FF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336" w:type="dxa"/>
        </w:tcPr>
        <w:p w14:paraId="51EB87E3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336" w:type="dxa"/>
        </w:tcPr>
        <w:p w14:paraId="53C8F298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</w:tr>
    <w:tr w:rsidR="00721420" w14:paraId="250A1ABD" w14:textId="77777777" w:rsidTr="00105C63">
      <w:trPr>
        <w:trHeight w:val="230"/>
      </w:trPr>
      <w:tc>
        <w:tcPr>
          <w:tcW w:w="2410" w:type="dxa"/>
          <w:shd w:val="clear" w:color="auto" w:fill="auto"/>
        </w:tcPr>
        <w:p w14:paraId="741F9B8E" w14:textId="77777777" w:rsidR="00BD6E59" w:rsidRPr="00604341" w:rsidRDefault="00BD6E59" w:rsidP="00D749B1">
          <w:pPr>
            <w:pStyle w:val="Hlavika"/>
            <w:tabs>
              <w:tab w:val="clear" w:pos="4536"/>
              <w:tab w:val="clear" w:pos="9072"/>
            </w:tabs>
            <w:rPr>
              <w:sz w:val="20"/>
              <w:szCs w:val="20"/>
            </w:rPr>
          </w:pPr>
          <w:r w:rsidRPr="00604341">
            <w:rPr>
              <w:sz w:val="20"/>
              <w:szCs w:val="20"/>
            </w:rPr>
            <w:t>Poznámky Úč POD 3 - 01</w:t>
          </w:r>
        </w:p>
      </w:tc>
      <w:tc>
        <w:tcPr>
          <w:tcW w:w="1134" w:type="dxa"/>
          <w:tcBorders>
            <w:top w:val="nil"/>
            <w:bottom w:val="nil"/>
            <w:right w:val="nil"/>
          </w:tcBorders>
        </w:tcPr>
        <w:p w14:paraId="7B9F9343" w14:textId="77777777" w:rsidR="00BD6E59" w:rsidRPr="00604341" w:rsidRDefault="00BD6E59">
          <w:pPr>
            <w:pStyle w:val="Hlavika"/>
            <w:rPr>
              <w:sz w:val="20"/>
              <w:szCs w:val="20"/>
            </w:rPr>
          </w:pPr>
        </w:p>
      </w:tc>
      <w:tc>
        <w:tcPr>
          <w:tcW w:w="1275" w:type="dxa"/>
          <w:tcBorders>
            <w:top w:val="nil"/>
            <w:left w:val="nil"/>
            <w:bottom w:val="nil"/>
            <w:right w:val="nil"/>
          </w:tcBorders>
        </w:tcPr>
        <w:p w14:paraId="33E17B22" w14:textId="77777777" w:rsidR="00BD6E59" w:rsidRPr="00604341" w:rsidRDefault="00BD6E59" w:rsidP="00D749B1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20"/>
              <w:szCs w:val="20"/>
            </w:rPr>
          </w:pPr>
        </w:p>
      </w:tc>
      <w:tc>
        <w:tcPr>
          <w:tcW w:w="630" w:type="dxa"/>
          <w:tcBorders>
            <w:top w:val="nil"/>
            <w:left w:val="nil"/>
            <w:bottom w:val="nil"/>
          </w:tcBorders>
        </w:tcPr>
        <w:p w14:paraId="6C3DA2B0" w14:textId="77777777" w:rsidR="00BD6E59" w:rsidRPr="00604341" w:rsidRDefault="00BD6E59">
          <w:pPr>
            <w:pStyle w:val="Hlavika"/>
            <w:rPr>
              <w:sz w:val="20"/>
              <w:szCs w:val="20"/>
            </w:rPr>
          </w:pPr>
          <w:r w:rsidRPr="00604341">
            <w:rPr>
              <w:sz w:val="20"/>
              <w:szCs w:val="20"/>
            </w:rPr>
            <w:t>IČO</w:t>
          </w:r>
        </w:p>
      </w:tc>
      <w:tc>
        <w:tcPr>
          <w:tcW w:w="336" w:type="dxa"/>
        </w:tcPr>
        <w:p w14:paraId="139723E4" w14:textId="77777777" w:rsidR="00BD6E59" w:rsidRPr="00604341" w:rsidRDefault="00BD6E5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336" w:type="dxa"/>
        </w:tcPr>
        <w:p w14:paraId="28488F50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336" w:type="dxa"/>
        </w:tcPr>
        <w:p w14:paraId="02AEAD5C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336" w:type="dxa"/>
        </w:tcPr>
        <w:p w14:paraId="023D45DE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8</w:t>
          </w:r>
        </w:p>
      </w:tc>
      <w:tc>
        <w:tcPr>
          <w:tcW w:w="336" w:type="dxa"/>
        </w:tcPr>
        <w:p w14:paraId="03AE05E9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336" w:type="dxa"/>
        </w:tcPr>
        <w:p w14:paraId="46255EDB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336" w:type="dxa"/>
        </w:tcPr>
        <w:p w14:paraId="22B4D802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336" w:type="dxa"/>
        </w:tcPr>
        <w:p w14:paraId="0ECF864B" w14:textId="77777777"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336" w:type="dxa"/>
        </w:tcPr>
        <w:p w14:paraId="4A5F9C40" w14:textId="77777777" w:rsidR="00BD6E59" w:rsidRPr="00604341" w:rsidRDefault="00BD6E59">
          <w:pPr>
            <w:pStyle w:val="Hlavika"/>
            <w:rPr>
              <w:sz w:val="20"/>
              <w:szCs w:val="20"/>
            </w:rPr>
          </w:pPr>
        </w:p>
      </w:tc>
      <w:tc>
        <w:tcPr>
          <w:tcW w:w="336" w:type="dxa"/>
        </w:tcPr>
        <w:p w14:paraId="50FA1525" w14:textId="77777777" w:rsidR="00BD6E59" w:rsidRPr="00604341" w:rsidRDefault="00BD6E59">
          <w:pPr>
            <w:pStyle w:val="Hlavika"/>
            <w:rPr>
              <w:sz w:val="20"/>
              <w:szCs w:val="20"/>
            </w:rPr>
          </w:pPr>
        </w:p>
      </w:tc>
    </w:tr>
  </w:tbl>
  <w:p w14:paraId="0FB08687" w14:textId="77777777" w:rsidR="00BD6E59" w:rsidRDefault="00BD6E59" w:rsidP="00105C63">
    <w:pPr>
      <w:pStyle w:val="Hlavika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F04F8" w14:textId="77777777" w:rsidR="00BD6E59" w:rsidRDefault="00BD6E5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55B4F"/>
    <w:multiLevelType w:val="hybridMultilevel"/>
    <w:tmpl w:val="DF0ED02C"/>
    <w:lvl w:ilvl="0" w:tplc="B3A8C268">
      <w:start w:val="16"/>
      <w:numFmt w:val="bullet"/>
      <w:lvlText w:val="–"/>
      <w:lvlJc w:val="left"/>
      <w:pPr>
        <w:tabs>
          <w:tab w:val="num" w:pos="2460"/>
        </w:tabs>
        <w:ind w:left="24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139DC"/>
    <w:multiLevelType w:val="hybridMultilevel"/>
    <w:tmpl w:val="E05CB4F2"/>
    <w:lvl w:ilvl="0" w:tplc="041B000F">
      <w:start w:val="1"/>
      <w:numFmt w:val="decimal"/>
      <w:lvlText w:val="%1."/>
      <w:lvlJc w:val="left"/>
      <w:pPr>
        <w:ind w:left="904" w:hanging="360"/>
      </w:pPr>
    </w:lvl>
    <w:lvl w:ilvl="1" w:tplc="041B0019" w:tentative="1">
      <w:start w:val="1"/>
      <w:numFmt w:val="lowerLetter"/>
      <w:lvlText w:val="%2."/>
      <w:lvlJc w:val="left"/>
      <w:pPr>
        <w:ind w:left="1624" w:hanging="360"/>
      </w:pPr>
    </w:lvl>
    <w:lvl w:ilvl="2" w:tplc="041B001B" w:tentative="1">
      <w:start w:val="1"/>
      <w:numFmt w:val="lowerRoman"/>
      <w:lvlText w:val="%3."/>
      <w:lvlJc w:val="right"/>
      <w:pPr>
        <w:ind w:left="2344" w:hanging="180"/>
      </w:pPr>
    </w:lvl>
    <w:lvl w:ilvl="3" w:tplc="041B000F" w:tentative="1">
      <w:start w:val="1"/>
      <w:numFmt w:val="decimal"/>
      <w:lvlText w:val="%4."/>
      <w:lvlJc w:val="left"/>
      <w:pPr>
        <w:ind w:left="3064" w:hanging="360"/>
      </w:pPr>
    </w:lvl>
    <w:lvl w:ilvl="4" w:tplc="041B0019" w:tentative="1">
      <w:start w:val="1"/>
      <w:numFmt w:val="lowerLetter"/>
      <w:lvlText w:val="%5."/>
      <w:lvlJc w:val="left"/>
      <w:pPr>
        <w:ind w:left="3784" w:hanging="360"/>
      </w:pPr>
    </w:lvl>
    <w:lvl w:ilvl="5" w:tplc="041B001B" w:tentative="1">
      <w:start w:val="1"/>
      <w:numFmt w:val="lowerRoman"/>
      <w:lvlText w:val="%6."/>
      <w:lvlJc w:val="right"/>
      <w:pPr>
        <w:ind w:left="4504" w:hanging="180"/>
      </w:pPr>
    </w:lvl>
    <w:lvl w:ilvl="6" w:tplc="041B000F" w:tentative="1">
      <w:start w:val="1"/>
      <w:numFmt w:val="decimal"/>
      <w:lvlText w:val="%7."/>
      <w:lvlJc w:val="left"/>
      <w:pPr>
        <w:ind w:left="5224" w:hanging="360"/>
      </w:pPr>
    </w:lvl>
    <w:lvl w:ilvl="7" w:tplc="041B0019" w:tentative="1">
      <w:start w:val="1"/>
      <w:numFmt w:val="lowerLetter"/>
      <w:lvlText w:val="%8."/>
      <w:lvlJc w:val="left"/>
      <w:pPr>
        <w:ind w:left="5944" w:hanging="360"/>
      </w:pPr>
    </w:lvl>
    <w:lvl w:ilvl="8" w:tplc="041B001B" w:tentative="1">
      <w:start w:val="1"/>
      <w:numFmt w:val="lowerRoman"/>
      <w:lvlText w:val="%9."/>
      <w:lvlJc w:val="right"/>
      <w:pPr>
        <w:ind w:left="6664" w:hanging="180"/>
      </w:pPr>
    </w:lvl>
  </w:abstractNum>
  <w:abstractNum w:abstractNumId="2" w15:restartNumberingAfterBreak="0">
    <w:nsid w:val="1299200B"/>
    <w:multiLevelType w:val="hybridMultilevel"/>
    <w:tmpl w:val="E89C5DB2"/>
    <w:lvl w:ilvl="0" w:tplc="C4AA66EA">
      <w:start w:val="1"/>
      <w:numFmt w:val="decimal"/>
      <w:lvlText w:val="%1."/>
      <w:lvlJc w:val="left"/>
      <w:pPr>
        <w:tabs>
          <w:tab w:val="num" w:pos="4580"/>
        </w:tabs>
        <w:ind w:left="2174" w:hanging="113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3" w15:restartNumberingAfterBreak="0">
    <w:nsid w:val="15907342"/>
    <w:multiLevelType w:val="hybridMultilevel"/>
    <w:tmpl w:val="DBA032D0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D8A7B31"/>
    <w:multiLevelType w:val="hybridMultilevel"/>
    <w:tmpl w:val="D0C0F0CE"/>
    <w:lvl w:ilvl="0" w:tplc="F82C7C66">
      <w:start w:val="1"/>
      <w:numFmt w:val="lowerLetter"/>
      <w:lvlText w:val="%1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F7B601D"/>
    <w:multiLevelType w:val="hybridMultilevel"/>
    <w:tmpl w:val="FD00807A"/>
    <w:lvl w:ilvl="0" w:tplc="8D6255D0">
      <w:start w:val="2"/>
      <w:numFmt w:val="decimal"/>
      <w:lvlText w:val="%1."/>
      <w:lvlJc w:val="left"/>
      <w:pPr>
        <w:tabs>
          <w:tab w:val="num" w:pos="4013"/>
        </w:tabs>
        <w:ind w:left="1607" w:hanging="113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18934AB"/>
    <w:multiLevelType w:val="hybridMultilevel"/>
    <w:tmpl w:val="63621798"/>
    <w:lvl w:ilvl="0" w:tplc="0E6C803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201089"/>
    <w:multiLevelType w:val="hybridMultilevel"/>
    <w:tmpl w:val="3FD8C9FC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744103F"/>
    <w:multiLevelType w:val="hybridMultilevel"/>
    <w:tmpl w:val="73BC57E4"/>
    <w:lvl w:ilvl="0" w:tplc="927C40BA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9" w15:restartNumberingAfterBreak="0">
    <w:nsid w:val="2BF624DE"/>
    <w:multiLevelType w:val="hybridMultilevel"/>
    <w:tmpl w:val="9E4687B6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E37242"/>
    <w:multiLevelType w:val="hybridMultilevel"/>
    <w:tmpl w:val="FB7414C4"/>
    <w:lvl w:ilvl="0" w:tplc="8292B248">
      <w:start w:val="1"/>
      <w:numFmt w:val="bullet"/>
      <w:lvlText w:val="–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2F3F45EF"/>
    <w:multiLevelType w:val="hybridMultilevel"/>
    <w:tmpl w:val="1FC05EF4"/>
    <w:lvl w:ilvl="0" w:tplc="AA32D9D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B3A8C268">
      <w:start w:val="16"/>
      <w:numFmt w:val="bullet"/>
      <w:lvlText w:val="–"/>
      <w:lvlJc w:val="left"/>
      <w:pPr>
        <w:tabs>
          <w:tab w:val="num" w:pos="1647"/>
        </w:tabs>
        <w:ind w:left="1647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2" w15:restartNumberingAfterBreak="0">
    <w:nsid w:val="313158C9"/>
    <w:multiLevelType w:val="hybridMultilevel"/>
    <w:tmpl w:val="C09A60B6"/>
    <w:lvl w:ilvl="0" w:tplc="117C2166">
      <w:start w:val="1"/>
      <w:numFmt w:val="bullet"/>
      <w:lvlText w:val=""/>
      <w:lvlJc w:val="left"/>
      <w:pPr>
        <w:tabs>
          <w:tab w:val="num" w:pos="794"/>
        </w:tabs>
        <w:ind w:left="794" w:hanging="254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3" w15:restartNumberingAfterBreak="0">
    <w:nsid w:val="31DE5EB4"/>
    <w:multiLevelType w:val="hybridMultilevel"/>
    <w:tmpl w:val="33B62A3C"/>
    <w:lvl w:ilvl="0" w:tplc="F3B4BFCC">
      <w:start w:val="8"/>
      <w:numFmt w:val="upperLetter"/>
      <w:lvlText w:val="%1."/>
      <w:lvlJc w:val="left"/>
      <w:pPr>
        <w:tabs>
          <w:tab w:val="num" w:pos="655"/>
        </w:tabs>
        <w:ind w:left="655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95"/>
        </w:tabs>
        <w:ind w:left="209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15"/>
        </w:tabs>
        <w:ind w:left="281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35"/>
        </w:tabs>
        <w:ind w:left="353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55"/>
        </w:tabs>
        <w:ind w:left="425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75"/>
        </w:tabs>
        <w:ind w:left="497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95"/>
        </w:tabs>
        <w:ind w:left="569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15"/>
        </w:tabs>
        <w:ind w:left="6415" w:hanging="180"/>
      </w:pPr>
    </w:lvl>
  </w:abstractNum>
  <w:abstractNum w:abstractNumId="1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3D912BDA"/>
    <w:multiLevelType w:val="hybridMultilevel"/>
    <w:tmpl w:val="234C6094"/>
    <w:lvl w:ilvl="0" w:tplc="0E6C803C">
      <w:start w:val="1"/>
      <w:numFmt w:val="decimal"/>
      <w:lvlText w:val="%1."/>
      <w:lvlJc w:val="left"/>
      <w:pPr>
        <w:tabs>
          <w:tab w:val="num" w:pos="2699"/>
        </w:tabs>
        <w:ind w:left="293" w:hanging="113"/>
      </w:pPr>
      <w:rPr>
        <w:rFonts w:hint="default"/>
        <w:b/>
      </w:rPr>
    </w:lvl>
    <w:lvl w:ilvl="1" w:tplc="3C8067A8">
      <w:start w:val="2"/>
      <w:numFmt w:val="decimal"/>
      <w:lvlText w:val="%2."/>
      <w:lvlJc w:val="left"/>
      <w:pPr>
        <w:tabs>
          <w:tab w:val="num" w:pos="1325"/>
        </w:tabs>
        <w:ind w:left="1325" w:hanging="360"/>
      </w:pPr>
      <w:rPr>
        <w:rFonts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45"/>
        </w:tabs>
        <w:ind w:left="20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5"/>
        </w:tabs>
        <w:ind w:left="27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5"/>
        </w:tabs>
        <w:ind w:left="34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5"/>
        </w:tabs>
        <w:ind w:left="42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5"/>
        </w:tabs>
        <w:ind w:left="49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5"/>
        </w:tabs>
        <w:ind w:left="56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5"/>
        </w:tabs>
        <w:ind w:left="6365" w:hanging="180"/>
      </w:pPr>
    </w:lvl>
  </w:abstractNum>
  <w:abstractNum w:abstractNumId="16" w15:restartNumberingAfterBreak="0">
    <w:nsid w:val="42434DEA"/>
    <w:multiLevelType w:val="hybridMultilevel"/>
    <w:tmpl w:val="195C359A"/>
    <w:lvl w:ilvl="0" w:tplc="B442E998">
      <w:start w:val="3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5D04F558">
      <w:start w:val="2"/>
      <w:numFmt w:val="decimal"/>
      <w:lvlText w:val="%2."/>
      <w:lvlJc w:val="left"/>
      <w:pPr>
        <w:tabs>
          <w:tab w:val="num" w:pos="4166"/>
        </w:tabs>
        <w:ind w:left="1760" w:hanging="113"/>
      </w:pPr>
      <w:rPr>
        <w:rFonts w:hint="default"/>
        <w:b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43EC7758"/>
    <w:multiLevelType w:val="hybridMultilevel"/>
    <w:tmpl w:val="9E4687B6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38D3"/>
    <w:multiLevelType w:val="hybridMultilevel"/>
    <w:tmpl w:val="920C603C"/>
    <w:lvl w:ilvl="0" w:tplc="041B000F">
      <w:start w:val="1"/>
      <w:numFmt w:val="decimal"/>
      <w:lvlText w:val="%1."/>
      <w:lvlJc w:val="left"/>
      <w:pPr>
        <w:ind w:left="768" w:hanging="360"/>
      </w:pPr>
    </w:lvl>
    <w:lvl w:ilvl="1" w:tplc="041B0019" w:tentative="1">
      <w:start w:val="1"/>
      <w:numFmt w:val="lowerLetter"/>
      <w:lvlText w:val="%2."/>
      <w:lvlJc w:val="left"/>
      <w:pPr>
        <w:ind w:left="1488" w:hanging="360"/>
      </w:pPr>
    </w:lvl>
    <w:lvl w:ilvl="2" w:tplc="041B001B" w:tentative="1">
      <w:start w:val="1"/>
      <w:numFmt w:val="lowerRoman"/>
      <w:lvlText w:val="%3."/>
      <w:lvlJc w:val="right"/>
      <w:pPr>
        <w:ind w:left="2208" w:hanging="180"/>
      </w:pPr>
    </w:lvl>
    <w:lvl w:ilvl="3" w:tplc="041B000F" w:tentative="1">
      <w:start w:val="1"/>
      <w:numFmt w:val="decimal"/>
      <w:lvlText w:val="%4."/>
      <w:lvlJc w:val="left"/>
      <w:pPr>
        <w:ind w:left="2928" w:hanging="360"/>
      </w:pPr>
    </w:lvl>
    <w:lvl w:ilvl="4" w:tplc="041B0019" w:tentative="1">
      <w:start w:val="1"/>
      <w:numFmt w:val="lowerLetter"/>
      <w:lvlText w:val="%5."/>
      <w:lvlJc w:val="left"/>
      <w:pPr>
        <w:ind w:left="3648" w:hanging="360"/>
      </w:pPr>
    </w:lvl>
    <w:lvl w:ilvl="5" w:tplc="041B001B" w:tentative="1">
      <w:start w:val="1"/>
      <w:numFmt w:val="lowerRoman"/>
      <w:lvlText w:val="%6."/>
      <w:lvlJc w:val="right"/>
      <w:pPr>
        <w:ind w:left="4368" w:hanging="180"/>
      </w:pPr>
    </w:lvl>
    <w:lvl w:ilvl="6" w:tplc="041B000F" w:tentative="1">
      <w:start w:val="1"/>
      <w:numFmt w:val="decimal"/>
      <w:lvlText w:val="%7."/>
      <w:lvlJc w:val="left"/>
      <w:pPr>
        <w:ind w:left="5088" w:hanging="360"/>
      </w:pPr>
    </w:lvl>
    <w:lvl w:ilvl="7" w:tplc="041B0019" w:tentative="1">
      <w:start w:val="1"/>
      <w:numFmt w:val="lowerLetter"/>
      <w:lvlText w:val="%8."/>
      <w:lvlJc w:val="left"/>
      <w:pPr>
        <w:ind w:left="5808" w:hanging="360"/>
      </w:pPr>
    </w:lvl>
    <w:lvl w:ilvl="8" w:tplc="041B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19" w15:restartNumberingAfterBreak="0">
    <w:nsid w:val="4A1D78D4"/>
    <w:multiLevelType w:val="hybridMultilevel"/>
    <w:tmpl w:val="642C446E"/>
    <w:lvl w:ilvl="0" w:tplc="B442E998">
      <w:start w:val="3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4BCB7E96"/>
    <w:multiLevelType w:val="hybridMultilevel"/>
    <w:tmpl w:val="2746009C"/>
    <w:lvl w:ilvl="0" w:tplc="0E6C803C">
      <w:start w:val="1"/>
      <w:numFmt w:val="decimal"/>
      <w:lvlText w:val="%1."/>
      <w:lvlJc w:val="left"/>
      <w:pPr>
        <w:ind w:left="89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17" w:hanging="360"/>
      </w:pPr>
    </w:lvl>
    <w:lvl w:ilvl="2" w:tplc="041B001B" w:tentative="1">
      <w:start w:val="1"/>
      <w:numFmt w:val="lowerRoman"/>
      <w:lvlText w:val="%3."/>
      <w:lvlJc w:val="right"/>
      <w:pPr>
        <w:ind w:left="2337" w:hanging="180"/>
      </w:pPr>
    </w:lvl>
    <w:lvl w:ilvl="3" w:tplc="041B000F" w:tentative="1">
      <w:start w:val="1"/>
      <w:numFmt w:val="decimal"/>
      <w:lvlText w:val="%4."/>
      <w:lvlJc w:val="left"/>
      <w:pPr>
        <w:ind w:left="3057" w:hanging="360"/>
      </w:pPr>
    </w:lvl>
    <w:lvl w:ilvl="4" w:tplc="041B0019" w:tentative="1">
      <w:start w:val="1"/>
      <w:numFmt w:val="lowerLetter"/>
      <w:lvlText w:val="%5."/>
      <w:lvlJc w:val="left"/>
      <w:pPr>
        <w:ind w:left="3777" w:hanging="360"/>
      </w:pPr>
    </w:lvl>
    <w:lvl w:ilvl="5" w:tplc="041B001B" w:tentative="1">
      <w:start w:val="1"/>
      <w:numFmt w:val="lowerRoman"/>
      <w:lvlText w:val="%6."/>
      <w:lvlJc w:val="right"/>
      <w:pPr>
        <w:ind w:left="4497" w:hanging="180"/>
      </w:pPr>
    </w:lvl>
    <w:lvl w:ilvl="6" w:tplc="041B000F" w:tentative="1">
      <w:start w:val="1"/>
      <w:numFmt w:val="decimal"/>
      <w:lvlText w:val="%7."/>
      <w:lvlJc w:val="left"/>
      <w:pPr>
        <w:ind w:left="5217" w:hanging="360"/>
      </w:pPr>
    </w:lvl>
    <w:lvl w:ilvl="7" w:tplc="041B0019" w:tentative="1">
      <w:start w:val="1"/>
      <w:numFmt w:val="lowerLetter"/>
      <w:lvlText w:val="%8."/>
      <w:lvlJc w:val="left"/>
      <w:pPr>
        <w:ind w:left="5937" w:hanging="360"/>
      </w:pPr>
    </w:lvl>
    <w:lvl w:ilvl="8" w:tplc="041B001B" w:tentative="1">
      <w:start w:val="1"/>
      <w:numFmt w:val="lowerRoman"/>
      <w:lvlText w:val="%9."/>
      <w:lvlJc w:val="right"/>
      <w:pPr>
        <w:ind w:left="6657" w:hanging="180"/>
      </w:pPr>
    </w:lvl>
  </w:abstractNum>
  <w:abstractNum w:abstractNumId="21" w15:restartNumberingAfterBreak="0">
    <w:nsid w:val="4F25131F"/>
    <w:multiLevelType w:val="hybridMultilevel"/>
    <w:tmpl w:val="2D3CA908"/>
    <w:lvl w:ilvl="0" w:tplc="B442E998">
      <w:start w:val="3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7E1A395A">
      <w:start w:val="7"/>
      <w:numFmt w:val="decimal"/>
      <w:lvlText w:val="%2."/>
      <w:lvlJc w:val="left"/>
      <w:pPr>
        <w:tabs>
          <w:tab w:val="num" w:pos="3446"/>
        </w:tabs>
        <w:ind w:left="1040" w:hanging="113"/>
      </w:pPr>
      <w:rPr>
        <w:rFonts w:hint="default"/>
        <w:b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52857FBF"/>
    <w:multiLevelType w:val="hybridMultilevel"/>
    <w:tmpl w:val="F81CCE1A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A744D2"/>
    <w:multiLevelType w:val="hybridMultilevel"/>
    <w:tmpl w:val="5E0A1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51961BC"/>
    <w:multiLevelType w:val="hybridMultilevel"/>
    <w:tmpl w:val="8082A2BC"/>
    <w:lvl w:ilvl="0" w:tplc="D0561C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F3075E1"/>
    <w:multiLevelType w:val="hybridMultilevel"/>
    <w:tmpl w:val="35FC5D5A"/>
    <w:lvl w:ilvl="0" w:tplc="B442E998">
      <w:start w:val="3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694A7C36"/>
    <w:multiLevelType w:val="hybridMultilevel"/>
    <w:tmpl w:val="017C2F30"/>
    <w:lvl w:ilvl="0" w:tplc="B3A8C268">
      <w:start w:val="16"/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97D3AF7"/>
    <w:multiLevelType w:val="hybridMultilevel"/>
    <w:tmpl w:val="8B524E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9E74B3"/>
    <w:multiLevelType w:val="hybridMultilevel"/>
    <w:tmpl w:val="65E0A104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3AE24C8"/>
    <w:multiLevelType w:val="hybridMultilevel"/>
    <w:tmpl w:val="9E4687B6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6E74903"/>
    <w:multiLevelType w:val="hybridMultilevel"/>
    <w:tmpl w:val="5E183874"/>
    <w:lvl w:ilvl="0" w:tplc="0E6C803C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7B22DBF"/>
    <w:multiLevelType w:val="hybridMultilevel"/>
    <w:tmpl w:val="5E7081EE"/>
    <w:lvl w:ilvl="0" w:tplc="EF08C4DA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9D401B20">
      <w:start w:val="1"/>
      <w:numFmt w:val="decimal"/>
      <w:lvlText w:val="%2."/>
      <w:lvlJc w:val="left"/>
      <w:pPr>
        <w:tabs>
          <w:tab w:val="num" w:pos="1440"/>
        </w:tabs>
        <w:ind w:left="567" w:hanging="17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7FE0AD2"/>
    <w:multiLevelType w:val="hybridMultilevel"/>
    <w:tmpl w:val="E8BE446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576552971">
    <w:abstractNumId w:val="12"/>
  </w:num>
  <w:num w:numId="2" w16cid:durableId="1308315850">
    <w:abstractNumId w:val="31"/>
  </w:num>
  <w:num w:numId="3" w16cid:durableId="145826337">
    <w:abstractNumId w:val="15"/>
  </w:num>
  <w:num w:numId="4" w16cid:durableId="585576024">
    <w:abstractNumId w:val="13"/>
  </w:num>
  <w:num w:numId="5" w16cid:durableId="1363244595">
    <w:abstractNumId w:val="24"/>
  </w:num>
  <w:num w:numId="6" w16cid:durableId="633876243">
    <w:abstractNumId w:val="22"/>
  </w:num>
  <w:num w:numId="7" w16cid:durableId="643391834">
    <w:abstractNumId w:val="16"/>
  </w:num>
  <w:num w:numId="8" w16cid:durableId="551422912">
    <w:abstractNumId w:val="19"/>
  </w:num>
  <w:num w:numId="9" w16cid:durableId="1646080475">
    <w:abstractNumId w:val="21"/>
  </w:num>
  <w:num w:numId="10" w16cid:durableId="1381322667">
    <w:abstractNumId w:val="25"/>
  </w:num>
  <w:num w:numId="11" w16cid:durableId="1315178664">
    <w:abstractNumId w:val="18"/>
  </w:num>
  <w:num w:numId="12" w16cid:durableId="973489112">
    <w:abstractNumId w:val="11"/>
  </w:num>
  <w:num w:numId="13" w16cid:durableId="1287152579">
    <w:abstractNumId w:val="10"/>
  </w:num>
  <w:num w:numId="14" w16cid:durableId="750083844">
    <w:abstractNumId w:val="32"/>
  </w:num>
  <w:num w:numId="15" w16cid:durableId="1905218665">
    <w:abstractNumId w:val="0"/>
  </w:num>
  <w:num w:numId="16" w16cid:durableId="629895926">
    <w:abstractNumId w:val="14"/>
  </w:num>
  <w:num w:numId="17" w16cid:durableId="476151297">
    <w:abstractNumId w:val="8"/>
  </w:num>
  <w:num w:numId="18" w16cid:durableId="250357757">
    <w:abstractNumId w:val="23"/>
  </w:num>
  <w:num w:numId="19" w16cid:durableId="1684698983">
    <w:abstractNumId w:val="3"/>
  </w:num>
  <w:num w:numId="20" w16cid:durableId="967468795">
    <w:abstractNumId w:val="2"/>
  </w:num>
  <w:num w:numId="21" w16cid:durableId="1249971320">
    <w:abstractNumId w:val="5"/>
  </w:num>
  <w:num w:numId="22" w16cid:durableId="146554242">
    <w:abstractNumId w:val="4"/>
  </w:num>
  <w:num w:numId="23" w16cid:durableId="2084640007">
    <w:abstractNumId w:val="26"/>
  </w:num>
  <w:num w:numId="24" w16cid:durableId="2045011179">
    <w:abstractNumId w:val="33"/>
  </w:num>
  <w:num w:numId="25" w16cid:durableId="1477526082">
    <w:abstractNumId w:val="34"/>
  </w:num>
  <w:num w:numId="26" w16cid:durableId="130829317">
    <w:abstractNumId w:val="29"/>
  </w:num>
  <w:num w:numId="27" w16cid:durableId="1949510347">
    <w:abstractNumId w:val="17"/>
  </w:num>
  <w:num w:numId="28" w16cid:durableId="1428231250">
    <w:abstractNumId w:val="9"/>
  </w:num>
  <w:num w:numId="29" w16cid:durableId="850532145">
    <w:abstractNumId w:val="7"/>
  </w:num>
  <w:num w:numId="30" w16cid:durableId="71779566">
    <w:abstractNumId w:val="28"/>
  </w:num>
  <w:num w:numId="31" w16cid:durableId="1321731753">
    <w:abstractNumId w:val="27"/>
  </w:num>
  <w:num w:numId="32" w16cid:durableId="302589627">
    <w:abstractNumId w:val="1"/>
  </w:num>
  <w:num w:numId="33" w16cid:durableId="1600331196">
    <w:abstractNumId w:val="30"/>
  </w:num>
  <w:num w:numId="34" w16cid:durableId="2018116787">
    <w:abstractNumId w:val="6"/>
  </w:num>
  <w:num w:numId="35" w16cid:durableId="54475788">
    <w:abstractNumId w:val="2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F27"/>
    <w:rsid w:val="0000154A"/>
    <w:rsid w:val="00001900"/>
    <w:rsid w:val="00001E33"/>
    <w:rsid w:val="00002A13"/>
    <w:rsid w:val="00002B03"/>
    <w:rsid w:val="00003336"/>
    <w:rsid w:val="000039AC"/>
    <w:rsid w:val="00003C49"/>
    <w:rsid w:val="00004AC5"/>
    <w:rsid w:val="00005369"/>
    <w:rsid w:val="00005E49"/>
    <w:rsid w:val="000073BE"/>
    <w:rsid w:val="00007606"/>
    <w:rsid w:val="00011073"/>
    <w:rsid w:val="00021BE2"/>
    <w:rsid w:val="00021FD5"/>
    <w:rsid w:val="00023F1B"/>
    <w:rsid w:val="00023F54"/>
    <w:rsid w:val="00024A6E"/>
    <w:rsid w:val="000255F5"/>
    <w:rsid w:val="00025E8C"/>
    <w:rsid w:val="0002680C"/>
    <w:rsid w:val="000306F5"/>
    <w:rsid w:val="000310A5"/>
    <w:rsid w:val="000320CF"/>
    <w:rsid w:val="0003244D"/>
    <w:rsid w:val="00033042"/>
    <w:rsid w:val="000331D6"/>
    <w:rsid w:val="00034309"/>
    <w:rsid w:val="000347C0"/>
    <w:rsid w:val="00034BA9"/>
    <w:rsid w:val="00035FC6"/>
    <w:rsid w:val="000367FD"/>
    <w:rsid w:val="00036EA7"/>
    <w:rsid w:val="00037300"/>
    <w:rsid w:val="0003797E"/>
    <w:rsid w:val="00044195"/>
    <w:rsid w:val="00044944"/>
    <w:rsid w:val="00045E9A"/>
    <w:rsid w:val="0004625B"/>
    <w:rsid w:val="00047993"/>
    <w:rsid w:val="00047FD4"/>
    <w:rsid w:val="000500D0"/>
    <w:rsid w:val="00051C2F"/>
    <w:rsid w:val="00051FC3"/>
    <w:rsid w:val="000529F3"/>
    <w:rsid w:val="0005430F"/>
    <w:rsid w:val="00055F79"/>
    <w:rsid w:val="00056084"/>
    <w:rsid w:val="00056CED"/>
    <w:rsid w:val="000575FF"/>
    <w:rsid w:val="00061696"/>
    <w:rsid w:val="000616B6"/>
    <w:rsid w:val="00061DD6"/>
    <w:rsid w:val="00062CB9"/>
    <w:rsid w:val="0006584D"/>
    <w:rsid w:val="00065A1D"/>
    <w:rsid w:val="00066CE6"/>
    <w:rsid w:val="00066E17"/>
    <w:rsid w:val="0006785A"/>
    <w:rsid w:val="0007005B"/>
    <w:rsid w:val="00071CF7"/>
    <w:rsid w:val="00074B6F"/>
    <w:rsid w:val="000755E0"/>
    <w:rsid w:val="00075957"/>
    <w:rsid w:val="00076A81"/>
    <w:rsid w:val="00076B97"/>
    <w:rsid w:val="00076D82"/>
    <w:rsid w:val="00077664"/>
    <w:rsid w:val="00080CC1"/>
    <w:rsid w:val="00081751"/>
    <w:rsid w:val="0008291B"/>
    <w:rsid w:val="00083B21"/>
    <w:rsid w:val="00084451"/>
    <w:rsid w:val="0008478F"/>
    <w:rsid w:val="00084A7C"/>
    <w:rsid w:val="000858B5"/>
    <w:rsid w:val="00085F15"/>
    <w:rsid w:val="00085FAA"/>
    <w:rsid w:val="00086E3F"/>
    <w:rsid w:val="00087DDE"/>
    <w:rsid w:val="000905E1"/>
    <w:rsid w:val="000911FB"/>
    <w:rsid w:val="000936BD"/>
    <w:rsid w:val="00093B73"/>
    <w:rsid w:val="00094747"/>
    <w:rsid w:val="00096DA2"/>
    <w:rsid w:val="00097E1C"/>
    <w:rsid w:val="000A0941"/>
    <w:rsid w:val="000A2AB0"/>
    <w:rsid w:val="000A2D1B"/>
    <w:rsid w:val="000A3C71"/>
    <w:rsid w:val="000A3D6F"/>
    <w:rsid w:val="000A60FB"/>
    <w:rsid w:val="000B11E9"/>
    <w:rsid w:val="000B139F"/>
    <w:rsid w:val="000B153D"/>
    <w:rsid w:val="000B60FB"/>
    <w:rsid w:val="000C0193"/>
    <w:rsid w:val="000C128E"/>
    <w:rsid w:val="000C19E2"/>
    <w:rsid w:val="000C2F38"/>
    <w:rsid w:val="000C39BD"/>
    <w:rsid w:val="000C3D2F"/>
    <w:rsid w:val="000C43FA"/>
    <w:rsid w:val="000C6533"/>
    <w:rsid w:val="000C7401"/>
    <w:rsid w:val="000D3661"/>
    <w:rsid w:val="000E114A"/>
    <w:rsid w:val="000E1567"/>
    <w:rsid w:val="000E2459"/>
    <w:rsid w:val="000E3FFF"/>
    <w:rsid w:val="000E45EC"/>
    <w:rsid w:val="000E48AB"/>
    <w:rsid w:val="000E633A"/>
    <w:rsid w:val="000E712B"/>
    <w:rsid w:val="000E7AA3"/>
    <w:rsid w:val="000E7DE2"/>
    <w:rsid w:val="000F06D8"/>
    <w:rsid w:val="000F15C0"/>
    <w:rsid w:val="000F3767"/>
    <w:rsid w:val="000F3989"/>
    <w:rsid w:val="000F41D5"/>
    <w:rsid w:val="000F4F78"/>
    <w:rsid w:val="000F7CA8"/>
    <w:rsid w:val="000F7CB8"/>
    <w:rsid w:val="0010015C"/>
    <w:rsid w:val="0010160E"/>
    <w:rsid w:val="00101BE8"/>
    <w:rsid w:val="00103D5E"/>
    <w:rsid w:val="00105A84"/>
    <w:rsid w:val="00105C63"/>
    <w:rsid w:val="00105D66"/>
    <w:rsid w:val="00105F59"/>
    <w:rsid w:val="001062F6"/>
    <w:rsid w:val="0011066A"/>
    <w:rsid w:val="00110FED"/>
    <w:rsid w:val="0011124C"/>
    <w:rsid w:val="001113B4"/>
    <w:rsid w:val="001118A1"/>
    <w:rsid w:val="0011196F"/>
    <w:rsid w:val="00111BAD"/>
    <w:rsid w:val="00115E55"/>
    <w:rsid w:val="00120318"/>
    <w:rsid w:val="001230EE"/>
    <w:rsid w:val="0012476E"/>
    <w:rsid w:val="00124FE2"/>
    <w:rsid w:val="001253E4"/>
    <w:rsid w:val="0012567F"/>
    <w:rsid w:val="00125D8D"/>
    <w:rsid w:val="00127AD2"/>
    <w:rsid w:val="00130262"/>
    <w:rsid w:val="00132549"/>
    <w:rsid w:val="00132866"/>
    <w:rsid w:val="00133204"/>
    <w:rsid w:val="001333B0"/>
    <w:rsid w:val="00133E96"/>
    <w:rsid w:val="00134ED5"/>
    <w:rsid w:val="00135587"/>
    <w:rsid w:val="00135E80"/>
    <w:rsid w:val="00135EAB"/>
    <w:rsid w:val="0013636F"/>
    <w:rsid w:val="00136DE9"/>
    <w:rsid w:val="001376E4"/>
    <w:rsid w:val="0013774B"/>
    <w:rsid w:val="00141B8F"/>
    <w:rsid w:val="00141C60"/>
    <w:rsid w:val="00144B39"/>
    <w:rsid w:val="00146EB8"/>
    <w:rsid w:val="00147A43"/>
    <w:rsid w:val="0015108F"/>
    <w:rsid w:val="00153FE5"/>
    <w:rsid w:val="00154DFF"/>
    <w:rsid w:val="00155A34"/>
    <w:rsid w:val="00155FB0"/>
    <w:rsid w:val="001569C7"/>
    <w:rsid w:val="0015750E"/>
    <w:rsid w:val="00157649"/>
    <w:rsid w:val="00157C60"/>
    <w:rsid w:val="00160985"/>
    <w:rsid w:val="001612BA"/>
    <w:rsid w:val="00161392"/>
    <w:rsid w:val="0016347D"/>
    <w:rsid w:val="00165150"/>
    <w:rsid w:val="001653D6"/>
    <w:rsid w:val="00165998"/>
    <w:rsid w:val="00165AD7"/>
    <w:rsid w:val="00171004"/>
    <w:rsid w:val="00171DD9"/>
    <w:rsid w:val="0017257D"/>
    <w:rsid w:val="00172954"/>
    <w:rsid w:val="00173BFA"/>
    <w:rsid w:val="0017708A"/>
    <w:rsid w:val="00177448"/>
    <w:rsid w:val="00183FFC"/>
    <w:rsid w:val="0018422B"/>
    <w:rsid w:val="00186B05"/>
    <w:rsid w:val="00186C13"/>
    <w:rsid w:val="00187C33"/>
    <w:rsid w:val="00187C46"/>
    <w:rsid w:val="00187E9D"/>
    <w:rsid w:val="00187FEF"/>
    <w:rsid w:val="00190E36"/>
    <w:rsid w:val="00192060"/>
    <w:rsid w:val="00192B0E"/>
    <w:rsid w:val="00193A2B"/>
    <w:rsid w:val="00193EA4"/>
    <w:rsid w:val="001974D8"/>
    <w:rsid w:val="001A034C"/>
    <w:rsid w:val="001A051F"/>
    <w:rsid w:val="001A1D92"/>
    <w:rsid w:val="001A3572"/>
    <w:rsid w:val="001A5017"/>
    <w:rsid w:val="001A64AF"/>
    <w:rsid w:val="001A7146"/>
    <w:rsid w:val="001A7933"/>
    <w:rsid w:val="001B18EA"/>
    <w:rsid w:val="001B3724"/>
    <w:rsid w:val="001B44F2"/>
    <w:rsid w:val="001B5062"/>
    <w:rsid w:val="001B6BC3"/>
    <w:rsid w:val="001C12E7"/>
    <w:rsid w:val="001C2AD3"/>
    <w:rsid w:val="001C3BBA"/>
    <w:rsid w:val="001C3EDE"/>
    <w:rsid w:val="001C45BE"/>
    <w:rsid w:val="001C4D9A"/>
    <w:rsid w:val="001C612E"/>
    <w:rsid w:val="001C6F57"/>
    <w:rsid w:val="001C7C1D"/>
    <w:rsid w:val="001C7DC9"/>
    <w:rsid w:val="001C7EAE"/>
    <w:rsid w:val="001D01E7"/>
    <w:rsid w:val="001D08EA"/>
    <w:rsid w:val="001D15E3"/>
    <w:rsid w:val="001D25C2"/>
    <w:rsid w:val="001D3A63"/>
    <w:rsid w:val="001D3C37"/>
    <w:rsid w:val="001D627B"/>
    <w:rsid w:val="001D678F"/>
    <w:rsid w:val="001E0E93"/>
    <w:rsid w:val="001E3670"/>
    <w:rsid w:val="001E4E1C"/>
    <w:rsid w:val="001E54A2"/>
    <w:rsid w:val="001E7421"/>
    <w:rsid w:val="001F2645"/>
    <w:rsid w:val="001F29AB"/>
    <w:rsid w:val="001F5616"/>
    <w:rsid w:val="001F61DA"/>
    <w:rsid w:val="001F77D4"/>
    <w:rsid w:val="00200639"/>
    <w:rsid w:val="002009CE"/>
    <w:rsid w:val="0020140C"/>
    <w:rsid w:val="00202F66"/>
    <w:rsid w:val="0020358C"/>
    <w:rsid w:val="0020449A"/>
    <w:rsid w:val="002048B6"/>
    <w:rsid w:val="00204AD3"/>
    <w:rsid w:val="00207AAA"/>
    <w:rsid w:val="00210F26"/>
    <w:rsid w:val="00211BF4"/>
    <w:rsid w:val="00211ECD"/>
    <w:rsid w:val="00212E24"/>
    <w:rsid w:val="00212F7D"/>
    <w:rsid w:val="00213E02"/>
    <w:rsid w:val="00214FFB"/>
    <w:rsid w:val="00217637"/>
    <w:rsid w:val="002201DC"/>
    <w:rsid w:val="0022071D"/>
    <w:rsid w:val="0022132F"/>
    <w:rsid w:val="002220D2"/>
    <w:rsid w:val="00223A3A"/>
    <w:rsid w:val="00223E20"/>
    <w:rsid w:val="002253D1"/>
    <w:rsid w:val="0022544A"/>
    <w:rsid w:val="00227AC8"/>
    <w:rsid w:val="002301F0"/>
    <w:rsid w:val="0023338F"/>
    <w:rsid w:val="002337E0"/>
    <w:rsid w:val="00235E32"/>
    <w:rsid w:val="00235FBA"/>
    <w:rsid w:val="002361BA"/>
    <w:rsid w:val="0023659E"/>
    <w:rsid w:val="0023664D"/>
    <w:rsid w:val="00237D14"/>
    <w:rsid w:val="00240653"/>
    <w:rsid w:val="00240E69"/>
    <w:rsid w:val="002434F8"/>
    <w:rsid w:val="00243BC2"/>
    <w:rsid w:val="0024581D"/>
    <w:rsid w:val="00247956"/>
    <w:rsid w:val="0025109C"/>
    <w:rsid w:val="002523F4"/>
    <w:rsid w:val="00255CF1"/>
    <w:rsid w:val="002563A6"/>
    <w:rsid w:val="002573B9"/>
    <w:rsid w:val="002613CD"/>
    <w:rsid w:val="00261EAA"/>
    <w:rsid w:val="0026420B"/>
    <w:rsid w:val="00264242"/>
    <w:rsid w:val="00264328"/>
    <w:rsid w:val="00265640"/>
    <w:rsid w:val="002659BF"/>
    <w:rsid w:val="002661D6"/>
    <w:rsid w:val="00267C73"/>
    <w:rsid w:val="00267E5F"/>
    <w:rsid w:val="00270923"/>
    <w:rsid w:val="002709B5"/>
    <w:rsid w:val="00270FB7"/>
    <w:rsid w:val="00271FD6"/>
    <w:rsid w:val="002721EB"/>
    <w:rsid w:val="002725E1"/>
    <w:rsid w:val="002726B5"/>
    <w:rsid w:val="00272947"/>
    <w:rsid w:val="00274164"/>
    <w:rsid w:val="00274535"/>
    <w:rsid w:val="00274A4C"/>
    <w:rsid w:val="002760A8"/>
    <w:rsid w:val="0027628E"/>
    <w:rsid w:val="00276322"/>
    <w:rsid w:val="00280DF5"/>
    <w:rsid w:val="0028495B"/>
    <w:rsid w:val="00284A1E"/>
    <w:rsid w:val="00285897"/>
    <w:rsid w:val="00285EFA"/>
    <w:rsid w:val="002865B3"/>
    <w:rsid w:val="002879AB"/>
    <w:rsid w:val="00291C76"/>
    <w:rsid w:val="0029529B"/>
    <w:rsid w:val="00297835"/>
    <w:rsid w:val="0029795E"/>
    <w:rsid w:val="002A0AEC"/>
    <w:rsid w:val="002A34FD"/>
    <w:rsid w:val="002A3AAA"/>
    <w:rsid w:val="002A45F4"/>
    <w:rsid w:val="002A6EC9"/>
    <w:rsid w:val="002B0077"/>
    <w:rsid w:val="002B0DA0"/>
    <w:rsid w:val="002B1245"/>
    <w:rsid w:val="002B38B9"/>
    <w:rsid w:val="002B3B4C"/>
    <w:rsid w:val="002B3CC9"/>
    <w:rsid w:val="002B4BE4"/>
    <w:rsid w:val="002B62BA"/>
    <w:rsid w:val="002B6466"/>
    <w:rsid w:val="002B6D7F"/>
    <w:rsid w:val="002B7533"/>
    <w:rsid w:val="002B76B8"/>
    <w:rsid w:val="002C45DE"/>
    <w:rsid w:val="002C5131"/>
    <w:rsid w:val="002C6577"/>
    <w:rsid w:val="002C78C3"/>
    <w:rsid w:val="002C78DB"/>
    <w:rsid w:val="002D0772"/>
    <w:rsid w:val="002D16D4"/>
    <w:rsid w:val="002D1B96"/>
    <w:rsid w:val="002D3292"/>
    <w:rsid w:val="002D32CD"/>
    <w:rsid w:val="002D42D0"/>
    <w:rsid w:val="002D5155"/>
    <w:rsid w:val="002D53D6"/>
    <w:rsid w:val="002D6A6C"/>
    <w:rsid w:val="002E09EC"/>
    <w:rsid w:val="002E0B6B"/>
    <w:rsid w:val="002E101D"/>
    <w:rsid w:val="002E195A"/>
    <w:rsid w:val="002E1B61"/>
    <w:rsid w:val="002E1EAF"/>
    <w:rsid w:val="002E20F3"/>
    <w:rsid w:val="002E215D"/>
    <w:rsid w:val="002E3BDC"/>
    <w:rsid w:val="002F107C"/>
    <w:rsid w:val="002F1AC3"/>
    <w:rsid w:val="002F1F38"/>
    <w:rsid w:val="002F34D3"/>
    <w:rsid w:val="002F34F0"/>
    <w:rsid w:val="002F3F82"/>
    <w:rsid w:val="002F51F6"/>
    <w:rsid w:val="002F5815"/>
    <w:rsid w:val="002F66CB"/>
    <w:rsid w:val="002F66CE"/>
    <w:rsid w:val="002F7103"/>
    <w:rsid w:val="0030115B"/>
    <w:rsid w:val="00301E26"/>
    <w:rsid w:val="00301EC5"/>
    <w:rsid w:val="003023CF"/>
    <w:rsid w:val="003030C5"/>
    <w:rsid w:val="0030371B"/>
    <w:rsid w:val="00304465"/>
    <w:rsid w:val="00304C44"/>
    <w:rsid w:val="00305686"/>
    <w:rsid w:val="003077A4"/>
    <w:rsid w:val="003101E7"/>
    <w:rsid w:val="003119EC"/>
    <w:rsid w:val="00312450"/>
    <w:rsid w:val="0031247E"/>
    <w:rsid w:val="00312B23"/>
    <w:rsid w:val="00313E3A"/>
    <w:rsid w:val="003154DA"/>
    <w:rsid w:val="003156E6"/>
    <w:rsid w:val="00315B24"/>
    <w:rsid w:val="00316D1F"/>
    <w:rsid w:val="003173B8"/>
    <w:rsid w:val="0032043F"/>
    <w:rsid w:val="00323312"/>
    <w:rsid w:val="00324873"/>
    <w:rsid w:val="00324A6B"/>
    <w:rsid w:val="00325393"/>
    <w:rsid w:val="003263C2"/>
    <w:rsid w:val="00330974"/>
    <w:rsid w:val="00330BE9"/>
    <w:rsid w:val="00334811"/>
    <w:rsid w:val="00334B28"/>
    <w:rsid w:val="00334C94"/>
    <w:rsid w:val="003354E8"/>
    <w:rsid w:val="00335F77"/>
    <w:rsid w:val="00336F75"/>
    <w:rsid w:val="0033708E"/>
    <w:rsid w:val="0034041E"/>
    <w:rsid w:val="003414D2"/>
    <w:rsid w:val="0034189A"/>
    <w:rsid w:val="003425C7"/>
    <w:rsid w:val="003431A2"/>
    <w:rsid w:val="00343D09"/>
    <w:rsid w:val="00343F32"/>
    <w:rsid w:val="00344C55"/>
    <w:rsid w:val="003454F7"/>
    <w:rsid w:val="0034553B"/>
    <w:rsid w:val="00345FA4"/>
    <w:rsid w:val="003466F1"/>
    <w:rsid w:val="003479E1"/>
    <w:rsid w:val="00347A3F"/>
    <w:rsid w:val="00347BDE"/>
    <w:rsid w:val="00350552"/>
    <w:rsid w:val="00350933"/>
    <w:rsid w:val="00350C55"/>
    <w:rsid w:val="00350F3E"/>
    <w:rsid w:val="00351B7B"/>
    <w:rsid w:val="0035207E"/>
    <w:rsid w:val="0035249E"/>
    <w:rsid w:val="003533BE"/>
    <w:rsid w:val="003539F4"/>
    <w:rsid w:val="00354751"/>
    <w:rsid w:val="00354B9F"/>
    <w:rsid w:val="00355D32"/>
    <w:rsid w:val="003566E2"/>
    <w:rsid w:val="003568E9"/>
    <w:rsid w:val="00357B8A"/>
    <w:rsid w:val="00360AC1"/>
    <w:rsid w:val="00360F7B"/>
    <w:rsid w:val="003616B2"/>
    <w:rsid w:val="00361D32"/>
    <w:rsid w:val="003630B6"/>
    <w:rsid w:val="0036723B"/>
    <w:rsid w:val="00367313"/>
    <w:rsid w:val="003705E8"/>
    <w:rsid w:val="00370A14"/>
    <w:rsid w:val="00371201"/>
    <w:rsid w:val="003720BF"/>
    <w:rsid w:val="00372E2A"/>
    <w:rsid w:val="00373E2C"/>
    <w:rsid w:val="003742CE"/>
    <w:rsid w:val="00374CD5"/>
    <w:rsid w:val="00374F0C"/>
    <w:rsid w:val="00377310"/>
    <w:rsid w:val="00380DAA"/>
    <w:rsid w:val="00381A7A"/>
    <w:rsid w:val="00384DEB"/>
    <w:rsid w:val="00385673"/>
    <w:rsid w:val="00385EBF"/>
    <w:rsid w:val="00386D48"/>
    <w:rsid w:val="00387C63"/>
    <w:rsid w:val="00391576"/>
    <w:rsid w:val="00391D7A"/>
    <w:rsid w:val="00391E2B"/>
    <w:rsid w:val="00392352"/>
    <w:rsid w:val="00395893"/>
    <w:rsid w:val="00396426"/>
    <w:rsid w:val="00397010"/>
    <w:rsid w:val="003977F0"/>
    <w:rsid w:val="003A003D"/>
    <w:rsid w:val="003A3B46"/>
    <w:rsid w:val="003A4E51"/>
    <w:rsid w:val="003A5DFF"/>
    <w:rsid w:val="003A5FAA"/>
    <w:rsid w:val="003A61B3"/>
    <w:rsid w:val="003A7C9E"/>
    <w:rsid w:val="003B1512"/>
    <w:rsid w:val="003B4073"/>
    <w:rsid w:val="003B4327"/>
    <w:rsid w:val="003B618A"/>
    <w:rsid w:val="003B6B63"/>
    <w:rsid w:val="003B7469"/>
    <w:rsid w:val="003B7BB5"/>
    <w:rsid w:val="003B7FBB"/>
    <w:rsid w:val="003C0228"/>
    <w:rsid w:val="003C1B86"/>
    <w:rsid w:val="003C2A60"/>
    <w:rsid w:val="003C4EBC"/>
    <w:rsid w:val="003C5110"/>
    <w:rsid w:val="003C566D"/>
    <w:rsid w:val="003D0A57"/>
    <w:rsid w:val="003D0BA4"/>
    <w:rsid w:val="003D2EFE"/>
    <w:rsid w:val="003D52B4"/>
    <w:rsid w:val="003D590D"/>
    <w:rsid w:val="003D591F"/>
    <w:rsid w:val="003D5D88"/>
    <w:rsid w:val="003D67A3"/>
    <w:rsid w:val="003D71C6"/>
    <w:rsid w:val="003D7EAD"/>
    <w:rsid w:val="003E006D"/>
    <w:rsid w:val="003E2AD6"/>
    <w:rsid w:val="003E2E6D"/>
    <w:rsid w:val="003E7321"/>
    <w:rsid w:val="003E78C0"/>
    <w:rsid w:val="003E7C7E"/>
    <w:rsid w:val="003F129C"/>
    <w:rsid w:val="003F1611"/>
    <w:rsid w:val="003F23C4"/>
    <w:rsid w:val="003F258A"/>
    <w:rsid w:val="003F4376"/>
    <w:rsid w:val="003F6593"/>
    <w:rsid w:val="003F6775"/>
    <w:rsid w:val="003F761F"/>
    <w:rsid w:val="004018FC"/>
    <w:rsid w:val="00401C01"/>
    <w:rsid w:val="004029DC"/>
    <w:rsid w:val="00402D71"/>
    <w:rsid w:val="0040385D"/>
    <w:rsid w:val="0040464E"/>
    <w:rsid w:val="00406A9B"/>
    <w:rsid w:val="00410911"/>
    <w:rsid w:val="00411330"/>
    <w:rsid w:val="00411E1B"/>
    <w:rsid w:val="0041323F"/>
    <w:rsid w:val="00414A68"/>
    <w:rsid w:val="00415A3D"/>
    <w:rsid w:val="0041650D"/>
    <w:rsid w:val="00416950"/>
    <w:rsid w:val="00417C70"/>
    <w:rsid w:val="0042126E"/>
    <w:rsid w:val="00421616"/>
    <w:rsid w:val="00421D09"/>
    <w:rsid w:val="00422820"/>
    <w:rsid w:val="0042309B"/>
    <w:rsid w:val="004242A7"/>
    <w:rsid w:val="0042687D"/>
    <w:rsid w:val="0043003D"/>
    <w:rsid w:val="0043130F"/>
    <w:rsid w:val="00434C9A"/>
    <w:rsid w:val="00436051"/>
    <w:rsid w:val="00441110"/>
    <w:rsid w:val="00441E40"/>
    <w:rsid w:val="004443D7"/>
    <w:rsid w:val="004448B6"/>
    <w:rsid w:val="00445047"/>
    <w:rsid w:val="0044533A"/>
    <w:rsid w:val="00445653"/>
    <w:rsid w:val="00446072"/>
    <w:rsid w:val="00447C23"/>
    <w:rsid w:val="00447C9D"/>
    <w:rsid w:val="00450C47"/>
    <w:rsid w:val="004513AB"/>
    <w:rsid w:val="00453375"/>
    <w:rsid w:val="004536D5"/>
    <w:rsid w:val="00455DE0"/>
    <w:rsid w:val="00460BEF"/>
    <w:rsid w:val="0046184F"/>
    <w:rsid w:val="004627E8"/>
    <w:rsid w:val="004635C2"/>
    <w:rsid w:val="004637C4"/>
    <w:rsid w:val="00463C62"/>
    <w:rsid w:val="00464846"/>
    <w:rsid w:val="00465C6B"/>
    <w:rsid w:val="00467E49"/>
    <w:rsid w:val="00470B91"/>
    <w:rsid w:val="0047120E"/>
    <w:rsid w:val="00472A4A"/>
    <w:rsid w:val="0047315A"/>
    <w:rsid w:val="00473CCE"/>
    <w:rsid w:val="004750EB"/>
    <w:rsid w:val="004754EC"/>
    <w:rsid w:val="0047641B"/>
    <w:rsid w:val="00480C05"/>
    <w:rsid w:val="00483168"/>
    <w:rsid w:val="00483973"/>
    <w:rsid w:val="004841AD"/>
    <w:rsid w:val="004856BD"/>
    <w:rsid w:val="00485704"/>
    <w:rsid w:val="004859A6"/>
    <w:rsid w:val="004861E4"/>
    <w:rsid w:val="004965F7"/>
    <w:rsid w:val="004969D0"/>
    <w:rsid w:val="00497896"/>
    <w:rsid w:val="004A0E46"/>
    <w:rsid w:val="004A2FD5"/>
    <w:rsid w:val="004A3D60"/>
    <w:rsid w:val="004A4821"/>
    <w:rsid w:val="004A485E"/>
    <w:rsid w:val="004A4E20"/>
    <w:rsid w:val="004A589C"/>
    <w:rsid w:val="004A58CC"/>
    <w:rsid w:val="004A6296"/>
    <w:rsid w:val="004A6551"/>
    <w:rsid w:val="004A69FF"/>
    <w:rsid w:val="004A72AD"/>
    <w:rsid w:val="004A7839"/>
    <w:rsid w:val="004B046F"/>
    <w:rsid w:val="004B04C4"/>
    <w:rsid w:val="004B06BB"/>
    <w:rsid w:val="004B0F98"/>
    <w:rsid w:val="004B22D1"/>
    <w:rsid w:val="004B3559"/>
    <w:rsid w:val="004B3B09"/>
    <w:rsid w:val="004B477B"/>
    <w:rsid w:val="004B5024"/>
    <w:rsid w:val="004B52CD"/>
    <w:rsid w:val="004B5A39"/>
    <w:rsid w:val="004B698B"/>
    <w:rsid w:val="004B771D"/>
    <w:rsid w:val="004B7B3A"/>
    <w:rsid w:val="004B7BA0"/>
    <w:rsid w:val="004C08D9"/>
    <w:rsid w:val="004C0AC0"/>
    <w:rsid w:val="004C2389"/>
    <w:rsid w:val="004C27D4"/>
    <w:rsid w:val="004C49B3"/>
    <w:rsid w:val="004C49D3"/>
    <w:rsid w:val="004C5B16"/>
    <w:rsid w:val="004C694B"/>
    <w:rsid w:val="004C7700"/>
    <w:rsid w:val="004C7E12"/>
    <w:rsid w:val="004D23A0"/>
    <w:rsid w:val="004D24B3"/>
    <w:rsid w:val="004D520E"/>
    <w:rsid w:val="004D7BC1"/>
    <w:rsid w:val="004E1470"/>
    <w:rsid w:val="004E237D"/>
    <w:rsid w:val="004E2ACA"/>
    <w:rsid w:val="004E583C"/>
    <w:rsid w:val="004E7BAB"/>
    <w:rsid w:val="004F1138"/>
    <w:rsid w:val="004F201E"/>
    <w:rsid w:val="004F2347"/>
    <w:rsid w:val="004F2DFD"/>
    <w:rsid w:val="004F4C04"/>
    <w:rsid w:val="004F5F12"/>
    <w:rsid w:val="004F5FA3"/>
    <w:rsid w:val="004F687D"/>
    <w:rsid w:val="00500B2E"/>
    <w:rsid w:val="00502BB3"/>
    <w:rsid w:val="00503430"/>
    <w:rsid w:val="005047B0"/>
    <w:rsid w:val="00506076"/>
    <w:rsid w:val="00507CFF"/>
    <w:rsid w:val="005128D7"/>
    <w:rsid w:val="00513489"/>
    <w:rsid w:val="00513947"/>
    <w:rsid w:val="00514121"/>
    <w:rsid w:val="00514B1A"/>
    <w:rsid w:val="00515C3D"/>
    <w:rsid w:val="00516012"/>
    <w:rsid w:val="005163D1"/>
    <w:rsid w:val="00520BF2"/>
    <w:rsid w:val="00522FBD"/>
    <w:rsid w:val="00523EFD"/>
    <w:rsid w:val="00524AF4"/>
    <w:rsid w:val="005278F8"/>
    <w:rsid w:val="005308B2"/>
    <w:rsid w:val="005314B7"/>
    <w:rsid w:val="005324A3"/>
    <w:rsid w:val="0053258D"/>
    <w:rsid w:val="00533E90"/>
    <w:rsid w:val="005341B8"/>
    <w:rsid w:val="00534830"/>
    <w:rsid w:val="00537E70"/>
    <w:rsid w:val="005400E4"/>
    <w:rsid w:val="0054170F"/>
    <w:rsid w:val="00541BA7"/>
    <w:rsid w:val="00544930"/>
    <w:rsid w:val="0054541A"/>
    <w:rsid w:val="00546A77"/>
    <w:rsid w:val="00553ABF"/>
    <w:rsid w:val="00553FB6"/>
    <w:rsid w:val="00554DD6"/>
    <w:rsid w:val="005556ED"/>
    <w:rsid w:val="00555A7C"/>
    <w:rsid w:val="00555C42"/>
    <w:rsid w:val="00556956"/>
    <w:rsid w:val="00557D09"/>
    <w:rsid w:val="005616C4"/>
    <w:rsid w:val="005629A3"/>
    <w:rsid w:val="0056402E"/>
    <w:rsid w:val="005706F9"/>
    <w:rsid w:val="00573062"/>
    <w:rsid w:val="00573853"/>
    <w:rsid w:val="00574715"/>
    <w:rsid w:val="00574FC5"/>
    <w:rsid w:val="0058031E"/>
    <w:rsid w:val="005831B2"/>
    <w:rsid w:val="005833EF"/>
    <w:rsid w:val="00584248"/>
    <w:rsid w:val="0058547F"/>
    <w:rsid w:val="00585907"/>
    <w:rsid w:val="005861B0"/>
    <w:rsid w:val="005865DD"/>
    <w:rsid w:val="005904D5"/>
    <w:rsid w:val="005906EF"/>
    <w:rsid w:val="00591032"/>
    <w:rsid w:val="005913D3"/>
    <w:rsid w:val="00591E0E"/>
    <w:rsid w:val="0059244B"/>
    <w:rsid w:val="00595114"/>
    <w:rsid w:val="00596788"/>
    <w:rsid w:val="00596C74"/>
    <w:rsid w:val="005978C7"/>
    <w:rsid w:val="005A0D75"/>
    <w:rsid w:val="005A122C"/>
    <w:rsid w:val="005A2786"/>
    <w:rsid w:val="005A27FE"/>
    <w:rsid w:val="005A2D19"/>
    <w:rsid w:val="005A3A48"/>
    <w:rsid w:val="005A7B4B"/>
    <w:rsid w:val="005A7E3F"/>
    <w:rsid w:val="005B27B6"/>
    <w:rsid w:val="005B2D2E"/>
    <w:rsid w:val="005B3187"/>
    <w:rsid w:val="005B51A3"/>
    <w:rsid w:val="005B5C0A"/>
    <w:rsid w:val="005B6EAD"/>
    <w:rsid w:val="005B73C2"/>
    <w:rsid w:val="005C0B6D"/>
    <w:rsid w:val="005C12E0"/>
    <w:rsid w:val="005C14E6"/>
    <w:rsid w:val="005C24BD"/>
    <w:rsid w:val="005C2F34"/>
    <w:rsid w:val="005C5286"/>
    <w:rsid w:val="005C5F12"/>
    <w:rsid w:val="005C6077"/>
    <w:rsid w:val="005C6CB6"/>
    <w:rsid w:val="005C715F"/>
    <w:rsid w:val="005C7B83"/>
    <w:rsid w:val="005D058D"/>
    <w:rsid w:val="005D1B1D"/>
    <w:rsid w:val="005D1CD4"/>
    <w:rsid w:val="005D1EC3"/>
    <w:rsid w:val="005D2965"/>
    <w:rsid w:val="005D7980"/>
    <w:rsid w:val="005D7F08"/>
    <w:rsid w:val="005E022B"/>
    <w:rsid w:val="005E06CA"/>
    <w:rsid w:val="005E0BED"/>
    <w:rsid w:val="005E1461"/>
    <w:rsid w:val="005E1829"/>
    <w:rsid w:val="005E1A54"/>
    <w:rsid w:val="005E2001"/>
    <w:rsid w:val="005E20EC"/>
    <w:rsid w:val="005E27FC"/>
    <w:rsid w:val="005E2CC0"/>
    <w:rsid w:val="005E5C21"/>
    <w:rsid w:val="005E5EDB"/>
    <w:rsid w:val="005E6CAF"/>
    <w:rsid w:val="005E6DA0"/>
    <w:rsid w:val="005E6F50"/>
    <w:rsid w:val="005E7A6C"/>
    <w:rsid w:val="005E7F70"/>
    <w:rsid w:val="005F26E7"/>
    <w:rsid w:val="005F2C84"/>
    <w:rsid w:val="005F3106"/>
    <w:rsid w:val="005F3E99"/>
    <w:rsid w:val="00600410"/>
    <w:rsid w:val="00600D2F"/>
    <w:rsid w:val="00600E6A"/>
    <w:rsid w:val="00601F7F"/>
    <w:rsid w:val="00601FE3"/>
    <w:rsid w:val="006028E8"/>
    <w:rsid w:val="006040B3"/>
    <w:rsid w:val="00604341"/>
    <w:rsid w:val="00604427"/>
    <w:rsid w:val="00604B54"/>
    <w:rsid w:val="00607FCF"/>
    <w:rsid w:val="0061023B"/>
    <w:rsid w:val="00610775"/>
    <w:rsid w:val="00610AE2"/>
    <w:rsid w:val="00610CBE"/>
    <w:rsid w:val="00612CBD"/>
    <w:rsid w:val="00612E16"/>
    <w:rsid w:val="006132C6"/>
    <w:rsid w:val="00613329"/>
    <w:rsid w:val="00613760"/>
    <w:rsid w:val="00615A12"/>
    <w:rsid w:val="00615BB1"/>
    <w:rsid w:val="00616C8C"/>
    <w:rsid w:val="00617A30"/>
    <w:rsid w:val="00622C34"/>
    <w:rsid w:val="00622D86"/>
    <w:rsid w:val="00623FA5"/>
    <w:rsid w:val="006244DC"/>
    <w:rsid w:val="0062600E"/>
    <w:rsid w:val="006266D0"/>
    <w:rsid w:val="00627ED8"/>
    <w:rsid w:val="00631118"/>
    <w:rsid w:val="00632F55"/>
    <w:rsid w:val="0063358B"/>
    <w:rsid w:val="006349B0"/>
    <w:rsid w:val="0063667D"/>
    <w:rsid w:val="0063788A"/>
    <w:rsid w:val="006403BF"/>
    <w:rsid w:val="0064223D"/>
    <w:rsid w:val="006423D2"/>
    <w:rsid w:val="00642F8A"/>
    <w:rsid w:val="00642FEF"/>
    <w:rsid w:val="006430BA"/>
    <w:rsid w:val="0064429A"/>
    <w:rsid w:val="006444CC"/>
    <w:rsid w:val="0064462F"/>
    <w:rsid w:val="0064564F"/>
    <w:rsid w:val="006463B6"/>
    <w:rsid w:val="00646A1B"/>
    <w:rsid w:val="00650472"/>
    <w:rsid w:val="006511EA"/>
    <w:rsid w:val="00651FE3"/>
    <w:rsid w:val="00652654"/>
    <w:rsid w:val="00653800"/>
    <w:rsid w:val="006554D6"/>
    <w:rsid w:val="00656E38"/>
    <w:rsid w:val="00657131"/>
    <w:rsid w:val="00660005"/>
    <w:rsid w:val="00661CA2"/>
    <w:rsid w:val="00661D2C"/>
    <w:rsid w:val="00662241"/>
    <w:rsid w:val="00662991"/>
    <w:rsid w:val="00662F11"/>
    <w:rsid w:val="00665B05"/>
    <w:rsid w:val="00666717"/>
    <w:rsid w:val="006668A5"/>
    <w:rsid w:val="00666F6A"/>
    <w:rsid w:val="00670DEF"/>
    <w:rsid w:val="00671A03"/>
    <w:rsid w:val="00673600"/>
    <w:rsid w:val="0067371C"/>
    <w:rsid w:val="00673C01"/>
    <w:rsid w:val="0067660B"/>
    <w:rsid w:val="00676D52"/>
    <w:rsid w:val="00680362"/>
    <w:rsid w:val="0068092C"/>
    <w:rsid w:val="00681C3C"/>
    <w:rsid w:val="0068213F"/>
    <w:rsid w:val="00683273"/>
    <w:rsid w:val="006836E4"/>
    <w:rsid w:val="00684FF2"/>
    <w:rsid w:val="00685058"/>
    <w:rsid w:val="00686453"/>
    <w:rsid w:val="006864BF"/>
    <w:rsid w:val="006865FD"/>
    <w:rsid w:val="00690395"/>
    <w:rsid w:val="006908AD"/>
    <w:rsid w:val="00693F08"/>
    <w:rsid w:val="00694A5C"/>
    <w:rsid w:val="00697558"/>
    <w:rsid w:val="006A0AF0"/>
    <w:rsid w:val="006A13CF"/>
    <w:rsid w:val="006A190E"/>
    <w:rsid w:val="006A2517"/>
    <w:rsid w:val="006A3F45"/>
    <w:rsid w:val="006A3F8B"/>
    <w:rsid w:val="006A63D2"/>
    <w:rsid w:val="006A683F"/>
    <w:rsid w:val="006A73B0"/>
    <w:rsid w:val="006B2CEB"/>
    <w:rsid w:val="006B383B"/>
    <w:rsid w:val="006B4711"/>
    <w:rsid w:val="006B48B2"/>
    <w:rsid w:val="006B4FEC"/>
    <w:rsid w:val="006B5C2F"/>
    <w:rsid w:val="006B5E58"/>
    <w:rsid w:val="006C007C"/>
    <w:rsid w:val="006C42E7"/>
    <w:rsid w:val="006C5C23"/>
    <w:rsid w:val="006C65C4"/>
    <w:rsid w:val="006C6F90"/>
    <w:rsid w:val="006C726E"/>
    <w:rsid w:val="006C7F96"/>
    <w:rsid w:val="006D34E9"/>
    <w:rsid w:val="006D3DE3"/>
    <w:rsid w:val="006D4412"/>
    <w:rsid w:val="006D6449"/>
    <w:rsid w:val="006D6A71"/>
    <w:rsid w:val="006D6AE7"/>
    <w:rsid w:val="006D6E0A"/>
    <w:rsid w:val="006D72C1"/>
    <w:rsid w:val="006D7E50"/>
    <w:rsid w:val="006E027C"/>
    <w:rsid w:val="006E03C8"/>
    <w:rsid w:val="006E083C"/>
    <w:rsid w:val="006E0F50"/>
    <w:rsid w:val="006E1E18"/>
    <w:rsid w:val="006E2FC5"/>
    <w:rsid w:val="006E36BE"/>
    <w:rsid w:val="006E3795"/>
    <w:rsid w:val="006E6E50"/>
    <w:rsid w:val="006E6EED"/>
    <w:rsid w:val="006E7D41"/>
    <w:rsid w:val="006F14F2"/>
    <w:rsid w:val="006F1F3E"/>
    <w:rsid w:val="006F1F76"/>
    <w:rsid w:val="006F2FED"/>
    <w:rsid w:val="006F37C3"/>
    <w:rsid w:val="006F3BBA"/>
    <w:rsid w:val="006F4BC8"/>
    <w:rsid w:val="007005D9"/>
    <w:rsid w:val="00701B1A"/>
    <w:rsid w:val="00703620"/>
    <w:rsid w:val="007042B5"/>
    <w:rsid w:val="007056F6"/>
    <w:rsid w:val="0070599D"/>
    <w:rsid w:val="00705DA9"/>
    <w:rsid w:val="00705F5A"/>
    <w:rsid w:val="007063B5"/>
    <w:rsid w:val="00706659"/>
    <w:rsid w:val="00706D0B"/>
    <w:rsid w:val="007073C3"/>
    <w:rsid w:val="0071157F"/>
    <w:rsid w:val="0071226C"/>
    <w:rsid w:val="00712587"/>
    <w:rsid w:val="007132F4"/>
    <w:rsid w:val="00713D37"/>
    <w:rsid w:val="00713F8B"/>
    <w:rsid w:val="00713FD8"/>
    <w:rsid w:val="007140D6"/>
    <w:rsid w:val="007151C0"/>
    <w:rsid w:val="00715B59"/>
    <w:rsid w:val="007160D0"/>
    <w:rsid w:val="00717CEB"/>
    <w:rsid w:val="00721420"/>
    <w:rsid w:val="00723C08"/>
    <w:rsid w:val="00723EAB"/>
    <w:rsid w:val="00725206"/>
    <w:rsid w:val="00725DDE"/>
    <w:rsid w:val="0072616C"/>
    <w:rsid w:val="007342CE"/>
    <w:rsid w:val="0073465F"/>
    <w:rsid w:val="00734A69"/>
    <w:rsid w:val="00734BBF"/>
    <w:rsid w:val="00734FAD"/>
    <w:rsid w:val="00740626"/>
    <w:rsid w:val="007414EF"/>
    <w:rsid w:val="00741972"/>
    <w:rsid w:val="00745CFC"/>
    <w:rsid w:val="007467BB"/>
    <w:rsid w:val="00746AFF"/>
    <w:rsid w:val="0074734C"/>
    <w:rsid w:val="00747370"/>
    <w:rsid w:val="00750C7C"/>
    <w:rsid w:val="00751BE9"/>
    <w:rsid w:val="00756974"/>
    <w:rsid w:val="0075752E"/>
    <w:rsid w:val="0075794E"/>
    <w:rsid w:val="00760307"/>
    <w:rsid w:val="007614F4"/>
    <w:rsid w:val="007619F1"/>
    <w:rsid w:val="00762DDD"/>
    <w:rsid w:val="00764960"/>
    <w:rsid w:val="00764F80"/>
    <w:rsid w:val="007669AC"/>
    <w:rsid w:val="007724A8"/>
    <w:rsid w:val="007734CC"/>
    <w:rsid w:val="0077375E"/>
    <w:rsid w:val="007752B3"/>
    <w:rsid w:val="00775C20"/>
    <w:rsid w:val="00776648"/>
    <w:rsid w:val="00780A47"/>
    <w:rsid w:val="00780DC9"/>
    <w:rsid w:val="00781016"/>
    <w:rsid w:val="007823A0"/>
    <w:rsid w:val="0078240B"/>
    <w:rsid w:val="00782653"/>
    <w:rsid w:val="00783D91"/>
    <w:rsid w:val="0078513D"/>
    <w:rsid w:val="00785233"/>
    <w:rsid w:val="00785C2D"/>
    <w:rsid w:val="007863CD"/>
    <w:rsid w:val="007878BC"/>
    <w:rsid w:val="0079076D"/>
    <w:rsid w:val="00790F0E"/>
    <w:rsid w:val="00793774"/>
    <w:rsid w:val="00793E22"/>
    <w:rsid w:val="00794857"/>
    <w:rsid w:val="00794D89"/>
    <w:rsid w:val="0079634B"/>
    <w:rsid w:val="00796C89"/>
    <w:rsid w:val="00796EDC"/>
    <w:rsid w:val="007974A9"/>
    <w:rsid w:val="007976C1"/>
    <w:rsid w:val="00797DE6"/>
    <w:rsid w:val="007A2E1D"/>
    <w:rsid w:val="007A2EC9"/>
    <w:rsid w:val="007A30A8"/>
    <w:rsid w:val="007A32A9"/>
    <w:rsid w:val="007A5973"/>
    <w:rsid w:val="007A7B1B"/>
    <w:rsid w:val="007B1789"/>
    <w:rsid w:val="007B1852"/>
    <w:rsid w:val="007B1BF4"/>
    <w:rsid w:val="007B1C5F"/>
    <w:rsid w:val="007B349C"/>
    <w:rsid w:val="007B3929"/>
    <w:rsid w:val="007B3CDD"/>
    <w:rsid w:val="007B43A0"/>
    <w:rsid w:val="007B4A86"/>
    <w:rsid w:val="007B530F"/>
    <w:rsid w:val="007C16EF"/>
    <w:rsid w:val="007C3AC4"/>
    <w:rsid w:val="007C6A5A"/>
    <w:rsid w:val="007D1E73"/>
    <w:rsid w:val="007D2671"/>
    <w:rsid w:val="007D35E1"/>
    <w:rsid w:val="007D4AC8"/>
    <w:rsid w:val="007D4CF0"/>
    <w:rsid w:val="007D587A"/>
    <w:rsid w:val="007D58CF"/>
    <w:rsid w:val="007D5C75"/>
    <w:rsid w:val="007D658E"/>
    <w:rsid w:val="007D7028"/>
    <w:rsid w:val="007E1B84"/>
    <w:rsid w:val="007E2D03"/>
    <w:rsid w:val="007E33C4"/>
    <w:rsid w:val="007E3B3C"/>
    <w:rsid w:val="007E6450"/>
    <w:rsid w:val="007E6BC2"/>
    <w:rsid w:val="007E7113"/>
    <w:rsid w:val="007E7C47"/>
    <w:rsid w:val="007E7CAD"/>
    <w:rsid w:val="007F0055"/>
    <w:rsid w:val="007F2222"/>
    <w:rsid w:val="007F2314"/>
    <w:rsid w:val="007F284C"/>
    <w:rsid w:val="007F3B36"/>
    <w:rsid w:val="007F45D0"/>
    <w:rsid w:val="007F4CCD"/>
    <w:rsid w:val="007F5DBA"/>
    <w:rsid w:val="007F5FA1"/>
    <w:rsid w:val="007F71E3"/>
    <w:rsid w:val="007F7634"/>
    <w:rsid w:val="007F7816"/>
    <w:rsid w:val="008000C1"/>
    <w:rsid w:val="00800A69"/>
    <w:rsid w:val="00800CCB"/>
    <w:rsid w:val="00803059"/>
    <w:rsid w:val="00804CD5"/>
    <w:rsid w:val="00806441"/>
    <w:rsid w:val="008068FB"/>
    <w:rsid w:val="0080735F"/>
    <w:rsid w:val="00811887"/>
    <w:rsid w:val="008149C5"/>
    <w:rsid w:val="00814A72"/>
    <w:rsid w:val="008151E5"/>
    <w:rsid w:val="00824742"/>
    <w:rsid w:val="0082568E"/>
    <w:rsid w:val="00826B83"/>
    <w:rsid w:val="008276F8"/>
    <w:rsid w:val="0083066F"/>
    <w:rsid w:val="00831F14"/>
    <w:rsid w:val="008322E5"/>
    <w:rsid w:val="0083265E"/>
    <w:rsid w:val="00832D9D"/>
    <w:rsid w:val="0083463A"/>
    <w:rsid w:val="008354D5"/>
    <w:rsid w:val="008371C8"/>
    <w:rsid w:val="00840406"/>
    <w:rsid w:val="0084099C"/>
    <w:rsid w:val="00841634"/>
    <w:rsid w:val="008428F4"/>
    <w:rsid w:val="00842C47"/>
    <w:rsid w:val="00845D34"/>
    <w:rsid w:val="00846AE4"/>
    <w:rsid w:val="00846F56"/>
    <w:rsid w:val="00847BBC"/>
    <w:rsid w:val="008517A6"/>
    <w:rsid w:val="00851F5F"/>
    <w:rsid w:val="00853180"/>
    <w:rsid w:val="00854EDB"/>
    <w:rsid w:val="0085504E"/>
    <w:rsid w:val="008562E8"/>
    <w:rsid w:val="00856ED1"/>
    <w:rsid w:val="00861015"/>
    <w:rsid w:val="008618E6"/>
    <w:rsid w:val="00862265"/>
    <w:rsid w:val="0086230A"/>
    <w:rsid w:val="00862573"/>
    <w:rsid w:val="008626D6"/>
    <w:rsid w:val="00862B85"/>
    <w:rsid w:val="00863359"/>
    <w:rsid w:val="00863B52"/>
    <w:rsid w:val="00863F49"/>
    <w:rsid w:val="00866C7D"/>
    <w:rsid w:val="008672B5"/>
    <w:rsid w:val="008673A2"/>
    <w:rsid w:val="008679F2"/>
    <w:rsid w:val="008708CB"/>
    <w:rsid w:val="0087307E"/>
    <w:rsid w:val="008739CF"/>
    <w:rsid w:val="00873C05"/>
    <w:rsid w:val="00873CD2"/>
    <w:rsid w:val="008812A5"/>
    <w:rsid w:val="008813C0"/>
    <w:rsid w:val="008815B5"/>
    <w:rsid w:val="00882530"/>
    <w:rsid w:val="008832E3"/>
    <w:rsid w:val="008833B3"/>
    <w:rsid w:val="00883B74"/>
    <w:rsid w:val="008841C3"/>
    <w:rsid w:val="00886145"/>
    <w:rsid w:val="00886214"/>
    <w:rsid w:val="00886663"/>
    <w:rsid w:val="00886EED"/>
    <w:rsid w:val="0088745A"/>
    <w:rsid w:val="008874FA"/>
    <w:rsid w:val="00890AE4"/>
    <w:rsid w:val="00891873"/>
    <w:rsid w:val="00892606"/>
    <w:rsid w:val="00892BCC"/>
    <w:rsid w:val="00893E90"/>
    <w:rsid w:val="008941BD"/>
    <w:rsid w:val="00895A78"/>
    <w:rsid w:val="00896595"/>
    <w:rsid w:val="00897647"/>
    <w:rsid w:val="008A00BE"/>
    <w:rsid w:val="008A03BC"/>
    <w:rsid w:val="008A11D2"/>
    <w:rsid w:val="008A1E5F"/>
    <w:rsid w:val="008A2B6E"/>
    <w:rsid w:val="008A2D2A"/>
    <w:rsid w:val="008A339C"/>
    <w:rsid w:val="008A4EB2"/>
    <w:rsid w:val="008A7817"/>
    <w:rsid w:val="008B0784"/>
    <w:rsid w:val="008B09CF"/>
    <w:rsid w:val="008B143C"/>
    <w:rsid w:val="008B3192"/>
    <w:rsid w:val="008B3CB1"/>
    <w:rsid w:val="008B52BA"/>
    <w:rsid w:val="008B6212"/>
    <w:rsid w:val="008B6331"/>
    <w:rsid w:val="008B7681"/>
    <w:rsid w:val="008C0ABA"/>
    <w:rsid w:val="008C0CFA"/>
    <w:rsid w:val="008C1778"/>
    <w:rsid w:val="008C181D"/>
    <w:rsid w:val="008C1865"/>
    <w:rsid w:val="008C22BD"/>
    <w:rsid w:val="008C27FA"/>
    <w:rsid w:val="008C33BB"/>
    <w:rsid w:val="008C44F2"/>
    <w:rsid w:val="008C528D"/>
    <w:rsid w:val="008C5412"/>
    <w:rsid w:val="008C58AF"/>
    <w:rsid w:val="008C5EE7"/>
    <w:rsid w:val="008C71D7"/>
    <w:rsid w:val="008C723F"/>
    <w:rsid w:val="008D07BA"/>
    <w:rsid w:val="008D5254"/>
    <w:rsid w:val="008D604B"/>
    <w:rsid w:val="008E3D28"/>
    <w:rsid w:val="008E4F79"/>
    <w:rsid w:val="008E513A"/>
    <w:rsid w:val="008E58F7"/>
    <w:rsid w:val="008E675C"/>
    <w:rsid w:val="008E68D1"/>
    <w:rsid w:val="008E6A48"/>
    <w:rsid w:val="008E6D0F"/>
    <w:rsid w:val="008E6F03"/>
    <w:rsid w:val="008E7927"/>
    <w:rsid w:val="008F0E13"/>
    <w:rsid w:val="008F2B1D"/>
    <w:rsid w:val="008F31D2"/>
    <w:rsid w:val="008F3919"/>
    <w:rsid w:val="008F3AFA"/>
    <w:rsid w:val="008F5C9F"/>
    <w:rsid w:val="008F64DE"/>
    <w:rsid w:val="008F68E3"/>
    <w:rsid w:val="00900905"/>
    <w:rsid w:val="00903EB9"/>
    <w:rsid w:val="00903F95"/>
    <w:rsid w:val="009042CD"/>
    <w:rsid w:val="009048FF"/>
    <w:rsid w:val="0090490E"/>
    <w:rsid w:val="00904ED7"/>
    <w:rsid w:val="009058C6"/>
    <w:rsid w:val="009112FC"/>
    <w:rsid w:val="009116C5"/>
    <w:rsid w:val="00914E02"/>
    <w:rsid w:val="00915D08"/>
    <w:rsid w:val="00916526"/>
    <w:rsid w:val="009168AD"/>
    <w:rsid w:val="009168C9"/>
    <w:rsid w:val="009177A4"/>
    <w:rsid w:val="00920C90"/>
    <w:rsid w:val="00921ABA"/>
    <w:rsid w:val="009224E2"/>
    <w:rsid w:val="00922D54"/>
    <w:rsid w:val="00924035"/>
    <w:rsid w:val="00924313"/>
    <w:rsid w:val="00926BFF"/>
    <w:rsid w:val="009272EB"/>
    <w:rsid w:val="00930D41"/>
    <w:rsid w:val="00930E9C"/>
    <w:rsid w:val="0093100F"/>
    <w:rsid w:val="009317FA"/>
    <w:rsid w:val="009324FC"/>
    <w:rsid w:val="00932842"/>
    <w:rsid w:val="00932C18"/>
    <w:rsid w:val="0093433C"/>
    <w:rsid w:val="009343B5"/>
    <w:rsid w:val="009343C4"/>
    <w:rsid w:val="009348E2"/>
    <w:rsid w:val="00935BC7"/>
    <w:rsid w:val="009360E3"/>
    <w:rsid w:val="009408A8"/>
    <w:rsid w:val="00942F85"/>
    <w:rsid w:val="009443AD"/>
    <w:rsid w:val="009443B3"/>
    <w:rsid w:val="009444CB"/>
    <w:rsid w:val="00947D76"/>
    <w:rsid w:val="00950B63"/>
    <w:rsid w:val="009522C5"/>
    <w:rsid w:val="009525CA"/>
    <w:rsid w:val="00960024"/>
    <w:rsid w:val="009601B5"/>
    <w:rsid w:val="0096153D"/>
    <w:rsid w:val="00962B2D"/>
    <w:rsid w:val="00965297"/>
    <w:rsid w:val="00966132"/>
    <w:rsid w:val="00966BF9"/>
    <w:rsid w:val="0097050B"/>
    <w:rsid w:val="0097073E"/>
    <w:rsid w:val="0097137E"/>
    <w:rsid w:val="009726EC"/>
    <w:rsid w:val="00973071"/>
    <w:rsid w:val="00973596"/>
    <w:rsid w:val="00974709"/>
    <w:rsid w:val="00974A4F"/>
    <w:rsid w:val="00974C03"/>
    <w:rsid w:val="00974C82"/>
    <w:rsid w:val="009753D2"/>
    <w:rsid w:val="009763D8"/>
    <w:rsid w:val="00976E4D"/>
    <w:rsid w:val="0098175F"/>
    <w:rsid w:val="009851D9"/>
    <w:rsid w:val="00985AF3"/>
    <w:rsid w:val="00985C9B"/>
    <w:rsid w:val="009903E0"/>
    <w:rsid w:val="00994092"/>
    <w:rsid w:val="00995E44"/>
    <w:rsid w:val="0099663A"/>
    <w:rsid w:val="009966AD"/>
    <w:rsid w:val="00996B5B"/>
    <w:rsid w:val="00996E12"/>
    <w:rsid w:val="00997259"/>
    <w:rsid w:val="00997C36"/>
    <w:rsid w:val="009A03A1"/>
    <w:rsid w:val="009A1BC3"/>
    <w:rsid w:val="009A1E5C"/>
    <w:rsid w:val="009A2035"/>
    <w:rsid w:val="009A58BA"/>
    <w:rsid w:val="009A58D3"/>
    <w:rsid w:val="009A5FFD"/>
    <w:rsid w:val="009A7650"/>
    <w:rsid w:val="009B01AB"/>
    <w:rsid w:val="009B0655"/>
    <w:rsid w:val="009B078A"/>
    <w:rsid w:val="009B0E29"/>
    <w:rsid w:val="009B16E7"/>
    <w:rsid w:val="009B2CBC"/>
    <w:rsid w:val="009B387E"/>
    <w:rsid w:val="009B558F"/>
    <w:rsid w:val="009B56D2"/>
    <w:rsid w:val="009B5DCF"/>
    <w:rsid w:val="009B682F"/>
    <w:rsid w:val="009B686E"/>
    <w:rsid w:val="009B69BC"/>
    <w:rsid w:val="009B75A0"/>
    <w:rsid w:val="009C0126"/>
    <w:rsid w:val="009C350A"/>
    <w:rsid w:val="009C3EF8"/>
    <w:rsid w:val="009C5A91"/>
    <w:rsid w:val="009C5DC3"/>
    <w:rsid w:val="009C5E7F"/>
    <w:rsid w:val="009C637C"/>
    <w:rsid w:val="009C6BB8"/>
    <w:rsid w:val="009C7179"/>
    <w:rsid w:val="009D20FA"/>
    <w:rsid w:val="009D28BC"/>
    <w:rsid w:val="009D39AB"/>
    <w:rsid w:val="009D40F8"/>
    <w:rsid w:val="009D496B"/>
    <w:rsid w:val="009D55EF"/>
    <w:rsid w:val="009D5A5A"/>
    <w:rsid w:val="009D7992"/>
    <w:rsid w:val="009D7AF7"/>
    <w:rsid w:val="009D7C02"/>
    <w:rsid w:val="009D7DE1"/>
    <w:rsid w:val="009E04BF"/>
    <w:rsid w:val="009E0E3E"/>
    <w:rsid w:val="009E18E4"/>
    <w:rsid w:val="009E2065"/>
    <w:rsid w:val="009F1C61"/>
    <w:rsid w:val="009F1DB3"/>
    <w:rsid w:val="009F31A0"/>
    <w:rsid w:val="009F3340"/>
    <w:rsid w:val="009F4299"/>
    <w:rsid w:val="009F5016"/>
    <w:rsid w:val="009F541B"/>
    <w:rsid w:val="009F6351"/>
    <w:rsid w:val="009F7DE4"/>
    <w:rsid w:val="00A02C6A"/>
    <w:rsid w:val="00A02CFC"/>
    <w:rsid w:val="00A04CE9"/>
    <w:rsid w:val="00A0563F"/>
    <w:rsid w:val="00A05A8E"/>
    <w:rsid w:val="00A102EA"/>
    <w:rsid w:val="00A10F48"/>
    <w:rsid w:val="00A12361"/>
    <w:rsid w:val="00A124CB"/>
    <w:rsid w:val="00A1529E"/>
    <w:rsid w:val="00A170BF"/>
    <w:rsid w:val="00A17565"/>
    <w:rsid w:val="00A17A6E"/>
    <w:rsid w:val="00A17F28"/>
    <w:rsid w:val="00A21A4A"/>
    <w:rsid w:val="00A21C2C"/>
    <w:rsid w:val="00A21EB6"/>
    <w:rsid w:val="00A31F53"/>
    <w:rsid w:val="00A32C86"/>
    <w:rsid w:val="00A33CC8"/>
    <w:rsid w:val="00A34A11"/>
    <w:rsid w:val="00A3573F"/>
    <w:rsid w:val="00A37A3B"/>
    <w:rsid w:val="00A40AEF"/>
    <w:rsid w:val="00A413E4"/>
    <w:rsid w:val="00A418F5"/>
    <w:rsid w:val="00A41E6A"/>
    <w:rsid w:val="00A427FA"/>
    <w:rsid w:val="00A42EEC"/>
    <w:rsid w:val="00A435DC"/>
    <w:rsid w:val="00A4461E"/>
    <w:rsid w:val="00A45A09"/>
    <w:rsid w:val="00A45CDE"/>
    <w:rsid w:val="00A469EC"/>
    <w:rsid w:val="00A46B9F"/>
    <w:rsid w:val="00A47FBA"/>
    <w:rsid w:val="00A52082"/>
    <w:rsid w:val="00A527F7"/>
    <w:rsid w:val="00A52C5E"/>
    <w:rsid w:val="00A53180"/>
    <w:rsid w:val="00A532C7"/>
    <w:rsid w:val="00A53F61"/>
    <w:rsid w:val="00A559A5"/>
    <w:rsid w:val="00A56FB5"/>
    <w:rsid w:val="00A57349"/>
    <w:rsid w:val="00A5757A"/>
    <w:rsid w:val="00A61304"/>
    <w:rsid w:val="00A62140"/>
    <w:rsid w:val="00A62157"/>
    <w:rsid w:val="00A629AF"/>
    <w:rsid w:val="00A63050"/>
    <w:rsid w:val="00A630FC"/>
    <w:rsid w:val="00A6313E"/>
    <w:rsid w:val="00A63CB0"/>
    <w:rsid w:val="00A63EB5"/>
    <w:rsid w:val="00A64F2E"/>
    <w:rsid w:val="00A65C63"/>
    <w:rsid w:val="00A662CF"/>
    <w:rsid w:val="00A67A45"/>
    <w:rsid w:val="00A7064F"/>
    <w:rsid w:val="00A70F27"/>
    <w:rsid w:val="00A70FE3"/>
    <w:rsid w:val="00A71A77"/>
    <w:rsid w:val="00A745AB"/>
    <w:rsid w:val="00A74803"/>
    <w:rsid w:val="00A74BDD"/>
    <w:rsid w:val="00A7651F"/>
    <w:rsid w:val="00A76691"/>
    <w:rsid w:val="00A76F19"/>
    <w:rsid w:val="00A77802"/>
    <w:rsid w:val="00A7792C"/>
    <w:rsid w:val="00A77E3A"/>
    <w:rsid w:val="00A80430"/>
    <w:rsid w:val="00A81A19"/>
    <w:rsid w:val="00A81FB0"/>
    <w:rsid w:val="00A8506D"/>
    <w:rsid w:val="00A851E9"/>
    <w:rsid w:val="00A91291"/>
    <w:rsid w:val="00A913B0"/>
    <w:rsid w:val="00A93A78"/>
    <w:rsid w:val="00A947DC"/>
    <w:rsid w:val="00A95990"/>
    <w:rsid w:val="00A978BA"/>
    <w:rsid w:val="00AA1B63"/>
    <w:rsid w:val="00AA1B64"/>
    <w:rsid w:val="00AA3D91"/>
    <w:rsid w:val="00AA4369"/>
    <w:rsid w:val="00AA5000"/>
    <w:rsid w:val="00AB13BA"/>
    <w:rsid w:val="00AB1C42"/>
    <w:rsid w:val="00AB2406"/>
    <w:rsid w:val="00AB2772"/>
    <w:rsid w:val="00AB6043"/>
    <w:rsid w:val="00AB6697"/>
    <w:rsid w:val="00AB7379"/>
    <w:rsid w:val="00AB7538"/>
    <w:rsid w:val="00AB7645"/>
    <w:rsid w:val="00AB7741"/>
    <w:rsid w:val="00AB7BD5"/>
    <w:rsid w:val="00AC0596"/>
    <w:rsid w:val="00AC12A8"/>
    <w:rsid w:val="00AC2DB2"/>
    <w:rsid w:val="00AC34F3"/>
    <w:rsid w:val="00AC589C"/>
    <w:rsid w:val="00AD0468"/>
    <w:rsid w:val="00AD0A51"/>
    <w:rsid w:val="00AD1375"/>
    <w:rsid w:val="00AD176E"/>
    <w:rsid w:val="00AD194A"/>
    <w:rsid w:val="00AD3073"/>
    <w:rsid w:val="00AD34B2"/>
    <w:rsid w:val="00AD40BA"/>
    <w:rsid w:val="00AD4703"/>
    <w:rsid w:val="00AD4AC4"/>
    <w:rsid w:val="00AD74A5"/>
    <w:rsid w:val="00AD78F0"/>
    <w:rsid w:val="00AD7B2A"/>
    <w:rsid w:val="00AE0977"/>
    <w:rsid w:val="00AE1AB0"/>
    <w:rsid w:val="00AE1F7D"/>
    <w:rsid w:val="00AE38BD"/>
    <w:rsid w:val="00AE3D06"/>
    <w:rsid w:val="00AE41B6"/>
    <w:rsid w:val="00AE573E"/>
    <w:rsid w:val="00AE613D"/>
    <w:rsid w:val="00AE7293"/>
    <w:rsid w:val="00AE732B"/>
    <w:rsid w:val="00AE74D1"/>
    <w:rsid w:val="00AF0ED7"/>
    <w:rsid w:val="00AF107D"/>
    <w:rsid w:val="00AF190C"/>
    <w:rsid w:val="00AF1D1F"/>
    <w:rsid w:val="00AF3394"/>
    <w:rsid w:val="00AF5159"/>
    <w:rsid w:val="00AF531E"/>
    <w:rsid w:val="00B005BA"/>
    <w:rsid w:val="00B00D6B"/>
    <w:rsid w:val="00B00F13"/>
    <w:rsid w:val="00B02852"/>
    <w:rsid w:val="00B03745"/>
    <w:rsid w:val="00B045A2"/>
    <w:rsid w:val="00B06170"/>
    <w:rsid w:val="00B069E7"/>
    <w:rsid w:val="00B06E85"/>
    <w:rsid w:val="00B07549"/>
    <w:rsid w:val="00B0764A"/>
    <w:rsid w:val="00B10121"/>
    <w:rsid w:val="00B14364"/>
    <w:rsid w:val="00B144C4"/>
    <w:rsid w:val="00B1723A"/>
    <w:rsid w:val="00B20C7B"/>
    <w:rsid w:val="00B20FFB"/>
    <w:rsid w:val="00B22EEF"/>
    <w:rsid w:val="00B23333"/>
    <w:rsid w:val="00B25588"/>
    <w:rsid w:val="00B25A09"/>
    <w:rsid w:val="00B26C34"/>
    <w:rsid w:val="00B31184"/>
    <w:rsid w:val="00B31DB5"/>
    <w:rsid w:val="00B31F11"/>
    <w:rsid w:val="00B338E5"/>
    <w:rsid w:val="00B3477A"/>
    <w:rsid w:val="00B34D8E"/>
    <w:rsid w:val="00B36896"/>
    <w:rsid w:val="00B40FBD"/>
    <w:rsid w:val="00B41797"/>
    <w:rsid w:val="00B41957"/>
    <w:rsid w:val="00B43220"/>
    <w:rsid w:val="00B44421"/>
    <w:rsid w:val="00B44DED"/>
    <w:rsid w:val="00B44F49"/>
    <w:rsid w:val="00B4525E"/>
    <w:rsid w:val="00B46686"/>
    <w:rsid w:val="00B508AE"/>
    <w:rsid w:val="00B53452"/>
    <w:rsid w:val="00B557BC"/>
    <w:rsid w:val="00B56616"/>
    <w:rsid w:val="00B56DAE"/>
    <w:rsid w:val="00B56E6D"/>
    <w:rsid w:val="00B57B81"/>
    <w:rsid w:val="00B623E8"/>
    <w:rsid w:val="00B62A07"/>
    <w:rsid w:val="00B65047"/>
    <w:rsid w:val="00B65C92"/>
    <w:rsid w:val="00B6605C"/>
    <w:rsid w:val="00B67D3A"/>
    <w:rsid w:val="00B70256"/>
    <w:rsid w:val="00B70492"/>
    <w:rsid w:val="00B704AF"/>
    <w:rsid w:val="00B70551"/>
    <w:rsid w:val="00B70751"/>
    <w:rsid w:val="00B71439"/>
    <w:rsid w:val="00B74DB2"/>
    <w:rsid w:val="00B75323"/>
    <w:rsid w:val="00B76B33"/>
    <w:rsid w:val="00B8046D"/>
    <w:rsid w:val="00B8094E"/>
    <w:rsid w:val="00B817BB"/>
    <w:rsid w:val="00B82340"/>
    <w:rsid w:val="00B82776"/>
    <w:rsid w:val="00B82D2D"/>
    <w:rsid w:val="00B838A5"/>
    <w:rsid w:val="00B83E66"/>
    <w:rsid w:val="00B84DA1"/>
    <w:rsid w:val="00B84F9E"/>
    <w:rsid w:val="00B85373"/>
    <w:rsid w:val="00B8707F"/>
    <w:rsid w:val="00B905E0"/>
    <w:rsid w:val="00B91745"/>
    <w:rsid w:val="00B93110"/>
    <w:rsid w:val="00B93125"/>
    <w:rsid w:val="00B93C5D"/>
    <w:rsid w:val="00B97186"/>
    <w:rsid w:val="00B972DB"/>
    <w:rsid w:val="00B97CF6"/>
    <w:rsid w:val="00BA0694"/>
    <w:rsid w:val="00BA0D2A"/>
    <w:rsid w:val="00BA1391"/>
    <w:rsid w:val="00BA2927"/>
    <w:rsid w:val="00BA7B22"/>
    <w:rsid w:val="00BB3364"/>
    <w:rsid w:val="00BB36C1"/>
    <w:rsid w:val="00BB54C8"/>
    <w:rsid w:val="00BB555E"/>
    <w:rsid w:val="00BB5A02"/>
    <w:rsid w:val="00BB64C8"/>
    <w:rsid w:val="00BB6735"/>
    <w:rsid w:val="00BB73C8"/>
    <w:rsid w:val="00BB7C5E"/>
    <w:rsid w:val="00BC1953"/>
    <w:rsid w:val="00BC1AB0"/>
    <w:rsid w:val="00BC4AFB"/>
    <w:rsid w:val="00BC50D8"/>
    <w:rsid w:val="00BC56EE"/>
    <w:rsid w:val="00BC5FB8"/>
    <w:rsid w:val="00BC60E7"/>
    <w:rsid w:val="00BC6427"/>
    <w:rsid w:val="00BC7E80"/>
    <w:rsid w:val="00BD0452"/>
    <w:rsid w:val="00BD0EB2"/>
    <w:rsid w:val="00BD26A8"/>
    <w:rsid w:val="00BD2A6D"/>
    <w:rsid w:val="00BD44E0"/>
    <w:rsid w:val="00BD5C3F"/>
    <w:rsid w:val="00BD6E59"/>
    <w:rsid w:val="00BD71B3"/>
    <w:rsid w:val="00BE0170"/>
    <w:rsid w:val="00BE072B"/>
    <w:rsid w:val="00BE0C32"/>
    <w:rsid w:val="00BE1E63"/>
    <w:rsid w:val="00BE6D81"/>
    <w:rsid w:val="00BE6F29"/>
    <w:rsid w:val="00BE79C7"/>
    <w:rsid w:val="00BF07B3"/>
    <w:rsid w:val="00BF0F43"/>
    <w:rsid w:val="00BF24E7"/>
    <w:rsid w:val="00BF33C2"/>
    <w:rsid w:val="00BF4608"/>
    <w:rsid w:val="00BF4AF0"/>
    <w:rsid w:val="00BF7D27"/>
    <w:rsid w:val="00C0033A"/>
    <w:rsid w:val="00C007DF"/>
    <w:rsid w:val="00C0211A"/>
    <w:rsid w:val="00C0435D"/>
    <w:rsid w:val="00C044FD"/>
    <w:rsid w:val="00C048A1"/>
    <w:rsid w:val="00C04EF4"/>
    <w:rsid w:val="00C05D64"/>
    <w:rsid w:val="00C0621B"/>
    <w:rsid w:val="00C064EF"/>
    <w:rsid w:val="00C06FC4"/>
    <w:rsid w:val="00C10B07"/>
    <w:rsid w:val="00C10F94"/>
    <w:rsid w:val="00C112B1"/>
    <w:rsid w:val="00C11AC4"/>
    <w:rsid w:val="00C13E99"/>
    <w:rsid w:val="00C13F3B"/>
    <w:rsid w:val="00C1481E"/>
    <w:rsid w:val="00C14D16"/>
    <w:rsid w:val="00C14E08"/>
    <w:rsid w:val="00C17938"/>
    <w:rsid w:val="00C202AA"/>
    <w:rsid w:val="00C205F4"/>
    <w:rsid w:val="00C20C98"/>
    <w:rsid w:val="00C21849"/>
    <w:rsid w:val="00C21D83"/>
    <w:rsid w:val="00C24B3D"/>
    <w:rsid w:val="00C24CB8"/>
    <w:rsid w:val="00C25737"/>
    <w:rsid w:val="00C25EEA"/>
    <w:rsid w:val="00C25FC3"/>
    <w:rsid w:val="00C27837"/>
    <w:rsid w:val="00C314BE"/>
    <w:rsid w:val="00C32205"/>
    <w:rsid w:val="00C369BD"/>
    <w:rsid w:val="00C36E73"/>
    <w:rsid w:val="00C405CB"/>
    <w:rsid w:val="00C409AE"/>
    <w:rsid w:val="00C411AA"/>
    <w:rsid w:val="00C44033"/>
    <w:rsid w:val="00C44B2B"/>
    <w:rsid w:val="00C452BC"/>
    <w:rsid w:val="00C458BE"/>
    <w:rsid w:val="00C5193D"/>
    <w:rsid w:val="00C5205F"/>
    <w:rsid w:val="00C523A3"/>
    <w:rsid w:val="00C52DB6"/>
    <w:rsid w:val="00C55F6D"/>
    <w:rsid w:val="00C55F88"/>
    <w:rsid w:val="00C5637C"/>
    <w:rsid w:val="00C56886"/>
    <w:rsid w:val="00C57B26"/>
    <w:rsid w:val="00C57C2F"/>
    <w:rsid w:val="00C60B8D"/>
    <w:rsid w:val="00C6381B"/>
    <w:rsid w:val="00C638EC"/>
    <w:rsid w:val="00C63E50"/>
    <w:rsid w:val="00C723F7"/>
    <w:rsid w:val="00C7515C"/>
    <w:rsid w:val="00C752AE"/>
    <w:rsid w:val="00C754E2"/>
    <w:rsid w:val="00C77705"/>
    <w:rsid w:val="00C80789"/>
    <w:rsid w:val="00C83993"/>
    <w:rsid w:val="00C84329"/>
    <w:rsid w:val="00C84B14"/>
    <w:rsid w:val="00C84B2E"/>
    <w:rsid w:val="00C85B1E"/>
    <w:rsid w:val="00C86678"/>
    <w:rsid w:val="00C86A37"/>
    <w:rsid w:val="00C870B9"/>
    <w:rsid w:val="00C90084"/>
    <w:rsid w:val="00C90967"/>
    <w:rsid w:val="00C91CA4"/>
    <w:rsid w:val="00C924A4"/>
    <w:rsid w:val="00C92CB4"/>
    <w:rsid w:val="00C93E87"/>
    <w:rsid w:val="00C949FF"/>
    <w:rsid w:val="00C95BF5"/>
    <w:rsid w:val="00C9608E"/>
    <w:rsid w:val="00C9633B"/>
    <w:rsid w:val="00CA0140"/>
    <w:rsid w:val="00CA0F5A"/>
    <w:rsid w:val="00CA10D5"/>
    <w:rsid w:val="00CA231E"/>
    <w:rsid w:val="00CA3644"/>
    <w:rsid w:val="00CA42CD"/>
    <w:rsid w:val="00CA6982"/>
    <w:rsid w:val="00CB05DF"/>
    <w:rsid w:val="00CB3C05"/>
    <w:rsid w:val="00CB46AD"/>
    <w:rsid w:val="00CB6F5F"/>
    <w:rsid w:val="00CB7BCC"/>
    <w:rsid w:val="00CB7C30"/>
    <w:rsid w:val="00CB7F7F"/>
    <w:rsid w:val="00CB7FAF"/>
    <w:rsid w:val="00CC002C"/>
    <w:rsid w:val="00CC1192"/>
    <w:rsid w:val="00CC198F"/>
    <w:rsid w:val="00CC23B7"/>
    <w:rsid w:val="00CC350F"/>
    <w:rsid w:val="00CC3E02"/>
    <w:rsid w:val="00CC546B"/>
    <w:rsid w:val="00CC7EA1"/>
    <w:rsid w:val="00CD07AC"/>
    <w:rsid w:val="00CD19B0"/>
    <w:rsid w:val="00CD2A28"/>
    <w:rsid w:val="00CD2CBB"/>
    <w:rsid w:val="00CD4932"/>
    <w:rsid w:val="00CD6890"/>
    <w:rsid w:val="00CE037C"/>
    <w:rsid w:val="00CE10D7"/>
    <w:rsid w:val="00CE1567"/>
    <w:rsid w:val="00CE475E"/>
    <w:rsid w:val="00CE4B5B"/>
    <w:rsid w:val="00CE4F8D"/>
    <w:rsid w:val="00CE6243"/>
    <w:rsid w:val="00CE663B"/>
    <w:rsid w:val="00CE66B0"/>
    <w:rsid w:val="00CE7AFC"/>
    <w:rsid w:val="00CF02B4"/>
    <w:rsid w:val="00CF2095"/>
    <w:rsid w:val="00CF2531"/>
    <w:rsid w:val="00CF38EC"/>
    <w:rsid w:val="00CF3B82"/>
    <w:rsid w:val="00CF5790"/>
    <w:rsid w:val="00D02431"/>
    <w:rsid w:val="00D03169"/>
    <w:rsid w:val="00D038C1"/>
    <w:rsid w:val="00D04E76"/>
    <w:rsid w:val="00D05B67"/>
    <w:rsid w:val="00D06129"/>
    <w:rsid w:val="00D063E9"/>
    <w:rsid w:val="00D07CE7"/>
    <w:rsid w:val="00D07F11"/>
    <w:rsid w:val="00D10520"/>
    <w:rsid w:val="00D115A2"/>
    <w:rsid w:val="00D11D42"/>
    <w:rsid w:val="00D11E8E"/>
    <w:rsid w:val="00D12E1D"/>
    <w:rsid w:val="00D14867"/>
    <w:rsid w:val="00D15094"/>
    <w:rsid w:val="00D1558E"/>
    <w:rsid w:val="00D15CD9"/>
    <w:rsid w:val="00D223CC"/>
    <w:rsid w:val="00D22541"/>
    <w:rsid w:val="00D23EBC"/>
    <w:rsid w:val="00D241FB"/>
    <w:rsid w:val="00D271B4"/>
    <w:rsid w:val="00D30C21"/>
    <w:rsid w:val="00D31F6A"/>
    <w:rsid w:val="00D3396E"/>
    <w:rsid w:val="00D34ABE"/>
    <w:rsid w:val="00D351F7"/>
    <w:rsid w:val="00D35C41"/>
    <w:rsid w:val="00D3665E"/>
    <w:rsid w:val="00D3674F"/>
    <w:rsid w:val="00D4018C"/>
    <w:rsid w:val="00D434D9"/>
    <w:rsid w:val="00D44399"/>
    <w:rsid w:val="00D45006"/>
    <w:rsid w:val="00D45277"/>
    <w:rsid w:val="00D45AA7"/>
    <w:rsid w:val="00D476CF"/>
    <w:rsid w:val="00D50840"/>
    <w:rsid w:val="00D54586"/>
    <w:rsid w:val="00D54D01"/>
    <w:rsid w:val="00D55B76"/>
    <w:rsid w:val="00D55F64"/>
    <w:rsid w:val="00D56DB4"/>
    <w:rsid w:val="00D57270"/>
    <w:rsid w:val="00D57F5F"/>
    <w:rsid w:val="00D60747"/>
    <w:rsid w:val="00D65946"/>
    <w:rsid w:val="00D66CF5"/>
    <w:rsid w:val="00D672BF"/>
    <w:rsid w:val="00D67B3C"/>
    <w:rsid w:val="00D7026F"/>
    <w:rsid w:val="00D713ED"/>
    <w:rsid w:val="00D71558"/>
    <w:rsid w:val="00D71AB0"/>
    <w:rsid w:val="00D72402"/>
    <w:rsid w:val="00D72F2D"/>
    <w:rsid w:val="00D73A5A"/>
    <w:rsid w:val="00D74200"/>
    <w:rsid w:val="00D749B1"/>
    <w:rsid w:val="00D752FE"/>
    <w:rsid w:val="00D818B4"/>
    <w:rsid w:val="00D82613"/>
    <w:rsid w:val="00D83095"/>
    <w:rsid w:val="00D85C7C"/>
    <w:rsid w:val="00D85CDC"/>
    <w:rsid w:val="00D87426"/>
    <w:rsid w:val="00D87782"/>
    <w:rsid w:val="00D879FE"/>
    <w:rsid w:val="00D87A3C"/>
    <w:rsid w:val="00D9048C"/>
    <w:rsid w:val="00D90725"/>
    <w:rsid w:val="00D90BC3"/>
    <w:rsid w:val="00D910FC"/>
    <w:rsid w:val="00D9129D"/>
    <w:rsid w:val="00D91DBF"/>
    <w:rsid w:val="00D92E18"/>
    <w:rsid w:val="00D93EC1"/>
    <w:rsid w:val="00D94084"/>
    <w:rsid w:val="00D943F6"/>
    <w:rsid w:val="00D94C4C"/>
    <w:rsid w:val="00D94F9E"/>
    <w:rsid w:val="00D9512D"/>
    <w:rsid w:val="00D95460"/>
    <w:rsid w:val="00D96A76"/>
    <w:rsid w:val="00D977DB"/>
    <w:rsid w:val="00D97BFB"/>
    <w:rsid w:val="00DA1175"/>
    <w:rsid w:val="00DA2303"/>
    <w:rsid w:val="00DA2E1F"/>
    <w:rsid w:val="00DA2E6F"/>
    <w:rsid w:val="00DA4CA7"/>
    <w:rsid w:val="00DA4F18"/>
    <w:rsid w:val="00DA5258"/>
    <w:rsid w:val="00DA60BB"/>
    <w:rsid w:val="00DA6634"/>
    <w:rsid w:val="00DA6AA2"/>
    <w:rsid w:val="00DB05D9"/>
    <w:rsid w:val="00DB12E8"/>
    <w:rsid w:val="00DB2484"/>
    <w:rsid w:val="00DB254D"/>
    <w:rsid w:val="00DB373B"/>
    <w:rsid w:val="00DB3768"/>
    <w:rsid w:val="00DB3E45"/>
    <w:rsid w:val="00DB5262"/>
    <w:rsid w:val="00DB618A"/>
    <w:rsid w:val="00DC05C6"/>
    <w:rsid w:val="00DC2040"/>
    <w:rsid w:val="00DC307C"/>
    <w:rsid w:val="00DC314A"/>
    <w:rsid w:val="00DC4E67"/>
    <w:rsid w:val="00DC6106"/>
    <w:rsid w:val="00DC683D"/>
    <w:rsid w:val="00DC6A6B"/>
    <w:rsid w:val="00DD0CCD"/>
    <w:rsid w:val="00DD237E"/>
    <w:rsid w:val="00DD2F57"/>
    <w:rsid w:val="00DD4629"/>
    <w:rsid w:val="00DD4BE6"/>
    <w:rsid w:val="00DD4DFF"/>
    <w:rsid w:val="00DD5779"/>
    <w:rsid w:val="00DD7AF4"/>
    <w:rsid w:val="00DD7FDB"/>
    <w:rsid w:val="00DE18D0"/>
    <w:rsid w:val="00DE2906"/>
    <w:rsid w:val="00DE2FDE"/>
    <w:rsid w:val="00DE4775"/>
    <w:rsid w:val="00DE7B02"/>
    <w:rsid w:val="00DE7D7F"/>
    <w:rsid w:val="00DE7E7E"/>
    <w:rsid w:val="00DF07B1"/>
    <w:rsid w:val="00DF1A03"/>
    <w:rsid w:val="00DF1A74"/>
    <w:rsid w:val="00DF3D1C"/>
    <w:rsid w:val="00DF485E"/>
    <w:rsid w:val="00DF5B5C"/>
    <w:rsid w:val="00DF6005"/>
    <w:rsid w:val="00E00F07"/>
    <w:rsid w:val="00E04FF6"/>
    <w:rsid w:val="00E05220"/>
    <w:rsid w:val="00E055FF"/>
    <w:rsid w:val="00E06E45"/>
    <w:rsid w:val="00E07500"/>
    <w:rsid w:val="00E07521"/>
    <w:rsid w:val="00E07AE5"/>
    <w:rsid w:val="00E1002E"/>
    <w:rsid w:val="00E10896"/>
    <w:rsid w:val="00E12906"/>
    <w:rsid w:val="00E13D44"/>
    <w:rsid w:val="00E152D6"/>
    <w:rsid w:val="00E15562"/>
    <w:rsid w:val="00E155DC"/>
    <w:rsid w:val="00E157B9"/>
    <w:rsid w:val="00E16759"/>
    <w:rsid w:val="00E16AE0"/>
    <w:rsid w:val="00E17ABD"/>
    <w:rsid w:val="00E216EE"/>
    <w:rsid w:val="00E230A6"/>
    <w:rsid w:val="00E2364F"/>
    <w:rsid w:val="00E24C19"/>
    <w:rsid w:val="00E2795E"/>
    <w:rsid w:val="00E30600"/>
    <w:rsid w:val="00E3402D"/>
    <w:rsid w:val="00E34B01"/>
    <w:rsid w:val="00E35EA7"/>
    <w:rsid w:val="00E36407"/>
    <w:rsid w:val="00E36BA7"/>
    <w:rsid w:val="00E37DEB"/>
    <w:rsid w:val="00E40594"/>
    <w:rsid w:val="00E4128C"/>
    <w:rsid w:val="00E41DC9"/>
    <w:rsid w:val="00E4292E"/>
    <w:rsid w:val="00E43856"/>
    <w:rsid w:val="00E44FA6"/>
    <w:rsid w:val="00E47F2D"/>
    <w:rsid w:val="00E51189"/>
    <w:rsid w:val="00E5237B"/>
    <w:rsid w:val="00E53B19"/>
    <w:rsid w:val="00E542C5"/>
    <w:rsid w:val="00E54300"/>
    <w:rsid w:val="00E5620A"/>
    <w:rsid w:val="00E57CC4"/>
    <w:rsid w:val="00E57DA1"/>
    <w:rsid w:val="00E57E0C"/>
    <w:rsid w:val="00E57FB2"/>
    <w:rsid w:val="00E60B9F"/>
    <w:rsid w:val="00E631B8"/>
    <w:rsid w:val="00E6355F"/>
    <w:rsid w:val="00E6408D"/>
    <w:rsid w:val="00E64405"/>
    <w:rsid w:val="00E6632F"/>
    <w:rsid w:val="00E678FF"/>
    <w:rsid w:val="00E67B02"/>
    <w:rsid w:val="00E67C21"/>
    <w:rsid w:val="00E700C6"/>
    <w:rsid w:val="00E70166"/>
    <w:rsid w:val="00E70826"/>
    <w:rsid w:val="00E72181"/>
    <w:rsid w:val="00E72DA0"/>
    <w:rsid w:val="00E73D7E"/>
    <w:rsid w:val="00E74644"/>
    <w:rsid w:val="00E74C4B"/>
    <w:rsid w:val="00E75257"/>
    <w:rsid w:val="00E7582F"/>
    <w:rsid w:val="00E762D3"/>
    <w:rsid w:val="00E77936"/>
    <w:rsid w:val="00E779DA"/>
    <w:rsid w:val="00E8027F"/>
    <w:rsid w:val="00E80EAC"/>
    <w:rsid w:val="00E811C6"/>
    <w:rsid w:val="00E8196D"/>
    <w:rsid w:val="00E822FE"/>
    <w:rsid w:val="00E83234"/>
    <w:rsid w:val="00E83515"/>
    <w:rsid w:val="00E853D5"/>
    <w:rsid w:val="00E86041"/>
    <w:rsid w:val="00E86354"/>
    <w:rsid w:val="00E86BA0"/>
    <w:rsid w:val="00E87942"/>
    <w:rsid w:val="00E90CE5"/>
    <w:rsid w:val="00E92A22"/>
    <w:rsid w:val="00E92B20"/>
    <w:rsid w:val="00E9560D"/>
    <w:rsid w:val="00E95848"/>
    <w:rsid w:val="00E95CF3"/>
    <w:rsid w:val="00E96827"/>
    <w:rsid w:val="00E96836"/>
    <w:rsid w:val="00EA0435"/>
    <w:rsid w:val="00EA0CD5"/>
    <w:rsid w:val="00EA161C"/>
    <w:rsid w:val="00EA2453"/>
    <w:rsid w:val="00EA2E7A"/>
    <w:rsid w:val="00EA4DA4"/>
    <w:rsid w:val="00EA51EF"/>
    <w:rsid w:val="00EA609E"/>
    <w:rsid w:val="00EA7377"/>
    <w:rsid w:val="00EA76D2"/>
    <w:rsid w:val="00EB1B3B"/>
    <w:rsid w:val="00EB23A1"/>
    <w:rsid w:val="00EB2B96"/>
    <w:rsid w:val="00EB2F0A"/>
    <w:rsid w:val="00EB31C2"/>
    <w:rsid w:val="00EB33FB"/>
    <w:rsid w:val="00EB4A85"/>
    <w:rsid w:val="00EB6BC3"/>
    <w:rsid w:val="00EC02C9"/>
    <w:rsid w:val="00EC06E2"/>
    <w:rsid w:val="00EC42DF"/>
    <w:rsid w:val="00EC4589"/>
    <w:rsid w:val="00EC4ECA"/>
    <w:rsid w:val="00EC5DEB"/>
    <w:rsid w:val="00EC5F64"/>
    <w:rsid w:val="00EC6116"/>
    <w:rsid w:val="00EC6C8C"/>
    <w:rsid w:val="00EC7A25"/>
    <w:rsid w:val="00EC7AA0"/>
    <w:rsid w:val="00ED00D8"/>
    <w:rsid w:val="00ED08F9"/>
    <w:rsid w:val="00ED0CE7"/>
    <w:rsid w:val="00ED1EDA"/>
    <w:rsid w:val="00ED1F03"/>
    <w:rsid w:val="00ED3378"/>
    <w:rsid w:val="00ED3E12"/>
    <w:rsid w:val="00ED45C6"/>
    <w:rsid w:val="00ED538B"/>
    <w:rsid w:val="00ED54DA"/>
    <w:rsid w:val="00ED736F"/>
    <w:rsid w:val="00EE0B2A"/>
    <w:rsid w:val="00EE1D6D"/>
    <w:rsid w:val="00EE3FC3"/>
    <w:rsid w:val="00EE4981"/>
    <w:rsid w:val="00EE60EA"/>
    <w:rsid w:val="00EE6360"/>
    <w:rsid w:val="00EE643F"/>
    <w:rsid w:val="00EE68FA"/>
    <w:rsid w:val="00EF0792"/>
    <w:rsid w:val="00EF2D4F"/>
    <w:rsid w:val="00EF3646"/>
    <w:rsid w:val="00EF46B1"/>
    <w:rsid w:val="00EF4B50"/>
    <w:rsid w:val="00EF6E6E"/>
    <w:rsid w:val="00EF6FB6"/>
    <w:rsid w:val="00EF7268"/>
    <w:rsid w:val="00F019AD"/>
    <w:rsid w:val="00F01FD1"/>
    <w:rsid w:val="00F0219C"/>
    <w:rsid w:val="00F02687"/>
    <w:rsid w:val="00F0348F"/>
    <w:rsid w:val="00F04E6D"/>
    <w:rsid w:val="00F05313"/>
    <w:rsid w:val="00F0532D"/>
    <w:rsid w:val="00F0622A"/>
    <w:rsid w:val="00F0629B"/>
    <w:rsid w:val="00F069F9"/>
    <w:rsid w:val="00F06D0B"/>
    <w:rsid w:val="00F074FC"/>
    <w:rsid w:val="00F07DCB"/>
    <w:rsid w:val="00F105FC"/>
    <w:rsid w:val="00F106D6"/>
    <w:rsid w:val="00F1153D"/>
    <w:rsid w:val="00F1495C"/>
    <w:rsid w:val="00F14F07"/>
    <w:rsid w:val="00F1507D"/>
    <w:rsid w:val="00F15096"/>
    <w:rsid w:val="00F1534C"/>
    <w:rsid w:val="00F21E8D"/>
    <w:rsid w:val="00F23C6C"/>
    <w:rsid w:val="00F259A5"/>
    <w:rsid w:val="00F25AA6"/>
    <w:rsid w:val="00F2643E"/>
    <w:rsid w:val="00F26773"/>
    <w:rsid w:val="00F26E8B"/>
    <w:rsid w:val="00F26F29"/>
    <w:rsid w:val="00F276E0"/>
    <w:rsid w:val="00F314FB"/>
    <w:rsid w:val="00F32B0E"/>
    <w:rsid w:val="00F32B1E"/>
    <w:rsid w:val="00F33A0F"/>
    <w:rsid w:val="00F3400D"/>
    <w:rsid w:val="00F359F7"/>
    <w:rsid w:val="00F36488"/>
    <w:rsid w:val="00F36643"/>
    <w:rsid w:val="00F40402"/>
    <w:rsid w:val="00F429E6"/>
    <w:rsid w:val="00F43340"/>
    <w:rsid w:val="00F44B47"/>
    <w:rsid w:val="00F44BD5"/>
    <w:rsid w:val="00F45D2D"/>
    <w:rsid w:val="00F4783A"/>
    <w:rsid w:val="00F50AA4"/>
    <w:rsid w:val="00F51AD9"/>
    <w:rsid w:val="00F51D5F"/>
    <w:rsid w:val="00F525E1"/>
    <w:rsid w:val="00F5437C"/>
    <w:rsid w:val="00F54B5C"/>
    <w:rsid w:val="00F5541D"/>
    <w:rsid w:val="00F57A97"/>
    <w:rsid w:val="00F626CD"/>
    <w:rsid w:val="00F63AB1"/>
    <w:rsid w:val="00F63AFE"/>
    <w:rsid w:val="00F66B89"/>
    <w:rsid w:val="00F67191"/>
    <w:rsid w:val="00F6747B"/>
    <w:rsid w:val="00F707B9"/>
    <w:rsid w:val="00F723A4"/>
    <w:rsid w:val="00F72BE6"/>
    <w:rsid w:val="00F73231"/>
    <w:rsid w:val="00F73277"/>
    <w:rsid w:val="00F744AB"/>
    <w:rsid w:val="00F76335"/>
    <w:rsid w:val="00F7696E"/>
    <w:rsid w:val="00F7787B"/>
    <w:rsid w:val="00F82609"/>
    <w:rsid w:val="00F82B8C"/>
    <w:rsid w:val="00F85BD9"/>
    <w:rsid w:val="00F864C9"/>
    <w:rsid w:val="00F86BFD"/>
    <w:rsid w:val="00F87238"/>
    <w:rsid w:val="00F873FB"/>
    <w:rsid w:val="00F87681"/>
    <w:rsid w:val="00F91E03"/>
    <w:rsid w:val="00F95C97"/>
    <w:rsid w:val="00F95EE9"/>
    <w:rsid w:val="00F96797"/>
    <w:rsid w:val="00F969B9"/>
    <w:rsid w:val="00FA0986"/>
    <w:rsid w:val="00FA1DC3"/>
    <w:rsid w:val="00FA1FD0"/>
    <w:rsid w:val="00FA2A46"/>
    <w:rsid w:val="00FA35A1"/>
    <w:rsid w:val="00FA3B34"/>
    <w:rsid w:val="00FA4120"/>
    <w:rsid w:val="00FA5664"/>
    <w:rsid w:val="00FA68A8"/>
    <w:rsid w:val="00FB01C4"/>
    <w:rsid w:val="00FB210E"/>
    <w:rsid w:val="00FB3544"/>
    <w:rsid w:val="00FB5417"/>
    <w:rsid w:val="00FB5F18"/>
    <w:rsid w:val="00FB67F1"/>
    <w:rsid w:val="00FC049F"/>
    <w:rsid w:val="00FC052B"/>
    <w:rsid w:val="00FC0C4C"/>
    <w:rsid w:val="00FC2A1D"/>
    <w:rsid w:val="00FC382B"/>
    <w:rsid w:val="00FC3FED"/>
    <w:rsid w:val="00FC4797"/>
    <w:rsid w:val="00FC4998"/>
    <w:rsid w:val="00FC50DC"/>
    <w:rsid w:val="00FC537C"/>
    <w:rsid w:val="00FC6C14"/>
    <w:rsid w:val="00FC7EE9"/>
    <w:rsid w:val="00FD07FE"/>
    <w:rsid w:val="00FD0EF9"/>
    <w:rsid w:val="00FD27A6"/>
    <w:rsid w:val="00FD38F2"/>
    <w:rsid w:val="00FD4FD0"/>
    <w:rsid w:val="00FD503A"/>
    <w:rsid w:val="00FD510D"/>
    <w:rsid w:val="00FD7168"/>
    <w:rsid w:val="00FE06D6"/>
    <w:rsid w:val="00FE0839"/>
    <w:rsid w:val="00FE226C"/>
    <w:rsid w:val="00FE2F9C"/>
    <w:rsid w:val="00FE39F0"/>
    <w:rsid w:val="00FE42FB"/>
    <w:rsid w:val="00FE4A54"/>
    <w:rsid w:val="00FE4BD6"/>
    <w:rsid w:val="00FE6149"/>
    <w:rsid w:val="00FE6EEA"/>
    <w:rsid w:val="00FF3855"/>
    <w:rsid w:val="00FF479C"/>
    <w:rsid w:val="00FF5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B045F3"/>
  <w15:docId w15:val="{410A012F-51EA-483E-921A-94D9BDCC3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E09EC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qFormat/>
    <w:rsid w:val="004018FC"/>
    <w:pPr>
      <w:keepNext/>
      <w:numPr>
        <w:numId w:val="16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Jednoduchtabuka2">
    <w:name w:val="Table Simple 2"/>
    <w:basedOn w:val="Normlnatabuka"/>
    <w:rsid w:val="00793E22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ltabuky1">
    <w:name w:val="Štýl tabuľky1"/>
    <w:basedOn w:val="Normlnatabuka"/>
    <w:rsid w:val="00793E22"/>
    <w:tblPr/>
    <w:tblStylePr w:type="firstRow">
      <w:tblPr/>
      <w:tcPr>
        <w:tcBorders>
          <w:insideH w:val="nil"/>
        </w:tcBorders>
      </w:tcPr>
    </w:tblStylePr>
    <w:tblStylePr w:type="lastCol">
      <w:tblPr/>
      <w:tcPr>
        <w:tcBorders>
          <w:right w:val="nil"/>
        </w:tcBorders>
      </w:tcPr>
    </w:tblStylePr>
  </w:style>
  <w:style w:type="table" w:styleId="Klasicktabuka1">
    <w:name w:val="Table Classic 1"/>
    <w:basedOn w:val="Normlnatabuka"/>
    <w:rsid w:val="00E9682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Jednoduchtabuka1">
    <w:name w:val="Table Simple 1"/>
    <w:basedOn w:val="Normlnatabuka"/>
    <w:rsid w:val="004C5B16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rsid w:val="007D35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locked/>
    <w:rsid w:val="004018FC"/>
    <w:rPr>
      <w:b/>
      <w:sz w:val="18"/>
      <w:lang w:val="sk-SK" w:eastAsia="en-US" w:bidi="ar-SA"/>
    </w:rPr>
  </w:style>
  <w:style w:type="paragraph" w:styleId="Zkladntext">
    <w:name w:val="Body Text"/>
    <w:basedOn w:val="Normlny"/>
    <w:link w:val="ZkladntextChar"/>
    <w:rsid w:val="00673600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link w:val="Zkladntext"/>
    <w:locked/>
    <w:rsid w:val="00673600"/>
    <w:rPr>
      <w:sz w:val="18"/>
      <w:lang w:val="sk-SK" w:eastAsia="en-US" w:bidi="ar-SA"/>
    </w:rPr>
  </w:style>
  <w:style w:type="paragraph" w:styleId="Textbubliny">
    <w:name w:val="Balloon Text"/>
    <w:basedOn w:val="Normlny"/>
    <w:link w:val="TextbublinyChar"/>
    <w:rsid w:val="000E2459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0E2459"/>
    <w:rPr>
      <w:rFonts w:ascii="Tahoma" w:hAnsi="Tahoma" w:cs="Tahoma"/>
      <w:sz w:val="16"/>
      <w:szCs w:val="16"/>
    </w:rPr>
  </w:style>
  <w:style w:type="character" w:styleId="Hypertextovprepojenie">
    <w:name w:val="Hyperlink"/>
    <w:uiPriority w:val="99"/>
    <w:unhideWhenUsed/>
    <w:rsid w:val="00C0033A"/>
    <w:rPr>
      <w:color w:val="0000FF"/>
      <w:u w:val="single"/>
    </w:rPr>
  </w:style>
  <w:style w:type="paragraph" w:customStyle="1" w:styleId="Pismenka">
    <w:name w:val="Pismenka"/>
    <w:basedOn w:val="Zkladntext"/>
    <w:uiPriority w:val="99"/>
    <w:rsid w:val="006423D2"/>
    <w:pPr>
      <w:numPr>
        <w:numId w:val="24"/>
      </w:numPr>
      <w:tabs>
        <w:tab w:val="clear" w:pos="360"/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E67B02"/>
    <w:pPr>
      <w:ind w:left="708"/>
    </w:pPr>
  </w:style>
  <w:style w:type="character" w:customStyle="1" w:styleId="xbe">
    <w:name w:val="_xbe"/>
    <w:rsid w:val="00F5437C"/>
  </w:style>
  <w:style w:type="paragraph" w:styleId="Hlavika">
    <w:name w:val="header"/>
    <w:basedOn w:val="Normlny"/>
    <w:link w:val="HlavikaChar"/>
    <w:rsid w:val="007937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93774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79377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793774"/>
    <w:rPr>
      <w:sz w:val="24"/>
      <w:szCs w:val="24"/>
    </w:rPr>
  </w:style>
  <w:style w:type="table" w:styleId="Mriekatabuky">
    <w:name w:val="Table Grid"/>
    <w:basedOn w:val="Normlnatabuka"/>
    <w:rsid w:val="00EA4D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33CC8"/>
  </w:style>
  <w:style w:type="character" w:styleId="Odkaznakomentr">
    <w:name w:val="annotation reference"/>
    <w:basedOn w:val="Predvolenpsmoodseku"/>
    <w:rsid w:val="00A33CC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33CC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A33CC8"/>
  </w:style>
  <w:style w:type="paragraph" w:styleId="Predmetkomentra">
    <w:name w:val="annotation subject"/>
    <w:basedOn w:val="Textkomentra"/>
    <w:next w:val="Textkomentra"/>
    <w:link w:val="PredmetkomentraChar"/>
    <w:rsid w:val="00A33C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A33CC8"/>
    <w:rPr>
      <w:b/>
      <w:bCs/>
    </w:rPr>
  </w:style>
  <w:style w:type="paragraph" w:styleId="Revzia">
    <w:name w:val="Revision"/>
    <w:hidden/>
    <w:uiPriority w:val="99"/>
    <w:semiHidden/>
    <w:rsid w:val="00A33CC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55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9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45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5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Microsoft_Excel_97-2003_Worksheet3.xls"/><Relationship Id="rId26" Type="http://schemas.openxmlformats.org/officeDocument/2006/relationships/oleObject" Target="embeddings/Microsoft_Excel_97-2003_Worksheet5.xls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5.xlsx"/><Relationship Id="rId42" Type="http://schemas.openxmlformats.org/officeDocument/2006/relationships/package" Target="embeddings/Microsoft_Excel_Worksheet8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10.xlsx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footer" Target="footer2.xml"/><Relationship Id="rId7" Type="http://schemas.openxmlformats.org/officeDocument/2006/relationships/endnotes" Target="endnotes.xml"/><Relationship Id="rId71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.xlsx"/><Relationship Id="rId29" Type="http://schemas.openxmlformats.org/officeDocument/2006/relationships/image" Target="media/image12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2.xlsx"/><Relationship Id="rId32" Type="http://schemas.openxmlformats.org/officeDocument/2006/relationships/package" Target="embeddings/Microsoft_Excel_Worksheet4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7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14.xlsx"/><Relationship Id="rId66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Microsoft_Excel_97-2003_Worksheet6.xls"/><Relationship Id="rId36" Type="http://schemas.openxmlformats.org/officeDocument/2006/relationships/oleObject" Target="embeddings/Microsoft_Excel_97-2003_Worksheet7.xls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image" Target="media/image28.emf"/><Relationship Id="rId10" Type="http://schemas.openxmlformats.org/officeDocument/2006/relationships/oleObject" Target="embeddings/Microsoft_Excel_97-2003_Worksheet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oleObject" Target="embeddings/Microsoft_Excel_97-2003_Worksheet8.xls"/><Relationship Id="rId52" Type="http://schemas.openxmlformats.org/officeDocument/2006/relationships/package" Target="embeddings/Microsoft_Excel_Worksheet11.xlsx"/><Relationship Id="rId60" Type="http://schemas.openxmlformats.org/officeDocument/2006/relationships/package" Target="embeddings/Microsoft_Excel_Worksheet15.xlsx"/><Relationship Id="rId65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oleObject" Target="embeddings/Microsoft_Excel_97-2003_Worksheet2.xls"/><Relationship Id="rId22" Type="http://schemas.openxmlformats.org/officeDocument/2006/relationships/package" Target="embeddings/Microsoft_Excel_Worksheet1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3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oleObject" Target="embeddings/Microsoft_Excel_97-2003_Worksheet9.xls"/><Relationship Id="rId56" Type="http://schemas.openxmlformats.org/officeDocument/2006/relationships/package" Target="embeddings/Microsoft_Excel_Worksheet13.xlsx"/><Relationship Id="rId64" Type="http://schemas.openxmlformats.org/officeDocument/2006/relationships/package" Target="embeddings/Microsoft_Excel_Worksheet17.xlsx"/><Relationship Id="rId69" Type="http://schemas.openxmlformats.org/officeDocument/2006/relationships/header" Target="header3.xml"/><Relationship Id="rId8" Type="http://schemas.openxmlformats.org/officeDocument/2006/relationships/image" Target="media/image1.png"/><Relationship Id="rId51" Type="http://schemas.openxmlformats.org/officeDocument/2006/relationships/image" Target="media/image23.emf"/><Relationship Id="rId72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1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6.xlsx"/><Relationship Id="rId46" Type="http://schemas.openxmlformats.org/officeDocument/2006/relationships/package" Target="embeddings/Microsoft_Excel_Worksheet9.xlsx"/><Relationship Id="rId59" Type="http://schemas.openxmlformats.org/officeDocument/2006/relationships/image" Target="media/image27.emf"/><Relationship Id="rId67" Type="http://schemas.openxmlformats.org/officeDocument/2006/relationships/footer" Target="footer1.xml"/><Relationship Id="rId20" Type="http://schemas.openxmlformats.org/officeDocument/2006/relationships/oleObject" Target="embeddings/Microsoft_Excel_97-2003_Worksheet4.xls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12.xlsx"/><Relationship Id="rId62" Type="http://schemas.openxmlformats.org/officeDocument/2006/relationships/package" Target="embeddings/Microsoft_Excel_Worksheet16.xlsx"/><Relationship Id="rId70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FCB987-5D58-4F81-9188-6F0BF422A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16</Pages>
  <Words>1947</Words>
  <Characters>11100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Poznámky k ročnej účtovnej závierke k 31</vt:lpstr>
      <vt:lpstr>Poznámky k ročnej účtovnej závierke k 31</vt:lpstr>
    </vt:vector>
  </TitlesOfParts>
  <Company>roedl</Company>
  <LinksUpToDate>false</LinksUpToDate>
  <CharactersWithSpaces>13021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závierke k 31</dc:title>
  <dc:subject/>
  <dc:creator>pilarikova</dc:creator>
  <cp:keywords/>
  <dc:description/>
  <cp:lastModifiedBy>Pinkalska Adriana</cp:lastModifiedBy>
  <cp:revision>23</cp:revision>
  <cp:lastPrinted>2022-09-14T12:25:00Z</cp:lastPrinted>
  <dcterms:created xsi:type="dcterms:W3CDTF">2023-08-15T11:27:00Z</dcterms:created>
  <dcterms:modified xsi:type="dcterms:W3CDTF">2023-08-15T12:40:00Z</dcterms:modified>
</cp:coreProperties>
</file>