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BECFA" w14:textId="77777777" w:rsidR="006D44AB" w:rsidRPr="00C72834" w:rsidRDefault="006D44AB" w:rsidP="006D44AB">
      <w:pPr>
        <w:jc w:val="both"/>
        <w:rPr>
          <w:color w:val="833C0B" w:themeColor="accent2" w:themeShade="80"/>
          <w:sz w:val="28"/>
          <w:szCs w:val="28"/>
        </w:rPr>
      </w:pPr>
    </w:p>
    <w:p w14:paraId="49FF12E1" w14:textId="77777777"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14:paraId="59841655" w14:textId="77777777" w:rsidR="00DF37E6" w:rsidRPr="00DF37E6" w:rsidRDefault="00DF37E6" w:rsidP="00DF37E6">
      <w:pPr>
        <w:jc w:val="center"/>
        <w:rPr>
          <w:rFonts w:ascii="Arial Narrow" w:hAnsi="Arial Narrow"/>
        </w:rPr>
      </w:pPr>
      <w:r w:rsidRPr="00DF37E6">
        <w:rPr>
          <w:rFonts w:ascii="Arial Narrow" w:hAnsi="Arial Narrow"/>
        </w:rPr>
        <w:t>–––––––––––––––––––––––––––––––––––––––––––––––––––––––––––––––––––––––––––</w:t>
      </w:r>
    </w:p>
    <w:p w14:paraId="3B59977E" w14:textId="77777777" w:rsidR="00DF37E6" w:rsidRPr="00DF37E6" w:rsidRDefault="00DF37E6" w:rsidP="00DF37E6">
      <w:pPr>
        <w:rPr>
          <w:rFonts w:ascii="Arial Narrow" w:hAnsi="Arial Narrow"/>
        </w:rPr>
      </w:pPr>
    </w:p>
    <w:p w14:paraId="771583BA" w14:textId="77777777" w:rsidR="006D44AB" w:rsidRPr="00DF37E6" w:rsidRDefault="006D44AB" w:rsidP="006D44AB">
      <w:pPr>
        <w:jc w:val="both"/>
        <w:rPr>
          <w:rFonts w:ascii="Arial Narrow" w:hAnsi="Arial Narrow"/>
          <w:sz w:val="28"/>
          <w:szCs w:val="28"/>
        </w:rPr>
      </w:pPr>
    </w:p>
    <w:p w14:paraId="0F6B774D" w14:textId="77777777"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14:paraId="28CC7AD9" w14:textId="15A57DAD"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D84F2A">
        <w:rPr>
          <w:rFonts w:ascii="Arial Narrow" w:hAnsi="Arial Narrow"/>
          <w:b/>
          <w:sz w:val="120"/>
          <w:szCs w:val="120"/>
        </w:rPr>
        <w:t>20</w:t>
      </w:r>
      <w:r w:rsidR="00832248">
        <w:rPr>
          <w:rFonts w:ascii="Arial Narrow" w:hAnsi="Arial Narrow"/>
          <w:b/>
          <w:sz w:val="120"/>
          <w:szCs w:val="120"/>
        </w:rPr>
        <w:t>2</w:t>
      </w:r>
      <w:r w:rsidR="002624BB">
        <w:rPr>
          <w:rFonts w:ascii="Arial Narrow" w:hAnsi="Arial Narrow"/>
          <w:b/>
          <w:sz w:val="120"/>
          <w:szCs w:val="120"/>
        </w:rPr>
        <w:t>2</w:t>
      </w:r>
    </w:p>
    <w:p w14:paraId="4791A150" w14:textId="1556665E" w:rsidR="00C72834" w:rsidRDefault="00EE0953"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drawing>
          <wp:anchor distT="0" distB="0" distL="114300" distR="114300" simplePos="0" relativeHeight="251658752" behindDoc="1" locked="0" layoutInCell="1" allowOverlap="1" wp14:anchorId="07B72B29" wp14:editId="5E44ED74">
            <wp:simplePos x="0" y="0"/>
            <wp:positionH relativeFrom="column">
              <wp:posOffset>-699770</wp:posOffset>
            </wp:positionH>
            <wp:positionV relativeFrom="paragraph">
              <wp:posOffset>248920</wp:posOffset>
            </wp:positionV>
            <wp:extent cx="7162800" cy="4765040"/>
            <wp:effectExtent l="0" t="0" r="0" b="0"/>
            <wp:wrapNone/>
            <wp:docPr id="19"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0" cy="4765040"/>
                    </a:xfrm>
                    <a:prstGeom prst="rect">
                      <a:avLst/>
                    </a:prstGeom>
                    <a:noFill/>
                  </pic:spPr>
                </pic:pic>
              </a:graphicData>
            </a:graphic>
            <wp14:sizeRelH relativeFrom="page">
              <wp14:pctWidth>0</wp14:pctWidth>
            </wp14:sizeRelH>
            <wp14:sizeRelV relativeFrom="page">
              <wp14:pctHeight>0</wp14:pctHeight>
            </wp14:sizeRelV>
          </wp:anchor>
        </w:drawing>
      </w:r>
    </w:p>
    <w:p w14:paraId="38E642AB"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7498745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17B3D56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90E488C" w14:textId="77777777"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402204A" w14:textId="77777777"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14:paraId="409D9345" w14:textId="4E178953" w:rsidR="000633A7" w:rsidRPr="00260FFE" w:rsidRDefault="00EE0953"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drawing>
          <wp:anchor distT="0" distB="0" distL="114300" distR="114300" simplePos="0" relativeHeight="251656704" behindDoc="1" locked="0" layoutInCell="1" allowOverlap="1" wp14:anchorId="18FF6949" wp14:editId="581F9157">
            <wp:simplePos x="0" y="0"/>
            <wp:positionH relativeFrom="column">
              <wp:posOffset>2891790</wp:posOffset>
            </wp:positionH>
            <wp:positionV relativeFrom="paragraph">
              <wp:posOffset>-117475</wp:posOffset>
            </wp:positionV>
            <wp:extent cx="3600450" cy="2400300"/>
            <wp:effectExtent l="0" t="0" r="0" b="0"/>
            <wp:wrapNone/>
            <wp:docPr id="1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76E180" wp14:editId="53877819">
            <wp:simplePos x="0" y="0"/>
            <wp:positionH relativeFrom="column">
              <wp:posOffset>-770890</wp:posOffset>
            </wp:positionH>
            <wp:positionV relativeFrom="paragraph">
              <wp:posOffset>292100</wp:posOffset>
            </wp:positionV>
            <wp:extent cx="3565525" cy="2371725"/>
            <wp:effectExtent l="0" t="0" r="0" b="0"/>
            <wp:wrapNone/>
            <wp:docPr id="1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5525" cy="2371725"/>
                    </a:xfrm>
                    <a:prstGeom prst="rect">
                      <a:avLst/>
                    </a:prstGeom>
                    <a:noFill/>
                  </pic:spPr>
                </pic:pic>
              </a:graphicData>
            </a:graphic>
            <wp14:sizeRelH relativeFrom="page">
              <wp14:pctWidth>0</wp14:pctWidth>
            </wp14:sizeRelH>
            <wp14:sizeRelV relativeFrom="page">
              <wp14:pctHeight>0</wp14:pctHeight>
            </wp14:sizeRelV>
          </wp:anchor>
        </w:drawing>
      </w:r>
    </w:p>
    <w:p w14:paraId="7827967B" w14:textId="77777777" w:rsidR="00DB2632" w:rsidRDefault="00DB2632" w:rsidP="00DF362C">
      <w:pPr>
        <w:rPr>
          <w:rFonts w:ascii="Arial Narrow" w:hAnsi="Arial Narrow"/>
          <w:b/>
        </w:rPr>
      </w:pPr>
    </w:p>
    <w:p w14:paraId="21C4D36A" w14:textId="77777777" w:rsidR="00DB2632" w:rsidRDefault="00DB2632" w:rsidP="00DF362C">
      <w:pPr>
        <w:rPr>
          <w:rFonts w:ascii="Arial Narrow" w:hAnsi="Arial Narrow"/>
          <w:b/>
        </w:rPr>
      </w:pPr>
    </w:p>
    <w:p w14:paraId="16EF3E2F" w14:textId="77777777" w:rsidR="00DB2632" w:rsidRDefault="00DB2632" w:rsidP="00DF362C">
      <w:pPr>
        <w:rPr>
          <w:rFonts w:ascii="Arial Narrow" w:hAnsi="Arial Narrow"/>
          <w:b/>
        </w:rPr>
      </w:pPr>
    </w:p>
    <w:p w14:paraId="73315F26" w14:textId="77777777" w:rsidR="00DB2632" w:rsidRDefault="00DB2632" w:rsidP="00DF362C">
      <w:pPr>
        <w:rPr>
          <w:rFonts w:ascii="Arial Narrow" w:hAnsi="Arial Narrow"/>
          <w:b/>
        </w:rPr>
      </w:pPr>
    </w:p>
    <w:p w14:paraId="481C18FC" w14:textId="77777777" w:rsidR="00DB2632" w:rsidRDefault="00DB2632" w:rsidP="00DF362C">
      <w:pPr>
        <w:rPr>
          <w:rFonts w:ascii="Arial Narrow" w:hAnsi="Arial Narrow"/>
          <w:b/>
        </w:rPr>
      </w:pPr>
    </w:p>
    <w:p w14:paraId="78F74FD7" w14:textId="77777777" w:rsidR="00DB2632" w:rsidRDefault="00DB2632" w:rsidP="00DF362C">
      <w:pPr>
        <w:rPr>
          <w:rFonts w:ascii="Arial Narrow" w:hAnsi="Arial Narrow"/>
          <w:b/>
        </w:rPr>
      </w:pPr>
    </w:p>
    <w:p w14:paraId="42BED235" w14:textId="77777777" w:rsidR="00DB2632" w:rsidRDefault="00DB2632" w:rsidP="00DF362C">
      <w:pPr>
        <w:rPr>
          <w:rFonts w:ascii="Arial Narrow" w:hAnsi="Arial Narrow"/>
          <w:b/>
        </w:rPr>
      </w:pPr>
    </w:p>
    <w:p w14:paraId="2D9312B2" w14:textId="77777777" w:rsidR="00DB2632" w:rsidRDefault="00DB2632" w:rsidP="00DF362C">
      <w:pPr>
        <w:rPr>
          <w:rFonts w:ascii="Arial Narrow" w:hAnsi="Arial Narrow"/>
          <w:b/>
        </w:rPr>
      </w:pPr>
    </w:p>
    <w:p w14:paraId="7E410F87" w14:textId="77777777" w:rsidR="00DB2632" w:rsidRDefault="00DB2632" w:rsidP="00DF362C">
      <w:pPr>
        <w:rPr>
          <w:rFonts w:ascii="Arial Narrow" w:hAnsi="Arial Narrow"/>
          <w:b/>
        </w:rPr>
      </w:pPr>
    </w:p>
    <w:p w14:paraId="20FD9838" w14:textId="77777777" w:rsidR="00DB2632" w:rsidRDefault="00DB2632" w:rsidP="00DF362C">
      <w:pPr>
        <w:rPr>
          <w:rFonts w:ascii="Arial Narrow" w:hAnsi="Arial Narrow"/>
          <w:b/>
        </w:rPr>
      </w:pPr>
    </w:p>
    <w:p w14:paraId="3BC55EA8" w14:textId="77777777" w:rsidR="00DB2632" w:rsidRDefault="00DB2632" w:rsidP="00DF362C">
      <w:pPr>
        <w:rPr>
          <w:rFonts w:ascii="Arial Narrow" w:hAnsi="Arial Narrow"/>
          <w:b/>
        </w:rPr>
      </w:pPr>
    </w:p>
    <w:p w14:paraId="1DCD235B" w14:textId="77777777"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14:paraId="61D2291B" w14:textId="77777777" w:rsidR="00DF362C" w:rsidRPr="00DF37E6" w:rsidRDefault="00DF362C" w:rsidP="00DF362C">
      <w:pPr>
        <w:rPr>
          <w:rFonts w:ascii="Arial Narrow" w:hAnsi="Arial Narrow"/>
          <w:b/>
        </w:rPr>
      </w:pPr>
    </w:p>
    <w:p w14:paraId="567FE2D9" w14:textId="77777777"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14:paraId="032E8A35" w14:textId="77777777" w:rsidR="00A32CF5" w:rsidRPr="005E10CB" w:rsidRDefault="00A32CF5" w:rsidP="00A32CF5">
      <w:pPr>
        <w:ind w:left="720"/>
        <w:rPr>
          <w:rFonts w:ascii="Arial Narrow" w:hAnsi="Arial Narrow"/>
          <w:sz w:val="20"/>
          <w:szCs w:val="20"/>
        </w:rPr>
      </w:pPr>
    </w:p>
    <w:p w14:paraId="2B78D1E5"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14:paraId="55191256"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14:paraId="3DE15D69"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14:paraId="09C95BC4"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14:paraId="0CD220C8"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14:paraId="7440636F"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14:paraId="65337DCD" w14:textId="77777777"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14:paraId="036E11A5" w14:textId="19015330"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00832248">
        <w:rPr>
          <w:rFonts w:ascii="Arial Narrow" w:hAnsi="Arial Narrow"/>
          <w:sz w:val="20"/>
          <w:szCs w:val="20"/>
        </w:rPr>
        <w:t xml:space="preserve">  </w:t>
      </w:r>
      <w:r w:rsidRPr="005E10CB">
        <w:rPr>
          <w:rFonts w:ascii="Arial Narrow" w:hAnsi="Arial Narrow"/>
          <w:sz w:val="20"/>
          <w:szCs w:val="20"/>
        </w:rPr>
        <w:t xml:space="preserve">Organizačná </w:t>
      </w:r>
      <w:r w:rsidR="00D84F2A">
        <w:rPr>
          <w:rFonts w:ascii="Arial Narrow" w:hAnsi="Arial Narrow"/>
          <w:sz w:val="20"/>
          <w:szCs w:val="20"/>
        </w:rPr>
        <w:t>štruktúra Obce Hybe k 31.12.20</w:t>
      </w:r>
      <w:r w:rsidR="00832248">
        <w:rPr>
          <w:rFonts w:ascii="Arial Narrow" w:hAnsi="Arial Narrow"/>
          <w:sz w:val="20"/>
          <w:szCs w:val="20"/>
        </w:rPr>
        <w:t>2</w:t>
      </w:r>
      <w:r w:rsidR="002624BB">
        <w:rPr>
          <w:rFonts w:ascii="Arial Narrow" w:hAnsi="Arial Narrow"/>
          <w:sz w:val="20"/>
          <w:szCs w:val="20"/>
        </w:rPr>
        <w:t>2</w:t>
      </w:r>
    </w:p>
    <w:p w14:paraId="2860321B" w14:textId="77777777" w:rsidR="005E10CB" w:rsidRPr="005E10CB" w:rsidRDefault="005E10CB" w:rsidP="00832248">
      <w:pPr>
        <w:rPr>
          <w:rFonts w:ascii="Arial Narrow" w:hAnsi="Arial Narrow"/>
          <w:sz w:val="20"/>
          <w:szCs w:val="20"/>
        </w:rPr>
      </w:pPr>
    </w:p>
    <w:p w14:paraId="0D6F0097" w14:textId="70BDA8B8"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D84F2A">
        <w:rPr>
          <w:rFonts w:ascii="Arial Narrow" w:hAnsi="Arial Narrow"/>
          <w:sz w:val="20"/>
          <w:szCs w:val="20"/>
        </w:rPr>
        <w:t>počtové hospodárenie za rok 20</w:t>
      </w:r>
      <w:r w:rsidR="00832248">
        <w:rPr>
          <w:rFonts w:ascii="Arial Narrow" w:hAnsi="Arial Narrow"/>
          <w:sz w:val="20"/>
          <w:szCs w:val="20"/>
        </w:rPr>
        <w:t>2</w:t>
      </w:r>
      <w:r w:rsidR="002624BB">
        <w:rPr>
          <w:rFonts w:ascii="Arial Narrow" w:hAnsi="Arial Narrow"/>
          <w:sz w:val="20"/>
          <w:szCs w:val="20"/>
        </w:rPr>
        <w:t>2</w:t>
      </w:r>
    </w:p>
    <w:p w14:paraId="76765EF8" w14:textId="77777777" w:rsidR="00545511" w:rsidRPr="005E10CB" w:rsidRDefault="00545511" w:rsidP="00545511">
      <w:pPr>
        <w:ind w:left="426"/>
        <w:rPr>
          <w:rFonts w:ascii="Arial Narrow" w:hAnsi="Arial Narrow"/>
          <w:sz w:val="20"/>
          <w:szCs w:val="20"/>
        </w:rPr>
      </w:pPr>
    </w:p>
    <w:p w14:paraId="36264030" w14:textId="5C47BE74"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D84F2A">
        <w:rPr>
          <w:rFonts w:ascii="Arial Narrow" w:hAnsi="Arial Narrow"/>
          <w:sz w:val="20"/>
          <w:szCs w:val="20"/>
        </w:rPr>
        <w:t>20</w:t>
      </w:r>
      <w:r w:rsidR="00832248">
        <w:rPr>
          <w:rFonts w:ascii="Arial Narrow" w:hAnsi="Arial Narrow"/>
          <w:sz w:val="20"/>
          <w:szCs w:val="20"/>
        </w:rPr>
        <w:t>2</w:t>
      </w:r>
      <w:r w:rsidR="002624BB">
        <w:rPr>
          <w:rFonts w:ascii="Arial Narrow" w:hAnsi="Arial Narrow"/>
          <w:sz w:val="20"/>
          <w:szCs w:val="20"/>
        </w:rPr>
        <w:t>2</w:t>
      </w:r>
    </w:p>
    <w:p w14:paraId="74794115" w14:textId="2125195D"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D84F2A">
        <w:rPr>
          <w:rFonts w:ascii="Arial Narrow" w:hAnsi="Arial Narrow"/>
          <w:sz w:val="20"/>
          <w:szCs w:val="20"/>
        </w:rPr>
        <w:t>20</w:t>
      </w:r>
      <w:r w:rsidR="00832248">
        <w:rPr>
          <w:rFonts w:ascii="Arial Narrow" w:hAnsi="Arial Narrow"/>
          <w:sz w:val="20"/>
          <w:szCs w:val="20"/>
        </w:rPr>
        <w:t>2</w:t>
      </w:r>
      <w:r w:rsidR="002624BB">
        <w:rPr>
          <w:rFonts w:ascii="Arial Narrow" w:hAnsi="Arial Narrow"/>
          <w:sz w:val="20"/>
          <w:szCs w:val="20"/>
        </w:rPr>
        <w:t>2</w:t>
      </w:r>
    </w:p>
    <w:p w14:paraId="6AC2C60D" w14:textId="7C266A7F"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D84F2A">
        <w:rPr>
          <w:rFonts w:ascii="Arial Narrow" w:hAnsi="Arial Narrow"/>
          <w:sz w:val="20"/>
          <w:szCs w:val="20"/>
        </w:rPr>
        <w:t>20</w:t>
      </w:r>
      <w:r w:rsidR="00832248">
        <w:rPr>
          <w:rFonts w:ascii="Arial Narrow" w:hAnsi="Arial Narrow"/>
          <w:sz w:val="20"/>
          <w:szCs w:val="20"/>
        </w:rPr>
        <w:t>2</w:t>
      </w:r>
      <w:r w:rsidR="002624BB">
        <w:rPr>
          <w:rFonts w:ascii="Arial Narrow" w:hAnsi="Arial Narrow"/>
          <w:sz w:val="20"/>
          <w:szCs w:val="20"/>
        </w:rPr>
        <w:t>2</w:t>
      </w:r>
    </w:p>
    <w:p w14:paraId="4D34D1A4" w14:textId="2080BE26"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w:t>
      </w:r>
      <w:r w:rsidR="00832248">
        <w:rPr>
          <w:rFonts w:ascii="Arial Narrow" w:hAnsi="Arial Narrow"/>
          <w:sz w:val="20"/>
          <w:szCs w:val="20"/>
        </w:rPr>
        <w:t>2</w:t>
      </w:r>
      <w:r w:rsidR="002624BB">
        <w:rPr>
          <w:rFonts w:ascii="Arial Narrow" w:hAnsi="Arial Narrow"/>
          <w:sz w:val="20"/>
          <w:szCs w:val="20"/>
        </w:rPr>
        <w:t>2</w:t>
      </w:r>
    </w:p>
    <w:p w14:paraId="7E5B5026"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14:paraId="101EBE44" w14:textId="022A77C9"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w:t>
      </w:r>
      <w:r w:rsidR="00832248">
        <w:rPr>
          <w:rFonts w:ascii="Arial Narrow" w:hAnsi="Arial Narrow"/>
          <w:sz w:val="20"/>
          <w:szCs w:val="20"/>
        </w:rPr>
        <w:t>2</w:t>
      </w:r>
      <w:r w:rsidR="002624BB">
        <w:rPr>
          <w:rFonts w:ascii="Arial Narrow" w:hAnsi="Arial Narrow"/>
          <w:sz w:val="20"/>
          <w:szCs w:val="20"/>
        </w:rPr>
        <w:t>2</w:t>
      </w:r>
    </w:p>
    <w:p w14:paraId="0675DEF2" w14:textId="2A577AF6"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w:t>
      </w:r>
      <w:r w:rsidR="00832248">
        <w:rPr>
          <w:rFonts w:ascii="Arial Narrow" w:hAnsi="Arial Narrow"/>
          <w:sz w:val="20"/>
          <w:szCs w:val="20"/>
        </w:rPr>
        <w:t>2</w:t>
      </w:r>
      <w:r w:rsidR="002624BB">
        <w:rPr>
          <w:rFonts w:ascii="Arial Narrow" w:hAnsi="Arial Narrow"/>
          <w:sz w:val="20"/>
          <w:szCs w:val="20"/>
        </w:rPr>
        <w:t>2</w:t>
      </w:r>
    </w:p>
    <w:p w14:paraId="72F68BC7"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14:paraId="775D5563"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14:paraId="52A1C028"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14:paraId="2255AEDA"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14:paraId="4C219F63"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14:paraId="40EC69AA"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14:paraId="489E6A49"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14:paraId="00604FF6"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14:paraId="09E830E4"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14:paraId="2BA847DD" w14:textId="77777777"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14:paraId="71D9B181" w14:textId="77777777" w:rsidR="00B70F63" w:rsidRPr="005E10CB" w:rsidRDefault="00B70F63" w:rsidP="00B70F63">
      <w:pPr>
        <w:ind w:left="1152"/>
        <w:jc w:val="both"/>
        <w:rPr>
          <w:rFonts w:ascii="Arial Narrow" w:hAnsi="Arial Narrow"/>
          <w:sz w:val="20"/>
          <w:szCs w:val="20"/>
        </w:rPr>
      </w:pPr>
    </w:p>
    <w:p w14:paraId="477B96B7" w14:textId="77777777" w:rsidR="00B70F63" w:rsidRPr="005E10CB" w:rsidRDefault="00B70F63" w:rsidP="00B70F63">
      <w:pPr>
        <w:ind w:left="720"/>
        <w:jc w:val="both"/>
        <w:rPr>
          <w:rFonts w:ascii="Arial Narrow" w:hAnsi="Arial Narrow"/>
          <w:sz w:val="20"/>
          <w:szCs w:val="20"/>
        </w:rPr>
      </w:pPr>
    </w:p>
    <w:p w14:paraId="6B51BB7A" w14:textId="335A729B" w:rsidR="00116E13" w:rsidRDefault="00116E13" w:rsidP="00C72834">
      <w:pPr>
        <w:numPr>
          <w:ilvl w:val="0"/>
          <w:numId w:val="13"/>
        </w:numPr>
        <w:jc w:val="both"/>
        <w:rPr>
          <w:rFonts w:ascii="Arial Narrow" w:hAnsi="Arial Narrow"/>
          <w:sz w:val="20"/>
          <w:szCs w:val="20"/>
        </w:rPr>
      </w:pPr>
      <w:r>
        <w:rPr>
          <w:rFonts w:ascii="Arial Narrow" w:hAnsi="Arial Narrow"/>
          <w:sz w:val="20"/>
          <w:szCs w:val="20"/>
        </w:rPr>
        <w:t>Konso</w:t>
      </w:r>
      <w:r w:rsidR="00D84F2A">
        <w:rPr>
          <w:rFonts w:ascii="Arial Narrow" w:hAnsi="Arial Narrow"/>
          <w:sz w:val="20"/>
          <w:szCs w:val="20"/>
        </w:rPr>
        <w:t>lidácia hospodárenia za rok 20</w:t>
      </w:r>
      <w:r w:rsidR="00832248">
        <w:rPr>
          <w:rFonts w:ascii="Arial Narrow" w:hAnsi="Arial Narrow"/>
          <w:sz w:val="20"/>
          <w:szCs w:val="20"/>
        </w:rPr>
        <w:t>2</w:t>
      </w:r>
      <w:r w:rsidR="002624BB">
        <w:rPr>
          <w:rFonts w:ascii="Arial Narrow" w:hAnsi="Arial Narrow"/>
          <w:sz w:val="20"/>
          <w:szCs w:val="20"/>
        </w:rPr>
        <w:t>2</w:t>
      </w:r>
    </w:p>
    <w:p w14:paraId="39921EB9" w14:textId="77777777" w:rsidR="00B70F63"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14:paraId="35B16C29" w14:textId="77777777" w:rsidR="00B70F63" w:rsidRPr="00DF37E6" w:rsidRDefault="00B70F63" w:rsidP="00B70F63">
      <w:pPr>
        <w:ind w:left="720"/>
        <w:jc w:val="both"/>
        <w:rPr>
          <w:rFonts w:ascii="Arial Narrow" w:hAnsi="Arial Narrow"/>
        </w:rPr>
      </w:pPr>
    </w:p>
    <w:p w14:paraId="728F2946" w14:textId="77777777" w:rsidR="006D44AB" w:rsidRPr="00DA5844" w:rsidRDefault="006D44AB" w:rsidP="00B70F63">
      <w:pPr>
        <w:jc w:val="both"/>
        <w:rPr>
          <w:b/>
          <w:sz w:val="32"/>
          <w:szCs w:val="32"/>
        </w:rPr>
      </w:pPr>
    </w:p>
    <w:p w14:paraId="792F4E19" w14:textId="77777777" w:rsidR="005E10CB" w:rsidRDefault="005E10CB" w:rsidP="00A32CF5">
      <w:pPr>
        <w:rPr>
          <w:rFonts w:ascii="Arial Narrow" w:hAnsi="Arial Narrow"/>
          <w:b/>
          <w:sz w:val="32"/>
          <w:szCs w:val="32"/>
          <w:u w:val="single"/>
        </w:rPr>
      </w:pPr>
    </w:p>
    <w:p w14:paraId="26D41609" w14:textId="77777777" w:rsidR="00133CAF" w:rsidRPr="00A32CF5" w:rsidRDefault="00133CAF" w:rsidP="0074246A">
      <w:pPr>
        <w:numPr>
          <w:ilvl w:val="0"/>
          <w:numId w:val="20"/>
        </w:numPr>
        <w:rPr>
          <w:rFonts w:ascii="Arial Narrow" w:hAnsi="Arial Narrow"/>
          <w:b/>
          <w:sz w:val="32"/>
          <w:szCs w:val="32"/>
          <w:u w:val="single"/>
        </w:rPr>
      </w:pPr>
      <w:r w:rsidRPr="00A32CF5">
        <w:rPr>
          <w:rFonts w:ascii="Arial Narrow" w:hAnsi="Arial Narrow"/>
          <w:b/>
          <w:sz w:val="32"/>
          <w:szCs w:val="32"/>
          <w:u w:val="single"/>
        </w:rPr>
        <w:lastRenderedPageBreak/>
        <w:t>Základná charakteristika Obce Hybe</w:t>
      </w:r>
    </w:p>
    <w:p w14:paraId="315E21F9" w14:textId="77777777" w:rsidR="00FD6EB0" w:rsidRPr="005122BF" w:rsidRDefault="00FD6EB0" w:rsidP="00727D46">
      <w:pPr>
        <w:jc w:val="center"/>
        <w:rPr>
          <w:rFonts w:ascii="Arial Narrow" w:hAnsi="Arial Narrow"/>
          <w:b/>
          <w:sz w:val="32"/>
          <w:szCs w:val="32"/>
        </w:rPr>
      </w:pPr>
    </w:p>
    <w:p w14:paraId="034A2AF9" w14:textId="77777777"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4F5F39F2" w14:textId="77777777" w:rsidR="00FD6EB0" w:rsidRPr="005122BF" w:rsidRDefault="00FD6EB0" w:rsidP="005122BF">
      <w:pPr>
        <w:jc w:val="both"/>
        <w:rPr>
          <w:rFonts w:ascii="Arial Narrow" w:hAnsi="Arial Narrow"/>
          <w:sz w:val="22"/>
          <w:szCs w:val="22"/>
        </w:rPr>
      </w:pPr>
    </w:p>
    <w:p w14:paraId="133EC832"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Obecný </w:t>
      </w:r>
      <w:proofErr w:type="spellStart"/>
      <w:r w:rsidRPr="005122BF">
        <w:rPr>
          <w:rStyle w:val="Vraz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14:paraId="6A92D105"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1D69A920"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14:paraId="7989F136"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14:paraId="3BF7947C"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14:paraId="24083A3B"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14:paraId="6AAEB376"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14:paraId="4B27A164"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14:paraId="4A6745E8"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14:paraId="76F1A12E"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Vraz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14:paraId="2EC161FD"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4BD8FF8D"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14:paraId="5ED0997D"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14:paraId="039D4561"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14:paraId="437B3C1B"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14:paraId="69BDB58B" w14:textId="77777777"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14:paraId="2DEA7841" w14:textId="77777777" w:rsidR="005122BF" w:rsidRPr="005122BF" w:rsidRDefault="005122BF" w:rsidP="005122BF">
      <w:pPr>
        <w:shd w:val="clear" w:color="auto" w:fill="FFFFFF"/>
        <w:ind w:left="450"/>
        <w:jc w:val="both"/>
        <w:rPr>
          <w:rFonts w:ascii="Arial Narrow" w:hAnsi="Arial Narrow"/>
          <w:color w:val="000000"/>
          <w:sz w:val="22"/>
          <w:szCs w:val="22"/>
        </w:rPr>
      </w:pPr>
    </w:p>
    <w:p w14:paraId="17141887" w14:textId="02BC3974" w:rsidR="00FD6EB0"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r w:rsidR="00567880">
        <w:rPr>
          <w:rFonts w:ascii="Arial Narrow" w:hAnsi="Arial Narrow"/>
          <w:color w:val="000000"/>
          <w:sz w:val="22"/>
          <w:szCs w:val="22"/>
        </w:rPr>
        <w:t xml:space="preserve"> </w:t>
      </w:r>
      <w:proofErr w:type="spellStart"/>
      <w:r w:rsidR="00567880">
        <w:rPr>
          <w:rFonts w:ascii="Arial Narrow" w:hAnsi="Arial Narrow"/>
          <w:color w:val="000000"/>
          <w:sz w:val="22"/>
          <w:szCs w:val="22"/>
        </w:rPr>
        <w:t>Starostom</w:t>
      </w:r>
      <w:proofErr w:type="spellEnd"/>
      <w:r w:rsidR="00567880">
        <w:rPr>
          <w:rFonts w:ascii="Arial Narrow" w:hAnsi="Arial Narrow"/>
          <w:color w:val="000000"/>
          <w:sz w:val="22"/>
          <w:szCs w:val="22"/>
        </w:rPr>
        <w:t xml:space="preserve"> obce je od roku 2018 Ing. Karol Pavlíček.</w:t>
      </w:r>
    </w:p>
    <w:p w14:paraId="59F82356" w14:textId="58B961CC" w:rsidR="00567880" w:rsidRPr="005122BF" w:rsidRDefault="00567880" w:rsidP="00567880">
      <w:pPr>
        <w:pStyle w:val="Normlnywebov"/>
        <w:shd w:val="clear" w:color="auto" w:fill="FFFFFF"/>
        <w:spacing w:before="0" w:beforeAutospacing="0" w:after="240" w:afterAutospacing="0"/>
        <w:jc w:val="center"/>
        <w:rPr>
          <w:rFonts w:ascii="Arial Narrow" w:hAnsi="Arial Narrow"/>
          <w:color w:val="000000"/>
          <w:sz w:val="22"/>
          <w:szCs w:val="22"/>
        </w:rPr>
      </w:pPr>
      <w:r>
        <w:rPr>
          <w:noProof/>
        </w:rPr>
        <w:drawing>
          <wp:inline distT="0" distB="0" distL="0" distR="0" wp14:anchorId="6E9D23F4" wp14:editId="63D3887B">
            <wp:extent cx="1554480" cy="2077383"/>
            <wp:effectExtent l="0" t="0" r="7620" b="0"/>
            <wp:docPr id="9" name="Obrázok 9" descr="starost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osta Hy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232" cy="2085070"/>
                    </a:xfrm>
                    <a:prstGeom prst="rect">
                      <a:avLst/>
                    </a:prstGeom>
                    <a:noFill/>
                    <a:ln>
                      <a:noFill/>
                    </a:ln>
                  </pic:spPr>
                </pic:pic>
              </a:graphicData>
            </a:graphic>
          </wp:inline>
        </w:drawing>
      </w:r>
    </w:p>
    <w:p w14:paraId="20F07C3B" w14:textId="44DAA200" w:rsidR="0056788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Obecné </w:t>
      </w:r>
      <w:proofErr w:type="spellStart"/>
      <w:r w:rsidRPr="005122BF">
        <w:rPr>
          <w:rStyle w:val="Vraz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14:paraId="0E71D813" w14:textId="3131451C" w:rsidR="001701BB" w:rsidRDefault="001701BB" w:rsidP="001701BB">
      <w:pPr>
        <w:pStyle w:val="Normlnywebov"/>
        <w:shd w:val="clear" w:color="auto" w:fill="FFFFFF"/>
        <w:spacing w:before="0" w:beforeAutospacing="0" w:after="0" w:afterAutospacing="0"/>
        <w:jc w:val="center"/>
        <w:rPr>
          <w:rFonts w:ascii="Arial Narrow" w:hAnsi="Arial Narrow"/>
          <w:color w:val="000000"/>
          <w:sz w:val="22"/>
          <w:szCs w:val="22"/>
        </w:rPr>
      </w:pPr>
      <w:r>
        <w:rPr>
          <w:noProof/>
        </w:rPr>
        <w:lastRenderedPageBreak/>
        <w:drawing>
          <wp:inline distT="0" distB="0" distL="0" distR="0" wp14:anchorId="4A3518AA" wp14:editId="2F4B4754">
            <wp:extent cx="3886200" cy="2916727"/>
            <wp:effectExtent l="0" t="0" r="0" b="0"/>
            <wp:docPr id="167702785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1082" cy="2927897"/>
                    </a:xfrm>
                    <a:prstGeom prst="rect">
                      <a:avLst/>
                    </a:prstGeom>
                    <a:noFill/>
                    <a:ln>
                      <a:noFill/>
                    </a:ln>
                  </pic:spPr>
                </pic:pic>
              </a:graphicData>
            </a:graphic>
          </wp:inline>
        </w:drawing>
      </w:r>
    </w:p>
    <w:p w14:paraId="3717E069" w14:textId="77777777"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2A08EAE5"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14:paraId="3328295C"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14:paraId="26C783EB"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14:paraId="4F1C8B8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14:paraId="152102D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14:paraId="2E76112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náležitosti miestnej dane alebo miestneho poplatku a verejnej dávky a rozhodovať o prijatí úveru alebo pôžičky,</w:t>
      </w:r>
    </w:p>
    <w:p w14:paraId="027CB700"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vyhlasovať hlasovanie obyvateľov obce o najdôležitejších otázkach života a rozvoja obce a zvolávať verejné zhromaždenia občanov,</w:t>
      </w:r>
    </w:p>
    <w:p w14:paraId="0585267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14:paraId="60213DD5"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14:paraId="764DF15A"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14:paraId="27310A93" w14:textId="481DC488" w:rsidR="00FD6EB0"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w:t>
      </w:r>
      <w:r w:rsidR="00567880">
        <w:rPr>
          <w:rFonts w:ascii="Arial Narrow" w:hAnsi="Arial Narrow"/>
          <w:color w:val="000000"/>
          <w:sz w:val="22"/>
          <w:szCs w:val="22"/>
        </w:rPr>
        <w:t> </w:t>
      </w:r>
      <w:r w:rsidRPr="005122BF">
        <w:rPr>
          <w:rFonts w:ascii="Arial Narrow" w:hAnsi="Arial Narrow"/>
          <w:color w:val="000000"/>
          <w:sz w:val="22"/>
          <w:szCs w:val="22"/>
        </w:rPr>
        <w:t>ďalšie</w:t>
      </w:r>
    </w:p>
    <w:p w14:paraId="2C6B46A3" w14:textId="2047C424" w:rsidR="00567880" w:rsidRPr="005122BF" w:rsidRDefault="00567880" w:rsidP="00567880">
      <w:pPr>
        <w:shd w:val="clear" w:color="auto" w:fill="FFFFFF"/>
        <w:ind w:left="720"/>
        <w:rPr>
          <w:rFonts w:ascii="Arial Narrow" w:hAnsi="Arial Narrow"/>
          <w:color w:val="000000"/>
          <w:sz w:val="22"/>
          <w:szCs w:val="22"/>
        </w:rPr>
      </w:pPr>
    </w:p>
    <w:p w14:paraId="10B7D97B" w14:textId="77777777" w:rsidR="00133CAF" w:rsidRPr="005122BF" w:rsidRDefault="00133CAF" w:rsidP="00133CAF">
      <w:pPr>
        <w:jc w:val="both"/>
        <w:rPr>
          <w:rFonts w:ascii="Arial Narrow" w:hAnsi="Arial Narrow"/>
          <w:sz w:val="22"/>
          <w:szCs w:val="22"/>
        </w:rPr>
      </w:pPr>
    </w:p>
    <w:p w14:paraId="781EEEEA" w14:textId="77777777"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14:paraId="55C07FCB" w14:textId="77777777" w:rsidR="00133CAF" w:rsidRPr="005122BF" w:rsidRDefault="00133CAF" w:rsidP="00133CAF">
      <w:pPr>
        <w:jc w:val="both"/>
        <w:rPr>
          <w:rFonts w:ascii="Arial Narrow" w:hAnsi="Arial Narrow"/>
          <w:sz w:val="22"/>
          <w:szCs w:val="22"/>
        </w:rPr>
      </w:pPr>
    </w:p>
    <w:p w14:paraId="17E0A119" w14:textId="77777777"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14:paraId="410CEA42" w14:textId="6135BCF9" w:rsidR="00FD6EB0" w:rsidRPr="005122BF" w:rsidRDefault="00EE0953" w:rsidP="00A3754E">
      <w:pPr>
        <w:jc w:val="center"/>
        <w:rPr>
          <w:rFonts w:ascii="Arial Narrow" w:hAnsi="Arial Narrow"/>
          <w:sz w:val="22"/>
          <w:szCs w:val="22"/>
        </w:rPr>
      </w:pPr>
      <w:r>
        <w:rPr>
          <w:rFonts w:ascii="Arial Narrow" w:hAnsi="Arial Narrow"/>
          <w:noProof/>
        </w:rPr>
        <w:drawing>
          <wp:inline distT="0" distB="0" distL="0" distR="0" wp14:anchorId="00B5A606" wp14:editId="0B02AA8D">
            <wp:extent cx="3924300" cy="1846729"/>
            <wp:effectExtent l="0" t="0" r="0" b="1270"/>
            <wp:docPr id="1" name="Obrázok 1" descr="map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Hy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8293" cy="1848608"/>
                    </a:xfrm>
                    <a:prstGeom prst="rect">
                      <a:avLst/>
                    </a:prstGeom>
                    <a:noFill/>
                    <a:ln>
                      <a:noFill/>
                    </a:ln>
                  </pic:spPr>
                </pic:pic>
              </a:graphicData>
            </a:graphic>
          </wp:inline>
        </w:drawing>
      </w:r>
    </w:p>
    <w:p w14:paraId="2783CD3B" w14:textId="77777777" w:rsidR="00260FFE" w:rsidRPr="005122BF" w:rsidRDefault="00260FFE" w:rsidP="00133CAF">
      <w:pPr>
        <w:jc w:val="both"/>
        <w:rPr>
          <w:rFonts w:ascii="Arial Narrow" w:hAnsi="Arial Narrow"/>
          <w:sz w:val="22"/>
          <w:szCs w:val="22"/>
        </w:rPr>
      </w:pPr>
    </w:p>
    <w:p w14:paraId="06650F74" w14:textId="77777777" w:rsidR="00A3754E" w:rsidRDefault="00A3754E" w:rsidP="00133CAF">
      <w:pPr>
        <w:jc w:val="both"/>
        <w:rPr>
          <w:rFonts w:ascii="Arial Narrow" w:hAnsi="Arial Narrow"/>
          <w:color w:val="000000"/>
          <w:sz w:val="22"/>
          <w:szCs w:val="22"/>
          <w:shd w:val="clear" w:color="auto" w:fill="FFFFFF"/>
        </w:rPr>
      </w:pPr>
    </w:p>
    <w:p w14:paraId="6E0E7F66" w14:textId="77777777"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14:paraId="3D3A56FA" w14:textId="77777777" w:rsidR="00FD6EB0" w:rsidRPr="00545511" w:rsidRDefault="00FD6EB0" w:rsidP="00133CAF">
      <w:pPr>
        <w:jc w:val="both"/>
        <w:rPr>
          <w:rFonts w:ascii="Arial Narrow" w:hAnsi="Arial Narrow"/>
          <w:color w:val="000000"/>
          <w:sz w:val="22"/>
          <w:szCs w:val="22"/>
          <w:shd w:val="clear" w:color="auto" w:fill="FFFFFF"/>
        </w:rPr>
      </w:pPr>
    </w:p>
    <w:p w14:paraId="02279675" w14:textId="77777777" w:rsidR="00FD6EB0" w:rsidRPr="0031591E" w:rsidRDefault="00FD6EB0" w:rsidP="00133CAF">
      <w:pPr>
        <w:jc w:val="both"/>
        <w:rPr>
          <w:rFonts w:ascii="Arial Narrow" w:hAnsi="Arial Narrow"/>
          <w:sz w:val="22"/>
          <w:szCs w:val="22"/>
          <w:shd w:val="clear" w:color="auto" w:fill="FFFFFF"/>
        </w:rPr>
      </w:pPr>
      <w:r w:rsidRPr="0031591E">
        <w:rPr>
          <w:rFonts w:ascii="Arial Narrow" w:hAnsi="Arial Narrow"/>
          <w:sz w:val="22"/>
          <w:szCs w:val="22"/>
          <w:shd w:val="clear" w:color="auto" w:fill="FFFFFF"/>
        </w:rPr>
        <w:t>Nadmorská výška v strede obce je 690 m n. m. a v chotári 658–1009 m n. m. Prevažne odlesnený chotár je zväčša v povodí Bieleho váhu a </w:t>
      </w:r>
      <w:proofErr w:type="spellStart"/>
      <w:r w:rsidRPr="0031591E">
        <w:rPr>
          <w:rFonts w:ascii="Arial Narrow" w:hAnsi="Arial Narrow"/>
          <w:sz w:val="22"/>
          <w:szCs w:val="22"/>
          <w:shd w:val="clear" w:color="auto" w:fill="FFFFFF"/>
        </w:rPr>
        <w:t>Hybice</w:t>
      </w:r>
      <w:proofErr w:type="spellEnd"/>
      <w:r w:rsidRPr="0031591E">
        <w:rPr>
          <w:rFonts w:ascii="Arial Narrow" w:hAnsi="Arial Narrow"/>
          <w:sz w:val="22"/>
          <w:szCs w:val="22"/>
          <w:shd w:val="clear" w:color="auto" w:fill="FFFFFF"/>
        </w:rPr>
        <w:t xml:space="preserve">. Široké chrbty majú </w:t>
      </w:r>
      <w:proofErr w:type="spellStart"/>
      <w:r w:rsidRPr="0031591E">
        <w:rPr>
          <w:rFonts w:ascii="Arial Narrow" w:hAnsi="Arial Narrow"/>
          <w:sz w:val="22"/>
          <w:szCs w:val="22"/>
          <w:shd w:val="clear" w:color="auto" w:fill="FFFFFF"/>
        </w:rPr>
        <w:t>pokrovy</w:t>
      </w:r>
      <w:proofErr w:type="spellEnd"/>
      <w:r w:rsidRPr="0031591E">
        <w:rPr>
          <w:rFonts w:ascii="Arial Narrow" w:hAnsi="Arial Narrow"/>
          <w:sz w:val="22"/>
          <w:szCs w:val="22"/>
          <w:shd w:val="clear" w:color="auto" w:fill="FFFFFF"/>
        </w:rPr>
        <w:t xml:space="preserve"> riečnych štrkov Pri obci sú </w:t>
      </w:r>
      <w:proofErr w:type="spellStart"/>
      <w:r w:rsidRPr="0031591E">
        <w:rPr>
          <w:rFonts w:ascii="Arial Narrow" w:hAnsi="Arial Narrow"/>
          <w:sz w:val="22"/>
          <w:szCs w:val="22"/>
          <w:shd w:val="clear" w:color="auto" w:fill="FFFFFF"/>
        </w:rPr>
        <w:t>odkryvy</w:t>
      </w:r>
      <w:proofErr w:type="spellEnd"/>
      <w:r w:rsidRPr="0031591E">
        <w:rPr>
          <w:rFonts w:ascii="Arial Narrow" w:hAnsi="Arial Narrow"/>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14:paraId="43C3AD9E" w14:textId="77777777" w:rsidR="00FD6EB0" w:rsidRPr="00545511" w:rsidRDefault="00FD6EB0" w:rsidP="00133CAF">
      <w:pPr>
        <w:jc w:val="both"/>
        <w:rPr>
          <w:rFonts w:ascii="Arial Narrow" w:hAnsi="Arial Narrow"/>
          <w:color w:val="333333"/>
          <w:sz w:val="22"/>
          <w:szCs w:val="22"/>
          <w:shd w:val="clear" w:color="auto" w:fill="FFFFFF"/>
        </w:rPr>
      </w:pPr>
    </w:p>
    <w:p w14:paraId="44E85932" w14:textId="71B36849"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w:t>
      </w:r>
      <w:r w:rsidR="003834D7">
        <w:rPr>
          <w:rFonts w:ascii="Arial Narrow" w:hAnsi="Arial Narrow"/>
          <w:sz w:val="22"/>
          <w:szCs w:val="22"/>
          <w:shd w:val="clear" w:color="auto" w:fill="FFFFFF"/>
        </w:rPr>
        <w:t>2</w:t>
      </w:r>
      <w:r w:rsidR="00421878">
        <w:rPr>
          <w:rFonts w:ascii="Arial Narrow" w:hAnsi="Arial Narrow"/>
          <w:sz w:val="22"/>
          <w:szCs w:val="22"/>
          <w:shd w:val="clear" w:color="auto" w:fill="FFFFFF"/>
        </w:rPr>
        <w:t>1</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w:t>
      </w:r>
      <w:r w:rsidR="00421878">
        <w:rPr>
          <w:rFonts w:ascii="Arial Narrow" w:hAnsi="Arial Narrow"/>
          <w:sz w:val="22"/>
          <w:szCs w:val="22"/>
          <w:shd w:val="clear" w:color="auto" w:fill="FFFFFF"/>
        </w:rPr>
        <w:t>87</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14:paraId="20B2B8FE" w14:textId="77777777" w:rsidR="00A3754E" w:rsidRDefault="00A3754E" w:rsidP="00133CAF">
      <w:pPr>
        <w:jc w:val="both"/>
        <w:rPr>
          <w:rFonts w:ascii="Arial Narrow" w:hAnsi="Arial Narrow"/>
          <w:color w:val="000000"/>
          <w:sz w:val="22"/>
          <w:szCs w:val="22"/>
          <w:shd w:val="clear" w:color="auto" w:fill="FFFFFF"/>
        </w:rPr>
      </w:pPr>
    </w:p>
    <w:p w14:paraId="036FBC59" w14:textId="77777777"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14:paraId="70994E2A" w14:textId="77777777" w:rsidR="00133CAF" w:rsidRPr="00545511" w:rsidRDefault="00133CAF" w:rsidP="00133CAF">
      <w:pPr>
        <w:jc w:val="both"/>
        <w:rPr>
          <w:rFonts w:ascii="Arial Narrow" w:hAnsi="Arial Narrow"/>
          <w:sz w:val="22"/>
          <w:szCs w:val="22"/>
        </w:rPr>
      </w:pPr>
    </w:p>
    <w:p w14:paraId="44588510" w14:textId="77777777"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14:paraId="12F58E8E" w14:textId="77777777" w:rsidR="00A3754E" w:rsidRDefault="00A3754E" w:rsidP="00133CAF">
      <w:pPr>
        <w:jc w:val="both"/>
        <w:rPr>
          <w:rFonts w:ascii="Arial Narrow" w:hAnsi="Arial Narrow"/>
          <w:sz w:val="22"/>
          <w:szCs w:val="22"/>
        </w:rPr>
      </w:pPr>
    </w:p>
    <w:p w14:paraId="716AABF5" w14:textId="77777777" w:rsidR="00A3754E" w:rsidRDefault="00A3754E" w:rsidP="00133CAF">
      <w:pPr>
        <w:jc w:val="both"/>
        <w:rPr>
          <w:rFonts w:ascii="Arial Narrow" w:hAnsi="Arial Narrow"/>
          <w:sz w:val="22"/>
          <w:szCs w:val="22"/>
        </w:rPr>
      </w:pPr>
    </w:p>
    <w:p w14:paraId="7C869C1E" w14:textId="77777777" w:rsidR="006D44AB" w:rsidRPr="00A3754E" w:rsidRDefault="00133CAF" w:rsidP="00C72834">
      <w:pPr>
        <w:numPr>
          <w:ilvl w:val="1"/>
          <w:numId w:val="8"/>
        </w:numPr>
        <w:jc w:val="both"/>
        <w:rPr>
          <w:rFonts w:ascii="Arial Narrow" w:hAnsi="Arial Narrow"/>
          <w:b/>
        </w:rPr>
      </w:pPr>
      <w:r w:rsidRPr="00A3754E">
        <w:rPr>
          <w:rFonts w:ascii="Arial Narrow" w:hAnsi="Arial Narrow"/>
          <w:b/>
        </w:rPr>
        <w:t>Demografické údaje</w:t>
      </w:r>
    </w:p>
    <w:p w14:paraId="5320246E" w14:textId="77777777" w:rsidR="00133CAF" w:rsidRPr="005122BF" w:rsidRDefault="00133CAF" w:rsidP="00133CAF">
      <w:pPr>
        <w:jc w:val="both"/>
        <w:rPr>
          <w:rFonts w:ascii="Arial Narrow" w:hAnsi="Arial Narrow"/>
          <w:b/>
          <w:sz w:val="22"/>
          <w:szCs w:val="22"/>
        </w:rPr>
      </w:pPr>
    </w:p>
    <w:p w14:paraId="132281C8" w14:textId="6E70B16B"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w:t>
      </w:r>
      <w:r w:rsidR="00567880">
        <w:rPr>
          <w:rFonts w:ascii="Arial Narrow" w:hAnsi="Arial Narrow"/>
          <w:sz w:val="22"/>
          <w:szCs w:val="22"/>
        </w:rPr>
        <w:t>21</w:t>
      </w:r>
    </w:p>
    <w:p w14:paraId="2DD985C3" w14:textId="77777777" w:rsidR="00545511" w:rsidRPr="005122BF" w:rsidRDefault="00545511" w:rsidP="00133CAF">
      <w:pPr>
        <w:jc w:val="both"/>
        <w:rPr>
          <w:rFonts w:ascii="Arial Narrow" w:hAnsi="Arial Narrow"/>
          <w:sz w:val="22"/>
          <w:szCs w:val="22"/>
        </w:rPr>
      </w:pPr>
    </w:p>
    <w:p w14:paraId="0CED54D9" w14:textId="28A99F45"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w:t>
      </w:r>
      <w:r w:rsidR="00567880">
        <w:rPr>
          <w:rFonts w:ascii="Arial Narrow" w:hAnsi="Arial Narrow"/>
          <w:b/>
          <w:sz w:val="22"/>
          <w:szCs w:val="22"/>
        </w:rPr>
        <w:t>480 – muži 50,20%, ženy 49,8%</w:t>
      </w:r>
    </w:p>
    <w:p w14:paraId="07DCB57E" w14:textId="77777777" w:rsidR="00260FFE" w:rsidRPr="005122BF" w:rsidRDefault="00260FFE" w:rsidP="00133CAF">
      <w:pPr>
        <w:jc w:val="both"/>
        <w:rPr>
          <w:rFonts w:ascii="Arial Narrow" w:hAnsi="Arial Narrow"/>
          <w:sz w:val="22"/>
          <w:szCs w:val="22"/>
        </w:rPr>
      </w:pPr>
    </w:p>
    <w:p w14:paraId="392B6024"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14:paraId="501415DA" w14:textId="2A387E1D"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slovenská </w:t>
      </w:r>
      <w:r w:rsidR="0030103B">
        <w:rPr>
          <w:rFonts w:ascii="Arial Narrow" w:hAnsi="Arial Narrow"/>
          <w:sz w:val="22"/>
          <w:szCs w:val="22"/>
        </w:rPr>
        <w:t>95,34%</w:t>
      </w:r>
    </w:p>
    <w:p w14:paraId="2D971EB1" w14:textId="68D46D0B" w:rsidR="00133CA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maďarská </w:t>
      </w:r>
      <w:r w:rsidR="0030103B">
        <w:rPr>
          <w:rFonts w:ascii="Arial Narrow" w:hAnsi="Arial Narrow"/>
          <w:sz w:val="22"/>
          <w:szCs w:val="22"/>
        </w:rPr>
        <w:t>0,07%</w:t>
      </w:r>
    </w:p>
    <w:p w14:paraId="38683682" w14:textId="7F31AC95" w:rsidR="0030103B" w:rsidRPr="005122BF" w:rsidRDefault="0030103B" w:rsidP="00C72834">
      <w:pPr>
        <w:numPr>
          <w:ilvl w:val="0"/>
          <w:numId w:val="16"/>
        </w:numPr>
        <w:jc w:val="both"/>
        <w:rPr>
          <w:rFonts w:ascii="Arial Narrow" w:hAnsi="Arial Narrow"/>
          <w:sz w:val="22"/>
          <w:szCs w:val="22"/>
        </w:rPr>
      </w:pPr>
      <w:r>
        <w:rPr>
          <w:rFonts w:ascii="Arial Narrow" w:hAnsi="Arial Narrow"/>
          <w:sz w:val="22"/>
          <w:szCs w:val="22"/>
        </w:rPr>
        <w:t>rómska 0,61%</w:t>
      </w:r>
    </w:p>
    <w:p w14:paraId="1981459E" w14:textId="646F2004"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česká </w:t>
      </w:r>
      <w:r w:rsidR="0030103B">
        <w:rPr>
          <w:rFonts w:ascii="Arial Narrow" w:hAnsi="Arial Narrow"/>
          <w:sz w:val="22"/>
          <w:szCs w:val="22"/>
        </w:rPr>
        <w:t>0,27%</w:t>
      </w:r>
    </w:p>
    <w:p w14:paraId="0F5885A9" w14:textId="413D0CD9"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Poľský </w:t>
      </w:r>
      <w:r w:rsidR="0030103B">
        <w:rPr>
          <w:rFonts w:ascii="Arial Narrow" w:hAnsi="Arial Narrow"/>
          <w:sz w:val="22"/>
          <w:szCs w:val="22"/>
        </w:rPr>
        <w:t>0,34%</w:t>
      </w:r>
    </w:p>
    <w:p w14:paraId="520C4DE7" w14:textId="6B617234"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w:t>
      </w:r>
      <w:r w:rsidR="00C90FCB">
        <w:rPr>
          <w:rFonts w:ascii="Arial Narrow" w:hAnsi="Arial Narrow"/>
          <w:sz w:val="22"/>
          <w:szCs w:val="22"/>
        </w:rPr>
        <w:t>3,37%</w:t>
      </w:r>
    </w:p>
    <w:p w14:paraId="3D1588E2" w14:textId="77777777" w:rsidR="00133CAF" w:rsidRPr="005122BF" w:rsidRDefault="00133CAF" w:rsidP="00133CAF">
      <w:pPr>
        <w:jc w:val="both"/>
        <w:rPr>
          <w:rFonts w:ascii="Arial Narrow" w:hAnsi="Arial Narrow"/>
          <w:sz w:val="22"/>
          <w:szCs w:val="22"/>
        </w:rPr>
      </w:pPr>
    </w:p>
    <w:p w14:paraId="7E312A81"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14:paraId="3F387FFD" w14:textId="2CB52F84"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w:t>
      </w:r>
      <w:r w:rsidR="006B399F">
        <w:rPr>
          <w:rFonts w:ascii="Arial Narrow" w:hAnsi="Arial Narrow"/>
          <w:sz w:val="22"/>
          <w:szCs w:val="22"/>
        </w:rPr>
        <w:t>21 – 21,69%</w:t>
      </w:r>
    </w:p>
    <w:p w14:paraId="7592E0C1" w14:textId="2CB02AB1"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w:t>
      </w:r>
      <w:r w:rsidR="006B399F">
        <w:rPr>
          <w:rFonts w:ascii="Arial Narrow" w:hAnsi="Arial Narrow"/>
          <w:sz w:val="22"/>
          <w:szCs w:val="22"/>
        </w:rPr>
        <w:t>767 – 51,82%</w:t>
      </w:r>
    </w:p>
    <w:p w14:paraId="1EC52FC5" w14:textId="6469081C"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r w:rsidR="006B399F">
        <w:rPr>
          <w:rFonts w:ascii="Arial Narrow" w:hAnsi="Arial Narrow"/>
          <w:sz w:val="22"/>
          <w:szCs w:val="22"/>
        </w:rPr>
        <w:t xml:space="preserve"> – 0,47%</w:t>
      </w:r>
    </w:p>
    <w:p w14:paraId="0DC66286" w14:textId="1968FCBA"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Náboženská spol. Jehovovi svedkovia </w:t>
      </w:r>
      <w:r w:rsidR="006B399F">
        <w:rPr>
          <w:rFonts w:ascii="Arial Narrow" w:hAnsi="Arial Narrow"/>
          <w:sz w:val="22"/>
          <w:szCs w:val="22"/>
        </w:rPr>
        <w:t>1 – 0,07%</w:t>
      </w:r>
    </w:p>
    <w:p w14:paraId="0EBE6CE0" w14:textId="75BC0363"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metodistická </w:t>
      </w:r>
      <w:r w:rsidR="006B399F">
        <w:rPr>
          <w:rFonts w:ascii="Arial Narrow" w:hAnsi="Arial Narrow"/>
          <w:sz w:val="22"/>
          <w:szCs w:val="22"/>
        </w:rPr>
        <w:t>4 – 0,27%</w:t>
      </w:r>
    </w:p>
    <w:p w14:paraId="14F44CA6" w14:textId="3FCE35D0"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Kresťanské zbory </w:t>
      </w:r>
      <w:r w:rsidR="006B399F">
        <w:rPr>
          <w:rFonts w:ascii="Arial Narrow" w:hAnsi="Arial Narrow"/>
          <w:sz w:val="22"/>
          <w:szCs w:val="22"/>
        </w:rPr>
        <w:t>3 – 0,2%</w:t>
      </w:r>
    </w:p>
    <w:p w14:paraId="7B2D3360" w14:textId="5542E5DB"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w:t>
      </w:r>
      <w:r w:rsidR="00C90FCB">
        <w:rPr>
          <w:rFonts w:ascii="Arial Narrow" w:hAnsi="Arial Narrow"/>
          <w:sz w:val="22"/>
          <w:szCs w:val="22"/>
        </w:rPr>
        <w:t>3</w:t>
      </w:r>
      <w:r w:rsidR="006B399F">
        <w:rPr>
          <w:rFonts w:ascii="Arial Narrow" w:hAnsi="Arial Narrow"/>
          <w:sz w:val="22"/>
          <w:szCs w:val="22"/>
        </w:rPr>
        <w:t>77 – 25,48%</w:t>
      </w:r>
    </w:p>
    <w:p w14:paraId="1018D720" w14:textId="77777777" w:rsidR="00260FFE" w:rsidRPr="005122BF" w:rsidRDefault="00260FFE" w:rsidP="00133CAF">
      <w:pPr>
        <w:jc w:val="both"/>
        <w:rPr>
          <w:rFonts w:ascii="Arial Narrow" w:hAnsi="Arial Narrow"/>
          <w:sz w:val="22"/>
          <w:szCs w:val="22"/>
        </w:rPr>
      </w:pPr>
    </w:p>
    <w:p w14:paraId="240193CF" w14:textId="77777777" w:rsidR="00260FFE" w:rsidRPr="005122BF" w:rsidRDefault="00260FFE" w:rsidP="00133CAF">
      <w:pPr>
        <w:jc w:val="both"/>
        <w:rPr>
          <w:rFonts w:ascii="Arial Narrow" w:hAnsi="Arial Narrow"/>
          <w:sz w:val="22"/>
          <w:szCs w:val="22"/>
        </w:rPr>
      </w:pPr>
    </w:p>
    <w:p w14:paraId="6B9033FA" w14:textId="3AC1D940"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w:t>
      </w:r>
      <w:r w:rsidR="003834D7">
        <w:rPr>
          <w:rFonts w:ascii="Arial Narrow" w:hAnsi="Arial Narrow"/>
          <w:b/>
          <w:sz w:val="22"/>
          <w:szCs w:val="22"/>
        </w:rPr>
        <w:t>o</w:t>
      </w:r>
      <w:r w:rsidRPr="00545511">
        <w:rPr>
          <w:rFonts w:ascii="Arial Narrow" w:hAnsi="Arial Narrow"/>
          <w:b/>
          <w:sz w:val="22"/>
          <w:szCs w:val="22"/>
        </w:rPr>
        <w:t>bci:</w:t>
      </w:r>
    </w:p>
    <w:p w14:paraId="1626FE7A" w14:textId="7FDCBD01"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w:t>
      </w:r>
      <w:r w:rsidR="00832248">
        <w:rPr>
          <w:rFonts w:ascii="Arial Narrow" w:hAnsi="Arial Narrow" w:cs="Tahoma"/>
          <w:b/>
          <w:sz w:val="22"/>
          <w:szCs w:val="22"/>
        </w:rPr>
        <w:t>2</w:t>
      </w:r>
      <w:r w:rsidR="00661727">
        <w:rPr>
          <w:rFonts w:ascii="Arial Narrow" w:hAnsi="Arial Narrow" w:cs="Tahoma"/>
          <w:b/>
          <w:sz w:val="22"/>
          <w:szCs w:val="22"/>
        </w:rPr>
        <w:t>2</w:t>
      </w:r>
      <w:r w:rsidRPr="00C72834">
        <w:rPr>
          <w:rFonts w:ascii="Arial Narrow" w:hAnsi="Arial Narrow" w:cs="Tahoma"/>
          <w:b/>
          <w:sz w:val="22"/>
          <w:szCs w:val="22"/>
        </w:rPr>
        <w:t>:</w:t>
      </w:r>
    </w:p>
    <w:p w14:paraId="286719CC" w14:textId="4D326358" w:rsidR="007D77BB" w:rsidRPr="00F02898" w:rsidRDefault="005122BF" w:rsidP="00133CAF">
      <w:pPr>
        <w:jc w:val="both"/>
        <w:rPr>
          <w:rFonts w:ascii="Arial Narrow" w:hAnsi="Arial Narrow"/>
          <w:b/>
          <w:sz w:val="22"/>
          <w:szCs w:val="22"/>
        </w:rPr>
      </w:pPr>
      <w:r w:rsidRPr="00F02898">
        <w:rPr>
          <w:rFonts w:ascii="Arial Narrow" w:hAnsi="Arial Narrow"/>
          <w:b/>
          <w:sz w:val="22"/>
          <w:szCs w:val="22"/>
        </w:rPr>
        <w:t>P</w:t>
      </w:r>
      <w:r w:rsidR="00B81F6E" w:rsidRPr="00F02898">
        <w:rPr>
          <w:rFonts w:ascii="Arial Narrow" w:hAnsi="Arial Narrow"/>
          <w:b/>
          <w:sz w:val="22"/>
          <w:szCs w:val="22"/>
        </w:rPr>
        <w:t>očet obyvateľov k 1.1.20</w:t>
      </w:r>
      <w:r w:rsidR="007D77BB" w:rsidRPr="00F02898">
        <w:rPr>
          <w:rFonts w:ascii="Arial Narrow" w:hAnsi="Arial Narrow"/>
          <w:b/>
          <w:sz w:val="22"/>
          <w:szCs w:val="22"/>
        </w:rPr>
        <w:t>2</w:t>
      </w:r>
      <w:r w:rsidR="006B399F" w:rsidRPr="00F02898">
        <w:rPr>
          <w:rFonts w:ascii="Arial Narrow" w:hAnsi="Arial Narrow"/>
          <w:b/>
          <w:sz w:val="22"/>
          <w:szCs w:val="22"/>
        </w:rPr>
        <w:t>1</w:t>
      </w:r>
      <w:r w:rsidR="00B81F6E" w:rsidRPr="00F02898">
        <w:rPr>
          <w:rFonts w:ascii="Arial Narrow" w:hAnsi="Arial Narrow"/>
          <w:b/>
          <w:sz w:val="22"/>
          <w:szCs w:val="22"/>
        </w:rPr>
        <w:t>: 1</w:t>
      </w:r>
      <w:r w:rsidR="0031591E" w:rsidRPr="00F02898">
        <w:rPr>
          <w:rFonts w:ascii="Arial Narrow" w:hAnsi="Arial Narrow"/>
          <w:b/>
          <w:sz w:val="22"/>
          <w:szCs w:val="22"/>
        </w:rPr>
        <w:t>4</w:t>
      </w:r>
      <w:r w:rsidR="00661727">
        <w:rPr>
          <w:rFonts w:ascii="Arial Narrow" w:hAnsi="Arial Narrow"/>
          <w:b/>
          <w:sz w:val="22"/>
          <w:szCs w:val="22"/>
        </w:rPr>
        <w:t>87</w:t>
      </w:r>
    </w:p>
    <w:p w14:paraId="3E1FC8CD" w14:textId="7E2752E3"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Zomrelí </w:t>
      </w:r>
      <w:r w:rsidR="00661727">
        <w:rPr>
          <w:rFonts w:ascii="Arial Narrow" w:hAnsi="Arial Narrow"/>
          <w:sz w:val="22"/>
          <w:szCs w:val="22"/>
        </w:rPr>
        <w:t>17</w:t>
      </w:r>
    </w:p>
    <w:p w14:paraId="64672CD3" w14:textId="1312BB8F"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Narodení </w:t>
      </w:r>
      <w:r w:rsidR="00661727">
        <w:rPr>
          <w:rFonts w:ascii="Arial Narrow" w:hAnsi="Arial Narrow"/>
          <w:sz w:val="22"/>
          <w:szCs w:val="22"/>
        </w:rPr>
        <w:t>9</w:t>
      </w:r>
    </w:p>
    <w:p w14:paraId="652F7803" w14:textId="171D2987" w:rsidR="005122BF" w:rsidRPr="00F02898" w:rsidRDefault="005527D6" w:rsidP="00133CAF">
      <w:pPr>
        <w:jc w:val="both"/>
        <w:rPr>
          <w:rFonts w:ascii="Arial Narrow" w:hAnsi="Arial Narrow"/>
          <w:sz w:val="22"/>
          <w:szCs w:val="22"/>
        </w:rPr>
      </w:pPr>
      <w:r w:rsidRPr="00F02898">
        <w:rPr>
          <w:rFonts w:ascii="Arial Narrow" w:hAnsi="Arial Narrow"/>
          <w:sz w:val="22"/>
          <w:szCs w:val="22"/>
        </w:rPr>
        <w:t>Odhlásení</w:t>
      </w:r>
      <w:r w:rsidR="00F02898" w:rsidRPr="00F02898">
        <w:rPr>
          <w:rFonts w:ascii="Arial Narrow" w:hAnsi="Arial Narrow"/>
          <w:sz w:val="22"/>
          <w:szCs w:val="22"/>
        </w:rPr>
        <w:t xml:space="preserve"> 2</w:t>
      </w:r>
      <w:r w:rsidR="00661727">
        <w:rPr>
          <w:rFonts w:ascii="Arial Narrow" w:hAnsi="Arial Narrow"/>
          <w:sz w:val="22"/>
          <w:szCs w:val="22"/>
        </w:rPr>
        <w:t>3</w:t>
      </w:r>
    </w:p>
    <w:p w14:paraId="691BF15D" w14:textId="3F0D1E57" w:rsidR="005122BF" w:rsidRPr="00F02898" w:rsidRDefault="005527D6" w:rsidP="00133CAF">
      <w:pPr>
        <w:jc w:val="both"/>
        <w:rPr>
          <w:rFonts w:ascii="Arial Narrow" w:hAnsi="Arial Narrow"/>
          <w:sz w:val="22"/>
          <w:szCs w:val="22"/>
        </w:rPr>
      </w:pPr>
      <w:r w:rsidRPr="00F02898">
        <w:rPr>
          <w:rFonts w:ascii="Arial Narrow" w:hAnsi="Arial Narrow"/>
          <w:sz w:val="22"/>
          <w:szCs w:val="22"/>
        </w:rPr>
        <w:lastRenderedPageBreak/>
        <w:t xml:space="preserve">Prihlásení </w:t>
      </w:r>
      <w:r w:rsidR="00661727">
        <w:rPr>
          <w:rFonts w:ascii="Arial Narrow" w:hAnsi="Arial Narrow"/>
          <w:sz w:val="22"/>
          <w:szCs w:val="22"/>
        </w:rPr>
        <w:t>28</w:t>
      </w:r>
    </w:p>
    <w:p w14:paraId="70077AA9" w14:textId="3E8CA046" w:rsidR="00260FFE" w:rsidRPr="00F02898" w:rsidRDefault="005122BF" w:rsidP="00133CAF">
      <w:pPr>
        <w:jc w:val="both"/>
        <w:rPr>
          <w:rFonts w:ascii="Arial Narrow" w:hAnsi="Arial Narrow"/>
          <w:b/>
          <w:sz w:val="22"/>
          <w:szCs w:val="22"/>
        </w:rPr>
      </w:pPr>
      <w:r w:rsidRPr="00F02898">
        <w:rPr>
          <w:rFonts w:ascii="Arial Narrow" w:hAnsi="Arial Narrow"/>
          <w:b/>
          <w:sz w:val="22"/>
          <w:szCs w:val="22"/>
        </w:rPr>
        <w:t>Poč</w:t>
      </w:r>
      <w:r w:rsidR="00C72834" w:rsidRPr="00F02898">
        <w:rPr>
          <w:rFonts w:ascii="Arial Narrow" w:hAnsi="Arial Narrow"/>
          <w:b/>
          <w:sz w:val="22"/>
          <w:szCs w:val="22"/>
        </w:rPr>
        <w:t>et obyvateľov k 31.12.20</w:t>
      </w:r>
      <w:r w:rsidR="007D77BB" w:rsidRPr="00F02898">
        <w:rPr>
          <w:rFonts w:ascii="Arial Narrow" w:hAnsi="Arial Narrow"/>
          <w:b/>
          <w:sz w:val="22"/>
          <w:szCs w:val="22"/>
        </w:rPr>
        <w:t>2</w:t>
      </w:r>
      <w:r w:rsidR="00421878">
        <w:rPr>
          <w:rFonts w:ascii="Arial Narrow" w:hAnsi="Arial Narrow"/>
          <w:b/>
          <w:sz w:val="22"/>
          <w:szCs w:val="22"/>
        </w:rPr>
        <w:t>1</w:t>
      </w:r>
      <w:r w:rsidR="005527D6" w:rsidRPr="00F02898">
        <w:rPr>
          <w:rFonts w:ascii="Arial Narrow" w:hAnsi="Arial Narrow"/>
          <w:b/>
          <w:sz w:val="22"/>
          <w:szCs w:val="22"/>
        </w:rPr>
        <w:t xml:space="preserve">: </w:t>
      </w:r>
      <w:r w:rsidR="00AE1B37" w:rsidRPr="00F02898">
        <w:rPr>
          <w:rFonts w:ascii="Arial Narrow" w:hAnsi="Arial Narrow"/>
          <w:b/>
          <w:sz w:val="22"/>
          <w:szCs w:val="22"/>
        </w:rPr>
        <w:t>1</w:t>
      </w:r>
      <w:r w:rsidR="00F02898" w:rsidRPr="00F02898">
        <w:rPr>
          <w:rFonts w:ascii="Arial Narrow" w:hAnsi="Arial Narrow"/>
          <w:b/>
          <w:sz w:val="22"/>
          <w:szCs w:val="22"/>
        </w:rPr>
        <w:t>48</w:t>
      </w:r>
      <w:r w:rsidR="00661727">
        <w:rPr>
          <w:rFonts w:ascii="Arial Narrow" w:hAnsi="Arial Narrow"/>
          <w:b/>
          <w:sz w:val="22"/>
          <w:szCs w:val="22"/>
        </w:rPr>
        <w:t>4</w:t>
      </w:r>
    </w:p>
    <w:p w14:paraId="69F9AB97" w14:textId="77777777" w:rsidR="005122BF" w:rsidRPr="005122BF" w:rsidRDefault="005122BF" w:rsidP="00133CAF">
      <w:pPr>
        <w:jc w:val="both"/>
        <w:rPr>
          <w:rFonts w:ascii="Arial Narrow" w:hAnsi="Arial Narrow"/>
          <w:sz w:val="22"/>
          <w:szCs w:val="22"/>
        </w:rPr>
      </w:pPr>
    </w:p>
    <w:p w14:paraId="2A38A5FC"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14:paraId="5A447E20" w14:textId="77777777" w:rsidR="00A3754E" w:rsidRPr="00545511" w:rsidRDefault="00A3754E" w:rsidP="00A3754E">
      <w:pPr>
        <w:ind w:left="720"/>
        <w:jc w:val="both"/>
        <w:rPr>
          <w:rFonts w:ascii="Arial Narrow" w:hAnsi="Arial Narrow"/>
          <w:b/>
          <w:sz w:val="22"/>
          <w:szCs w:val="22"/>
        </w:rPr>
      </w:pPr>
    </w:p>
    <w:p w14:paraId="10A779B4" w14:textId="77777777" w:rsidR="00A3754E" w:rsidRDefault="00A3754E" w:rsidP="00133CAF">
      <w:pPr>
        <w:jc w:val="both"/>
        <w:rPr>
          <w:rFonts w:ascii="Arial Narrow" w:hAnsi="Arial Narrow"/>
          <w:sz w:val="22"/>
          <w:szCs w:val="22"/>
        </w:rPr>
      </w:pPr>
    </w:p>
    <w:p w14:paraId="03F4AD56" w14:textId="77777777" w:rsidR="00A3754E" w:rsidRDefault="00A3754E" w:rsidP="00133CAF">
      <w:pPr>
        <w:jc w:val="both"/>
        <w:rPr>
          <w:rFonts w:ascii="Arial Narrow" w:hAnsi="Arial Narrow"/>
          <w:sz w:val="22"/>
          <w:szCs w:val="22"/>
        </w:rPr>
        <w:sectPr w:rsidR="00A3754E" w:rsidSect="005D4E0A">
          <w:headerReference w:type="default" r:id="rId14"/>
          <w:footerReference w:type="even" r:id="rId15"/>
          <w:footerReference w:type="default" r:id="rId16"/>
          <w:headerReference w:type="first" r:id="rId17"/>
          <w:pgSz w:w="11906" w:h="16838"/>
          <w:pgMar w:top="1417" w:right="1133" w:bottom="1417" w:left="1417" w:header="708" w:footer="708" w:gutter="0"/>
          <w:cols w:space="708"/>
          <w:titlePg/>
          <w:docGrid w:linePitch="360"/>
        </w:sectPr>
      </w:pPr>
    </w:p>
    <w:p w14:paraId="5CAA5F88" w14:textId="77777777" w:rsidR="00260FFE" w:rsidRPr="005122BF" w:rsidRDefault="00A3754E" w:rsidP="00133CAF">
      <w:pPr>
        <w:jc w:val="both"/>
        <w:rPr>
          <w:rFonts w:ascii="Arial Narrow" w:hAnsi="Arial Narrow"/>
          <w:sz w:val="22"/>
          <w:szCs w:val="22"/>
        </w:rPr>
      </w:pPr>
      <w:r>
        <w:rPr>
          <w:rFonts w:ascii="Arial Narrow" w:hAnsi="Arial Narrow"/>
          <w:sz w:val="22"/>
          <w:szCs w:val="22"/>
        </w:rPr>
        <w:t>Erb:</w:t>
      </w:r>
    </w:p>
    <w:p w14:paraId="0F1FD374" w14:textId="77777777" w:rsidR="00FD6EB0" w:rsidRPr="005122BF" w:rsidRDefault="00FD6EB0" w:rsidP="00133CAF">
      <w:pPr>
        <w:jc w:val="both"/>
        <w:rPr>
          <w:rFonts w:ascii="Arial Narrow" w:hAnsi="Arial Narrow"/>
        </w:rPr>
      </w:pPr>
    </w:p>
    <w:p w14:paraId="52FFC3F5" w14:textId="63B2F690" w:rsidR="00FD6EB0" w:rsidRPr="005122BF" w:rsidRDefault="00EE0953" w:rsidP="00133CAF">
      <w:pPr>
        <w:jc w:val="both"/>
        <w:rPr>
          <w:rFonts w:ascii="Arial Narrow" w:hAnsi="Arial Narrow"/>
          <w:sz w:val="22"/>
          <w:szCs w:val="22"/>
        </w:rPr>
      </w:pPr>
      <w:r>
        <w:rPr>
          <w:noProof/>
        </w:rPr>
        <w:drawing>
          <wp:inline distT="0" distB="0" distL="0" distR="0" wp14:anchorId="53AEE256" wp14:editId="788A10C9">
            <wp:extent cx="1188720" cy="13716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p w14:paraId="390D7E66" w14:textId="77777777" w:rsidR="00260FFE" w:rsidRPr="005122BF" w:rsidRDefault="00260FFE" w:rsidP="00133CAF">
      <w:pPr>
        <w:jc w:val="both"/>
        <w:rPr>
          <w:rFonts w:ascii="Arial Narrow" w:hAnsi="Arial Narrow"/>
          <w:sz w:val="22"/>
          <w:szCs w:val="22"/>
        </w:rPr>
      </w:pPr>
    </w:p>
    <w:p w14:paraId="55B6D436" w14:textId="77777777" w:rsidR="00A3754E" w:rsidRDefault="00A3754E" w:rsidP="00133CAF">
      <w:pPr>
        <w:jc w:val="both"/>
        <w:rPr>
          <w:rFonts w:ascii="Arial Narrow" w:hAnsi="Arial Narrow"/>
          <w:sz w:val="22"/>
          <w:szCs w:val="22"/>
        </w:rPr>
      </w:pPr>
    </w:p>
    <w:p w14:paraId="61F80E8E" w14:textId="77777777" w:rsidR="00A3754E" w:rsidRDefault="00A3754E" w:rsidP="00133CAF">
      <w:pPr>
        <w:jc w:val="both"/>
        <w:rPr>
          <w:rFonts w:ascii="Arial Narrow" w:hAnsi="Arial Narrow"/>
          <w:sz w:val="22"/>
          <w:szCs w:val="22"/>
        </w:rPr>
      </w:pPr>
    </w:p>
    <w:p w14:paraId="04534FDB" w14:textId="77777777" w:rsidR="00A3754E" w:rsidRDefault="00A3754E" w:rsidP="00133CAF">
      <w:pPr>
        <w:jc w:val="both"/>
        <w:rPr>
          <w:rFonts w:ascii="Arial Narrow" w:hAnsi="Arial Narrow"/>
          <w:sz w:val="22"/>
          <w:szCs w:val="22"/>
        </w:rPr>
      </w:pPr>
    </w:p>
    <w:p w14:paraId="0B2B381D" w14:textId="77777777" w:rsidR="00A3754E" w:rsidRDefault="00A3754E" w:rsidP="00133CAF">
      <w:pPr>
        <w:jc w:val="both"/>
        <w:rPr>
          <w:rFonts w:ascii="Arial Narrow" w:hAnsi="Arial Narrow"/>
          <w:sz w:val="22"/>
          <w:szCs w:val="22"/>
        </w:rPr>
      </w:pPr>
    </w:p>
    <w:p w14:paraId="141462D1" w14:textId="77777777" w:rsidR="00FD6EB0" w:rsidRDefault="00A3754E" w:rsidP="00133CAF">
      <w:pPr>
        <w:jc w:val="both"/>
        <w:rPr>
          <w:rFonts w:ascii="Arial Narrow" w:hAnsi="Arial Narrow"/>
          <w:sz w:val="22"/>
          <w:szCs w:val="22"/>
        </w:rPr>
      </w:pPr>
      <w:r>
        <w:rPr>
          <w:rFonts w:ascii="Arial Narrow" w:hAnsi="Arial Narrow"/>
          <w:sz w:val="22"/>
          <w:szCs w:val="22"/>
        </w:rPr>
        <w:t>Vlajka:</w:t>
      </w:r>
    </w:p>
    <w:p w14:paraId="6D1F9AD4" w14:textId="4787411F" w:rsidR="00A3754E" w:rsidRDefault="00EE0953" w:rsidP="00133CAF">
      <w:pPr>
        <w:jc w:val="both"/>
        <w:rPr>
          <w:rFonts w:ascii="Arial Narrow" w:hAnsi="Arial Narrow"/>
          <w:sz w:val="22"/>
          <w:szCs w:val="22"/>
        </w:rPr>
      </w:pPr>
      <w:r>
        <w:rPr>
          <w:noProof/>
        </w:rPr>
        <w:drawing>
          <wp:inline distT="0" distB="0" distL="0" distR="0" wp14:anchorId="772DD2E2" wp14:editId="743FA8D7">
            <wp:extent cx="1371600" cy="173736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p w14:paraId="7083ABFA" w14:textId="77777777" w:rsidR="00A3754E" w:rsidRPr="005122BF" w:rsidRDefault="00A3754E" w:rsidP="00133CAF">
      <w:pPr>
        <w:jc w:val="both"/>
        <w:rPr>
          <w:rFonts w:ascii="Arial Narrow" w:hAnsi="Arial Narrow"/>
          <w:sz w:val="22"/>
          <w:szCs w:val="22"/>
        </w:rPr>
      </w:pPr>
    </w:p>
    <w:p w14:paraId="0669847E"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90C9431"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29DDB0B"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História obce</w:t>
      </w:r>
    </w:p>
    <w:p w14:paraId="4CE8F429" w14:textId="77777777" w:rsidR="00A3754E" w:rsidRPr="00545511" w:rsidRDefault="00A3754E" w:rsidP="00A3754E">
      <w:pPr>
        <w:ind w:left="720"/>
        <w:jc w:val="both"/>
        <w:rPr>
          <w:rFonts w:ascii="Arial Narrow" w:hAnsi="Arial Narrow"/>
          <w:b/>
          <w:sz w:val="22"/>
          <w:szCs w:val="22"/>
        </w:rPr>
      </w:pPr>
    </w:p>
    <w:p w14:paraId="1FEBA775"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2E83EFD3"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14:paraId="16942D9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pre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14:paraId="4DA6060C"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14:paraId="7542CE6D"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1EF6242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14:paraId="63D5F66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14:paraId="225AF8DB"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lastRenderedPageBreak/>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14:paraId="1709B3D1"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14:paraId="6A440CA0" w14:textId="77777777" w:rsidR="00140C9A" w:rsidRPr="005122BF" w:rsidRDefault="00140C9A" w:rsidP="00133CAF">
      <w:pPr>
        <w:jc w:val="both"/>
        <w:rPr>
          <w:rFonts w:ascii="Arial Narrow" w:hAnsi="Arial Narrow"/>
          <w:sz w:val="22"/>
          <w:szCs w:val="22"/>
        </w:rPr>
      </w:pPr>
    </w:p>
    <w:p w14:paraId="4FA53CB4" w14:textId="77777777"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14:paraId="1116926C" w14:textId="2D0D41E7"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w:t>
      </w:r>
      <w:r w:rsidR="003834D7">
        <w:rPr>
          <w:rFonts w:ascii="Arial Narrow" w:hAnsi="Arial Narrow"/>
          <w:sz w:val="22"/>
          <w:szCs w:val="22"/>
        </w:rPr>
        <w:t>, v roku 2020 bola táto služba ukončená</w:t>
      </w:r>
      <w:r w:rsidR="005527D6">
        <w:rPr>
          <w:rFonts w:ascii="Arial Narrow" w:hAnsi="Arial Narrow"/>
          <w:sz w:val="22"/>
          <w:szCs w:val="22"/>
        </w:rPr>
        <w:t>. Týmto chce</w:t>
      </w:r>
      <w:r w:rsidR="003834D7">
        <w:rPr>
          <w:rFonts w:ascii="Arial Narrow" w:hAnsi="Arial Narrow"/>
          <w:sz w:val="22"/>
          <w:szCs w:val="22"/>
        </w:rPr>
        <w:t>la</w:t>
      </w:r>
      <w:r w:rsidR="005527D6">
        <w:rPr>
          <w:rFonts w:ascii="Arial Narrow" w:hAnsi="Arial Narrow"/>
          <w:sz w:val="22"/>
          <w:szCs w:val="22"/>
        </w:rPr>
        <w:t xml:space="preserve"> obec vyjsť v ústrety najmä starším a nemobilným pacientom, aby nemuseli osobne za účelom predpisu liekov navštevovať Liptovský Hrádok.</w:t>
      </w:r>
    </w:p>
    <w:p w14:paraId="29FBE239" w14:textId="77777777" w:rsidR="00140C9A" w:rsidRPr="005122BF" w:rsidRDefault="00140C9A" w:rsidP="00133CAF">
      <w:pPr>
        <w:jc w:val="both"/>
        <w:rPr>
          <w:rFonts w:ascii="Arial Narrow" w:hAnsi="Arial Narrow"/>
          <w:sz w:val="22"/>
          <w:szCs w:val="22"/>
        </w:rPr>
      </w:pPr>
    </w:p>
    <w:p w14:paraId="3F2265E5" w14:textId="77777777"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14:paraId="25ABDD15" w14:textId="77777777"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14:paraId="4D4D2EC4" w14:textId="77777777" w:rsidR="00140C9A" w:rsidRPr="005122BF" w:rsidRDefault="00140C9A" w:rsidP="00133CAF">
      <w:pPr>
        <w:jc w:val="both"/>
        <w:rPr>
          <w:rFonts w:ascii="Arial Narrow" w:hAnsi="Arial Narrow"/>
          <w:sz w:val="22"/>
          <w:szCs w:val="22"/>
        </w:rPr>
      </w:pPr>
    </w:p>
    <w:p w14:paraId="250801A0" w14:textId="77777777"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14:paraId="3F332A98" w14:textId="77777777" w:rsidR="00260FFE" w:rsidRPr="00545511" w:rsidRDefault="00260FFE" w:rsidP="00545511">
      <w:pPr>
        <w:jc w:val="both"/>
        <w:rPr>
          <w:rFonts w:ascii="Arial Narrow" w:hAnsi="Arial Narrow"/>
          <w:sz w:val="22"/>
          <w:szCs w:val="22"/>
        </w:rPr>
      </w:pPr>
    </w:p>
    <w:p w14:paraId="28F5F066" w14:textId="77777777"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proofErr w:type="gram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pre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turistiku (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14:paraId="7E143119" w14:textId="0D4B1487"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proofErr w:type="gramStart"/>
      <w:r w:rsidR="00140C9A" w:rsidRPr="00545511">
        <w:rPr>
          <w:rFonts w:ascii="Arial Narrow" w:hAnsi="Arial Narrow"/>
          <w:color w:val="000000"/>
          <w:sz w:val="22"/>
          <w:szCs w:val="22"/>
        </w:rPr>
        <w:t>šk.roku</w:t>
      </w:r>
      <w:proofErr w:type="spellEnd"/>
      <w:proofErr w:type="gramEnd"/>
      <w:r w:rsidR="00140C9A" w:rsidRPr="00545511">
        <w:rPr>
          <w:rFonts w:ascii="Arial Narrow" w:hAnsi="Arial Narrow"/>
          <w:color w:val="000000"/>
          <w:sz w:val="22"/>
          <w:szCs w:val="22"/>
        </w:rPr>
        <w:t xml:space="preserve"> 20</w:t>
      </w:r>
      <w:r w:rsidR="0048563E">
        <w:rPr>
          <w:rFonts w:ascii="Arial Narrow" w:hAnsi="Arial Narrow"/>
          <w:color w:val="000000"/>
          <w:sz w:val="22"/>
          <w:szCs w:val="22"/>
        </w:rPr>
        <w:t>2</w:t>
      </w:r>
      <w:r w:rsidR="00661727">
        <w:rPr>
          <w:rFonts w:ascii="Arial Narrow" w:hAnsi="Arial Narrow"/>
          <w:color w:val="000000"/>
          <w:sz w:val="22"/>
          <w:szCs w:val="22"/>
        </w:rPr>
        <w:t>1</w:t>
      </w:r>
      <w:r w:rsidR="00140C9A" w:rsidRPr="00545511">
        <w:rPr>
          <w:rFonts w:ascii="Arial Narrow" w:hAnsi="Arial Narrow"/>
          <w:color w:val="000000"/>
          <w:sz w:val="22"/>
          <w:szCs w:val="22"/>
        </w:rPr>
        <w:t>/20</w:t>
      </w:r>
      <w:r w:rsidR="001C77D2">
        <w:rPr>
          <w:rFonts w:ascii="Arial Narrow" w:hAnsi="Arial Narrow"/>
          <w:color w:val="000000"/>
          <w:sz w:val="22"/>
          <w:szCs w:val="22"/>
        </w:rPr>
        <w:t>2</w:t>
      </w:r>
      <w:r w:rsidR="00661727">
        <w:rPr>
          <w:rFonts w:ascii="Arial Narrow" w:hAnsi="Arial Narrow"/>
          <w:color w:val="000000"/>
          <w:sz w:val="22"/>
          <w:szCs w:val="22"/>
        </w:rPr>
        <w:t>2</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proofErr w:type="spellStart"/>
      <w:r w:rsidR="004A1953">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4A1953">
        <w:rPr>
          <w:rFonts w:ascii="Arial Narrow" w:hAnsi="Arial Narrow"/>
          <w:color w:val="000000"/>
          <w:sz w:val="22"/>
          <w:szCs w:val="22"/>
        </w:rPr>
        <w:t>e</w:t>
      </w:r>
      <w:proofErr w:type="spellEnd"/>
      <w:r w:rsidR="004A1953">
        <w:rPr>
          <w:rFonts w:ascii="Arial Narrow" w:hAnsi="Arial Narrow"/>
          <w:color w:val="000000"/>
          <w:sz w:val="22"/>
          <w:szCs w:val="22"/>
        </w:rPr>
        <w:t xml:space="preserve"> </w:t>
      </w:r>
      <w:proofErr w:type="spellStart"/>
      <w:r w:rsidR="004A1953">
        <w:rPr>
          <w:rFonts w:ascii="Arial Narrow" w:hAnsi="Arial Narrow"/>
          <w:color w:val="000000"/>
          <w:sz w:val="22"/>
          <w:szCs w:val="22"/>
        </w:rPr>
        <w:t>triedy</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obce v škole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w:t>
      </w:r>
      <w:proofErr w:type="spellStart"/>
      <w:r w:rsidR="005527D6">
        <w:rPr>
          <w:rFonts w:ascii="Arial Narrow" w:hAnsi="Arial Narrow"/>
          <w:color w:val="000000"/>
          <w:sz w:val="22"/>
          <w:szCs w:val="22"/>
        </w:rPr>
        <w:t>mate</w:t>
      </w:r>
      <w:r w:rsidR="004A1953">
        <w:rPr>
          <w:rFonts w:ascii="Arial Narrow" w:hAnsi="Arial Narrow"/>
          <w:color w:val="000000"/>
          <w:sz w:val="22"/>
          <w:szCs w:val="22"/>
        </w:rPr>
        <w:t>r</w:t>
      </w:r>
      <w:r w:rsidR="005527D6">
        <w:rPr>
          <w:rFonts w:ascii="Arial Narrow" w:hAnsi="Arial Narrow"/>
          <w:color w:val="000000"/>
          <w:sz w:val="22"/>
          <w:szCs w:val="22"/>
        </w:rPr>
        <w:t>ská</w:t>
      </w:r>
      <w:proofErr w:type="spellEnd"/>
      <w:r w:rsidR="005527D6">
        <w:rPr>
          <w:rFonts w:ascii="Arial Narrow" w:hAnsi="Arial Narrow"/>
          <w:color w:val="000000"/>
          <w:sz w:val="22"/>
          <w:szCs w:val="22"/>
        </w:rPr>
        <w:t xml:space="preserve"> škola. </w:t>
      </w:r>
    </w:p>
    <w:p w14:paraId="67AC8730" w14:textId="0DE463F9" w:rsidR="00C80A72" w:rsidRPr="00545511" w:rsidRDefault="00EE0953" w:rsidP="00C80A72">
      <w:pPr>
        <w:pStyle w:val="Normlnywebov"/>
        <w:shd w:val="clear" w:color="auto" w:fill="FFFFFF"/>
        <w:spacing w:before="0" w:beforeAutospacing="0" w:after="240" w:afterAutospacing="0"/>
        <w:jc w:val="center"/>
        <w:rPr>
          <w:rFonts w:ascii="Arial Narrow" w:hAnsi="Arial Narrow"/>
          <w:color w:val="000000"/>
          <w:sz w:val="22"/>
          <w:szCs w:val="22"/>
        </w:rPr>
      </w:pPr>
      <w:r>
        <w:rPr>
          <w:noProof/>
        </w:rPr>
        <w:drawing>
          <wp:inline distT="0" distB="0" distL="0" distR="0" wp14:anchorId="34002502" wp14:editId="4144F7D4">
            <wp:extent cx="3657600" cy="2476500"/>
            <wp:effectExtent l="0" t="0" r="0" b="0"/>
            <wp:docPr id="4" name="Obrázok 4" descr="Obrázok 2019-02-14 1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ok 2019-02-14 12:1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14:paraId="60CB270F"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Ružena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lastRenderedPageBreak/>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Svetlík,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14:paraId="6CA6567E" w14:textId="77777777" w:rsidR="0019307B" w:rsidRPr="0031591E" w:rsidRDefault="0019307B" w:rsidP="00545511">
      <w:pPr>
        <w:pStyle w:val="Normlnywebov"/>
        <w:shd w:val="clear" w:color="auto" w:fill="FFFFFF"/>
        <w:spacing w:before="30" w:beforeAutospacing="0" w:after="30" w:afterAutospacing="0"/>
        <w:rPr>
          <w:rFonts w:ascii="Arial Narrow" w:hAnsi="Arial Narrow"/>
          <w:sz w:val="22"/>
          <w:szCs w:val="22"/>
        </w:rPr>
      </w:pPr>
      <w:proofErr w:type="spellStart"/>
      <w:r w:rsidRPr="0031591E">
        <w:rPr>
          <w:rStyle w:val="Vrazn"/>
          <w:rFonts w:ascii="Arial Narrow" w:hAnsi="Arial Narrow"/>
          <w:sz w:val="22"/>
          <w:szCs w:val="22"/>
        </w:rPr>
        <w:t>Pôsobisko</w:t>
      </w:r>
      <w:proofErr w:type="spellEnd"/>
      <w:r w:rsidRPr="0031591E">
        <w:rPr>
          <w:rStyle w:val="Vrazn"/>
          <w:rFonts w:ascii="Arial Narrow" w:hAnsi="Arial Narrow"/>
          <w:sz w:val="22"/>
          <w:szCs w:val="22"/>
        </w:rPr>
        <w:t>:</w:t>
      </w:r>
      <w:r w:rsidRPr="0031591E">
        <w:rPr>
          <w:rFonts w:ascii="Arial Narrow" w:hAnsi="Arial Narrow"/>
          <w:sz w:val="22"/>
          <w:szCs w:val="22"/>
        </w:rPr>
        <w:br/>
        <w:t xml:space="preserve">Daniel </w:t>
      </w:r>
      <w:proofErr w:type="spellStart"/>
      <w:r w:rsidRPr="0031591E">
        <w:rPr>
          <w:rFonts w:ascii="Arial Narrow" w:hAnsi="Arial Narrow"/>
          <w:sz w:val="22"/>
          <w:szCs w:val="22"/>
        </w:rPr>
        <w:t>Bachát</w:t>
      </w:r>
      <w:proofErr w:type="spellEnd"/>
      <w:r w:rsidRPr="0031591E">
        <w:rPr>
          <w:rFonts w:ascii="Arial Narrow" w:hAnsi="Arial Narrow"/>
          <w:sz w:val="22"/>
          <w:szCs w:val="22"/>
        </w:rPr>
        <w:t xml:space="preserve">-Dumný (1840-1906)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Čerňanský</w:t>
      </w:r>
      <w:proofErr w:type="spellEnd"/>
      <w:r w:rsidRPr="0031591E">
        <w:rPr>
          <w:rFonts w:ascii="Arial Narrow" w:hAnsi="Arial Narrow"/>
          <w:sz w:val="22"/>
          <w:szCs w:val="22"/>
        </w:rPr>
        <w:t xml:space="preserve"> (1709-1766)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1752-1758</w:t>
      </w:r>
      <w:r w:rsidRPr="0031591E">
        <w:rPr>
          <w:rStyle w:val="apple-converted-space"/>
          <w:rFonts w:ascii="Arial Narrow" w:hAnsi="Arial Narrow"/>
          <w:sz w:val="22"/>
          <w:szCs w:val="22"/>
        </w:rPr>
        <w:t> </w:t>
      </w:r>
      <w:r w:rsidRPr="0031591E">
        <w:rPr>
          <w:rFonts w:ascii="Arial Narrow" w:hAnsi="Arial Narrow"/>
          <w:sz w:val="22"/>
          <w:szCs w:val="22"/>
        </w:rPr>
        <w:br/>
        <w:t xml:space="preserve">Augustín Doležal (1737-1802) –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filológ</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1767-1783</w:t>
      </w:r>
      <w:r w:rsidRPr="0031591E">
        <w:rPr>
          <w:rStyle w:val="apple-converted-space"/>
          <w:rFonts w:ascii="Arial Narrow" w:hAnsi="Arial Narrow"/>
          <w:sz w:val="22"/>
          <w:szCs w:val="22"/>
        </w:rPr>
        <w:t> </w:t>
      </w:r>
      <w:r w:rsidRPr="0031591E">
        <w:rPr>
          <w:rFonts w:ascii="Arial Narrow" w:hAnsi="Arial Narrow"/>
          <w:sz w:val="22"/>
          <w:szCs w:val="22"/>
        </w:rPr>
        <w:br/>
        <w:t xml:space="preserve">Jonáš Bohumil </w:t>
      </w:r>
      <w:proofErr w:type="spellStart"/>
      <w:r w:rsidRPr="0031591E">
        <w:rPr>
          <w:rFonts w:ascii="Arial Narrow" w:hAnsi="Arial Narrow"/>
          <w:sz w:val="22"/>
          <w:szCs w:val="22"/>
        </w:rPr>
        <w:t>Guoth</w:t>
      </w:r>
      <w:proofErr w:type="spellEnd"/>
      <w:r w:rsidRPr="0031591E">
        <w:rPr>
          <w:rFonts w:ascii="Arial Narrow" w:hAnsi="Arial Narrow"/>
          <w:sz w:val="22"/>
          <w:szCs w:val="22"/>
        </w:rPr>
        <w:t xml:space="preserve"> (1811-1888)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pracovník, </w:t>
      </w:r>
      <w:proofErr w:type="spellStart"/>
      <w:r w:rsidRPr="0031591E">
        <w:rPr>
          <w:rFonts w:ascii="Arial Narrow" w:hAnsi="Arial Narrow"/>
          <w:sz w:val="22"/>
          <w:szCs w:val="22"/>
        </w:rPr>
        <w:t>lekár</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1836-1888</w:t>
      </w:r>
      <w:r w:rsidRPr="0031591E">
        <w:rPr>
          <w:rStyle w:val="apple-converted-space"/>
          <w:rFonts w:ascii="Arial Narrow" w:hAnsi="Arial Narrow"/>
          <w:sz w:val="22"/>
          <w:szCs w:val="22"/>
        </w:rPr>
        <w:t> </w:t>
      </w:r>
      <w:r w:rsidRPr="0031591E">
        <w:rPr>
          <w:rFonts w:ascii="Arial Narrow" w:hAnsi="Arial Narrow"/>
          <w:sz w:val="22"/>
          <w:szCs w:val="22"/>
        </w:rPr>
        <w:br/>
        <w:t xml:space="preserve">Štefan Nikolaj </w:t>
      </w:r>
      <w:proofErr w:type="spellStart"/>
      <w:r w:rsidRPr="0031591E">
        <w:rPr>
          <w:rFonts w:ascii="Arial Narrow" w:hAnsi="Arial Narrow"/>
          <w:sz w:val="22"/>
          <w:szCs w:val="22"/>
        </w:rPr>
        <w:t>Hýroš</w:t>
      </w:r>
      <w:proofErr w:type="spellEnd"/>
      <w:r w:rsidRPr="0031591E">
        <w:rPr>
          <w:rFonts w:ascii="Arial Narrow" w:hAnsi="Arial Narrow"/>
          <w:sz w:val="22"/>
          <w:szCs w:val="22"/>
        </w:rPr>
        <w:t xml:space="preserve"> (1813-1888) – historik</w:t>
      </w:r>
      <w:r w:rsidRPr="0031591E">
        <w:rPr>
          <w:rStyle w:val="apple-converted-space"/>
          <w:rFonts w:ascii="Arial Narrow" w:hAnsi="Arial Narrow"/>
          <w:sz w:val="22"/>
          <w:szCs w:val="22"/>
        </w:rPr>
        <w:t> </w:t>
      </w:r>
      <w:r w:rsidRPr="0031591E">
        <w:rPr>
          <w:rFonts w:ascii="Arial Narrow" w:hAnsi="Arial Narrow"/>
          <w:sz w:val="22"/>
          <w:szCs w:val="22"/>
        </w:rPr>
        <w:br/>
        <w:t xml:space="preserve">Štefan </w:t>
      </w:r>
      <w:proofErr w:type="spellStart"/>
      <w:r w:rsidRPr="0031591E">
        <w:rPr>
          <w:rFonts w:ascii="Arial Narrow" w:hAnsi="Arial Narrow"/>
          <w:sz w:val="22"/>
          <w:szCs w:val="22"/>
        </w:rPr>
        <w:t>Pilárik</w:t>
      </w:r>
      <w:proofErr w:type="spellEnd"/>
      <w:r w:rsidRPr="0031591E">
        <w:rPr>
          <w:rFonts w:ascii="Arial Narrow" w:hAnsi="Arial Narrow"/>
          <w:sz w:val="22"/>
          <w:szCs w:val="22"/>
        </w:rPr>
        <w:t xml:space="preserve"> (1615-1693)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Šimkovic</w:t>
      </w:r>
      <w:proofErr w:type="spellEnd"/>
      <w:r w:rsidRPr="0031591E">
        <w:rPr>
          <w:rFonts w:ascii="Arial Narrow" w:hAnsi="Arial Narrow"/>
          <w:sz w:val="22"/>
          <w:szCs w:val="22"/>
        </w:rPr>
        <w:t xml:space="preserve"> (1854-1931) – </w:t>
      </w:r>
      <w:proofErr w:type="spellStart"/>
      <w:r w:rsidRPr="0031591E">
        <w:rPr>
          <w:rFonts w:ascii="Arial Narrow" w:hAnsi="Arial Narrow"/>
          <w:sz w:val="22"/>
          <w:szCs w:val="22"/>
        </w:rPr>
        <w:t>prekladateľ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1888-1923</w:t>
      </w:r>
      <w:r w:rsidRPr="0031591E">
        <w:rPr>
          <w:rStyle w:val="apple-converted-space"/>
          <w:rFonts w:ascii="Arial Narrow" w:hAnsi="Arial Narrow"/>
          <w:sz w:val="22"/>
          <w:szCs w:val="22"/>
        </w:rPr>
        <w:t> </w:t>
      </w:r>
      <w:r w:rsidRPr="0031591E">
        <w:rPr>
          <w:rFonts w:ascii="Arial Narrow" w:hAnsi="Arial Narrow"/>
          <w:sz w:val="22"/>
          <w:szCs w:val="22"/>
        </w:rPr>
        <w:br/>
        <w:t xml:space="preserve">Matej </w:t>
      </w:r>
      <w:proofErr w:type="spellStart"/>
      <w:r w:rsidRPr="0031591E">
        <w:rPr>
          <w:rFonts w:ascii="Arial Narrow" w:hAnsi="Arial Narrow"/>
          <w:sz w:val="22"/>
          <w:szCs w:val="22"/>
        </w:rPr>
        <w:t>Šulek</w:t>
      </w:r>
      <w:proofErr w:type="spellEnd"/>
      <w:r w:rsidRPr="0031591E">
        <w:rPr>
          <w:rFonts w:ascii="Arial Narrow" w:hAnsi="Arial Narrow"/>
          <w:sz w:val="22"/>
          <w:szCs w:val="22"/>
        </w:rPr>
        <w:t xml:space="preserve"> (1748-1815) – náboženský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1776-1778</w:t>
      </w:r>
      <w:r w:rsidRPr="0031591E">
        <w:rPr>
          <w:rStyle w:val="apple-converted-space"/>
          <w:rFonts w:ascii="Arial Narrow" w:hAnsi="Arial Narrow"/>
          <w:sz w:val="22"/>
          <w:szCs w:val="22"/>
        </w:rPr>
        <w:t> </w:t>
      </w:r>
      <w:r w:rsidRPr="0031591E">
        <w:rPr>
          <w:rFonts w:ascii="Arial Narrow" w:hAnsi="Arial Narrow"/>
          <w:sz w:val="22"/>
          <w:szCs w:val="22"/>
        </w:rPr>
        <w:br/>
        <w:t xml:space="preserve">Valentín </w:t>
      </w:r>
      <w:proofErr w:type="spellStart"/>
      <w:r w:rsidRPr="0031591E">
        <w:rPr>
          <w:rFonts w:ascii="Arial Narrow" w:hAnsi="Arial Narrow"/>
          <w:sz w:val="22"/>
          <w:szCs w:val="22"/>
        </w:rPr>
        <w:t>Balassa</w:t>
      </w:r>
      <w:proofErr w:type="spellEnd"/>
      <w:r w:rsidRPr="0031591E">
        <w:rPr>
          <w:rFonts w:ascii="Arial Narrow" w:hAnsi="Arial Narrow"/>
          <w:sz w:val="22"/>
          <w:szCs w:val="22"/>
        </w:rPr>
        <w:t xml:space="preserve"> (1554-1594) – </w:t>
      </w:r>
      <w:proofErr w:type="spellStart"/>
      <w:r w:rsidRPr="0031591E">
        <w:rPr>
          <w:rFonts w:ascii="Arial Narrow" w:hAnsi="Arial Narrow"/>
          <w:sz w:val="22"/>
          <w:szCs w:val="22"/>
        </w:rPr>
        <w:t>renesančný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–tu je pochovaný</w:t>
      </w:r>
    </w:p>
    <w:p w14:paraId="44511D21" w14:textId="77777777" w:rsidR="00326885" w:rsidRDefault="00326885" w:rsidP="00133CAF">
      <w:pPr>
        <w:jc w:val="both"/>
        <w:rPr>
          <w:rFonts w:ascii="Arial Narrow" w:hAnsi="Arial Narrow"/>
          <w:sz w:val="22"/>
          <w:szCs w:val="22"/>
        </w:rPr>
      </w:pPr>
    </w:p>
    <w:p w14:paraId="76D7507A" w14:textId="03F27CDD"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xml:space="preserve">. </w:t>
      </w:r>
      <w:r w:rsidR="00661727">
        <w:rPr>
          <w:rFonts w:ascii="Arial Narrow" w:hAnsi="Arial Narrow"/>
          <w:sz w:val="22"/>
          <w:szCs w:val="22"/>
        </w:rPr>
        <w:t xml:space="preserve">V obci funguje občianske združenie V Pohybe a </w:t>
      </w:r>
      <w:r w:rsidR="005527D6">
        <w:rPr>
          <w:rFonts w:ascii="Arial Narrow" w:hAnsi="Arial Narrow"/>
          <w:sz w:val="22"/>
          <w:szCs w:val="22"/>
        </w:rPr>
        <w:t>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661727">
        <w:rPr>
          <w:rFonts w:ascii="Arial Narrow" w:hAnsi="Arial Narrow"/>
          <w:sz w:val="22"/>
          <w:szCs w:val="22"/>
        </w:rPr>
        <w:t>, ktoré</w:t>
      </w:r>
      <w:r w:rsidR="00326885">
        <w:rPr>
          <w:rFonts w:ascii="Arial Narrow" w:hAnsi="Arial Narrow"/>
          <w:sz w:val="22"/>
          <w:szCs w:val="22"/>
        </w:rPr>
        <w:t xml:space="preserve"> zastrešuje lyžiarsky a futbalový oddiel. </w:t>
      </w:r>
    </w:p>
    <w:p w14:paraId="3D376230" w14:textId="686E6E69" w:rsidR="00260FFE" w:rsidRDefault="00326885" w:rsidP="00133CAF">
      <w:pPr>
        <w:jc w:val="both"/>
        <w:rPr>
          <w:rFonts w:ascii="Arial Narrow" w:hAnsi="Arial Narrow"/>
          <w:sz w:val="22"/>
          <w:szCs w:val="22"/>
        </w:rPr>
      </w:pPr>
      <w:r>
        <w:rPr>
          <w:rFonts w:ascii="Arial Narrow" w:hAnsi="Arial Narrow"/>
          <w:sz w:val="22"/>
          <w:szCs w:val="22"/>
        </w:rPr>
        <w:t>Členovia lyžiarskeho oddielu zaznamenali v roku 20</w:t>
      </w:r>
      <w:r w:rsidR="007D77BB">
        <w:rPr>
          <w:rFonts w:ascii="Arial Narrow" w:hAnsi="Arial Narrow"/>
          <w:sz w:val="22"/>
          <w:szCs w:val="22"/>
        </w:rPr>
        <w:t>2</w:t>
      </w:r>
      <w:r w:rsidR="00661727">
        <w:rPr>
          <w:rFonts w:ascii="Arial Narrow" w:hAnsi="Arial Narrow"/>
          <w:sz w:val="22"/>
          <w:szCs w:val="22"/>
        </w:rPr>
        <w:t>2</w:t>
      </w:r>
      <w:r>
        <w:rPr>
          <w:rFonts w:ascii="Arial Narrow" w:hAnsi="Arial Narrow"/>
          <w:sz w:val="22"/>
          <w:szCs w:val="22"/>
        </w:rPr>
        <w:t xml:space="preserve"> úspechy na viacerých lokálnych aj celoslovenských súťažiach. Viac informácií nájdete na: </w:t>
      </w:r>
    </w:p>
    <w:p w14:paraId="10BEADAC" w14:textId="77777777" w:rsidR="00326885" w:rsidRDefault="00000000" w:rsidP="00133CAF">
      <w:pPr>
        <w:jc w:val="both"/>
        <w:rPr>
          <w:rFonts w:ascii="Arial Narrow" w:hAnsi="Arial Narrow"/>
          <w:sz w:val="22"/>
          <w:szCs w:val="22"/>
        </w:rPr>
      </w:pPr>
      <w:hyperlink r:id="rId21" w:history="1">
        <w:r w:rsidR="00326885" w:rsidRPr="00CF73D8">
          <w:rPr>
            <w:rStyle w:val="Hypertextovprepojenie"/>
            <w:rFonts w:ascii="Arial Narrow" w:hAnsi="Arial Narrow"/>
            <w:sz w:val="22"/>
            <w:szCs w:val="22"/>
          </w:rPr>
          <w:t>https://www.hybe.sk</w:t>
        </w:r>
      </w:hyperlink>
    </w:p>
    <w:p w14:paraId="7E1957FA" w14:textId="2FC52452" w:rsidR="004A1953" w:rsidRDefault="00326885" w:rsidP="00133CAF">
      <w:pPr>
        <w:jc w:val="both"/>
        <w:rPr>
          <w:rFonts w:ascii="Arial Narrow" w:hAnsi="Arial Narrow"/>
          <w:sz w:val="22"/>
          <w:szCs w:val="22"/>
        </w:rPr>
      </w:pPr>
      <w:r>
        <w:rPr>
          <w:rFonts w:ascii="Arial Narrow" w:hAnsi="Arial Narrow"/>
          <w:sz w:val="22"/>
          <w:szCs w:val="22"/>
        </w:rPr>
        <w:t>Futbalový oddiel v roku 20</w:t>
      </w:r>
      <w:r w:rsidR="007D77BB">
        <w:rPr>
          <w:rFonts w:ascii="Arial Narrow" w:hAnsi="Arial Narrow"/>
          <w:sz w:val="22"/>
          <w:szCs w:val="22"/>
        </w:rPr>
        <w:t>2</w:t>
      </w:r>
      <w:r w:rsidR="00661727">
        <w:rPr>
          <w:rFonts w:ascii="Arial Narrow" w:hAnsi="Arial Narrow"/>
          <w:sz w:val="22"/>
          <w:szCs w:val="22"/>
        </w:rPr>
        <w:t>2</w:t>
      </w:r>
      <w:r>
        <w:rPr>
          <w:rFonts w:ascii="Arial Narrow" w:hAnsi="Arial Narrow"/>
          <w:sz w:val="22"/>
          <w:szCs w:val="22"/>
        </w:rPr>
        <w:t xml:space="preserve"> zastrešoval zastúpenie našich športovcov</w:t>
      </w:r>
      <w:r w:rsidR="007D77BB">
        <w:rPr>
          <w:rFonts w:ascii="Arial Narrow" w:hAnsi="Arial Narrow"/>
          <w:sz w:val="22"/>
          <w:szCs w:val="22"/>
        </w:rPr>
        <w:t xml:space="preserve"> v spolupráci s Kráľovou Lehotou</w:t>
      </w:r>
      <w:r>
        <w:rPr>
          <w:rFonts w:ascii="Arial Narrow" w:hAnsi="Arial Narrow"/>
          <w:sz w:val="22"/>
          <w:szCs w:val="22"/>
        </w:rPr>
        <w:t xml:space="preserve"> </w:t>
      </w:r>
      <w:r w:rsidR="007D77BB">
        <w:rPr>
          <w:rFonts w:ascii="Arial Narrow" w:hAnsi="Arial Narrow"/>
          <w:sz w:val="22"/>
          <w:szCs w:val="22"/>
        </w:rPr>
        <w:t>s</w:t>
      </w:r>
      <w:r>
        <w:rPr>
          <w:rFonts w:ascii="Arial Narrow" w:hAnsi="Arial Narrow"/>
          <w:sz w:val="22"/>
          <w:szCs w:val="22"/>
        </w:rPr>
        <w:t xml:space="preserve">kupinách: žiaci </w:t>
      </w:r>
      <w:r w:rsidR="007D77BB">
        <w:rPr>
          <w:rFonts w:ascii="Arial Narrow" w:hAnsi="Arial Narrow"/>
          <w:sz w:val="22"/>
          <w:szCs w:val="22"/>
        </w:rPr>
        <w:t>U9</w:t>
      </w:r>
      <w:r w:rsidR="0088102D">
        <w:rPr>
          <w:rFonts w:ascii="Arial Narrow" w:hAnsi="Arial Narrow"/>
          <w:sz w:val="22"/>
          <w:szCs w:val="22"/>
        </w:rPr>
        <w:t xml:space="preserve">, </w:t>
      </w:r>
      <w:r>
        <w:rPr>
          <w:rFonts w:ascii="Arial Narrow" w:hAnsi="Arial Narrow"/>
          <w:sz w:val="22"/>
          <w:szCs w:val="22"/>
        </w:rPr>
        <w:t>U11</w:t>
      </w:r>
      <w:r w:rsidR="0088102D">
        <w:rPr>
          <w:rFonts w:ascii="Arial Narrow" w:hAnsi="Arial Narrow"/>
          <w:sz w:val="22"/>
          <w:szCs w:val="22"/>
        </w:rPr>
        <w:t>, U13 a U15</w:t>
      </w:r>
      <w:r>
        <w:rPr>
          <w:rFonts w:ascii="Arial Narrow" w:hAnsi="Arial Narrow"/>
          <w:sz w:val="22"/>
          <w:szCs w:val="22"/>
        </w:rPr>
        <w:t xml:space="preserve"> pod vedením tréner</w:t>
      </w:r>
      <w:r w:rsidR="00661727">
        <w:rPr>
          <w:rFonts w:ascii="Arial Narrow" w:hAnsi="Arial Narrow"/>
          <w:sz w:val="22"/>
          <w:szCs w:val="22"/>
        </w:rPr>
        <w:t>a</w:t>
      </w:r>
      <w:r>
        <w:rPr>
          <w:rFonts w:ascii="Arial Narrow" w:hAnsi="Arial Narrow"/>
          <w:sz w:val="22"/>
          <w:szCs w:val="22"/>
        </w:rPr>
        <w:t xml:space="preserve"> </w:t>
      </w:r>
      <w:r w:rsidR="0031591E">
        <w:rPr>
          <w:rFonts w:ascii="Arial Narrow" w:hAnsi="Arial Narrow"/>
          <w:sz w:val="22"/>
          <w:szCs w:val="22"/>
        </w:rPr>
        <w:t xml:space="preserve">Ivana </w:t>
      </w:r>
      <w:proofErr w:type="spellStart"/>
      <w:r w:rsidR="0031591E">
        <w:rPr>
          <w:rFonts w:ascii="Arial Narrow" w:hAnsi="Arial Narrow"/>
          <w:sz w:val="22"/>
          <w:szCs w:val="22"/>
        </w:rPr>
        <w:t>Čimboru</w:t>
      </w:r>
      <w:proofErr w:type="spellEnd"/>
      <w:r w:rsidR="00661727">
        <w:rPr>
          <w:rFonts w:ascii="Arial Narrow" w:hAnsi="Arial Narrow"/>
          <w:sz w:val="22"/>
          <w:szCs w:val="22"/>
        </w:rPr>
        <w:t xml:space="preserve"> a Rudolfa </w:t>
      </w:r>
      <w:proofErr w:type="spellStart"/>
      <w:r w:rsidR="00661727">
        <w:rPr>
          <w:rFonts w:ascii="Arial Narrow" w:hAnsi="Arial Narrow"/>
          <w:sz w:val="22"/>
          <w:szCs w:val="22"/>
        </w:rPr>
        <w:t>Jančušku</w:t>
      </w:r>
      <w:proofErr w:type="spellEnd"/>
      <w:r>
        <w:rPr>
          <w:rFonts w:ascii="Arial Narrow" w:hAnsi="Arial Narrow"/>
          <w:sz w:val="22"/>
          <w:szCs w:val="22"/>
        </w:rPr>
        <w:t xml:space="preserve">, starší žiaci </w:t>
      </w:r>
      <w:r w:rsidR="0088102D">
        <w:rPr>
          <w:rFonts w:ascii="Arial Narrow" w:hAnsi="Arial Narrow"/>
          <w:sz w:val="22"/>
          <w:szCs w:val="22"/>
        </w:rPr>
        <w:t xml:space="preserve"> - dorast </w:t>
      </w:r>
      <w:r>
        <w:rPr>
          <w:rFonts w:ascii="Arial Narrow" w:hAnsi="Arial Narrow"/>
          <w:sz w:val="22"/>
          <w:szCs w:val="22"/>
        </w:rPr>
        <w:t>U1</w:t>
      </w:r>
      <w:r w:rsidR="0088102D">
        <w:rPr>
          <w:rFonts w:ascii="Arial Narrow" w:hAnsi="Arial Narrow"/>
          <w:sz w:val="22"/>
          <w:szCs w:val="22"/>
        </w:rPr>
        <w:t>9</w:t>
      </w:r>
      <w:r>
        <w:rPr>
          <w:rFonts w:ascii="Arial Narrow" w:hAnsi="Arial Narrow"/>
          <w:sz w:val="22"/>
          <w:szCs w:val="22"/>
        </w:rPr>
        <w:t xml:space="preserve">  </w:t>
      </w:r>
      <w:r w:rsidR="0088102D">
        <w:rPr>
          <w:rFonts w:ascii="Arial Narrow" w:hAnsi="Arial Narrow"/>
          <w:sz w:val="22"/>
          <w:szCs w:val="22"/>
        </w:rPr>
        <w:t xml:space="preserve">a dospelí </w:t>
      </w:r>
      <w:r>
        <w:rPr>
          <w:rFonts w:ascii="Arial Narrow" w:hAnsi="Arial Narrow"/>
          <w:sz w:val="22"/>
          <w:szCs w:val="22"/>
        </w:rPr>
        <w:t>pod vedením trénera Miroslava Medveckého</w:t>
      </w:r>
      <w:r w:rsidR="0088102D">
        <w:rPr>
          <w:rFonts w:ascii="Arial Narrow" w:hAnsi="Arial Narrow"/>
          <w:sz w:val="22"/>
          <w:szCs w:val="22"/>
        </w:rPr>
        <w:t>.</w:t>
      </w:r>
    </w:p>
    <w:p w14:paraId="2D511060" w14:textId="55A4A5E6" w:rsidR="00326885" w:rsidRDefault="00326885" w:rsidP="00133CAF">
      <w:pPr>
        <w:jc w:val="both"/>
        <w:rPr>
          <w:rFonts w:ascii="Arial Narrow" w:hAnsi="Arial Narrow"/>
          <w:sz w:val="22"/>
          <w:szCs w:val="22"/>
        </w:rPr>
      </w:pPr>
      <w:r>
        <w:rPr>
          <w:rFonts w:ascii="Arial Narrow" w:hAnsi="Arial Narrow"/>
          <w:sz w:val="22"/>
          <w:szCs w:val="22"/>
        </w:rPr>
        <w:t>Obec Hybe v spolupráci s TJ Tatran Hybe pripravuje aj spoločné športové podujatia, ako je turnaj dedinských štvrtí</w:t>
      </w:r>
      <w:r w:rsidR="007D77BB">
        <w:rPr>
          <w:rFonts w:ascii="Arial Narrow" w:hAnsi="Arial Narrow"/>
          <w:sz w:val="22"/>
          <w:szCs w:val="22"/>
        </w:rPr>
        <w:t xml:space="preserve">, </w:t>
      </w:r>
      <w:r w:rsidR="00661727">
        <w:rPr>
          <w:rFonts w:ascii="Arial Narrow" w:hAnsi="Arial Narrow"/>
          <w:sz w:val="22"/>
          <w:szCs w:val="22"/>
        </w:rPr>
        <w:t xml:space="preserve">Lesný beh o pohár starostu obce a </w:t>
      </w:r>
      <w:r>
        <w:rPr>
          <w:rFonts w:ascii="Arial Narrow" w:hAnsi="Arial Narrow"/>
          <w:sz w:val="22"/>
          <w:szCs w:val="22"/>
        </w:rPr>
        <w:t xml:space="preserv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r w:rsidR="007D77BB">
        <w:rPr>
          <w:rFonts w:ascii="Arial Narrow" w:hAnsi="Arial Narrow"/>
          <w:sz w:val="22"/>
          <w:szCs w:val="22"/>
        </w:rPr>
        <w:t xml:space="preserve"> a mini Pachova </w:t>
      </w:r>
      <w:proofErr w:type="spellStart"/>
      <w:r w:rsidR="007D77BB">
        <w:rPr>
          <w:rFonts w:ascii="Arial Narrow" w:hAnsi="Arial Narrow"/>
          <w:sz w:val="22"/>
          <w:szCs w:val="22"/>
        </w:rPr>
        <w:t>cyklovačka</w:t>
      </w:r>
      <w:proofErr w:type="spellEnd"/>
      <w:r w:rsidR="007D77BB">
        <w:rPr>
          <w:rFonts w:ascii="Arial Narrow" w:hAnsi="Arial Narrow"/>
          <w:sz w:val="22"/>
          <w:szCs w:val="22"/>
        </w:rPr>
        <w:t>.</w:t>
      </w:r>
    </w:p>
    <w:p w14:paraId="19EE04C6" w14:textId="77777777" w:rsidR="00C80A72" w:rsidRDefault="00C80A72" w:rsidP="00133CAF">
      <w:pPr>
        <w:jc w:val="both"/>
        <w:rPr>
          <w:rFonts w:ascii="Arial Narrow" w:hAnsi="Arial Narrow"/>
          <w:sz w:val="22"/>
          <w:szCs w:val="22"/>
        </w:rPr>
      </w:pPr>
    </w:p>
    <w:p w14:paraId="6CB939C9" w14:textId="1EE31007" w:rsidR="003834D7" w:rsidRDefault="001701BB" w:rsidP="00C80A72">
      <w:pPr>
        <w:jc w:val="center"/>
        <w:rPr>
          <w:rFonts w:ascii="Arial Narrow" w:hAnsi="Arial Narrow"/>
          <w:sz w:val="22"/>
          <w:szCs w:val="22"/>
        </w:rPr>
      </w:pPr>
      <w:r>
        <w:rPr>
          <w:noProof/>
        </w:rPr>
        <w:drawing>
          <wp:inline distT="0" distB="0" distL="0" distR="0" wp14:anchorId="15DF9723" wp14:editId="17FB4DC4">
            <wp:extent cx="4213860" cy="4213860"/>
            <wp:effectExtent l="0" t="0" r="0" b="0"/>
            <wp:docPr id="1909750383" name="Obrázok 3" descr="Futbal TJ Tatran Hyb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bal TJ Tatran Hyb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860" cy="4213860"/>
                    </a:xfrm>
                    <a:prstGeom prst="rect">
                      <a:avLst/>
                    </a:prstGeom>
                    <a:noFill/>
                    <a:ln>
                      <a:noFill/>
                    </a:ln>
                  </pic:spPr>
                </pic:pic>
              </a:graphicData>
            </a:graphic>
          </wp:inline>
        </w:drawing>
      </w:r>
    </w:p>
    <w:p w14:paraId="009AC5F6" w14:textId="77777777" w:rsidR="003834D7" w:rsidRDefault="003834D7" w:rsidP="00C80A72">
      <w:pPr>
        <w:jc w:val="center"/>
        <w:rPr>
          <w:rFonts w:ascii="Arial Narrow" w:hAnsi="Arial Narrow"/>
          <w:sz w:val="22"/>
          <w:szCs w:val="22"/>
        </w:rPr>
      </w:pPr>
    </w:p>
    <w:p w14:paraId="115E77CE" w14:textId="77777777" w:rsidR="003834D7" w:rsidRDefault="003834D7" w:rsidP="00C80A72">
      <w:pPr>
        <w:jc w:val="center"/>
        <w:rPr>
          <w:rFonts w:ascii="Arial Narrow" w:hAnsi="Arial Narrow"/>
          <w:sz w:val="22"/>
          <w:szCs w:val="22"/>
        </w:rPr>
      </w:pPr>
    </w:p>
    <w:p w14:paraId="5B39E7DC" w14:textId="4CA92E35" w:rsidR="00C80A72" w:rsidRDefault="00EE0953" w:rsidP="00C80A72">
      <w:pPr>
        <w:jc w:val="center"/>
        <w:rPr>
          <w:rFonts w:ascii="Arial Narrow" w:hAnsi="Arial Narrow"/>
          <w:sz w:val="22"/>
          <w:szCs w:val="22"/>
        </w:rPr>
      </w:pPr>
      <w:r>
        <w:rPr>
          <w:noProof/>
        </w:rPr>
        <w:drawing>
          <wp:inline distT="0" distB="0" distL="0" distR="0" wp14:anchorId="04988FC7" wp14:editId="083BABEF">
            <wp:extent cx="2926080" cy="192024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p>
    <w:p w14:paraId="5780CB25" w14:textId="77777777" w:rsidR="00B37697" w:rsidRPr="005122BF" w:rsidRDefault="00B37697" w:rsidP="00133CAF">
      <w:pPr>
        <w:jc w:val="both"/>
        <w:rPr>
          <w:rFonts w:ascii="Arial Narrow" w:hAnsi="Arial Narrow"/>
          <w:sz w:val="22"/>
          <w:szCs w:val="22"/>
        </w:rPr>
      </w:pPr>
    </w:p>
    <w:p w14:paraId="02FE3DAF" w14:textId="77777777" w:rsidR="005527D6" w:rsidRDefault="005527D6" w:rsidP="00260FFE">
      <w:pPr>
        <w:rPr>
          <w:rFonts w:ascii="Arial Narrow" w:hAnsi="Arial Narrow"/>
          <w:b/>
        </w:rPr>
      </w:pPr>
    </w:p>
    <w:p w14:paraId="6751DD55" w14:textId="4AA50495" w:rsidR="0088102D" w:rsidRDefault="0088102D" w:rsidP="00260FFE">
      <w:pPr>
        <w:rPr>
          <w:rFonts w:ascii="Arial Narrow" w:hAnsi="Arial Narrow"/>
          <w:b/>
        </w:rPr>
      </w:pPr>
    </w:p>
    <w:p w14:paraId="37ADA7E3" w14:textId="77777777" w:rsidR="0088102D" w:rsidRDefault="0088102D" w:rsidP="00260FFE">
      <w:pPr>
        <w:rPr>
          <w:rFonts w:ascii="Arial Narrow" w:hAnsi="Arial Narrow"/>
          <w:b/>
        </w:rPr>
      </w:pPr>
    </w:p>
    <w:p w14:paraId="47CBB8FF" w14:textId="77777777" w:rsidR="003834D7" w:rsidRDefault="003834D7" w:rsidP="00260FFE">
      <w:pPr>
        <w:rPr>
          <w:rFonts w:ascii="Arial Narrow" w:hAnsi="Arial Narrow"/>
          <w:b/>
        </w:rPr>
      </w:pPr>
    </w:p>
    <w:p w14:paraId="1DB22F30" w14:textId="77777777" w:rsidR="003834D7" w:rsidRDefault="003834D7" w:rsidP="00260FFE">
      <w:pPr>
        <w:rPr>
          <w:rFonts w:ascii="Arial Narrow" w:hAnsi="Arial Narrow"/>
          <w:b/>
        </w:rPr>
      </w:pPr>
    </w:p>
    <w:p w14:paraId="538B214D" w14:textId="77777777" w:rsidR="003834D7" w:rsidRDefault="003834D7" w:rsidP="00260FFE">
      <w:pPr>
        <w:rPr>
          <w:rFonts w:ascii="Arial Narrow" w:hAnsi="Arial Narrow"/>
          <w:b/>
        </w:rPr>
      </w:pPr>
    </w:p>
    <w:p w14:paraId="6E9123FC" w14:textId="1B2F27B7" w:rsidR="00260FFE" w:rsidRPr="005122BF" w:rsidRDefault="00545511" w:rsidP="00260FFE">
      <w:pPr>
        <w:rPr>
          <w:rFonts w:ascii="Arial Narrow" w:hAnsi="Arial Narrow"/>
          <w:b/>
        </w:rPr>
      </w:pPr>
      <w:r>
        <w:rPr>
          <w:rFonts w:ascii="Arial Narrow" w:hAnsi="Arial Narrow"/>
          <w:b/>
        </w:rPr>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4A1953">
        <w:rPr>
          <w:rFonts w:ascii="Arial Narrow" w:hAnsi="Arial Narrow"/>
          <w:b/>
        </w:rPr>
        <w:t>k 31.12.20</w:t>
      </w:r>
      <w:r w:rsidR="003834D7">
        <w:rPr>
          <w:rFonts w:ascii="Arial Narrow" w:hAnsi="Arial Narrow"/>
          <w:b/>
        </w:rPr>
        <w:t>2</w:t>
      </w:r>
      <w:r w:rsidR="00661727">
        <w:rPr>
          <w:rFonts w:ascii="Arial Narrow" w:hAnsi="Arial Narrow"/>
          <w:b/>
        </w:rPr>
        <w:t>2</w:t>
      </w:r>
    </w:p>
    <w:p w14:paraId="511E6A57" w14:textId="77777777" w:rsidR="00260FFE" w:rsidRPr="005122BF" w:rsidRDefault="00260FFE" w:rsidP="00260FFE">
      <w:pPr>
        <w:rPr>
          <w:rFonts w:ascii="Arial Narrow" w:hAnsi="Arial Narrow"/>
        </w:rPr>
      </w:pPr>
    </w:p>
    <w:p w14:paraId="16E27CD3" w14:textId="77777777"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Ing.Karol</w:t>
      </w:r>
      <w:proofErr w:type="spellEnd"/>
      <w:r w:rsidR="004A1953">
        <w:rPr>
          <w:rFonts w:ascii="Arial Narrow" w:hAnsi="Arial Narrow"/>
        </w:rPr>
        <w:t xml:space="preserve"> </w:t>
      </w:r>
      <w:proofErr w:type="spellStart"/>
      <w:r w:rsidR="004A1953">
        <w:rPr>
          <w:rFonts w:ascii="Arial Narrow" w:hAnsi="Arial Narrow"/>
        </w:rPr>
        <w:t>Pavlíček</w:t>
      </w:r>
      <w:proofErr w:type="spellEnd"/>
    </w:p>
    <w:p w14:paraId="09DB6FBD" w14:textId="77777777" w:rsidR="00C80A72" w:rsidRDefault="00C80A72" w:rsidP="00260FFE">
      <w:pPr>
        <w:rPr>
          <w:rFonts w:ascii="Arial Narrow" w:hAnsi="Arial Narrow"/>
        </w:rPr>
      </w:pPr>
    </w:p>
    <w:p w14:paraId="425A6B45" w14:textId="49CB96AA" w:rsidR="00C80A72" w:rsidRDefault="00EE0953" w:rsidP="00C80A72">
      <w:pPr>
        <w:jc w:val="center"/>
      </w:pPr>
      <w:r>
        <w:rPr>
          <w:noProof/>
        </w:rPr>
        <w:drawing>
          <wp:inline distT="0" distB="0" distL="0" distR="0" wp14:anchorId="6BD074CC" wp14:editId="7954EB16">
            <wp:extent cx="1828800" cy="2468880"/>
            <wp:effectExtent l="0" t="0" r="0" b="0"/>
            <wp:docPr id="6" name="Obrázok 6" descr="Ing. Karol PAVLÍČEK - sta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 Karol PAVLÍČEK - staros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21D20618" w14:textId="77777777" w:rsidR="00C80A72" w:rsidRPr="005122BF" w:rsidRDefault="00C80A72" w:rsidP="00C80A72">
      <w:pPr>
        <w:jc w:val="center"/>
        <w:rPr>
          <w:rFonts w:ascii="Arial Narrow" w:hAnsi="Arial Narrow"/>
        </w:rPr>
      </w:pPr>
    </w:p>
    <w:p w14:paraId="114079E6" w14:textId="77777777"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r w:rsidR="004A1953">
        <w:rPr>
          <w:rFonts w:ascii="Arial Narrow" w:hAnsi="Arial Narrow"/>
        </w:rPr>
        <w:t xml:space="preserve">Ľuboš </w:t>
      </w:r>
      <w:proofErr w:type="spellStart"/>
      <w:r w:rsidR="004A1953">
        <w:rPr>
          <w:rFonts w:ascii="Arial Narrow" w:hAnsi="Arial Narrow"/>
        </w:rPr>
        <w:t>Šuchtár</w:t>
      </w:r>
      <w:proofErr w:type="spellEnd"/>
    </w:p>
    <w:p w14:paraId="7191225A" w14:textId="77777777"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Járošová</w:t>
      </w:r>
    </w:p>
    <w:p w14:paraId="67DFC091"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Mgr.Zdenko</w:t>
      </w:r>
      <w:proofErr w:type="spellEnd"/>
      <w:r w:rsidR="004A1953">
        <w:rPr>
          <w:rFonts w:ascii="Arial Narrow" w:hAnsi="Arial Narrow"/>
        </w:rPr>
        <w:t xml:space="preserve"> </w:t>
      </w:r>
      <w:proofErr w:type="spellStart"/>
      <w:r w:rsidR="004A1953">
        <w:rPr>
          <w:rFonts w:ascii="Arial Narrow" w:hAnsi="Arial Narrow"/>
        </w:rPr>
        <w:t>Michalides</w:t>
      </w:r>
      <w:proofErr w:type="spellEnd"/>
    </w:p>
    <w:p w14:paraId="0DEB6DD8"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14:paraId="1BE1B1EA" w14:textId="44237B8E"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1701BB">
        <w:rPr>
          <w:rFonts w:ascii="Arial Narrow" w:hAnsi="Arial Narrow"/>
        </w:rPr>
        <w:t>Miroslav Janík</w:t>
      </w:r>
    </w:p>
    <w:p w14:paraId="3C732B8F"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14:paraId="295AE6B7" w14:textId="1EE66AAB"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661727">
        <w:rPr>
          <w:rFonts w:ascii="Arial Narrow" w:hAnsi="Arial Narrow"/>
        </w:rPr>
        <w:t>Ing.Miloš</w:t>
      </w:r>
      <w:proofErr w:type="spellEnd"/>
      <w:r w:rsidR="00661727">
        <w:rPr>
          <w:rFonts w:ascii="Arial Narrow" w:hAnsi="Arial Narrow"/>
        </w:rPr>
        <w:t xml:space="preserve"> </w:t>
      </w:r>
      <w:proofErr w:type="spellStart"/>
      <w:r w:rsidR="00661727">
        <w:rPr>
          <w:rFonts w:ascii="Arial Narrow" w:hAnsi="Arial Narrow"/>
        </w:rPr>
        <w:t>Tarageľ</w:t>
      </w:r>
      <w:proofErr w:type="spellEnd"/>
    </w:p>
    <w:p w14:paraId="1F51C530"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PaedDr. Stanislav Žiška</w:t>
      </w:r>
    </w:p>
    <w:p w14:paraId="1F067996" w14:textId="300F7514"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661727">
        <w:rPr>
          <w:rFonts w:ascii="Arial Narrow" w:hAnsi="Arial Narrow"/>
        </w:rPr>
        <w:t>Ján Pivko</w:t>
      </w:r>
    </w:p>
    <w:p w14:paraId="7F5CFDF0" w14:textId="23CEC578" w:rsidR="001701BB" w:rsidRDefault="001701BB" w:rsidP="00260FFE">
      <w:pPr>
        <w:rPr>
          <w:rFonts w:ascii="Arial Narrow" w:hAnsi="Arial Narrow"/>
        </w:rPr>
      </w:pPr>
      <w:r w:rsidRPr="001701BB">
        <w:rPr>
          <w:rFonts w:ascii="Arial Narrow" w:hAnsi="Arial Narrow"/>
        </w:rPr>
        <w:lastRenderedPageBreak/>
        <w:drawing>
          <wp:inline distT="0" distB="0" distL="0" distR="0" wp14:anchorId="4E7A4949" wp14:editId="4C7155C7">
            <wp:extent cx="5941060" cy="6551930"/>
            <wp:effectExtent l="0" t="0" r="2540" b="1270"/>
            <wp:docPr id="74940363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03630" name=""/>
                    <pic:cNvPicPr/>
                  </pic:nvPicPr>
                  <pic:blipFill>
                    <a:blip r:embed="rId24"/>
                    <a:stretch>
                      <a:fillRect/>
                    </a:stretch>
                  </pic:blipFill>
                  <pic:spPr>
                    <a:xfrm>
                      <a:off x="0" y="0"/>
                      <a:ext cx="5941060" cy="6551930"/>
                    </a:xfrm>
                    <a:prstGeom prst="rect">
                      <a:avLst/>
                    </a:prstGeom>
                  </pic:spPr>
                </pic:pic>
              </a:graphicData>
            </a:graphic>
          </wp:inline>
        </w:drawing>
      </w:r>
    </w:p>
    <w:p w14:paraId="56733D57" w14:textId="77777777" w:rsidR="00C80A72" w:rsidRDefault="00C80A72" w:rsidP="00260FFE">
      <w:pPr>
        <w:rPr>
          <w:rFonts w:ascii="Arial Narrow" w:hAnsi="Arial Narrow"/>
        </w:rPr>
      </w:pPr>
    </w:p>
    <w:p w14:paraId="1E05283F" w14:textId="20BE6BE3" w:rsidR="00C80A72" w:rsidRDefault="00C80A72" w:rsidP="00C80A72">
      <w:pPr>
        <w:jc w:val="center"/>
        <w:rPr>
          <w:rFonts w:ascii="Arial Narrow" w:hAnsi="Arial Narrow"/>
        </w:rPr>
      </w:pPr>
    </w:p>
    <w:p w14:paraId="46E5B31B" w14:textId="77777777" w:rsidR="00C80A72" w:rsidRPr="005122BF" w:rsidRDefault="00C80A72" w:rsidP="00260FFE">
      <w:pPr>
        <w:rPr>
          <w:rFonts w:ascii="Arial Narrow" w:hAnsi="Arial Narrow"/>
        </w:rPr>
      </w:pPr>
    </w:p>
    <w:p w14:paraId="7514F1D1" w14:textId="37966935"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r w:rsidR="00661727">
        <w:rPr>
          <w:rFonts w:ascii="Arial Narrow" w:hAnsi="Arial Narrow"/>
        </w:rPr>
        <w:t xml:space="preserve"> (ukončil pôsobenie k 31.12.2022)</w:t>
      </w:r>
    </w:p>
    <w:p w14:paraId="3F8DC50E" w14:textId="77777777" w:rsidR="00260FFE" w:rsidRPr="005122BF" w:rsidRDefault="00260FFE" w:rsidP="00260FFE">
      <w:pPr>
        <w:rPr>
          <w:rFonts w:ascii="Arial Narrow" w:hAnsi="Arial Narrow"/>
        </w:rPr>
      </w:pPr>
    </w:p>
    <w:p w14:paraId="3CCD73BE" w14:textId="77777777" w:rsidR="00260FFE" w:rsidRPr="005122BF" w:rsidRDefault="00260FFE" w:rsidP="00260FFE">
      <w:pPr>
        <w:rPr>
          <w:rFonts w:ascii="Arial Narrow" w:hAnsi="Arial Narrow"/>
          <w:b/>
        </w:rPr>
      </w:pPr>
      <w:r w:rsidRPr="005122BF">
        <w:rPr>
          <w:rFonts w:ascii="Arial Narrow" w:hAnsi="Arial Narrow"/>
          <w:b/>
        </w:rPr>
        <w:t>Zamestnanci obce:</w:t>
      </w:r>
    </w:p>
    <w:p w14:paraId="30DE08B5" w14:textId="77777777"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14:paraId="5100C292" w14:textId="77777777"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Miriam Piovárová</w:t>
      </w:r>
    </w:p>
    <w:p w14:paraId="25354B6F" w14:textId="77777777"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14:paraId="089BA67D" w14:textId="77777777"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w:t>
      </w:r>
      <w:proofErr w:type="spellStart"/>
      <w:r w:rsidRPr="005122BF">
        <w:rPr>
          <w:rFonts w:ascii="Arial Narrow" w:hAnsi="Arial Narrow"/>
        </w:rPr>
        <w:t>Šuňavcová</w:t>
      </w:r>
      <w:proofErr w:type="spellEnd"/>
    </w:p>
    <w:p w14:paraId="564EAF9F" w14:textId="77777777"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14:paraId="23B45908" w14:textId="47189FF4"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0088102D">
        <w:rPr>
          <w:rFonts w:ascii="Arial Narrow" w:hAnsi="Arial Narrow"/>
        </w:rPr>
        <w:t>Svetlana Mičová</w:t>
      </w:r>
    </w:p>
    <w:p w14:paraId="58C83B75" w14:textId="77777777" w:rsidR="00260FFE" w:rsidRPr="005122BF" w:rsidRDefault="00260FFE" w:rsidP="00260FFE">
      <w:pPr>
        <w:rPr>
          <w:rFonts w:ascii="Arial Narrow" w:hAnsi="Arial Narrow"/>
        </w:rPr>
      </w:pPr>
    </w:p>
    <w:p w14:paraId="149DD026" w14:textId="0E84941F" w:rsidR="00B01DF1"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1C77D2">
        <w:rPr>
          <w:rFonts w:ascii="Arial Narrow" w:hAnsi="Arial Narrow"/>
          <w:b/>
          <w:sz w:val="32"/>
          <w:szCs w:val="32"/>
          <w:u w:val="single"/>
        </w:rPr>
        <w:t xml:space="preserve"> </w:t>
      </w:r>
      <w:r w:rsidR="00B01DF1" w:rsidRPr="00A32CF5">
        <w:rPr>
          <w:rFonts w:ascii="Arial Narrow" w:hAnsi="Arial Narrow"/>
          <w:b/>
          <w:sz w:val="32"/>
          <w:szCs w:val="32"/>
          <w:u w:val="single"/>
        </w:rPr>
        <w:t xml:space="preserve">Záverečný účet obce a rozpočtové hospodárenie za rok </w:t>
      </w:r>
      <w:r w:rsidR="001C77D2">
        <w:rPr>
          <w:rFonts w:ascii="Arial Narrow" w:hAnsi="Arial Narrow"/>
          <w:b/>
          <w:sz w:val="32"/>
          <w:szCs w:val="32"/>
          <w:u w:val="single"/>
        </w:rPr>
        <w:t>20</w:t>
      </w:r>
      <w:r w:rsidR="007D77BB">
        <w:rPr>
          <w:rFonts w:ascii="Arial Narrow" w:hAnsi="Arial Narrow"/>
          <w:b/>
          <w:sz w:val="32"/>
          <w:szCs w:val="32"/>
          <w:u w:val="single"/>
        </w:rPr>
        <w:t>2</w:t>
      </w:r>
      <w:r w:rsidR="00661727">
        <w:rPr>
          <w:rFonts w:ascii="Arial Narrow" w:hAnsi="Arial Narrow"/>
          <w:b/>
          <w:sz w:val="32"/>
          <w:szCs w:val="32"/>
          <w:u w:val="single"/>
        </w:rPr>
        <w:t>2</w:t>
      </w:r>
    </w:p>
    <w:p w14:paraId="46EC0924" w14:textId="77777777" w:rsidR="0088102D" w:rsidRPr="00A32CF5" w:rsidRDefault="0088102D" w:rsidP="00260FFE">
      <w:pPr>
        <w:rPr>
          <w:rFonts w:ascii="Arial Narrow" w:hAnsi="Arial Narrow"/>
          <w:b/>
          <w:sz w:val="32"/>
          <w:szCs w:val="32"/>
          <w:u w:val="single"/>
        </w:rPr>
      </w:pPr>
    </w:p>
    <w:p w14:paraId="0546F0B7" w14:textId="77777777" w:rsidR="00E23067" w:rsidRPr="005122BF" w:rsidRDefault="00E23067" w:rsidP="003371A9">
      <w:pPr>
        <w:jc w:val="both"/>
        <w:rPr>
          <w:rFonts w:ascii="Arial Narrow" w:hAnsi="Arial Narrow"/>
          <w:b/>
          <w:sz w:val="28"/>
          <w:szCs w:val="28"/>
          <w:u w:val="single"/>
        </w:rPr>
      </w:pPr>
    </w:p>
    <w:p w14:paraId="0D8D44B8" w14:textId="36EDCFD1" w:rsidR="00727D46"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1C77D2">
        <w:rPr>
          <w:rFonts w:ascii="Arial Narrow" w:hAnsi="Arial Narrow"/>
          <w:b/>
          <w:sz w:val="28"/>
          <w:szCs w:val="28"/>
        </w:rPr>
        <w:t>20</w:t>
      </w:r>
      <w:r w:rsidR="007D77BB">
        <w:rPr>
          <w:rFonts w:ascii="Arial Narrow" w:hAnsi="Arial Narrow"/>
          <w:b/>
          <w:sz w:val="28"/>
          <w:szCs w:val="28"/>
        </w:rPr>
        <w:t>2</w:t>
      </w:r>
      <w:r w:rsidR="00661727">
        <w:rPr>
          <w:rFonts w:ascii="Arial Narrow" w:hAnsi="Arial Narrow"/>
          <w:b/>
          <w:sz w:val="28"/>
          <w:szCs w:val="28"/>
        </w:rPr>
        <w:t>2</w:t>
      </w:r>
    </w:p>
    <w:p w14:paraId="7F920F12" w14:textId="77777777" w:rsidR="001C77D2" w:rsidRPr="00DF37E6" w:rsidRDefault="001C77D2" w:rsidP="001C77D2">
      <w:pPr>
        <w:jc w:val="both"/>
        <w:rPr>
          <w:rFonts w:ascii="Arial Narrow" w:hAnsi="Arial Narrow"/>
          <w:b/>
          <w:sz w:val="28"/>
          <w:szCs w:val="28"/>
        </w:rPr>
      </w:pPr>
    </w:p>
    <w:p w14:paraId="22286D30" w14:textId="2998B41B"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202</w:t>
      </w:r>
      <w:r w:rsidR="00661727">
        <w:rPr>
          <w:rFonts w:ascii="Arial Narrow" w:hAnsi="Arial Narrow"/>
          <w:sz w:val="22"/>
          <w:szCs w:val="22"/>
        </w:rPr>
        <w:t>2</w:t>
      </w:r>
      <w:r>
        <w:rPr>
          <w:rFonts w:ascii="Arial Narrow" w:hAnsi="Arial Narrow"/>
          <w:sz w:val="22"/>
          <w:szCs w:val="22"/>
        </w:rPr>
        <w:t>.</w:t>
      </w:r>
    </w:p>
    <w:p w14:paraId="03F192E6" w14:textId="1FD7679B"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202</w:t>
      </w:r>
      <w:r w:rsidR="00661727">
        <w:rPr>
          <w:rFonts w:ascii="Arial Narrow" w:hAnsi="Arial Narrow"/>
          <w:sz w:val="22"/>
          <w:szCs w:val="22"/>
        </w:rPr>
        <w:t>2</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14:paraId="659D2777" w14:textId="77777777" w:rsidR="0088102D" w:rsidRPr="00DF37E6" w:rsidRDefault="0088102D" w:rsidP="0088102D">
      <w:pPr>
        <w:jc w:val="both"/>
        <w:rPr>
          <w:rFonts w:ascii="Arial Narrow" w:hAnsi="Arial Narrow"/>
          <w:sz w:val="22"/>
          <w:szCs w:val="22"/>
        </w:rPr>
      </w:pPr>
    </w:p>
    <w:p w14:paraId="58FFFCFC" w14:textId="2EBE8F9B" w:rsidR="0088102D" w:rsidRPr="0015040C" w:rsidRDefault="0088102D" w:rsidP="0088102D">
      <w:pPr>
        <w:jc w:val="both"/>
        <w:rPr>
          <w:rFonts w:ascii="Arial Narrow" w:hAnsi="Arial Narrow"/>
          <w:sz w:val="22"/>
          <w:szCs w:val="22"/>
        </w:rPr>
      </w:pPr>
      <w:r w:rsidRPr="0015040C">
        <w:rPr>
          <w:rFonts w:ascii="Arial Narrow" w:hAnsi="Arial Narrow"/>
          <w:sz w:val="22"/>
          <w:szCs w:val="22"/>
        </w:rPr>
        <w:t>Hospodárenie obce sa riadilo podľa schváleného rozpočtu na rok 20</w:t>
      </w:r>
      <w:r>
        <w:rPr>
          <w:rFonts w:ascii="Arial Narrow" w:hAnsi="Arial Narrow"/>
          <w:sz w:val="22"/>
          <w:szCs w:val="22"/>
        </w:rPr>
        <w:t>2</w:t>
      </w:r>
      <w:r w:rsidR="00661727">
        <w:rPr>
          <w:rFonts w:ascii="Arial Narrow" w:hAnsi="Arial Narrow"/>
          <w:sz w:val="22"/>
          <w:szCs w:val="22"/>
        </w:rPr>
        <w:t>2</w:t>
      </w:r>
      <w:r w:rsidRPr="0015040C">
        <w:rPr>
          <w:rFonts w:ascii="Arial Narrow" w:hAnsi="Arial Narrow"/>
          <w:sz w:val="22"/>
          <w:szCs w:val="22"/>
        </w:rPr>
        <w:t xml:space="preserve">. </w:t>
      </w:r>
    </w:p>
    <w:p w14:paraId="07606CBD" w14:textId="77777777" w:rsidR="00661727" w:rsidRPr="0015040C" w:rsidRDefault="00661727" w:rsidP="00661727">
      <w:pPr>
        <w:jc w:val="both"/>
        <w:rPr>
          <w:rFonts w:ascii="Arial Narrow" w:hAnsi="Arial Narrow"/>
          <w:sz w:val="22"/>
          <w:szCs w:val="22"/>
        </w:rPr>
      </w:pPr>
      <w:r w:rsidRPr="0015040C">
        <w:rPr>
          <w:rFonts w:ascii="Arial Narrow" w:hAnsi="Arial Narrow"/>
          <w:sz w:val="22"/>
          <w:szCs w:val="22"/>
        </w:rPr>
        <w:t xml:space="preserve">Rozpočet obce bol schválený obecným zastupiteľstvom dňa </w:t>
      </w:r>
      <w:r>
        <w:rPr>
          <w:rFonts w:ascii="Arial Narrow" w:hAnsi="Arial Narrow"/>
          <w:sz w:val="22"/>
          <w:szCs w:val="22"/>
        </w:rPr>
        <w:t>13</w:t>
      </w:r>
      <w:r w:rsidRPr="0015040C">
        <w:rPr>
          <w:rFonts w:ascii="Arial Narrow" w:hAnsi="Arial Narrow"/>
          <w:sz w:val="22"/>
          <w:szCs w:val="22"/>
        </w:rPr>
        <w:t>.12.20</w:t>
      </w:r>
      <w:r>
        <w:rPr>
          <w:rFonts w:ascii="Arial Narrow" w:hAnsi="Arial Narrow"/>
          <w:sz w:val="22"/>
          <w:szCs w:val="22"/>
        </w:rPr>
        <w:t>21</w:t>
      </w:r>
      <w:r w:rsidRPr="0015040C">
        <w:rPr>
          <w:rFonts w:ascii="Arial Narrow" w:hAnsi="Arial Narrow"/>
          <w:sz w:val="22"/>
          <w:szCs w:val="22"/>
        </w:rPr>
        <w:t xml:space="preserve"> Uznesením Obecného zastupiteľstva v Hybiach č. </w:t>
      </w:r>
      <w:r>
        <w:rPr>
          <w:rFonts w:ascii="Arial Narrow" w:hAnsi="Arial Narrow"/>
          <w:sz w:val="22"/>
          <w:szCs w:val="22"/>
        </w:rPr>
        <w:t>35</w:t>
      </w:r>
      <w:r w:rsidRPr="0015040C">
        <w:rPr>
          <w:rFonts w:ascii="Arial Narrow" w:hAnsi="Arial Narrow"/>
          <w:sz w:val="22"/>
          <w:szCs w:val="22"/>
        </w:rPr>
        <w:t>/20</w:t>
      </w:r>
      <w:r>
        <w:rPr>
          <w:rFonts w:ascii="Arial Narrow" w:hAnsi="Arial Narrow"/>
          <w:sz w:val="22"/>
          <w:szCs w:val="22"/>
        </w:rPr>
        <w:t>21</w:t>
      </w:r>
      <w:r w:rsidRPr="0015040C">
        <w:rPr>
          <w:rFonts w:ascii="Arial Narrow" w:hAnsi="Arial Narrow"/>
          <w:sz w:val="22"/>
          <w:szCs w:val="22"/>
        </w:rPr>
        <w:t xml:space="preserve"> .</w:t>
      </w:r>
    </w:p>
    <w:p w14:paraId="19383C5E" w14:textId="77777777" w:rsidR="00661727" w:rsidRPr="00DF37E6" w:rsidRDefault="00661727" w:rsidP="00661727">
      <w:pPr>
        <w:jc w:val="both"/>
        <w:rPr>
          <w:rFonts w:ascii="Arial Narrow" w:hAnsi="Arial Narrow"/>
          <w:sz w:val="22"/>
          <w:szCs w:val="22"/>
        </w:rPr>
      </w:pPr>
    </w:p>
    <w:p w14:paraId="1D70B459" w14:textId="77777777" w:rsidR="00661727" w:rsidRPr="008723C8" w:rsidRDefault="00661727" w:rsidP="00661727">
      <w:pPr>
        <w:jc w:val="both"/>
        <w:rPr>
          <w:rFonts w:ascii="Arial Narrow" w:hAnsi="Arial Narrow"/>
          <w:sz w:val="22"/>
          <w:szCs w:val="22"/>
        </w:rPr>
      </w:pPr>
      <w:r w:rsidRPr="0015040C">
        <w:rPr>
          <w:rFonts w:ascii="Arial Narrow" w:hAnsi="Arial Narrow"/>
          <w:sz w:val="22"/>
          <w:szCs w:val="22"/>
        </w:rPr>
        <w:t xml:space="preserve">Rozpočet bol zmenený v priebehu roka niekoľkokrát operatívne, podľa vzniknutých potrieb. Zmeny boli realizované </w:t>
      </w:r>
      <w:r w:rsidRPr="008723C8">
        <w:rPr>
          <w:rFonts w:ascii="Arial Narrow" w:hAnsi="Arial Narrow"/>
          <w:sz w:val="22"/>
          <w:szCs w:val="22"/>
        </w:rPr>
        <w:t xml:space="preserve">nasledovne: k 14.3.2022, 2.5.2022,6.6.2022, 8.8.2022, 14.10.2022, 5.12.2022. </w:t>
      </w:r>
    </w:p>
    <w:p w14:paraId="07C377C7" w14:textId="77777777" w:rsidR="00661727" w:rsidRPr="008723C8" w:rsidRDefault="00661727" w:rsidP="00661727">
      <w:pPr>
        <w:jc w:val="both"/>
        <w:rPr>
          <w:rFonts w:ascii="Arial Narrow" w:hAnsi="Arial Narrow"/>
          <w:sz w:val="22"/>
          <w:szCs w:val="22"/>
        </w:rPr>
      </w:pPr>
    </w:p>
    <w:p w14:paraId="70D6BEAB" w14:textId="77777777" w:rsidR="00661727" w:rsidRPr="008723C8" w:rsidRDefault="00661727" w:rsidP="00661727">
      <w:pPr>
        <w:jc w:val="both"/>
        <w:rPr>
          <w:sz w:val="22"/>
          <w:szCs w:val="22"/>
        </w:rPr>
      </w:pPr>
    </w:p>
    <w:p w14:paraId="795D9ADB" w14:textId="77777777" w:rsidR="00661727" w:rsidRPr="008723C8" w:rsidRDefault="00661727" w:rsidP="00661727">
      <w:pPr>
        <w:jc w:val="both"/>
        <w:rPr>
          <w:sz w:val="22"/>
          <w:szCs w:val="22"/>
        </w:rPr>
      </w:pPr>
    </w:p>
    <w:p w14:paraId="170AC3C4" w14:textId="77777777" w:rsidR="00661727" w:rsidRPr="00DF37E6" w:rsidRDefault="00661727" w:rsidP="00661727">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2022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661727" w:rsidRPr="00DF37E6" w14:paraId="27D0298F" w14:textId="77777777" w:rsidTr="001E73C1">
        <w:tc>
          <w:tcPr>
            <w:tcW w:w="3893" w:type="dxa"/>
            <w:shd w:val="clear" w:color="auto" w:fill="D9D9D9"/>
          </w:tcPr>
          <w:p w14:paraId="1304E197" w14:textId="77777777" w:rsidR="00661727" w:rsidRPr="00DF37E6" w:rsidRDefault="00661727" w:rsidP="001E73C1">
            <w:pPr>
              <w:tabs>
                <w:tab w:val="right" w:pos="8460"/>
              </w:tabs>
              <w:jc w:val="both"/>
              <w:rPr>
                <w:rFonts w:ascii="Arial Narrow" w:hAnsi="Arial Narrow"/>
                <w:b/>
                <w:sz w:val="22"/>
                <w:szCs w:val="22"/>
              </w:rPr>
            </w:pPr>
          </w:p>
        </w:tc>
        <w:tc>
          <w:tcPr>
            <w:tcW w:w="1843" w:type="dxa"/>
            <w:shd w:val="clear" w:color="auto" w:fill="D9D9D9"/>
          </w:tcPr>
          <w:p w14:paraId="3D4F17DA" w14:textId="77777777" w:rsidR="00661727" w:rsidRPr="00DF37E6" w:rsidRDefault="00661727" w:rsidP="001E73C1">
            <w:pPr>
              <w:tabs>
                <w:tab w:val="right" w:pos="8460"/>
              </w:tabs>
              <w:jc w:val="center"/>
              <w:rPr>
                <w:rFonts w:ascii="Arial Narrow" w:hAnsi="Arial Narrow"/>
                <w:b/>
                <w:sz w:val="22"/>
                <w:szCs w:val="22"/>
              </w:rPr>
            </w:pPr>
          </w:p>
          <w:p w14:paraId="1E52D04D" w14:textId="77777777" w:rsidR="00661727" w:rsidRPr="00DF37E6" w:rsidRDefault="00661727" w:rsidP="001E73C1">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14:paraId="6A0DE619" w14:textId="77777777" w:rsidR="00661727" w:rsidRPr="00DF37E6" w:rsidRDefault="00661727" w:rsidP="001E73C1">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14:paraId="32413BE7" w14:textId="77777777" w:rsidR="00661727" w:rsidRPr="00DF37E6" w:rsidRDefault="00661727" w:rsidP="001E73C1">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14:paraId="0BA3D933" w14:textId="77777777" w:rsidR="00661727" w:rsidRPr="00DF37E6" w:rsidRDefault="00661727" w:rsidP="001E73C1">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661727" w:rsidRPr="00DF37E6" w14:paraId="6B20A069" w14:textId="77777777" w:rsidTr="001E73C1">
        <w:tc>
          <w:tcPr>
            <w:tcW w:w="3893" w:type="dxa"/>
            <w:shd w:val="clear" w:color="auto" w:fill="C4BC96"/>
          </w:tcPr>
          <w:p w14:paraId="77D716FB" w14:textId="77777777" w:rsidR="00661727" w:rsidRPr="00DF37E6" w:rsidRDefault="00661727" w:rsidP="001E73C1">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14:paraId="119998B1" w14:textId="77777777" w:rsidR="00661727" w:rsidRPr="00B24226" w:rsidRDefault="00661727" w:rsidP="001E73C1">
            <w:pPr>
              <w:tabs>
                <w:tab w:val="right" w:pos="8460"/>
              </w:tabs>
              <w:jc w:val="center"/>
              <w:rPr>
                <w:rFonts w:ascii="Arial Narrow" w:hAnsi="Arial Narrow"/>
                <w:b/>
                <w:color w:val="FF0000"/>
                <w:sz w:val="22"/>
                <w:szCs w:val="22"/>
              </w:rPr>
            </w:pPr>
            <w:r>
              <w:rPr>
                <w:rFonts w:ascii="Arial Narrow" w:hAnsi="Arial Narrow"/>
                <w:b/>
                <w:color w:val="FF0000"/>
                <w:sz w:val="22"/>
                <w:szCs w:val="22"/>
              </w:rPr>
              <w:t>1 563 582,00</w:t>
            </w:r>
          </w:p>
        </w:tc>
        <w:tc>
          <w:tcPr>
            <w:tcW w:w="1842" w:type="dxa"/>
            <w:shd w:val="clear" w:color="auto" w:fill="C4BC96"/>
          </w:tcPr>
          <w:p w14:paraId="4C837B5E" w14:textId="77777777" w:rsidR="00661727" w:rsidRPr="00B24226" w:rsidRDefault="00661727" w:rsidP="001E73C1">
            <w:pPr>
              <w:tabs>
                <w:tab w:val="right" w:pos="8460"/>
              </w:tabs>
              <w:jc w:val="center"/>
              <w:rPr>
                <w:rFonts w:ascii="Arial Narrow" w:hAnsi="Arial Narrow"/>
                <w:b/>
                <w:color w:val="FF0000"/>
                <w:sz w:val="22"/>
                <w:szCs w:val="22"/>
              </w:rPr>
            </w:pPr>
            <w:r>
              <w:rPr>
                <w:rFonts w:ascii="Arial Narrow" w:hAnsi="Arial Narrow"/>
                <w:b/>
                <w:color w:val="FF0000"/>
                <w:sz w:val="22"/>
                <w:szCs w:val="22"/>
              </w:rPr>
              <w:t>2 163 179,00</w:t>
            </w:r>
          </w:p>
        </w:tc>
      </w:tr>
      <w:tr w:rsidR="00661727" w:rsidRPr="00DF37E6" w14:paraId="38444C27" w14:textId="77777777" w:rsidTr="001E73C1">
        <w:tc>
          <w:tcPr>
            <w:tcW w:w="3893" w:type="dxa"/>
          </w:tcPr>
          <w:p w14:paraId="5DB6BF20" w14:textId="77777777" w:rsidR="00661727" w:rsidRPr="00DF37E6" w:rsidRDefault="00661727" w:rsidP="001E73C1">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46CF0684" w14:textId="77777777" w:rsidR="00661727" w:rsidRPr="00DF37E6" w:rsidRDefault="00661727" w:rsidP="001E73C1">
            <w:pPr>
              <w:tabs>
                <w:tab w:val="right" w:pos="8460"/>
              </w:tabs>
              <w:jc w:val="both"/>
              <w:rPr>
                <w:rFonts w:ascii="Arial Narrow" w:hAnsi="Arial Narrow"/>
                <w:b/>
                <w:sz w:val="22"/>
                <w:szCs w:val="22"/>
              </w:rPr>
            </w:pPr>
          </w:p>
        </w:tc>
        <w:tc>
          <w:tcPr>
            <w:tcW w:w="1842" w:type="dxa"/>
          </w:tcPr>
          <w:p w14:paraId="0F39D245" w14:textId="77777777" w:rsidR="00661727" w:rsidRPr="00DF37E6" w:rsidRDefault="00661727" w:rsidP="001E73C1">
            <w:pPr>
              <w:tabs>
                <w:tab w:val="right" w:pos="8460"/>
              </w:tabs>
              <w:jc w:val="both"/>
              <w:rPr>
                <w:rFonts w:ascii="Arial Narrow" w:hAnsi="Arial Narrow"/>
                <w:b/>
                <w:sz w:val="22"/>
                <w:szCs w:val="22"/>
              </w:rPr>
            </w:pPr>
          </w:p>
        </w:tc>
      </w:tr>
      <w:tr w:rsidR="00661727" w:rsidRPr="00DF37E6" w14:paraId="06A307DB" w14:textId="77777777" w:rsidTr="001E73C1">
        <w:tc>
          <w:tcPr>
            <w:tcW w:w="3893" w:type="dxa"/>
          </w:tcPr>
          <w:p w14:paraId="2F2A38A7" w14:textId="77777777" w:rsidR="00661727" w:rsidRPr="00DF37E6" w:rsidRDefault="00661727" w:rsidP="001E73C1">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14:paraId="01CC3943"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1 377 202,00</w:t>
            </w:r>
          </w:p>
        </w:tc>
        <w:tc>
          <w:tcPr>
            <w:tcW w:w="1842" w:type="dxa"/>
          </w:tcPr>
          <w:p w14:paraId="12BD639C"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1 526 359,00</w:t>
            </w:r>
          </w:p>
        </w:tc>
      </w:tr>
      <w:tr w:rsidR="00661727" w:rsidRPr="00DF37E6" w14:paraId="7D8BDCBB" w14:textId="77777777" w:rsidTr="001E73C1">
        <w:tc>
          <w:tcPr>
            <w:tcW w:w="3893" w:type="dxa"/>
          </w:tcPr>
          <w:p w14:paraId="37711F2C" w14:textId="77777777" w:rsidR="00661727" w:rsidRPr="00DF37E6" w:rsidRDefault="00661727" w:rsidP="001E73C1">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14:paraId="09C5A0D2" w14:textId="77777777" w:rsidR="00661727" w:rsidRPr="00DF37E6" w:rsidRDefault="00661727" w:rsidP="001E73C1">
            <w:pPr>
              <w:jc w:val="center"/>
              <w:outlineLvl w:val="0"/>
              <w:rPr>
                <w:rFonts w:ascii="Arial Narrow" w:hAnsi="Arial Narrow"/>
                <w:sz w:val="22"/>
                <w:szCs w:val="22"/>
              </w:rPr>
            </w:pPr>
            <w:r>
              <w:rPr>
                <w:rFonts w:ascii="Arial Narrow" w:hAnsi="Arial Narrow"/>
                <w:sz w:val="22"/>
                <w:szCs w:val="22"/>
              </w:rPr>
              <w:t>1 000,00</w:t>
            </w:r>
          </w:p>
        </w:tc>
        <w:tc>
          <w:tcPr>
            <w:tcW w:w="1842" w:type="dxa"/>
          </w:tcPr>
          <w:p w14:paraId="7DB756DA" w14:textId="77777777" w:rsidR="00661727" w:rsidRPr="00DF37E6" w:rsidRDefault="00661727" w:rsidP="001E73C1">
            <w:pPr>
              <w:jc w:val="center"/>
              <w:outlineLvl w:val="0"/>
              <w:rPr>
                <w:rFonts w:ascii="Arial Narrow" w:hAnsi="Arial Narrow"/>
                <w:sz w:val="22"/>
                <w:szCs w:val="22"/>
              </w:rPr>
            </w:pPr>
            <w:r>
              <w:rPr>
                <w:rFonts w:ascii="Arial Narrow" w:hAnsi="Arial Narrow"/>
                <w:sz w:val="22"/>
                <w:szCs w:val="22"/>
              </w:rPr>
              <w:t>28 100,00</w:t>
            </w:r>
          </w:p>
        </w:tc>
      </w:tr>
      <w:tr w:rsidR="00661727" w:rsidRPr="00DF37E6" w14:paraId="6EE9A1C6" w14:textId="77777777" w:rsidTr="001E73C1">
        <w:tc>
          <w:tcPr>
            <w:tcW w:w="3893" w:type="dxa"/>
          </w:tcPr>
          <w:p w14:paraId="799FF5BB" w14:textId="77777777" w:rsidR="00661727" w:rsidRPr="00DF37E6" w:rsidRDefault="00661727" w:rsidP="001E73C1">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08A2F442"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130 000,00</w:t>
            </w:r>
          </w:p>
        </w:tc>
        <w:tc>
          <w:tcPr>
            <w:tcW w:w="1842" w:type="dxa"/>
          </w:tcPr>
          <w:p w14:paraId="6E813C0D"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552 415,00</w:t>
            </w:r>
          </w:p>
        </w:tc>
      </w:tr>
      <w:tr w:rsidR="00661727" w:rsidRPr="00DF37E6" w14:paraId="279250F2" w14:textId="77777777" w:rsidTr="001E73C1">
        <w:tc>
          <w:tcPr>
            <w:tcW w:w="3893" w:type="dxa"/>
          </w:tcPr>
          <w:p w14:paraId="13F02E3B" w14:textId="77777777" w:rsidR="00661727" w:rsidRPr="00DF37E6" w:rsidRDefault="00661727" w:rsidP="001E73C1">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14:paraId="002A464F"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55 380,00</w:t>
            </w:r>
          </w:p>
        </w:tc>
        <w:tc>
          <w:tcPr>
            <w:tcW w:w="1842" w:type="dxa"/>
          </w:tcPr>
          <w:p w14:paraId="70D7F301"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56 305,00</w:t>
            </w:r>
          </w:p>
        </w:tc>
      </w:tr>
      <w:tr w:rsidR="00661727" w:rsidRPr="00DF37E6" w14:paraId="041C3142" w14:textId="77777777" w:rsidTr="001E73C1">
        <w:tc>
          <w:tcPr>
            <w:tcW w:w="3893" w:type="dxa"/>
            <w:shd w:val="clear" w:color="auto" w:fill="C4BC96"/>
          </w:tcPr>
          <w:p w14:paraId="33382536" w14:textId="77777777" w:rsidR="00661727" w:rsidRPr="00DF37E6" w:rsidRDefault="00661727" w:rsidP="001E73C1">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14:paraId="0BF86588" w14:textId="77777777" w:rsidR="00661727" w:rsidRPr="00B24226" w:rsidRDefault="00661727" w:rsidP="001E73C1">
            <w:pPr>
              <w:tabs>
                <w:tab w:val="right" w:pos="8460"/>
              </w:tabs>
              <w:jc w:val="center"/>
              <w:rPr>
                <w:rFonts w:ascii="Arial Narrow" w:hAnsi="Arial Narrow"/>
                <w:b/>
                <w:color w:val="FF0000"/>
                <w:sz w:val="22"/>
                <w:szCs w:val="22"/>
              </w:rPr>
            </w:pPr>
            <w:r>
              <w:rPr>
                <w:rFonts w:ascii="Arial Narrow" w:hAnsi="Arial Narrow"/>
                <w:b/>
                <w:color w:val="FF0000"/>
                <w:sz w:val="22"/>
                <w:szCs w:val="22"/>
              </w:rPr>
              <w:t>1 556 797,00</w:t>
            </w:r>
          </w:p>
        </w:tc>
        <w:tc>
          <w:tcPr>
            <w:tcW w:w="1842" w:type="dxa"/>
            <w:shd w:val="clear" w:color="auto" w:fill="C4BC96"/>
          </w:tcPr>
          <w:p w14:paraId="535BCEDF" w14:textId="77777777" w:rsidR="00661727" w:rsidRPr="00B24226" w:rsidRDefault="00661727" w:rsidP="001E73C1">
            <w:pPr>
              <w:tabs>
                <w:tab w:val="right" w:pos="8460"/>
              </w:tabs>
              <w:jc w:val="center"/>
              <w:rPr>
                <w:rFonts w:ascii="Arial Narrow" w:hAnsi="Arial Narrow"/>
                <w:b/>
                <w:color w:val="FF0000"/>
                <w:sz w:val="22"/>
                <w:szCs w:val="22"/>
              </w:rPr>
            </w:pPr>
            <w:r>
              <w:rPr>
                <w:rFonts w:ascii="Arial Narrow" w:hAnsi="Arial Narrow"/>
                <w:b/>
                <w:color w:val="FF0000"/>
                <w:sz w:val="22"/>
                <w:szCs w:val="22"/>
              </w:rPr>
              <w:t>2 157 143,15</w:t>
            </w:r>
          </w:p>
        </w:tc>
      </w:tr>
      <w:tr w:rsidR="00661727" w:rsidRPr="00DF37E6" w14:paraId="402F7C01" w14:textId="77777777" w:rsidTr="001E73C1">
        <w:tc>
          <w:tcPr>
            <w:tcW w:w="3893" w:type="dxa"/>
          </w:tcPr>
          <w:p w14:paraId="489A6833" w14:textId="77777777" w:rsidR="00661727" w:rsidRPr="00DF37E6" w:rsidRDefault="00661727" w:rsidP="001E73C1">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669C4158" w14:textId="77777777" w:rsidR="00661727" w:rsidRPr="00DF37E6" w:rsidRDefault="00661727" w:rsidP="001E73C1">
            <w:pPr>
              <w:tabs>
                <w:tab w:val="right" w:pos="8460"/>
              </w:tabs>
              <w:jc w:val="center"/>
              <w:rPr>
                <w:rFonts w:ascii="Arial Narrow" w:hAnsi="Arial Narrow"/>
                <w:b/>
                <w:sz w:val="22"/>
                <w:szCs w:val="22"/>
              </w:rPr>
            </w:pPr>
          </w:p>
        </w:tc>
        <w:tc>
          <w:tcPr>
            <w:tcW w:w="1842" w:type="dxa"/>
          </w:tcPr>
          <w:p w14:paraId="1383BE7D" w14:textId="77777777" w:rsidR="00661727" w:rsidRPr="00DF37E6" w:rsidRDefault="00661727" w:rsidP="001E73C1">
            <w:pPr>
              <w:tabs>
                <w:tab w:val="right" w:pos="8460"/>
              </w:tabs>
              <w:jc w:val="center"/>
              <w:rPr>
                <w:rFonts w:ascii="Arial Narrow" w:hAnsi="Arial Narrow"/>
                <w:b/>
                <w:sz w:val="22"/>
                <w:szCs w:val="22"/>
              </w:rPr>
            </w:pPr>
          </w:p>
        </w:tc>
      </w:tr>
      <w:tr w:rsidR="00661727" w:rsidRPr="00DF37E6" w14:paraId="6AA9FD13" w14:textId="77777777" w:rsidTr="001E73C1">
        <w:tc>
          <w:tcPr>
            <w:tcW w:w="3893" w:type="dxa"/>
          </w:tcPr>
          <w:p w14:paraId="78B50DD9" w14:textId="77777777" w:rsidR="00661727" w:rsidRPr="00DF37E6" w:rsidRDefault="00661727" w:rsidP="001E73C1">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14:paraId="54E135B7"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631 963,00</w:t>
            </w:r>
          </w:p>
        </w:tc>
        <w:tc>
          <w:tcPr>
            <w:tcW w:w="1842" w:type="dxa"/>
          </w:tcPr>
          <w:p w14:paraId="5ED69F4C"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663 133,00</w:t>
            </w:r>
          </w:p>
        </w:tc>
      </w:tr>
      <w:tr w:rsidR="00661727" w:rsidRPr="00DF37E6" w14:paraId="00E715FC" w14:textId="77777777" w:rsidTr="001E73C1">
        <w:tc>
          <w:tcPr>
            <w:tcW w:w="3893" w:type="dxa"/>
          </w:tcPr>
          <w:p w14:paraId="165EB346" w14:textId="77777777" w:rsidR="00661727" w:rsidRPr="00DF37E6" w:rsidRDefault="00661727" w:rsidP="001E73C1">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14:paraId="4A103116"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118 000,00</w:t>
            </w:r>
          </w:p>
        </w:tc>
        <w:tc>
          <w:tcPr>
            <w:tcW w:w="1842" w:type="dxa"/>
          </w:tcPr>
          <w:p w14:paraId="6A37FCB8"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557 265,00</w:t>
            </w:r>
          </w:p>
        </w:tc>
      </w:tr>
      <w:tr w:rsidR="00661727" w:rsidRPr="00DF37E6" w14:paraId="41B47C0F" w14:textId="77777777" w:rsidTr="001E73C1">
        <w:tc>
          <w:tcPr>
            <w:tcW w:w="3893" w:type="dxa"/>
          </w:tcPr>
          <w:p w14:paraId="3C4310AE" w14:textId="77777777" w:rsidR="00661727" w:rsidRPr="00DF37E6" w:rsidRDefault="00661727" w:rsidP="001E73C1">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73E3BC86"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44 020,00</w:t>
            </w:r>
          </w:p>
        </w:tc>
        <w:tc>
          <w:tcPr>
            <w:tcW w:w="1842" w:type="dxa"/>
          </w:tcPr>
          <w:p w14:paraId="02C459C5"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44 020,00</w:t>
            </w:r>
          </w:p>
        </w:tc>
      </w:tr>
      <w:tr w:rsidR="00661727" w:rsidRPr="00DF37E6" w14:paraId="4069C68E" w14:textId="77777777" w:rsidTr="001E73C1">
        <w:tc>
          <w:tcPr>
            <w:tcW w:w="3893" w:type="dxa"/>
          </w:tcPr>
          <w:p w14:paraId="44082CB5" w14:textId="77777777" w:rsidR="00661727" w:rsidRPr="00DF37E6" w:rsidRDefault="00661727" w:rsidP="001E73C1">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14:paraId="08A803C2"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762 814,00</w:t>
            </w:r>
          </w:p>
        </w:tc>
        <w:tc>
          <w:tcPr>
            <w:tcW w:w="1842" w:type="dxa"/>
          </w:tcPr>
          <w:p w14:paraId="30A4E173" w14:textId="77777777" w:rsidR="00661727" w:rsidRPr="00DF37E6" w:rsidRDefault="00661727" w:rsidP="001E73C1">
            <w:pPr>
              <w:tabs>
                <w:tab w:val="right" w:pos="8460"/>
              </w:tabs>
              <w:jc w:val="center"/>
              <w:rPr>
                <w:rFonts w:ascii="Arial Narrow" w:hAnsi="Arial Narrow"/>
                <w:sz w:val="22"/>
                <w:szCs w:val="22"/>
              </w:rPr>
            </w:pPr>
            <w:r>
              <w:rPr>
                <w:rFonts w:ascii="Arial Narrow" w:hAnsi="Arial Narrow"/>
                <w:sz w:val="22"/>
                <w:szCs w:val="22"/>
              </w:rPr>
              <w:t>892 725,15</w:t>
            </w:r>
          </w:p>
        </w:tc>
      </w:tr>
      <w:tr w:rsidR="00661727" w:rsidRPr="00DF37E6" w14:paraId="7313E557" w14:textId="77777777" w:rsidTr="001E73C1">
        <w:tc>
          <w:tcPr>
            <w:tcW w:w="3893" w:type="dxa"/>
            <w:shd w:val="clear" w:color="auto" w:fill="C4BC96"/>
          </w:tcPr>
          <w:p w14:paraId="34F2FDE5" w14:textId="77777777" w:rsidR="00661727" w:rsidRPr="00DF37E6" w:rsidRDefault="00661727" w:rsidP="001E73C1">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14:paraId="6902F888" w14:textId="77777777" w:rsidR="00661727" w:rsidRDefault="00661727" w:rsidP="001E73C1">
            <w:pPr>
              <w:tabs>
                <w:tab w:val="right" w:pos="8460"/>
              </w:tabs>
              <w:jc w:val="center"/>
              <w:rPr>
                <w:rFonts w:ascii="Arial Narrow" w:hAnsi="Arial Narrow"/>
                <w:b/>
                <w:color w:val="FF0000"/>
                <w:sz w:val="22"/>
                <w:szCs w:val="22"/>
              </w:rPr>
            </w:pPr>
            <w:r>
              <w:rPr>
                <w:rFonts w:ascii="Arial Narrow" w:hAnsi="Arial Narrow"/>
                <w:b/>
                <w:color w:val="FF0000"/>
                <w:sz w:val="22"/>
                <w:szCs w:val="22"/>
              </w:rPr>
              <w:t>6 785,00</w:t>
            </w:r>
          </w:p>
          <w:p w14:paraId="3205580B" w14:textId="77777777" w:rsidR="00661727" w:rsidRPr="00B24226" w:rsidRDefault="00661727" w:rsidP="001E73C1">
            <w:pPr>
              <w:tabs>
                <w:tab w:val="right" w:pos="8460"/>
              </w:tabs>
              <w:jc w:val="center"/>
              <w:rPr>
                <w:rFonts w:ascii="Arial Narrow" w:hAnsi="Arial Narrow"/>
                <w:b/>
                <w:color w:val="FF0000"/>
                <w:sz w:val="22"/>
                <w:szCs w:val="22"/>
              </w:rPr>
            </w:pPr>
          </w:p>
        </w:tc>
        <w:tc>
          <w:tcPr>
            <w:tcW w:w="1842" w:type="dxa"/>
            <w:shd w:val="clear" w:color="auto" w:fill="C4BC96"/>
          </w:tcPr>
          <w:p w14:paraId="120F6149" w14:textId="77777777" w:rsidR="00661727" w:rsidRPr="00B24226" w:rsidRDefault="00661727" w:rsidP="001E73C1">
            <w:pPr>
              <w:tabs>
                <w:tab w:val="right" w:pos="8460"/>
              </w:tabs>
              <w:jc w:val="center"/>
              <w:rPr>
                <w:rFonts w:ascii="Arial Narrow" w:hAnsi="Arial Narrow"/>
                <w:b/>
                <w:color w:val="FF0000"/>
                <w:sz w:val="22"/>
                <w:szCs w:val="22"/>
              </w:rPr>
            </w:pPr>
            <w:r>
              <w:rPr>
                <w:rFonts w:ascii="Arial Narrow" w:hAnsi="Arial Narrow"/>
                <w:b/>
                <w:color w:val="FF0000"/>
                <w:sz w:val="22"/>
                <w:szCs w:val="22"/>
              </w:rPr>
              <w:t>6035,85</w:t>
            </w:r>
          </w:p>
        </w:tc>
      </w:tr>
    </w:tbl>
    <w:p w14:paraId="5D5220CE" w14:textId="77777777" w:rsidR="00661727" w:rsidRPr="00DF37E6" w:rsidRDefault="00661727" w:rsidP="00661727">
      <w:pPr>
        <w:outlineLvl w:val="0"/>
        <w:rPr>
          <w:rFonts w:ascii="Arial Narrow" w:hAnsi="Arial Narrow"/>
          <w:b/>
          <w:sz w:val="22"/>
          <w:szCs w:val="22"/>
        </w:rPr>
      </w:pPr>
    </w:p>
    <w:p w14:paraId="32C175C0" w14:textId="77777777" w:rsidR="00661727" w:rsidRDefault="00661727" w:rsidP="00661727">
      <w:pPr>
        <w:jc w:val="center"/>
        <w:rPr>
          <w:rFonts w:ascii="Arial Narrow" w:hAnsi="Arial Narrow"/>
          <w:b/>
          <w:color w:val="0000FF"/>
          <w:sz w:val="28"/>
          <w:szCs w:val="28"/>
        </w:rPr>
      </w:pPr>
      <w:r>
        <w:rPr>
          <w:noProof/>
        </w:rPr>
        <w:lastRenderedPageBreak/>
        <w:drawing>
          <wp:inline distT="0" distB="0" distL="0" distR="0" wp14:anchorId="497B9B0C" wp14:editId="275F25D9">
            <wp:extent cx="2743200" cy="2011680"/>
            <wp:effectExtent l="0" t="0" r="0" b="0"/>
            <wp:docPr id="2104867580" name="Obrázok 2104867580" descr="Fotka Obec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Obec Hy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r w:rsidRPr="00DF37E6">
        <w:rPr>
          <w:rFonts w:ascii="Arial Narrow" w:hAnsi="Arial Narrow"/>
          <w:b/>
          <w:color w:val="0000FF"/>
          <w:sz w:val="22"/>
          <w:szCs w:val="22"/>
        </w:rPr>
        <w:br w:type="page"/>
      </w:r>
      <w:r w:rsidRPr="00DF37E6">
        <w:rPr>
          <w:rFonts w:ascii="Arial Narrow" w:hAnsi="Arial Narrow"/>
          <w:b/>
          <w:color w:val="0000FF"/>
          <w:sz w:val="28"/>
          <w:szCs w:val="28"/>
        </w:rPr>
        <w:lastRenderedPageBreak/>
        <w:t xml:space="preserve">2. Rozbor plnenia príjmov za rok </w:t>
      </w:r>
      <w:r>
        <w:rPr>
          <w:rFonts w:ascii="Arial Narrow" w:hAnsi="Arial Narrow"/>
          <w:b/>
          <w:color w:val="0000FF"/>
          <w:sz w:val="28"/>
          <w:szCs w:val="28"/>
        </w:rPr>
        <w:t>2022</w:t>
      </w:r>
    </w:p>
    <w:p w14:paraId="42CF0457" w14:textId="77777777" w:rsidR="00661727" w:rsidRPr="00DF37E6" w:rsidRDefault="00661727" w:rsidP="00661727">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035"/>
        <w:gridCol w:w="3274"/>
      </w:tblGrid>
      <w:tr w:rsidR="00661727" w:rsidRPr="00DF37E6" w14:paraId="450D80DD" w14:textId="77777777" w:rsidTr="001E73C1">
        <w:tc>
          <w:tcPr>
            <w:tcW w:w="2962" w:type="dxa"/>
            <w:shd w:val="clear" w:color="auto" w:fill="D9D9D9"/>
          </w:tcPr>
          <w:p w14:paraId="1AE66349"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 xml:space="preserve">22 (po </w:t>
            </w:r>
            <w:proofErr w:type="spellStart"/>
            <w:r>
              <w:rPr>
                <w:rFonts w:ascii="Arial Narrow" w:hAnsi="Arial Narrow"/>
                <w:b/>
                <w:sz w:val="22"/>
                <w:szCs w:val="22"/>
              </w:rPr>
              <w:t>posl</w:t>
            </w:r>
            <w:proofErr w:type="spellEnd"/>
            <w:r>
              <w:rPr>
                <w:rFonts w:ascii="Arial Narrow" w:hAnsi="Arial Narrow"/>
                <w:b/>
                <w:sz w:val="22"/>
                <w:szCs w:val="22"/>
              </w:rPr>
              <w:t>. úprave)</w:t>
            </w:r>
          </w:p>
        </w:tc>
        <w:tc>
          <w:tcPr>
            <w:tcW w:w="3071" w:type="dxa"/>
            <w:shd w:val="clear" w:color="auto" w:fill="D9D9D9"/>
          </w:tcPr>
          <w:p w14:paraId="137BADA8"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0AC1BA1C"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727E41AE" w14:textId="77777777" w:rsidTr="001E73C1">
        <w:tc>
          <w:tcPr>
            <w:tcW w:w="2962" w:type="dxa"/>
          </w:tcPr>
          <w:p w14:paraId="32157D12" w14:textId="77777777" w:rsidR="00661727" w:rsidRPr="00BF7868" w:rsidRDefault="00661727" w:rsidP="001E73C1">
            <w:pPr>
              <w:jc w:val="center"/>
              <w:rPr>
                <w:rFonts w:ascii="Arial Narrow" w:hAnsi="Arial Narrow"/>
                <w:sz w:val="22"/>
                <w:szCs w:val="22"/>
              </w:rPr>
            </w:pPr>
            <w:r>
              <w:rPr>
                <w:rFonts w:ascii="Arial Narrow" w:hAnsi="Arial Narrow"/>
                <w:sz w:val="22"/>
                <w:szCs w:val="22"/>
              </w:rPr>
              <w:t>2 163 179,00</w:t>
            </w:r>
          </w:p>
        </w:tc>
        <w:tc>
          <w:tcPr>
            <w:tcW w:w="3071" w:type="dxa"/>
          </w:tcPr>
          <w:p w14:paraId="7D6BECC2" w14:textId="77777777" w:rsidR="00661727" w:rsidRPr="00DF37E6" w:rsidRDefault="00661727" w:rsidP="001E73C1">
            <w:pPr>
              <w:jc w:val="center"/>
              <w:rPr>
                <w:rFonts w:ascii="Arial Narrow" w:hAnsi="Arial Narrow"/>
                <w:sz w:val="22"/>
                <w:szCs w:val="22"/>
              </w:rPr>
            </w:pPr>
            <w:r>
              <w:rPr>
                <w:rFonts w:ascii="Arial Narrow" w:hAnsi="Arial Narrow"/>
                <w:sz w:val="22"/>
                <w:szCs w:val="22"/>
              </w:rPr>
              <w:t>2 176 512,53</w:t>
            </w:r>
          </w:p>
        </w:tc>
        <w:tc>
          <w:tcPr>
            <w:tcW w:w="3323" w:type="dxa"/>
          </w:tcPr>
          <w:p w14:paraId="3066CAC9" w14:textId="77777777" w:rsidR="00661727" w:rsidRPr="00DF37E6" w:rsidRDefault="00661727" w:rsidP="001E73C1">
            <w:pPr>
              <w:jc w:val="center"/>
              <w:rPr>
                <w:rFonts w:ascii="Arial Narrow" w:hAnsi="Arial Narrow"/>
                <w:sz w:val="22"/>
                <w:szCs w:val="22"/>
              </w:rPr>
            </w:pPr>
            <w:r>
              <w:rPr>
                <w:rFonts w:ascii="Arial Narrow" w:hAnsi="Arial Narrow"/>
                <w:sz w:val="22"/>
                <w:szCs w:val="22"/>
              </w:rPr>
              <w:t>100,62</w:t>
            </w:r>
          </w:p>
        </w:tc>
      </w:tr>
    </w:tbl>
    <w:p w14:paraId="70AAA70B" w14:textId="77777777" w:rsidR="00661727" w:rsidRPr="00DF37E6" w:rsidRDefault="00661727" w:rsidP="00661727">
      <w:pPr>
        <w:rPr>
          <w:rFonts w:ascii="Arial Narrow" w:hAnsi="Arial Narrow"/>
          <w:b/>
          <w:sz w:val="22"/>
          <w:szCs w:val="22"/>
        </w:rPr>
      </w:pPr>
    </w:p>
    <w:p w14:paraId="5DD7547E"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celkových príjmov </w:t>
      </w:r>
      <w:r>
        <w:rPr>
          <w:rFonts w:ascii="Arial Narrow" w:hAnsi="Arial Narrow"/>
          <w:sz w:val="22"/>
          <w:szCs w:val="22"/>
        </w:rPr>
        <w:t>obce vrátane RO v zriaďovateľskej pôsobnosti 2 163 179,00€</w:t>
      </w:r>
      <w:r w:rsidRPr="00DF37E6">
        <w:rPr>
          <w:rFonts w:ascii="Arial Narrow" w:hAnsi="Arial Narrow"/>
          <w:sz w:val="22"/>
          <w:szCs w:val="22"/>
        </w:rPr>
        <w:t xml:space="preserve">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2 176 512,53€</w:t>
      </w:r>
      <w:r w:rsidRPr="00DF37E6">
        <w:rPr>
          <w:rFonts w:ascii="Arial Narrow" w:hAnsi="Arial Narrow"/>
          <w:sz w:val="22"/>
          <w:szCs w:val="22"/>
        </w:rPr>
        <w:t>, čo predstavuje</w:t>
      </w:r>
      <w:r>
        <w:rPr>
          <w:rFonts w:ascii="Arial Narrow" w:hAnsi="Arial Narrow"/>
          <w:sz w:val="22"/>
          <w:szCs w:val="22"/>
        </w:rPr>
        <w:t xml:space="preserve"> 100,62</w:t>
      </w:r>
      <w:r w:rsidRPr="00DF37E6">
        <w:rPr>
          <w:rFonts w:ascii="Arial Narrow" w:hAnsi="Arial Narrow"/>
          <w:sz w:val="22"/>
          <w:szCs w:val="22"/>
        </w:rPr>
        <w:t xml:space="preserve"> % plnenie. </w:t>
      </w:r>
    </w:p>
    <w:p w14:paraId="28D15D96" w14:textId="77777777" w:rsidR="00661727" w:rsidRPr="00DF37E6" w:rsidRDefault="00661727" w:rsidP="00661727">
      <w:pPr>
        <w:rPr>
          <w:rFonts w:ascii="Arial Narrow" w:hAnsi="Arial Narrow"/>
          <w:b/>
          <w:sz w:val="22"/>
          <w:szCs w:val="22"/>
        </w:rPr>
      </w:pPr>
    </w:p>
    <w:p w14:paraId="030007FB" w14:textId="77777777" w:rsidR="00661727" w:rsidRPr="00DF37E6" w:rsidRDefault="00661727" w:rsidP="0066172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14:paraId="333EDC69" w14:textId="77777777" w:rsidR="00661727" w:rsidRPr="00DF37E6" w:rsidRDefault="00661727" w:rsidP="00661727">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035"/>
        <w:gridCol w:w="3274"/>
      </w:tblGrid>
      <w:tr w:rsidR="00661727" w:rsidRPr="00DF37E6" w14:paraId="636008DE" w14:textId="77777777" w:rsidTr="001E73C1">
        <w:tc>
          <w:tcPr>
            <w:tcW w:w="2962" w:type="dxa"/>
            <w:shd w:val="clear" w:color="auto" w:fill="D9D9D9"/>
          </w:tcPr>
          <w:p w14:paraId="0D9A72C7" w14:textId="77777777" w:rsidR="00661727" w:rsidRPr="00DF37E6" w:rsidRDefault="00661727" w:rsidP="001E73C1">
            <w:pPr>
              <w:jc w:val="center"/>
              <w:rPr>
                <w:rFonts w:ascii="Arial Narrow" w:hAnsi="Arial Narrow"/>
                <w:b/>
                <w:sz w:val="22"/>
                <w:szCs w:val="22"/>
              </w:rPr>
            </w:pPr>
            <w:r>
              <w:rPr>
                <w:rFonts w:ascii="Arial Narrow" w:hAnsi="Arial Narrow"/>
                <w:b/>
                <w:sz w:val="22"/>
                <w:szCs w:val="22"/>
              </w:rPr>
              <w:t>Rozpočet na rok 2022</w:t>
            </w:r>
          </w:p>
        </w:tc>
        <w:tc>
          <w:tcPr>
            <w:tcW w:w="3071" w:type="dxa"/>
            <w:shd w:val="clear" w:color="auto" w:fill="D9D9D9"/>
          </w:tcPr>
          <w:p w14:paraId="79320379" w14:textId="77777777" w:rsidR="00661727" w:rsidRPr="00DF37E6" w:rsidRDefault="00661727" w:rsidP="001E73C1">
            <w:pPr>
              <w:jc w:val="center"/>
              <w:rPr>
                <w:rFonts w:ascii="Arial Narrow" w:hAnsi="Arial Narrow"/>
                <w:b/>
                <w:sz w:val="22"/>
                <w:szCs w:val="22"/>
              </w:rPr>
            </w:pPr>
            <w:r>
              <w:rPr>
                <w:rFonts w:ascii="Arial Narrow" w:hAnsi="Arial Narrow"/>
                <w:b/>
                <w:sz w:val="22"/>
                <w:szCs w:val="22"/>
              </w:rPr>
              <w:t>Skutočnosť k 31.12.2022</w:t>
            </w:r>
          </w:p>
        </w:tc>
        <w:tc>
          <w:tcPr>
            <w:tcW w:w="3323" w:type="dxa"/>
            <w:shd w:val="clear" w:color="auto" w:fill="D9D9D9"/>
          </w:tcPr>
          <w:p w14:paraId="0EBC283B"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1AD1A259" w14:textId="77777777" w:rsidTr="001E73C1">
        <w:tc>
          <w:tcPr>
            <w:tcW w:w="2962" w:type="dxa"/>
          </w:tcPr>
          <w:p w14:paraId="764117A5" w14:textId="77777777" w:rsidR="00661727" w:rsidRPr="00DF37E6" w:rsidRDefault="00661727" w:rsidP="001E73C1">
            <w:pPr>
              <w:jc w:val="center"/>
              <w:rPr>
                <w:rFonts w:ascii="Arial Narrow" w:hAnsi="Arial Narrow"/>
                <w:sz w:val="22"/>
                <w:szCs w:val="22"/>
              </w:rPr>
            </w:pPr>
            <w:r>
              <w:rPr>
                <w:rFonts w:ascii="Arial Narrow" w:hAnsi="Arial Narrow"/>
                <w:sz w:val="22"/>
                <w:szCs w:val="22"/>
              </w:rPr>
              <w:t>1 526 359,00 €</w:t>
            </w:r>
          </w:p>
        </w:tc>
        <w:tc>
          <w:tcPr>
            <w:tcW w:w="3071" w:type="dxa"/>
          </w:tcPr>
          <w:p w14:paraId="3A34FD78" w14:textId="77777777" w:rsidR="00661727" w:rsidRPr="00DF37E6" w:rsidRDefault="00661727" w:rsidP="001E73C1">
            <w:pPr>
              <w:jc w:val="center"/>
              <w:rPr>
                <w:rFonts w:ascii="Arial Narrow" w:hAnsi="Arial Narrow"/>
                <w:sz w:val="22"/>
                <w:szCs w:val="22"/>
              </w:rPr>
            </w:pPr>
            <w:r>
              <w:rPr>
                <w:rFonts w:ascii="Arial Narrow" w:hAnsi="Arial Narrow"/>
                <w:sz w:val="22"/>
                <w:szCs w:val="22"/>
              </w:rPr>
              <w:t>1 539 268,43 €</w:t>
            </w:r>
          </w:p>
        </w:tc>
        <w:tc>
          <w:tcPr>
            <w:tcW w:w="3323" w:type="dxa"/>
          </w:tcPr>
          <w:p w14:paraId="1DECA70F" w14:textId="77777777" w:rsidR="00661727" w:rsidRPr="00DF37E6" w:rsidRDefault="00661727" w:rsidP="001E73C1">
            <w:pPr>
              <w:jc w:val="center"/>
              <w:rPr>
                <w:rFonts w:ascii="Arial Narrow" w:hAnsi="Arial Narrow"/>
                <w:sz w:val="22"/>
                <w:szCs w:val="22"/>
              </w:rPr>
            </w:pPr>
            <w:r>
              <w:rPr>
                <w:rFonts w:ascii="Arial Narrow" w:hAnsi="Arial Narrow"/>
                <w:sz w:val="22"/>
                <w:szCs w:val="22"/>
              </w:rPr>
              <w:t>100,84 %</w:t>
            </w:r>
          </w:p>
        </w:tc>
      </w:tr>
    </w:tbl>
    <w:p w14:paraId="774DF723" w14:textId="77777777" w:rsidR="00661727" w:rsidRPr="00DF37E6" w:rsidRDefault="00661727" w:rsidP="00661727">
      <w:pPr>
        <w:rPr>
          <w:rFonts w:ascii="Arial Narrow" w:hAnsi="Arial Narrow"/>
          <w:b/>
          <w:color w:val="FF0000"/>
          <w:sz w:val="22"/>
          <w:szCs w:val="22"/>
        </w:rPr>
      </w:pPr>
    </w:p>
    <w:p w14:paraId="050EEC82"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1 526 359,00 €</w:t>
      </w:r>
      <w:r w:rsidRPr="00DF37E6">
        <w:rPr>
          <w:rFonts w:ascii="Arial Narrow" w:hAnsi="Arial Narrow"/>
          <w:sz w:val="22"/>
          <w:szCs w:val="22"/>
        </w:rPr>
        <w:t xml:space="preserve"> bol sk</w:t>
      </w:r>
      <w:r>
        <w:rPr>
          <w:rFonts w:ascii="Arial Narrow" w:hAnsi="Arial Narrow"/>
          <w:sz w:val="22"/>
          <w:szCs w:val="22"/>
        </w:rPr>
        <w:t>utočný príjem k 31.12.2022</w:t>
      </w:r>
      <w:r w:rsidRPr="00DF37E6">
        <w:rPr>
          <w:rFonts w:ascii="Arial Narrow" w:hAnsi="Arial Narrow"/>
          <w:sz w:val="22"/>
          <w:szCs w:val="22"/>
        </w:rPr>
        <w:t xml:space="preserve"> v sume </w:t>
      </w:r>
      <w:r>
        <w:rPr>
          <w:rFonts w:ascii="Arial Narrow" w:hAnsi="Arial Narrow"/>
          <w:sz w:val="22"/>
          <w:szCs w:val="22"/>
        </w:rPr>
        <w:t>1 539 268,43</w:t>
      </w:r>
      <w:r w:rsidRPr="00DF37E6">
        <w:rPr>
          <w:rFonts w:ascii="Arial Narrow" w:hAnsi="Arial Narrow"/>
          <w:sz w:val="22"/>
          <w:szCs w:val="22"/>
        </w:rPr>
        <w:t xml:space="preserve">€ , čo predstavuje  </w:t>
      </w:r>
      <w:r>
        <w:rPr>
          <w:rFonts w:ascii="Arial Narrow" w:hAnsi="Arial Narrow"/>
          <w:sz w:val="22"/>
          <w:szCs w:val="22"/>
        </w:rPr>
        <w:t xml:space="preserve">100,84 </w:t>
      </w:r>
      <w:r w:rsidRPr="00DF37E6">
        <w:rPr>
          <w:rFonts w:ascii="Arial Narrow" w:hAnsi="Arial Narrow"/>
          <w:sz w:val="22"/>
          <w:szCs w:val="22"/>
        </w:rPr>
        <w:t xml:space="preserve">% plnenie. </w:t>
      </w:r>
    </w:p>
    <w:p w14:paraId="2893F532" w14:textId="77777777" w:rsidR="00661727" w:rsidRPr="00DF37E6" w:rsidRDefault="00661727" w:rsidP="00661727">
      <w:pPr>
        <w:ind w:left="284"/>
        <w:rPr>
          <w:rFonts w:ascii="Arial Narrow" w:hAnsi="Arial Narrow"/>
          <w:sz w:val="22"/>
          <w:szCs w:val="22"/>
        </w:rPr>
      </w:pPr>
    </w:p>
    <w:p w14:paraId="4F323AF5" w14:textId="77777777" w:rsidR="00661727" w:rsidRPr="00DF37E6" w:rsidRDefault="00661727" w:rsidP="00661727">
      <w:pPr>
        <w:numPr>
          <w:ilvl w:val="0"/>
          <w:numId w:val="5"/>
        </w:numPr>
        <w:rPr>
          <w:rFonts w:ascii="Arial Narrow" w:hAnsi="Arial Narrow"/>
          <w:b/>
          <w:sz w:val="22"/>
          <w:szCs w:val="22"/>
        </w:rPr>
      </w:pPr>
      <w:r w:rsidRPr="00DF37E6">
        <w:rPr>
          <w:rFonts w:ascii="Arial Narrow" w:hAnsi="Arial Narrow"/>
          <w:b/>
          <w:sz w:val="22"/>
          <w:szCs w:val="22"/>
        </w:rPr>
        <w:t>daňové príjmy</w:t>
      </w:r>
      <w:r>
        <w:rPr>
          <w:rFonts w:ascii="Arial Narrow" w:hAnsi="Arial Narrow"/>
          <w:b/>
          <w:sz w:val="22"/>
          <w:szCs w:val="22"/>
        </w:rPr>
        <w:t>:</w:t>
      </w:r>
    </w:p>
    <w:p w14:paraId="550CA0E5" w14:textId="77777777" w:rsidR="00661727" w:rsidRPr="00DF37E6" w:rsidRDefault="00661727" w:rsidP="00661727">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661727" w:rsidRPr="00DF37E6" w14:paraId="7FD44998" w14:textId="77777777" w:rsidTr="001E73C1">
        <w:tc>
          <w:tcPr>
            <w:tcW w:w="2962" w:type="dxa"/>
            <w:shd w:val="clear" w:color="auto" w:fill="D9D9D9"/>
          </w:tcPr>
          <w:p w14:paraId="60854D80"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74FB1F4F"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60ED048C"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49DA9A0B" w14:textId="77777777" w:rsidTr="001E73C1">
        <w:tc>
          <w:tcPr>
            <w:tcW w:w="2962" w:type="dxa"/>
          </w:tcPr>
          <w:p w14:paraId="0E184B27" w14:textId="77777777" w:rsidR="00661727" w:rsidRPr="00DF37E6" w:rsidRDefault="00661727" w:rsidP="001E73C1">
            <w:pPr>
              <w:jc w:val="center"/>
              <w:rPr>
                <w:rFonts w:ascii="Arial Narrow" w:hAnsi="Arial Narrow"/>
                <w:sz w:val="22"/>
                <w:szCs w:val="22"/>
              </w:rPr>
            </w:pPr>
            <w:r>
              <w:rPr>
                <w:rFonts w:ascii="Arial Narrow" w:hAnsi="Arial Narrow"/>
                <w:sz w:val="22"/>
                <w:szCs w:val="22"/>
              </w:rPr>
              <w:t>752 050€</w:t>
            </w:r>
          </w:p>
        </w:tc>
        <w:tc>
          <w:tcPr>
            <w:tcW w:w="3071" w:type="dxa"/>
          </w:tcPr>
          <w:p w14:paraId="5507BF41" w14:textId="77777777" w:rsidR="00661727" w:rsidRPr="00DF37E6" w:rsidRDefault="00661727" w:rsidP="001E73C1">
            <w:pPr>
              <w:jc w:val="center"/>
              <w:rPr>
                <w:rFonts w:ascii="Arial Narrow" w:hAnsi="Arial Narrow"/>
                <w:sz w:val="22"/>
                <w:szCs w:val="22"/>
              </w:rPr>
            </w:pPr>
            <w:r>
              <w:rPr>
                <w:rFonts w:ascii="Arial Narrow" w:hAnsi="Arial Narrow"/>
                <w:sz w:val="22"/>
                <w:szCs w:val="22"/>
              </w:rPr>
              <w:t>755 003,97€</w:t>
            </w:r>
          </w:p>
        </w:tc>
        <w:tc>
          <w:tcPr>
            <w:tcW w:w="3323" w:type="dxa"/>
          </w:tcPr>
          <w:p w14:paraId="25410146" w14:textId="77777777" w:rsidR="00661727" w:rsidRPr="00DF37E6" w:rsidRDefault="00661727" w:rsidP="001E73C1">
            <w:pPr>
              <w:jc w:val="center"/>
              <w:rPr>
                <w:rFonts w:ascii="Arial Narrow" w:hAnsi="Arial Narrow"/>
                <w:sz w:val="22"/>
                <w:szCs w:val="22"/>
              </w:rPr>
            </w:pPr>
            <w:r>
              <w:rPr>
                <w:rFonts w:ascii="Arial Narrow" w:hAnsi="Arial Narrow"/>
                <w:sz w:val="22"/>
                <w:szCs w:val="22"/>
              </w:rPr>
              <w:t>100,39 %</w:t>
            </w:r>
          </w:p>
        </w:tc>
      </w:tr>
    </w:tbl>
    <w:p w14:paraId="62547A00" w14:textId="77777777" w:rsidR="00661727" w:rsidRPr="00DF37E6" w:rsidRDefault="00661727" w:rsidP="00661727">
      <w:pPr>
        <w:jc w:val="both"/>
        <w:rPr>
          <w:rFonts w:ascii="Arial Narrow" w:hAnsi="Arial Narrow"/>
          <w:b/>
          <w:sz w:val="22"/>
          <w:szCs w:val="22"/>
        </w:rPr>
      </w:pPr>
    </w:p>
    <w:p w14:paraId="5DD94251"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14:paraId="72D201FA"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632 070</w:t>
      </w:r>
      <w:r w:rsidRPr="00DF37E6">
        <w:rPr>
          <w:rFonts w:ascii="Arial Narrow" w:hAnsi="Arial Narrow"/>
          <w:sz w:val="22"/>
          <w:szCs w:val="22"/>
        </w:rPr>
        <w:t>€ z výnosu dane z príjmov boli k 31.12.20</w:t>
      </w:r>
      <w:r>
        <w:rPr>
          <w:rFonts w:ascii="Arial Narrow" w:hAnsi="Arial Narrow"/>
          <w:sz w:val="22"/>
          <w:szCs w:val="22"/>
        </w:rPr>
        <w:t>22</w:t>
      </w:r>
      <w:r w:rsidRPr="00DF37E6">
        <w:rPr>
          <w:rFonts w:ascii="Arial Narrow" w:hAnsi="Arial Narrow"/>
          <w:sz w:val="22"/>
          <w:szCs w:val="22"/>
        </w:rPr>
        <w:t xml:space="preserve"> poukázané finančné prostriedky zo ŠR v sume </w:t>
      </w:r>
      <w:r>
        <w:rPr>
          <w:rFonts w:ascii="Arial Narrow" w:hAnsi="Arial Narrow"/>
          <w:sz w:val="22"/>
          <w:szCs w:val="22"/>
        </w:rPr>
        <w:t>632 814,11</w:t>
      </w:r>
      <w:r w:rsidRPr="00DF37E6">
        <w:rPr>
          <w:rFonts w:ascii="Arial Narrow" w:hAnsi="Arial Narrow"/>
          <w:sz w:val="22"/>
          <w:szCs w:val="22"/>
        </w:rPr>
        <w:t xml:space="preserve">€, čo predstavuje plnenie na </w:t>
      </w:r>
      <w:r>
        <w:rPr>
          <w:rFonts w:ascii="Arial Narrow" w:hAnsi="Arial Narrow"/>
          <w:sz w:val="22"/>
          <w:szCs w:val="22"/>
        </w:rPr>
        <w:t>100,11</w:t>
      </w:r>
      <w:r w:rsidRPr="00DF37E6">
        <w:rPr>
          <w:rFonts w:ascii="Arial Narrow" w:hAnsi="Arial Narrow"/>
          <w:sz w:val="22"/>
          <w:szCs w:val="22"/>
        </w:rPr>
        <w:t xml:space="preserve">%. </w:t>
      </w:r>
    </w:p>
    <w:p w14:paraId="7DA2CAE1" w14:textId="77777777" w:rsidR="00661727" w:rsidRPr="005C0616" w:rsidRDefault="00661727" w:rsidP="00661727">
      <w:pPr>
        <w:jc w:val="both"/>
        <w:rPr>
          <w:rFonts w:ascii="Arial Narrow" w:hAnsi="Arial Narrow"/>
          <w:b/>
        </w:rPr>
      </w:pPr>
    </w:p>
    <w:p w14:paraId="694E0BB4" w14:textId="77777777" w:rsidR="00661727" w:rsidRPr="005C0616" w:rsidRDefault="00661727" w:rsidP="00661727">
      <w:pPr>
        <w:jc w:val="both"/>
        <w:rPr>
          <w:rFonts w:ascii="Arial Narrow" w:hAnsi="Arial Narrow"/>
          <w:b/>
          <w:sz w:val="22"/>
          <w:szCs w:val="22"/>
        </w:rPr>
      </w:pPr>
      <w:r w:rsidRPr="005C0616">
        <w:rPr>
          <w:rFonts w:ascii="Arial Narrow" w:hAnsi="Arial Narrow"/>
          <w:b/>
          <w:sz w:val="22"/>
          <w:szCs w:val="22"/>
        </w:rPr>
        <w:t>Daň z nehnuteľností</w:t>
      </w:r>
    </w:p>
    <w:p w14:paraId="7223DCDE" w14:textId="77777777" w:rsidR="00661727" w:rsidRDefault="00661727" w:rsidP="00661727">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81 290</w:t>
      </w:r>
      <w:r w:rsidRPr="005C0616">
        <w:rPr>
          <w:rFonts w:ascii="Arial Narrow" w:hAnsi="Arial Narrow"/>
          <w:sz w:val="22"/>
          <w:szCs w:val="22"/>
        </w:rPr>
        <w:t>€ bol skutočný príjem k 31.12.20</w:t>
      </w:r>
      <w:r>
        <w:rPr>
          <w:rFonts w:ascii="Arial Narrow" w:hAnsi="Arial Narrow"/>
          <w:sz w:val="22"/>
          <w:szCs w:val="22"/>
        </w:rPr>
        <w:t>22</w:t>
      </w:r>
      <w:r w:rsidRPr="005C0616">
        <w:rPr>
          <w:rFonts w:ascii="Arial Narrow" w:hAnsi="Arial Narrow"/>
          <w:sz w:val="22"/>
          <w:szCs w:val="22"/>
        </w:rPr>
        <w:t xml:space="preserve"> v sume </w:t>
      </w:r>
      <w:r>
        <w:rPr>
          <w:rFonts w:ascii="Arial Narrow" w:hAnsi="Arial Narrow"/>
          <w:sz w:val="22"/>
          <w:szCs w:val="22"/>
        </w:rPr>
        <w:t>84 533,82</w:t>
      </w:r>
      <w:r w:rsidRPr="005C0616">
        <w:rPr>
          <w:rFonts w:ascii="Arial Narrow" w:hAnsi="Arial Narrow"/>
          <w:sz w:val="22"/>
          <w:szCs w:val="22"/>
        </w:rPr>
        <w:t xml:space="preserve"> EUR, čo je </w:t>
      </w:r>
      <w:r>
        <w:rPr>
          <w:rFonts w:ascii="Arial Narrow" w:hAnsi="Arial Narrow"/>
          <w:sz w:val="22"/>
          <w:szCs w:val="22"/>
        </w:rPr>
        <w:t>103,99</w:t>
      </w:r>
      <w:r w:rsidRPr="005C0616">
        <w:rPr>
          <w:rFonts w:ascii="Arial Narrow" w:hAnsi="Arial Narrow"/>
          <w:sz w:val="22"/>
          <w:szCs w:val="22"/>
        </w:rPr>
        <w:t xml:space="preserve"> % plnenie. Príjmy dane z pozemkov boli v sume </w:t>
      </w:r>
      <w:r>
        <w:rPr>
          <w:rFonts w:ascii="Arial Narrow" w:hAnsi="Arial Narrow"/>
          <w:sz w:val="22"/>
          <w:szCs w:val="22"/>
        </w:rPr>
        <w:t>66990,20</w:t>
      </w:r>
      <w:r w:rsidRPr="005C0616">
        <w:rPr>
          <w:rFonts w:ascii="Arial Narrow" w:hAnsi="Arial Narrow"/>
          <w:sz w:val="22"/>
          <w:szCs w:val="22"/>
        </w:rPr>
        <w:t xml:space="preserve">€, dane zo stavieb boli v sume </w:t>
      </w:r>
      <w:r>
        <w:rPr>
          <w:rFonts w:ascii="Arial Narrow" w:hAnsi="Arial Narrow"/>
          <w:sz w:val="22"/>
          <w:szCs w:val="22"/>
        </w:rPr>
        <w:t>17171,88</w:t>
      </w:r>
      <w:r w:rsidRPr="005C0616">
        <w:rPr>
          <w:rFonts w:ascii="Arial Narrow" w:hAnsi="Arial Narrow"/>
          <w:sz w:val="22"/>
          <w:szCs w:val="22"/>
        </w:rPr>
        <w:t xml:space="preserve"> €, dane z bytov </w:t>
      </w:r>
      <w:r>
        <w:rPr>
          <w:rFonts w:ascii="Arial Narrow" w:hAnsi="Arial Narrow"/>
          <w:sz w:val="22"/>
          <w:szCs w:val="22"/>
        </w:rPr>
        <w:t>371,74</w:t>
      </w:r>
      <w:r w:rsidRPr="005C0616">
        <w:rPr>
          <w:rFonts w:ascii="Arial Narrow" w:hAnsi="Arial Narrow"/>
          <w:sz w:val="22"/>
          <w:szCs w:val="22"/>
        </w:rPr>
        <w:t xml:space="preserve">€. </w:t>
      </w:r>
    </w:p>
    <w:p w14:paraId="64DD20BD" w14:textId="77777777" w:rsidR="00661727" w:rsidRPr="00491097" w:rsidRDefault="00661727" w:rsidP="00661727">
      <w:pPr>
        <w:jc w:val="both"/>
        <w:rPr>
          <w:rFonts w:ascii="Arial Narrow" w:hAnsi="Arial Narrow"/>
          <w:color w:val="000000" w:themeColor="text1"/>
          <w:sz w:val="22"/>
          <w:szCs w:val="22"/>
        </w:rPr>
      </w:pPr>
      <w:r w:rsidRPr="00491097">
        <w:rPr>
          <w:rFonts w:ascii="Arial Narrow" w:hAnsi="Arial Narrow"/>
          <w:color w:val="000000" w:themeColor="text1"/>
          <w:sz w:val="22"/>
          <w:szCs w:val="22"/>
        </w:rPr>
        <w:t xml:space="preserve">K 31.12.2022 obec eviduje pohľadávky na dani z nehnuteľností v sume 3087,33€. </w:t>
      </w:r>
    </w:p>
    <w:p w14:paraId="123DE8AD" w14:textId="77777777" w:rsidR="00661727" w:rsidRPr="00491097" w:rsidRDefault="00661727" w:rsidP="00661727">
      <w:pPr>
        <w:jc w:val="both"/>
        <w:rPr>
          <w:rFonts w:ascii="Arial Narrow" w:hAnsi="Arial Narrow"/>
          <w:color w:val="000000" w:themeColor="text1"/>
          <w:sz w:val="22"/>
          <w:szCs w:val="22"/>
        </w:rPr>
      </w:pPr>
      <w:r w:rsidRPr="00491097">
        <w:rPr>
          <w:rFonts w:ascii="Arial Narrow" w:hAnsi="Arial Narrow"/>
          <w:color w:val="000000" w:themeColor="text1"/>
          <w:sz w:val="22"/>
          <w:szCs w:val="22"/>
        </w:rPr>
        <w:t xml:space="preserve">Z tejto sumy nedoplatkov daň za minulé obdobia predstavuje sumu 2324,44€ ,nedoplatky za rok 2022 predstavujú sumu 762,89€. </w:t>
      </w:r>
    </w:p>
    <w:p w14:paraId="6C13EB8B" w14:textId="77777777" w:rsidR="00661727" w:rsidRPr="00672EE3" w:rsidRDefault="00661727" w:rsidP="00661727">
      <w:pPr>
        <w:jc w:val="both"/>
        <w:rPr>
          <w:rFonts w:ascii="Arial Narrow" w:hAnsi="Arial Narrow"/>
          <w:b/>
          <w:color w:val="FF0000"/>
          <w:sz w:val="22"/>
          <w:szCs w:val="22"/>
        </w:rPr>
      </w:pPr>
    </w:p>
    <w:p w14:paraId="53402443"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Daň za psa</w:t>
      </w:r>
    </w:p>
    <w:p w14:paraId="5EBC066A" w14:textId="77777777" w:rsidR="00661727" w:rsidRDefault="00661727" w:rsidP="00661727">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500</w:t>
      </w:r>
      <w:r w:rsidRPr="00DF37E6">
        <w:rPr>
          <w:rFonts w:ascii="Arial Narrow" w:hAnsi="Arial Narrow"/>
          <w:sz w:val="22"/>
          <w:szCs w:val="22"/>
        </w:rPr>
        <w:t>€ bol skutočný príjem k 31.12.20</w:t>
      </w:r>
      <w:r>
        <w:rPr>
          <w:rFonts w:ascii="Arial Narrow" w:hAnsi="Arial Narrow"/>
          <w:sz w:val="22"/>
          <w:szCs w:val="22"/>
        </w:rPr>
        <w:t>22</w:t>
      </w:r>
      <w:r w:rsidRPr="00DF37E6">
        <w:rPr>
          <w:rFonts w:ascii="Arial Narrow" w:hAnsi="Arial Narrow"/>
          <w:sz w:val="22"/>
          <w:szCs w:val="22"/>
        </w:rPr>
        <w:t xml:space="preserve"> v sume 1</w:t>
      </w:r>
      <w:r>
        <w:rPr>
          <w:rFonts w:ascii="Arial Narrow" w:hAnsi="Arial Narrow"/>
          <w:sz w:val="22"/>
          <w:szCs w:val="22"/>
        </w:rPr>
        <w:t>541,90</w:t>
      </w:r>
      <w:r w:rsidRPr="00DF37E6">
        <w:rPr>
          <w:rFonts w:ascii="Arial Narrow" w:hAnsi="Arial Narrow"/>
          <w:sz w:val="22"/>
          <w:szCs w:val="22"/>
        </w:rPr>
        <w:t xml:space="preserve">€, čo je </w:t>
      </w:r>
      <w:r>
        <w:rPr>
          <w:rFonts w:ascii="Arial Narrow" w:hAnsi="Arial Narrow"/>
          <w:sz w:val="22"/>
          <w:szCs w:val="22"/>
        </w:rPr>
        <w:t>102,79</w:t>
      </w:r>
      <w:r w:rsidRPr="00DF37E6">
        <w:rPr>
          <w:rFonts w:ascii="Arial Narrow" w:hAnsi="Arial Narrow"/>
          <w:sz w:val="22"/>
          <w:szCs w:val="22"/>
        </w:rPr>
        <w:t xml:space="preserve"> % plnenie</w:t>
      </w:r>
      <w:r>
        <w:rPr>
          <w:rFonts w:ascii="Arial Narrow" w:hAnsi="Arial Narrow"/>
          <w:sz w:val="22"/>
          <w:szCs w:val="22"/>
        </w:rPr>
        <w:t>.</w:t>
      </w:r>
    </w:p>
    <w:p w14:paraId="6E4EF5CF" w14:textId="77777777" w:rsidR="00661727" w:rsidRPr="00F83349" w:rsidRDefault="00661727" w:rsidP="00661727">
      <w:pPr>
        <w:jc w:val="both"/>
        <w:rPr>
          <w:rFonts w:ascii="Arial Narrow" w:hAnsi="Arial Narrow"/>
          <w:sz w:val="22"/>
          <w:szCs w:val="22"/>
        </w:rPr>
      </w:pPr>
      <w:r>
        <w:rPr>
          <w:rFonts w:ascii="Arial Narrow" w:hAnsi="Arial Narrow"/>
          <w:sz w:val="22"/>
          <w:szCs w:val="22"/>
        </w:rPr>
        <w:t xml:space="preserve">K 31.12.2022 obec neeviduje nedoplatky tejto dane. </w:t>
      </w:r>
    </w:p>
    <w:p w14:paraId="6638F637" w14:textId="77777777" w:rsidR="00661727" w:rsidRPr="00DF37E6" w:rsidRDefault="00661727" w:rsidP="00661727">
      <w:pPr>
        <w:jc w:val="both"/>
        <w:rPr>
          <w:rFonts w:ascii="Arial Narrow" w:hAnsi="Arial Narrow"/>
          <w:b/>
          <w:sz w:val="22"/>
          <w:szCs w:val="22"/>
        </w:rPr>
      </w:pPr>
    </w:p>
    <w:p w14:paraId="324A8B1A"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Daň z ubytovania</w:t>
      </w:r>
    </w:p>
    <w:p w14:paraId="70C7263B"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210</w:t>
      </w:r>
      <w:r w:rsidRPr="00DF37E6">
        <w:rPr>
          <w:rFonts w:ascii="Arial Narrow" w:hAnsi="Arial Narrow"/>
          <w:sz w:val="22"/>
          <w:szCs w:val="22"/>
        </w:rPr>
        <w:t>€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356,10</w:t>
      </w:r>
      <w:r w:rsidRPr="00DF37E6">
        <w:rPr>
          <w:rFonts w:ascii="Arial Narrow" w:hAnsi="Arial Narrow"/>
          <w:sz w:val="22"/>
          <w:szCs w:val="22"/>
        </w:rPr>
        <w:t xml:space="preserve">€, čo je </w:t>
      </w:r>
      <w:r>
        <w:rPr>
          <w:rFonts w:ascii="Arial Narrow" w:hAnsi="Arial Narrow"/>
          <w:sz w:val="22"/>
          <w:szCs w:val="22"/>
        </w:rPr>
        <w:t>169,57</w:t>
      </w:r>
      <w:r w:rsidRPr="00DF37E6">
        <w:rPr>
          <w:rFonts w:ascii="Arial Narrow" w:hAnsi="Arial Narrow"/>
          <w:sz w:val="22"/>
          <w:szCs w:val="22"/>
        </w:rPr>
        <w:t xml:space="preserve"> % plnenie. </w:t>
      </w:r>
    </w:p>
    <w:p w14:paraId="231291B5" w14:textId="77777777" w:rsidR="00661727" w:rsidRPr="00DF37E6" w:rsidRDefault="00661727" w:rsidP="00661727">
      <w:pPr>
        <w:jc w:val="both"/>
        <w:rPr>
          <w:rFonts w:ascii="Arial Narrow" w:hAnsi="Arial Narrow"/>
          <w:sz w:val="22"/>
          <w:szCs w:val="22"/>
        </w:rPr>
      </w:pPr>
    </w:p>
    <w:p w14:paraId="1A6C925D"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Daň za užívanie verejného priestranstva</w:t>
      </w:r>
    </w:p>
    <w:p w14:paraId="5237C9CF"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100</w:t>
      </w:r>
      <w:r w:rsidRPr="00DF37E6">
        <w:rPr>
          <w:rFonts w:ascii="Arial Narrow" w:hAnsi="Arial Narrow"/>
          <w:sz w:val="22"/>
          <w:szCs w:val="22"/>
        </w:rPr>
        <w:t xml:space="preserve"> EUR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 xml:space="preserve">204 </w:t>
      </w:r>
      <w:r w:rsidRPr="00DF37E6">
        <w:rPr>
          <w:rFonts w:ascii="Arial Narrow" w:hAnsi="Arial Narrow"/>
          <w:sz w:val="22"/>
          <w:szCs w:val="22"/>
        </w:rPr>
        <w:t xml:space="preserve">EUR, čo je </w:t>
      </w:r>
      <w:r>
        <w:rPr>
          <w:rFonts w:ascii="Arial Narrow" w:hAnsi="Arial Narrow"/>
          <w:sz w:val="22"/>
          <w:szCs w:val="22"/>
        </w:rPr>
        <w:t>204,00</w:t>
      </w:r>
      <w:r w:rsidRPr="00DF37E6">
        <w:rPr>
          <w:rFonts w:ascii="Arial Narrow" w:hAnsi="Arial Narrow"/>
          <w:sz w:val="22"/>
          <w:szCs w:val="22"/>
        </w:rPr>
        <w:t xml:space="preserve"> % plnenie. </w:t>
      </w:r>
    </w:p>
    <w:p w14:paraId="4145E3BD" w14:textId="77777777" w:rsidR="00661727" w:rsidRPr="00DF37E6" w:rsidRDefault="00661727" w:rsidP="00661727">
      <w:pPr>
        <w:jc w:val="both"/>
        <w:rPr>
          <w:rFonts w:ascii="Arial Narrow" w:hAnsi="Arial Narrow"/>
          <w:b/>
          <w:sz w:val="22"/>
          <w:szCs w:val="22"/>
        </w:rPr>
      </w:pPr>
    </w:p>
    <w:p w14:paraId="313EA5D3" w14:textId="77777777" w:rsidR="00661727" w:rsidRPr="005C0616" w:rsidRDefault="00661727" w:rsidP="00661727">
      <w:pPr>
        <w:jc w:val="both"/>
        <w:rPr>
          <w:rFonts w:ascii="Arial Narrow" w:hAnsi="Arial Narrow"/>
          <w:b/>
          <w:sz w:val="22"/>
          <w:szCs w:val="22"/>
        </w:rPr>
      </w:pPr>
      <w:r w:rsidRPr="005C0616">
        <w:rPr>
          <w:rFonts w:ascii="Arial Narrow" w:hAnsi="Arial Narrow"/>
          <w:b/>
          <w:sz w:val="22"/>
          <w:szCs w:val="22"/>
        </w:rPr>
        <w:t>Poplatok za komunálny odpad a drobný stavebný odpad</w:t>
      </w:r>
    </w:p>
    <w:p w14:paraId="4B6C532A" w14:textId="77777777" w:rsidR="00661727" w:rsidRPr="00491097" w:rsidRDefault="00661727" w:rsidP="00661727">
      <w:pPr>
        <w:jc w:val="both"/>
        <w:rPr>
          <w:rFonts w:ascii="Arial Narrow" w:hAnsi="Arial Narrow"/>
          <w:color w:val="000000" w:themeColor="text1"/>
          <w:sz w:val="22"/>
          <w:szCs w:val="22"/>
        </w:rPr>
      </w:pPr>
      <w:r w:rsidRPr="005C0616">
        <w:rPr>
          <w:rFonts w:ascii="Arial Narrow" w:hAnsi="Arial Narrow"/>
          <w:sz w:val="22"/>
          <w:szCs w:val="22"/>
        </w:rPr>
        <w:t xml:space="preserve">Z rozpočtovaných </w:t>
      </w:r>
      <w:r>
        <w:rPr>
          <w:rFonts w:ascii="Arial Narrow" w:hAnsi="Arial Narrow"/>
          <w:sz w:val="22"/>
          <w:szCs w:val="22"/>
        </w:rPr>
        <w:t>36 000</w:t>
      </w:r>
      <w:r w:rsidRPr="005C0616">
        <w:rPr>
          <w:rFonts w:ascii="Arial Narrow" w:hAnsi="Arial Narrow"/>
          <w:sz w:val="22"/>
          <w:szCs w:val="22"/>
        </w:rPr>
        <w:t xml:space="preserve"> € bol skutočný príjem k 31.12.20</w:t>
      </w:r>
      <w:r>
        <w:rPr>
          <w:rFonts w:ascii="Arial Narrow" w:hAnsi="Arial Narrow"/>
          <w:sz w:val="22"/>
          <w:szCs w:val="22"/>
        </w:rPr>
        <w:t>22</w:t>
      </w:r>
      <w:r w:rsidRPr="005C0616">
        <w:rPr>
          <w:rFonts w:ascii="Arial Narrow" w:hAnsi="Arial Narrow"/>
          <w:sz w:val="22"/>
          <w:szCs w:val="22"/>
        </w:rPr>
        <w:t xml:space="preserve"> v sume </w:t>
      </w:r>
      <w:r>
        <w:rPr>
          <w:rFonts w:ascii="Arial Narrow" w:hAnsi="Arial Narrow"/>
          <w:sz w:val="22"/>
          <w:szCs w:val="22"/>
        </w:rPr>
        <w:t>35 474,04</w:t>
      </w:r>
      <w:r w:rsidRPr="005C0616">
        <w:rPr>
          <w:rFonts w:ascii="Arial Narrow" w:hAnsi="Arial Narrow"/>
          <w:sz w:val="22"/>
          <w:szCs w:val="22"/>
        </w:rPr>
        <w:t xml:space="preserve">€, čo je </w:t>
      </w:r>
      <w:r>
        <w:rPr>
          <w:rFonts w:ascii="Arial Narrow" w:hAnsi="Arial Narrow"/>
          <w:sz w:val="22"/>
          <w:szCs w:val="22"/>
        </w:rPr>
        <w:t>98,54</w:t>
      </w:r>
      <w:r w:rsidRPr="005C0616">
        <w:rPr>
          <w:rFonts w:ascii="Arial Narrow" w:hAnsi="Arial Narrow"/>
          <w:sz w:val="22"/>
          <w:szCs w:val="22"/>
        </w:rPr>
        <w:t xml:space="preserve"> % plnenie. </w:t>
      </w:r>
      <w:r w:rsidRPr="00491097">
        <w:rPr>
          <w:rFonts w:ascii="Arial Narrow" w:hAnsi="Arial Narrow"/>
          <w:color w:val="000000" w:themeColor="text1"/>
          <w:sz w:val="22"/>
          <w:szCs w:val="22"/>
        </w:rPr>
        <w:t>K 31.12.2022 obec eviduje pohľadávky z poplatkov za komunálny odpad v sume 8055,92€. €. Z tejto sumy nedoplatkov daň za minulé obdobia predstavuje sumu 6017,38€,nedoplatky za rok 2022 predstavujú sumu 2038,54€.</w:t>
      </w:r>
    </w:p>
    <w:p w14:paraId="15BF3EFD" w14:textId="77777777" w:rsidR="00661727" w:rsidRPr="005A2321" w:rsidRDefault="00661727" w:rsidP="00661727">
      <w:pPr>
        <w:jc w:val="both"/>
        <w:rPr>
          <w:rFonts w:ascii="Arial Narrow" w:hAnsi="Arial Narrow"/>
          <w:color w:val="FF0000"/>
          <w:sz w:val="22"/>
          <w:szCs w:val="22"/>
        </w:rPr>
      </w:pPr>
    </w:p>
    <w:p w14:paraId="64E02362"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Daň za nevýherné hracie prístroje</w:t>
      </w:r>
    </w:p>
    <w:p w14:paraId="05BA5EA4"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880</w:t>
      </w:r>
      <w:r w:rsidRPr="00DF37E6">
        <w:rPr>
          <w:rFonts w:ascii="Arial Narrow" w:hAnsi="Arial Narrow"/>
          <w:sz w:val="22"/>
          <w:szCs w:val="22"/>
        </w:rPr>
        <w:t>€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80</w:t>
      </w:r>
      <w:r w:rsidRPr="00DF37E6">
        <w:rPr>
          <w:rFonts w:ascii="Arial Narrow" w:hAnsi="Arial Narrow"/>
          <w:sz w:val="22"/>
          <w:szCs w:val="22"/>
        </w:rPr>
        <w:t xml:space="preserve">€, čo predstavuje </w:t>
      </w:r>
      <w:r>
        <w:rPr>
          <w:rFonts w:ascii="Arial Narrow" w:hAnsi="Arial Narrow"/>
          <w:sz w:val="22"/>
          <w:szCs w:val="22"/>
        </w:rPr>
        <w:t>9,09</w:t>
      </w:r>
      <w:r w:rsidRPr="00DF37E6">
        <w:rPr>
          <w:rFonts w:ascii="Arial Narrow" w:hAnsi="Arial Narrow"/>
          <w:sz w:val="22"/>
          <w:szCs w:val="22"/>
        </w:rPr>
        <w:t>% plnenie.</w:t>
      </w:r>
    </w:p>
    <w:p w14:paraId="59CD6C9A" w14:textId="77777777" w:rsidR="00661727" w:rsidRDefault="00661727" w:rsidP="00661727">
      <w:pPr>
        <w:jc w:val="both"/>
        <w:rPr>
          <w:rFonts w:ascii="Arial Narrow" w:hAnsi="Arial Narrow"/>
          <w:b/>
          <w:i/>
          <w:sz w:val="22"/>
          <w:szCs w:val="22"/>
        </w:rPr>
      </w:pPr>
    </w:p>
    <w:p w14:paraId="38CC4489" w14:textId="77777777" w:rsidR="00661727" w:rsidRDefault="00661727" w:rsidP="00661727">
      <w:pPr>
        <w:jc w:val="both"/>
        <w:rPr>
          <w:rFonts w:ascii="Arial Narrow" w:hAnsi="Arial Narrow"/>
          <w:b/>
          <w:i/>
          <w:sz w:val="22"/>
          <w:szCs w:val="22"/>
        </w:rPr>
      </w:pPr>
    </w:p>
    <w:p w14:paraId="0F6E0786" w14:textId="77777777" w:rsidR="00661727" w:rsidRDefault="00661727" w:rsidP="00661727">
      <w:pPr>
        <w:jc w:val="both"/>
        <w:rPr>
          <w:rFonts w:ascii="Arial Narrow" w:hAnsi="Arial Narrow"/>
          <w:b/>
          <w:i/>
          <w:sz w:val="22"/>
          <w:szCs w:val="22"/>
        </w:rPr>
      </w:pPr>
    </w:p>
    <w:p w14:paraId="0B236BA9" w14:textId="77777777" w:rsidR="00661727" w:rsidRPr="00DF37E6" w:rsidRDefault="00661727" w:rsidP="00661727">
      <w:pPr>
        <w:jc w:val="both"/>
        <w:rPr>
          <w:rFonts w:ascii="Arial Narrow" w:hAnsi="Arial Narrow"/>
          <w:b/>
          <w:i/>
          <w:sz w:val="22"/>
          <w:szCs w:val="22"/>
        </w:rPr>
      </w:pPr>
    </w:p>
    <w:p w14:paraId="68E5ECE9" w14:textId="77777777" w:rsidR="00661727" w:rsidRPr="00DF37E6" w:rsidRDefault="00661727" w:rsidP="00661727">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14:paraId="57BEA187"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661727" w:rsidRPr="00DF37E6" w14:paraId="412019A9" w14:textId="77777777" w:rsidTr="001E73C1">
        <w:tc>
          <w:tcPr>
            <w:tcW w:w="2962" w:type="dxa"/>
            <w:shd w:val="clear" w:color="auto" w:fill="D9D9D9"/>
          </w:tcPr>
          <w:p w14:paraId="47478DB0"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1F136405"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45F0C771"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00660F41" w14:textId="77777777" w:rsidTr="001E73C1">
        <w:tc>
          <w:tcPr>
            <w:tcW w:w="2962" w:type="dxa"/>
          </w:tcPr>
          <w:p w14:paraId="0785398C" w14:textId="77777777" w:rsidR="00661727" w:rsidRPr="00DF37E6" w:rsidRDefault="00661727" w:rsidP="001E73C1">
            <w:pPr>
              <w:jc w:val="center"/>
              <w:rPr>
                <w:rFonts w:ascii="Arial Narrow" w:hAnsi="Arial Narrow"/>
                <w:sz w:val="22"/>
                <w:szCs w:val="22"/>
              </w:rPr>
            </w:pPr>
            <w:r>
              <w:rPr>
                <w:rFonts w:ascii="Arial Narrow" w:hAnsi="Arial Narrow"/>
                <w:sz w:val="22"/>
                <w:szCs w:val="22"/>
              </w:rPr>
              <w:t>74 238€</w:t>
            </w:r>
          </w:p>
        </w:tc>
        <w:tc>
          <w:tcPr>
            <w:tcW w:w="3071" w:type="dxa"/>
          </w:tcPr>
          <w:p w14:paraId="1CFD5879" w14:textId="77777777" w:rsidR="00661727" w:rsidRPr="00DF37E6" w:rsidRDefault="00661727" w:rsidP="001E73C1">
            <w:pPr>
              <w:jc w:val="center"/>
              <w:rPr>
                <w:rFonts w:ascii="Arial Narrow" w:hAnsi="Arial Narrow"/>
                <w:sz w:val="22"/>
                <w:szCs w:val="22"/>
              </w:rPr>
            </w:pPr>
            <w:r>
              <w:rPr>
                <w:rFonts w:ascii="Arial Narrow" w:hAnsi="Arial Narrow"/>
                <w:sz w:val="22"/>
                <w:szCs w:val="22"/>
              </w:rPr>
              <w:t>70452,39 €</w:t>
            </w:r>
          </w:p>
        </w:tc>
        <w:tc>
          <w:tcPr>
            <w:tcW w:w="3323" w:type="dxa"/>
          </w:tcPr>
          <w:p w14:paraId="3E37DEAB" w14:textId="77777777" w:rsidR="00661727" w:rsidRPr="00DF37E6" w:rsidRDefault="00661727" w:rsidP="001E73C1">
            <w:pPr>
              <w:jc w:val="center"/>
              <w:rPr>
                <w:rFonts w:ascii="Arial Narrow" w:hAnsi="Arial Narrow"/>
                <w:sz w:val="22"/>
                <w:szCs w:val="22"/>
              </w:rPr>
            </w:pPr>
            <w:r>
              <w:rPr>
                <w:rFonts w:ascii="Arial Narrow" w:hAnsi="Arial Narrow"/>
                <w:sz w:val="22"/>
                <w:szCs w:val="22"/>
              </w:rPr>
              <w:t>94,90 %</w:t>
            </w:r>
          </w:p>
        </w:tc>
      </w:tr>
    </w:tbl>
    <w:p w14:paraId="6663EEE0" w14:textId="77777777" w:rsidR="00661727" w:rsidRPr="00DF37E6" w:rsidRDefault="00661727" w:rsidP="00661727">
      <w:pPr>
        <w:tabs>
          <w:tab w:val="right" w:pos="284"/>
        </w:tabs>
        <w:jc w:val="both"/>
        <w:rPr>
          <w:rFonts w:ascii="Arial Narrow" w:hAnsi="Arial Narrow"/>
          <w:b/>
          <w:sz w:val="22"/>
          <w:szCs w:val="22"/>
        </w:rPr>
      </w:pPr>
    </w:p>
    <w:p w14:paraId="22D00568" w14:textId="77777777" w:rsidR="00661727" w:rsidRPr="00DF37E6" w:rsidRDefault="00661727" w:rsidP="00661727">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14:paraId="216C3C94" w14:textId="77777777" w:rsidR="00661727" w:rsidRPr="00DF37E6" w:rsidRDefault="00661727" w:rsidP="00661727">
      <w:pPr>
        <w:jc w:val="both"/>
        <w:rPr>
          <w:rFonts w:ascii="Arial Narrow" w:hAnsi="Arial Narrow"/>
          <w:b/>
          <w:sz w:val="22"/>
          <w:szCs w:val="22"/>
        </w:rPr>
      </w:pPr>
      <w:r w:rsidRPr="00DF37E6">
        <w:rPr>
          <w:rFonts w:ascii="Arial Narrow" w:hAnsi="Arial Narrow"/>
          <w:sz w:val="22"/>
          <w:szCs w:val="22"/>
        </w:rPr>
        <w:t xml:space="preserve">Z rozpočtovaných </w:t>
      </w:r>
      <w:r>
        <w:rPr>
          <w:rFonts w:ascii="Arial Narrow" w:hAnsi="Arial Narrow"/>
          <w:sz w:val="22"/>
          <w:szCs w:val="22"/>
        </w:rPr>
        <w:t>44 078</w:t>
      </w:r>
      <w:r w:rsidRPr="00DF37E6">
        <w:rPr>
          <w:rFonts w:ascii="Arial Narrow" w:hAnsi="Arial Narrow"/>
          <w:sz w:val="22"/>
          <w:szCs w:val="22"/>
        </w:rPr>
        <w:t>€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40 814,17</w:t>
      </w:r>
      <w:r w:rsidRPr="00DF37E6">
        <w:rPr>
          <w:rFonts w:ascii="Arial Narrow" w:hAnsi="Arial Narrow"/>
          <w:sz w:val="22"/>
          <w:szCs w:val="22"/>
        </w:rPr>
        <w:t xml:space="preserve">€, čo je </w:t>
      </w:r>
      <w:r>
        <w:rPr>
          <w:rFonts w:ascii="Arial Narrow" w:hAnsi="Arial Narrow"/>
          <w:sz w:val="22"/>
          <w:szCs w:val="22"/>
        </w:rPr>
        <w:t>92,60</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36,30</w:t>
      </w:r>
      <w:r w:rsidRPr="00DF37E6">
        <w:rPr>
          <w:rFonts w:ascii="Arial Narrow" w:hAnsi="Arial Narrow"/>
          <w:sz w:val="22"/>
          <w:szCs w:val="22"/>
        </w:rPr>
        <w:t xml:space="preserve"> EUR, príjem z prenajatých bytov v dvoch obecných bytových domoch v sume </w:t>
      </w:r>
      <w:r>
        <w:rPr>
          <w:rFonts w:ascii="Arial Narrow" w:hAnsi="Arial Narrow"/>
          <w:sz w:val="22"/>
          <w:szCs w:val="22"/>
        </w:rPr>
        <w:t>34 494,24</w:t>
      </w:r>
      <w:r w:rsidRPr="00DF37E6">
        <w:rPr>
          <w:rFonts w:ascii="Arial Narrow" w:hAnsi="Arial Narrow"/>
          <w:sz w:val="22"/>
          <w:szCs w:val="22"/>
        </w:rPr>
        <w:t xml:space="preserve">€, príjem z prenájmu </w:t>
      </w:r>
      <w:r>
        <w:rPr>
          <w:rFonts w:ascii="Arial Narrow" w:hAnsi="Arial Narrow"/>
          <w:sz w:val="22"/>
          <w:szCs w:val="22"/>
        </w:rPr>
        <w:t xml:space="preserve">trhového miesta, hrobových miest,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w:t>
      </w:r>
      <w:r>
        <w:rPr>
          <w:rFonts w:ascii="Arial Narrow" w:hAnsi="Arial Narrow"/>
          <w:sz w:val="22"/>
          <w:szCs w:val="22"/>
        </w:rPr>
        <w:t xml:space="preserve">pizzerie, </w:t>
      </w:r>
      <w:r w:rsidRPr="00DF37E6">
        <w:rPr>
          <w:rFonts w:ascii="Arial Narrow" w:hAnsi="Arial Narrow"/>
          <w:sz w:val="22"/>
          <w:szCs w:val="22"/>
        </w:rPr>
        <w:t xml:space="preserve">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domu v </w:t>
      </w:r>
      <w:proofErr w:type="spellStart"/>
      <w:r>
        <w:rPr>
          <w:rFonts w:ascii="Arial Narrow" w:hAnsi="Arial Narrow"/>
          <w:sz w:val="22"/>
          <w:szCs w:val="22"/>
        </w:rPr>
        <w:t>L.Porúbke</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6283,63</w:t>
      </w:r>
      <w:r w:rsidRPr="00DF37E6">
        <w:rPr>
          <w:rFonts w:ascii="Arial Narrow" w:hAnsi="Arial Narrow"/>
          <w:sz w:val="22"/>
          <w:szCs w:val="22"/>
        </w:rPr>
        <w:t>€.</w:t>
      </w:r>
    </w:p>
    <w:p w14:paraId="505CAC6B" w14:textId="77777777" w:rsidR="00661727" w:rsidRPr="00DF37E6" w:rsidRDefault="00661727" w:rsidP="00661727">
      <w:pPr>
        <w:tabs>
          <w:tab w:val="right" w:pos="284"/>
        </w:tabs>
        <w:jc w:val="both"/>
        <w:rPr>
          <w:rFonts w:ascii="Arial Narrow" w:hAnsi="Arial Narrow"/>
          <w:b/>
          <w:sz w:val="22"/>
          <w:szCs w:val="22"/>
        </w:rPr>
      </w:pPr>
    </w:p>
    <w:p w14:paraId="0E4F569F" w14:textId="77777777" w:rsidR="00661727" w:rsidRPr="00DF37E6" w:rsidRDefault="00661727" w:rsidP="00661727">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14:paraId="14BACBC2" w14:textId="77777777" w:rsidR="00661727" w:rsidRDefault="00661727" w:rsidP="0066172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30 160</w:t>
      </w:r>
      <w:r w:rsidRPr="00DF37E6">
        <w:rPr>
          <w:rFonts w:ascii="Arial Narrow" w:hAnsi="Arial Narrow"/>
          <w:sz w:val="22"/>
          <w:szCs w:val="22"/>
        </w:rPr>
        <w:t xml:space="preserve">€ </w:t>
      </w:r>
      <w:r>
        <w:rPr>
          <w:rFonts w:ascii="Arial Narrow" w:hAnsi="Arial Narrow"/>
          <w:sz w:val="22"/>
          <w:szCs w:val="22"/>
        </w:rPr>
        <w:t>bol skutočný príjem k 31.12.2022</w:t>
      </w:r>
      <w:r w:rsidRPr="00DF37E6">
        <w:rPr>
          <w:rFonts w:ascii="Arial Narrow" w:hAnsi="Arial Narrow"/>
          <w:sz w:val="22"/>
          <w:szCs w:val="22"/>
        </w:rPr>
        <w:t xml:space="preserve"> v sume </w:t>
      </w:r>
      <w:r>
        <w:rPr>
          <w:rFonts w:ascii="Arial Narrow" w:hAnsi="Arial Narrow"/>
          <w:sz w:val="22"/>
          <w:szCs w:val="22"/>
        </w:rPr>
        <w:t>29 638,22</w:t>
      </w:r>
      <w:r w:rsidRPr="00DF37E6">
        <w:rPr>
          <w:rFonts w:ascii="Arial Narrow" w:hAnsi="Arial Narrow"/>
          <w:sz w:val="22"/>
          <w:szCs w:val="22"/>
        </w:rPr>
        <w:t xml:space="preserve">€, čo je </w:t>
      </w:r>
      <w:r>
        <w:rPr>
          <w:rFonts w:ascii="Arial Narrow" w:hAnsi="Arial Narrow"/>
          <w:sz w:val="22"/>
          <w:szCs w:val="22"/>
        </w:rPr>
        <w:t xml:space="preserve">98,27 </w:t>
      </w:r>
      <w:r w:rsidRPr="00DF37E6">
        <w:rPr>
          <w:rFonts w:ascii="Arial Narrow" w:hAnsi="Arial Narrow"/>
          <w:sz w:val="22"/>
          <w:szCs w:val="22"/>
        </w:rPr>
        <w:t xml:space="preserve">% plnenie. </w:t>
      </w:r>
    </w:p>
    <w:p w14:paraId="5D279B94"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Uvedený príjem predstavuje príjem za administratívne a </w:t>
      </w:r>
      <w:r>
        <w:rPr>
          <w:rFonts w:ascii="Arial Narrow" w:hAnsi="Arial Narrow"/>
          <w:sz w:val="22"/>
          <w:szCs w:val="22"/>
        </w:rPr>
        <w:t>s</w:t>
      </w:r>
      <w:r w:rsidRPr="00DF37E6">
        <w:rPr>
          <w:rFonts w:ascii="Arial Narrow" w:hAnsi="Arial Narrow"/>
          <w:sz w:val="22"/>
          <w:szCs w:val="22"/>
        </w:rPr>
        <w:t xml:space="preserve">právne poplatky  v sume </w:t>
      </w:r>
      <w:r>
        <w:rPr>
          <w:rFonts w:ascii="Arial Narrow" w:hAnsi="Arial Narrow"/>
          <w:sz w:val="22"/>
          <w:szCs w:val="22"/>
        </w:rPr>
        <w:t>4098,22</w:t>
      </w:r>
      <w:r w:rsidRPr="00DF37E6">
        <w:rPr>
          <w:rFonts w:ascii="Arial Narrow" w:hAnsi="Arial Narrow"/>
          <w:sz w:val="22"/>
          <w:szCs w:val="22"/>
        </w:rPr>
        <w:t xml:space="preserve"> €, pokuty a penále v sume </w:t>
      </w:r>
      <w:r>
        <w:rPr>
          <w:rFonts w:ascii="Arial Narrow" w:hAnsi="Arial Narrow"/>
          <w:sz w:val="22"/>
          <w:szCs w:val="22"/>
        </w:rPr>
        <w:t>356</w:t>
      </w:r>
      <w:r w:rsidRPr="00DF37E6">
        <w:rPr>
          <w:rFonts w:ascii="Arial Narrow" w:hAnsi="Arial Narrow"/>
          <w:sz w:val="22"/>
          <w:szCs w:val="22"/>
        </w:rPr>
        <w:t xml:space="preserve">€,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w:t>
      </w:r>
      <w:r>
        <w:rPr>
          <w:rFonts w:ascii="Arial Narrow" w:hAnsi="Arial Narrow"/>
          <w:sz w:val="22"/>
          <w:szCs w:val="22"/>
        </w:rPr>
        <w:t>a </w:t>
      </w:r>
      <w:proofErr w:type="spellStart"/>
      <w:r>
        <w:rPr>
          <w:rFonts w:ascii="Arial Narrow" w:hAnsi="Arial Narrow"/>
          <w:sz w:val="22"/>
          <w:szCs w:val="22"/>
        </w:rPr>
        <w:t>kompostéry</w:t>
      </w:r>
      <w:proofErr w:type="spellEnd"/>
      <w:r>
        <w:rPr>
          <w:rFonts w:ascii="Arial Narrow" w:hAnsi="Arial Narrow"/>
          <w:sz w:val="22"/>
          <w:szCs w:val="22"/>
        </w:rPr>
        <w:t xml:space="preserve"> </w:t>
      </w:r>
      <w:r w:rsidRPr="00DF37E6">
        <w:rPr>
          <w:rFonts w:ascii="Arial Narrow" w:hAnsi="Arial Narrow"/>
          <w:sz w:val="22"/>
          <w:szCs w:val="22"/>
        </w:rPr>
        <w:t xml:space="preserve">v sume </w:t>
      </w:r>
      <w:r>
        <w:rPr>
          <w:rFonts w:ascii="Arial Narrow" w:hAnsi="Arial Narrow"/>
          <w:sz w:val="22"/>
          <w:szCs w:val="22"/>
        </w:rPr>
        <w:t>715,31</w:t>
      </w:r>
      <w:r w:rsidRPr="00DF37E6">
        <w:rPr>
          <w:rFonts w:ascii="Arial Narrow" w:hAnsi="Arial Narrow"/>
          <w:sz w:val="22"/>
          <w:szCs w:val="22"/>
        </w:rPr>
        <w:t xml:space="preserve">€, za služby domu smútku </w:t>
      </w:r>
      <w:r>
        <w:rPr>
          <w:rFonts w:ascii="Arial Narrow" w:hAnsi="Arial Narrow"/>
          <w:sz w:val="22"/>
          <w:szCs w:val="22"/>
        </w:rPr>
        <w:t>368</w:t>
      </w:r>
      <w:r w:rsidRPr="00DF37E6">
        <w:rPr>
          <w:rFonts w:ascii="Arial Narrow" w:hAnsi="Arial Narrow"/>
          <w:sz w:val="22"/>
          <w:szCs w:val="22"/>
        </w:rPr>
        <w:t xml:space="preserve">€, za služby občanom a firmám </w:t>
      </w:r>
      <w:r>
        <w:rPr>
          <w:rFonts w:ascii="Arial Narrow" w:hAnsi="Arial Narrow"/>
          <w:sz w:val="22"/>
          <w:szCs w:val="22"/>
        </w:rPr>
        <w:t>637,81</w:t>
      </w:r>
      <w:r w:rsidRPr="00DF37E6">
        <w:rPr>
          <w:rFonts w:ascii="Arial Narrow" w:hAnsi="Arial Narrow"/>
          <w:sz w:val="22"/>
          <w:szCs w:val="22"/>
        </w:rPr>
        <w:t xml:space="preserve">€, za relácie v miestnom rozhlase </w:t>
      </w:r>
      <w:r>
        <w:rPr>
          <w:rFonts w:ascii="Arial Narrow" w:hAnsi="Arial Narrow"/>
          <w:sz w:val="22"/>
          <w:szCs w:val="22"/>
        </w:rPr>
        <w:t>221,30</w:t>
      </w:r>
      <w:r w:rsidRPr="00DF37E6">
        <w:rPr>
          <w:rFonts w:ascii="Arial Narrow" w:hAnsi="Arial Narrow"/>
          <w:sz w:val="22"/>
          <w:szCs w:val="22"/>
        </w:rPr>
        <w:t xml:space="preserve">€, za predaj propagačných materiálov </w:t>
      </w:r>
      <w:r>
        <w:rPr>
          <w:rFonts w:ascii="Arial Narrow" w:hAnsi="Arial Narrow"/>
          <w:sz w:val="22"/>
          <w:szCs w:val="22"/>
        </w:rPr>
        <w:t>0</w:t>
      </w:r>
      <w:r w:rsidRPr="00DF37E6">
        <w:rPr>
          <w:rFonts w:ascii="Arial Narrow" w:hAnsi="Arial Narrow"/>
          <w:sz w:val="22"/>
          <w:szCs w:val="22"/>
        </w:rPr>
        <w:t xml:space="preserve">€, poplatky za teplo a vodu </w:t>
      </w:r>
      <w:r>
        <w:rPr>
          <w:rFonts w:ascii="Arial Narrow" w:hAnsi="Arial Narrow"/>
          <w:sz w:val="22"/>
          <w:szCs w:val="22"/>
        </w:rPr>
        <w:t>4459,14</w:t>
      </w:r>
      <w:r w:rsidRPr="00DF37E6">
        <w:rPr>
          <w:rFonts w:ascii="Arial Narrow" w:hAnsi="Arial Narrow"/>
          <w:sz w:val="22"/>
          <w:szCs w:val="22"/>
        </w:rPr>
        <w:t xml:space="preserve">€, poplatky za televízny káblový rozvod v sume </w:t>
      </w:r>
      <w:r>
        <w:rPr>
          <w:rFonts w:ascii="Arial Narrow" w:hAnsi="Arial Narrow"/>
          <w:sz w:val="22"/>
          <w:szCs w:val="22"/>
        </w:rPr>
        <w:t>4525,54</w:t>
      </w:r>
      <w:r w:rsidRPr="00DF37E6">
        <w:rPr>
          <w:rFonts w:ascii="Arial Narrow" w:hAnsi="Arial Narrow"/>
          <w:sz w:val="22"/>
          <w:szCs w:val="22"/>
        </w:rPr>
        <w:t xml:space="preserve">€, poplatky za hrnčiarsky kurz </w:t>
      </w:r>
      <w:r>
        <w:rPr>
          <w:rFonts w:ascii="Arial Narrow" w:hAnsi="Arial Narrow"/>
          <w:sz w:val="22"/>
          <w:szCs w:val="22"/>
        </w:rPr>
        <w:t>0</w:t>
      </w:r>
      <w:r w:rsidRPr="00DF37E6">
        <w:rPr>
          <w:rFonts w:ascii="Arial Narrow" w:hAnsi="Arial Narrow"/>
          <w:sz w:val="22"/>
          <w:szCs w:val="22"/>
        </w:rPr>
        <w:t>€,poplatky</w:t>
      </w:r>
      <w:r>
        <w:rPr>
          <w:rFonts w:ascii="Arial Narrow" w:hAnsi="Arial Narrow"/>
          <w:sz w:val="22"/>
          <w:szCs w:val="22"/>
        </w:rPr>
        <w:t xml:space="preserve"> </w:t>
      </w:r>
      <w:r w:rsidRPr="00DF37E6">
        <w:rPr>
          <w:rFonts w:ascii="Arial Narrow" w:hAnsi="Arial Narrow"/>
          <w:sz w:val="22"/>
          <w:szCs w:val="22"/>
        </w:rPr>
        <w:t xml:space="preserve">za vývoz fekálií </w:t>
      </w:r>
      <w:r>
        <w:rPr>
          <w:rFonts w:ascii="Arial Narrow" w:hAnsi="Arial Narrow"/>
          <w:sz w:val="22"/>
          <w:szCs w:val="22"/>
        </w:rPr>
        <w:t>6468,22</w:t>
      </w:r>
      <w:r w:rsidRPr="00DF37E6">
        <w:rPr>
          <w:rFonts w:ascii="Arial Narrow" w:hAnsi="Arial Narrow"/>
          <w:sz w:val="22"/>
          <w:szCs w:val="22"/>
        </w:rPr>
        <w:t xml:space="preserve">€,poplatky za vodu </w:t>
      </w:r>
      <w:proofErr w:type="spellStart"/>
      <w:r>
        <w:rPr>
          <w:rFonts w:ascii="Arial Narrow" w:hAnsi="Arial Narrow"/>
          <w:sz w:val="22"/>
          <w:szCs w:val="22"/>
        </w:rPr>
        <w:t>BJ+ostatné</w:t>
      </w:r>
      <w:proofErr w:type="spellEnd"/>
      <w:r>
        <w:rPr>
          <w:rFonts w:ascii="Arial Narrow" w:hAnsi="Arial Narrow"/>
          <w:sz w:val="22"/>
          <w:szCs w:val="22"/>
        </w:rPr>
        <w:t xml:space="preserve"> nájmy 6323,03</w:t>
      </w:r>
      <w:r w:rsidRPr="00DF37E6">
        <w:rPr>
          <w:rFonts w:ascii="Arial Narrow" w:hAnsi="Arial Narrow"/>
          <w:sz w:val="22"/>
          <w:szCs w:val="22"/>
        </w:rPr>
        <w:t xml:space="preserve">€, za stravné zamestnanci obce </w:t>
      </w:r>
      <w:r>
        <w:rPr>
          <w:rFonts w:ascii="Arial Narrow" w:hAnsi="Arial Narrow"/>
          <w:sz w:val="22"/>
          <w:szCs w:val="22"/>
        </w:rPr>
        <w:t>0</w:t>
      </w:r>
      <w:r w:rsidRPr="00DF37E6">
        <w:rPr>
          <w:rFonts w:ascii="Arial Narrow" w:hAnsi="Arial Narrow"/>
          <w:sz w:val="22"/>
          <w:szCs w:val="22"/>
        </w:rPr>
        <w:t xml:space="preserve">€, poplatky za znečisťovanie ovzdušia </w:t>
      </w:r>
      <w:r>
        <w:rPr>
          <w:rFonts w:ascii="Arial Narrow" w:hAnsi="Arial Narrow"/>
          <w:sz w:val="22"/>
          <w:szCs w:val="22"/>
        </w:rPr>
        <w:t>202,55</w:t>
      </w:r>
      <w:r w:rsidRPr="00DF37E6">
        <w:rPr>
          <w:rFonts w:ascii="Arial Narrow" w:hAnsi="Arial Narrow"/>
          <w:sz w:val="22"/>
          <w:szCs w:val="22"/>
        </w:rPr>
        <w:t xml:space="preserve">€, príjmy divadlo </w:t>
      </w:r>
      <w:r>
        <w:rPr>
          <w:rFonts w:ascii="Arial Narrow" w:hAnsi="Arial Narrow"/>
          <w:sz w:val="22"/>
          <w:szCs w:val="22"/>
        </w:rPr>
        <w:t>0</w:t>
      </w:r>
      <w:r w:rsidRPr="00DF37E6">
        <w:rPr>
          <w:rFonts w:ascii="Arial Narrow" w:hAnsi="Arial Narrow"/>
          <w:sz w:val="22"/>
          <w:szCs w:val="22"/>
        </w:rPr>
        <w:t xml:space="preserve">€, príjmy z členského v knižnici </w:t>
      </w:r>
      <w:r>
        <w:rPr>
          <w:rFonts w:ascii="Arial Narrow" w:hAnsi="Arial Narrow"/>
          <w:sz w:val="22"/>
          <w:szCs w:val="22"/>
        </w:rPr>
        <w:t>21,20</w:t>
      </w:r>
      <w:r w:rsidRPr="00DF37E6">
        <w:rPr>
          <w:rFonts w:ascii="Arial Narrow" w:hAnsi="Arial Narrow"/>
          <w:sz w:val="22"/>
          <w:szCs w:val="22"/>
        </w:rPr>
        <w:t>€,</w:t>
      </w:r>
      <w:r>
        <w:rPr>
          <w:rFonts w:ascii="Arial Narrow" w:hAnsi="Arial Narrow"/>
          <w:sz w:val="22"/>
          <w:szCs w:val="22"/>
        </w:rPr>
        <w:t xml:space="preserve"> opatrovateľská služba 915€, divadlo 301,90, cintorínske poplatky 25 € .</w:t>
      </w:r>
    </w:p>
    <w:p w14:paraId="53886F41" w14:textId="77777777" w:rsidR="00661727" w:rsidRDefault="00661727" w:rsidP="00661727">
      <w:pPr>
        <w:jc w:val="both"/>
        <w:rPr>
          <w:rFonts w:ascii="Arial Narrow" w:hAnsi="Arial Narrow"/>
          <w:b/>
          <w:sz w:val="22"/>
          <w:szCs w:val="22"/>
        </w:rPr>
      </w:pPr>
    </w:p>
    <w:p w14:paraId="3420FF6F" w14:textId="77777777" w:rsidR="00661727" w:rsidRPr="00DF37E6" w:rsidRDefault="00661727" w:rsidP="00661727">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w:t>
      </w:r>
      <w:r>
        <w:rPr>
          <w:rFonts w:ascii="Arial Narrow" w:hAnsi="Arial Narrow"/>
          <w:sz w:val="22"/>
          <w:szCs w:val="22"/>
        </w:rPr>
        <w:t>22</w:t>
      </w:r>
      <w:r w:rsidRPr="00DF37E6">
        <w:rPr>
          <w:rFonts w:ascii="Arial Narrow" w:hAnsi="Arial Narrow"/>
          <w:sz w:val="22"/>
          <w:szCs w:val="22"/>
        </w:rPr>
        <w:t xml:space="preserve"> bol v sume </w:t>
      </w:r>
      <w:r>
        <w:rPr>
          <w:rFonts w:ascii="Arial Narrow" w:hAnsi="Arial Narrow"/>
          <w:sz w:val="22"/>
          <w:szCs w:val="22"/>
        </w:rPr>
        <w:t>0</w:t>
      </w:r>
      <w:r w:rsidRPr="00DF37E6">
        <w:rPr>
          <w:rFonts w:ascii="Arial Narrow" w:hAnsi="Arial Narrow"/>
          <w:sz w:val="22"/>
          <w:szCs w:val="22"/>
        </w:rPr>
        <w:t xml:space="preserve">€, čo je </w:t>
      </w:r>
      <w:r>
        <w:rPr>
          <w:rFonts w:ascii="Arial Narrow" w:hAnsi="Arial Narrow"/>
          <w:sz w:val="22"/>
          <w:szCs w:val="22"/>
        </w:rPr>
        <w:t>0</w:t>
      </w:r>
      <w:r w:rsidRPr="00DF37E6">
        <w:rPr>
          <w:rFonts w:ascii="Arial Narrow" w:hAnsi="Arial Narrow"/>
          <w:sz w:val="22"/>
          <w:szCs w:val="22"/>
        </w:rPr>
        <w:t>% plnenie.</w:t>
      </w:r>
    </w:p>
    <w:p w14:paraId="70F41199" w14:textId="77777777" w:rsidR="00661727" w:rsidRPr="00DF37E6" w:rsidRDefault="00661727" w:rsidP="00661727">
      <w:pPr>
        <w:jc w:val="both"/>
        <w:rPr>
          <w:rFonts w:ascii="Arial Narrow" w:hAnsi="Arial Narrow"/>
          <w:b/>
          <w:sz w:val="22"/>
          <w:szCs w:val="22"/>
        </w:rPr>
      </w:pPr>
      <w:r w:rsidRPr="00DF37E6">
        <w:rPr>
          <w:rFonts w:ascii="Arial Narrow" w:hAnsi="Arial Narrow"/>
          <w:sz w:val="22"/>
          <w:szCs w:val="22"/>
        </w:rPr>
        <w:t xml:space="preserve"> </w:t>
      </w:r>
    </w:p>
    <w:p w14:paraId="5E541756" w14:textId="77777777" w:rsidR="00661727" w:rsidRPr="00DF37E6" w:rsidRDefault="00661727" w:rsidP="00661727">
      <w:pPr>
        <w:numPr>
          <w:ilvl w:val="0"/>
          <w:numId w:val="5"/>
        </w:numPr>
        <w:rPr>
          <w:rFonts w:ascii="Arial Narrow" w:hAnsi="Arial Narrow"/>
          <w:b/>
          <w:sz w:val="22"/>
          <w:szCs w:val="22"/>
        </w:rPr>
      </w:pPr>
      <w:r w:rsidRPr="00DF37E6">
        <w:rPr>
          <w:rFonts w:ascii="Arial Narrow" w:hAnsi="Arial Narrow"/>
          <w:b/>
          <w:sz w:val="22"/>
          <w:szCs w:val="22"/>
        </w:rPr>
        <w:t xml:space="preserve"> iné nedaňové príjmy:</w:t>
      </w:r>
    </w:p>
    <w:p w14:paraId="5B1028B7"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661727" w:rsidRPr="00DF37E6" w14:paraId="36C32EC3" w14:textId="77777777" w:rsidTr="001E73C1">
        <w:tc>
          <w:tcPr>
            <w:tcW w:w="2962" w:type="dxa"/>
            <w:shd w:val="clear" w:color="auto" w:fill="D9D9D9"/>
          </w:tcPr>
          <w:p w14:paraId="15F6D298"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38F9CA17"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61CAA906"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525AC89F" w14:textId="77777777" w:rsidTr="001E73C1">
        <w:tc>
          <w:tcPr>
            <w:tcW w:w="2962" w:type="dxa"/>
          </w:tcPr>
          <w:p w14:paraId="78E5B1AC" w14:textId="77777777" w:rsidR="00661727" w:rsidRPr="00DF37E6" w:rsidRDefault="00661727" w:rsidP="001E73C1">
            <w:pPr>
              <w:jc w:val="center"/>
              <w:rPr>
                <w:rFonts w:ascii="Arial Narrow" w:hAnsi="Arial Narrow"/>
                <w:sz w:val="22"/>
                <w:szCs w:val="22"/>
              </w:rPr>
            </w:pPr>
            <w:r>
              <w:rPr>
                <w:rFonts w:ascii="Arial Narrow" w:hAnsi="Arial Narrow"/>
                <w:sz w:val="22"/>
                <w:szCs w:val="22"/>
              </w:rPr>
              <w:t>18 075€</w:t>
            </w:r>
          </w:p>
        </w:tc>
        <w:tc>
          <w:tcPr>
            <w:tcW w:w="3071" w:type="dxa"/>
          </w:tcPr>
          <w:p w14:paraId="1EDE1497" w14:textId="77777777" w:rsidR="00661727" w:rsidRPr="00DF37E6" w:rsidRDefault="00661727" w:rsidP="001E73C1">
            <w:pPr>
              <w:jc w:val="center"/>
              <w:rPr>
                <w:rFonts w:ascii="Arial Narrow" w:hAnsi="Arial Narrow"/>
                <w:sz w:val="22"/>
                <w:szCs w:val="22"/>
              </w:rPr>
            </w:pPr>
            <w:r>
              <w:rPr>
                <w:rFonts w:ascii="Arial Narrow" w:hAnsi="Arial Narrow"/>
                <w:sz w:val="22"/>
                <w:szCs w:val="22"/>
              </w:rPr>
              <w:t>26 677,57</w:t>
            </w:r>
          </w:p>
        </w:tc>
        <w:tc>
          <w:tcPr>
            <w:tcW w:w="3323" w:type="dxa"/>
          </w:tcPr>
          <w:p w14:paraId="48C89722" w14:textId="77777777" w:rsidR="00661727" w:rsidRPr="00DF37E6" w:rsidRDefault="00661727" w:rsidP="001E73C1">
            <w:pPr>
              <w:jc w:val="center"/>
              <w:rPr>
                <w:rFonts w:ascii="Arial Narrow" w:hAnsi="Arial Narrow"/>
                <w:sz w:val="22"/>
                <w:szCs w:val="22"/>
              </w:rPr>
            </w:pPr>
            <w:r>
              <w:rPr>
                <w:rFonts w:ascii="Arial Narrow" w:hAnsi="Arial Narrow"/>
                <w:sz w:val="22"/>
                <w:szCs w:val="22"/>
              </w:rPr>
              <w:t>147,57 %</w:t>
            </w:r>
          </w:p>
        </w:tc>
      </w:tr>
    </w:tbl>
    <w:p w14:paraId="7FCF4A5C" w14:textId="77777777" w:rsidR="00661727" w:rsidRPr="00DF37E6" w:rsidRDefault="00661727" w:rsidP="00661727">
      <w:pPr>
        <w:jc w:val="both"/>
        <w:rPr>
          <w:rFonts w:ascii="Arial Narrow" w:hAnsi="Arial Narrow"/>
          <w:sz w:val="22"/>
          <w:szCs w:val="22"/>
        </w:rPr>
      </w:pPr>
    </w:p>
    <w:p w14:paraId="4E649A04"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18 075</w:t>
      </w:r>
      <w:r w:rsidRPr="00DF37E6">
        <w:rPr>
          <w:rFonts w:ascii="Arial Narrow" w:hAnsi="Arial Narrow"/>
          <w:sz w:val="22"/>
          <w:szCs w:val="22"/>
        </w:rPr>
        <w:t xml:space="preserve"> EUR, bol skutočný príjem vo výške </w:t>
      </w:r>
      <w:r>
        <w:rPr>
          <w:rFonts w:ascii="Arial Narrow" w:hAnsi="Arial Narrow"/>
          <w:sz w:val="22"/>
          <w:szCs w:val="22"/>
        </w:rPr>
        <w:t>26677,57</w:t>
      </w:r>
      <w:r w:rsidRPr="00DF37E6">
        <w:rPr>
          <w:rFonts w:ascii="Arial Narrow" w:hAnsi="Arial Narrow"/>
          <w:sz w:val="22"/>
          <w:szCs w:val="22"/>
        </w:rPr>
        <w:t xml:space="preserve">€, čo predstavuje </w:t>
      </w:r>
      <w:r>
        <w:rPr>
          <w:rFonts w:ascii="Arial Narrow" w:hAnsi="Arial Narrow"/>
          <w:sz w:val="22"/>
          <w:szCs w:val="22"/>
        </w:rPr>
        <w:t>147,57</w:t>
      </w:r>
      <w:r w:rsidRPr="00DF37E6">
        <w:rPr>
          <w:rFonts w:ascii="Arial Narrow" w:hAnsi="Arial Narrow"/>
          <w:sz w:val="22"/>
          <w:szCs w:val="22"/>
        </w:rPr>
        <w:t xml:space="preserve"> % plnenie. </w:t>
      </w:r>
    </w:p>
    <w:p w14:paraId="04756931"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 prídavky na deti.</w:t>
      </w:r>
    </w:p>
    <w:p w14:paraId="27513932" w14:textId="77777777" w:rsidR="00661727" w:rsidRPr="00DF37E6" w:rsidRDefault="00661727" w:rsidP="00661727">
      <w:pPr>
        <w:outlineLvl w:val="0"/>
        <w:rPr>
          <w:rFonts w:ascii="Arial Narrow" w:hAnsi="Arial Narrow"/>
          <w:b/>
          <w:sz w:val="22"/>
          <w:szCs w:val="22"/>
        </w:rPr>
      </w:pPr>
    </w:p>
    <w:p w14:paraId="720BF613" w14:textId="77777777" w:rsidR="00661727" w:rsidRPr="00DF37E6" w:rsidRDefault="00661727" w:rsidP="00661727">
      <w:pPr>
        <w:outlineLvl w:val="0"/>
        <w:rPr>
          <w:rFonts w:ascii="Arial Narrow" w:hAnsi="Arial Narrow"/>
          <w:b/>
          <w:sz w:val="22"/>
          <w:szCs w:val="22"/>
        </w:rPr>
      </w:pPr>
      <w:r w:rsidRPr="00DF37E6">
        <w:rPr>
          <w:rFonts w:ascii="Arial Narrow" w:hAnsi="Arial Narrow"/>
          <w:b/>
          <w:sz w:val="22"/>
          <w:szCs w:val="22"/>
        </w:rPr>
        <w:t>Prijaté granty a transfery</w:t>
      </w:r>
    </w:p>
    <w:p w14:paraId="4FEC189C" w14:textId="77777777" w:rsidR="00661727" w:rsidRPr="00DF37E6" w:rsidRDefault="00661727" w:rsidP="00661727">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681 981</w:t>
      </w:r>
      <w:r w:rsidRPr="00DF37E6">
        <w:rPr>
          <w:rFonts w:ascii="Arial Narrow" w:hAnsi="Arial Narrow"/>
          <w:sz w:val="22"/>
          <w:szCs w:val="22"/>
        </w:rPr>
        <w:t xml:space="preserve"> EUR bol skutočný príjem vo výške </w:t>
      </w:r>
      <w:r>
        <w:rPr>
          <w:rFonts w:ascii="Arial Narrow" w:hAnsi="Arial Narrow"/>
          <w:sz w:val="22"/>
          <w:szCs w:val="22"/>
        </w:rPr>
        <w:t>687 134,50</w:t>
      </w:r>
      <w:r w:rsidRPr="00DF37E6">
        <w:rPr>
          <w:rFonts w:ascii="Arial Narrow" w:hAnsi="Arial Narrow"/>
          <w:sz w:val="22"/>
          <w:szCs w:val="22"/>
        </w:rPr>
        <w:t xml:space="preserve">€ čo predstavuje </w:t>
      </w:r>
      <w:r>
        <w:rPr>
          <w:rFonts w:ascii="Arial Narrow" w:hAnsi="Arial Narrow"/>
          <w:sz w:val="22"/>
          <w:szCs w:val="22"/>
        </w:rPr>
        <w:t xml:space="preserve">100,75 </w:t>
      </w:r>
      <w:r w:rsidRPr="00DF37E6">
        <w:rPr>
          <w:rFonts w:ascii="Arial Narrow" w:hAnsi="Arial Narrow"/>
          <w:sz w:val="22"/>
          <w:szCs w:val="22"/>
        </w:rPr>
        <w:t>% plnenie.</w:t>
      </w:r>
    </w:p>
    <w:p w14:paraId="2F78ED1E" w14:textId="77777777" w:rsidR="00661727" w:rsidRPr="00DF37E6" w:rsidRDefault="00661727" w:rsidP="00661727">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1827"/>
        <w:gridCol w:w="3498"/>
      </w:tblGrid>
      <w:tr w:rsidR="00661727" w:rsidRPr="00DF37E6" w14:paraId="08486E15" w14:textId="77777777" w:rsidTr="001E73C1">
        <w:tc>
          <w:tcPr>
            <w:tcW w:w="3913" w:type="dxa"/>
            <w:shd w:val="clear" w:color="auto" w:fill="D9D9D9"/>
          </w:tcPr>
          <w:p w14:paraId="4D2D6693"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Poskytovateľ dotácie</w:t>
            </w:r>
          </w:p>
        </w:tc>
        <w:tc>
          <w:tcPr>
            <w:tcW w:w="1827" w:type="dxa"/>
            <w:shd w:val="clear" w:color="auto" w:fill="D9D9D9"/>
          </w:tcPr>
          <w:p w14:paraId="61C4E49A"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Suma v EUR</w:t>
            </w:r>
          </w:p>
        </w:tc>
        <w:tc>
          <w:tcPr>
            <w:tcW w:w="3498" w:type="dxa"/>
            <w:shd w:val="clear" w:color="auto" w:fill="D9D9D9"/>
          </w:tcPr>
          <w:p w14:paraId="5982C18F"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Účel</w:t>
            </w:r>
          </w:p>
        </w:tc>
      </w:tr>
      <w:tr w:rsidR="00661727" w:rsidRPr="00DF37E6" w14:paraId="28242F5E" w14:textId="77777777" w:rsidTr="001E73C1">
        <w:tc>
          <w:tcPr>
            <w:tcW w:w="3913" w:type="dxa"/>
          </w:tcPr>
          <w:p w14:paraId="5DB3DB04"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57E61BEB" w14:textId="77777777" w:rsidR="00661727" w:rsidRPr="00DF37E6" w:rsidRDefault="00661727" w:rsidP="001E73C1">
            <w:pPr>
              <w:jc w:val="center"/>
              <w:rPr>
                <w:rFonts w:ascii="Arial Narrow" w:hAnsi="Arial Narrow"/>
                <w:sz w:val="22"/>
                <w:szCs w:val="22"/>
              </w:rPr>
            </w:pPr>
            <w:r>
              <w:rPr>
                <w:rFonts w:ascii="Arial Narrow" w:hAnsi="Arial Narrow"/>
                <w:sz w:val="22"/>
                <w:szCs w:val="22"/>
              </w:rPr>
              <w:t>4750,20</w:t>
            </w:r>
          </w:p>
        </w:tc>
        <w:tc>
          <w:tcPr>
            <w:tcW w:w="3498" w:type="dxa"/>
          </w:tcPr>
          <w:p w14:paraId="31C9DCB1" w14:textId="77777777" w:rsidR="00661727" w:rsidRPr="00DF37E6" w:rsidRDefault="00661727" w:rsidP="001E73C1">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 xml:space="preserve">na stravu detí </w:t>
            </w:r>
          </w:p>
        </w:tc>
      </w:tr>
      <w:tr w:rsidR="00661727" w:rsidRPr="00DF37E6" w14:paraId="05D5E666" w14:textId="77777777" w:rsidTr="001E73C1">
        <w:tc>
          <w:tcPr>
            <w:tcW w:w="3913" w:type="dxa"/>
          </w:tcPr>
          <w:p w14:paraId="0F3A046A"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3FC81320" w14:textId="77777777" w:rsidR="00661727" w:rsidRPr="00DF37E6" w:rsidRDefault="00661727" w:rsidP="001E73C1">
            <w:pPr>
              <w:jc w:val="center"/>
              <w:rPr>
                <w:rFonts w:ascii="Arial Narrow" w:hAnsi="Arial Narrow"/>
                <w:sz w:val="22"/>
                <w:szCs w:val="22"/>
              </w:rPr>
            </w:pPr>
            <w:r>
              <w:rPr>
                <w:rFonts w:ascii="Arial Narrow" w:hAnsi="Arial Narrow"/>
                <w:sz w:val="22"/>
                <w:szCs w:val="22"/>
              </w:rPr>
              <w:t>149,40</w:t>
            </w:r>
          </w:p>
        </w:tc>
        <w:tc>
          <w:tcPr>
            <w:tcW w:w="3498" w:type="dxa"/>
          </w:tcPr>
          <w:p w14:paraId="79928A70" w14:textId="77777777" w:rsidR="00661727" w:rsidRPr="00DF37E6" w:rsidRDefault="00661727" w:rsidP="001E73C1">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661727" w:rsidRPr="00DF37E6" w14:paraId="5313D6D9" w14:textId="77777777" w:rsidTr="001E73C1">
        <w:tc>
          <w:tcPr>
            <w:tcW w:w="3913" w:type="dxa"/>
          </w:tcPr>
          <w:p w14:paraId="79F48655"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Ministerstvo vnútra SR</w:t>
            </w:r>
          </w:p>
        </w:tc>
        <w:tc>
          <w:tcPr>
            <w:tcW w:w="1827" w:type="dxa"/>
          </w:tcPr>
          <w:p w14:paraId="34D25C52" w14:textId="77777777" w:rsidR="00661727" w:rsidRPr="00DF37E6" w:rsidRDefault="00661727" w:rsidP="001E73C1">
            <w:pPr>
              <w:jc w:val="center"/>
              <w:rPr>
                <w:rFonts w:ascii="Arial Narrow" w:hAnsi="Arial Narrow"/>
                <w:sz w:val="22"/>
                <w:szCs w:val="22"/>
              </w:rPr>
            </w:pPr>
            <w:r>
              <w:rPr>
                <w:rFonts w:ascii="Arial Narrow" w:hAnsi="Arial Narrow"/>
                <w:sz w:val="22"/>
                <w:szCs w:val="22"/>
              </w:rPr>
              <w:t>509,73</w:t>
            </w:r>
          </w:p>
        </w:tc>
        <w:tc>
          <w:tcPr>
            <w:tcW w:w="3498" w:type="dxa"/>
          </w:tcPr>
          <w:p w14:paraId="052C8FEF"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Register obyvateľov a hlásenie </w:t>
            </w:r>
          </w:p>
          <w:p w14:paraId="199A64A5"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pobytu občanov</w:t>
            </w:r>
            <w:r>
              <w:rPr>
                <w:rFonts w:ascii="Arial Narrow" w:hAnsi="Arial Narrow"/>
                <w:sz w:val="22"/>
                <w:szCs w:val="22"/>
              </w:rPr>
              <w:t>, register adries</w:t>
            </w:r>
          </w:p>
        </w:tc>
      </w:tr>
      <w:tr w:rsidR="00661727" w:rsidRPr="00DF37E6" w14:paraId="38D7DF96" w14:textId="77777777" w:rsidTr="001E73C1">
        <w:tc>
          <w:tcPr>
            <w:tcW w:w="3913" w:type="dxa"/>
          </w:tcPr>
          <w:p w14:paraId="3B26128E"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Ministerstvo vnútra SR</w:t>
            </w:r>
            <w:r>
              <w:rPr>
                <w:rFonts w:ascii="Arial Narrow" w:hAnsi="Arial Narrow"/>
                <w:sz w:val="22"/>
                <w:szCs w:val="22"/>
              </w:rPr>
              <w:t xml:space="preserve"> – </w:t>
            </w:r>
            <w:proofErr w:type="spellStart"/>
            <w:r>
              <w:rPr>
                <w:rFonts w:ascii="Arial Narrow" w:hAnsi="Arial Narrow"/>
                <w:sz w:val="22"/>
                <w:szCs w:val="22"/>
              </w:rPr>
              <w:t>okr.úrad</w:t>
            </w:r>
            <w:proofErr w:type="spellEnd"/>
          </w:p>
        </w:tc>
        <w:tc>
          <w:tcPr>
            <w:tcW w:w="1827" w:type="dxa"/>
          </w:tcPr>
          <w:p w14:paraId="3EA2B59E" w14:textId="77777777" w:rsidR="00661727" w:rsidRDefault="00661727" w:rsidP="001E73C1">
            <w:pPr>
              <w:jc w:val="center"/>
              <w:rPr>
                <w:rFonts w:ascii="Arial Narrow" w:hAnsi="Arial Narrow"/>
                <w:sz w:val="22"/>
                <w:szCs w:val="22"/>
              </w:rPr>
            </w:pPr>
            <w:r>
              <w:rPr>
                <w:rFonts w:ascii="Arial Narrow" w:hAnsi="Arial Narrow"/>
                <w:sz w:val="22"/>
                <w:szCs w:val="22"/>
              </w:rPr>
              <w:t>2398,86</w:t>
            </w:r>
          </w:p>
        </w:tc>
        <w:tc>
          <w:tcPr>
            <w:tcW w:w="3498" w:type="dxa"/>
          </w:tcPr>
          <w:p w14:paraId="031E34AF" w14:textId="77777777" w:rsidR="00661727" w:rsidRPr="00DF37E6" w:rsidRDefault="00661727" w:rsidP="001E73C1">
            <w:pPr>
              <w:rPr>
                <w:rFonts w:ascii="Arial Narrow" w:hAnsi="Arial Narrow"/>
                <w:sz w:val="22"/>
                <w:szCs w:val="22"/>
              </w:rPr>
            </w:pPr>
            <w:r>
              <w:rPr>
                <w:rFonts w:ascii="Arial Narrow" w:hAnsi="Arial Narrow"/>
                <w:sz w:val="22"/>
                <w:szCs w:val="22"/>
              </w:rPr>
              <w:t>Voľby</w:t>
            </w:r>
          </w:p>
        </w:tc>
      </w:tr>
      <w:tr w:rsidR="00661727" w:rsidRPr="00DF37E6" w14:paraId="02166755" w14:textId="77777777" w:rsidTr="001E73C1">
        <w:tc>
          <w:tcPr>
            <w:tcW w:w="3913" w:type="dxa"/>
          </w:tcPr>
          <w:p w14:paraId="4CA9584F"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Ministerstvo vnútra SR</w:t>
            </w:r>
          </w:p>
        </w:tc>
        <w:tc>
          <w:tcPr>
            <w:tcW w:w="1827" w:type="dxa"/>
          </w:tcPr>
          <w:p w14:paraId="17AD9EE0" w14:textId="77777777" w:rsidR="00661727" w:rsidRPr="00DF37E6" w:rsidRDefault="00661727" w:rsidP="001E73C1">
            <w:pPr>
              <w:jc w:val="center"/>
              <w:rPr>
                <w:rFonts w:ascii="Arial Narrow" w:hAnsi="Arial Narrow"/>
                <w:sz w:val="22"/>
                <w:szCs w:val="22"/>
              </w:rPr>
            </w:pPr>
            <w:r>
              <w:rPr>
                <w:rFonts w:ascii="Arial Narrow" w:hAnsi="Arial Narrow"/>
                <w:sz w:val="22"/>
                <w:szCs w:val="22"/>
              </w:rPr>
              <w:t>3054,77</w:t>
            </w:r>
          </w:p>
        </w:tc>
        <w:tc>
          <w:tcPr>
            <w:tcW w:w="3498" w:type="dxa"/>
          </w:tcPr>
          <w:p w14:paraId="7AB4B87C"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Výkon štátnej správy na úseku matrík</w:t>
            </w:r>
          </w:p>
        </w:tc>
      </w:tr>
      <w:tr w:rsidR="00661727" w:rsidRPr="00DF37E6" w14:paraId="1A684219" w14:textId="77777777" w:rsidTr="001E73C1">
        <w:tc>
          <w:tcPr>
            <w:tcW w:w="3913" w:type="dxa"/>
          </w:tcPr>
          <w:p w14:paraId="3086EC24"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27" w:type="dxa"/>
          </w:tcPr>
          <w:p w14:paraId="431DE6C4" w14:textId="77777777" w:rsidR="00661727" w:rsidRPr="00DF37E6" w:rsidRDefault="00661727" w:rsidP="001E73C1">
            <w:pPr>
              <w:jc w:val="center"/>
              <w:rPr>
                <w:rFonts w:ascii="Arial Narrow" w:hAnsi="Arial Narrow"/>
                <w:sz w:val="22"/>
                <w:szCs w:val="22"/>
              </w:rPr>
            </w:pPr>
            <w:r>
              <w:rPr>
                <w:rFonts w:ascii="Arial Narrow" w:hAnsi="Arial Narrow"/>
                <w:sz w:val="22"/>
                <w:szCs w:val="22"/>
              </w:rPr>
              <w:t>1955,41</w:t>
            </w:r>
          </w:p>
        </w:tc>
        <w:tc>
          <w:tcPr>
            <w:tcW w:w="3498" w:type="dxa"/>
          </w:tcPr>
          <w:p w14:paraId="6D2AB4D5"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Výkon štátnej správy na úseku stavebného poriadku</w:t>
            </w:r>
            <w:r>
              <w:rPr>
                <w:rFonts w:ascii="Arial Narrow" w:hAnsi="Arial Narrow"/>
                <w:sz w:val="22"/>
                <w:szCs w:val="22"/>
              </w:rPr>
              <w:t xml:space="preserve"> a cestnej dopravy</w:t>
            </w:r>
          </w:p>
        </w:tc>
      </w:tr>
      <w:tr w:rsidR="00661727" w:rsidRPr="00DF37E6" w14:paraId="36D71C20" w14:textId="77777777" w:rsidTr="001E73C1">
        <w:tc>
          <w:tcPr>
            <w:tcW w:w="3913" w:type="dxa"/>
          </w:tcPr>
          <w:p w14:paraId="2CBC7028" w14:textId="77777777" w:rsidR="00661727" w:rsidRPr="00DF37E6" w:rsidRDefault="00661727" w:rsidP="001E73C1">
            <w:pPr>
              <w:rPr>
                <w:rFonts w:ascii="Arial Narrow" w:hAnsi="Arial Narrow"/>
                <w:sz w:val="22"/>
                <w:szCs w:val="22"/>
              </w:rPr>
            </w:pPr>
            <w:r>
              <w:rPr>
                <w:rFonts w:ascii="Arial Narrow" w:hAnsi="Arial Narrow"/>
                <w:sz w:val="22"/>
                <w:szCs w:val="22"/>
              </w:rPr>
              <w:t>Ministerstvo vnútra SR</w:t>
            </w:r>
          </w:p>
        </w:tc>
        <w:tc>
          <w:tcPr>
            <w:tcW w:w="1827" w:type="dxa"/>
          </w:tcPr>
          <w:p w14:paraId="5427756A" w14:textId="77777777" w:rsidR="00661727" w:rsidRPr="00DF37E6" w:rsidRDefault="00661727" w:rsidP="001E73C1">
            <w:pPr>
              <w:jc w:val="center"/>
              <w:rPr>
                <w:rFonts w:ascii="Arial Narrow" w:hAnsi="Arial Narrow"/>
                <w:sz w:val="22"/>
                <w:szCs w:val="22"/>
              </w:rPr>
            </w:pPr>
            <w:r>
              <w:rPr>
                <w:rFonts w:ascii="Arial Narrow" w:hAnsi="Arial Narrow"/>
                <w:sz w:val="22"/>
                <w:szCs w:val="22"/>
              </w:rPr>
              <w:t>3000,00</w:t>
            </w:r>
          </w:p>
        </w:tc>
        <w:tc>
          <w:tcPr>
            <w:tcW w:w="3498" w:type="dxa"/>
          </w:tcPr>
          <w:p w14:paraId="08D036E8" w14:textId="77777777" w:rsidR="00661727" w:rsidRPr="00DF37E6" w:rsidRDefault="00661727" w:rsidP="001E73C1">
            <w:pPr>
              <w:rPr>
                <w:rFonts w:ascii="Arial Narrow" w:hAnsi="Arial Narrow"/>
                <w:sz w:val="22"/>
                <w:szCs w:val="22"/>
              </w:rPr>
            </w:pPr>
            <w:r>
              <w:rPr>
                <w:rFonts w:ascii="Arial Narrow" w:hAnsi="Arial Narrow"/>
                <w:sz w:val="22"/>
                <w:szCs w:val="22"/>
              </w:rPr>
              <w:t>Transfer DHZ</w:t>
            </w:r>
          </w:p>
        </w:tc>
      </w:tr>
      <w:tr w:rsidR="00661727" w:rsidRPr="00DF37E6" w14:paraId="6C5B622F" w14:textId="77777777" w:rsidTr="001E73C1">
        <w:tc>
          <w:tcPr>
            <w:tcW w:w="3913" w:type="dxa"/>
          </w:tcPr>
          <w:p w14:paraId="755EDA27"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27" w:type="dxa"/>
          </w:tcPr>
          <w:p w14:paraId="52E404E6" w14:textId="77777777" w:rsidR="00661727" w:rsidRPr="00DF37E6" w:rsidRDefault="00661727" w:rsidP="001E73C1">
            <w:pPr>
              <w:jc w:val="center"/>
              <w:rPr>
                <w:rFonts w:ascii="Arial Narrow" w:hAnsi="Arial Narrow"/>
                <w:sz w:val="22"/>
                <w:szCs w:val="22"/>
              </w:rPr>
            </w:pPr>
            <w:r>
              <w:rPr>
                <w:rFonts w:ascii="Arial Narrow" w:hAnsi="Arial Narrow"/>
                <w:sz w:val="22"/>
                <w:szCs w:val="22"/>
              </w:rPr>
              <w:t>146,32</w:t>
            </w:r>
          </w:p>
        </w:tc>
        <w:tc>
          <w:tcPr>
            <w:tcW w:w="3498" w:type="dxa"/>
          </w:tcPr>
          <w:p w14:paraId="109CD9C7"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661727" w:rsidRPr="00DF37E6" w14:paraId="0A085FF4" w14:textId="77777777" w:rsidTr="001E73C1">
        <w:tc>
          <w:tcPr>
            <w:tcW w:w="3913" w:type="dxa"/>
          </w:tcPr>
          <w:p w14:paraId="08D29C70"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12C835CE" w14:textId="77777777" w:rsidR="00661727" w:rsidRPr="00DF37E6" w:rsidRDefault="00661727" w:rsidP="001E73C1">
            <w:pPr>
              <w:jc w:val="center"/>
              <w:rPr>
                <w:rFonts w:ascii="Arial Narrow" w:hAnsi="Arial Narrow"/>
                <w:sz w:val="22"/>
                <w:szCs w:val="22"/>
              </w:rPr>
            </w:pPr>
            <w:r>
              <w:rPr>
                <w:rFonts w:ascii="Arial Narrow" w:hAnsi="Arial Narrow"/>
                <w:sz w:val="22"/>
                <w:szCs w:val="22"/>
              </w:rPr>
              <w:t>574 821,41</w:t>
            </w:r>
          </w:p>
        </w:tc>
        <w:tc>
          <w:tcPr>
            <w:tcW w:w="3498" w:type="dxa"/>
          </w:tcPr>
          <w:p w14:paraId="25C4CD65"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Prenesené kompetencie ZŠ</w:t>
            </w:r>
          </w:p>
        </w:tc>
      </w:tr>
      <w:tr w:rsidR="00661727" w:rsidRPr="00DF37E6" w14:paraId="78969053" w14:textId="77777777" w:rsidTr="001E73C1">
        <w:tc>
          <w:tcPr>
            <w:tcW w:w="3913" w:type="dxa"/>
          </w:tcPr>
          <w:p w14:paraId="7E55D952"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3E7F1C25" w14:textId="77777777" w:rsidR="00661727" w:rsidRPr="00DF37E6" w:rsidRDefault="00661727" w:rsidP="001E73C1">
            <w:pPr>
              <w:jc w:val="center"/>
              <w:rPr>
                <w:rFonts w:ascii="Arial Narrow" w:hAnsi="Arial Narrow"/>
                <w:sz w:val="22"/>
                <w:szCs w:val="22"/>
              </w:rPr>
            </w:pPr>
            <w:r>
              <w:rPr>
                <w:rFonts w:ascii="Arial Narrow" w:hAnsi="Arial Narrow"/>
                <w:sz w:val="22"/>
                <w:szCs w:val="22"/>
              </w:rPr>
              <w:t>9653,00</w:t>
            </w:r>
          </w:p>
        </w:tc>
        <w:tc>
          <w:tcPr>
            <w:tcW w:w="3498" w:type="dxa"/>
          </w:tcPr>
          <w:p w14:paraId="2D678CF0"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ZŠ – dotácia na dopravu</w:t>
            </w:r>
          </w:p>
        </w:tc>
      </w:tr>
      <w:tr w:rsidR="00661727" w:rsidRPr="00DF37E6" w14:paraId="02F995FC" w14:textId="77777777" w:rsidTr="001E73C1">
        <w:tc>
          <w:tcPr>
            <w:tcW w:w="3913" w:type="dxa"/>
          </w:tcPr>
          <w:p w14:paraId="432BC8BF" w14:textId="77777777" w:rsidR="00661727" w:rsidRPr="00DF37E6" w:rsidRDefault="00661727" w:rsidP="001E73C1">
            <w:pPr>
              <w:rPr>
                <w:rFonts w:ascii="Arial Narrow" w:hAnsi="Arial Narrow"/>
                <w:sz w:val="22"/>
                <w:szCs w:val="22"/>
              </w:rPr>
            </w:pPr>
            <w:r>
              <w:rPr>
                <w:rFonts w:ascii="Arial Narrow" w:hAnsi="Arial Narrow"/>
                <w:sz w:val="22"/>
                <w:szCs w:val="22"/>
              </w:rPr>
              <w:lastRenderedPageBreak/>
              <w:t>RÚŠS</w:t>
            </w:r>
            <w:r w:rsidRPr="00DF37E6">
              <w:rPr>
                <w:rFonts w:ascii="Arial Narrow" w:hAnsi="Arial Narrow"/>
                <w:sz w:val="22"/>
                <w:szCs w:val="22"/>
              </w:rPr>
              <w:t xml:space="preserve"> Žilina, odbor školstva</w:t>
            </w:r>
          </w:p>
        </w:tc>
        <w:tc>
          <w:tcPr>
            <w:tcW w:w="1827" w:type="dxa"/>
          </w:tcPr>
          <w:p w14:paraId="01C12653" w14:textId="77777777" w:rsidR="00661727" w:rsidRPr="00DF37E6" w:rsidRDefault="00661727" w:rsidP="001E73C1">
            <w:pPr>
              <w:jc w:val="center"/>
              <w:rPr>
                <w:rFonts w:ascii="Arial Narrow" w:hAnsi="Arial Narrow"/>
                <w:sz w:val="22"/>
                <w:szCs w:val="22"/>
              </w:rPr>
            </w:pPr>
            <w:r>
              <w:rPr>
                <w:rFonts w:ascii="Arial Narrow" w:hAnsi="Arial Narrow"/>
                <w:sz w:val="22"/>
                <w:szCs w:val="22"/>
              </w:rPr>
              <w:t>5344,00</w:t>
            </w:r>
          </w:p>
        </w:tc>
        <w:tc>
          <w:tcPr>
            <w:tcW w:w="3498" w:type="dxa"/>
          </w:tcPr>
          <w:p w14:paraId="69E7F6F2"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ZŠ – vzdelávacie poukazy</w:t>
            </w:r>
          </w:p>
        </w:tc>
      </w:tr>
      <w:tr w:rsidR="00661727" w:rsidRPr="00DF37E6" w14:paraId="674A17F5" w14:textId="77777777" w:rsidTr="001E73C1">
        <w:tc>
          <w:tcPr>
            <w:tcW w:w="3913" w:type="dxa"/>
          </w:tcPr>
          <w:p w14:paraId="3BFB9686"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3DCA7271" w14:textId="77777777" w:rsidR="00661727" w:rsidRPr="00DF37E6" w:rsidRDefault="00661727" w:rsidP="001E73C1">
            <w:pPr>
              <w:jc w:val="center"/>
              <w:rPr>
                <w:rFonts w:ascii="Arial Narrow" w:hAnsi="Arial Narrow"/>
                <w:sz w:val="22"/>
                <w:szCs w:val="22"/>
              </w:rPr>
            </w:pPr>
            <w:r>
              <w:rPr>
                <w:rFonts w:ascii="Arial Narrow" w:hAnsi="Arial Narrow"/>
                <w:sz w:val="22"/>
                <w:szCs w:val="22"/>
              </w:rPr>
              <w:t>4983,00</w:t>
            </w:r>
          </w:p>
        </w:tc>
        <w:tc>
          <w:tcPr>
            <w:tcW w:w="3498" w:type="dxa"/>
          </w:tcPr>
          <w:p w14:paraId="1A9528C7" w14:textId="77777777" w:rsidR="00661727" w:rsidRPr="00DF37E6" w:rsidRDefault="00661727" w:rsidP="001E73C1">
            <w:pPr>
              <w:rPr>
                <w:rFonts w:ascii="Arial Narrow" w:hAnsi="Arial Narrow"/>
                <w:sz w:val="22"/>
                <w:szCs w:val="22"/>
              </w:rPr>
            </w:pPr>
            <w:r>
              <w:rPr>
                <w:rFonts w:ascii="Arial Narrow" w:hAnsi="Arial Narrow"/>
                <w:sz w:val="22"/>
                <w:szCs w:val="22"/>
              </w:rPr>
              <w:t>ZŠ - d</w:t>
            </w:r>
            <w:r w:rsidRPr="00DF37E6">
              <w:rPr>
                <w:rFonts w:ascii="Arial Narrow" w:hAnsi="Arial Narrow"/>
                <w:sz w:val="22"/>
                <w:szCs w:val="22"/>
              </w:rPr>
              <w:t>otácia na predškolákov</w:t>
            </w:r>
          </w:p>
        </w:tc>
      </w:tr>
      <w:tr w:rsidR="00661727" w:rsidRPr="00DF37E6" w14:paraId="57E639B6" w14:textId="77777777" w:rsidTr="001E73C1">
        <w:tc>
          <w:tcPr>
            <w:tcW w:w="3913" w:type="dxa"/>
          </w:tcPr>
          <w:p w14:paraId="2085FEA7"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4F870EAE" w14:textId="77777777" w:rsidR="00661727" w:rsidRDefault="00661727" w:rsidP="001E73C1">
            <w:pPr>
              <w:jc w:val="center"/>
              <w:rPr>
                <w:rFonts w:ascii="Arial Narrow" w:hAnsi="Arial Narrow"/>
                <w:sz w:val="22"/>
                <w:szCs w:val="22"/>
              </w:rPr>
            </w:pPr>
            <w:r>
              <w:rPr>
                <w:rFonts w:ascii="Arial Narrow" w:hAnsi="Arial Narrow"/>
                <w:sz w:val="22"/>
                <w:szCs w:val="22"/>
              </w:rPr>
              <w:t>600,00</w:t>
            </w:r>
          </w:p>
        </w:tc>
        <w:tc>
          <w:tcPr>
            <w:tcW w:w="3498" w:type="dxa"/>
          </w:tcPr>
          <w:p w14:paraId="0B4B0407" w14:textId="77777777" w:rsidR="00661727" w:rsidRPr="00DF37E6" w:rsidRDefault="00661727" w:rsidP="001E73C1">
            <w:pPr>
              <w:rPr>
                <w:rFonts w:ascii="Arial Narrow" w:hAnsi="Arial Narrow"/>
                <w:sz w:val="22"/>
                <w:szCs w:val="22"/>
              </w:rPr>
            </w:pPr>
            <w:r>
              <w:rPr>
                <w:rFonts w:ascii="Arial Narrow" w:hAnsi="Arial Narrow"/>
                <w:sz w:val="22"/>
                <w:szCs w:val="22"/>
              </w:rPr>
              <w:t>ZS – odídenci pomôcky</w:t>
            </w:r>
          </w:p>
        </w:tc>
      </w:tr>
      <w:tr w:rsidR="00661727" w:rsidRPr="00DF37E6" w14:paraId="7512B9D2" w14:textId="77777777" w:rsidTr="001E73C1">
        <w:tc>
          <w:tcPr>
            <w:tcW w:w="3913" w:type="dxa"/>
          </w:tcPr>
          <w:p w14:paraId="3640EBA9"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739D857D" w14:textId="77777777" w:rsidR="00661727" w:rsidRDefault="00661727" w:rsidP="001E73C1">
            <w:pPr>
              <w:jc w:val="center"/>
              <w:rPr>
                <w:rFonts w:ascii="Arial Narrow" w:hAnsi="Arial Narrow"/>
                <w:sz w:val="22"/>
                <w:szCs w:val="22"/>
              </w:rPr>
            </w:pPr>
            <w:r>
              <w:rPr>
                <w:rFonts w:ascii="Arial Narrow" w:hAnsi="Arial Narrow"/>
                <w:sz w:val="22"/>
                <w:szCs w:val="22"/>
              </w:rPr>
              <w:t>7220</w:t>
            </w:r>
          </w:p>
        </w:tc>
        <w:tc>
          <w:tcPr>
            <w:tcW w:w="3498" w:type="dxa"/>
          </w:tcPr>
          <w:p w14:paraId="7D16F71B" w14:textId="77777777" w:rsidR="00661727" w:rsidRDefault="00661727" w:rsidP="001E73C1">
            <w:pPr>
              <w:rPr>
                <w:rFonts w:ascii="Arial Narrow" w:hAnsi="Arial Narrow"/>
                <w:sz w:val="22"/>
                <w:szCs w:val="22"/>
              </w:rPr>
            </w:pPr>
            <w:r>
              <w:rPr>
                <w:rFonts w:ascii="Arial Narrow" w:hAnsi="Arial Narrow"/>
                <w:sz w:val="22"/>
                <w:szCs w:val="22"/>
              </w:rPr>
              <w:t>ZŠ – odídenci PK</w:t>
            </w:r>
          </w:p>
        </w:tc>
      </w:tr>
      <w:tr w:rsidR="00661727" w:rsidRPr="00DF37E6" w14:paraId="4F99A64C" w14:textId="77777777" w:rsidTr="001E73C1">
        <w:tc>
          <w:tcPr>
            <w:tcW w:w="3913" w:type="dxa"/>
          </w:tcPr>
          <w:p w14:paraId="6A6FA699"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5857186B" w14:textId="77777777" w:rsidR="00661727" w:rsidRPr="00DF37E6" w:rsidRDefault="00661727" w:rsidP="001E73C1">
            <w:pPr>
              <w:jc w:val="center"/>
              <w:rPr>
                <w:rFonts w:ascii="Arial Narrow" w:hAnsi="Arial Narrow"/>
                <w:sz w:val="22"/>
                <w:szCs w:val="22"/>
              </w:rPr>
            </w:pPr>
            <w:r>
              <w:rPr>
                <w:rFonts w:ascii="Arial Narrow" w:hAnsi="Arial Narrow"/>
                <w:sz w:val="22"/>
                <w:szCs w:val="22"/>
              </w:rPr>
              <w:t>850,00</w:t>
            </w:r>
          </w:p>
        </w:tc>
        <w:tc>
          <w:tcPr>
            <w:tcW w:w="3498" w:type="dxa"/>
          </w:tcPr>
          <w:p w14:paraId="20509CBC"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661727" w:rsidRPr="00DF37E6" w14:paraId="7A15E5F8" w14:textId="77777777" w:rsidTr="001E73C1">
        <w:tc>
          <w:tcPr>
            <w:tcW w:w="3913" w:type="dxa"/>
          </w:tcPr>
          <w:p w14:paraId="548D8ED2"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55ACE6A1" w14:textId="77777777" w:rsidR="00661727" w:rsidRPr="00DF37E6" w:rsidRDefault="00661727" w:rsidP="001E73C1">
            <w:pPr>
              <w:jc w:val="center"/>
              <w:rPr>
                <w:rFonts w:ascii="Arial Narrow" w:hAnsi="Arial Narrow"/>
                <w:sz w:val="22"/>
                <w:szCs w:val="22"/>
              </w:rPr>
            </w:pPr>
            <w:r>
              <w:rPr>
                <w:rFonts w:ascii="Arial Narrow" w:hAnsi="Arial Narrow"/>
                <w:sz w:val="22"/>
                <w:szCs w:val="22"/>
              </w:rPr>
              <w:t>36886,00</w:t>
            </w:r>
          </w:p>
        </w:tc>
        <w:tc>
          <w:tcPr>
            <w:tcW w:w="3498" w:type="dxa"/>
          </w:tcPr>
          <w:p w14:paraId="65188E3F"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ZŠ - asistent</w:t>
            </w:r>
          </w:p>
        </w:tc>
      </w:tr>
      <w:tr w:rsidR="00661727" w:rsidRPr="00DF37E6" w14:paraId="4DD68061" w14:textId="77777777" w:rsidTr="001E73C1">
        <w:tc>
          <w:tcPr>
            <w:tcW w:w="3913" w:type="dxa"/>
          </w:tcPr>
          <w:p w14:paraId="35244831" w14:textId="77777777" w:rsidR="00661727" w:rsidRPr="00DF37E6" w:rsidRDefault="00661727" w:rsidP="001E73C1">
            <w:pPr>
              <w:rPr>
                <w:rFonts w:ascii="Arial Narrow" w:hAnsi="Arial Narrow"/>
                <w:sz w:val="22"/>
                <w:szCs w:val="22"/>
              </w:rPr>
            </w:pPr>
            <w:r>
              <w:rPr>
                <w:rFonts w:ascii="Arial Narrow" w:hAnsi="Arial Narrow"/>
                <w:sz w:val="22"/>
                <w:szCs w:val="22"/>
              </w:rPr>
              <w:t>RÚŠS</w:t>
            </w:r>
            <w:r w:rsidRPr="00DF37E6">
              <w:rPr>
                <w:rFonts w:ascii="Arial Narrow" w:hAnsi="Arial Narrow"/>
                <w:sz w:val="22"/>
                <w:szCs w:val="22"/>
              </w:rPr>
              <w:t xml:space="preserve"> Žilina, odbor školstva</w:t>
            </w:r>
          </w:p>
        </w:tc>
        <w:tc>
          <w:tcPr>
            <w:tcW w:w="1827" w:type="dxa"/>
          </w:tcPr>
          <w:p w14:paraId="4BF24542" w14:textId="77777777" w:rsidR="00661727" w:rsidRPr="00DF37E6" w:rsidRDefault="00661727" w:rsidP="001E73C1">
            <w:pPr>
              <w:jc w:val="center"/>
              <w:rPr>
                <w:rFonts w:ascii="Arial Narrow" w:hAnsi="Arial Narrow"/>
                <w:sz w:val="22"/>
                <w:szCs w:val="22"/>
              </w:rPr>
            </w:pPr>
            <w:r>
              <w:rPr>
                <w:rFonts w:ascii="Arial Narrow" w:hAnsi="Arial Narrow"/>
                <w:sz w:val="22"/>
                <w:szCs w:val="22"/>
              </w:rPr>
              <w:t>5582,00</w:t>
            </w:r>
          </w:p>
        </w:tc>
        <w:tc>
          <w:tcPr>
            <w:tcW w:w="3498" w:type="dxa"/>
          </w:tcPr>
          <w:p w14:paraId="2857DD6E" w14:textId="77777777" w:rsidR="00661727" w:rsidRPr="00DF37E6" w:rsidRDefault="00661727" w:rsidP="001E73C1">
            <w:pPr>
              <w:rPr>
                <w:rFonts w:ascii="Arial Narrow" w:hAnsi="Arial Narrow"/>
                <w:sz w:val="22"/>
                <w:szCs w:val="22"/>
              </w:rPr>
            </w:pPr>
            <w:r>
              <w:rPr>
                <w:rFonts w:ascii="Arial Narrow" w:hAnsi="Arial Narrow"/>
                <w:sz w:val="22"/>
                <w:szCs w:val="22"/>
              </w:rPr>
              <w:t>ZŠ – dotácia na učebnice</w:t>
            </w:r>
          </w:p>
        </w:tc>
      </w:tr>
      <w:tr w:rsidR="00661727" w:rsidRPr="00DF37E6" w14:paraId="7B7ADF65" w14:textId="77777777" w:rsidTr="001E73C1">
        <w:tc>
          <w:tcPr>
            <w:tcW w:w="3913" w:type="dxa"/>
          </w:tcPr>
          <w:p w14:paraId="3907E4A7" w14:textId="77777777" w:rsidR="00661727" w:rsidRPr="00DF37E6" w:rsidRDefault="00661727" w:rsidP="001E73C1">
            <w:pPr>
              <w:rPr>
                <w:rFonts w:ascii="Arial Narrow" w:hAnsi="Arial Narrow"/>
                <w:sz w:val="22"/>
                <w:szCs w:val="22"/>
              </w:rPr>
            </w:pPr>
            <w:r>
              <w:rPr>
                <w:rFonts w:ascii="Arial Narrow" w:hAnsi="Arial Narrow"/>
                <w:sz w:val="22"/>
                <w:szCs w:val="22"/>
              </w:rPr>
              <w:t xml:space="preserve">Okresný úrad </w:t>
            </w:r>
            <w:proofErr w:type="spellStart"/>
            <w:r>
              <w:rPr>
                <w:rFonts w:ascii="Arial Narrow" w:hAnsi="Arial Narrow"/>
                <w:sz w:val="22"/>
                <w:szCs w:val="22"/>
              </w:rPr>
              <w:t>L.Mikuláš</w:t>
            </w:r>
            <w:proofErr w:type="spellEnd"/>
            <w:r>
              <w:rPr>
                <w:rFonts w:ascii="Arial Narrow" w:hAnsi="Arial Narrow"/>
                <w:sz w:val="22"/>
                <w:szCs w:val="22"/>
              </w:rPr>
              <w:t xml:space="preserve"> – odbor krízového riadenia</w:t>
            </w:r>
          </w:p>
        </w:tc>
        <w:tc>
          <w:tcPr>
            <w:tcW w:w="1827" w:type="dxa"/>
          </w:tcPr>
          <w:p w14:paraId="7EDBA538" w14:textId="77777777" w:rsidR="00661727" w:rsidRPr="00DF37E6" w:rsidRDefault="00661727" w:rsidP="001E73C1">
            <w:pPr>
              <w:jc w:val="center"/>
              <w:rPr>
                <w:rFonts w:ascii="Arial Narrow" w:hAnsi="Arial Narrow"/>
                <w:sz w:val="22"/>
                <w:szCs w:val="22"/>
              </w:rPr>
            </w:pPr>
            <w:r>
              <w:rPr>
                <w:rFonts w:ascii="Arial Narrow" w:hAnsi="Arial Narrow"/>
                <w:sz w:val="22"/>
                <w:szCs w:val="22"/>
              </w:rPr>
              <w:t>18261,11</w:t>
            </w:r>
          </w:p>
        </w:tc>
        <w:tc>
          <w:tcPr>
            <w:tcW w:w="3498" w:type="dxa"/>
          </w:tcPr>
          <w:p w14:paraId="4B5E4B48" w14:textId="77777777" w:rsidR="00661727" w:rsidRDefault="00661727" w:rsidP="001E73C1">
            <w:pPr>
              <w:rPr>
                <w:rFonts w:ascii="Arial Narrow" w:hAnsi="Arial Narrow"/>
                <w:sz w:val="22"/>
                <w:szCs w:val="22"/>
              </w:rPr>
            </w:pPr>
            <w:r>
              <w:rPr>
                <w:rFonts w:ascii="Arial Narrow" w:hAnsi="Arial Narrow"/>
                <w:sz w:val="22"/>
                <w:szCs w:val="22"/>
              </w:rPr>
              <w:t xml:space="preserve"> Príspevok na ubytovanie </w:t>
            </w:r>
            <w:proofErr w:type="spellStart"/>
            <w:r>
              <w:rPr>
                <w:rFonts w:ascii="Arial Narrow" w:hAnsi="Arial Narrow"/>
                <w:sz w:val="22"/>
                <w:szCs w:val="22"/>
              </w:rPr>
              <w:t>ukrajincov</w:t>
            </w:r>
            <w:proofErr w:type="spellEnd"/>
            <w:r>
              <w:rPr>
                <w:rFonts w:ascii="Arial Narrow" w:hAnsi="Arial Narrow"/>
                <w:sz w:val="22"/>
                <w:szCs w:val="22"/>
              </w:rPr>
              <w:t xml:space="preserve"> – preposielané </w:t>
            </w:r>
            <w:proofErr w:type="spellStart"/>
            <w:r>
              <w:rPr>
                <w:rFonts w:ascii="Arial Narrow" w:hAnsi="Arial Narrow"/>
                <w:sz w:val="22"/>
                <w:szCs w:val="22"/>
              </w:rPr>
              <w:t>subjektom+transfer</w:t>
            </w:r>
            <w:proofErr w:type="spellEnd"/>
            <w:r>
              <w:rPr>
                <w:rFonts w:ascii="Arial Narrow" w:hAnsi="Arial Narrow"/>
                <w:sz w:val="22"/>
                <w:szCs w:val="22"/>
              </w:rPr>
              <w:t xml:space="preserve"> pre obec</w:t>
            </w:r>
          </w:p>
        </w:tc>
      </w:tr>
      <w:tr w:rsidR="00661727" w:rsidRPr="00DF37E6" w14:paraId="46C0ABF3" w14:textId="77777777" w:rsidTr="001E73C1">
        <w:tc>
          <w:tcPr>
            <w:tcW w:w="3913" w:type="dxa"/>
          </w:tcPr>
          <w:p w14:paraId="33D92884"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2CF42F7D" w14:textId="77777777" w:rsidR="00661727" w:rsidRPr="00DF37E6" w:rsidRDefault="00661727" w:rsidP="001E73C1">
            <w:pPr>
              <w:jc w:val="center"/>
              <w:rPr>
                <w:rFonts w:ascii="Arial Narrow" w:hAnsi="Arial Narrow"/>
                <w:sz w:val="22"/>
                <w:szCs w:val="22"/>
              </w:rPr>
            </w:pPr>
            <w:r>
              <w:rPr>
                <w:rFonts w:ascii="Arial Narrow" w:hAnsi="Arial Narrow"/>
                <w:sz w:val="22"/>
                <w:szCs w:val="22"/>
              </w:rPr>
              <w:t>5173,52</w:t>
            </w:r>
          </w:p>
        </w:tc>
        <w:tc>
          <w:tcPr>
            <w:tcW w:w="3498" w:type="dxa"/>
          </w:tcPr>
          <w:p w14:paraId="2ECE9897"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661727" w:rsidRPr="00DF37E6" w14:paraId="764018CE" w14:textId="77777777" w:rsidTr="001E73C1">
        <w:tc>
          <w:tcPr>
            <w:tcW w:w="3913" w:type="dxa"/>
          </w:tcPr>
          <w:p w14:paraId="689173F9" w14:textId="77777777" w:rsidR="00661727" w:rsidRDefault="00661727" w:rsidP="001E73C1">
            <w:pPr>
              <w:rPr>
                <w:rFonts w:ascii="Arial Narrow" w:hAnsi="Arial Narrow"/>
                <w:sz w:val="22"/>
                <w:szCs w:val="22"/>
              </w:rPr>
            </w:pPr>
            <w:proofErr w:type="spellStart"/>
            <w:r>
              <w:rPr>
                <w:rFonts w:ascii="Arial Narrow" w:hAnsi="Arial Narrow"/>
                <w:sz w:val="22"/>
                <w:szCs w:val="22"/>
              </w:rPr>
              <w:t>Envirofond</w:t>
            </w:r>
            <w:proofErr w:type="spellEnd"/>
          </w:p>
        </w:tc>
        <w:tc>
          <w:tcPr>
            <w:tcW w:w="1827" w:type="dxa"/>
          </w:tcPr>
          <w:p w14:paraId="2F1B0A79" w14:textId="77777777" w:rsidR="00661727" w:rsidRDefault="00661727" w:rsidP="001E73C1">
            <w:pPr>
              <w:jc w:val="center"/>
              <w:rPr>
                <w:rFonts w:ascii="Arial Narrow" w:hAnsi="Arial Narrow"/>
                <w:sz w:val="22"/>
                <w:szCs w:val="22"/>
              </w:rPr>
            </w:pPr>
            <w:r>
              <w:rPr>
                <w:rFonts w:ascii="Arial Narrow" w:hAnsi="Arial Narrow"/>
                <w:sz w:val="22"/>
                <w:szCs w:val="22"/>
              </w:rPr>
              <w:t>1631,77</w:t>
            </w:r>
          </w:p>
        </w:tc>
        <w:tc>
          <w:tcPr>
            <w:tcW w:w="3498" w:type="dxa"/>
          </w:tcPr>
          <w:p w14:paraId="3B6D96D4" w14:textId="77777777" w:rsidR="00661727" w:rsidRDefault="00661727" w:rsidP="001E73C1">
            <w:pPr>
              <w:rPr>
                <w:rFonts w:ascii="Arial Narrow" w:hAnsi="Arial Narrow"/>
                <w:sz w:val="22"/>
                <w:szCs w:val="22"/>
              </w:rPr>
            </w:pPr>
            <w:r>
              <w:rPr>
                <w:rFonts w:ascii="Arial Narrow" w:hAnsi="Arial Narrow"/>
                <w:sz w:val="22"/>
                <w:szCs w:val="22"/>
              </w:rPr>
              <w:t>Transfer na zabezpečenie služieb súvisiacich s nakladaním s odpadom</w:t>
            </w:r>
          </w:p>
        </w:tc>
      </w:tr>
      <w:tr w:rsidR="00661727" w:rsidRPr="00DF37E6" w14:paraId="213A8C91" w14:textId="77777777" w:rsidTr="001E73C1">
        <w:tc>
          <w:tcPr>
            <w:tcW w:w="3913" w:type="dxa"/>
          </w:tcPr>
          <w:p w14:paraId="14049638" w14:textId="77777777" w:rsidR="00661727" w:rsidRDefault="00661727" w:rsidP="001E73C1">
            <w:pPr>
              <w:rPr>
                <w:rFonts w:ascii="Arial Narrow" w:hAnsi="Arial Narrow"/>
                <w:sz w:val="22"/>
                <w:szCs w:val="22"/>
              </w:rPr>
            </w:pPr>
            <w:r>
              <w:rPr>
                <w:rFonts w:ascii="Arial Narrow" w:hAnsi="Arial Narrow"/>
                <w:sz w:val="22"/>
                <w:szCs w:val="22"/>
              </w:rPr>
              <w:t xml:space="preserve">Okresný úrad </w:t>
            </w:r>
            <w:proofErr w:type="spellStart"/>
            <w:r>
              <w:rPr>
                <w:rFonts w:ascii="Arial Narrow" w:hAnsi="Arial Narrow"/>
                <w:sz w:val="22"/>
                <w:szCs w:val="22"/>
              </w:rPr>
              <w:t>L.Mikuláš</w:t>
            </w:r>
            <w:proofErr w:type="spellEnd"/>
          </w:p>
        </w:tc>
        <w:tc>
          <w:tcPr>
            <w:tcW w:w="1827" w:type="dxa"/>
          </w:tcPr>
          <w:p w14:paraId="0F038DBB" w14:textId="77777777" w:rsidR="00661727" w:rsidRDefault="00661727" w:rsidP="001E73C1">
            <w:pPr>
              <w:jc w:val="center"/>
              <w:rPr>
                <w:rFonts w:ascii="Arial Narrow" w:hAnsi="Arial Narrow"/>
                <w:sz w:val="22"/>
                <w:szCs w:val="22"/>
              </w:rPr>
            </w:pPr>
            <w:r>
              <w:rPr>
                <w:rFonts w:ascii="Arial Narrow" w:hAnsi="Arial Narrow"/>
                <w:sz w:val="22"/>
                <w:szCs w:val="22"/>
              </w:rPr>
              <w:t>165,00</w:t>
            </w:r>
          </w:p>
        </w:tc>
        <w:tc>
          <w:tcPr>
            <w:tcW w:w="3498" w:type="dxa"/>
          </w:tcPr>
          <w:p w14:paraId="1660F8EE" w14:textId="77777777" w:rsidR="00661727" w:rsidRDefault="00661727" w:rsidP="001E73C1">
            <w:pPr>
              <w:rPr>
                <w:rFonts w:ascii="Arial Narrow" w:hAnsi="Arial Narrow"/>
                <w:sz w:val="22"/>
                <w:szCs w:val="22"/>
              </w:rPr>
            </w:pPr>
            <w:r>
              <w:rPr>
                <w:rFonts w:ascii="Arial Narrow" w:hAnsi="Arial Narrow"/>
                <w:sz w:val="22"/>
                <w:szCs w:val="22"/>
              </w:rPr>
              <w:t>Transfer – testovanie COVID-19</w:t>
            </w:r>
          </w:p>
        </w:tc>
      </w:tr>
    </w:tbl>
    <w:p w14:paraId="5E2F62CD" w14:textId="77777777" w:rsidR="00661727" w:rsidRPr="00DF37E6" w:rsidRDefault="00661727" w:rsidP="00661727">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14:paraId="5AEE414A" w14:textId="77777777" w:rsidR="00661727" w:rsidRPr="00DF37E6" w:rsidRDefault="00661727" w:rsidP="00661727">
      <w:pPr>
        <w:ind w:left="360"/>
        <w:rPr>
          <w:rFonts w:ascii="Arial Narrow" w:hAnsi="Arial Narrow"/>
          <w:sz w:val="22"/>
          <w:szCs w:val="22"/>
        </w:rPr>
      </w:pPr>
    </w:p>
    <w:p w14:paraId="014BA687" w14:textId="77777777" w:rsidR="00661727" w:rsidRPr="00DF37E6" w:rsidRDefault="00661727" w:rsidP="0066172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Kapitálové príjmy</w:t>
      </w:r>
      <w:r>
        <w:rPr>
          <w:rFonts w:ascii="Arial Narrow" w:hAnsi="Arial Narrow"/>
          <w:b/>
          <w:color w:val="FF0000"/>
          <w:sz w:val="22"/>
          <w:szCs w:val="22"/>
        </w:rPr>
        <w:t xml:space="preserve"> obce</w:t>
      </w:r>
    </w:p>
    <w:p w14:paraId="4E403912"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661727" w:rsidRPr="00DF37E6" w14:paraId="5D6DD093" w14:textId="77777777" w:rsidTr="001E73C1">
        <w:tc>
          <w:tcPr>
            <w:tcW w:w="2962" w:type="dxa"/>
            <w:shd w:val="clear" w:color="auto" w:fill="D9D9D9"/>
          </w:tcPr>
          <w:p w14:paraId="10DA51F1"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228646CC"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1456B516"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2B739901" w14:textId="77777777" w:rsidTr="001E73C1">
        <w:trPr>
          <w:trHeight w:val="92"/>
        </w:trPr>
        <w:tc>
          <w:tcPr>
            <w:tcW w:w="2962" w:type="dxa"/>
          </w:tcPr>
          <w:p w14:paraId="58E79176" w14:textId="77777777" w:rsidR="00661727" w:rsidRPr="00DF37E6" w:rsidRDefault="00661727" w:rsidP="001E73C1">
            <w:pPr>
              <w:jc w:val="center"/>
              <w:rPr>
                <w:rFonts w:ascii="Arial Narrow" w:hAnsi="Arial Narrow"/>
                <w:sz w:val="22"/>
                <w:szCs w:val="22"/>
              </w:rPr>
            </w:pPr>
            <w:r>
              <w:rPr>
                <w:rFonts w:ascii="Arial Narrow" w:hAnsi="Arial Narrow"/>
                <w:sz w:val="22"/>
                <w:szCs w:val="22"/>
              </w:rPr>
              <w:t>28 100€</w:t>
            </w:r>
          </w:p>
        </w:tc>
        <w:tc>
          <w:tcPr>
            <w:tcW w:w="3071" w:type="dxa"/>
          </w:tcPr>
          <w:p w14:paraId="46C43196" w14:textId="77777777" w:rsidR="00661727" w:rsidRPr="00DF37E6" w:rsidRDefault="00661727" w:rsidP="001E73C1">
            <w:pPr>
              <w:jc w:val="center"/>
              <w:rPr>
                <w:rFonts w:ascii="Arial Narrow" w:hAnsi="Arial Narrow"/>
                <w:sz w:val="22"/>
                <w:szCs w:val="22"/>
              </w:rPr>
            </w:pPr>
            <w:r>
              <w:rPr>
                <w:rFonts w:ascii="Arial Narrow" w:hAnsi="Arial Narrow"/>
                <w:sz w:val="22"/>
                <w:szCs w:val="22"/>
              </w:rPr>
              <w:t>28 358,33 €</w:t>
            </w:r>
          </w:p>
        </w:tc>
        <w:tc>
          <w:tcPr>
            <w:tcW w:w="3323" w:type="dxa"/>
          </w:tcPr>
          <w:p w14:paraId="6FAF1989" w14:textId="77777777" w:rsidR="00661727" w:rsidRPr="00DF37E6" w:rsidRDefault="00661727" w:rsidP="001E73C1">
            <w:pPr>
              <w:jc w:val="center"/>
              <w:rPr>
                <w:rFonts w:ascii="Arial Narrow" w:hAnsi="Arial Narrow"/>
                <w:sz w:val="22"/>
                <w:szCs w:val="22"/>
              </w:rPr>
            </w:pPr>
            <w:r>
              <w:rPr>
                <w:rFonts w:ascii="Arial Narrow" w:hAnsi="Arial Narrow"/>
                <w:sz w:val="22"/>
                <w:szCs w:val="22"/>
              </w:rPr>
              <w:t>100,92 %</w:t>
            </w:r>
          </w:p>
        </w:tc>
      </w:tr>
    </w:tbl>
    <w:p w14:paraId="0CC17523" w14:textId="77777777" w:rsidR="00661727" w:rsidRPr="00DF37E6" w:rsidRDefault="00661727" w:rsidP="00661727">
      <w:pPr>
        <w:rPr>
          <w:rFonts w:ascii="Arial Narrow" w:hAnsi="Arial Narrow"/>
          <w:sz w:val="22"/>
          <w:szCs w:val="22"/>
        </w:rPr>
      </w:pPr>
    </w:p>
    <w:p w14:paraId="74B774E9" w14:textId="77777777" w:rsidR="00661727" w:rsidRDefault="00661727" w:rsidP="00661727">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28 100</w:t>
      </w:r>
      <w:r w:rsidRPr="00DF37E6">
        <w:rPr>
          <w:rFonts w:ascii="Arial Narrow" w:hAnsi="Arial Narrow"/>
          <w:sz w:val="22"/>
          <w:szCs w:val="22"/>
        </w:rPr>
        <w:t>€ bol skutočný príjem k 31.12.20</w:t>
      </w:r>
      <w:r>
        <w:rPr>
          <w:rFonts w:ascii="Arial Narrow" w:hAnsi="Arial Narrow"/>
          <w:sz w:val="22"/>
          <w:szCs w:val="22"/>
        </w:rPr>
        <w:t>22</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28 358,33</w:t>
      </w:r>
      <w:r w:rsidRPr="00DF37E6">
        <w:rPr>
          <w:rFonts w:ascii="Arial Narrow" w:hAnsi="Arial Narrow"/>
          <w:sz w:val="22"/>
          <w:szCs w:val="22"/>
        </w:rPr>
        <w:t xml:space="preserve">€ EUR, čo predstavuje  </w:t>
      </w:r>
      <w:r>
        <w:rPr>
          <w:rFonts w:ascii="Arial Narrow" w:hAnsi="Arial Narrow"/>
          <w:sz w:val="22"/>
          <w:szCs w:val="22"/>
        </w:rPr>
        <w:t>100,92</w:t>
      </w:r>
      <w:r w:rsidRPr="00DF37E6">
        <w:rPr>
          <w:rFonts w:ascii="Arial Narrow" w:hAnsi="Arial Narrow"/>
          <w:sz w:val="22"/>
          <w:szCs w:val="22"/>
        </w:rPr>
        <w:t xml:space="preserve"> % plnenie. </w:t>
      </w:r>
      <w:r>
        <w:rPr>
          <w:rFonts w:ascii="Arial Narrow" w:hAnsi="Arial Narrow"/>
          <w:sz w:val="22"/>
          <w:szCs w:val="22"/>
        </w:rPr>
        <w:t>Jednalo sa o predaj pozemkov.</w:t>
      </w:r>
    </w:p>
    <w:p w14:paraId="3D0D0D80" w14:textId="77777777" w:rsidR="00661727" w:rsidRPr="00DF37E6" w:rsidRDefault="00661727" w:rsidP="00661727">
      <w:pPr>
        <w:jc w:val="both"/>
        <w:rPr>
          <w:rFonts w:ascii="Arial Narrow" w:hAnsi="Arial Narrow"/>
          <w:sz w:val="22"/>
          <w:szCs w:val="22"/>
        </w:rPr>
      </w:pPr>
    </w:p>
    <w:p w14:paraId="38CBAEE8" w14:textId="77777777" w:rsidR="00661727" w:rsidRPr="00DF37E6" w:rsidRDefault="00661727" w:rsidP="00661727">
      <w:pPr>
        <w:outlineLvl w:val="0"/>
        <w:rPr>
          <w:rFonts w:ascii="Arial Narrow" w:hAnsi="Arial Narrow"/>
          <w:b/>
          <w:sz w:val="22"/>
          <w:szCs w:val="22"/>
        </w:rPr>
      </w:pPr>
    </w:p>
    <w:p w14:paraId="7901D817" w14:textId="77777777" w:rsidR="00661727" w:rsidRPr="00DF37E6" w:rsidRDefault="00661727" w:rsidP="0066172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Príjmové finančné operácie</w:t>
      </w:r>
      <w:r>
        <w:rPr>
          <w:rFonts w:ascii="Arial Narrow" w:hAnsi="Arial Narrow"/>
          <w:b/>
          <w:color w:val="FF0000"/>
          <w:sz w:val="22"/>
          <w:szCs w:val="22"/>
        </w:rPr>
        <w:t xml:space="preserve"> obce</w:t>
      </w:r>
    </w:p>
    <w:p w14:paraId="56CBD414"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7"/>
        <w:gridCol w:w="3036"/>
        <w:gridCol w:w="3275"/>
      </w:tblGrid>
      <w:tr w:rsidR="00661727" w:rsidRPr="00DF37E6" w14:paraId="485E43F3" w14:textId="77777777" w:rsidTr="001E73C1">
        <w:tc>
          <w:tcPr>
            <w:tcW w:w="2962" w:type="dxa"/>
            <w:shd w:val="clear" w:color="auto" w:fill="D9D9D9"/>
          </w:tcPr>
          <w:p w14:paraId="6493E87E"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194B12D3"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701DF574"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2D1B51EF" w14:textId="77777777" w:rsidTr="001E73C1">
        <w:tc>
          <w:tcPr>
            <w:tcW w:w="2962" w:type="dxa"/>
          </w:tcPr>
          <w:p w14:paraId="63618ED4" w14:textId="77777777" w:rsidR="00661727" w:rsidRPr="00DF37E6" w:rsidRDefault="00661727" w:rsidP="001E73C1">
            <w:pPr>
              <w:jc w:val="center"/>
              <w:rPr>
                <w:rFonts w:ascii="Arial Narrow" w:hAnsi="Arial Narrow"/>
                <w:sz w:val="22"/>
                <w:szCs w:val="22"/>
              </w:rPr>
            </w:pPr>
            <w:r>
              <w:rPr>
                <w:rFonts w:ascii="Arial Narrow" w:hAnsi="Arial Narrow"/>
                <w:sz w:val="22"/>
                <w:szCs w:val="22"/>
              </w:rPr>
              <w:t>552 415,00</w:t>
            </w:r>
          </w:p>
        </w:tc>
        <w:tc>
          <w:tcPr>
            <w:tcW w:w="3071" w:type="dxa"/>
          </w:tcPr>
          <w:p w14:paraId="30B134C8" w14:textId="77777777" w:rsidR="00661727" w:rsidRPr="00DF37E6" w:rsidRDefault="00661727" w:rsidP="001E73C1">
            <w:pPr>
              <w:jc w:val="center"/>
              <w:rPr>
                <w:rFonts w:ascii="Arial Narrow" w:hAnsi="Arial Narrow"/>
                <w:sz w:val="22"/>
                <w:szCs w:val="22"/>
              </w:rPr>
            </w:pPr>
            <w:r>
              <w:rPr>
                <w:rFonts w:ascii="Arial Narrow" w:hAnsi="Arial Narrow"/>
                <w:sz w:val="22"/>
                <w:szCs w:val="22"/>
              </w:rPr>
              <w:t>552 415,00</w:t>
            </w:r>
          </w:p>
        </w:tc>
        <w:tc>
          <w:tcPr>
            <w:tcW w:w="3323" w:type="dxa"/>
          </w:tcPr>
          <w:p w14:paraId="1942A75D" w14:textId="77777777" w:rsidR="00661727" w:rsidRPr="00DF37E6" w:rsidRDefault="00661727" w:rsidP="001E73C1">
            <w:pPr>
              <w:jc w:val="center"/>
              <w:rPr>
                <w:rFonts w:ascii="Arial Narrow" w:hAnsi="Arial Narrow"/>
                <w:sz w:val="22"/>
                <w:szCs w:val="22"/>
              </w:rPr>
            </w:pPr>
            <w:r>
              <w:rPr>
                <w:rFonts w:ascii="Arial Narrow" w:hAnsi="Arial Narrow"/>
                <w:sz w:val="22"/>
                <w:szCs w:val="22"/>
              </w:rPr>
              <w:t>100%</w:t>
            </w:r>
          </w:p>
        </w:tc>
      </w:tr>
    </w:tbl>
    <w:p w14:paraId="0C230BAE" w14:textId="77777777" w:rsidR="00661727" w:rsidRPr="00DF37E6" w:rsidRDefault="00661727" w:rsidP="00661727">
      <w:pPr>
        <w:jc w:val="both"/>
        <w:rPr>
          <w:rFonts w:ascii="Arial Narrow" w:hAnsi="Arial Narrow"/>
          <w:sz w:val="22"/>
          <w:szCs w:val="22"/>
        </w:rPr>
      </w:pPr>
    </w:p>
    <w:p w14:paraId="3783BB1F"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552 415</w:t>
      </w:r>
      <w:r w:rsidRPr="00DF37E6">
        <w:rPr>
          <w:rFonts w:ascii="Arial Narrow" w:hAnsi="Arial Narrow"/>
          <w:sz w:val="22"/>
          <w:szCs w:val="22"/>
        </w:rPr>
        <w:t>€ EUR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552 415</w:t>
      </w:r>
      <w:r w:rsidRPr="00DF37E6">
        <w:rPr>
          <w:rFonts w:ascii="Arial Narrow" w:hAnsi="Arial Narrow"/>
          <w:sz w:val="22"/>
          <w:szCs w:val="22"/>
        </w:rPr>
        <w:t>€ EUR</w:t>
      </w:r>
      <w:r>
        <w:rPr>
          <w:rFonts w:ascii="Arial Narrow" w:hAnsi="Arial Narrow"/>
          <w:sz w:val="22"/>
          <w:szCs w:val="22"/>
        </w:rPr>
        <w:t xml:space="preserve"> – z toho 130 000 bolo čerpanie RF obce, zvyšok zúčtovanie transferu prijatého v 12/2021 z </w:t>
      </w:r>
      <w:proofErr w:type="spellStart"/>
      <w:r>
        <w:rPr>
          <w:rFonts w:ascii="Arial Narrow" w:hAnsi="Arial Narrow"/>
          <w:sz w:val="22"/>
          <w:szCs w:val="22"/>
        </w:rPr>
        <w:t>Envirofondu</w:t>
      </w:r>
      <w:proofErr w:type="spellEnd"/>
      <w:r>
        <w:rPr>
          <w:rFonts w:ascii="Arial Narrow" w:hAnsi="Arial Narrow"/>
          <w:sz w:val="22"/>
          <w:szCs w:val="22"/>
        </w:rPr>
        <w:t xml:space="preserve"> na výstavbu novej vetvy kanalizácie, ktorá sa realizovala v roku 2022.</w:t>
      </w:r>
    </w:p>
    <w:p w14:paraId="53AE74D8" w14:textId="77777777" w:rsidR="00661727" w:rsidRPr="00DF37E6" w:rsidRDefault="00661727" w:rsidP="00661727">
      <w:pPr>
        <w:jc w:val="both"/>
        <w:rPr>
          <w:rFonts w:ascii="Arial Narrow" w:hAnsi="Arial Narrow"/>
          <w:sz w:val="22"/>
          <w:szCs w:val="22"/>
        </w:rPr>
      </w:pPr>
    </w:p>
    <w:p w14:paraId="66C5617A" w14:textId="77777777" w:rsidR="00661727" w:rsidRPr="00DF37E6" w:rsidRDefault="00661727" w:rsidP="00661727">
      <w:pPr>
        <w:jc w:val="both"/>
        <w:rPr>
          <w:rFonts w:ascii="Arial Narrow" w:hAnsi="Arial Narrow"/>
          <w:sz w:val="22"/>
          <w:szCs w:val="22"/>
        </w:rPr>
      </w:pPr>
    </w:p>
    <w:p w14:paraId="3D396B73" w14:textId="77777777" w:rsidR="00661727" w:rsidRPr="00DF37E6" w:rsidRDefault="00661727" w:rsidP="0066172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14:paraId="5EDBE45B" w14:textId="77777777" w:rsidR="00661727" w:rsidRPr="002161B0" w:rsidRDefault="00661727" w:rsidP="00661727">
      <w:pPr>
        <w:jc w:val="both"/>
        <w:rPr>
          <w:rFonts w:ascii="Arial Narrow" w:hAnsi="Arial Narrow"/>
          <w:b/>
          <w:sz w:val="22"/>
          <w:szCs w:val="22"/>
          <w:highlight w:val="lightGray"/>
        </w:rPr>
      </w:pPr>
    </w:p>
    <w:p w14:paraId="34D45F23" w14:textId="77777777" w:rsidR="00661727" w:rsidRPr="00DF37E6" w:rsidRDefault="00661727" w:rsidP="00661727">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14:paraId="525280A7" w14:textId="77777777" w:rsidR="00661727" w:rsidRPr="00DF37E6" w:rsidRDefault="00661727" w:rsidP="00661727">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661727" w:rsidRPr="00DF37E6" w14:paraId="4F8D6A28" w14:textId="77777777" w:rsidTr="001E73C1">
        <w:tc>
          <w:tcPr>
            <w:tcW w:w="2962" w:type="dxa"/>
            <w:shd w:val="clear" w:color="auto" w:fill="D9D9D9"/>
          </w:tcPr>
          <w:p w14:paraId="421E76B0"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25BC069F"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3956BC95"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plnenia</w:t>
            </w:r>
          </w:p>
        </w:tc>
      </w:tr>
      <w:tr w:rsidR="00661727" w:rsidRPr="00DF37E6" w14:paraId="035BE70E" w14:textId="77777777" w:rsidTr="001E73C1">
        <w:tc>
          <w:tcPr>
            <w:tcW w:w="2962" w:type="dxa"/>
          </w:tcPr>
          <w:p w14:paraId="7F2E6C0D" w14:textId="77777777" w:rsidR="00661727" w:rsidRPr="00DF37E6" w:rsidRDefault="00661727" w:rsidP="001E73C1">
            <w:pPr>
              <w:jc w:val="center"/>
              <w:rPr>
                <w:rFonts w:ascii="Arial Narrow" w:hAnsi="Arial Narrow"/>
                <w:sz w:val="22"/>
                <w:szCs w:val="22"/>
              </w:rPr>
            </w:pPr>
            <w:r>
              <w:rPr>
                <w:rFonts w:ascii="Arial Narrow" w:hAnsi="Arial Narrow"/>
                <w:sz w:val="22"/>
                <w:szCs w:val="22"/>
              </w:rPr>
              <w:t>56 305,00</w:t>
            </w:r>
          </w:p>
        </w:tc>
        <w:tc>
          <w:tcPr>
            <w:tcW w:w="3071" w:type="dxa"/>
          </w:tcPr>
          <w:p w14:paraId="32F421AA" w14:textId="77777777" w:rsidR="00661727" w:rsidRPr="00DF37E6" w:rsidRDefault="00661727" w:rsidP="001E73C1">
            <w:pPr>
              <w:jc w:val="center"/>
              <w:rPr>
                <w:rFonts w:ascii="Arial Narrow" w:hAnsi="Arial Narrow"/>
                <w:sz w:val="22"/>
                <w:szCs w:val="22"/>
              </w:rPr>
            </w:pPr>
            <w:r>
              <w:rPr>
                <w:rFonts w:ascii="Arial Narrow" w:hAnsi="Arial Narrow"/>
                <w:sz w:val="22"/>
                <w:szCs w:val="22"/>
              </w:rPr>
              <w:t>56470,77</w:t>
            </w:r>
          </w:p>
        </w:tc>
        <w:tc>
          <w:tcPr>
            <w:tcW w:w="3323" w:type="dxa"/>
          </w:tcPr>
          <w:p w14:paraId="5ABC42CF" w14:textId="77777777" w:rsidR="00661727" w:rsidRPr="00DF37E6" w:rsidRDefault="00661727" w:rsidP="001E73C1">
            <w:pPr>
              <w:jc w:val="center"/>
              <w:rPr>
                <w:rFonts w:ascii="Arial Narrow" w:hAnsi="Arial Narrow"/>
                <w:sz w:val="22"/>
                <w:szCs w:val="22"/>
              </w:rPr>
            </w:pPr>
            <w:r>
              <w:rPr>
                <w:rFonts w:ascii="Arial Narrow" w:hAnsi="Arial Narrow"/>
                <w:sz w:val="22"/>
                <w:szCs w:val="22"/>
              </w:rPr>
              <w:t>100,29 %</w:t>
            </w:r>
          </w:p>
        </w:tc>
      </w:tr>
    </w:tbl>
    <w:p w14:paraId="77BBAE1E" w14:textId="77777777" w:rsidR="00661727" w:rsidRPr="00DF37E6" w:rsidRDefault="00661727" w:rsidP="00661727">
      <w:pPr>
        <w:rPr>
          <w:rFonts w:ascii="Arial Narrow" w:hAnsi="Arial Narrow"/>
          <w:sz w:val="22"/>
          <w:szCs w:val="22"/>
        </w:rPr>
      </w:pPr>
    </w:p>
    <w:p w14:paraId="7613B147"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56 305€</w:t>
      </w:r>
      <w:r w:rsidRPr="00DF37E6">
        <w:rPr>
          <w:rFonts w:ascii="Arial Narrow" w:hAnsi="Arial Narrow"/>
          <w:sz w:val="22"/>
          <w:szCs w:val="22"/>
        </w:rPr>
        <w:t xml:space="preserve"> bol skutočný príjem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56 470,77</w:t>
      </w:r>
      <w:r w:rsidRPr="00DF37E6">
        <w:rPr>
          <w:rFonts w:ascii="Arial Narrow" w:hAnsi="Arial Narrow"/>
          <w:sz w:val="22"/>
          <w:szCs w:val="22"/>
        </w:rPr>
        <w:t xml:space="preserve">€, čo predstavuje  </w:t>
      </w:r>
      <w:r>
        <w:rPr>
          <w:rFonts w:ascii="Arial Narrow" w:hAnsi="Arial Narrow"/>
          <w:sz w:val="22"/>
          <w:szCs w:val="22"/>
        </w:rPr>
        <w:t>100,29</w:t>
      </w:r>
      <w:r w:rsidRPr="00DF37E6">
        <w:rPr>
          <w:rFonts w:ascii="Arial Narrow" w:hAnsi="Arial Narrow"/>
          <w:sz w:val="22"/>
          <w:szCs w:val="22"/>
        </w:rPr>
        <w:t xml:space="preserve"> % plnenie. </w:t>
      </w:r>
    </w:p>
    <w:p w14:paraId="6C84DEB6" w14:textId="77777777" w:rsidR="00661727" w:rsidRDefault="00661727" w:rsidP="00661727">
      <w:pPr>
        <w:jc w:val="both"/>
        <w:rPr>
          <w:rFonts w:ascii="Arial Narrow" w:hAnsi="Arial Narrow"/>
          <w:sz w:val="22"/>
          <w:szCs w:val="22"/>
        </w:rPr>
      </w:pPr>
      <w:r w:rsidRPr="00DF37E6">
        <w:rPr>
          <w:rFonts w:ascii="Arial Narrow" w:hAnsi="Arial Narrow"/>
          <w:sz w:val="22"/>
          <w:szCs w:val="22"/>
        </w:rPr>
        <w:t>Bežný príjem Základnej školy s materskou školou v Hybiach je tvorený z vlastných príjmov školy, kam v roku 20</w:t>
      </w:r>
      <w:r>
        <w:rPr>
          <w:rFonts w:ascii="Arial Narrow" w:hAnsi="Arial Narrow"/>
          <w:sz w:val="22"/>
          <w:szCs w:val="22"/>
        </w:rPr>
        <w:t xml:space="preserve">22 </w:t>
      </w:r>
      <w:r w:rsidRPr="00DF37E6">
        <w:rPr>
          <w:rFonts w:ascii="Arial Narrow" w:hAnsi="Arial Narrow"/>
          <w:sz w:val="22"/>
          <w:szCs w:val="22"/>
        </w:rPr>
        <w:t xml:space="preserve">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w:t>
      </w:r>
      <w:r>
        <w:rPr>
          <w:rFonts w:ascii="Arial Narrow" w:hAnsi="Arial Narrow"/>
          <w:sz w:val="22"/>
          <w:szCs w:val="22"/>
        </w:rPr>
        <w:t>ý</w:t>
      </w:r>
      <w:r w:rsidRPr="00DF37E6">
        <w:rPr>
          <w:rFonts w:ascii="Arial Narrow" w:hAnsi="Arial Narrow"/>
          <w:sz w:val="22"/>
          <w:szCs w:val="22"/>
        </w:rPr>
        <w:t xml:space="preserve">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14:paraId="4060D7F0" w14:textId="77777777" w:rsidR="00661727" w:rsidRDefault="00661727" w:rsidP="00661727">
      <w:pPr>
        <w:jc w:val="both"/>
        <w:rPr>
          <w:noProof/>
        </w:rPr>
      </w:pPr>
      <w:r>
        <w:rPr>
          <w:noProof/>
        </w:rPr>
        <w:lastRenderedPageBreak/>
        <w:drawing>
          <wp:inline distT="0" distB="0" distL="0" distR="0" wp14:anchorId="3743D7A5" wp14:editId="40B4A63D">
            <wp:extent cx="5941060" cy="3961765"/>
            <wp:effectExtent l="0" t="0" r="2540" b="635"/>
            <wp:docPr id="331246200" name="Obrázok 1" descr="Spomienková slávnosť - Jakub Grajchm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mienková slávnosť - Jakub Grajchma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5E48FAB6" w14:textId="77777777" w:rsidR="00661727" w:rsidRDefault="00661727" w:rsidP="00661727">
      <w:pPr>
        <w:jc w:val="both"/>
        <w:rPr>
          <w:noProof/>
        </w:rPr>
      </w:pPr>
      <w:r>
        <w:rPr>
          <w:noProof/>
        </w:rPr>
        <w:t>Spomienká slávnosť Jakub Grajchman 2022</w:t>
      </w:r>
    </w:p>
    <w:p w14:paraId="30C700DE" w14:textId="77777777" w:rsidR="00661727" w:rsidRDefault="00661727" w:rsidP="00661727">
      <w:pPr>
        <w:jc w:val="both"/>
        <w:rPr>
          <w:noProof/>
        </w:rPr>
      </w:pPr>
    </w:p>
    <w:p w14:paraId="5D791BF0" w14:textId="77777777" w:rsidR="00661727" w:rsidRDefault="00661727" w:rsidP="00661727">
      <w:pPr>
        <w:jc w:val="both"/>
        <w:rPr>
          <w:rFonts w:ascii="Arial Narrow" w:hAnsi="Arial Narrow"/>
          <w:sz w:val="22"/>
          <w:szCs w:val="22"/>
        </w:rPr>
      </w:pPr>
    </w:p>
    <w:p w14:paraId="0A31B77C" w14:textId="77777777" w:rsidR="00661727" w:rsidRPr="00DF37E6" w:rsidRDefault="00661727" w:rsidP="00661727">
      <w:pPr>
        <w:rPr>
          <w:rFonts w:ascii="Arial Narrow" w:hAnsi="Arial Narrow"/>
          <w:b/>
          <w:color w:val="0000FF"/>
          <w:sz w:val="28"/>
          <w:szCs w:val="28"/>
        </w:rPr>
      </w:pPr>
      <w:r w:rsidRPr="00DF37E6">
        <w:rPr>
          <w:rFonts w:ascii="Arial Narrow" w:hAnsi="Arial Narrow"/>
          <w:b/>
          <w:color w:val="0000FF"/>
          <w:sz w:val="28"/>
          <w:szCs w:val="28"/>
        </w:rPr>
        <w:t xml:space="preserve">3. Rozbor čerpania výdavkov za rok </w:t>
      </w:r>
      <w:r>
        <w:rPr>
          <w:rFonts w:ascii="Arial Narrow" w:hAnsi="Arial Narrow"/>
          <w:b/>
          <w:color w:val="0000FF"/>
          <w:sz w:val="28"/>
          <w:szCs w:val="28"/>
        </w:rPr>
        <w:t>2022</w:t>
      </w:r>
    </w:p>
    <w:p w14:paraId="3058B5BD" w14:textId="77777777" w:rsidR="00661727" w:rsidRPr="00DF37E6" w:rsidRDefault="00661727" w:rsidP="00661727">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35"/>
        <w:gridCol w:w="3275"/>
      </w:tblGrid>
      <w:tr w:rsidR="00661727" w:rsidRPr="00DF37E6" w14:paraId="4F9C0D33" w14:textId="77777777" w:rsidTr="001E73C1">
        <w:tc>
          <w:tcPr>
            <w:tcW w:w="2962" w:type="dxa"/>
            <w:shd w:val="clear" w:color="auto" w:fill="D9D9D9"/>
          </w:tcPr>
          <w:p w14:paraId="5640D525"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103DE335"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314217E9"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čerpania</w:t>
            </w:r>
          </w:p>
        </w:tc>
      </w:tr>
      <w:tr w:rsidR="00661727" w:rsidRPr="00DF37E6" w14:paraId="6BA7A0E5" w14:textId="77777777" w:rsidTr="001E73C1">
        <w:tc>
          <w:tcPr>
            <w:tcW w:w="2962" w:type="dxa"/>
          </w:tcPr>
          <w:p w14:paraId="30B34947" w14:textId="77777777" w:rsidR="00661727" w:rsidRPr="00DF37E6" w:rsidRDefault="00661727" w:rsidP="001E73C1">
            <w:pPr>
              <w:jc w:val="center"/>
              <w:rPr>
                <w:rFonts w:ascii="Arial Narrow" w:hAnsi="Arial Narrow"/>
                <w:sz w:val="22"/>
                <w:szCs w:val="22"/>
              </w:rPr>
            </w:pPr>
            <w:r>
              <w:rPr>
                <w:rFonts w:ascii="Arial Narrow" w:hAnsi="Arial Narrow"/>
                <w:sz w:val="22"/>
                <w:szCs w:val="22"/>
              </w:rPr>
              <w:t>2 157 143,15</w:t>
            </w:r>
          </w:p>
        </w:tc>
        <w:tc>
          <w:tcPr>
            <w:tcW w:w="3071" w:type="dxa"/>
          </w:tcPr>
          <w:p w14:paraId="690EE3E9" w14:textId="77777777" w:rsidR="00661727" w:rsidRPr="00DF37E6" w:rsidRDefault="00661727" w:rsidP="001E73C1">
            <w:pPr>
              <w:jc w:val="center"/>
              <w:rPr>
                <w:rFonts w:ascii="Arial Narrow" w:hAnsi="Arial Narrow"/>
                <w:sz w:val="22"/>
                <w:szCs w:val="22"/>
              </w:rPr>
            </w:pPr>
            <w:r>
              <w:rPr>
                <w:rFonts w:ascii="Arial Narrow" w:hAnsi="Arial Narrow"/>
                <w:sz w:val="22"/>
                <w:szCs w:val="22"/>
              </w:rPr>
              <w:t>2 128 878,92</w:t>
            </w:r>
          </w:p>
        </w:tc>
        <w:tc>
          <w:tcPr>
            <w:tcW w:w="3323" w:type="dxa"/>
          </w:tcPr>
          <w:p w14:paraId="7B4A478B" w14:textId="77777777" w:rsidR="00661727" w:rsidRPr="00D1302D" w:rsidRDefault="00661727" w:rsidP="001E73C1">
            <w:pPr>
              <w:jc w:val="center"/>
              <w:rPr>
                <w:rFonts w:ascii="Arial Narrow" w:hAnsi="Arial Narrow"/>
                <w:sz w:val="22"/>
                <w:szCs w:val="22"/>
                <w:vertAlign w:val="subscript"/>
              </w:rPr>
            </w:pPr>
            <w:r>
              <w:rPr>
                <w:rFonts w:ascii="Arial Narrow" w:hAnsi="Arial Narrow"/>
                <w:sz w:val="22"/>
                <w:szCs w:val="22"/>
              </w:rPr>
              <w:t>98,69 %</w:t>
            </w:r>
          </w:p>
        </w:tc>
      </w:tr>
    </w:tbl>
    <w:p w14:paraId="18D465B5" w14:textId="77777777" w:rsidR="00661727" w:rsidRPr="00DF37E6" w:rsidRDefault="00661727" w:rsidP="00661727">
      <w:pPr>
        <w:ind w:left="360"/>
        <w:jc w:val="both"/>
        <w:rPr>
          <w:rFonts w:ascii="Arial Narrow" w:hAnsi="Arial Narrow"/>
          <w:sz w:val="22"/>
          <w:szCs w:val="22"/>
        </w:rPr>
      </w:pPr>
    </w:p>
    <w:p w14:paraId="274E959D"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celkových výdavkov </w:t>
      </w:r>
      <w:r>
        <w:rPr>
          <w:rFonts w:ascii="Arial Narrow" w:hAnsi="Arial Narrow"/>
          <w:sz w:val="22"/>
          <w:szCs w:val="22"/>
        </w:rPr>
        <w:t>2 157 143,15</w:t>
      </w:r>
      <w:r w:rsidRPr="00DF37E6">
        <w:rPr>
          <w:rFonts w:ascii="Arial Narrow" w:hAnsi="Arial Narrow"/>
          <w:sz w:val="22"/>
          <w:szCs w:val="22"/>
        </w:rPr>
        <w:t>€ bolo skutočne čerpané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2 128 878,92€</w:t>
      </w:r>
      <w:r w:rsidRPr="00DF37E6">
        <w:rPr>
          <w:rFonts w:ascii="Arial Narrow" w:hAnsi="Arial Narrow"/>
          <w:sz w:val="22"/>
          <w:szCs w:val="22"/>
        </w:rPr>
        <w:t xml:space="preserve"> , čo predstavuje </w:t>
      </w:r>
      <w:r>
        <w:rPr>
          <w:rFonts w:ascii="Arial Narrow" w:hAnsi="Arial Narrow"/>
          <w:sz w:val="22"/>
          <w:szCs w:val="22"/>
        </w:rPr>
        <w:t>98,69</w:t>
      </w:r>
      <w:r w:rsidRPr="00DF37E6">
        <w:rPr>
          <w:rFonts w:ascii="Arial Narrow" w:hAnsi="Arial Narrow"/>
          <w:sz w:val="22"/>
          <w:szCs w:val="22"/>
        </w:rPr>
        <w:t xml:space="preserve"> % čerpanie.</w:t>
      </w:r>
    </w:p>
    <w:p w14:paraId="0CCE7F1B" w14:textId="77777777" w:rsidR="00661727" w:rsidRPr="00DF37E6" w:rsidRDefault="00661727" w:rsidP="00661727">
      <w:pPr>
        <w:rPr>
          <w:rFonts w:ascii="Arial Narrow" w:hAnsi="Arial Narrow"/>
          <w:sz w:val="22"/>
          <w:szCs w:val="22"/>
        </w:rPr>
      </w:pPr>
    </w:p>
    <w:p w14:paraId="68EEE4D4" w14:textId="77777777" w:rsidR="00661727" w:rsidRPr="00DF37E6" w:rsidRDefault="00661727" w:rsidP="00661727">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obce</w:t>
      </w:r>
    </w:p>
    <w:p w14:paraId="2FCD97CC"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661727" w:rsidRPr="00DF37E6" w14:paraId="64E9B125" w14:textId="77777777" w:rsidTr="001E73C1">
        <w:trPr>
          <w:trHeight w:val="424"/>
        </w:trPr>
        <w:tc>
          <w:tcPr>
            <w:tcW w:w="2962" w:type="dxa"/>
            <w:shd w:val="clear" w:color="auto" w:fill="D9D9D9"/>
          </w:tcPr>
          <w:p w14:paraId="7D452D78"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61EE55EB"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0F6305FF"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čerpania</w:t>
            </w:r>
          </w:p>
        </w:tc>
      </w:tr>
      <w:tr w:rsidR="00661727" w:rsidRPr="00DF37E6" w14:paraId="5CBCC3C2" w14:textId="77777777" w:rsidTr="001E73C1">
        <w:tc>
          <w:tcPr>
            <w:tcW w:w="2962" w:type="dxa"/>
          </w:tcPr>
          <w:p w14:paraId="743DCA68" w14:textId="77777777" w:rsidR="00661727" w:rsidRPr="00DF37E6" w:rsidRDefault="00661727" w:rsidP="001E73C1">
            <w:pPr>
              <w:jc w:val="center"/>
              <w:rPr>
                <w:rFonts w:ascii="Arial Narrow" w:hAnsi="Arial Narrow"/>
                <w:sz w:val="22"/>
                <w:szCs w:val="22"/>
              </w:rPr>
            </w:pPr>
            <w:r>
              <w:rPr>
                <w:rFonts w:ascii="Arial Narrow" w:hAnsi="Arial Narrow"/>
                <w:sz w:val="22"/>
                <w:szCs w:val="22"/>
              </w:rPr>
              <w:t>663 133,00</w:t>
            </w:r>
          </w:p>
        </w:tc>
        <w:tc>
          <w:tcPr>
            <w:tcW w:w="3071" w:type="dxa"/>
          </w:tcPr>
          <w:p w14:paraId="018ADC30" w14:textId="77777777" w:rsidR="00661727" w:rsidRPr="00DF37E6" w:rsidRDefault="00661727" w:rsidP="001E73C1">
            <w:pPr>
              <w:jc w:val="center"/>
              <w:rPr>
                <w:rFonts w:ascii="Arial Narrow" w:hAnsi="Arial Narrow"/>
                <w:sz w:val="22"/>
                <w:szCs w:val="22"/>
              </w:rPr>
            </w:pPr>
            <w:r>
              <w:rPr>
                <w:rFonts w:ascii="Arial Narrow" w:hAnsi="Arial Narrow"/>
                <w:sz w:val="22"/>
                <w:szCs w:val="22"/>
              </w:rPr>
              <w:t>649 514,53</w:t>
            </w:r>
          </w:p>
        </w:tc>
        <w:tc>
          <w:tcPr>
            <w:tcW w:w="3323" w:type="dxa"/>
          </w:tcPr>
          <w:p w14:paraId="472DE033" w14:textId="77777777" w:rsidR="00661727" w:rsidRDefault="00661727" w:rsidP="001E73C1">
            <w:pPr>
              <w:jc w:val="center"/>
              <w:rPr>
                <w:rFonts w:ascii="Arial Narrow" w:hAnsi="Arial Narrow"/>
                <w:b/>
                <w:sz w:val="22"/>
                <w:szCs w:val="22"/>
              </w:rPr>
            </w:pPr>
            <w:r>
              <w:rPr>
                <w:rFonts w:ascii="Arial Narrow" w:hAnsi="Arial Narrow"/>
                <w:b/>
                <w:sz w:val="22"/>
                <w:szCs w:val="22"/>
              </w:rPr>
              <w:t>97,95 %</w:t>
            </w:r>
          </w:p>
          <w:p w14:paraId="45FED84C" w14:textId="77777777" w:rsidR="00661727" w:rsidRPr="008A029E" w:rsidRDefault="00661727" w:rsidP="001E73C1">
            <w:pPr>
              <w:jc w:val="center"/>
              <w:rPr>
                <w:rFonts w:ascii="Arial Narrow" w:hAnsi="Arial Narrow"/>
                <w:b/>
                <w:sz w:val="22"/>
                <w:szCs w:val="22"/>
                <w:vertAlign w:val="subscript"/>
              </w:rPr>
            </w:pPr>
          </w:p>
        </w:tc>
      </w:tr>
    </w:tbl>
    <w:p w14:paraId="50AED5BF" w14:textId="77777777" w:rsidR="00661727" w:rsidRDefault="00661727" w:rsidP="00661727">
      <w:pPr>
        <w:jc w:val="both"/>
        <w:rPr>
          <w:rFonts w:ascii="Arial Narrow" w:hAnsi="Arial Narrow"/>
          <w:sz w:val="22"/>
          <w:szCs w:val="22"/>
        </w:rPr>
      </w:pPr>
    </w:p>
    <w:p w14:paraId="5E4AEC48"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663 133,00</w:t>
      </w:r>
      <w:r w:rsidRPr="00DF37E6">
        <w:rPr>
          <w:rFonts w:ascii="Arial Narrow" w:hAnsi="Arial Narrow"/>
          <w:sz w:val="22"/>
          <w:szCs w:val="22"/>
        </w:rPr>
        <w:t>€ bolo skutočne čerpané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 xml:space="preserve">649 514,53 </w:t>
      </w:r>
      <w:r w:rsidRPr="00DF37E6">
        <w:rPr>
          <w:rFonts w:ascii="Arial Narrow" w:hAnsi="Arial Narrow"/>
          <w:sz w:val="22"/>
          <w:szCs w:val="22"/>
        </w:rPr>
        <w:t xml:space="preserve">€, čo predstavuje  </w:t>
      </w:r>
      <w:r>
        <w:rPr>
          <w:rFonts w:ascii="Arial Narrow" w:hAnsi="Arial Narrow"/>
          <w:sz w:val="22"/>
          <w:szCs w:val="22"/>
        </w:rPr>
        <w:t>97,95</w:t>
      </w:r>
      <w:r w:rsidRPr="00DF37E6">
        <w:rPr>
          <w:rFonts w:ascii="Arial Narrow" w:hAnsi="Arial Narrow"/>
          <w:sz w:val="22"/>
          <w:szCs w:val="22"/>
        </w:rPr>
        <w:t xml:space="preserve"> % čerpanie. </w:t>
      </w:r>
    </w:p>
    <w:p w14:paraId="7B577592" w14:textId="77777777" w:rsidR="00661727" w:rsidRPr="00DF37E6" w:rsidRDefault="00661727" w:rsidP="00661727">
      <w:pPr>
        <w:jc w:val="both"/>
        <w:rPr>
          <w:rFonts w:ascii="Arial Narrow" w:hAnsi="Arial Narrow"/>
          <w:sz w:val="22"/>
          <w:szCs w:val="22"/>
        </w:rPr>
      </w:pPr>
    </w:p>
    <w:p w14:paraId="65466610" w14:textId="77777777" w:rsidR="00661727" w:rsidRPr="00DF37E6" w:rsidRDefault="00661727" w:rsidP="00661727">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14:paraId="58C64FC0" w14:textId="77777777" w:rsidR="00661727" w:rsidRPr="00DF37E6" w:rsidRDefault="00661727" w:rsidP="00661727">
      <w:pPr>
        <w:jc w:val="both"/>
        <w:rPr>
          <w:rFonts w:ascii="Arial Narrow" w:hAnsi="Arial Narrow"/>
          <w:sz w:val="22"/>
          <w:szCs w:val="22"/>
        </w:rPr>
      </w:pPr>
    </w:p>
    <w:p w14:paraId="4AEE4DB8"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14:paraId="332864EF" w14:textId="77777777" w:rsidR="00661727" w:rsidRPr="00DF37E6" w:rsidRDefault="00661727" w:rsidP="00661727">
      <w:pPr>
        <w:jc w:val="both"/>
        <w:rPr>
          <w:rFonts w:ascii="Arial Narrow" w:hAnsi="Arial Narrow"/>
          <w:b/>
          <w:sz w:val="22"/>
          <w:szCs w:val="22"/>
        </w:rPr>
      </w:pPr>
    </w:p>
    <w:p w14:paraId="2FB4FD8A" w14:textId="77777777" w:rsidR="00661727" w:rsidRPr="00B3799F" w:rsidRDefault="00661727" w:rsidP="00661727">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14:paraId="4D6F735E" w14:textId="77777777" w:rsidR="00661727" w:rsidRPr="008723C8" w:rsidRDefault="00661727" w:rsidP="00661727">
      <w:pPr>
        <w:jc w:val="both"/>
        <w:rPr>
          <w:rFonts w:ascii="Arial Narrow" w:hAnsi="Arial Narrow"/>
          <w:sz w:val="22"/>
          <w:szCs w:val="22"/>
        </w:rPr>
      </w:pPr>
      <w:r w:rsidRPr="008723C8">
        <w:rPr>
          <w:rFonts w:ascii="Arial Narrow" w:hAnsi="Arial Narrow"/>
          <w:sz w:val="22"/>
          <w:szCs w:val="22"/>
        </w:rPr>
        <w:t>Z rozpočtovaných:</w:t>
      </w:r>
    </w:p>
    <w:p w14:paraId="47A9CDFE" w14:textId="77777777" w:rsidR="00661727" w:rsidRPr="008723C8" w:rsidRDefault="00661727" w:rsidP="00661727">
      <w:pPr>
        <w:jc w:val="both"/>
        <w:rPr>
          <w:rFonts w:ascii="Arial Narrow" w:hAnsi="Arial Narrow"/>
          <w:sz w:val="22"/>
          <w:szCs w:val="22"/>
        </w:rPr>
      </w:pPr>
      <w:r w:rsidRPr="008723C8">
        <w:rPr>
          <w:rFonts w:ascii="Arial Narrow" w:hAnsi="Arial Narrow"/>
          <w:sz w:val="22"/>
          <w:szCs w:val="22"/>
        </w:rPr>
        <w:lastRenderedPageBreak/>
        <w:t xml:space="preserve">Mzdy a tarifné platy :z rozpočtovaných 197350€ bolo skutočné čerpanie k 31.12.2022 v sume 170486,89 €, čo je 86,39 % čerpanie. </w:t>
      </w:r>
    </w:p>
    <w:p w14:paraId="585051E1" w14:textId="77777777" w:rsidR="00661727" w:rsidRPr="008723C8" w:rsidRDefault="00661727" w:rsidP="00661727">
      <w:pPr>
        <w:jc w:val="both"/>
        <w:rPr>
          <w:rFonts w:ascii="Arial Narrow" w:hAnsi="Arial Narrow"/>
          <w:sz w:val="22"/>
          <w:szCs w:val="22"/>
        </w:rPr>
      </w:pPr>
      <w:r w:rsidRPr="008723C8">
        <w:rPr>
          <w:rFonts w:ascii="Arial Narrow" w:hAnsi="Arial Narrow"/>
          <w:sz w:val="22"/>
          <w:szCs w:val="22"/>
        </w:rPr>
        <w:t xml:space="preserve">Patria sem mzdové prostriedky starostu obce, pracovníkov </w:t>
      </w:r>
      <w:proofErr w:type="spellStart"/>
      <w:r w:rsidRPr="008723C8">
        <w:rPr>
          <w:rFonts w:ascii="Arial Narrow" w:hAnsi="Arial Narrow"/>
          <w:sz w:val="22"/>
          <w:szCs w:val="22"/>
        </w:rPr>
        <w:t>OcÚ</w:t>
      </w:r>
      <w:proofErr w:type="spellEnd"/>
      <w:r w:rsidRPr="008723C8">
        <w:rPr>
          <w:rFonts w:ascii="Arial Narrow" w:hAnsi="Arial Narrow"/>
          <w:sz w:val="22"/>
          <w:szCs w:val="22"/>
        </w:rPr>
        <w:t>, mzdy na prenesený výkon štátnej správy – na matriku, register obyvateľstva, životné prostredie, pozemné komunikácie a cestnú dopravu, mzdy aktivačnú činnosť.</w:t>
      </w:r>
    </w:p>
    <w:p w14:paraId="1C61FEF4" w14:textId="77777777" w:rsidR="00661727" w:rsidRPr="008723C8" w:rsidRDefault="00661727" w:rsidP="00661727">
      <w:pPr>
        <w:jc w:val="both"/>
        <w:rPr>
          <w:rFonts w:ascii="Arial Narrow" w:hAnsi="Arial Narrow"/>
          <w:sz w:val="22"/>
          <w:szCs w:val="22"/>
        </w:rPr>
      </w:pPr>
    </w:p>
    <w:p w14:paraId="767EA4CA" w14:textId="77777777" w:rsidR="00661727" w:rsidRPr="008723C8" w:rsidRDefault="00661727" w:rsidP="00661727">
      <w:pPr>
        <w:tabs>
          <w:tab w:val="right" w:pos="284"/>
        </w:tabs>
        <w:jc w:val="both"/>
        <w:rPr>
          <w:rFonts w:ascii="Arial Narrow" w:hAnsi="Arial Narrow"/>
          <w:b/>
          <w:sz w:val="22"/>
          <w:szCs w:val="22"/>
        </w:rPr>
      </w:pPr>
      <w:r w:rsidRPr="008723C8">
        <w:rPr>
          <w:rFonts w:ascii="Arial Narrow" w:hAnsi="Arial Narrow"/>
          <w:b/>
          <w:sz w:val="22"/>
          <w:szCs w:val="22"/>
        </w:rPr>
        <w:t>Poistné a príspevok do poisťovní</w:t>
      </w:r>
    </w:p>
    <w:p w14:paraId="7384C487" w14:textId="77777777" w:rsidR="00661727" w:rsidRPr="008723C8" w:rsidRDefault="00661727" w:rsidP="00661727">
      <w:pPr>
        <w:jc w:val="both"/>
        <w:rPr>
          <w:rFonts w:ascii="Arial Narrow" w:hAnsi="Arial Narrow"/>
          <w:sz w:val="22"/>
          <w:szCs w:val="22"/>
        </w:rPr>
      </w:pPr>
      <w:r w:rsidRPr="008723C8">
        <w:rPr>
          <w:rFonts w:ascii="Arial Narrow" w:hAnsi="Arial Narrow"/>
          <w:sz w:val="22"/>
          <w:szCs w:val="22"/>
        </w:rPr>
        <w:t xml:space="preserve">Z rozpočtovaných  63 125€ bolo skutočne čerpané k 31.12.2022 v sume 71729,12€, čo je 113,63 % čerpanie. Patria sem odvody súvisiace s mzdovými nákladmi starostu obce, pracovníkov </w:t>
      </w:r>
      <w:proofErr w:type="spellStart"/>
      <w:r w:rsidRPr="008723C8">
        <w:rPr>
          <w:rFonts w:ascii="Arial Narrow" w:hAnsi="Arial Narrow"/>
          <w:sz w:val="22"/>
          <w:szCs w:val="22"/>
        </w:rPr>
        <w:t>OcÚ</w:t>
      </w:r>
      <w:proofErr w:type="spellEnd"/>
      <w:r w:rsidRPr="008723C8">
        <w:rPr>
          <w:rFonts w:ascii="Arial Narrow" w:hAnsi="Arial Narrow"/>
          <w:sz w:val="22"/>
          <w:szCs w:val="22"/>
        </w:rPr>
        <w:t>, na prenesený výkon štátnej správy – na matriku, register obyvateľstva, životné prostredie, pozemné komunikácie a cestnú dopravu, mzdy aktivačnú činnosť, ale aj na dohody a odmeny poslancov OZ (dohody a odmeny poslancov sa rozpočtovo nezaraďujú medzi mzdy a platy, ale patria do kategórie tovary a služby).</w:t>
      </w:r>
    </w:p>
    <w:p w14:paraId="477465A8" w14:textId="77777777" w:rsidR="00661727" w:rsidRPr="008723C8" w:rsidRDefault="00661727" w:rsidP="00661727">
      <w:pPr>
        <w:jc w:val="both"/>
        <w:rPr>
          <w:rFonts w:ascii="Arial Narrow" w:hAnsi="Arial Narrow"/>
          <w:sz w:val="22"/>
          <w:szCs w:val="22"/>
        </w:rPr>
      </w:pPr>
    </w:p>
    <w:p w14:paraId="576CA630" w14:textId="77777777" w:rsidR="00661727" w:rsidRPr="008723C8" w:rsidRDefault="00661727" w:rsidP="00661727">
      <w:pPr>
        <w:tabs>
          <w:tab w:val="right" w:pos="284"/>
        </w:tabs>
        <w:jc w:val="both"/>
        <w:rPr>
          <w:rFonts w:ascii="Arial Narrow" w:hAnsi="Arial Narrow"/>
          <w:b/>
          <w:sz w:val="22"/>
          <w:szCs w:val="22"/>
        </w:rPr>
      </w:pPr>
    </w:p>
    <w:p w14:paraId="7E305633" w14:textId="77777777" w:rsidR="00661727" w:rsidRPr="008723C8" w:rsidRDefault="00661727" w:rsidP="00661727">
      <w:pPr>
        <w:tabs>
          <w:tab w:val="right" w:pos="284"/>
        </w:tabs>
        <w:jc w:val="both"/>
        <w:rPr>
          <w:rFonts w:ascii="Arial Narrow" w:hAnsi="Arial Narrow"/>
          <w:b/>
          <w:sz w:val="22"/>
          <w:szCs w:val="22"/>
        </w:rPr>
      </w:pPr>
      <w:r w:rsidRPr="008723C8">
        <w:rPr>
          <w:rFonts w:ascii="Arial Narrow" w:hAnsi="Arial Narrow"/>
          <w:b/>
          <w:sz w:val="22"/>
          <w:szCs w:val="22"/>
        </w:rPr>
        <w:t>Tovary a služby</w:t>
      </w:r>
    </w:p>
    <w:p w14:paraId="1F67EFC5" w14:textId="77777777" w:rsidR="00661727" w:rsidRPr="008723C8" w:rsidRDefault="00661727" w:rsidP="00661727">
      <w:pPr>
        <w:jc w:val="both"/>
        <w:rPr>
          <w:rFonts w:ascii="Arial Narrow" w:hAnsi="Arial Narrow"/>
          <w:sz w:val="22"/>
          <w:szCs w:val="22"/>
        </w:rPr>
      </w:pPr>
      <w:r w:rsidRPr="008723C8">
        <w:rPr>
          <w:rFonts w:ascii="Arial Narrow" w:hAnsi="Arial Narrow"/>
          <w:sz w:val="22"/>
          <w:szCs w:val="22"/>
        </w:rPr>
        <w:t xml:space="preserve">Z rozpočtovaných 365 093€ bolo skutočne čerpané k 31.12.2022 v sume 338 699,23€, čo je 92,77 % čerpanie. Ide o prevádzkové výdavky </w:t>
      </w:r>
      <w:proofErr w:type="spellStart"/>
      <w:r w:rsidRPr="008723C8">
        <w:rPr>
          <w:rFonts w:ascii="Arial Narrow" w:hAnsi="Arial Narrow"/>
          <w:sz w:val="22"/>
          <w:szCs w:val="22"/>
        </w:rPr>
        <w:t>OcÚ</w:t>
      </w:r>
      <w:proofErr w:type="spellEnd"/>
      <w:r w:rsidRPr="008723C8">
        <w:rPr>
          <w:rFonts w:ascii="Arial Narrow" w:hAnsi="Arial Narrow"/>
          <w:sz w:val="22"/>
          <w:szCs w:val="22"/>
        </w:rPr>
        <w:t>, ako sú cestovné náhrady, energie, materiál, dopravné, rutinná a štandardná údržba, údržba ciest, nájomné za nájom a ostatné tovary a služby.</w:t>
      </w:r>
    </w:p>
    <w:p w14:paraId="71661B2D" w14:textId="77777777" w:rsidR="00661727" w:rsidRPr="008723C8" w:rsidRDefault="00661727" w:rsidP="00661727">
      <w:pPr>
        <w:jc w:val="both"/>
        <w:rPr>
          <w:rFonts w:ascii="Arial Narrow" w:hAnsi="Arial Narrow"/>
          <w:sz w:val="22"/>
          <w:szCs w:val="22"/>
        </w:rPr>
      </w:pPr>
    </w:p>
    <w:p w14:paraId="752D798B" w14:textId="77777777" w:rsidR="00661727" w:rsidRPr="008723C8" w:rsidRDefault="00661727" w:rsidP="00661727">
      <w:pPr>
        <w:tabs>
          <w:tab w:val="right" w:pos="284"/>
        </w:tabs>
        <w:jc w:val="both"/>
        <w:rPr>
          <w:rFonts w:ascii="Arial Narrow" w:hAnsi="Arial Narrow"/>
          <w:b/>
          <w:sz w:val="22"/>
          <w:szCs w:val="22"/>
        </w:rPr>
      </w:pPr>
      <w:r w:rsidRPr="008723C8">
        <w:rPr>
          <w:rFonts w:ascii="Arial Narrow" w:hAnsi="Arial Narrow"/>
          <w:b/>
          <w:sz w:val="22"/>
          <w:szCs w:val="22"/>
        </w:rPr>
        <w:t>Bežné transfery</w:t>
      </w:r>
    </w:p>
    <w:p w14:paraId="6C9CAE6C" w14:textId="77777777" w:rsidR="00661727" w:rsidRPr="008723C8" w:rsidRDefault="00661727" w:rsidP="00661727">
      <w:pPr>
        <w:jc w:val="both"/>
        <w:rPr>
          <w:rFonts w:ascii="Arial Narrow" w:hAnsi="Arial Narrow"/>
          <w:sz w:val="22"/>
          <w:szCs w:val="22"/>
        </w:rPr>
      </w:pPr>
      <w:r w:rsidRPr="008723C8">
        <w:rPr>
          <w:rFonts w:ascii="Arial Narrow" w:hAnsi="Arial Narrow"/>
          <w:sz w:val="22"/>
          <w:szCs w:val="22"/>
        </w:rPr>
        <w:t xml:space="preserve">Z rozpočtovaných 30 165€ bolo skutočne čerpané k 31.12.2022 v sume 63585,09€, čo predstavuje 210,79 % čerpanie. Bežné transfery zahŕňali transfery na bežné výdavky pre TJ Tatran Hybe v sume 10000€,  ECAV Hybe 2000€, RKC Hybe 1200€, OZ V Pohybe 268,92€, JDS 500 eur, Zväz včelárov 200€, spolufinancovanie záujmovej činnosti CVČ Lienka </w:t>
      </w:r>
      <w:proofErr w:type="spellStart"/>
      <w:r w:rsidRPr="008723C8">
        <w:rPr>
          <w:rFonts w:ascii="Arial Narrow" w:hAnsi="Arial Narrow"/>
          <w:sz w:val="22"/>
          <w:szCs w:val="22"/>
        </w:rPr>
        <w:t>L.Hrádok</w:t>
      </w:r>
      <w:proofErr w:type="spellEnd"/>
      <w:r w:rsidRPr="008723C8">
        <w:rPr>
          <w:rFonts w:ascii="Arial Narrow" w:hAnsi="Arial Narrow"/>
          <w:sz w:val="22"/>
          <w:szCs w:val="22"/>
        </w:rPr>
        <w:t xml:space="preserve"> 176 eur, Society </w:t>
      </w:r>
      <w:proofErr w:type="spellStart"/>
      <w:r w:rsidRPr="008723C8">
        <w:rPr>
          <w:rFonts w:ascii="Arial Narrow" w:hAnsi="Arial Narrow"/>
          <w:sz w:val="22"/>
          <w:szCs w:val="22"/>
        </w:rPr>
        <w:t>for</w:t>
      </w:r>
      <w:proofErr w:type="spellEnd"/>
      <w:r w:rsidRPr="008723C8">
        <w:rPr>
          <w:rFonts w:ascii="Arial Narrow" w:hAnsi="Arial Narrow"/>
          <w:sz w:val="22"/>
          <w:szCs w:val="22"/>
        </w:rPr>
        <w:t xml:space="preserve"> </w:t>
      </w:r>
      <w:proofErr w:type="spellStart"/>
      <w:r w:rsidRPr="008723C8">
        <w:rPr>
          <w:rFonts w:ascii="Arial Narrow" w:hAnsi="Arial Narrow"/>
          <w:sz w:val="22"/>
          <w:szCs w:val="22"/>
        </w:rPr>
        <w:t>human</w:t>
      </w:r>
      <w:proofErr w:type="spellEnd"/>
      <w:r w:rsidRPr="008723C8">
        <w:rPr>
          <w:rFonts w:ascii="Arial Narrow" w:hAnsi="Arial Narrow"/>
          <w:sz w:val="22"/>
          <w:szCs w:val="22"/>
        </w:rPr>
        <w:t xml:space="preserve"> </w:t>
      </w:r>
      <w:proofErr w:type="spellStart"/>
      <w:r w:rsidRPr="008723C8">
        <w:rPr>
          <w:rFonts w:ascii="Arial Narrow" w:hAnsi="Arial Narrow"/>
          <w:sz w:val="22"/>
          <w:szCs w:val="22"/>
        </w:rPr>
        <w:t>studies</w:t>
      </w:r>
      <w:proofErr w:type="spellEnd"/>
      <w:r w:rsidRPr="008723C8">
        <w:rPr>
          <w:rFonts w:ascii="Arial Narrow" w:hAnsi="Arial Narrow"/>
          <w:sz w:val="22"/>
          <w:szCs w:val="22"/>
        </w:rPr>
        <w:t xml:space="preserve">-kniha </w:t>
      </w:r>
      <w:proofErr w:type="spellStart"/>
      <w:r w:rsidRPr="008723C8">
        <w:rPr>
          <w:rFonts w:ascii="Arial Narrow" w:hAnsi="Arial Narrow"/>
          <w:sz w:val="22"/>
          <w:szCs w:val="22"/>
        </w:rPr>
        <w:t>S.Žišku</w:t>
      </w:r>
      <w:proofErr w:type="spellEnd"/>
      <w:r w:rsidRPr="008723C8">
        <w:rPr>
          <w:rFonts w:ascii="Arial Narrow" w:hAnsi="Arial Narrow"/>
          <w:sz w:val="22"/>
          <w:szCs w:val="22"/>
        </w:rPr>
        <w:t xml:space="preserve"> 1000€, príspevky pre neštátne zariadenia seniorov 1600€, Spoločný stavebný úrad v Liptovskom Hrádku 7583,59, členské príspevky ZMOS, ZMOL, RVC, MAS HL, Región Tatry, Spoločnosť priateľov múzea LD. Celkovo v sumárnej hodnote 1434,86€, príspevky rodičom pri narodení dieťaťa 300€, vyplatenie 237,64€ osobitného príjemcu vo výške prijatej dotácie, príspevky na ubytovanie Ukrajincov 13102,54 € a vrátené príjmy základnej školy odvádzané podľa legislatívy obci v plnej výške.</w:t>
      </w:r>
    </w:p>
    <w:p w14:paraId="51DC58D9" w14:textId="77777777" w:rsidR="00661727" w:rsidRPr="008723C8" w:rsidRDefault="00661727" w:rsidP="00661727">
      <w:pPr>
        <w:jc w:val="both"/>
        <w:rPr>
          <w:rFonts w:ascii="Arial Narrow" w:hAnsi="Arial Narrow"/>
          <w:sz w:val="22"/>
          <w:szCs w:val="22"/>
        </w:rPr>
      </w:pPr>
    </w:p>
    <w:p w14:paraId="0D49612A" w14:textId="77777777" w:rsidR="00661727" w:rsidRPr="00FB07D5" w:rsidRDefault="00661727" w:rsidP="00661727">
      <w:pPr>
        <w:tabs>
          <w:tab w:val="right" w:pos="284"/>
        </w:tabs>
        <w:jc w:val="both"/>
        <w:rPr>
          <w:rFonts w:ascii="Arial Narrow" w:hAnsi="Arial Narrow"/>
          <w:b/>
          <w:sz w:val="22"/>
          <w:szCs w:val="22"/>
        </w:rPr>
      </w:pPr>
      <w:r w:rsidRPr="00FB07D5">
        <w:rPr>
          <w:rFonts w:ascii="Arial Narrow" w:hAnsi="Arial Narrow"/>
          <w:b/>
          <w:sz w:val="22"/>
          <w:szCs w:val="22"/>
        </w:rPr>
        <w:t>Splácanie úrokov a ostatné platby súvisiace s úvermi, pôžičkami a návratnými     finančnými výpomocami</w:t>
      </w:r>
    </w:p>
    <w:p w14:paraId="5321440D" w14:textId="77777777" w:rsidR="00661727" w:rsidRPr="008723C8" w:rsidRDefault="00661727" w:rsidP="00661727">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7400</w:t>
      </w:r>
      <w:r w:rsidRPr="00FB07D5">
        <w:rPr>
          <w:rFonts w:ascii="Arial Narrow" w:hAnsi="Arial Narrow"/>
          <w:sz w:val="22"/>
          <w:szCs w:val="22"/>
        </w:rPr>
        <w:t xml:space="preserve"> EUR bolo skutočne vyčerpané k 31.12.20</w:t>
      </w:r>
      <w:r>
        <w:rPr>
          <w:rFonts w:ascii="Arial Narrow" w:hAnsi="Arial Narrow"/>
          <w:sz w:val="22"/>
          <w:szCs w:val="22"/>
        </w:rPr>
        <w:t>22</w:t>
      </w:r>
      <w:r w:rsidRPr="00FB07D5">
        <w:rPr>
          <w:rFonts w:ascii="Arial Narrow" w:hAnsi="Arial Narrow"/>
          <w:sz w:val="22"/>
          <w:szCs w:val="22"/>
        </w:rPr>
        <w:t xml:space="preserve"> v sume </w:t>
      </w:r>
      <w:r>
        <w:rPr>
          <w:rFonts w:ascii="Arial Narrow" w:hAnsi="Arial Narrow"/>
          <w:sz w:val="22"/>
          <w:szCs w:val="22"/>
        </w:rPr>
        <w:t>5014,20</w:t>
      </w:r>
      <w:r w:rsidRPr="00FB07D5">
        <w:rPr>
          <w:rFonts w:ascii="Arial Narrow" w:hAnsi="Arial Narrow"/>
          <w:sz w:val="22"/>
          <w:szCs w:val="22"/>
        </w:rPr>
        <w:t xml:space="preserve">€, čo predstavuje </w:t>
      </w:r>
      <w:r>
        <w:rPr>
          <w:rFonts w:ascii="Arial Narrow" w:hAnsi="Arial Narrow"/>
          <w:sz w:val="22"/>
          <w:szCs w:val="22"/>
        </w:rPr>
        <w:t>67,76%</w:t>
      </w:r>
      <w:r w:rsidRPr="00FB07D5">
        <w:rPr>
          <w:rFonts w:ascii="Arial Narrow" w:hAnsi="Arial Narrow"/>
          <w:sz w:val="22"/>
          <w:szCs w:val="22"/>
        </w:rPr>
        <w:t xml:space="preserve"> čerpanie. Jedná sa o splácanie úrokov z úverov ŠFRB na bytové domy a</w:t>
      </w:r>
      <w:r>
        <w:rPr>
          <w:rFonts w:ascii="Arial Narrow" w:hAnsi="Arial Narrow"/>
          <w:sz w:val="22"/>
          <w:szCs w:val="22"/>
        </w:rPr>
        <w:t xml:space="preserve"> splácanie úrokov na úver vo VUB banke na </w:t>
      </w:r>
      <w:r w:rsidRPr="008723C8">
        <w:rPr>
          <w:rFonts w:ascii="Arial Narrow" w:hAnsi="Arial Narrow"/>
          <w:sz w:val="22"/>
          <w:szCs w:val="22"/>
        </w:rPr>
        <w:t>hasičskú zbrojnicu.</w:t>
      </w:r>
    </w:p>
    <w:p w14:paraId="3E3C7E9D" w14:textId="77777777" w:rsidR="00661727" w:rsidRPr="008723C8" w:rsidRDefault="00661727" w:rsidP="00661727">
      <w:pPr>
        <w:jc w:val="both"/>
        <w:rPr>
          <w:rFonts w:ascii="Arial Narrow" w:hAnsi="Arial Narrow"/>
          <w:sz w:val="22"/>
          <w:szCs w:val="22"/>
        </w:rPr>
      </w:pPr>
    </w:p>
    <w:p w14:paraId="31D22959" w14:textId="77777777" w:rsidR="00661727" w:rsidRPr="008723C8" w:rsidRDefault="00661727" w:rsidP="00661727">
      <w:pPr>
        <w:jc w:val="both"/>
        <w:rPr>
          <w:rFonts w:ascii="Arial Narrow" w:hAnsi="Arial Narrow"/>
          <w:sz w:val="22"/>
          <w:szCs w:val="22"/>
        </w:rPr>
      </w:pPr>
    </w:p>
    <w:p w14:paraId="66890CC7" w14:textId="77777777" w:rsidR="00661727" w:rsidRPr="00DF37E6" w:rsidRDefault="00661727" w:rsidP="00661727">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 Kapitálové výdavky</w:t>
      </w:r>
      <w:r>
        <w:rPr>
          <w:rFonts w:ascii="Arial Narrow" w:hAnsi="Arial Narrow"/>
          <w:b/>
          <w:color w:val="FF0000"/>
          <w:sz w:val="22"/>
          <w:szCs w:val="22"/>
        </w:rPr>
        <w:t xml:space="preserve"> obce</w:t>
      </w:r>
    </w:p>
    <w:p w14:paraId="32BC1924"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661727" w:rsidRPr="00DF37E6" w14:paraId="58FB9938" w14:textId="77777777" w:rsidTr="001E73C1">
        <w:tc>
          <w:tcPr>
            <w:tcW w:w="2962" w:type="dxa"/>
            <w:shd w:val="clear" w:color="auto" w:fill="D9D9D9"/>
          </w:tcPr>
          <w:p w14:paraId="751D54AA"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0145EEC1"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72E5124A"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čerpania</w:t>
            </w:r>
          </w:p>
        </w:tc>
      </w:tr>
      <w:tr w:rsidR="00661727" w:rsidRPr="00DF37E6" w14:paraId="05429525" w14:textId="77777777" w:rsidTr="001E73C1">
        <w:tc>
          <w:tcPr>
            <w:tcW w:w="2962" w:type="dxa"/>
          </w:tcPr>
          <w:p w14:paraId="4731D3C8" w14:textId="77777777" w:rsidR="00661727" w:rsidRPr="00DF37E6" w:rsidRDefault="00661727" w:rsidP="001E73C1">
            <w:pPr>
              <w:jc w:val="center"/>
              <w:rPr>
                <w:rFonts w:ascii="Arial Narrow" w:hAnsi="Arial Narrow"/>
                <w:sz w:val="22"/>
                <w:szCs w:val="22"/>
              </w:rPr>
            </w:pPr>
            <w:r>
              <w:rPr>
                <w:rFonts w:ascii="Arial Narrow" w:hAnsi="Arial Narrow"/>
                <w:sz w:val="22"/>
                <w:szCs w:val="22"/>
              </w:rPr>
              <w:t>557 265€</w:t>
            </w:r>
          </w:p>
        </w:tc>
        <w:tc>
          <w:tcPr>
            <w:tcW w:w="3071" w:type="dxa"/>
          </w:tcPr>
          <w:p w14:paraId="5D9682B6" w14:textId="77777777" w:rsidR="00661727" w:rsidRPr="00DF37E6" w:rsidRDefault="00661727" w:rsidP="001E73C1">
            <w:pPr>
              <w:jc w:val="center"/>
              <w:rPr>
                <w:rFonts w:ascii="Arial Narrow" w:hAnsi="Arial Narrow"/>
                <w:sz w:val="22"/>
                <w:szCs w:val="22"/>
              </w:rPr>
            </w:pPr>
            <w:r>
              <w:rPr>
                <w:rFonts w:ascii="Arial Narrow" w:hAnsi="Arial Narrow"/>
                <w:sz w:val="22"/>
                <w:szCs w:val="22"/>
              </w:rPr>
              <w:t>550 080,68</w:t>
            </w:r>
          </w:p>
        </w:tc>
        <w:tc>
          <w:tcPr>
            <w:tcW w:w="3323" w:type="dxa"/>
          </w:tcPr>
          <w:p w14:paraId="72215EE6" w14:textId="77777777" w:rsidR="00661727" w:rsidRPr="00DF37E6" w:rsidRDefault="00661727" w:rsidP="001E73C1">
            <w:pPr>
              <w:jc w:val="center"/>
              <w:rPr>
                <w:rFonts w:ascii="Arial Narrow" w:hAnsi="Arial Narrow"/>
                <w:b/>
                <w:sz w:val="22"/>
                <w:szCs w:val="22"/>
              </w:rPr>
            </w:pPr>
            <w:r>
              <w:rPr>
                <w:rFonts w:ascii="Arial Narrow" w:hAnsi="Arial Narrow"/>
                <w:b/>
                <w:sz w:val="22"/>
                <w:szCs w:val="22"/>
              </w:rPr>
              <w:t>98,71</w:t>
            </w:r>
          </w:p>
        </w:tc>
      </w:tr>
    </w:tbl>
    <w:p w14:paraId="66605C05" w14:textId="77777777" w:rsidR="00661727" w:rsidRPr="00DF37E6" w:rsidRDefault="00661727" w:rsidP="00661727">
      <w:pPr>
        <w:outlineLvl w:val="0"/>
        <w:rPr>
          <w:rFonts w:ascii="Arial Narrow" w:hAnsi="Arial Narrow"/>
          <w:sz w:val="22"/>
          <w:szCs w:val="22"/>
        </w:rPr>
      </w:pPr>
    </w:p>
    <w:p w14:paraId="19B712C5"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557 265</w:t>
      </w:r>
      <w:r w:rsidRPr="00DF37E6">
        <w:rPr>
          <w:rFonts w:ascii="Arial Narrow" w:hAnsi="Arial Narrow"/>
          <w:sz w:val="22"/>
          <w:szCs w:val="22"/>
        </w:rPr>
        <w:t>€ bolo skutočne čerpané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550 080,38</w:t>
      </w:r>
      <w:r w:rsidRPr="00DF37E6">
        <w:rPr>
          <w:rFonts w:ascii="Arial Narrow" w:hAnsi="Arial Narrow"/>
          <w:sz w:val="22"/>
          <w:szCs w:val="22"/>
        </w:rPr>
        <w:t xml:space="preserve">€, čo predstavuje  </w:t>
      </w:r>
      <w:r>
        <w:rPr>
          <w:rFonts w:ascii="Arial Narrow" w:hAnsi="Arial Narrow"/>
          <w:sz w:val="22"/>
          <w:szCs w:val="22"/>
        </w:rPr>
        <w:t>98,71</w:t>
      </w:r>
      <w:r w:rsidRPr="00DF37E6">
        <w:rPr>
          <w:rFonts w:ascii="Arial Narrow" w:hAnsi="Arial Narrow"/>
          <w:sz w:val="22"/>
          <w:szCs w:val="22"/>
        </w:rPr>
        <w:t xml:space="preserve"> % čerpanie. </w:t>
      </w:r>
    </w:p>
    <w:p w14:paraId="1F57D913" w14:textId="77777777" w:rsidR="00661727" w:rsidRPr="00DF37E6" w:rsidRDefault="00661727" w:rsidP="00661727">
      <w:pPr>
        <w:outlineLvl w:val="0"/>
        <w:rPr>
          <w:rFonts w:ascii="Arial Narrow" w:hAnsi="Arial Narrow"/>
          <w:sz w:val="22"/>
          <w:szCs w:val="22"/>
        </w:rPr>
      </w:pPr>
    </w:p>
    <w:p w14:paraId="082F68A6" w14:textId="77777777" w:rsidR="00661727" w:rsidRPr="00DF37E6" w:rsidRDefault="00661727" w:rsidP="00661727">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kapitálového rozpočtu je obsiahnuté v prílohe Čerpanie finančného rozpočtu, ktorá je prílohou Záverečného účtu. </w:t>
      </w:r>
    </w:p>
    <w:p w14:paraId="1DCE6B5E" w14:textId="77777777" w:rsidR="00661727" w:rsidRPr="00DF37E6" w:rsidRDefault="00661727" w:rsidP="00661727">
      <w:pPr>
        <w:outlineLvl w:val="0"/>
        <w:rPr>
          <w:rFonts w:ascii="Arial Narrow" w:hAnsi="Arial Narrow"/>
          <w:color w:val="FF0000"/>
          <w:sz w:val="22"/>
          <w:szCs w:val="22"/>
        </w:rPr>
      </w:pPr>
      <w:r>
        <w:rPr>
          <w:rFonts w:ascii="Arial Narrow" w:hAnsi="Arial Narrow"/>
          <w:color w:val="FF0000"/>
          <w:sz w:val="22"/>
          <w:szCs w:val="22"/>
        </w:rPr>
        <w:t xml:space="preserve"> </w:t>
      </w:r>
    </w:p>
    <w:p w14:paraId="12F9BE6E" w14:textId="77777777" w:rsidR="00661727" w:rsidRPr="00DF37E6" w:rsidRDefault="00661727" w:rsidP="00661727">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14:paraId="120B4E2B" w14:textId="77777777" w:rsidR="00661727" w:rsidRDefault="00661727" w:rsidP="00661727">
      <w:pPr>
        <w:numPr>
          <w:ilvl w:val="0"/>
          <w:numId w:val="19"/>
        </w:numPr>
        <w:jc w:val="both"/>
        <w:rPr>
          <w:rFonts w:ascii="Arial Narrow" w:hAnsi="Arial Narrow"/>
          <w:sz w:val="22"/>
          <w:szCs w:val="22"/>
        </w:rPr>
      </w:pPr>
      <w:r w:rsidRPr="00E56F72">
        <w:rPr>
          <w:rFonts w:ascii="Arial Narrow" w:hAnsi="Arial Narrow"/>
          <w:sz w:val="22"/>
          <w:szCs w:val="22"/>
        </w:rPr>
        <w:t>Projektová dokumentácia</w:t>
      </w:r>
      <w:r>
        <w:rPr>
          <w:rFonts w:ascii="Arial Narrow" w:hAnsi="Arial Narrow"/>
          <w:sz w:val="22"/>
          <w:szCs w:val="22"/>
        </w:rPr>
        <w:t xml:space="preserve"> 1430€</w:t>
      </w:r>
    </w:p>
    <w:p w14:paraId="56C270AE"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Nákup pozemkov 850€</w:t>
      </w:r>
    </w:p>
    <w:p w14:paraId="7C69B1BA"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Robotická kosačka 4016 €</w:t>
      </w:r>
    </w:p>
    <w:p w14:paraId="7DD429B2"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Kanalizácia 430 940,85 €</w:t>
      </w:r>
    </w:p>
    <w:p w14:paraId="4F509F0E"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Modernizácia KD 12 592 €</w:t>
      </w:r>
    </w:p>
    <w:p w14:paraId="62F2ACA2"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Modernizácia cintorín 74666,66</w:t>
      </w:r>
    </w:p>
    <w:p w14:paraId="12D5A6CF"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 xml:space="preserve">Dopravné značenie v obci </w:t>
      </w:r>
      <w:proofErr w:type="spellStart"/>
      <w:r>
        <w:rPr>
          <w:rFonts w:ascii="Arial Narrow" w:hAnsi="Arial Narrow"/>
          <w:sz w:val="22"/>
          <w:szCs w:val="22"/>
        </w:rPr>
        <w:t>dorábka</w:t>
      </w:r>
      <w:proofErr w:type="spellEnd"/>
      <w:r>
        <w:rPr>
          <w:rFonts w:ascii="Arial Narrow" w:hAnsi="Arial Narrow"/>
          <w:sz w:val="22"/>
          <w:szCs w:val="22"/>
        </w:rPr>
        <w:t xml:space="preserve"> 450€</w:t>
      </w:r>
    </w:p>
    <w:p w14:paraId="296D1284" w14:textId="77777777" w:rsidR="00661727" w:rsidRDefault="00661727" w:rsidP="00661727">
      <w:pPr>
        <w:numPr>
          <w:ilvl w:val="0"/>
          <w:numId w:val="19"/>
        </w:numPr>
        <w:jc w:val="both"/>
        <w:rPr>
          <w:rFonts w:ascii="Arial Narrow" w:hAnsi="Arial Narrow"/>
          <w:sz w:val="22"/>
          <w:szCs w:val="22"/>
        </w:rPr>
      </w:pPr>
      <w:r>
        <w:rPr>
          <w:rFonts w:ascii="Arial Narrow" w:hAnsi="Arial Narrow"/>
          <w:sz w:val="22"/>
          <w:szCs w:val="22"/>
        </w:rPr>
        <w:t>Výbava k traktoru 5055€</w:t>
      </w:r>
    </w:p>
    <w:p w14:paraId="586C1816" w14:textId="77777777" w:rsidR="00661727" w:rsidRPr="00F77935" w:rsidRDefault="00661727" w:rsidP="00661727">
      <w:pPr>
        <w:ind w:left="720"/>
        <w:jc w:val="both"/>
        <w:rPr>
          <w:rFonts w:ascii="Arial Narrow" w:hAnsi="Arial Narrow"/>
          <w:sz w:val="22"/>
          <w:szCs w:val="22"/>
        </w:rPr>
      </w:pPr>
      <w:r w:rsidRPr="00F77935">
        <w:rPr>
          <w:rFonts w:ascii="Arial Narrow" w:hAnsi="Arial Narrow"/>
          <w:sz w:val="22"/>
          <w:szCs w:val="22"/>
        </w:rPr>
        <w:lastRenderedPageBreak/>
        <w:t>.</w:t>
      </w:r>
      <w:r w:rsidRPr="00583EDE">
        <w:rPr>
          <w:noProof/>
        </w:rPr>
        <w:t xml:space="preserve"> </w:t>
      </w:r>
    </w:p>
    <w:p w14:paraId="45E4DE6E" w14:textId="77777777" w:rsidR="00661727" w:rsidRDefault="00661727" w:rsidP="00661727">
      <w:pPr>
        <w:jc w:val="center"/>
        <w:rPr>
          <w:rFonts w:ascii="Arial Narrow" w:hAnsi="Arial Narrow"/>
          <w:sz w:val="22"/>
          <w:szCs w:val="22"/>
        </w:rPr>
      </w:pPr>
    </w:p>
    <w:p w14:paraId="78360503" w14:textId="77777777" w:rsidR="00661727" w:rsidRPr="00DF37E6" w:rsidRDefault="00661727" w:rsidP="00661727">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Výdavkové finančné operácie</w:t>
      </w:r>
    </w:p>
    <w:p w14:paraId="4B6B493D"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661727" w:rsidRPr="00DF37E6" w14:paraId="4B05137C" w14:textId="77777777" w:rsidTr="001E73C1">
        <w:tc>
          <w:tcPr>
            <w:tcW w:w="2962" w:type="dxa"/>
            <w:shd w:val="clear" w:color="auto" w:fill="D9D9D9"/>
          </w:tcPr>
          <w:p w14:paraId="6DE57A74"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1797B76B"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32644057"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čerpania</w:t>
            </w:r>
          </w:p>
        </w:tc>
      </w:tr>
      <w:tr w:rsidR="00661727" w:rsidRPr="00DF37E6" w14:paraId="4435EB3F" w14:textId="77777777" w:rsidTr="001E73C1">
        <w:tc>
          <w:tcPr>
            <w:tcW w:w="2962" w:type="dxa"/>
          </w:tcPr>
          <w:p w14:paraId="1CC959A3" w14:textId="77777777" w:rsidR="00661727" w:rsidRPr="00DF37E6" w:rsidRDefault="00661727" w:rsidP="001E73C1">
            <w:pPr>
              <w:jc w:val="center"/>
              <w:rPr>
                <w:rFonts w:ascii="Arial Narrow" w:hAnsi="Arial Narrow"/>
                <w:sz w:val="22"/>
                <w:szCs w:val="22"/>
              </w:rPr>
            </w:pPr>
            <w:r>
              <w:rPr>
                <w:rFonts w:ascii="Arial Narrow" w:hAnsi="Arial Narrow"/>
                <w:sz w:val="22"/>
                <w:szCs w:val="22"/>
              </w:rPr>
              <w:t>44 020€</w:t>
            </w:r>
          </w:p>
        </w:tc>
        <w:tc>
          <w:tcPr>
            <w:tcW w:w="3071" w:type="dxa"/>
          </w:tcPr>
          <w:p w14:paraId="738070AB" w14:textId="77777777" w:rsidR="00661727" w:rsidRPr="00DF37E6" w:rsidRDefault="00661727" w:rsidP="001E73C1">
            <w:pPr>
              <w:jc w:val="center"/>
              <w:rPr>
                <w:rFonts w:ascii="Arial Narrow" w:hAnsi="Arial Narrow"/>
                <w:sz w:val="22"/>
                <w:szCs w:val="22"/>
              </w:rPr>
            </w:pPr>
            <w:r>
              <w:rPr>
                <w:rFonts w:ascii="Arial Narrow" w:hAnsi="Arial Narrow"/>
                <w:sz w:val="22"/>
                <w:szCs w:val="22"/>
              </w:rPr>
              <w:t>42980,78</w:t>
            </w:r>
          </w:p>
        </w:tc>
        <w:tc>
          <w:tcPr>
            <w:tcW w:w="3323" w:type="dxa"/>
          </w:tcPr>
          <w:p w14:paraId="216F41A4" w14:textId="77777777" w:rsidR="00661727" w:rsidRPr="00DF37E6" w:rsidRDefault="00661727" w:rsidP="001E73C1">
            <w:pPr>
              <w:jc w:val="center"/>
              <w:rPr>
                <w:rFonts w:ascii="Arial Narrow" w:hAnsi="Arial Narrow"/>
                <w:sz w:val="22"/>
                <w:szCs w:val="22"/>
              </w:rPr>
            </w:pPr>
            <w:r>
              <w:rPr>
                <w:rFonts w:ascii="Arial Narrow" w:hAnsi="Arial Narrow"/>
                <w:sz w:val="22"/>
                <w:szCs w:val="22"/>
              </w:rPr>
              <w:t>97,63%</w:t>
            </w:r>
          </w:p>
        </w:tc>
      </w:tr>
    </w:tbl>
    <w:p w14:paraId="638EB257" w14:textId="77777777" w:rsidR="00661727" w:rsidRPr="00DF37E6" w:rsidRDefault="00661727" w:rsidP="00661727">
      <w:pPr>
        <w:jc w:val="both"/>
        <w:rPr>
          <w:rFonts w:ascii="Arial Narrow" w:hAnsi="Arial Narrow"/>
          <w:sz w:val="22"/>
          <w:szCs w:val="22"/>
        </w:rPr>
      </w:pPr>
    </w:p>
    <w:p w14:paraId="745CA75E"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44 020</w:t>
      </w:r>
      <w:r w:rsidRPr="00DF37E6">
        <w:rPr>
          <w:rFonts w:ascii="Arial Narrow" w:hAnsi="Arial Narrow"/>
          <w:sz w:val="22"/>
          <w:szCs w:val="22"/>
        </w:rPr>
        <w:t>€ bolo skutočne čerpané  k 31.12.20</w:t>
      </w:r>
      <w:r>
        <w:rPr>
          <w:rFonts w:ascii="Arial Narrow" w:hAnsi="Arial Narrow"/>
          <w:sz w:val="22"/>
          <w:szCs w:val="22"/>
        </w:rPr>
        <w:t>22</w:t>
      </w:r>
      <w:r w:rsidRPr="00DF37E6">
        <w:rPr>
          <w:rFonts w:ascii="Arial Narrow" w:hAnsi="Arial Narrow"/>
          <w:sz w:val="22"/>
          <w:szCs w:val="22"/>
        </w:rPr>
        <w:t xml:space="preserve"> v sume </w:t>
      </w:r>
      <w:r>
        <w:rPr>
          <w:rFonts w:ascii="Arial Narrow" w:hAnsi="Arial Narrow"/>
          <w:sz w:val="22"/>
          <w:szCs w:val="22"/>
        </w:rPr>
        <w:t>42980,78€</w:t>
      </w:r>
      <w:r w:rsidRPr="00DF37E6">
        <w:rPr>
          <w:rFonts w:ascii="Arial Narrow" w:hAnsi="Arial Narrow"/>
          <w:sz w:val="22"/>
          <w:szCs w:val="22"/>
        </w:rPr>
        <w:t xml:space="preserve">, čo predstavuje </w:t>
      </w:r>
      <w:r>
        <w:rPr>
          <w:rFonts w:ascii="Arial Narrow" w:hAnsi="Arial Narrow"/>
          <w:sz w:val="22"/>
          <w:szCs w:val="22"/>
        </w:rPr>
        <w:t>100%</w:t>
      </w:r>
      <w:r w:rsidRPr="00DF37E6">
        <w:rPr>
          <w:rFonts w:ascii="Arial Narrow" w:hAnsi="Arial Narrow"/>
          <w:sz w:val="22"/>
          <w:szCs w:val="22"/>
        </w:rPr>
        <w:t xml:space="preserve"> čerpanie. </w:t>
      </w:r>
    </w:p>
    <w:p w14:paraId="218DB357" w14:textId="77777777" w:rsidR="00661727" w:rsidRPr="00DF37E6" w:rsidRDefault="00661727" w:rsidP="00661727">
      <w:pPr>
        <w:jc w:val="both"/>
        <w:rPr>
          <w:rFonts w:ascii="Arial Narrow" w:hAnsi="Arial Narrow"/>
          <w:sz w:val="22"/>
          <w:szCs w:val="22"/>
        </w:rPr>
      </w:pPr>
    </w:p>
    <w:p w14:paraId="5425E38D" w14:textId="77777777" w:rsidR="00661727" w:rsidRPr="008723C8" w:rsidRDefault="00661727" w:rsidP="00661727">
      <w:pPr>
        <w:jc w:val="both"/>
        <w:rPr>
          <w:rFonts w:ascii="Arial Narrow" w:hAnsi="Arial Narrow"/>
          <w:color w:val="000000"/>
          <w:sz w:val="22"/>
          <w:szCs w:val="22"/>
        </w:rPr>
      </w:pPr>
      <w:r>
        <w:rPr>
          <w:rFonts w:ascii="Arial Narrow" w:hAnsi="Arial Narrow"/>
          <w:sz w:val="22"/>
          <w:szCs w:val="22"/>
        </w:rPr>
        <w:t>Výdavkové finančné operácie predstavujú ročné splátky úveru z VÚB na hasičskú zbrojnicu a úveru čerpaného zo štátneho fondu rozvoja bývania na bytové domy v obci.</w:t>
      </w:r>
      <w:r w:rsidRPr="00DF37E6">
        <w:rPr>
          <w:rFonts w:ascii="Arial Narrow" w:hAnsi="Arial Narrow"/>
          <w:sz w:val="22"/>
          <w:szCs w:val="22"/>
        </w:rPr>
        <w:t xml:space="preserve"> </w:t>
      </w:r>
    </w:p>
    <w:p w14:paraId="4C9774FC" w14:textId="77777777" w:rsidR="00661727" w:rsidRPr="00DF37E6" w:rsidRDefault="00661727" w:rsidP="00661727">
      <w:pPr>
        <w:jc w:val="both"/>
        <w:rPr>
          <w:rFonts w:ascii="Arial Narrow" w:hAnsi="Arial Narrow"/>
          <w:sz w:val="22"/>
          <w:szCs w:val="22"/>
        </w:rPr>
      </w:pPr>
    </w:p>
    <w:p w14:paraId="696FBC70" w14:textId="77777777" w:rsidR="00661727" w:rsidRPr="00DF37E6" w:rsidRDefault="00661727" w:rsidP="00661727">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 Výdavky rozpočtových organizácií s právnou subjektivitou</w:t>
      </w:r>
    </w:p>
    <w:p w14:paraId="7E9D0D2B" w14:textId="77777777" w:rsidR="00661727" w:rsidRPr="00DF37E6" w:rsidRDefault="00661727" w:rsidP="00661727">
      <w:pPr>
        <w:rPr>
          <w:rFonts w:ascii="Arial Narrow" w:hAnsi="Arial Narrow"/>
          <w:b/>
          <w:sz w:val="22"/>
          <w:szCs w:val="22"/>
        </w:rPr>
      </w:pPr>
    </w:p>
    <w:p w14:paraId="6A0F2DD1" w14:textId="77777777" w:rsidR="00661727" w:rsidRPr="00DF37E6" w:rsidRDefault="00661727" w:rsidP="00661727">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661727" w:rsidRPr="00DF37E6" w14:paraId="693F20EC" w14:textId="77777777" w:rsidTr="001E73C1">
        <w:tc>
          <w:tcPr>
            <w:tcW w:w="2962" w:type="dxa"/>
            <w:shd w:val="clear" w:color="auto" w:fill="D9D9D9"/>
          </w:tcPr>
          <w:p w14:paraId="635DAD39"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1BCB5F0B"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6409DBB8"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čerpania</w:t>
            </w:r>
          </w:p>
        </w:tc>
      </w:tr>
      <w:tr w:rsidR="00661727" w:rsidRPr="00DF37E6" w14:paraId="77A54FF5" w14:textId="77777777" w:rsidTr="001E73C1">
        <w:tc>
          <w:tcPr>
            <w:tcW w:w="2962" w:type="dxa"/>
          </w:tcPr>
          <w:p w14:paraId="35DED9F9" w14:textId="77777777" w:rsidR="00661727" w:rsidRPr="00DF37E6" w:rsidRDefault="00661727" w:rsidP="001E73C1">
            <w:pPr>
              <w:jc w:val="center"/>
              <w:rPr>
                <w:rFonts w:ascii="Arial Narrow" w:hAnsi="Arial Narrow"/>
                <w:sz w:val="22"/>
                <w:szCs w:val="22"/>
              </w:rPr>
            </w:pPr>
            <w:r>
              <w:rPr>
                <w:rFonts w:ascii="Arial Narrow" w:hAnsi="Arial Narrow"/>
                <w:sz w:val="22"/>
                <w:szCs w:val="22"/>
              </w:rPr>
              <w:t>892 725,15</w:t>
            </w:r>
          </w:p>
        </w:tc>
        <w:tc>
          <w:tcPr>
            <w:tcW w:w="3071" w:type="dxa"/>
          </w:tcPr>
          <w:p w14:paraId="415CEFF0" w14:textId="77777777" w:rsidR="00661727" w:rsidRPr="00DF37E6" w:rsidRDefault="00661727" w:rsidP="001E73C1">
            <w:pPr>
              <w:jc w:val="center"/>
              <w:rPr>
                <w:rFonts w:ascii="Arial Narrow" w:hAnsi="Arial Narrow"/>
                <w:sz w:val="22"/>
                <w:szCs w:val="22"/>
              </w:rPr>
            </w:pPr>
            <w:r>
              <w:rPr>
                <w:rFonts w:ascii="Arial Narrow" w:hAnsi="Arial Narrow"/>
                <w:sz w:val="22"/>
                <w:szCs w:val="22"/>
              </w:rPr>
              <w:t>886 302,93</w:t>
            </w:r>
          </w:p>
        </w:tc>
        <w:tc>
          <w:tcPr>
            <w:tcW w:w="3323" w:type="dxa"/>
          </w:tcPr>
          <w:p w14:paraId="256D92CC" w14:textId="77777777" w:rsidR="00661727" w:rsidRPr="00834399" w:rsidRDefault="00661727" w:rsidP="001E73C1">
            <w:pPr>
              <w:jc w:val="center"/>
              <w:rPr>
                <w:rFonts w:ascii="Arial Narrow" w:hAnsi="Arial Narrow"/>
                <w:sz w:val="22"/>
                <w:szCs w:val="22"/>
              </w:rPr>
            </w:pPr>
            <w:r>
              <w:rPr>
                <w:rFonts w:ascii="Arial Narrow" w:hAnsi="Arial Narrow"/>
                <w:sz w:val="22"/>
                <w:szCs w:val="22"/>
              </w:rPr>
              <w:t>99,28 %</w:t>
            </w:r>
          </w:p>
        </w:tc>
      </w:tr>
    </w:tbl>
    <w:p w14:paraId="1BF95E85" w14:textId="77777777" w:rsidR="00661727" w:rsidRPr="00DF37E6" w:rsidRDefault="00661727" w:rsidP="00661727">
      <w:pPr>
        <w:jc w:val="both"/>
        <w:rPr>
          <w:rFonts w:ascii="Arial Narrow" w:hAnsi="Arial Narrow"/>
          <w:sz w:val="22"/>
          <w:szCs w:val="22"/>
        </w:rPr>
      </w:pPr>
    </w:p>
    <w:p w14:paraId="48ABD92D" w14:textId="77777777" w:rsidR="00661727" w:rsidRDefault="00661727" w:rsidP="00661727">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8892 725,15</w:t>
      </w:r>
      <w:r w:rsidRPr="00DF37E6">
        <w:rPr>
          <w:rFonts w:ascii="Arial Narrow" w:hAnsi="Arial Narrow"/>
          <w:sz w:val="22"/>
          <w:szCs w:val="22"/>
        </w:rPr>
        <w:t>€ bolo skutočne čerpané  k 31.12.20</w:t>
      </w:r>
      <w:r>
        <w:rPr>
          <w:rFonts w:ascii="Arial Narrow" w:hAnsi="Arial Narrow"/>
          <w:sz w:val="22"/>
          <w:szCs w:val="22"/>
        </w:rPr>
        <w:t>22</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886 302,93</w:t>
      </w:r>
      <w:r w:rsidRPr="00DF37E6">
        <w:rPr>
          <w:rFonts w:ascii="Arial Narrow" w:hAnsi="Arial Narrow"/>
          <w:sz w:val="22"/>
          <w:szCs w:val="22"/>
        </w:rPr>
        <w:t xml:space="preserve">€, čo predstavuje </w:t>
      </w:r>
      <w:r>
        <w:rPr>
          <w:rFonts w:ascii="Arial Narrow" w:hAnsi="Arial Narrow"/>
          <w:sz w:val="22"/>
          <w:szCs w:val="22"/>
        </w:rPr>
        <w:t>99,28</w:t>
      </w:r>
      <w:r w:rsidRPr="00DF37E6">
        <w:rPr>
          <w:rFonts w:ascii="Arial Narrow" w:hAnsi="Arial Narrow"/>
          <w:sz w:val="22"/>
          <w:szCs w:val="22"/>
        </w:rPr>
        <w:t xml:space="preserve"> % čerpanie.</w:t>
      </w:r>
    </w:p>
    <w:p w14:paraId="03B76A6B" w14:textId="77777777" w:rsidR="00661727" w:rsidRDefault="00661727" w:rsidP="00661727">
      <w:pPr>
        <w:jc w:val="both"/>
        <w:rPr>
          <w:rFonts w:ascii="Arial Narrow" w:hAnsi="Arial Narrow"/>
          <w:sz w:val="22"/>
          <w:szCs w:val="22"/>
        </w:rPr>
      </w:pPr>
    </w:p>
    <w:p w14:paraId="2E7A40E5" w14:textId="77777777" w:rsidR="00661727" w:rsidRPr="00DF37E6" w:rsidRDefault="00661727" w:rsidP="00661727">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661727" w:rsidRPr="00DF37E6" w14:paraId="72339F0D" w14:textId="77777777" w:rsidTr="001E73C1">
        <w:tc>
          <w:tcPr>
            <w:tcW w:w="2962" w:type="dxa"/>
            <w:shd w:val="clear" w:color="auto" w:fill="D9D9D9"/>
          </w:tcPr>
          <w:p w14:paraId="2318699C"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22</w:t>
            </w:r>
          </w:p>
        </w:tc>
        <w:tc>
          <w:tcPr>
            <w:tcW w:w="3071" w:type="dxa"/>
            <w:shd w:val="clear" w:color="auto" w:fill="D9D9D9"/>
          </w:tcPr>
          <w:p w14:paraId="7A984608"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22</w:t>
            </w:r>
          </w:p>
        </w:tc>
        <w:tc>
          <w:tcPr>
            <w:tcW w:w="3323" w:type="dxa"/>
            <w:shd w:val="clear" w:color="auto" w:fill="D9D9D9"/>
          </w:tcPr>
          <w:p w14:paraId="3EC3A23C"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čerpania</w:t>
            </w:r>
          </w:p>
        </w:tc>
      </w:tr>
      <w:tr w:rsidR="00661727" w:rsidRPr="00DF37E6" w14:paraId="679D1A0A" w14:textId="77777777" w:rsidTr="001E73C1">
        <w:tc>
          <w:tcPr>
            <w:tcW w:w="2962" w:type="dxa"/>
          </w:tcPr>
          <w:p w14:paraId="4169ABF6" w14:textId="77777777" w:rsidR="00661727" w:rsidRPr="00DF37E6" w:rsidRDefault="00661727" w:rsidP="001E73C1">
            <w:pPr>
              <w:jc w:val="center"/>
              <w:rPr>
                <w:rFonts w:ascii="Arial Narrow" w:hAnsi="Arial Narrow"/>
                <w:sz w:val="22"/>
                <w:szCs w:val="22"/>
              </w:rPr>
            </w:pPr>
            <w:r>
              <w:rPr>
                <w:rFonts w:ascii="Arial Narrow" w:hAnsi="Arial Narrow"/>
                <w:sz w:val="22"/>
                <w:szCs w:val="22"/>
              </w:rPr>
              <w:t>0</w:t>
            </w:r>
          </w:p>
        </w:tc>
        <w:tc>
          <w:tcPr>
            <w:tcW w:w="3071" w:type="dxa"/>
          </w:tcPr>
          <w:p w14:paraId="0DF6C820" w14:textId="77777777" w:rsidR="00661727" w:rsidRPr="00DF37E6" w:rsidRDefault="00661727" w:rsidP="001E73C1">
            <w:pPr>
              <w:jc w:val="center"/>
              <w:rPr>
                <w:rFonts w:ascii="Arial Narrow" w:hAnsi="Arial Narrow"/>
                <w:sz w:val="22"/>
                <w:szCs w:val="22"/>
              </w:rPr>
            </w:pPr>
            <w:r>
              <w:rPr>
                <w:rFonts w:ascii="Arial Narrow" w:hAnsi="Arial Narrow"/>
                <w:sz w:val="22"/>
                <w:szCs w:val="22"/>
              </w:rPr>
              <w:t>0</w:t>
            </w:r>
          </w:p>
        </w:tc>
        <w:tc>
          <w:tcPr>
            <w:tcW w:w="3323" w:type="dxa"/>
          </w:tcPr>
          <w:p w14:paraId="4F68193D" w14:textId="77777777" w:rsidR="00661727" w:rsidRPr="00DF37E6" w:rsidRDefault="00661727" w:rsidP="001E73C1">
            <w:pPr>
              <w:jc w:val="center"/>
              <w:rPr>
                <w:rFonts w:ascii="Arial Narrow" w:hAnsi="Arial Narrow"/>
                <w:b/>
                <w:sz w:val="22"/>
                <w:szCs w:val="22"/>
              </w:rPr>
            </w:pPr>
            <w:r>
              <w:rPr>
                <w:rFonts w:ascii="Arial Narrow" w:hAnsi="Arial Narrow"/>
                <w:sz w:val="22"/>
                <w:szCs w:val="22"/>
              </w:rPr>
              <w:t>0</w:t>
            </w:r>
          </w:p>
        </w:tc>
      </w:tr>
    </w:tbl>
    <w:p w14:paraId="10FCEC85" w14:textId="77777777" w:rsidR="00661727" w:rsidRPr="00DF37E6" w:rsidRDefault="00661727" w:rsidP="00661727">
      <w:pPr>
        <w:jc w:val="both"/>
        <w:rPr>
          <w:rFonts w:ascii="Arial Narrow" w:hAnsi="Arial Narrow"/>
          <w:sz w:val="22"/>
          <w:szCs w:val="22"/>
        </w:rPr>
      </w:pPr>
    </w:p>
    <w:p w14:paraId="520A5998" w14:textId="77777777" w:rsidR="00661727" w:rsidRPr="002161B0" w:rsidRDefault="00661727" w:rsidP="00661727">
      <w:pPr>
        <w:jc w:val="both"/>
        <w:rPr>
          <w:rFonts w:ascii="Arial Narrow" w:hAnsi="Arial Narrow"/>
          <w:b/>
          <w:sz w:val="22"/>
          <w:szCs w:val="22"/>
          <w:highlight w:val="lightGray"/>
        </w:rPr>
      </w:pPr>
    </w:p>
    <w:p w14:paraId="721C0DA8" w14:textId="77777777" w:rsidR="00661727" w:rsidRDefault="00661727" w:rsidP="00661727">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14:paraId="3944E662" w14:textId="77777777" w:rsidR="00661727" w:rsidRDefault="00661727" w:rsidP="00661727">
      <w:pPr>
        <w:jc w:val="both"/>
        <w:rPr>
          <w:rFonts w:ascii="Arial Narrow" w:hAnsi="Arial Narrow"/>
          <w:color w:val="000000"/>
          <w:sz w:val="22"/>
          <w:szCs w:val="22"/>
        </w:rPr>
      </w:pPr>
    </w:p>
    <w:p w14:paraId="23471D49" w14:textId="77777777" w:rsidR="00661727" w:rsidRPr="00DF37E6" w:rsidRDefault="00661727" w:rsidP="00661727">
      <w:pPr>
        <w:tabs>
          <w:tab w:val="left" w:pos="-3060"/>
          <w:tab w:val="right" w:pos="5040"/>
        </w:tabs>
        <w:rPr>
          <w:rFonts w:ascii="Arial Narrow" w:hAnsi="Arial Narrow"/>
          <w:sz w:val="22"/>
          <w:szCs w:val="22"/>
        </w:rPr>
      </w:pPr>
    </w:p>
    <w:p w14:paraId="7A3B51A2" w14:textId="77777777" w:rsidR="00661727" w:rsidRDefault="00661727" w:rsidP="00661727">
      <w:pPr>
        <w:tabs>
          <w:tab w:val="right" w:pos="5040"/>
        </w:tabs>
        <w:jc w:val="center"/>
        <w:rPr>
          <w:noProof/>
        </w:rPr>
      </w:pPr>
      <w:r>
        <w:rPr>
          <w:noProof/>
        </w:rPr>
        <w:drawing>
          <wp:inline distT="0" distB="0" distL="0" distR="0" wp14:anchorId="6D5A4F12" wp14:editId="3DD82062">
            <wp:extent cx="2383034" cy="3571875"/>
            <wp:effectExtent l="0" t="0" r="0" b="0"/>
            <wp:docPr id="115320907" name="Obrázok 2" descr="Výstava svadobných ši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tava svadobných šiat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8117" cy="3594483"/>
                    </a:xfrm>
                    <a:prstGeom prst="rect">
                      <a:avLst/>
                    </a:prstGeom>
                    <a:noFill/>
                    <a:ln>
                      <a:noFill/>
                    </a:ln>
                  </pic:spPr>
                </pic:pic>
              </a:graphicData>
            </a:graphic>
          </wp:inline>
        </w:drawing>
      </w:r>
    </w:p>
    <w:p w14:paraId="50B7A511" w14:textId="77777777" w:rsidR="00661727" w:rsidRDefault="00661727" w:rsidP="00661727">
      <w:pPr>
        <w:tabs>
          <w:tab w:val="right" w:pos="5040"/>
        </w:tabs>
        <w:jc w:val="center"/>
        <w:rPr>
          <w:noProof/>
        </w:rPr>
      </w:pPr>
    </w:p>
    <w:p w14:paraId="304468B3" w14:textId="77777777" w:rsidR="00661727" w:rsidRDefault="00661727" w:rsidP="00661727">
      <w:pPr>
        <w:tabs>
          <w:tab w:val="right" w:pos="5040"/>
        </w:tabs>
        <w:jc w:val="both"/>
        <w:rPr>
          <w:rFonts w:ascii="Arial Narrow" w:hAnsi="Arial Narrow"/>
          <w:sz w:val="22"/>
          <w:szCs w:val="22"/>
        </w:rPr>
      </w:pPr>
    </w:p>
    <w:p w14:paraId="4B71679B" w14:textId="77777777" w:rsidR="00661727" w:rsidRDefault="00661727" w:rsidP="00661727">
      <w:pPr>
        <w:tabs>
          <w:tab w:val="right" w:pos="5040"/>
        </w:tabs>
        <w:jc w:val="both"/>
        <w:rPr>
          <w:rFonts w:ascii="Arial Narrow" w:hAnsi="Arial Narrow"/>
          <w:sz w:val="22"/>
          <w:szCs w:val="22"/>
        </w:rPr>
      </w:pPr>
    </w:p>
    <w:p w14:paraId="58A07136" w14:textId="77777777" w:rsidR="00661727" w:rsidRPr="00DF37E6" w:rsidRDefault="00661727" w:rsidP="00661727">
      <w:pPr>
        <w:tabs>
          <w:tab w:val="right" w:pos="5040"/>
        </w:tabs>
        <w:jc w:val="both"/>
        <w:rPr>
          <w:rFonts w:ascii="Arial Narrow" w:hAnsi="Arial Narrow"/>
          <w:sz w:val="22"/>
          <w:szCs w:val="22"/>
        </w:rPr>
      </w:pPr>
    </w:p>
    <w:p w14:paraId="1E23FE89" w14:textId="77777777" w:rsidR="00661727" w:rsidRPr="00DF37E6" w:rsidRDefault="00661727" w:rsidP="00661727">
      <w:pPr>
        <w:tabs>
          <w:tab w:val="right" w:pos="5040"/>
        </w:tabs>
        <w:jc w:val="both"/>
        <w:rPr>
          <w:rFonts w:ascii="Arial Narrow" w:hAnsi="Arial Narrow"/>
          <w:b/>
          <w:color w:val="0000FF"/>
          <w:sz w:val="28"/>
          <w:szCs w:val="28"/>
        </w:rPr>
      </w:pPr>
      <w:r w:rsidRPr="00DF37E6">
        <w:rPr>
          <w:rFonts w:ascii="Arial Narrow" w:hAnsi="Arial Narrow"/>
        </w:rPr>
        <w:tab/>
      </w:r>
      <w:r w:rsidRPr="00DF37E6">
        <w:rPr>
          <w:rFonts w:ascii="Arial Narrow" w:hAnsi="Arial Narrow"/>
          <w:b/>
          <w:color w:val="0000FF"/>
          <w:sz w:val="28"/>
          <w:szCs w:val="28"/>
        </w:rPr>
        <w:t xml:space="preserve">4. Prebytok/schodok rozpočtového hospodárenia za rok </w:t>
      </w:r>
      <w:r>
        <w:rPr>
          <w:rFonts w:ascii="Arial Narrow" w:hAnsi="Arial Narrow"/>
          <w:b/>
          <w:color w:val="0000FF"/>
          <w:sz w:val="28"/>
          <w:szCs w:val="28"/>
        </w:rPr>
        <w:t>2022</w:t>
      </w:r>
    </w:p>
    <w:p w14:paraId="65E8800B" w14:textId="77777777" w:rsidR="00661727" w:rsidRPr="00DF37E6" w:rsidRDefault="00661727" w:rsidP="00661727">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661727" w:rsidRPr="00DF37E6" w14:paraId="30F9D4EE" w14:textId="77777777" w:rsidTr="001E73C1">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238521A1" w14:textId="77777777" w:rsidR="00661727" w:rsidRPr="00DF37E6" w:rsidRDefault="00661727" w:rsidP="001E73C1">
            <w:pPr>
              <w:jc w:val="center"/>
              <w:rPr>
                <w:rStyle w:val="Vrazn"/>
                <w:rFonts w:ascii="Arial Narrow" w:hAnsi="Arial Narrow"/>
              </w:rPr>
            </w:pPr>
          </w:p>
          <w:p w14:paraId="4567EC17" w14:textId="77777777" w:rsidR="00661727" w:rsidRPr="00DF37E6" w:rsidRDefault="00661727" w:rsidP="001E73C1">
            <w:pPr>
              <w:jc w:val="center"/>
              <w:rPr>
                <w:rFonts w:ascii="Arial Narrow" w:hAnsi="Arial Narrow"/>
              </w:rPr>
            </w:pPr>
            <w:r w:rsidRPr="00DF37E6">
              <w:rPr>
                <w:rStyle w:val="Vraz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3ED8F696" w14:textId="77777777" w:rsidR="00661727" w:rsidRPr="00DF37E6" w:rsidRDefault="00661727" w:rsidP="001E73C1">
            <w:pPr>
              <w:tabs>
                <w:tab w:val="right" w:pos="8820"/>
              </w:tabs>
              <w:jc w:val="center"/>
              <w:rPr>
                <w:rFonts w:ascii="Arial Narrow" w:hAnsi="Arial Narrow"/>
                <w:b/>
              </w:rPr>
            </w:pPr>
          </w:p>
          <w:p w14:paraId="2478B63B" w14:textId="77777777" w:rsidR="00661727" w:rsidRPr="00DF37E6" w:rsidRDefault="00661727" w:rsidP="001E73C1">
            <w:pPr>
              <w:tabs>
                <w:tab w:val="right" w:pos="8820"/>
              </w:tabs>
              <w:jc w:val="center"/>
              <w:rPr>
                <w:rFonts w:ascii="Arial Narrow" w:hAnsi="Arial Narrow"/>
                <w:b/>
              </w:rPr>
            </w:pPr>
            <w:r w:rsidRPr="00DF37E6">
              <w:rPr>
                <w:rFonts w:ascii="Arial Narrow" w:hAnsi="Arial Narrow"/>
                <w:b/>
              </w:rPr>
              <w:t>Skutočnosť k 31.12.20</w:t>
            </w:r>
            <w:r>
              <w:rPr>
                <w:rFonts w:ascii="Arial Narrow" w:hAnsi="Arial Narrow"/>
                <w:b/>
              </w:rPr>
              <w:t>22</w:t>
            </w:r>
            <w:r w:rsidRPr="00DF37E6">
              <w:rPr>
                <w:rFonts w:ascii="Arial Narrow" w:hAnsi="Arial Narrow"/>
                <w:b/>
              </w:rPr>
              <w:t xml:space="preserve"> v EUR</w:t>
            </w:r>
          </w:p>
          <w:p w14:paraId="45F3B1D3" w14:textId="77777777" w:rsidR="00661727" w:rsidRPr="00DF37E6" w:rsidRDefault="00661727" w:rsidP="001E73C1">
            <w:pPr>
              <w:jc w:val="center"/>
              <w:rPr>
                <w:rFonts w:ascii="Arial Narrow" w:hAnsi="Arial Narrow"/>
              </w:rPr>
            </w:pPr>
          </w:p>
        </w:tc>
      </w:tr>
      <w:tr w:rsidR="00661727" w:rsidRPr="00DF37E6" w14:paraId="439B10E8" w14:textId="77777777" w:rsidTr="001E73C1">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7B6A69CD" w14:textId="77777777" w:rsidR="00661727" w:rsidRPr="00DF37E6" w:rsidRDefault="00661727" w:rsidP="001E73C1">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3C69D848" w14:textId="77777777" w:rsidR="00661727" w:rsidRPr="00DF37E6" w:rsidRDefault="00661727" w:rsidP="001E73C1">
            <w:pPr>
              <w:rPr>
                <w:rFonts w:ascii="Arial Narrow" w:hAnsi="Arial Narrow"/>
              </w:rPr>
            </w:pPr>
          </w:p>
        </w:tc>
      </w:tr>
      <w:tr w:rsidR="00661727" w:rsidRPr="00DF37E6" w14:paraId="7522A191"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EE46A73"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14:paraId="0BD49346" w14:textId="77777777" w:rsidR="00661727" w:rsidRPr="007936E1" w:rsidRDefault="00661727" w:rsidP="001E73C1">
            <w:pPr>
              <w:jc w:val="center"/>
              <w:rPr>
                <w:rFonts w:ascii="Arial Narrow" w:hAnsi="Arial Narrow"/>
                <w:sz w:val="22"/>
                <w:szCs w:val="22"/>
              </w:rPr>
            </w:pPr>
            <w:r w:rsidRPr="007936E1">
              <w:rPr>
                <w:rFonts w:ascii="Arial Narrow" w:hAnsi="Arial Narrow"/>
                <w:sz w:val="22"/>
                <w:szCs w:val="22"/>
              </w:rPr>
              <w:t>1 595 739,20</w:t>
            </w:r>
          </w:p>
        </w:tc>
      </w:tr>
      <w:tr w:rsidR="00661727" w:rsidRPr="00DF37E6" w14:paraId="6436BD28"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C9D4045"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14:paraId="47B77600" w14:textId="77777777" w:rsidR="00661727" w:rsidRPr="00D40F6B" w:rsidRDefault="00661727" w:rsidP="001E73C1">
            <w:pPr>
              <w:jc w:val="center"/>
              <w:rPr>
                <w:rStyle w:val="Zvraznenie"/>
                <w:rFonts w:ascii="Arial Narrow" w:hAnsi="Arial Narrow"/>
                <w:i w:val="0"/>
                <w:sz w:val="22"/>
                <w:szCs w:val="22"/>
              </w:rPr>
            </w:pPr>
            <w:r>
              <w:rPr>
                <w:rStyle w:val="Zvraznenie"/>
                <w:rFonts w:ascii="Arial Narrow" w:hAnsi="Arial Narrow"/>
                <w:i w:val="0"/>
                <w:sz w:val="22"/>
                <w:szCs w:val="22"/>
              </w:rPr>
              <w:t>1 539 268,43</w:t>
            </w:r>
          </w:p>
        </w:tc>
      </w:tr>
      <w:tr w:rsidR="00661727" w:rsidRPr="00DF37E6" w14:paraId="0F3E0933"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3039B99"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14:paraId="5C74FDEB" w14:textId="77777777" w:rsidR="00661727" w:rsidRPr="00D40F6B" w:rsidRDefault="00661727" w:rsidP="001E73C1">
            <w:pPr>
              <w:jc w:val="center"/>
              <w:rPr>
                <w:rStyle w:val="Zvraznenie"/>
                <w:rFonts w:ascii="Arial Narrow" w:hAnsi="Arial Narrow"/>
                <w:i w:val="0"/>
                <w:sz w:val="22"/>
                <w:szCs w:val="22"/>
              </w:rPr>
            </w:pPr>
            <w:r>
              <w:rPr>
                <w:rStyle w:val="Zvraznenie"/>
                <w:rFonts w:ascii="Arial Narrow" w:hAnsi="Arial Narrow"/>
                <w:i w:val="0"/>
                <w:sz w:val="22"/>
                <w:szCs w:val="22"/>
              </w:rPr>
              <w:t>56 470,77</w:t>
            </w:r>
          </w:p>
        </w:tc>
      </w:tr>
      <w:tr w:rsidR="00661727" w:rsidRPr="00DF37E6" w14:paraId="63FDF735"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9F3A16C"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14:paraId="72849967" w14:textId="77777777" w:rsidR="00661727" w:rsidRPr="00DF37E6" w:rsidRDefault="00661727" w:rsidP="001E73C1">
            <w:pPr>
              <w:jc w:val="center"/>
              <w:rPr>
                <w:rFonts w:ascii="Arial Narrow" w:hAnsi="Arial Narrow"/>
                <w:sz w:val="22"/>
                <w:szCs w:val="22"/>
              </w:rPr>
            </w:pPr>
            <w:r>
              <w:rPr>
                <w:rFonts w:ascii="Arial Narrow" w:hAnsi="Arial Narrow"/>
                <w:sz w:val="22"/>
                <w:szCs w:val="22"/>
              </w:rPr>
              <w:t>1 535 817,46</w:t>
            </w:r>
          </w:p>
        </w:tc>
      </w:tr>
      <w:tr w:rsidR="00661727" w:rsidRPr="00DF37E6" w14:paraId="32707669"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1019096"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14:paraId="54148649" w14:textId="77777777" w:rsidR="00661727" w:rsidRPr="00D40F6B" w:rsidRDefault="00661727" w:rsidP="001E73C1">
            <w:pPr>
              <w:jc w:val="center"/>
              <w:rPr>
                <w:rStyle w:val="Zvraznenie"/>
                <w:rFonts w:ascii="Arial Narrow" w:hAnsi="Arial Narrow"/>
                <w:i w:val="0"/>
                <w:sz w:val="22"/>
                <w:szCs w:val="22"/>
              </w:rPr>
            </w:pPr>
            <w:r>
              <w:rPr>
                <w:rStyle w:val="Zvraznenie"/>
                <w:rFonts w:ascii="Arial Narrow" w:hAnsi="Arial Narrow"/>
                <w:i w:val="0"/>
                <w:sz w:val="22"/>
                <w:szCs w:val="22"/>
              </w:rPr>
              <w:t>649 514,53</w:t>
            </w:r>
          </w:p>
        </w:tc>
      </w:tr>
      <w:tr w:rsidR="00661727" w:rsidRPr="00DF37E6" w14:paraId="5E7B5020"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F7B7675"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14:paraId="5E7C37F3" w14:textId="77777777" w:rsidR="00661727" w:rsidRPr="00D40F6B" w:rsidRDefault="00661727" w:rsidP="001E73C1">
            <w:pPr>
              <w:jc w:val="center"/>
              <w:rPr>
                <w:rStyle w:val="Zvraznenie"/>
                <w:rFonts w:ascii="Arial Narrow" w:hAnsi="Arial Narrow"/>
                <w:i w:val="0"/>
                <w:sz w:val="22"/>
                <w:szCs w:val="22"/>
              </w:rPr>
            </w:pPr>
            <w:r>
              <w:rPr>
                <w:rStyle w:val="Zvraznenie"/>
                <w:rFonts w:ascii="Arial Narrow" w:hAnsi="Arial Narrow"/>
                <w:i w:val="0"/>
                <w:sz w:val="22"/>
                <w:szCs w:val="22"/>
              </w:rPr>
              <w:t>886 302,93</w:t>
            </w:r>
          </w:p>
        </w:tc>
      </w:tr>
      <w:tr w:rsidR="00661727" w:rsidRPr="00DF37E6" w14:paraId="524A0537" w14:textId="77777777" w:rsidTr="001E73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3BBDB637" w14:textId="77777777" w:rsidR="00661727" w:rsidRPr="00DF37E6" w:rsidRDefault="00661727" w:rsidP="001E73C1">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14:paraId="7804269B" w14:textId="77777777" w:rsidR="00661727" w:rsidRPr="00DF37E6" w:rsidRDefault="00661727" w:rsidP="001E73C1">
            <w:pPr>
              <w:jc w:val="center"/>
              <w:rPr>
                <w:rFonts w:ascii="Arial Narrow" w:hAnsi="Arial Narrow"/>
                <w:sz w:val="22"/>
                <w:szCs w:val="22"/>
              </w:rPr>
            </w:pPr>
            <w:r>
              <w:rPr>
                <w:rFonts w:ascii="Arial Narrow" w:hAnsi="Arial Narrow"/>
                <w:sz w:val="22"/>
                <w:szCs w:val="22"/>
              </w:rPr>
              <w:t>59 921,74</w:t>
            </w:r>
          </w:p>
        </w:tc>
      </w:tr>
      <w:tr w:rsidR="00661727" w:rsidRPr="00DF37E6" w14:paraId="4D675F47"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7CB6E106"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14:paraId="0EE39F6A" w14:textId="77777777" w:rsidR="00661727" w:rsidRPr="00D40F6B" w:rsidRDefault="00661727" w:rsidP="001E73C1">
            <w:pPr>
              <w:jc w:val="center"/>
              <w:rPr>
                <w:rFonts w:ascii="Arial Narrow" w:hAnsi="Arial Narrow"/>
                <w:sz w:val="22"/>
                <w:szCs w:val="22"/>
              </w:rPr>
            </w:pPr>
            <w:r>
              <w:rPr>
                <w:rFonts w:ascii="Arial Narrow" w:hAnsi="Arial Narrow"/>
                <w:sz w:val="22"/>
                <w:szCs w:val="22"/>
              </w:rPr>
              <w:t>28 358,33</w:t>
            </w:r>
          </w:p>
        </w:tc>
      </w:tr>
      <w:tr w:rsidR="00661727" w:rsidRPr="00DF37E6" w14:paraId="5375298E"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1BF025C"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14:paraId="67CA358C" w14:textId="77777777" w:rsidR="00661727" w:rsidRPr="007936E1" w:rsidRDefault="00661727" w:rsidP="001E73C1">
            <w:pPr>
              <w:jc w:val="center"/>
              <w:rPr>
                <w:rStyle w:val="Zvraznenie"/>
                <w:rFonts w:ascii="Arial Narrow" w:hAnsi="Arial Narrow"/>
                <w:i w:val="0"/>
                <w:iCs w:val="0"/>
                <w:sz w:val="22"/>
                <w:szCs w:val="22"/>
              </w:rPr>
            </w:pPr>
            <w:r w:rsidRPr="007936E1">
              <w:rPr>
                <w:rStyle w:val="Zvraznenie"/>
                <w:rFonts w:ascii="Arial Narrow" w:hAnsi="Arial Narrow"/>
                <w:i w:val="0"/>
                <w:iCs w:val="0"/>
                <w:sz w:val="22"/>
                <w:szCs w:val="22"/>
              </w:rPr>
              <w:t>28 358,33</w:t>
            </w:r>
          </w:p>
        </w:tc>
      </w:tr>
      <w:tr w:rsidR="00661727" w:rsidRPr="00DF37E6" w14:paraId="20F285D5"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0C8036D"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14:paraId="24385A72" w14:textId="77777777" w:rsidR="00661727" w:rsidRPr="00D40F6B" w:rsidRDefault="00661727" w:rsidP="001E73C1">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0,00</w:t>
            </w:r>
          </w:p>
        </w:tc>
      </w:tr>
      <w:tr w:rsidR="00661727" w:rsidRPr="00DF37E6" w14:paraId="465D7FA8"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304FB9F"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14:paraId="4135C1ED" w14:textId="77777777" w:rsidR="00661727" w:rsidRPr="007936E1" w:rsidRDefault="00661727" w:rsidP="001E73C1">
            <w:pPr>
              <w:jc w:val="center"/>
              <w:rPr>
                <w:rFonts w:ascii="Arial Narrow" w:hAnsi="Arial Narrow"/>
                <w:sz w:val="22"/>
                <w:szCs w:val="22"/>
              </w:rPr>
            </w:pPr>
            <w:r w:rsidRPr="007936E1">
              <w:rPr>
                <w:rFonts w:ascii="Arial Narrow" w:hAnsi="Arial Narrow"/>
                <w:sz w:val="22"/>
                <w:szCs w:val="22"/>
              </w:rPr>
              <w:t>550 080,68</w:t>
            </w:r>
          </w:p>
        </w:tc>
      </w:tr>
      <w:tr w:rsidR="00661727" w:rsidRPr="00DF37E6" w14:paraId="21A3DF10"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0BF732B7"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14:paraId="2561526D" w14:textId="77777777" w:rsidR="00661727" w:rsidRPr="007936E1" w:rsidRDefault="00661727" w:rsidP="001E73C1">
            <w:pPr>
              <w:jc w:val="center"/>
              <w:rPr>
                <w:rStyle w:val="Zvraznenie"/>
                <w:rFonts w:ascii="Arial Narrow" w:hAnsi="Arial Narrow"/>
                <w:i w:val="0"/>
                <w:iCs w:val="0"/>
                <w:sz w:val="22"/>
                <w:szCs w:val="22"/>
              </w:rPr>
            </w:pPr>
            <w:r w:rsidRPr="007936E1">
              <w:rPr>
                <w:rStyle w:val="Zvraznenie"/>
                <w:rFonts w:ascii="Arial Narrow" w:hAnsi="Arial Narrow"/>
                <w:i w:val="0"/>
                <w:iCs w:val="0"/>
                <w:sz w:val="22"/>
                <w:szCs w:val="22"/>
              </w:rPr>
              <w:t>5</w:t>
            </w:r>
            <w:r w:rsidRPr="007936E1">
              <w:rPr>
                <w:rStyle w:val="Zvraznenie"/>
                <w:rFonts w:ascii="Arial Narrow" w:hAnsi="Arial Narrow"/>
                <w:sz w:val="22"/>
                <w:szCs w:val="22"/>
              </w:rPr>
              <w:t>50 080,68</w:t>
            </w:r>
          </w:p>
        </w:tc>
      </w:tr>
      <w:tr w:rsidR="00661727" w:rsidRPr="00DF37E6" w14:paraId="67A25369"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6B13CE2"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14:paraId="78797C4B" w14:textId="77777777" w:rsidR="00661727" w:rsidRPr="00DF37E6" w:rsidRDefault="00661727" w:rsidP="001E73C1">
            <w:pPr>
              <w:jc w:val="center"/>
              <w:rPr>
                <w:rStyle w:val="Zvraznenie"/>
                <w:rFonts w:ascii="Arial Narrow" w:hAnsi="Arial Narrow"/>
                <w:i w:val="0"/>
                <w:sz w:val="22"/>
                <w:szCs w:val="22"/>
              </w:rPr>
            </w:pPr>
            <w:r>
              <w:rPr>
                <w:rStyle w:val="Zvraznenie"/>
                <w:rFonts w:ascii="Arial Narrow" w:hAnsi="Arial Narrow"/>
                <w:i w:val="0"/>
                <w:sz w:val="22"/>
                <w:szCs w:val="22"/>
              </w:rPr>
              <w:t>0</w:t>
            </w:r>
          </w:p>
        </w:tc>
      </w:tr>
      <w:tr w:rsidR="00661727" w:rsidRPr="00DF37E6" w14:paraId="4A292DD0" w14:textId="77777777" w:rsidTr="001E73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5966E13F" w14:textId="77777777" w:rsidR="00661727" w:rsidRPr="00DF37E6" w:rsidRDefault="00661727" w:rsidP="001E73C1">
            <w:pPr>
              <w:rPr>
                <w:rFonts w:ascii="Arial Narrow" w:hAnsi="Arial Narrow"/>
                <w:b/>
                <w:i/>
                <w:sz w:val="22"/>
                <w:szCs w:val="22"/>
              </w:rPr>
            </w:pPr>
            <w:r w:rsidRPr="00DF37E6">
              <w:rPr>
                <w:rFonts w:ascii="Arial Narrow" w:hAnsi="Arial Narrow"/>
                <w:b/>
                <w:i/>
                <w:sz w:val="22"/>
                <w:szCs w:val="22"/>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5ADC22A0" w14:textId="77777777" w:rsidR="00661727" w:rsidRPr="00DF37E6" w:rsidRDefault="00661727" w:rsidP="001E73C1">
            <w:pPr>
              <w:jc w:val="center"/>
              <w:rPr>
                <w:rFonts w:ascii="Arial Narrow" w:hAnsi="Arial Narrow"/>
                <w:sz w:val="22"/>
                <w:szCs w:val="22"/>
              </w:rPr>
            </w:pPr>
            <w:r>
              <w:rPr>
                <w:rFonts w:ascii="Arial Narrow" w:hAnsi="Arial Narrow"/>
                <w:sz w:val="22"/>
                <w:szCs w:val="22"/>
              </w:rPr>
              <w:t>-521 722,35</w:t>
            </w:r>
          </w:p>
        </w:tc>
      </w:tr>
      <w:tr w:rsidR="00661727" w:rsidRPr="00DF37E6" w14:paraId="64E07904" w14:textId="77777777" w:rsidTr="001E73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8CF6EAA" w14:textId="77777777" w:rsidR="00661727" w:rsidRPr="00DF37E6" w:rsidRDefault="00661727" w:rsidP="001E73C1">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38D52B07" w14:textId="77777777" w:rsidR="00661727" w:rsidRPr="00DF37E6" w:rsidRDefault="00661727" w:rsidP="001E73C1">
            <w:pPr>
              <w:jc w:val="center"/>
              <w:rPr>
                <w:rFonts w:ascii="Arial Narrow" w:hAnsi="Arial Narrow"/>
                <w:b/>
                <w:sz w:val="22"/>
                <w:szCs w:val="22"/>
              </w:rPr>
            </w:pPr>
            <w:r>
              <w:rPr>
                <w:rFonts w:ascii="Arial Narrow" w:hAnsi="Arial Narrow"/>
                <w:b/>
                <w:sz w:val="22"/>
                <w:szCs w:val="22"/>
              </w:rPr>
              <w:t>-461 800,61</w:t>
            </w:r>
          </w:p>
        </w:tc>
      </w:tr>
      <w:tr w:rsidR="00661727" w:rsidRPr="00DF37E6" w14:paraId="1E5AB50F" w14:textId="77777777" w:rsidTr="001E73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128F879E" w14:textId="77777777" w:rsidR="00661727" w:rsidRPr="00DF37E6" w:rsidRDefault="00661727" w:rsidP="001E73C1">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14:paraId="275260DD" w14:textId="77777777" w:rsidR="00661727" w:rsidRPr="00DF37E6" w:rsidRDefault="00661727" w:rsidP="001E73C1">
            <w:pPr>
              <w:jc w:val="center"/>
              <w:rPr>
                <w:rFonts w:ascii="Arial Narrow" w:hAnsi="Arial Narrow"/>
                <w:sz w:val="22"/>
                <w:szCs w:val="22"/>
              </w:rPr>
            </w:pPr>
            <w:r w:rsidRPr="00491097">
              <w:rPr>
                <w:rFonts w:ascii="Arial Narrow" w:hAnsi="Arial Narrow"/>
                <w:sz w:val="22"/>
                <w:szCs w:val="22"/>
              </w:rPr>
              <w:t>32960,36</w:t>
            </w:r>
          </w:p>
        </w:tc>
      </w:tr>
      <w:tr w:rsidR="00661727" w:rsidRPr="00DF37E6" w14:paraId="01A9D556" w14:textId="77777777" w:rsidTr="001E73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8E0D1D3" w14:textId="77777777" w:rsidR="00661727" w:rsidRPr="00DF37E6" w:rsidRDefault="00661727" w:rsidP="001E73C1">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03DE492C" w14:textId="77777777" w:rsidR="00661727" w:rsidRPr="00DF37E6" w:rsidRDefault="00661727" w:rsidP="001E73C1">
            <w:pPr>
              <w:jc w:val="center"/>
              <w:rPr>
                <w:rFonts w:ascii="Arial Narrow" w:hAnsi="Arial Narrow"/>
                <w:b/>
                <w:sz w:val="22"/>
                <w:szCs w:val="22"/>
              </w:rPr>
            </w:pPr>
            <w:r>
              <w:rPr>
                <w:rFonts w:ascii="Arial Narrow" w:hAnsi="Arial Narrow"/>
                <w:b/>
                <w:sz w:val="22"/>
                <w:szCs w:val="22"/>
              </w:rPr>
              <w:t>-494760,97</w:t>
            </w:r>
          </w:p>
        </w:tc>
      </w:tr>
      <w:tr w:rsidR="00661727" w:rsidRPr="00DF37E6" w14:paraId="38FCE6A0"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B69E821"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14:paraId="58FB3A6A" w14:textId="77777777" w:rsidR="00661727" w:rsidRPr="00DF37E6" w:rsidRDefault="00661727" w:rsidP="001E73C1">
            <w:pPr>
              <w:jc w:val="center"/>
              <w:rPr>
                <w:rFonts w:ascii="Arial Narrow" w:hAnsi="Arial Narrow"/>
                <w:sz w:val="22"/>
                <w:szCs w:val="22"/>
              </w:rPr>
            </w:pPr>
            <w:r>
              <w:rPr>
                <w:rFonts w:ascii="Arial Narrow" w:hAnsi="Arial Narrow"/>
                <w:sz w:val="22"/>
                <w:szCs w:val="22"/>
              </w:rPr>
              <w:t>552 415€</w:t>
            </w:r>
          </w:p>
        </w:tc>
      </w:tr>
      <w:tr w:rsidR="00661727" w:rsidRPr="00DF37E6" w14:paraId="60434D08" w14:textId="77777777" w:rsidTr="001E73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928541A"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14:paraId="7B2F4A53" w14:textId="77777777" w:rsidR="00661727" w:rsidRPr="00DF37E6" w:rsidRDefault="00661727" w:rsidP="001E73C1">
            <w:pPr>
              <w:jc w:val="center"/>
              <w:rPr>
                <w:rFonts w:ascii="Arial Narrow" w:hAnsi="Arial Narrow"/>
                <w:sz w:val="22"/>
                <w:szCs w:val="22"/>
              </w:rPr>
            </w:pPr>
            <w:r>
              <w:rPr>
                <w:rFonts w:ascii="Arial Narrow" w:hAnsi="Arial Narrow"/>
                <w:sz w:val="22"/>
                <w:szCs w:val="22"/>
              </w:rPr>
              <w:t>42 980,78</w:t>
            </w:r>
          </w:p>
        </w:tc>
      </w:tr>
      <w:tr w:rsidR="00661727" w:rsidRPr="00DF37E6" w14:paraId="0AABB0FC" w14:textId="77777777" w:rsidTr="001E73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10EF27EA" w14:textId="77777777" w:rsidR="00661727" w:rsidRPr="00DF37E6" w:rsidRDefault="00661727" w:rsidP="001E73C1">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41DB0716" w14:textId="77777777" w:rsidR="00661727" w:rsidRPr="00DF37E6" w:rsidRDefault="00661727" w:rsidP="001E73C1">
            <w:pPr>
              <w:jc w:val="center"/>
              <w:rPr>
                <w:rFonts w:ascii="Arial Narrow" w:hAnsi="Arial Narrow"/>
                <w:b/>
                <w:sz w:val="22"/>
                <w:szCs w:val="22"/>
              </w:rPr>
            </w:pPr>
            <w:r>
              <w:rPr>
                <w:rFonts w:ascii="Arial Narrow" w:hAnsi="Arial Narrow"/>
                <w:b/>
                <w:sz w:val="22"/>
                <w:szCs w:val="22"/>
              </w:rPr>
              <w:t>509 434,22</w:t>
            </w:r>
          </w:p>
        </w:tc>
      </w:tr>
      <w:tr w:rsidR="00661727" w:rsidRPr="00DF37E6" w14:paraId="6FD5B83D" w14:textId="77777777" w:rsidTr="001E73C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7B16CCA" w14:textId="77777777" w:rsidR="00661727" w:rsidRPr="00DF37E6" w:rsidRDefault="00661727" w:rsidP="001E73C1">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14:paraId="6CA778E4" w14:textId="77777777" w:rsidR="00661727" w:rsidRPr="00DF37E6" w:rsidRDefault="00661727" w:rsidP="001E73C1">
            <w:pPr>
              <w:ind w:right="-108"/>
              <w:jc w:val="center"/>
              <w:rPr>
                <w:rFonts w:ascii="Arial Narrow" w:hAnsi="Arial Narrow"/>
                <w:caps/>
                <w:sz w:val="22"/>
                <w:szCs w:val="22"/>
              </w:rPr>
            </w:pPr>
            <w:r>
              <w:rPr>
                <w:rFonts w:ascii="Arial Narrow" w:hAnsi="Arial Narrow"/>
                <w:caps/>
                <w:sz w:val="22"/>
                <w:szCs w:val="22"/>
              </w:rPr>
              <w:t>2 176 512,53</w:t>
            </w:r>
          </w:p>
        </w:tc>
      </w:tr>
      <w:tr w:rsidR="00661727" w:rsidRPr="00DF37E6" w14:paraId="38AC7765" w14:textId="77777777" w:rsidTr="001E73C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509EE46" w14:textId="77777777" w:rsidR="00661727" w:rsidRPr="00DF37E6" w:rsidRDefault="00661727" w:rsidP="001E73C1">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14:paraId="1906E5D9" w14:textId="77777777" w:rsidR="00661727" w:rsidRPr="00DF37E6" w:rsidRDefault="00661727" w:rsidP="001E73C1">
            <w:pPr>
              <w:ind w:right="-108"/>
              <w:jc w:val="center"/>
              <w:rPr>
                <w:rFonts w:ascii="Arial Narrow" w:hAnsi="Arial Narrow"/>
                <w:sz w:val="22"/>
                <w:szCs w:val="22"/>
              </w:rPr>
            </w:pPr>
            <w:r>
              <w:rPr>
                <w:rFonts w:ascii="Arial Narrow" w:hAnsi="Arial Narrow"/>
                <w:sz w:val="22"/>
                <w:szCs w:val="22"/>
              </w:rPr>
              <w:t>2 128 878,92</w:t>
            </w:r>
          </w:p>
        </w:tc>
      </w:tr>
      <w:tr w:rsidR="00661727" w:rsidRPr="00DF37E6" w14:paraId="0FF8E844" w14:textId="77777777" w:rsidTr="001E73C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4B6D350F" w14:textId="77777777" w:rsidR="00661727" w:rsidRPr="00DF37E6" w:rsidRDefault="00661727" w:rsidP="001E73C1">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14:paraId="37995259" w14:textId="77777777" w:rsidR="00661727" w:rsidRPr="00DF37E6" w:rsidRDefault="00661727" w:rsidP="001E73C1">
            <w:pPr>
              <w:ind w:right="-108"/>
              <w:jc w:val="center"/>
              <w:rPr>
                <w:rFonts w:ascii="Arial Narrow" w:hAnsi="Arial Narrow"/>
                <w:b/>
                <w:sz w:val="22"/>
                <w:szCs w:val="22"/>
              </w:rPr>
            </w:pPr>
            <w:r>
              <w:rPr>
                <w:rFonts w:ascii="Arial Narrow" w:hAnsi="Arial Narrow"/>
                <w:b/>
                <w:sz w:val="22"/>
                <w:szCs w:val="22"/>
              </w:rPr>
              <w:t>47633,61</w:t>
            </w:r>
          </w:p>
        </w:tc>
      </w:tr>
      <w:tr w:rsidR="00661727" w:rsidRPr="00DF37E6" w14:paraId="57819DFF" w14:textId="77777777" w:rsidTr="001E73C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5AF33A90" w14:textId="77777777" w:rsidR="00661727" w:rsidRPr="00DF37E6" w:rsidRDefault="00661727" w:rsidP="001E73C1">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14:paraId="401A998D" w14:textId="77777777" w:rsidR="00661727" w:rsidRPr="00DF37E6" w:rsidRDefault="00661727" w:rsidP="001E73C1">
            <w:pPr>
              <w:ind w:right="-108"/>
              <w:jc w:val="center"/>
              <w:rPr>
                <w:rFonts w:ascii="Arial Narrow" w:hAnsi="Arial Narrow"/>
                <w:sz w:val="22"/>
                <w:szCs w:val="22"/>
              </w:rPr>
            </w:pPr>
            <w:r w:rsidRPr="00491097">
              <w:rPr>
                <w:rFonts w:ascii="Arial Narrow" w:hAnsi="Arial Narrow"/>
                <w:sz w:val="22"/>
                <w:szCs w:val="22"/>
              </w:rPr>
              <w:t>32960,36</w:t>
            </w:r>
          </w:p>
        </w:tc>
      </w:tr>
      <w:tr w:rsidR="00661727" w:rsidRPr="00DF37E6" w14:paraId="26E3D1A1" w14:textId="77777777" w:rsidTr="001E73C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14:paraId="22972F6F" w14:textId="77777777" w:rsidR="00661727" w:rsidRPr="00DF37E6" w:rsidRDefault="00661727" w:rsidP="001E73C1">
            <w:pPr>
              <w:ind w:left="-85"/>
              <w:rPr>
                <w:rFonts w:ascii="Arial Narrow" w:hAnsi="Arial Narrow"/>
                <w:sz w:val="22"/>
                <w:szCs w:val="22"/>
              </w:rPr>
            </w:pPr>
            <w:r w:rsidRPr="00DF37E6">
              <w:rPr>
                <w:rStyle w:val="Zvraznenie"/>
                <w:rFonts w:ascii="Arial Narrow" w:hAnsi="Arial Narrow"/>
                <w:b/>
                <w:bCs/>
                <w:sz w:val="22"/>
                <w:szCs w:val="22"/>
              </w:rPr>
              <w:t>Upravené hospodárenie obce</w:t>
            </w:r>
          </w:p>
        </w:tc>
        <w:tc>
          <w:tcPr>
            <w:tcW w:w="3686" w:type="dxa"/>
            <w:shd w:val="clear" w:color="auto" w:fill="D9D9D9"/>
            <w:hideMark/>
          </w:tcPr>
          <w:p w14:paraId="1D03691A" w14:textId="77777777" w:rsidR="00661727" w:rsidRPr="00BA59FA" w:rsidRDefault="00661727" w:rsidP="001E73C1">
            <w:pPr>
              <w:ind w:right="-108"/>
              <w:jc w:val="center"/>
              <w:rPr>
                <w:rFonts w:ascii="Arial Narrow" w:hAnsi="Arial Narrow"/>
                <w:b/>
                <w:sz w:val="22"/>
                <w:szCs w:val="22"/>
              </w:rPr>
            </w:pPr>
            <w:r w:rsidRPr="00491097">
              <w:rPr>
                <w:rFonts w:ascii="Arial Narrow" w:hAnsi="Arial Narrow"/>
                <w:b/>
                <w:sz w:val="22"/>
                <w:szCs w:val="22"/>
              </w:rPr>
              <w:t>14673,25</w:t>
            </w:r>
          </w:p>
        </w:tc>
      </w:tr>
    </w:tbl>
    <w:p w14:paraId="0CEDD666" w14:textId="77777777" w:rsidR="00661727" w:rsidRPr="00DF37E6" w:rsidRDefault="00661727" w:rsidP="00661727">
      <w:pPr>
        <w:ind w:left="540"/>
        <w:rPr>
          <w:rFonts w:ascii="Arial Narrow" w:hAnsi="Arial Narrow" w:cs="Arial"/>
          <w:sz w:val="22"/>
          <w:szCs w:val="22"/>
        </w:rPr>
      </w:pPr>
    </w:p>
    <w:p w14:paraId="1B46B06B" w14:textId="77777777" w:rsidR="00661727" w:rsidRPr="00491097" w:rsidRDefault="00661727" w:rsidP="00661727">
      <w:pPr>
        <w:tabs>
          <w:tab w:val="right" w:pos="7740"/>
        </w:tabs>
        <w:jc w:val="both"/>
        <w:rPr>
          <w:rFonts w:ascii="Arial Narrow" w:hAnsi="Arial Narrow"/>
          <w:color w:val="000000" w:themeColor="text1"/>
          <w:sz w:val="22"/>
          <w:szCs w:val="22"/>
        </w:rPr>
      </w:pPr>
      <w:r w:rsidRPr="00491097">
        <w:rPr>
          <w:rFonts w:ascii="Arial Narrow" w:hAnsi="Arial Narrow"/>
          <w:color w:val="000000" w:themeColor="text1"/>
          <w:sz w:val="22"/>
          <w:szCs w:val="22"/>
        </w:rPr>
        <w:t xml:space="preserve">Výsledok hospodárenia v sume -461800,61€ zistený podľa ustanovenia § 10 ods. 3 písm. a) a b) zákona č. 583/2004 Z. z.. bol upravený o:  (po zapojení výsledku finančných operácií v sume 509.434,22 €) </w:t>
      </w:r>
    </w:p>
    <w:p w14:paraId="01EAB68B" w14:textId="77777777" w:rsidR="00661727" w:rsidRDefault="00661727" w:rsidP="00661727">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w:t>
      </w:r>
      <w:r>
        <w:rPr>
          <w:rFonts w:ascii="Arial Narrow" w:hAnsi="Arial Narrow"/>
          <w:iCs/>
          <w:sz w:val="22"/>
          <w:szCs w:val="22"/>
        </w:rPr>
        <w:t>22</w:t>
      </w:r>
      <w:r w:rsidRPr="00DF37E6">
        <w:rPr>
          <w:rFonts w:ascii="Arial Narrow" w:hAnsi="Arial Narrow"/>
          <w:iCs/>
          <w:sz w:val="22"/>
          <w:szCs w:val="22"/>
        </w:rPr>
        <w:t xml:space="preserve"> v sume </w:t>
      </w:r>
      <w:r>
        <w:rPr>
          <w:rFonts w:ascii="Arial Narrow" w:hAnsi="Arial Narrow"/>
          <w:iCs/>
          <w:sz w:val="22"/>
          <w:szCs w:val="22"/>
        </w:rPr>
        <w:t>28535,78</w:t>
      </w:r>
      <w:r w:rsidRPr="00DF37E6">
        <w:rPr>
          <w:rFonts w:ascii="Arial Narrow" w:hAnsi="Arial Narrow"/>
          <w:iCs/>
          <w:sz w:val="22"/>
          <w:szCs w:val="22"/>
        </w:rPr>
        <w:t xml:space="preserve"> EUR</w:t>
      </w:r>
    </w:p>
    <w:p w14:paraId="2469926B" w14:textId="77777777" w:rsidR="00661727" w:rsidRDefault="00661727" w:rsidP="00661727">
      <w:pPr>
        <w:tabs>
          <w:tab w:val="right" w:pos="709"/>
        </w:tabs>
        <w:jc w:val="both"/>
        <w:rPr>
          <w:rFonts w:ascii="Arial Narrow" w:hAnsi="Arial Narrow"/>
          <w:iCs/>
          <w:sz w:val="22"/>
          <w:szCs w:val="22"/>
        </w:rPr>
      </w:pPr>
      <w:r>
        <w:rPr>
          <w:rFonts w:ascii="Arial Narrow" w:hAnsi="Arial Narrow"/>
          <w:iCs/>
          <w:sz w:val="22"/>
          <w:szCs w:val="22"/>
        </w:rPr>
        <w:t xml:space="preserve">b) </w:t>
      </w:r>
      <w:r w:rsidRPr="00DF37E6">
        <w:rPr>
          <w:rFonts w:ascii="Arial Narrow" w:hAnsi="Arial Narrow"/>
          <w:iCs/>
          <w:sz w:val="22"/>
          <w:szCs w:val="22"/>
        </w:rPr>
        <w:t xml:space="preserve">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v sume  </w:t>
      </w:r>
      <w:r>
        <w:rPr>
          <w:rFonts w:ascii="Arial Narrow" w:hAnsi="Arial Narrow"/>
          <w:iCs/>
          <w:sz w:val="22"/>
          <w:szCs w:val="22"/>
        </w:rPr>
        <w:t>3231,18</w:t>
      </w:r>
      <w:r w:rsidRPr="00DF37E6">
        <w:rPr>
          <w:rFonts w:ascii="Arial Narrow" w:hAnsi="Arial Narrow"/>
          <w:iCs/>
          <w:sz w:val="22"/>
          <w:szCs w:val="22"/>
        </w:rPr>
        <w:t xml:space="preserve"> EUR.</w:t>
      </w:r>
    </w:p>
    <w:p w14:paraId="0122D4E4" w14:textId="77777777" w:rsidR="00661727" w:rsidRDefault="00661727" w:rsidP="00661727">
      <w:pPr>
        <w:tabs>
          <w:tab w:val="right" w:pos="709"/>
        </w:tabs>
        <w:jc w:val="both"/>
        <w:rPr>
          <w:rFonts w:ascii="Arial Narrow" w:hAnsi="Arial Narrow"/>
          <w:iCs/>
          <w:sz w:val="22"/>
          <w:szCs w:val="22"/>
        </w:rPr>
      </w:pPr>
      <w:r>
        <w:rPr>
          <w:rFonts w:ascii="Arial Narrow" w:hAnsi="Arial Narrow"/>
          <w:iCs/>
          <w:sz w:val="22"/>
          <w:szCs w:val="22"/>
        </w:rPr>
        <w:t>d) nevyčerpaná dotácia na stravu 2022 – 1193,40€</w:t>
      </w:r>
    </w:p>
    <w:p w14:paraId="304DD3EB" w14:textId="77777777" w:rsidR="00661727" w:rsidRDefault="00661727" w:rsidP="00661727">
      <w:pPr>
        <w:tabs>
          <w:tab w:val="right" w:pos="709"/>
        </w:tabs>
        <w:jc w:val="both"/>
        <w:rPr>
          <w:rFonts w:ascii="Arial Narrow" w:hAnsi="Arial Narrow"/>
          <w:iCs/>
          <w:sz w:val="22"/>
          <w:szCs w:val="22"/>
        </w:rPr>
      </w:pPr>
    </w:p>
    <w:p w14:paraId="34C7B4D7" w14:textId="77777777" w:rsidR="00661727" w:rsidRDefault="00661727" w:rsidP="00661727">
      <w:pPr>
        <w:tabs>
          <w:tab w:val="right" w:pos="7740"/>
        </w:tabs>
        <w:jc w:val="both"/>
        <w:rPr>
          <w:rFonts w:ascii="Arial Narrow" w:hAnsi="Arial Narrow"/>
          <w:sz w:val="22"/>
          <w:szCs w:val="22"/>
        </w:rPr>
      </w:pPr>
      <w:r w:rsidRPr="00EE79C5">
        <w:rPr>
          <w:rFonts w:ascii="Arial Narrow" w:hAnsi="Arial Narrow"/>
          <w:sz w:val="22"/>
          <w:szCs w:val="22"/>
        </w:rPr>
        <w:t xml:space="preserve">Upravený </w:t>
      </w:r>
      <w:r>
        <w:rPr>
          <w:rFonts w:ascii="Arial Narrow" w:hAnsi="Arial Narrow"/>
          <w:sz w:val="22"/>
          <w:szCs w:val="22"/>
        </w:rPr>
        <w:t xml:space="preserve">celkový </w:t>
      </w:r>
      <w:r w:rsidRPr="00EE79C5">
        <w:rPr>
          <w:rFonts w:ascii="Arial Narrow" w:hAnsi="Arial Narrow"/>
          <w:sz w:val="22"/>
          <w:szCs w:val="22"/>
        </w:rPr>
        <w:t xml:space="preserve">prebytok rozpočtu vo </w:t>
      </w:r>
      <w:r w:rsidRPr="00491097">
        <w:rPr>
          <w:rFonts w:ascii="Arial Narrow" w:hAnsi="Arial Narrow"/>
          <w:sz w:val="22"/>
          <w:szCs w:val="22"/>
        </w:rPr>
        <w:t>výške 14673,</w:t>
      </w:r>
      <w:r>
        <w:rPr>
          <w:rFonts w:ascii="Arial Narrow" w:hAnsi="Arial Narrow"/>
          <w:sz w:val="22"/>
          <w:szCs w:val="22"/>
        </w:rPr>
        <w:t>25</w:t>
      </w:r>
      <w:r w:rsidRPr="00EE79C5">
        <w:rPr>
          <w:rFonts w:ascii="Arial Narrow" w:hAnsi="Arial Narrow"/>
          <w:sz w:val="22"/>
          <w:szCs w:val="22"/>
        </w:rPr>
        <w:t>€ bude prevedený po schválení záverečného účtu obecným zastupiteľstvom na účet rezervného fondu obce.</w:t>
      </w:r>
    </w:p>
    <w:p w14:paraId="6C71729C" w14:textId="77777777" w:rsidR="00661727" w:rsidRDefault="00661727" w:rsidP="00661727">
      <w:pPr>
        <w:tabs>
          <w:tab w:val="right" w:pos="7740"/>
        </w:tabs>
        <w:jc w:val="both"/>
        <w:rPr>
          <w:rFonts w:ascii="Arial Narrow" w:hAnsi="Arial Narrow"/>
          <w:sz w:val="22"/>
          <w:szCs w:val="22"/>
        </w:rPr>
      </w:pPr>
    </w:p>
    <w:p w14:paraId="5746AC57" w14:textId="77777777" w:rsidR="00661727" w:rsidRDefault="00661727" w:rsidP="00661727">
      <w:pPr>
        <w:tabs>
          <w:tab w:val="right" w:pos="7740"/>
        </w:tabs>
        <w:jc w:val="center"/>
        <w:rPr>
          <w:rFonts w:ascii="Arial Narrow" w:hAnsi="Arial Narrow"/>
          <w:sz w:val="22"/>
          <w:szCs w:val="22"/>
        </w:rPr>
      </w:pPr>
      <w:r>
        <w:rPr>
          <w:noProof/>
        </w:rPr>
        <w:lastRenderedPageBreak/>
        <w:drawing>
          <wp:inline distT="0" distB="0" distL="0" distR="0" wp14:anchorId="391D2E77" wp14:editId="2F8C6FC9">
            <wp:extent cx="5941060" cy="4455795"/>
            <wp:effectExtent l="0" t="0" r="2540" b="1905"/>
            <wp:docPr id="934968857" name="Obrázok 7" descr="Mikuláš v Hybiach 2022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uláš v Hybiach 2022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4D4E69C9" w14:textId="77777777" w:rsidR="00661727" w:rsidRDefault="00661727" w:rsidP="00661727">
      <w:pPr>
        <w:tabs>
          <w:tab w:val="right" w:pos="7740"/>
        </w:tabs>
        <w:jc w:val="center"/>
        <w:rPr>
          <w:rFonts w:ascii="Arial Narrow" w:hAnsi="Arial Narrow"/>
          <w:sz w:val="22"/>
          <w:szCs w:val="22"/>
        </w:rPr>
      </w:pPr>
    </w:p>
    <w:p w14:paraId="543D183D" w14:textId="77777777" w:rsidR="00661727" w:rsidRPr="00EE79C5" w:rsidRDefault="00661727" w:rsidP="00661727">
      <w:pPr>
        <w:tabs>
          <w:tab w:val="right" w:pos="7740"/>
        </w:tabs>
        <w:jc w:val="center"/>
        <w:rPr>
          <w:rFonts w:ascii="Arial Narrow" w:hAnsi="Arial Narrow"/>
          <w:sz w:val="22"/>
          <w:szCs w:val="22"/>
        </w:rPr>
      </w:pPr>
    </w:p>
    <w:p w14:paraId="46D7BC4B" w14:textId="77777777" w:rsidR="00661727" w:rsidRPr="00DF37E6" w:rsidRDefault="00661727" w:rsidP="00661727">
      <w:pPr>
        <w:pStyle w:val="Odsekzoznamu"/>
        <w:numPr>
          <w:ilvl w:val="0"/>
          <w:numId w:val="4"/>
        </w:numPr>
        <w:rPr>
          <w:rFonts w:ascii="Arial Narrow" w:hAnsi="Arial Narrow"/>
          <w:b/>
          <w:color w:val="0000FF"/>
          <w:sz w:val="28"/>
          <w:szCs w:val="28"/>
        </w:rPr>
      </w:pPr>
      <w:proofErr w:type="spellStart"/>
      <w:r w:rsidRPr="00DF37E6">
        <w:rPr>
          <w:rFonts w:ascii="Arial Narrow" w:hAnsi="Arial Narrow"/>
          <w:b/>
          <w:color w:val="0000FF"/>
          <w:sz w:val="28"/>
          <w:szCs w:val="28"/>
        </w:rPr>
        <w:t>Tvorba</w:t>
      </w:r>
      <w:proofErr w:type="spellEnd"/>
      <w:r w:rsidRPr="00DF37E6">
        <w:rPr>
          <w:rFonts w:ascii="Arial Narrow" w:hAnsi="Arial Narrow"/>
          <w:b/>
          <w:color w:val="0000FF"/>
          <w:sz w:val="28"/>
          <w:szCs w:val="28"/>
        </w:rPr>
        <w:t xml:space="preserve"> a </w:t>
      </w:r>
      <w:proofErr w:type="spellStart"/>
      <w:r w:rsidRPr="00DF37E6">
        <w:rPr>
          <w:rFonts w:ascii="Arial Narrow" w:hAnsi="Arial Narrow"/>
          <w:b/>
          <w:color w:val="0000FF"/>
          <w:sz w:val="28"/>
          <w:szCs w:val="28"/>
        </w:rPr>
        <w:t>použitie</w:t>
      </w:r>
      <w:proofErr w:type="spellEnd"/>
      <w:r w:rsidRPr="00DF37E6">
        <w:rPr>
          <w:rFonts w:ascii="Arial Narrow" w:hAnsi="Arial Narrow"/>
          <w:b/>
          <w:color w:val="0000FF"/>
          <w:sz w:val="28"/>
          <w:szCs w:val="28"/>
        </w:rPr>
        <w:t xml:space="preserve"> </w:t>
      </w:r>
      <w:proofErr w:type="spellStart"/>
      <w:r w:rsidRPr="00DF37E6">
        <w:rPr>
          <w:rFonts w:ascii="Arial Narrow" w:hAnsi="Arial Narrow"/>
          <w:b/>
          <w:color w:val="0000FF"/>
          <w:sz w:val="28"/>
          <w:szCs w:val="28"/>
        </w:rPr>
        <w:t>prostriedkov</w:t>
      </w:r>
      <w:proofErr w:type="spellEnd"/>
      <w:r w:rsidRPr="00DF37E6">
        <w:rPr>
          <w:rFonts w:ascii="Arial Narrow" w:hAnsi="Arial Narrow"/>
          <w:b/>
          <w:color w:val="0000FF"/>
          <w:sz w:val="28"/>
          <w:szCs w:val="28"/>
        </w:rPr>
        <w:t xml:space="preserve"> </w:t>
      </w:r>
      <w:proofErr w:type="spellStart"/>
      <w:r w:rsidRPr="00DF37E6">
        <w:rPr>
          <w:rFonts w:ascii="Arial Narrow" w:hAnsi="Arial Narrow"/>
          <w:b/>
          <w:color w:val="0000FF"/>
          <w:sz w:val="28"/>
          <w:szCs w:val="28"/>
        </w:rPr>
        <w:t>peňažných</w:t>
      </w:r>
      <w:proofErr w:type="spellEnd"/>
      <w:r w:rsidRPr="00DF37E6">
        <w:rPr>
          <w:rFonts w:ascii="Arial Narrow" w:hAnsi="Arial Narrow"/>
          <w:b/>
          <w:color w:val="0000FF"/>
          <w:sz w:val="28"/>
          <w:szCs w:val="28"/>
        </w:rPr>
        <w:t xml:space="preserve"> </w:t>
      </w:r>
      <w:proofErr w:type="spellStart"/>
      <w:r w:rsidRPr="00DF37E6">
        <w:rPr>
          <w:rFonts w:ascii="Arial Narrow" w:hAnsi="Arial Narrow"/>
          <w:b/>
          <w:color w:val="0000FF"/>
          <w:sz w:val="28"/>
          <w:szCs w:val="28"/>
        </w:rPr>
        <w:t>fondov</w:t>
      </w:r>
      <w:proofErr w:type="spellEnd"/>
      <w:r w:rsidRPr="00DF37E6">
        <w:rPr>
          <w:rFonts w:ascii="Arial Narrow" w:hAnsi="Arial Narrow"/>
          <w:b/>
          <w:color w:val="0000FF"/>
          <w:sz w:val="28"/>
          <w:szCs w:val="28"/>
        </w:rPr>
        <w:t xml:space="preserve"> (</w:t>
      </w:r>
      <w:proofErr w:type="spellStart"/>
      <w:r w:rsidRPr="00DF37E6">
        <w:rPr>
          <w:rFonts w:ascii="Arial Narrow" w:hAnsi="Arial Narrow"/>
          <w:b/>
          <w:color w:val="0000FF"/>
          <w:sz w:val="28"/>
          <w:szCs w:val="28"/>
        </w:rPr>
        <w:t>rezervného</w:t>
      </w:r>
      <w:proofErr w:type="spellEnd"/>
      <w:r w:rsidRPr="00DF37E6">
        <w:rPr>
          <w:rFonts w:ascii="Arial Narrow" w:hAnsi="Arial Narrow"/>
          <w:b/>
          <w:color w:val="0000FF"/>
          <w:sz w:val="28"/>
          <w:szCs w:val="28"/>
        </w:rPr>
        <w:t xml:space="preserve"> fondu) a </w:t>
      </w:r>
      <w:proofErr w:type="spellStart"/>
      <w:r w:rsidRPr="00DF37E6">
        <w:rPr>
          <w:rFonts w:ascii="Arial Narrow" w:hAnsi="Arial Narrow"/>
          <w:b/>
          <w:color w:val="0000FF"/>
          <w:sz w:val="28"/>
          <w:szCs w:val="28"/>
        </w:rPr>
        <w:t>sociálneho</w:t>
      </w:r>
      <w:proofErr w:type="spellEnd"/>
      <w:r w:rsidRPr="00DF37E6">
        <w:rPr>
          <w:rFonts w:ascii="Arial Narrow" w:hAnsi="Arial Narrow"/>
          <w:b/>
          <w:color w:val="0000FF"/>
          <w:sz w:val="28"/>
          <w:szCs w:val="28"/>
        </w:rPr>
        <w:t xml:space="preserve"> fondu</w:t>
      </w:r>
    </w:p>
    <w:p w14:paraId="5D5F64CF" w14:textId="77777777" w:rsidR="00661727" w:rsidRPr="00DF37E6" w:rsidRDefault="00661727" w:rsidP="00661727">
      <w:pPr>
        <w:jc w:val="both"/>
        <w:rPr>
          <w:rFonts w:ascii="Arial Narrow" w:hAnsi="Arial Narrow"/>
        </w:rPr>
      </w:pPr>
    </w:p>
    <w:p w14:paraId="2FAB31B1" w14:textId="77777777" w:rsidR="00661727" w:rsidRPr="00DF37E6" w:rsidRDefault="00661727" w:rsidP="00661727">
      <w:pPr>
        <w:jc w:val="both"/>
        <w:rPr>
          <w:rFonts w:ascii="Arial Narrow" w:hAnsi="Arial Narrow"/>
          <w:b/>
        </w:rPr>
      </w:pPr>
      <w:r w:rsidRPr="00DF37E6">
        <w:rPr>
          <w:rFonts w:ascii="Arial Narrow" w:hAnsi="Arial Narrow"/>
          <w:b/>
        </w:rPr>
        <w:t>Rezervný fond</w:t>
      </w:r>
    </w:p>
    <w:p w14:paraId="559E1AA2" w14:textId="77777777" w:rsidR="00661727" w:rsidRPr="00DF37E6" w:rsidRDefault="00661727" w:rsidP="00661727">
      <w:pPr>
        <w:jc w:val="both"/>
        <w:rPr>
          <w:rFonts w:ascii="Arial Narrow" w:hAnsi="Arial Narrow"/>
        </w:rPr>
      </w:pPr>
      <w:r w:rsidRPr="00DF37E6">
        <w:rPr>
          <w:rFonts w:ascii="Arial Narrow" w:hAnsi="Arial Narrow"/>
        </w:rPr>
        <w:t>Obec vytvára rezervný fond v zmysle ustanovenia § 15 zákona č.583/2004 Z.</w:t>
      </w:r>
      <w:r>
        <w:rPr>
          <w:rFonts w:ascii="Arial Narrow" w:hAnsi="Arial Narrow"/>
        </w:rPr>
        <w:t xml:space="preserve"> </w:t>
      </w:r>
      <w:r w:rsidRPr="00DF37E6">
        <w:rPr>
          <w:rFonts w:ascii="Arial Narrow" w:hAnsi="Arial Narrow"/>
        </w:rPr>
        <w:t>z. O použití rezervného fondu rozhoduje obecné zastupiteľstvo.</w:t>
      </w:r>
    </w:p>
    <w:p w14:paraId="2D708FB2" w14:textId="77777777" w:rsidR="00661727" w:rsidRPr="00DF37E6" w:rsidRDefault="00661727" w:rsidP="00661727">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661727" w:rsidRPr="00DF37E6" w14:paraId="5BF0D8F2" w14:textId="77777777" w:rsidTr="001E73C1">
        <w:tc>
          <w:tcPr>
            <w:tcW w:w="5103" w:type="dxa"/>
            <w:shd w:val="clear" w:color="auto" w:fill="D9D9D9"/>
          </w:tcPr>
          <w:p w14:paraId="52456725" w14:textId="77777777" w:rsidR="00661727" w:rsidRPr="00DF37E6" w:rsidRDefault="00661727" w:rsidP="001E73C1">
            <w:pPr>
              <w:rPr>
                <w:rFonts w:ascii="Arial Narrow" w:hAnsi="Arial Narrow"/>
                <w:b/>
              </w:rPr>
            </w:pPr>
            <w:r w:rsidRPr="00DF37E6">
              <w:rPr>
                <w:rFonts w:ascii="Arial Narrow" w:hAnsi="Arial Narrow"/>
                <w:b/>
              </w:rPr>
              <w:t>Fond rezervný</w:t>
            </w:r>
          </w:p>
        </w:tc>
        <w:tc>
          <w:tcPr>
            <w:tcW w:w="4253" w:type="dxa"/>
            <w:shd w:val="clear" w:color="auto" w:fill="D9D9D9"/>
          </w:tcPr>
          <w:p w14:paraId="4B92DB38" w14:textId="77777777" w:rsidR="00661727" w:rsidRPr="00DF37E6" w:rsidRDefault="00661727" w:rsidP="001E73C1">
            <w:pPr>
              <w:jc w:val="center"/>
              <w:rPr>
                <w:rFonts w:ascii="Arial Narrow" w:hAnsi="Arial Narrow"/>
                <w:b/>
              </w:rPr>
            </w:pPr>
            <w:r w:rsidRPr="00DF37E6">
              <w:rPr>
                <w:rFonts w:ascii="Arial Narrow" w:hAnsi="Arial Narrow"/>
                <w:b/>
              </w:rPr>
              <w:t>Suma v EUR</w:t>
            </w:r>
          </w:p>
        </w:tc>
      </w:tr>
      <w:tr w:rsidR="00661727" w:rsidRPr="00DF37E6" w14:paraId="19B8255B" w14:textId="77777777" w:rsidTr="001E73C1">
        <w:tc>
          <w:tcPr>
            <w:tcW w:w="5103" w:type="dxa"/>
          </w:tcPr>
          <w:p w14:paraId="41BFA171" w14:textId="77777777" w:rsidR="00661727" w:rsidRPr="00DF37E6" w:rsidRDefault="00661727" w:rsidP="001E73C1">
            <w:pPr>
              <w:rPr>
                <w:rFonts w:ascii="Arial Narrow" w:hAnsi="Arial Narrow"/>
              </w:rPr>
            </w:pPr>
            <w:r w:rsidRPr="00DF37E6">
              <w:rPr>
                <w:rFonts w:ascii="Arial Narrow" w:hAnsi="Arial Narrow"/>
              </w:rPr>
              <w:t>ZS k 1.1.</w:t>
            </w:r>
            <w:r>
              <w:rPr>
                <w:rFonts w:ascii="Arial Narrow" w:hAnsi="Arial Narrow"/>
              </w:rPr>
              <w:t>2022</w:t>
            </w:r>
          </w:p>
        </w:tc>
        <w:tc>
          <w:tcPr>
            <w:tcW w:w="4253" w:type="dxa"/>
          </w:tcPr>
          <w:p w14:paraId="6FA14A9C" w14:textId="77777777" w:rsidR="00661727" w:rsidRPr="00DF37E6" w:rsidRDefault="00661727" w:rsidP="001E73C1">
            <w:pPr>
              <w:jc w:val="center"/>
              <w:rPr>
                <w:rFonts w:ascii="Arial Narrow" w:hAnsi="Arial Narrow"/>
              </w:rPr>
            </w:pPr>
            <w:r>
              <w:rPr>
                <w:rFonts w:ascii="Arial Narrow" w:hAnsi="Arial Narrow"/>
              </w:rPr>
              <w:t>133670,12</w:t>
            </w:r>
          </w:p>
        </w:tc>
      </w:tr>
      <w:tr w:rsidR="00661727" w:rsidRPr="00DF37E6" w14:paraId="5E6BE064" w14:textId="77777777" w:rsidTr="001E73C1">
        <w:tc>
          <w:tcPr>
            <w:tcW w:w="5103" w:type="dxa"/>
          </w:tcPr>
          <w:p w14:paraId="487DD013" w14:textId="77777777" w:rsidR="00661727" w:rsidRPr="00DF37E6" w:rsidRDefault="00661727" w:rsidP="001E73C1">
            <w:pPr>
              <w:rPr>
                <w:rFonts w:ascii="Arial Narrow" w:hAnsi="Arial Narrow"/>
              </w:rPr>
            </w:pPr>
            <w:r w:rsidRPr="00DF37E6">
              <w:rPr>
                <w:rFonts w:ascii="Arial Narrow" w:hAnsi="Arial Narrow"/>
              </w:rPr>
              <w:t xml:space="preserve">Prírastky - z prebytku rozpočtu za uplynulý </w:t>
            </w:r>
          </w:p>
          <w:p w14:paraId="1DA455B3" w14:textId="77777777" w:rsidR="00661727" w:rsidRPr="00DF37E6" w:rsidRDefault="00661727" w:rsidP="001E73C1">
            <w:pPr>
              <w:rPr>
                <w:rFonts w:ascii="Arial Narrow" w:hAnsi="Arial Narrow"/>
              </w:rPr>
            </w:pPr>
            <w:r w:rsidRPr="00DF37E6">
              <w:rPr>
                <w:rFonts w:ascii="Arial Narrow" w:hAnsi="Arial Narrow"/>
              </w:rPr>
              <w:t xml:space="preserve">                  rozpočtový rok  /20</w:t>
            </w:r>
            <w:r>
              <w:rPr>
                <w:rFonts w:ascii="Arial Narrow" w:hAnsi="Arial Narrow"/>
              </w:rPr>
              <w:t>21</w:t>
            </w:r>
            <w:r w:rsidRPr="00DF37E6">
              <w:rPr>
                <w:rFonts w:ascii="Arial Narrow" w:hAnsi="Arial Narrow"/>
              </w:rPr>
              <w:t>/</w:t>
            </w:r>
          </w:p>
        </w:tc>
        <w:tc>
          <w:tcPr>
            <w:tcW w:w="4253" w:type="dxa"/>
          </w:tcPr>
          <w:p w14:paraId="447883FA" w14:textId="77777777" w:rsidR="00661727" w:rsidRPr="00DF37E6" w:rsidRDefault="00661727" w:rsidP="001E73C1">
            <w:pPr>
              <w:jc w:val="center"/>
              <w:rPr>
                <w:rFonts w:ascii="Arial Narrow" w:hAnsi="Arial Narrow"/>
              </w:rPr>
            </w:pPr>
            <w:r>
              <w:rPr>
                <w:rFonts w:ascii="Arial Narrow" w:hAnsi="Arial Narrow"/>
              </w:rPr>
              <w:t>1654,02</w:t>
            </w:r>
          </w:p>
        </w:tc>
      </w:tr>
      <w:tr w:rsidR="00661727" w:rsidRPr="00DF37E6" w14:paraId="3F4FD3F4" w14:textId="77777777" w:rsidTr="001E73C1">
        <w:tc>
          <w:tcPr>
            <w:tcW w:w="5103" w:type="dxa"/>
          </w:tcPr>
          <w:p w14:paraId="6B8C3C9C" w14:textId="77777777" w:rsidR="00661727" w:rsidRPr="00DF37E6" w:rsidRDefault="00661727" w:rsidP="001E73C1">
            <w:pPr>
              <w:rPr>
                <w:rFonts w:ascii="Arial Narrow" w:hAnsi="Arial Narrow"/>
              </w:rPr>
            </w:pPr>
            <w:r w:rsidRPr="00DF37E6">
              <w:rPr>
                <w:rFonts w:ascii="Arial Narrow" w:hAnsi="Arial Narrow"/>
              </w:rPr>
              <w:t xml:space="preserve">                - z rozdielu medzi výnosmi a nákladmi </w:t>
            </w:r>
          </w:p>
          <w:p w14:paraId="7DFE162B" w14:textId="77777777" w:rsidR="00661727" w:rsidRPr="00DF37E6" w:rsidRDefault="00661727" w:rsidP="001E73C1">
            <w:pPr>
              <w:rPr>
                <w:rFonts w:ascii="Arial Narrow" w:hAnsi="Arial Narrow"/>
              </w:rPr>
            </w:pPr>
            <w:r w:rsidRPr="00DF37E6">
              <w:rPr>
                <w:rFonts w:ascii="Arial Narrow" w:hAnsi="Arial Narrow"/>
              </w:rPr>
              <w:t xml:space="preserve">                  z podnikateľskej činnosti po zdanení </w:t>
            </w:r>
          </w:p>
        </w:tc>
        <w:tc>
          <w:tcPr>
            <w:tcW w:w="4253" w:type="dxa"/>
          </w:tcPr>
          <w:p w14:paraId="17A5663C" w14:textId="77777777" w:rsidR="00661727" w:rsidRPr="00DF37E6" w:rsidRDefault="00661727" w:rsidP="001E73C1">
            <w:pPr>
              <w:jc w:val="center"/>
              <w:rPr>
                <w:rFonts w:ascii="Arial Narrow" w:hAnsi="Arial Narrow"/>
              </w:rPr>
            </w:pPr>
          </w:p>
        </w:tc>
      </w:tr>
      <w:tr w:rsidR="00661727" w:rsidRPr="00DF37E6" w14:paraId="5D232001" w14:textId="77777777" w:rsidTr="001E73C1">
        <w:tc>
          <w:tcPr>
            <w:tcW w:w="5103" w:type="dxa"/>
          </w:tcPr>
          <w:p w14:paraId="74830E68" w14:textId="77777777" w:rsidR="00661727" w:rsidRPr="00DF37E6" w:rsidRDefault="00661727" w:rsidP="001E73C1">
            <w:pPr>
              <w:rPr>
                <w:rFonts w:ascii="Arial Narrow" w:hAnsi="Arial Narrow"/>
              </w:rPr>
            </w:pPr>
            <w:r w:rsidRPr="00DF37E6">
              <w:rPr>
                <w:rFonts w:ascii="Arial Narrow" w:hAnsi="Arial Narrow"/>
              </w:rPr>
              <w:t xml:space="preserve">                - z finančných operácií</w:t>
            </w:r>
          </w:p>
        </w:tc>
        <w:tc>
          <w:tcPr>
            <w:tcW w:w="4253" w:type="dxa"/>
          </w:tcPr>
          <w:p w14:paraId="62CC92A8" w14:textId="77777777" w:rsidR="00661727" w:rsidRPr="00DF37E6" w:rsidRDefault="00661727" w:rsidP="001E73C1">
            <w:pPr>
              <w:jc w:val="center"/>
              <w:rPr>
                <w:rFonts w:ascii="Arial Narrow" w:hAnsi="Arial Narrow"/>
              </w:rPr>
            </w:pPr>
          </w:p>
        </w:tc>
      </w:tr>
      <w:tr w:rsidR="00661727" w:rsidRPr="00DF37E6" w14:paraId="7408BE4A" w14:textId="77777777" w:rsidTr="001E73C1">
        <w:tc>
          <w:tcPr>
            <w:tcW w:w="5103" w:type="dxa"/>
          </w:tcPr>
          <w:p w14:paraId="278FB290" w14:textId="77777777" w:rsidR="00661727" w:rsidRPr="00DF37E6" w:rsidRDefault="00661727" w:rsidP="001E73C1">
            <w:pPr>
              <w:rPr>
                <w:rFonts w:ascii="Arial Narrow" w:hAnsi="Arial Narrow"/>
              </w:rPr>
            </w:pPr>
            <w:r w:rsidRPr="00DF37E6">
              <w:rPr>
                <w:rFonts w:ascii="Arial Narrow" w:hAnsi="Arial Narrow"/>
              </w:rPr>
              <w:t>Úbytky   - použitie rezervného fondu :</w:t>
            </w:r>
          </w:p>
          <w:p w14:paraId="4EC1FCE1" w14:textId="77777777" w:rsidR="00661727" w:rsidRPr="00DF37E6" w:rsidRDefault="00661727" w:rsidP="001E73C1">
            <w:pPr>
              <w:rPr>
                <w:rFonts w:ascii="Arial Narrow" w:hAnsi="Arial Narrow"/>
              </w:rPr>
            </w:pPr>
          </w:p>
        </w:tc>
        <w:tc>
          <w:tcPr>
            <w:tcW w:w="4253" w:type="dxa"/>
          </w:tcPr>
          <w:p w14:paraId="030F10EB" w14:textId="77777777" w:rsidR="00661727" w:rsidRPr="00DF37E6" w:rsidRDefault="00661727" w:rsidP="001E73C1">
            <w:pPr>
              <w:jc w:val="center"/>
              <w:rPr>
                <w:rFonts w:ascii="Arial Narrow" w:hAnsi="Arial Narrow"/>
              </w:rPr>
            </w:pPr>
            <w:r>
              <w:rPr>
                <w:rFonts w:ascii="Arial Narrow" w:hAnsi="Arial Narrow"/>
              </w:rPr>
              <w:t>130 000€</w:t>
            </w:r>
          </w:p>
        </w:tc>
      </w:tr>
      <w:tr w:rsidR="00661727" w:rsidRPr="00DF37E6" w14:paraId="34592B56" w14:textId="77777777" w:rsidTr="001E73C1">
        <w:tc>
          <w:tcPr>
            <w:tcW w:w="5103" w:type="dxa"/>
          </w:tcPr>
          <w:p w14:paraId="0E792290" w14:textId="77777777" w:rsidR="00661727" w:rsidRPr="00DF37E6" w:rsidRDefault="00661727" w:rsidP="001E73C1">
            <w:pPr>
              <w:rPr>
                <w:rFonts w:ascii="Arial Narrow" w:hAnsi="Arial Narrow"/>
              </w:rPr>
            </w:pPr>
            <w:r w:rsidRPr="00DF37E6">
              <w:rPr>
                <w:rFonts w:ascii="Arial Narrow" w:hAnsi="Arial Narrow"/>
              </w:rPr>
              <w:t xml:space="preserve">               - krytie schodku rozpočtu</w:t>
            </w:r>
          </w:p>
        </w:tc>
        <w:tc>
          <w:tcPr>
            <w:tcW w:w="4253" w:type="dxa"/>
          </w:tcPr>
          <w:p w14:paraId="582F944D" w14:textId="77777777" w:rsidR="00661727" w:rsidRPr="00DF37E6" w:rsidRDefault="00661727" w:rsidP="001E73C1">
            <w:pPr>
              <w:jc w:val="center"/>
              <w:rPr>
                <w:rFonts w:ascii="Arial Narrow" w:hAnsi="Arial Narrow"/>
              </w:rPr>
            </w:pPr>
          </w:p>
        </w:tc>
      </w:tr>
      <w:tr w:rsidR="00661727" w:rsidRPr="00DF37E6" w14:paraId="2E783C32" w14:textId="77777777" w:rsidTr="001E73C1">
        <w:tc>
          <w:tcPr>
            <w:tcW w:w="5103" w:type="dxa"/>
          </w:tcPr>
          <w:p w14:paraId="5BE04228" w14:textId="77777777" w:rsidR="00661727" w:rsidRPr="00DF37E6" w:rsidRDefault="00661727" w:rsidP="001E73C1">
            <w:pPr>
              <w:rPr>
                <w:rFonts w:ascii="Arial Narrow" w:hAnsi="Arial Narrow"/>
              </w:rPr>
            </w:pPr>
            <w:r w:rsidRPr="00DF37E6">
              <w:rPr>
                <w:rFonts w:ascii="Arial Narrow" w:hAnsi="Arial Narrow"/>
              </w:rPr>
              <w:t xml:space="preserve">               - ostatné úbytky </w:t>
            </w:r>
          </w:p>
        </w:tc>
        <w:tc>
          <w:tcPr>
            <w:tcW w:w="4253" w:type="dxa"/>
          </w:tcPr>
          <w:p w14:paraId="4556D00C" w14:textId="77777777" w:rsidR="00661727" w:rsidRPr="00DF37E6" w:rsidRDefault="00661727" w:rsidP="001E73C1">
            <w:pPr>
              <w:jc w:val="center"/>
              <w:rPr>
                <w:rFonts w:ascii="Arial Narrow" w:hAnsi="Arial Narrow"/>
              </w:rPr>
            </w:pPr>
          </w:p>
        </w:tc>
      </w:tr>
      <w:tr w:rsidR="00661727" w:rsidRPr="00DF37E6" w14:paraId="40C032D1" w14:textId="77777777" w:rsidTr="001E73C1">
        <w:tc>
          <w:tcPr>
            <w:tcW w:w="5103" w:type="dxa"/>
            <w:shd w:val="clear" w:color="auto" w:fill="D9D9D9"/>
          </w:tcPr>
          <w:p w14:paraId="55AA09DA" w14:textId="77777777" w:rsidR="00661727" w:rsidRPr="00DF37E6" w:rsidRDefault="00661727" w:rsidP="001E73C1">
            <w:pPr>
              <w:rPr>
                <w:rFonts w:ascii="Arial Narrow" w:hAnsi="Arial Narrow"/>
              </w:rPr>
            </w:pPr>
            <w:r w:rsidRPr="00DF37E6">
              <w:rPr>
                <w:rFonts w:ascii="Arial Narrow" w:hAnsi="Arial Narrow"/>
              </w:rPr>
              <w:t>KZ k 31.12.20</w:t>
            </w:r>
            <w:r>
              <w:rPr>
                <w:rFonts w:ascii="Arial Narrow" w:hAnsi="Arial Narrow"/>
              </w:rPr>
              <w:t>22</w:t>
            </w:r>
          </w:p>
        </w:tc>
        <w:tc>
          <w:tcPr>
            <w:tcW w:w="4253" w:type="dxa"/>
            <w:shd w:val="clear" w:color="auto" w:fill="D9D9D9"/>
          </w:tcPr>
          <w:p w14:paraId="7748D92B" w14:textId="77777777" w:rsidR="00661727" w:rsidRPr="00DF37E6" w:rsidRDefault="00661727" w:rsidP="001E73C1">
            <w:pPr>
              <w:jc w:val="center"/>
              <w:rPr>
                <w:rFonts w:ascii="Arial Narrow" w:hAnsi="Arial Narrow"/>
              </w:rPr>
            </w:pPr>
            <w:r>
              <w:rPr>
                <w:rFonts w:ascii="Arial Narrow" w:hAnsi="Arial Narrow"/>
              </w:rPr>
              <w:t>5324,14</w:t>
            </w:r>
          </w:p>
        </w:tc>
      </w:tr>
    </w:tbl>
    <w:p w14:paraId="286A60DB" w14:textId="77777777" w:rsidR="00661727" w:rsidRPr="00DF37E6" w:rsidRDefault="00661727" w:rsidP="00661727">
      <w:pPr>
        <w:rPr>
          <w:rFonts w:ascii="Arial Narrow" w:hAnsi="Arial Narrow"/>
          <w:b/>
        </w:rPr>
      </w:pPr>
    </w:p>
    <w:p w14:paraId="14127EBD" w14:textId="77777777" w:rsidR="00661727" w:rsidRPr="00DF37E6" w:rsidRDefault="00661727" w:rsidP="00661727">
      <w:pPr>
        <w:rPr>
          <w:rFonts w:ascii="Arial Narrow" w:hAnsi="Arial Narrow"/>
          <w:b/>
        </w:rPr>
      </w:pPr>
    </w:p>
    <w:p w14:paraId="2494CF96" w14:textId="77777777" w:rsidR="00661727" w:rsidRPr="00DF37E6" w:rsidRDefault="00661727" w:rsidP="00661727">
      <w:pPr>
        <w:rPr>
          <w:rFonts w:ascii="Arial Narrow" w:hAnsi="Arial Narrow"/>
          <w:b/>
        </w:rPr>
      </w:pPr>
      <w:r w:rsidRPr="00DF37E6">
        <w:rPr>
          <w:rFonts w:ascii="Arial Narrow" w:hAnsi="Arial Narrow"/>
          <w:b/>
        </w:rPr>
        <w:lastRenderedPageBreak/>
        <w:t>Sociálny fond</w:t>
      </w:r>
    </w:p>
    <w:p w14:paraId="7BEC666F" w14:textId="77777777" w:rsidR="00661727" w:rsidRPr="00DF37E6" w:rsidRDefault="00661727" w:rsidP="00661727">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14:paraId="3722B253" w14:textId="77777777" w:rsidR="00661727" w:rsidRPr="00DF37E6" w:rsidRDefault="00661727" w:rsidP="00661727">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198"/>
      </w:tblGrid>
      <w:tr w:rsidR="00661727" w:rsidRPr="00DF37E6" w14:paraId="147714FF" w14:textId="77777777" w:rsidTr="001E73C1">
        <w:tc>
          <w:tcPr>
            <w:tcW w:w="5103" w:type="dxa"/>
            <w:shd w:val="clear" w:color="auto" w:fill="D9D9D9"/>
          </w:tcPr>
          <w:p w14:paraId="491FF9B0" w14:textId="77777777" w:rsidR="00661727" w:rsidRPr="00DF37E6" w:rsidRDefault="00661727" w:rsidP="001E73C1">
            <w:pPr>
              <w:rPr>
                <w:rFonts w:ascii="Arial Narrow" w:hAnsi="Arial Narrow"/>
                <w:b/>
              </w:rPr>
            </w:pPr>
            <w:r w:rsidRPr="00DF37E6">
              <w:rPr>
                <w:rFonts w:ascii="Arial Narrow" w:hAnsi="Arial Narrow"/>
                <w:b/>
              </w:rPr>
              <w:t>Sociálny fond</w:t>
            </w:r>
          </w:p>
        </w:tc>
        <w:tc>
          <w:tcPr>
            <w:tcW w:w="4253" w:type="dxa"/>
            <w:shd w:val="clear" w:color="auto" w:fill="D9D9D9"/>
          </w:tcPr>
          <w:p w14:paraId="6ABA9F1D" w14:textId="77777777" w:rsidR="00661727" w:rsidRPr="00DF37E6" w:rsidRDefault="00661727" w:rsidP="001E73C1">
            <w:pPr>
              <w:jc w:val="center"/>
              <w:rPr>
                <w:rFonts w:ascii="Arial Narrow" w:hAnsi="Arial Narrow"/>
                <w:b/>
              </w:rPr>
            </w:pPr>
            <w:r w:rsidRPr="00DF37E6">
              <w:rPr>
                <w:rFonts w:ascii="Arial Narrow" w:hAnsi="Arial Narrow"/>
                <w:b/>
              </w:rPr>
              <w:t>Suma v EUR</w:t>
            </w:r>
          </w:p>
        </w:tc>
      </w:tr>
      <w:tr w:rsidR="00661727" w:rsidRPr="00DF37E6" w14:paraId="5A1F3C0B" w14:textId="77777777" w:rsidTr="001E73C1">
        <w:tc>
          <w:tcPr>
            <w:tcW w:w="5103" w:type="dxa"/>
          </w:tcPr>
          <w:p w14:paraId="376D3EF9" w14:textId="77777777" w:rsidR="00661727" w:rsidRPr="00DF37E6" w:rsidRDefault="00661727" w:rsidP="001E73C1">
            <w:pPr>
              <w:rPr>
                <w:rFonts w:ascii="Arial Narrow" w:hAnsi="Arial Narrow"/>
              </w:rPr>
            </w:pPr>
            <w:r w:rsidRPr="00DF37E6">
              <w:rPr>
                <w:rFonts w:ascii="Arial Narrow" w:hAnsi="Arial Narrow"/>
              </w:rPr>
              <w:t>ZS k 1.1.20</w:t>
            </w:r>
            <w:r>
              <w:rPr>
                <w:rFonts w:ascii="Arial Narrow" w:hAnsi="Arial Narrow"/>
              </w:rPr>
              <w:t>22</w:t>
            </w:r>
          </w:p>
        </w:tc>
        <w:tc>
          <w:tcPr>
            <w:tcW w:w="4253" w:type="dxa"/>
          </w:tcPr>
          <w:p w14:paraId="7515A31B" w14:textId="77777777" w:rsidR="00661727" w:rsidRPr="00DF37E6" w:rsidRDefault="00661727" w:rsidP="001E73C1">
            <w:pPr>
              <w:jc w:val="center"/>
              <w:rPr>
                <w:rFonts w:ascii="Arial Narrow" w:hAnsi="Arial Narrow"/>
              </w:rPr>
            </w:pPr>
            <w:r>
              <w:rPr>
                <w:rFonts w:ascii="Arial Narrow" w:hAnsi="Arial Narrow"/>
              </w:rPr>
              <w:t>107,02</w:t>
            </w:r>
          </w:p>
        </w:tc>
      </w:tr>
      <w:tr w:rsidR="00661727" w:rsidRPr="00DF37E6" w14:paraId="0E7093BC" w14:textId="77777777" w:rsidTr="001E73C1">
        <w:tc>
          <w:tcPr>
            <w:tcW w:w="5103" w:type="dxa"/>
          </w:tcPr>
          <w:p w14:paraId="7B4F47F0" w14:textId="77777777" w:rsidR="00661727" w:rsidRPr="00DF37E6" w:rsidRDefault="00661727" w:rsidP="001E73C1">
            <w:pPr>
              <w:rPr>
                <w:rFonts w:ascii="Arial Narrow" w:hAnsi="Arial Narrow"/>
              </w:rPr>
            </w:pPr>
            <w:r w:rsidRPr="00DF37E6">
              <w:rPr>
                <w:rFonts w:ascii="Arial Narrow" w:hAnsi="Arial Narrow"/>
              </w:rPr>
              <w:t xml:space="preserve">Prírastky - povinný prídel – 1,05 %                   </w:t>
            </w:r>
          </w:p>
        </w:tc>
        <w:tc>
          <w:tcPr>
            <w:tcW w:w="4253" w:type="dxa"/>
          </w:tcPr>
          <w:p w14:paraId="2B87A924" w14:textId="77777777" w:rsidR="00661727" w:rsidRPr="00DF37E6" w:rsidRDefault="00661727" w:rsidP="001E73C1">
            <w:pPr>
              <w:jc w:val="center"/>
              <w:rPr>
                <w:rFonts w:ascii="Arial Narrow" w:hAnsi="Arial Narrow"/>
              </w:rPr>
            </w:pPr>
            <w:r>
              <w:rPr>
                <w:rFonts w:ascii="Arial Narrow" w:hAnsi="Arial Narrow"/>
              </w:rPr>
              <w:t>1505,59</w:t>
            </w:r>
          </w:p>
        </w:tc>
      </w:tr>
      <w:tr w:rsidR="00661727" w:rsidRPr="00DF37E6" w14:paraId="74BD5B64" w14:textId="77777777" w:rsidTr="001E73C1">
        <w:tc>
          <w:tcPr>
            <w:tcW w:w="5103" w:type="dxa"/>
          </w:tcPr>
          <w:p w14:paraId="0FE05BFB" w14:textId="77777777" w:rsidR="00661727" w:rsidRPr="00DF37E6" w:rsidRDefault="00661727" w:rsidP="001E73C1">
            <w:pPr>
              <w:rPr>
                <w:rFonts w:ascii="Arial Narrow" w:hAnsi="Arial Narrow"/>
              </w:rPr>
            </w:pPr>
            <w:r w:rsidRPr="00DF37E6">
              <w:rPr>
                <w:rFonts w:ascii="Arial Narrow" w:hAnsi="Arial Narrow"/>
              </w:rPr>
              <w:t xml:space="preserve">               - ostatné prírastky</w:t>
            </w:r>
          </w:p>
        </w:tc>
        <w:tc>
          <w:tcPr>
            <w:tcW w:w="4253" w:type="dxa"/>
          </w:tcPr>
          <w:p w14:paraId="2D356701" w14:textId="77777777" w:rsidR="00661727" w:rsidRPr="00DF37E6" w:rsidRDefault="00661727" w:rsidP="001E73C1">
            <w:pPr>
              <w:jc w:val="center"/>
              <w:rPr>
                <w:rFonts w:ascii="Arial Narrow" w:hAnsi="Arial Narrow"/>
              </w:rPr>
            </w:pPr>
            <w:r w:rsidRPr="00DF37E6">
              <w:rPr>
                <w:rFonts w:ascii="Arial Narrow" w:hAnsi="Arial Narrow"/>
              </w:rPr>
              <w:t>0,00</w:t>
            </w:r>
          </w:p>
        </w:tc>
      </w:tr>
      <w:tr w:rsidR="00661727" w:rsidRPr="00DF37E6" w14:paraId="2D99B8B4" w14:textId="77777777" w:rsidTr="001E73C1">
        <w:tc>
          <w:tcPr>
            <w:tcW w:w="5103" w:type="dxa"/>
          </w:tcPr>
          <w:p w14:paraId="1F67F6DA" w14:textId="77777777" w:rsidR="00661727" w:rsidRPr="00DF37E6" w:rsidRDefault="00661727" w:rsidP="001E73C1">
            <w:pPr>
              <w:rPr>
                <w:rFonts w:ascii="Arial Narrow" w:hAnsi="Arial Narrow"/>
              </w:rPr>
            </w:pPr>
            <w:r w:rsidRPr="00DF37E6">
              <w:rPr>
                <w:rFonts w:ascii="Arial Narrow" w:hAnsi="Arial Narrow"/>
              </w:rPr>
              <w:t xml:space="preserve">Úbytky   - závodné stravovanie                    </w:t>
            </w:r>
          </w:p>
        </w:tc>
        <w:tc>
          <w:tcPr>
            <w:tcW w:w="4253" w:type="dxa"/>
          </w:tcPr>
          <w:p w14:paraId="7275D5D8" w14:textId="77777777" w:rsidR="00661727" w:rsidRPr="00DF37E6" w:rsidRDefault="00661727" w:rsidP="001E73C1">
            <w:pPr>
              <w:jc w:val="center"/>
              <w:rPr>
                <w:rFonts w:ascii="Arial Narrow" w:hAnsi="Arial Narrow"/>
              </w:rPr>
            </w:pPr>
            <w:r>
              <w:rPr>
                <w:rFonts w:ascii="Arial Narrow" w:hAnsi="Arial Narrow"/>
              </w:rPr>
              <w:t>1437,80</w:t>
            </w:r>
          </w:p>
        </w:tc>
      </w:tr>
      <w:tr w:rsidR="00661727" w:rsidRPr="00DF37E6" w14:paraId="0C840B09" w14:textId="77777777" w:rsidTr="001E73C1">
        <w:tc>
          <w:tcPr>
            <w:tcW w:w="5103" w:type="dxa"/>
          </w:tcPr>
          <w:p w14:paraId="7D4FA754" w14:textId="77777777" w:rsidR="00661727" w:rsidRPr="00DF37E6" w:rsidRDefault="00661727" w:rsidP="001E73C1">
            <w:pPr>
              <w:rPr>
                <w:rFonts w:ascii="Arial Narrow" w:hAnsi="Arial Narrow"/>
              </w:rPr>
            </w:pPr>
            <w:r w:rsidRPr="00DF37E6">
              <w:rPr>
                <w:rFonts w:ascii="Arial Narrow" w:hAnsi="Arial Narrow"/>
              </w:rPr>
              <w:t xml:space="preserve">               - regeneráciu prac. sily              </w:t>
            </w:r>
          </w:p>
        </w:tc>
        <w:tc>
          <w:tcPr>
            <w:tcW w:w="4253" w:type="dxa"/>
          </w:tcPr>
          <w:p w14:paraId="73D34ED4" w14:textId="77777777" w:rsidR="00661727" w:rsidRPr="00DF37E6" w:rsidRDefault="00661727" w:rsidP="001E73C1">
            <w:pPr>
              <w:jc w:val="center"/>
              <w:rPr>
                <w:rFonts w:ascii="Arial Narrow" w:hAnsi="Arial Narrow"/>
              </w:rPr>
            </w:pPr>
            <w:r>
              <w:rPr>
                <w:rFonts w:ascii="Arial Narrow" w:hAnsi="Arial Narrow"/>
              </w:rPr>
              <w:t>0,00</w:t>
            </w:r>
          </w:p>
        </w:tc>
      </w:tr>
      <w:tr w:rsidR="00661727" w:rsidRPr="00DF37E6" w14:paraId="7F1041C9" w14:textId="77777777" w:rsidTr="001E73C1">
        <w:tc>
          <w:tcPr>
            <w:tcW w:w="5103" w:type="dxa"/>
          </w:tcPr>
          <w:p w14:paraId="40A82106" w14:textId="77777777" w:rsidR="00661727" w:rsidRPr="00DF37E6" w:rsidRDefault="00661727" w:rsidP="001E73C1">
            <w:pPr>
              <w:rPr>
                <w:rFonts w:ascii="Arial Narrow" w:hAnsi="Arial Narrow"/>
              </w:rPr>
            </w:pPr>
            <w:r w:rsidRPr="00DF37E6">
              <w:rPr>
                <w:rFonts w:ascii="Arial Narrow" w:hAnsi="Arial Narrow"/>
              </w:rPr>
              <w:t xml:space="preserve">               - dopravné                          </w:t>
            </w:r>
          </w:p>
        </w:tc>
        <w:tc>
          <w:tcPr>
            <w:tcW w:w="4253" w:type="dxa"/>
          </w:tcPr>
          <w:p w14:paraId="0D07CB55" w14:textId="77777777" w:rsidR="00661727" w:rsidRPr="00DF37E6" w:rsidRDefault="00661727" w:rsidP="001E73C1">
            <w:pPr>
              <w:jc w:val="center"/>
              <w:rPr>
                <w:rFonts w:ascii="Arial Narrow" w:hAnsi="Arial Narrow"/>
              </w:rPr>
            </w:pPr>
            <w:r w:rsidRPr="00DF37E6">
              <w:rPr>
                <w:rFonts w:ascii="Arial Narrow" w:hAnsi="Arial Narrow"/>
              </w:rPr>
              <w:t>0,00</w:t>
            </w:r>
          </w:p>
        </w:tc>
      </w:tr>
      <w:tr w:rsidR="00661727" w:rsidRPr="00DF37E6" w14:paraId="6DD35241" w14:textId="77777777" w:rsidTr="001E73C1">
        <w:tc>
          <w:tcPr>
            <w:tcW w:w="5103" w:type="dxa"/>
          </w:tcPr>
          <w:p w14:paraId="2DB8A7EB" w14:textId="77777777" w:rsidR="00661727" w:rsidRPr="00DF37E6" w:rsidRDefault="00661727" w:rsidP="001E73C1">
            <w:pPr>
              <w:rPr>
                <w:rFonts w:ascii="Arial Narrow" w:hAnsi="Arial Narrow"/>
              </w:rPr>
            </w:pPr>
            <w:r w:rsidRPr="00DF37E6">
              <w:rPr>
                <w:rFonts w:ascii="Arial Narrow" w:hAnsi="Arial Narrow"/>
              </w:rPr>
              <w:t xml:space="preserve">               - ostatné úbytky                                               </w:t>
            </w:r>
          </w:p>
        </w:tc>
        <w:tc>
          <w:tcPr>
            <w:tcW w:w="4253" w:type="dxa"/>
          </w:tcPr>
          <w:p w14:paraId="200EAB6E" w14:textId="77777777" w:rsidR="00661727" w:rsidRPr="00DF37E6" w:rsidRDefault="00661727" w:rsidP="001E73C1">
            <w:pPr>
              <w:jc w:val="center"/>
              <w:rPr>
                <w:rFonts w:ascii="Arial Narrow" w:hAnsi="Arial Narrow"/>
              </w:rPr>
            </w:pPr>
            <w:r>
              <w:rPr>
                <w:rFonts w:ascii="Arial Narrow" w:hAnsi="Arial Narrow"/>
              </w:rPr>
              <w:t>0,00</w:t>
            </w:r>
          </w:p>
        </w:tc>
      </w:tr>
      <w:tr w:rsidR="00661727" w:rsidRPr="00DF37E6" w14:paraId="1F1C1E00" w14:textId="77777777" w:rsidTr="001E73C1">
        <w:tc>
          <w:tcPr>
            <w:tcW w:w="5103" w:type="dxa"/>
            <w:shd w:val="clear" w:color="auto" w:fill="D9D9D9"/>
          </w:tcPr>
          <w:p w14:paraId="5F0789C3" w14:textId="77777777" w:rsidR="00661727" w:rsidRPr="00DF37E6" w:rsidRDefault="00661727" w:rsidP="001E73C1">
            <w:pPr>
              <w:rPr>
                <w:rFonts w:ascii="Arial Narrow" w:hAnsi="Arial Narrow"/>
              </w:rPr>
            </w:pPr>
            <w:r w:rsidRPr="00DF37E6">
              <w:rPr>
                <w:rFonts w:ascii="Arial Narrow" w:hAnsi="Arial Narrow"/>
              </w:rPr>
              <w:t>KZ k 31.12.20</w:t>
            </w:r>
            <w:r>
              <w:rPr>
                <w:rFonts w:ascii="Arial Narrow" w:hAnsi="Arial Narrow"/>
              </w:rPr>
              <w:t>22</w:t>
            </w:r>
          </w:p>
        </w:tc>
        <w:tc>
          <w:tcPr>
            <w:tcW w:w="4253" w:type="dxa"/>
            <w:shd w:val="clear" w:color="auto" w:fill="D9D9D9"/>
          </w:tcPr>
          <w:p w14:paraId="3F3CEB4F" w14:textId="77777777" w:rsidR="00661727" w:rsidRPr="00DF37E6" w:rsidRDefault="00661727" w:rsidP="001E73C1">
            <w:pPr>
              <w:jc w:val="center"/>
              <w:rPr>
                <w:rFonts w:ascii="Arial Narrow" w:hAnsi="Arial Narrow"/>
              </w:rPr>
            </w:pPr>
            <w:r>
              <w:rPr>
                <w:rFonts w:ascii="Arial Narrow" w:hAnsi="Arial Narrow"/>
              </w:rPr>
              <w:t>174,81</w:t>
            </w:r>
          </w:p>
        </w:tc>
      </w:tr>
    </w:tbl>
    <w:p w14:paraId="14B7B9D9" w14:textId="77777777" w:rsidR="00661727" w:rsidRPr="00DF37E6" w:rsidRDefault="00661727" w:rsidP="00661727">
      <w:pPr>
        <w:rPr>
          <w:rFonts w:ascii="Arial Narrow" w:hAnsi="Arial Narrow"/>
          <w:b/>
          <w:color w:val="6600FF"/>
          <w:sz w:val="28"/>
          <w:szCs w:val="28"/>
        </w:rPr>
      </w:pPr>
    </w:p>
    <w:p w14:paraId="6761771F" w14:textId="77777777" w:rsidR="00661727" w:rsidRDefault="00661727" w:rsidP="00661727">
      <w:pPr>
        <w:jc w:val="center"/>
        <w:rPr>
          <w:noProof/>
        </w:rPr>
      </w:pPr>
    </w:p>
    <w:p w14:paraId="2123D06E" w14:textId="77777777" w:rsidR="00661727" w:rsidRDefault="00661727" w:rsidP="00661727">
      <w:pPr>
        <w:jc w:val="center"/>
        <w:rPr>
          <w:noProof/>
        </w:rPr>
      </w:pPr>
      <w:r>
        <w:rPr>
          <w:noProof/>
        </w:rPr>
        <w:drawing>
          <wp:inline distT="0" distB="0" distL="0" distR="0" wp14:anchorId="39A942B8" wp14:editId="2D71585F">
            <wp:extent cx="5941060" cy="3961765"/>
            <wp:effectExtent l="0" t="0" r="2540" b="635"/>
            <wp:docPr id="130382415" name="Obrázok 3" descr="7. Hybský guláš cup a Mini Pachova cyklovač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Hybský guláš cup a Mini Pachova cyklovačka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75FFE293" w14:textId="77777777" w:rsidR="00661727" w:rsidRDefault="00661727" w:rsidP="00661727">
      <w:pPr>
        <w:jc w:val="center"/>
        <w:rPr>
          <w:rFonts w:ascii="Arial Narrow" w:hAnsi="Arial Narrow"/>
          <w:b/>
          <w:color w:val="0000FF"/>
          <w:sz w:val="28"/>
          <w:szCs w:val="28"/>
        </w:rPr>
      </w:pPr>
    </w:p>
    <w:p w14:paraId="74A420B4" w14:textId="77777777" w:rsidR="00661727" w:rsidRPr="00DF37E6" w:rsidRDefault="00661727" w:rsidP="00661727">
      <w:pPr>
        <w:jc w:val="center"/>
        <w:rPr>
          <w:rFonts w:ascii="Arial Narrow" w:hAnsi="Arial Narrow"/>
          <w:b/>
          <w:color w:val="0000FF"/>
          <w:sz w:val="28"/>
          <w:szCs w:val="28"/>
        </w:rPr>
      </w:pPr>
    </w:p>
    <w:p w14:paraId="57878A9B" w14:textId="77777777" w:rsidR="00661727" w:rsidRDefault="00661727" w:rsidP="00661727">
      <w:pPr>
        <w:rPr>
          <w:rFonts w:ascii="Arial Narrow" w:hAnsi="Arial Narrow"/>
          <w:b/>
          <w:color w:val="0000FF"/>
          <w:sz w:val="28"/>
          <w:szCs w:val="28"/>
        </w:rPr>
      </w:pPr>
    </w:p>
    <w:p w14:paraId="05DD47D6" w14:textId="77777777" w:rsidR="00661727" w:rsidRPr="00E13CC5" w:rsidRDefault="00661727" w:rsidP="00661727">
      <w:pPr>
        <w:pStyle w:val="Odsekzoznamu"/>
        <w:numPr>
          <w:ilvl w:val="0"/>
          <w:numId w:val="4"/>
        </w:numPr>
        <w:rPr>
          <w:rFonts w:ascii="Arial Narrow" w:hAnsi="Arial Narrow"/>
          <w:b/>
          <w:color w:val="0000FF"/>
          <w:sz w:val="28"/>
          <w:szCs w:val="28"/>
        </w:rPr>
      </w:pPr>
      <w:r w:rsidRPr="00E13CC5">
        <w:rPr>
          <w:rFonts w:ascii="Arial Narrow" w:hAnsi="Arial Narrow"/>
          <w:b/>
          <w:color w:val="0000FF"/>
          <w:sz w:val="28"/>
          <w:szCs w:val="28"/>
        </w:rPr>
        <w:t xml:space="preserve">Bilancia </w:t>
      </w:r>
      <w:proofErr w:type="spellStart"/>
      <w:r w:rsidRPr="00E13CC5">
        <w:rPr>
          <w:rFonts w:ascii="Arial Narrow" w:hAnsi="Arial Narrow"/>
          <w:b/>
          <w:color w:val="0000FF"/>
          <w:sz w:val="28"/>
          <w:szCs w:val="28"/>
        </w:rPr>
        <w:t>aktív</w:t>
      </w:r>
      <w:proofErr w:type="spellEnd"/>
      <w:r w:rsidRPr="00E13CC5">
        <w:rPr>
          <w:rFonts w:ascii="Arial Narrow" w:hAnsi="Arial Narrow"/>
          <w:b/>
          <w:color w:val="0000FF"/>
          <w:sz w:val="28"/>
          <w:szCs w:val="28"/>
        </w:rPr>
        <w:t xml:space="preserve"> a </w:t>
      </w:r>
      <w:proofErr w:type="spellStart"/>
      <w:r w:rsidRPr="00E13CC5">
        <w:rPr>
          <w:rFonts w:ascii="Arial Narrow" w:hAnsi="Arial Narrow"/>
          <w:b/>
          <w:color w:val="0000FF"/>
          <w:sz w:val="28"/>
          <w:szCs w:val="28"/>
        </w:rPr>
        <w:t>pasív</w:t>
      </w:r>
      <w:proofErr w:type="spellEnd"/>
      <w:r w:rsidRPr="00E13CC5">
        <w:rPr>
          <w:rFonts w:ascii="Arial Narrow" w:hAnsi="Arial Narrow"/>
          <w:b/>
          <w:color w:val="0000FF"/>
          <w:sz w:val="28"/>
          <w:szCs w:val="28"/>
        </w:rPr>
        <w:t xml:space="preserve"> </w:t>
      </w:r>
      <w:proofErr w:type="spellStart"/>
      <w:r>
        <w:rPr>
          <w:rFonts w:ascii="Arial Narrow" w:hAnsi="Arial Narrow"/>
          <w:b/>
          <w:color w:val="0000FF"/>
          <w:sz w:val="28"/>
          <w:szCs w:val="28"/>
        </w:rPr>
        <w:t>obce</w:t>
      </w:r>
      <w:proofErr w:type="spellEnd"/>
      <w:r>
        <w:rPr>
          <w:rFonts w:ascii="Arial Narrow" w:hAnsi="Arial Narrow"/>
          <w:b/>
          <w:color w:val="0000FF"/>
          <w:sz w:val="28"/>
          <w:szCs w:val="28"/>
        </w:rPr>
        <w:t xml:space="preserve"> </w:t>
      </w:r>
      <w:r w:rsidRPr="00E13CC5">
        <w:rPr>
          <w:rFonts w:ascii="Arial Narrow" w:hAnsi="Arial Narrow"/>
          <w:b/>
          <w:color w:val="0000FF"/>
          <w:sz w:val="28"/>
          <w:szCs w:val="28"/>
        </w:rPr>
        <w:t>k 31.12.202</w:t>
      </w:r>
      <w:r>
        <w:rPr>
          <w:rFonts w:ascii="Arial Narrow" w:hAnsi="Arial Narrow"/>
          <w:b/>
          <w:color w:val="0000FF"/>
          <w:sz w:val="28"/>
          <w:szCs w:val="28"/>
        </w:rPr>
        <w:t>2</w:t>
      </w:r>
    </w:p>
    <w:tbl>
      <w:tblPr>
        <w:tblW w:w="8520" w:type="dxa"/>
        <w:tblCellMar>
          <w:left w:w="70" w:type="dxa"/>
          <w:right w:w="70" w:type="dxa"/>
        </w:tblCellMar>
        <w:tblLook w:val="04A0" w:firstRow="1" w:lastRow="0" w:firstColumn="1" w:lastColumn="0" w:noHBand="0" w:noVBand="1"/>
      </w:tblPr>
      <w:tblGrid>
        <w:gridCol w:w="774"/>
        <w:gridCol w:w="4392"/>
        <w:gridCol w:w="704"/>
        <w:gridCol w:w="1340"/>
        <w:gridCol w:w="1310"/>
      </w:tblGrid>
      <w:tr w:rsidR="00661727" w:rsidRPr="00DE11FC" w14:paraId="5B4B568F" w14:textId="77777777" w:rsidTr="001E73C1">
        <w:trPr>
          <w:trHeight w:val="288"/>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982F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single" w:sz="4" w:space="0" w:color="auto"/>
              <w:left w:val="nil"/>
              <w:bottom w:val="single" w:sz="4" w:space="0" w:color="auto"/>
              <w:right w:val="single" w:sz="4" w:space="0" w:color="auto"/>
            </w:tcBorders>
            <w:shd w:val="clear" w:color="auto" w:fill="auto"/>
            <w:vAlign w:val="bottom"/>
            <w:hideMark/>
          </w:tcPr>
          <w:p w14:paraId="0EC1BCE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978EA3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Číslo</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EBD58C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r>
              <w:rPr>
                <w:rFonts w:ascii="Calibri" w:hAnsi="Calibri" w:cs="Calibri"/>
                <w:color w:val="000000"/>
                <w:sz w:val="22"/>
                <w:szCs w:val="22"/>
              </w:rPr>
              <w:t>2022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104AC1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2021</w:t>
            </w:r>
          </w:p>
        </w:tc>
      </w:tr>
      <w:tr w:rsidR="00661727" w:rsidRPr="00DE11FC" w14:paraId="0336B63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444823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03436E4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4CE9DFD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riadku</w:t>
            </w:r>
          </w:p>
        </w:tc>
        <w:tc>
          <w:tcPr>
            <w:tcW w:w="1340" w:type="dxa"/>
            <w:tcBorders>
              <w:top w:val="nil"/>
              <w:left w:val="nil"/>
              <w:bottom w:val="single" w:sz="4" w:space="0" w:color="auto"/>
              <w:right w:val="single" w:sz="4" w:space="0" w:color="auto"/>
            </w:tcBorders>
            <w:shd w:val="clear" w:color="auto" w:fill="auto"/>
            <w:noWrap/>
            <w:vAlign w:val="bottom"/>
            <w:hideMark/>
          </w:tcPr>
          <w:p w14:paraId="433E5E8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Netto</w:t>
            </w:r>
          </w:p>
        </w:tc>
        <w:tc>
          <w:tcPr>
            <w:tcW w:w="1240" w:type="dxa"/>
            <w:tcBorders>
              <w:top w:val="nil"/>
              <w:left w:val="nil"/>
              <w:bottom w:val="single" w:sz="4" w:space="0" w:color="auto"/>
              <w:right w:val="single" w:sz="4" w:space="0" w:color="auto"/>
            </w:tcBorders>
            <w:shd w:val="clear" w:color="auto" w:fill="auto"/>
            <w:noWrap/>
            <w:vAlign w:val="bottom"/>
            <w:hideMark/>
          </w:tcPr>
          <w:p w14:paraId="4ABE57A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Netto</w:t>
            </w:r>
          </w:p>
        </w:tc>
      </w:tr>
      <w:tr w:rsidR="00661727" w:rsidRPr="00DE11FC" w14:paraId="73E46EE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4F8DCBA" w14:textId="77777777" w:rsidR="00661727" w:rsidRPr="00DE11FC" w:rsidRDefault="00661727" w:rsidP="001E73C1">
            <w:pPr>
              <w:rPr>
                <w:rFonts w:ascii="Calibri" w:hAnsi="Calibri" w:cs="Calibri"/>
                <w:color w:val="000000"/>
                <w:sz w:val="22"/>
                <w:szCs w:val="22"/>
              </w:rPr>
            </w:pPr>
            <w:proofErr w:type="spellStart"/>
            <w:r w:rsidRPr="00DE11FC">
              <w:rPr>
                <w:rFonts w:ascii="Calibri" w:hAnsi="Calibri" w:cs="Calibri"/>
                <w:color w:val="000000"/>
                <w:sz w:val="22"/>
                <w:szCs w:val="22"/>
              </w:rPr>
              <w:t>Ozn</w:t>
            </w:r>
            <w:proofErr w:type="spellEnd"/>
            <w:r w:rsidRPr="00DE11FC">
              <w:rPr>
                <w:rFonts w:ascii="Calibri" w:hAnsi="Calibri" w:cs="Calibri"/>
                <w:color w:val="000000"/>
                <w:sz w:val="22"/>
                <w:szCs w:val="22"/>
              </w:rPr>
              <w:t>.</w:t>
            </w:r>
          </w:p>
        </w:tc>
        <w:tc>
          <w:tcPr>
            <w:tcW w:w="4540" w:type="dxa"/>
            <w:tcBorders>
              <w:top w:val="nil"/>
              <w:left w:val="nil"/>
              <w:bottom w:val="single" w:sz="4" w:space="0" w:color="auto"/>
              <w:right w:val="single" w:sz="4" w:space="0" w:color="auto"/>
            </w:tcBorders>
            <w:shd w:val="clear" w:color="000000" w:fill="00B0F0"/>
            <w:vAlign w:val="bottom"/>
            <w:hideMark/>
          </w:tcPr>
          <w:p w14:paraId="3A38C4B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STRANA AKTÍV</w:t>
            </w:r>
          </w:p>
        </w:tc>
        <w:tc>
          <w:tcPr>
            <w:tcW w:w="640" w:type="dxa"/>
            <w:tcBorders>
              <w:top w:val="nil"/>
              <w:left w:val="nil"/>
              <w:bottom w:val="single" w:sz="4" w:space="0" w:color="auto"/>
              <w:right w:val="single" w:sz="4" w:space="0" w:color="auto"/>
            </w:tcBorders>
            <w:shd w:val="clear" w:color="auto" w:fill="auto"/>
            <w:noWrap/>
            <w:vAlign w:val="bottom"/>
            <w:hideMark/>
          </w:tcPr>
          <w:p w14:paraId="2EE01F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c</w:t>
            </w:r>
          </w:p>
        </w:tc>
        <w:tc>
          <w:tcPr>
            <w:tcW w:w="1340" w:type="dxa"/>
            <w:tcBorders>
              <w:top w:val="nil"/>
              <w:left w:val="nil"/>
              <w:bottom w:val="single" w:sz="4" w:space="0" w:color="auto"/>
              <w:right w:val="single" w:sz="4" w:space="0" w:color="auto"/>
            </w:tcBorders>
            <w:shd w:val="clear" w:color="auto" w:fill="auto"/>
            <w:noWrap/>
            <w:vAlign w:val="bottom"/>
            <w:hideMark/>
          </w:tcPr>
          <w:p w14:paraId="672F4FE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14:paraId="1D196FD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r>
      <w:tr w:rsidR="00661727" w:rsidRPr="00DE11FC" w14:paraId="51482FC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D7FB86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47D17C6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4A9ECF2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w:t>
            </w:r>
          </w:p>
        </w:tc>
        <w:tc>
          <w:tcPr>
            <w:tcW w:w="1340" w:type="dxa"/>
            <w:tcBorders>
              <w:top w:val="nil"/>
              <w:left w:val="nil"/>
              <w:bottom w:val="single" w:sz="4" w:space="0" w:color="auto"/>
              <w:right w:val="single" w:sz="4" w:space="0" w:color="auto"/>
            </w:tcBorders>
            <w:shd w:val="clear" w:color="auto" w:fill="auto"/>
            <w:noWrap/>
            <w:vAlign w:val="bottom"/>
            <w:hideMark/>
          </w:tcPr>
          <w:p w14:paraId="497E643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4925068,52</w:t>
            </w:r>
          </w:p>
        </w:tc>
        <w:tc>
          <w:tcPr>
            <w:tcW w:w="1240" w:type="dxa"/>
            <w:tcBorders>
              <w:top w:val="nil"/>
              <w:left w:val="nil"/>
              <w:bottom w:val="single" w:sz="4" w:space="0" w:color="auto"/>
              <w:right w:val="single" w:sz="4" w:space="0" w:color="auto"/>
            </w:tcBorders>
            <w:shd w:val="clear" w:color="auto" w:fill="auto"/>
            <w:noWrap/>
            <w:vAlign w:val="bottom"/>
            <w:hideMark/>
          </w:tcPr>
          <w:p w14:paraId="10D833C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4981518,87</w:t>
            </w:r>
          </w:p>
        </w:tc>
      </w:tr>
      <w:tr w:rsidR="00661727" w:rsidRPr="00DE11FC" w14:paraId="534FAF6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5E3CE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w:t>
            </w:r>
          </w:p>
        </w:tc>
        <w:tc>
          <w:tcPr>
            <w:tcW w:w="4540" w:type="dxa"/>
            <w:tcBorders>
              <w:top w:val="nil"/>
              <w:left w:val="nil"/>
              <w:bottom w:val="single" w:sz="4" w:space="0" w:color="auto"/>
              <w:right w:val="single" w:sz="4" w:space="0" w:color="auto"/>
            </w:tcBorders>
            <w:shd w:val="clear" w:color="auto" w:fill="auto"/>
            <w:vAlign w:val="bottom"/>
            <w:hideMark/>
          </w:tcPr>
          <w:p w14:paraId="0F5493E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Neobežný majetok r. 003 + r. 011 + r. 024</w:t>
            </w:r>
          </w:p>
        </w:tc>
        <w:tc>
          <w:tcPr>
            <w:tcW w:w="640" w:type="dxa"/>
            <w:tcBorders>
              <w:top w:val="nil"/>
              <w:left w:val="nil"/>
              <w:bottom w:val="single" w:sz="4" w:space="0" w:color="auto"/>
              <w:right w:val="single" w:sz="4" w:space="0" w:color="auto"/>
            </w:tcBorders>
            <w:shd w:val="clear" w:color="auto" w:fill="auto"/>
            <w:noWrap/>
            <w:vAlign w:val="bottom"/>
            <w:hideMark/>
          </w:tcPr>
          <w:p w14:paraId="3ABA36F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1340" w:type="dxa"/>
            <w:tcBorders>
              <w:top w:val="nil"/>
              <w:left w:val="nil"/>
              <w:bottom w:val="single" w:sz="4" w:space="0" w:color="auto"/>
              <w:right w:val="single" w:sz="4" w:space="0" w:color="auto"/>
            </w:tcBorders>
            <w:shd w:val="clear" w:color="auto" w:fill="auto"/>
            <w:noWrap/>
            <w:vAlign w:val="bottom"/>
            <w:hideMark/>
          </w:tcPr>
          <w:p w14:paraId="14DC8BB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4322065,01</w:t>
            </w:r>
          </w:p>
        </w:tc>
        <w:tc>
          <w:tcPr>
            <w:tcW w:w="1240" w:type="dxa"/>
            <w:tcBorders>
              <w:top w:val="nil"/>
              <w:left w:val="nil"/>
              <w:bottom w:val="single" w:sz="4" w:space="0" w:color="auto"/>
              <w:right w:val="single" w:sz="4" w:space="0" w:color="auto"/>
            </w:tcBorders>
            <w:shd w:val="clear" w:color="auto" w:fill="auto"/>
            <w:noWrap/>
            <w:vAlign w:val="bottom"/>
            <w:hideMark/>
          </w:tcPr>
          <w:p w14:paraId="6BE88BF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3857614,38</w:t>
            </w:r>
          </w:p>
        </w:tc>
      </w:tr>
      <w:tr w:rsidR="00661727" w:rsidRPr="00DE11FC" w14:paraId="3CC199C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0895F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6B6E5AF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3A4394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14:paraId="4E353AC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B1C6E5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76E8DE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A346A1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lastRenderedPageBreak/>
              <w:t>A.I.1.</w:t>
            </w:r>
          </w:p>
        </w:tc>
        <w:tc>
          <w:tcPr>
            <w:tcW w:w="4540" w:type="dxa"/>
            <w:tcBorders>
              <w:top w:val="nil"/>
              <w:left w:val="nil"/>
              <w:bottom w:val="single" w:sz="4" w:space="0" w:color="auto"/>
              <w:right w:val="single" w:sz="4" w:space="0" w:color="auto"/>
            </w:tcBorders>
            <w:shd w:val="clear" w:color="auto" w:fill="auto"/>
            <w:vAlign w:val="bottom"/>
            <w:hideMark/>
          </w:tcPr>
          <w:p w14:paraId="77D6BA3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Aktivované náklady na vývoj (012) - (072+091AÚ)</w:t>
            </w:r>
          </w:p>
        </w:tc>
        <w:tc>
          <w:tcPr>
            <w:tcW w:w="640" w:type="dxa"/>
            <w:tcBorders>
              <w:top w:val="nil"/>
              <w:left w:val="nil"/>
              <w:bottom w:val="single" w:sz="4" w:space="0" w:color="auto"/>
              <w:right w:val="single" w:sz="4" w:space="0" w:color="auto"/>
            </w:tcBorders>
            <w:shd w:val="clear" w:color="auto" w:fill="auto"/>
            <w:noWrap/>
            <w:vAlign w:val="bottom"/>
            <w:hideMark/>
          </w:tcPr>
          <w:p w14:paraId="03B1A85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14:paraId="5194EB6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9178C4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AF66481"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46197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074C394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Softvér (013) - (073+091AÚ)</w:t>
            </w:r>
          </w:p>
        </w:tc>
        <w:tc>
          <w:tcPr>
            <w:tcW w:w="640" w:type="dxa"/>
            <w:tcBorders>
              <w:top w:val="nil"/>
              <w:left w:val="nil"/>
              <w:bottom w:val="single" w:sz="4" w:space="0" w:color="auto"/>
              <w:right w:val="single" w:sz="4" w:space="0" w:color="auto"/>
            </w:tcBorders>
            <w:shd w:val="clear" w:color="auto" w:fill="auto"/>
            <w:noWrap/>
            <w:vAlign w:val="bottom"/>
            <w:hideMark/>
          </w:tcPr>
          <w:p w14:paraId="123D6DF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14:paraId="59AFB60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4E61D1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C3791D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97A735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19A7BF9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Oceniteľné práva (014) - (074+091AÚ)</w:t>
            </w:r>
          </w:p>
        </w:tc>
        <w:tc>
          <w:tcPr>
            <w:tcW w:w="640" w:type="dxa"/>
            <w:tcBorders>
              <w:top w:val="nil"/>
              <w:left w:val="nil"/>
              <w:bottom w:val="single" w:sz="4" w:space="0" w:color="auto"/>
              <w:right w:val="single" w:sz="4" w:space="0" w:color="auto"/>
            </w:tcBorders>
            <w:shd w:val="clear" w:color="auto" w:fill="auto"/>
            <w:noWrap/>
            <w:vAlign w:val="bottom"/>
            <w:hideMark/>
          </w:tcPr>
          <w:p w14:paraId="536D449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1340" w:type="dxa"/>
            <w:tcBorders>
              <w:top w:val="nil"/>
              <w:left w:val="nil"/>
              <w:bottom w:val="single" w:sz="4" w:space="0" w:color="auto"/>
              <w:right w:val="single" w:sz="4" w:space="0" w:color="auto"/>
            </w:tcBorders>
            <w:shd w:val="clear" w:color="auto" w:fill="auto"/>
            <w:noWrap/>
            <w:vAlign w:val="bottom"/>
            <w:hideMark/>
          </w:tcPr>
          <w:p w14:paraId="21EE2F8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9A2F90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9727553"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AE22C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61C4F8E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Drobný dlhodobý nehmotný majetok (018) - (078+091AÚ)</w:t>
            </w:r>
          </w:p>
        </w:tc>
        <w:tc>
          <w:tcPr>
            <w:tcW w:w="640" w:type="dxa"/>
            <w:tcBorders>
              <w:top w:val="nil"/>
              <w:left w:val="nil"/>
              <w:bottom w:val="single" w:sz="4" w:space="0" w:color="auto"/>
              <w:right w:val="single" w:sz="4" w:space="0" w:color="auto"/>
            </w:tcBorders>
            <w:shd w:val="clear" w:color="auto" w:fill="auto"/>
            <w:noWrap/>
            <w:vAlign w:val="bottom"/>
            <w:hideMark/>
          </w:tcPr>
          <w:p w14:paraId="5C8ED31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1340" w:type="dxa"/>
            <w:tcBorders>
              <w:top w:val="nil"/>
              <w:left w:val="nil"/>
              <w:bottom w:val="single" w:sz="4" w:space="0" w:color="auto"/>
              <w:right w:val="single" w:sz="4" w:space="0" w:color="auto"/>
            </w:tcBorders>
            <w:shd w:val="clear" w:color="auto" w:fill="auto"/>
            <w:noWrap/>
            <w:vAlign w:val="bottom"/>
            <w:hideMark/>
          </w:tcPr>
          <w:p w14:paraId="6E44491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CB57C6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73E3DCD"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0BDF4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4D8240E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Ostatný dlhodobý nehmotný majetok (019) - (079+091AÚ)</w:t>
            </w:r>
          </w:p>
        </w:tc>
        <w:tc>
          <w:tcPr>
            <w:tcW w:w="640" w:type="dxa"/>
            <w:tcBorders>
              <w:top w:val="nil"/>
              <w:left w:val="nil"/>
              <w:bottom w:val="single" w:sz="4" w:space="0" w:color="auto"/>
              <w:right w:val="single" w:sz="4" w:space="0" w:color="auto"/>
            </w:tcBorders>
            <w:shd w:val="clear" w:color="auto" w:fill="auto"/>
            <w:noWrap/>
            <w:vAlign w:val="bottom"/>
            <w:hideMark/>
          </w:tcPr>
          <w:p w14:paraId="19008CA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1340" w:type="dxa"/>
            <w:tcBorders>
              <w:top w:val="nil"/>
              <w:left w:val="nil"/>
              <w:bottom w:val="single" w:sz="4" w:space="0" w:color="auto"/>
              <w:right w:val="single" w:sz="4" w:space="0" w:color="auto"/>
            </w:tcBorders>
            <w:shd w:val="clear" w:color="auto" w:fill="auto"/>
            <w:noWrap/>
            <w:vAlign w:val="bottom"/>
            <w:hideMark/>
          </w:tcPr>
          <w:p w14:paraId="4521898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2A5371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2054952"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D5A4E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1424446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Obstaranie dlhodobého nehmotného majetku (041) - (093)</w:t>
            </w:r>
          </w:p>
        </w:tc>
        <w:tc>
          <w:tcPr>
            <w:tcW w:w="640" w:type="dxa"/>
            <w:tcBorders>
              <w:top w:val="nil"/>
              <w:left w:val="nil"/>
              <w:bottom w:val="single" w:sz="4" w:space="0" w:color="auto"/>
              <w:right w:val="single" w:sz="4" w:space="0" w:color="auto"/>
            </w:tcBorders>
            <w:shd w:val="clear" w:color="auto" w:fill="auto"/>
            <w:noWrap/>
            <w:vAlign w:val="bottom"/>
            <w:hideMark/>
          </w:tcPr>
          <w:p w14:paraId="4E61017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14:paraId="7A81976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89A499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258A8A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FDA9C1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50A3EFC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preddavky na dlhodobý nehmotný majetok (051) - (095AÚ)</w:t>
            </w:r>
          </w:p>
        </w:tc>
        <w:tc>
          <w:tcPr>
            <w:tcW w:w="640" w:type="dxa"/>
            <w:tcBorders>
              <w:top w:val="nil"/>
              <w:left w:val="nil"/>
              <w:bottom w:val="single" w:sz="4" w:space="0" w:color="auto"/>
              <w:right w:val="single" w:sz="4" w:space="0" w:color="auto"/>
            </w:tcBorders>
            <w:shd w:val="clear" w:color="auto" w:fill="auto"/>
            <w:noWrap/>
            <w:vAlign w:val="bottom"/>
            <w:hideMark/>
          </w:tcPr>
          <w:p w14:paraId="3C31BC8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14:paraId="5B1AFCE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564428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EC399E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E4BF62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w:t>
            </w:r>
          </w:p>
        </w:tc>
        <w:tc>
          <w:tcPr>
            <w:tcW w:w="4540" w:type="dxa"/>
            <w:tcBorders>
              <w:top w:val="nil"/>
              <w:left w:val="nil"/>
              <w:bottom w:val="single" w:sz="4" w:space="0" w:color="auto"/>
              <w:right w:val="single" w:sz="4" w:space="0" w:color="auto"/>
            </w:tcBorders>
            <w:shd w:val="clear" w:color="auto" w:fill="auto"/>
            <w:vAlign w:val="bottom"/>
            <w:hideMark/>
          </w:tcPr>
          <w:p w14:paraId="432FE37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Dlhodobý hmotný majetok súčet (r. 012 až 023)</w:t>
            </w:r>
          </w:p>
        </w:tc>
        <w:tc>
          <w:tcPr>
            <w:tcW w:w="640" w:type="dxa"/>
            <w:tcBorders>
              <w:top w:val="nil"/>
              <w:left w:val="nil"/>
              <w:bottom w:val="single" w:sz="4" w:space="0" w:color="auto"/>
              <w:right w:val="single" w:sz="4" w:space="0" w:color="auto"/>
            </w:tcBorders>
            <w:shd w:val="clear" w:color="auto" w:fill="auto"/>
            <w:noWrap/>
            <w:vAlign w:val="bottom"/>
            <w:hideMark/>
          </w:tcPr>
          <w:p w14:paraId="1F35C18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14:paraId="6C4DBFC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3884522,21</w:t>
            </w:r>
          </w:p>
        </w:tc>
        <w:tc>
          <w:tcPr>
            <w:tcW w:w="1240" w:type="dxa"/>
            <w:tcBorders>
              <w:top w:val="nil"/>
              <w:left w:val="nil"/>
              <w:bottom w:val="single" w:sz="4" w:space="0" w:color="auto"/>
              <w:right w:val="single" w:sz="4" w:space="0" w:color="auto"/>
            </w:tcBorders>
            <w:shd w:val="clear" w:color="auto" w:fill="auto"/>
            <w:noWrap/>
            <w:vAlign w:val="bottom"/>
            <w:hideMark/>
          </w:tcPr>
          <w:p w14:paraId="7DC2A1B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3420071,58</w:t>
            </w:r>
          </w:p>
        </w:tc>
      </w:tr>
      <w:tr w:rsidR="00661727" w:rsidRPr="00DE11FC" w14:paraId="0DB0B887"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0F4802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A.II.1.</w:t>
            </w:r>
          </w:p>
        </w:tc>
        <w:tc>
          <w:tcPr>
            <w:tcW w:w="4540" w:type="dxa"/>
            <w:tcBorders>
              <w:top w:val="nil"/>
              <w:left w:val="nil"/>
              <w:bottom w:val="single" w:sz="4" w:space="0" w:color="auto"/>
              <w:right w:val="single" w:sz="4" w:space="0" w:color="auto"/>
            </w:tcBorders>
            <w:shd w:val="clear" w:color="auto" w:fill="auto"/>
            <w:vAlign w:val="bottom"/>
            <w:hideMark/>
          </w:tcPr>
          <w:p w14:paraId="5EE4F8F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Pozemky (031) - (092AÚ)</w:t>
            </w:r>
          </w:p>
        </w:tc>
        <w:tc>
          <w:tcPr>
            <w:tcW w:w="640" w:type="dxa"/>
            <w:tcBorders>
              <w:top w:val="nil"/>
              <w:left w:val="nil"/>
              <w:bottom w:val="single" w:sz="4" w:space="0" w:color="auto"/>
              <w:right w:val="single" w:sz="4" w:space="0" w:color="auto"/>
            </w:tcBorders>
            <w:shd w:val="clear" w:color="auto" w:fill="auto"/>
            <w:noWrap/>
            <w:vAlign w:val="bottom"/>
            <w:hideMark/>
          </w:tcPr>
          <w:p w14:paraId="1130CAD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14:paraId="17E183A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397562,00</w:t>
            </w:r>
          </w:p>
        </w:tc>
        <w:tc>
          <w:tcPr>
            <w:tcW w:w="1240" w:type="dxa"/>
            <w:tcBorders>
              <w:top w:val="nil"/>
              <w:left w:val="nil"/>
              <w:bottom w:val="single" w:sz="4" w:space="0" w:color="auto"/>
              <w:right w:val="single" w:sz="4" w:space="0" w:color="auto"/>
            </w:tcBorders>
            <w:shd w:val="clear" w:color="auto" w:fill="auto"/>
            <w:noWrap/>
            <w:vAlign w:val="bottom"/>
            <w:hideMark/>
          </w:tcPr>
          <w:p w14:paraId="41845B5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398554,00</w:t>
            </w:r>
          </w:p>
        </w:tc>
      </w:tr>
      <w:tr w:rsidR="00661727" w:rsidRPr="00DE11FC" w14:paraId="6EA91DF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FA3D50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5B3154E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Umelecké diela a zbierky (032) - (092AÚ)</w:t>
            </w:r>
          </w:p>
        </w:tc>
        <w:tc>
          <w:tcPr>
            <w:tcW w:w="640" w:type="dxa"/>
            <w:tcBorders>
              <w:top w:val="nil"/>
              <w:left w:val="nil"/>
              <w:bottom w:val="single" w:sz="4" w:space="0" w:color="auto"/>
              <w:right w:val="single" w:sz="4" w:space="0" w:color="auto"/>
            </w:tcBorders>
            <w:shd w:val="clear" w:color="auto" w:fill="auto"/>
            <w:noWrap/>
            <w:vAlign w:val="bottom"/>
            <w:hideMark/>
          </w:tcPr>
          <w:p w14:paraId="0E92DB1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14:paraId="32EBCB8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AEC19D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A7D0A7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8F0193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5E038C7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Predmety z drahých kovov (033) - (092AÚ)</w:t>
            </w:r>
          </w:p>
        </w:tc>
        <w:tc>
          <w:tcPr>
            <w:tcW w:w="640" w:type="dxa"/>
            <w:tcBorders>
              <w:top w:val="nil"/>
              <w:left w:val="nil"/>
              <w:bottom w:val="single" w:sz="4" w:space="0" w:color="auto"/>
              <w:right w:val="single" w:sz="4" w:space="0" w:color="auto"/>
            </w:tcBorders>
            <w:shd w:val="clear" w:color="auto" w:fill="auto"/>
            <w:noWrap/>
            <w:vAlign w:val="bottom"/>
            <w:hideMark/>
          </w:tcPr>
          <w:p w14:paraId="4930DAB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14:paraId="724399B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66DB9C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C5BD9C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A085FA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7E49BE3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Stavby (021) - (081+092AÚ)</w:t>
            </w:r>
          </w:p>
        </w:tc>
        <w:tc>
          <w:tcPr>
            <w:tcW w:w="640" w:type="dxa"/>
            <w:tcBorders>
              <w:top w:val="nil"/>
              <w:left w:val="nil"/>
              <w:bottom w:val="single" w:sz="4" w:space="0" w:color="auto"/>
              <w:right w:val="single" w:sz="4" w:space="0" w:color="auto"/>
            </w:tcBorders>
            <w:shd w:val="clear" w:color="auto" w:fill="auto"/>
            <w:noWrap/>
            <w:vAlign w:val="bottom"/>
            <w:hideMark/>
          </w:tcPr>
          <w:p w14:paraId="6E13213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14:paraId="6EED2D2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2662336,00</w:t>
            </w:r>
          </w:p>
        </w:tc>
        <w:tc>
          <w:tcPr>
            <w:tcW w:w="1240" w:type="dxa"/>
            <w:tcBorders>
              <w:top w:val="nil"/>
              <w:left w:val="nil"/>
              <w:bottom w:val="single" w:sz="4" w:space="0" w:color="auto"/>
              <w:right w:val="single" w:sz="4" w:space="0" w:color="auto"/>
            </w:tcBorders>
            <w:shd w:val="clear" w:color="auto" w:fill="auto"/>
            <w:noWrap/>
            <w:vAlign w:val="bottom"/>
            <w:hideMark/>
          </w:tcPr>
          <w:p w14:paraId="1BE99DE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2184634,43</w:t>
            </w:r>
          </w:p>
        </w:tc>
      </w:tr>
      <w:tr w:rsidR="00661727" w:rsidRPr="00DE11FC" w14:paraId="4FBA814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BE4A8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113D457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Samostatné hnuteľné veci a súbory hnuteľných vecí (022) - (082+092AÚ)</w:t>
            </w:r>
          </w:p>
        </w:tc>
        <w:tc>
          <w:tcPr>
            <w:tcW w:w="640" w:type="dxa"/>
            <w:tcBorders>
              <w:top w:val="nil"/>
              <w:left w:val="nil"/>
              <w:bottom w:val="single" w:sz="4" w:space="0" w:color="auto"/>
              <w:right w:val="single" w:sz="4" w:space="0" w:color="auto"/>
            </w:tcBorders>
            <w:shd w:val="clear" w:color="auto" w:fill="auto"/>
            <w:noWrap/>
            <w:vAlign w:val="bottom"/>
            <w:hideMark/>
          </w:tcPr>
          <w:p w14:paraId="769E400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14:paraId="300AC13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148315,65</w:t>
            </w:r>
          </w:p>
        </w:tc>
        <w:tc>
          <w:tcPr>
            <w:tcW w:w="1240" w:type="dxa"/>
            <w:tcBorders>
              <w:top w:val="nil"/>
              <w:left w:val="nil"/>
              <w:bottom w:val="single" w:sz="4" w:space="0" w:color="auto"/>
              <w:right w:val="single" w:sz="4" w:space="0" w:color="auto"/>
            </w:tcBorders>
            <w:shd w:val="clear" w:color="auto" w:fill="auto"/>
            <w:noWrap/>
            <w:vAlign w:val="bottom"/>
            <w:hideMark/>
          </w:tcPr>
          <w:p w14:paraId="27A3BDF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160652,53</w:t>
            </w:r>
          </w:p>
        </w:tc>
      </w:tr>
      <w:tr w:rsidR="00661727" w:rsidRPr="00DE11FC" w14:paraId="14AE71E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0FF03A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123CA6C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Dopravné prostriedky (023) - (083+092AÚ)</w:t>
            </w:r>
          </w:p>
        </w:tc>
        <w:tc>
          <w:tcPr>
            <w:tcW w:w="640" w:type="dxa"/>
            <w:tcBorders>
              <w:top w:val="nil"/>
              <w:left w:val="nil"/>
              <w:bottom w:val="single" w:sz="4" w:space="0" w:color="auto"/>
              <w:right w:val="single" w:sz="4" w:space="0" w:color="auto"/>
            </w:tcBorders>
            <w:shd w:val="clear" w:color="auto" w:fill="auto"/>
            <w:noWrap/>
            <w:vAlign w:val="bottom"/>
            <w:hideMark/>
          </w:tcPr>
          <w:p w14:paraId="3BD6796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w:t>
            </w:r>
          </w:p>
        </w:tc>
        <w:tc>
          <w:tcPr>
            <w:tcW w:w="1340" w:type="dxa"/>
            <w:tcBorders>
              <w:top w:val="nil"/>
              <w:left w:val="nil"/>
              <w:bottom w:val="single" w:sz="4" w:space="0" w:color="auto"/>
              <w:right w:val="single" w:sz="4" w:space="0" w:color="auto"/>
            </w:tcBorders>
            <w:shd w:val="clear" w:color="auto" w:fill="auto"/>
            <w:noWrap/>
            <w:vAlign w:val="bottom"/>
            <w:hideMark/>
          </w:tcPr>
          <w:p w14:paraId="2DFC5A3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59716,20</w:t>
            </w:r>
          </w:p>
        </w:tc>
        <w:tc>
          <w:tcPr>
            <w:tcW w:w="1240" w:type="dxa"/>
            <w:tcBorders>
              <w:top w:val="nil"/>
              <w:left w:val="nil"/>
              <w:bottom w:val="single" w:sz="4" w:space="0" w:color="auto"/>
              <w:right w:val="single" w:sz="4" w:space="0" w:color="auto"/>
            </w:tcBorders>
            <w:shd w:val="clear" w:color="auto" w:fill="auto"/>
            <w:noWrap/>
            <w:vAlign w:val="bottom"/>
            <w:hideMark/>
          </w:tcPr>
          <w:p w14:paraId="451D6B6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60437,20</w:t>
            </w:r>
          </w:p>
        </w:tc>
      </w:tr>
      <w:tr w:rsidR="00661727" w:rsidRPr="00DE11FC" w14:paraId="0EF36AF6"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54DE8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69E97D3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Pestovateľské celky trvalých porastov (025) - (085+092AÚ)</w:t>
            </w:r>
          </w:p>
        </w:tc>
        <w:tc>
          <w:tcPr>
            <w:tcW w:w="640" w:type="dxa"/>
            <w:tcBorders>
              <w:top w:val="nil"/>
              <w:left w:val="nil"/>
              <w:bottom w:val="single" w:sz="4" w:space="0" w:color="auto"/>
              <w:right w:val="single" w:sz="4" w:space="0" w:color="auto"/>
            </w:tcBorders>
            <w:shd w:val="clear" w:color="auto" w:fill="auto"/>
            <w:noWrap/>
            <w:vAlign w:val="bottom"/>
            <w:hideMark/>
          </w:tcPr>
          <w:p w14:paraId="3D758C3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w:t>
            </w:r>
          </w:p>
        </w:tc>
        <w:tc>
          <w:tcPr>
            <w:tcW w:w="1340" w:type="dxa"/>
            <w:tcBorders>
              <w:top w:val="nil"/>
              <w:left w:val="nil"/>
              <w:bottom w:val="single" w:sz="4" w:space="0" w:color="auto"/>
              <w:right w:val="single" w:sz="4" w:space="0" w:color="auto"/>
            </w:tcBorders>
            <w:shd w:val="clear" w:color="auto" w:fill="auto"/>
            <w:noWrap/>
            <w:vAlign w:val="bottom"/>
            <w:hideMark/>
          </w:tcPr>
          <w:p w14:paraId="6190CD4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B21137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F69E769"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B5B067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5E146F7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Základné stádo a ťažné zvieratá (026) - (086+092AÚ)</w:t>
            </w:r>
          </w:p>
        </w:tc>
        <w:tc>
          <w:tcPr>
            <w:tcW w:w="640" w:type="dxa"/>
            <w:tcBorders>
              <w:top w:val="nil"/>
              <w:left w:val="nil"/>
              <w:bottom w:val="single" w:sz="4" w:space="0" w:color="auto"/>
              <w:right w:val="single" w:sz="4" w:space="0" w:color="auto"/>
            </w:tcBorders>
            <w:shd w:val="clear" w:color="auto" w:fill="auto"/>
            <w:noWrap/>
            <w:vAlign w:val="bottom"/>
            <w:hideMark/>
          </w:tcPr>
          <w:p w14:paraId="5105908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19</w:t>
            </w:r>
          </w:p>
        </w:tc>
        <w:tc>
          <w:tcPr>
            <w:tcW w:w="1340" w:type="dxa"/>
            <w:tcBorders>
              <w:top w:val="nil"/>
              <w:left w:val="nil"/>
              <w:bottom w:val="single" w:sz="4" w:space="0" w:color="auto"/>
              <w:right w:val="single" w:sz="4" w:space="0" w:color="auto"/>
            </w:tcBorders>
            <w:shd w:val="clear" w:color="auto" w:fill="auto"/>
            <w:noWrap/>
            <w:vAlign w:val="bottom"/>
            <w:hideMark/>
          </w:tcPr>
          <w:p w14:paraId="5D85A85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B98C92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CAA6DD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CDF85E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w:t>
            </w:r>
          </w:p>
        </w:tc>
        <w:tc>
          <w:tcPr>
            <w:tcW w:w="4540" w:type="dxa"/>
            <w:tcBorders>
              <w:top w:val="nil"/>
              <w:left w:val="nil"/>
              <w:bottom w:val="single" w:sz="4" w:space="0" w:color="auto"/>
              <w:right w:val="single" w:sz="4" w:space="0" w:color="auto"/>
            </w:tcBorders>
            <w:shd w:val="clear" w:color="auto" w:fill="auto"/>
            <w:vAlign w:val="bottom"/>
            <w:hideMark/>
          </w:tcPr>
          <w:p w14:paraId="2621CCA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Drobný dlhodobý hmotný majetok (028) - (088+092AÚ)</w:t>
            </w:r>
          </w:p>
        </w:tc>
        <w:tc>
          <w:tcPr>
            <w:tcW w:w="640" w:type="dxa"/>
            <w:tcBorders>
              <w:top w:val="nil"/>
              <w:left w:val="nil"/>
              <w:bottom w:val="single" w:sz="4" w:space="0" w:color="auto"/>
              <w:right w:val="single" w:sz="4" w:space="0" w:color="auto"/>
            </w:tcBorders>
            <w:shd w:val="clear" w:color="auto" w:fill="auto"/>
            <w:noWrap/>
            <w:vAlign w:val="bottom"/>
            <w:hideMark/>
          </w:tcPr>
          <w:p w14:paraId="79B62B8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14:paraId="5CB04DE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2A986E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02F99BD"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145BEF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14:paraId="4BBC7B3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Ostatný dlhodobý hmotný majetok (029) - (089+092AÚ)</w:t>
            </w:r>
          </w:p>
        </w:tc>
        <w:tc>
          <w:tcPr>
            <w:tcW w:w="640" w:type="dxa"/>
            <w:tcBorders>
              <w:top w:val="nil"/>
              <w:left w:val="nil"/>
              <w:bottom w:val="single" w:sz="4" w:space="0" w:color="auto"/>
              <w:right w:val="single" w:sz="4" w:space="0" w:color="auto"/>
            </w:tcBorders>
            <w:shd w:val="clear" w:color="auto" w:fill="auto"/>
            <w:noWrap/>
            <w:vAlign w:val="bottom"/>
            <w:hideMark/>
          </w:tcPr>
          <w:p w14:paraId="18D023F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21</w:t>
            </w:r>
          </w:p>
        </w:tc>
        <w:tc>
          <w:tcPr>
            <w:tcW w:w="1340" w:type="dxa"/>
            <w:tcBorders>
              <w:top w:val="nil"/>
              <w:left w:val="nil"/>
              <w:bottom w:val="single" w:sz="4" w:space="0" w:color="auto"/>
              <w:right w:val="single" w:sz="4" w:space="0" w:color="auto"/>
            </w:tcBorders>
            <w:shd w:val="clear" w:color="auto" w:fill="auto"/>
            <w:noWrap/>
            <w:vAlign w:val="bottom"/>
            <w:hideMark/>
          </w:tcPr>
          <w:p w14:paraId="0400373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752D7D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05EEC27"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D29D5C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w:t>
            </w:r>
          </w:p>
        </w:tc>
        <w:tc>
          <w:tcPr>
            <w:tcW w:w="4540" w:type="dxa"/>
            <w:tcBorders>
              <w:top w:val="nil"/>
              <w:left w:val="nil"/>
              <w:bottom w:val="single" w:sz="4" w:space="0" w:color="auto"/>
              <w:right w:val="single" w:sz="4" w:space="0" w:color="auto"/>
            </w:tcBorders>
            <w:shd w:val="clear" w:color="auto" w:fill="auto"/>
            <w:vAlign w:val="bottom"/>
            <w:hideMark/>
          </w:tcPr>
          <w:p w14:paraId="68FC1A1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Obstaranie dlhodobého hmotného majetku (042) - (094)</w:t>
            </w:r>
          </w:p>
        </w:tc>
        <w:tc>
          <w:tcPr>
            <w:tcW w:w="640" w:type="dxa"/>
            <w:tcBorders>
              <w:top w:val="nil"/>
              <w:left w:val="nil"/>
              <w:bottom w:val="single" w:sz="4" w:space="0" w:color="auto"/>
              <w:right w:val="single" w:sz="4" w:space="0" w:color="auto"/>
            </w:tcBorders>
            <w:shd w:val="clear" w:color="auto" w:fill="auto"/>
            <w:noWrap/>
            <w:vAlign w:val="bottom"/>
            <w:hideMark/>
          </w:tcPr>
          <w:p w14:paraId="2A8312B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22</w:t>
            </w:r>
          </w:p>
        </w:tc>
        <w:tc>
          <w:tcPr>
            <w:tcW w:w="1340" w:type="dxa"/>
            <w:tcBorders>
              <w:top w:val="nil"/>
              <w:left w:val="nil"/>
              <w:bottom w:val="single" w:sz="4" w:space="0" w:color="auto"/>
              <w:right w:val="single" w:sz="4" w:space="0" w:color="auto"/>
            </w:tcBorders>
            <w:shd w:val="clear" w:color="auto" w:fill="auto"/>
            <w:noWrap/>
            <w:vAlign w:val="bottom"/>
            <w:hideMark/>
          </w:tcPr>
          <w:p w14:paraId="0172EA0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616592,36</w:t>
            </w:r>
          </w:p>
        </w:tc>
        <w:tc>
          <w:tcPr>
            <w:tcW w:w="1240" w:type="dxa"/>
            <w:tcBorders>
              <w:top w:val="nil"/>
              <w:left w:val="nil"/>
              <w:bottom w:val="single" w:sz="4" w:space="0" w:color="auto"/>
              <w:right w:val="single" w:sz="4" w:space="0" w:color="auto"/>
            </w:tcBorders>
            <w:shd w:val="clear" w:color="auto" w:fill="auto"/>
            <w:noWrap/>
            <w:vAlign w:val="bottom"/>
            <w:hideMark/>
          </w:tcPr>
          <w:p w14:paraId="3089C53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615793,42</w:t>
            </w:r>
          </w:p>
        </w:tc>
      </w:tr>
      <w:tr w:rsidR="00661727" w:rsidRPr="00DE11FC" w14:paraId="384C6612"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96631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w:t>
            </w:r>
          </w:p>
        </w:tc>
        <w:tc>
          <w:tcPr>
            <w:tcW w:w="4540" w:type="dxa"/>
            <w:tcBorders>
              <w:top w:val="nil"/>
              <w:left w:val="nil"/>
              <w:bottom w:val="single" w:sz="4" w:space="0" w:color="auto"/>
              <w:right w:val="single" w:sz="4" w:space="0" w:color="auto"/>
            </w:tcBorders>
            <w:shd w:val="clear" w:color="auto" w:fill="auto"/>
            <w:vAlign w:val="bottom"/>
            <w:hideMark/>
          </w:tcPr>
          <w:p w14:paraId="5864D73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preddavky na dlhodobý hmotný majetok (052) - (095AÚ)</w:t>
            </w:r>
          </w:p>
        </w:tc>
        <w:tc>
          <w:tcPr>
            <w:tcW w:w="640" w:type="dxa"/>
            <w:tcBorders>
              <w:top w:val="nil"/>
              <w:left w:val="nil"/>
              <w:bottom w:val="single" w:sz="4" w:space="0" w:color="auto"/>
              <w:right w:val="single" w:sz="4" w:space="0" w:color="auto"/>
            </w:tcBorders>
            <w:shd w:val="clear" w:color="auto" w:fill="auto"/>
            <w:noWrap/>
            <w:vAlign w:val="bottom"/>
            <w:hideMark/>
          </w:tcPr>
          <w:p w14:paraId="2FA1376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23</w:t>
            </w:r>
          </w:p>
        </w:tc>
        <w:tc>
          <w:tcPr>
            <w:tcW w:w="1340" w:type="dxa"/>
            <w:tcBorders>
              <w:top w:val="nil"/>
              <w:left w:val="nil"/>
              <w:bottom w:val="single" w:sz="4" w:space="0" w:color="auto"/>
              <w:right w:val="single" w:sz="4" w:space="0" w:color="auto"/>
            </w:tcBorders>
            <w:shd w:val="clear" w:color="auto" w:fill="auto"/>
            <w:noWrap/>
            <w:vAlign w:val="bottom"/>
            <w:hideMark/>
          </w:tcPr>
          <w:p w14:paraId="56D6CC1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95FB91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C73622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5F49BA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A.III.</w:t>
            </w:r>
          </w:p>
        </w:tc>
        <w:tc>
          <w:tcPr>
            <w:tcW w:w="4540" w:type="dxa"/>
            <w:tcBorders>
              <w:top w:val="nil"/>
              <w:left w:val="nil"/>
              <w:bottom w:val="single" w:sz="4" w:space="0" w:color="auto"/>
              <w:right w:val="single" w:sz="4" w:space="0" w:color="auto"/>
            </w:tcBorders>
            <w:shd w:val="clear" w:color="auto" w:fill="auto"/>
            <w:vAlign w:val="bottom"/>
            <w:hideMark/>
          </w:tcPr>
          <w:p w14:paraId="74042AB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Dlhodobý finančný majetok súčet (r. 025 až 032)</w:t>
            </w:r>
          </w:p>
        </w:tc>
        <w:tc>
          <w:tcPr>
            <w:tcW w:w="640" w:type="dxa"/>
            <w:tcBorders>
              <w:top w:val="nil"/>
              <w:left w:val="nil"/>
              <w:bottom w:val="single" w:sz="4" w:space="0" w:color="auto"/>
              <w:right w:val="single" w:sz="4" w:space="0" w:color="auto"/>
            </w:tcBorders>
            <w:shd w:val="clear" w:color="auto" w:fill="auto"/>
            <w:noWrap/>
            <w:vAlign w:val="bottom"/>
            <w:hideMark/>
          </w:tcPr>
          <w:p w14:paraId="5EE7682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24</w:t>
            </w:r>
          </w:p>
        </w:tc>
        <w:tc>
          <w:tcPr>
            <w:tcW w:w="1340" w:type="dxa"/>
            <w:tcBorders>
              <w:top w:val="nil"/>
              <w:left w:val="nil"/>
              <w:bottom w:val="single" w:sz="4" w:space="0" w:color="auto"/>
              <w:right w:val="single" w:sz="4" w:space="0" w:color="auto"/>
            </w:tcBorders>
            <w:shd w:val="clear" w:color="auto" w:fill="auto"/>
            <w:noWrap/>
            <w:vAlign w:val="bottom"/>
            <w:hideMark/>
          </w:tcPr>
          <w:p w14:paraId="6E945B1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437542,80</w:t>
            </w:r>
          </w:p>
        </w:tc>
        <w:tc>
          <w:tcPr>
            <w:tcW w:w="1240" w:type="dxa"/>
            <w:tcBorders>
              <w:top w:val="nil"/>
              <w:left w:val="nil"/>
              <w:bottom w:val="single" w:sz="4" w:space="0" w:color="auto"/>
              <w:right w:val="single" w:sz="4" w:space="0" w:color="auto"/>
            </w:tcBorders>
            <w:shd w:val="clear" w:color="auto" w:fill="auto"/>
            <w:noWrap/>
            <w:vAlign w:val="bottom"/>
            <w:hideMark/>
          </w:tcPr>
          <w:p w14:paraId="4C776BE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437542,80</w:t>
            </w:r>
          </w:p>
        </w:tc>
      </w:tr>
      <w:tr w:rsidR="00661727" w:rsidRPr="00DE11FC" w14:paraId="68B038A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1890E7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A.III.1.</w:t>
            </w:r>
          </w:p>
        </w:tc>
        <w:tc>
          <w:tcPr>
            <w:tcW w:w="4540" w:type="dxa"/>
            <w:tcBorders>
              <w:top w:val="nil"/>
              <w:left w:val="nil"/>
              <w:bottom w:val="single" w:sz="4" w:space="0" w:color="auto"/>
              <w:right w:val="single" w:sz="4" w:space="0" w:color="auto"/>
            </w:tcBorders>
            <w:shd w:val="clear" w:color="auto" w:fill="auto"/>
            <w:vAlign w:val="bottom"/>
            <w:hideMark/>
          </w:tcPr>
          <w:p w14:paraId="51FDC49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Podielové cenné papiere a podiely v dcérskej účtovnej jednotke (061) - (096AÚ)</w:t>
            </w:r>
          </w:p>
        </w:tc>
        <w:tc>
          <w:tcPr>
            <w:tcW w:w="640" w:type="dxa"/>
            <w:tcBorders>
              <w:top w:val="nil"/>
              <w:left w:val="nil"/>
              <w:bottom w:val="single" w:sz="4" w:space="0" w:color="auto"/>
              <w:right w:val="single" w:sz="4" w:space="0" w:color="auto"/>
            </w:tcBorders>
            <w:shd w:val="clear" w:color="auto" w:fill="auto"/>
            <w:noWrap/>
            <w:vAlign w:val="bottom"/>
            <w:hideMark/>
          </w:tcPr>
          <w:p w14:paraId="0F6B1C3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25</w:t>
            </w:r>
          </w:p>
        </w:tc>
        <w:tc>
          <w:tcPr>
            <w:tcW w:w="1340" w:type="dxa"/>
            <w:tcBorders>
              <w:top w:val="nil"/>
              <w:left w:val="nil"/>
              <w:bottom w:val="single" w:sz="4" w:space="0" w:color="auto"/>
              <w:right w:val="single" w:sz="4" w:space="0" w:color="auto"/>
            </w:tcBorders>
            <w:shd w:val="clear" w:color="auto" w:fill="auto"/>
            <w:noWrap/>
            <w:vAlign w:val="bottom"/>
            <w:hideMark/>
          </w:tcPr>
          <w:p w14:paraId="1B26112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E6D786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707CC29"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7AD5A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426275B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Podielové cenné papiere a podiely v spoločnosti s podstatným vplyvom (062) - (096AÚ)</w:t>
            </w:r>
          </w:p>
        </w:tc>
        <w:tc>
          <w:tcPr>
            <w:tcW w:w="640" w:type="dxa"/>
            <w:tcBorders>
              <w:top w:val="nil"/>
              <w:left w:val="nil"/>
              <w:bottom w:val="single" w:sz="4" w:space="0" w:color="auto"/>
              <w:right w:val="single" w:sz="4" w:space="0" w:color="auto"/>
            </w:tcBorders>
            <w:shd w:val="clear" w:color="auto" w:fill="auto"/>
            <w:noWrap/>
            <w:vAlign w:val="bottom"/>
            <w:hideMark/>
          </w:tcPr>
          <w:p w14:paraId="564A49A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26</w:t>
            </w:r>
          </w:p>
        </w:tc>
        <w:tc>
          <w:tcPr>
            <w:tcW w:w="1340" w:type="dxa"/>
            <w:tcBorders>
              <w:top w:val="nil"/>
              <w:left w:val="nil"/>
              <w:bottom w:val="single" w:sz="4" w:space="0" w:color="auto"/>
              <w:right w:val="single" w:sz="4" w:space="0" w:color="auto"/>
            </w:tcBorders>
            <w:shd w:val="clear" w:color="auto" w:fill="auto"/>
            <w:noWrap/>
            <w:vAlign w:val="bottom"/>
            <w:hideMark/>
          </w:tcPr>
          <w:p w14:paraId="7AF8DF5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89CEB9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CA45B49"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13030D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30CE69F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Realizovateľné cenné papiere a podiely (063) - (096AÚ)</w:t>
            </w:r>
          </w:p>
        </w:tc>
        <w:tc>
          <w:tcPr>
            <w:tcW w:w="640" w:type="dxa"/>
            <w:tcBorders>
              <w:top w:val="nil"/>
              <w:left w:val="nil"/>
              <w:bottom w:val="single" w:sz="4" w:space="0" w:color="auto"/>
              <w:right w:val="single" w:sz="4" w:space="0" w:color="auto"/>
            </w:tcBorders>
            <w:shd w:val="clear" w:color="auto" w:fill="auto"/>
            <w:noWrap/>
            <w:vAlign w:val="bottom"/>
            <w:hideMark/>
          </w:tcPr>
          <w:p w14:paraId="79C41BF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27</w:t>
            </w:r>
          </w:p>
        </w:tc>
        <w:tc>
          <w:tcPr>
            <w:tcW w:w="1340" w:type="dxa"/>
            <w:tcBorders>
              <w:top w:val="nil"/>
              <w:left w:val="nil"/>
              <w:bottom w:val="single" w:sz="4" w:space="0" w:color="auto"/>
              <w:right w:val="single" w:sz="4" w:space="0" w:color="auto"/>
            </w:tcBorders>
            <w:shd w:val="clear" w:color="auto" w:fill="auto"/>
            <w:noWrap/>
            <w:vAlign w:val="bottom"/>
            <w:hideMark/>
          </w:tcPr>
          <w:p w14:paraId="7371EC5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437542,80</w:t>
            </w:r>
          </w:p>
        </w:tc>
        <w:tc>
          <w:tcPr>
            <w:tcW w:w="1240" w:type="dxa"/>
            <w:tcBorders>
              <w:top w:val="nil"/>
              <w:left w:val="nil"/>
              <w:bottom w:val="single" w:sz="4" w:space="0" w:color="auto"/>
              <w:right w:val="single" w:sz="4" w:space="0" w:color="auto"/>
            </w:tcBorders>
            <w:shd w:val="clear" w:color="auto" w:fill="auto"/>
            <w:noWrap/>
            <w:vAlign w:val="bottom"/>
            <w:hideMark/>
          </w:tcPr>
          <w:p w14:paraId="7485D0B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437542,80</w:t>
            </w:r>
          </w:p>
        </w:tc>
      </w:tr>
      <w:tr w:rsidR="00661727" w:rsidRPr="00DE11FC" w14:paraId="1BF65B8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84EEDE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67090CA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Dlhové cenné papiere držané do splatnosti (065) - (096AÚ)</w:t>
            </w:r>
          </w:p>
        </w:tc>
        <w:tc>
          <w:tcPr>
            <w:tcW w:w="640" w:type="dxa"/>
            <w:tcBorders>
              <w:top w:val="nil"/>
              <w:left w:val="nil"/>
              <w:bottom w:val="single" w:sz="4" w:space="0" w:color="auto"/>
              <w:right w:val="single" w:sz="4" w:space="0" w:color="auto"/>
            </w:tcBorders>
            <w:shd w:val="clear" w:color="auto" w:fill="auto"/>
            <w:noWrap/>
            <w:vAlign w:val="bottom"/>
            <w:hideMark/>
          </w:tcPr>
          <w:p w14:paraId="6137782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28</w:t>
            </w:r>
          </w:p>
        </w:tc>
        <w:tc>
          <w:tcPr>
            <w:tcW w:w="1340" w:type="dxa"/>
            <w:tcBorders>
              <w:top w:val="nil"/>
              <w:left w:val="nil"/>
              <w:bottom w:val="single" w:sz="4" w:space="0" w:color="auto"/>
              <w:right w:val="single" w:sz="4" w:space="0" w:color="auto"/>
            </w:tcBorders>
            <w:shd w:val="clear" w:color="auto" w:fill="auto"/>
            <w:noWrap/>
            <w:vAlign w:val="bottom"/>
            <w:hideMark/>
          </w:tcPr>
          <w:p w14:paraId="280931F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3CE49E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E89DA94"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522AC8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2E427AE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Pôžičky účtovnej jednotke v konsolidovanom celku (066) - (096AÚ)</w:t>
            </w:r>
          </w:p>
        </w:tc>
        <w:tc>
          <w:tcPr>
            <w:tcW w:w="640" w:type="dxa"/>
            <w:tcBorders>
              <w:top w:val="nil"/>
              <w:left w:val="nil"/>
              <w:bottom w:val="single" w:sz="4" w:space="0" w:color="auto"/>
              <w:right w:val="single" w:sz="4" w:space="0" w:color="auto"/>
            </w:tcBorders>
            <w:shd w:val="clear" w:color="auto" w:fill="auto"/>
            <w:noWrap/>
            <w:vAlign w:val="bottom"/>
            <w:hideMark/>
          </w:tcPr>
          <w:p w14:paraId="47710BE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29</w:t>
            </w:r>
          </w:p>
        </w:tc>
        <w:tc>
          <w:tcPr>
            <w:tcW w:w="1340" w:type="dxa"/>
            <w:tcBorders>
              <w:top w:val="nil"/>
              <w:left w:val="nil"/>
              <w:bottom w:val="single" w:sz="4" w:space="0" w:color="auto"/>
              <w:right w:val="single" w:sz="4" w:space="0" w:color="auto"/>
            </w:tcBorders>
            <w:shd w:val="clear" w:color="auto" w:fill="auto"/>
            <w:noWrap/>
            <w:vAlign w:val="bottom"/>
            <w:hideMark/>
          </w:tcPr>
          <w:p w14:paraId="56E1F0D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4E2094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DA50BB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993430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517FF0A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pôžičky (067) - (096AÚ)</w:t>
            </w:r>
          </w:p>
        </w:tc>
        <w:tc>
          <w:tcPr>
            <w:tcW w:w="640" w:type="dxa"/>
            <w:tcBorders>
              <w:top w:val="nil"/>
              <w:left w:val="nil"/>
              <w:bottom w:val="single" w:sz="4" w:space="0" w:color="auto"/>
              <w:right w:val="single" w:sz="4" w:space="0" w:color="auto"/>
            </w:tcBorders>
            <w:shd w:val="clear" w:color="auto" w:fill="auto"/>
            <w:noWrap/>
            <w:vAlign w:val="bottom"/>
            <w:hideMark/>
          </w:tcPr>
          <w:p w14:paraId="344154C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30</w:t>
            </w:r>
          </w:p>
        </w:tc>
        <w:tc>
          <w:tcPr>
            <w:tcW w:w="1340" w:type="dxa"/>
            <w:tcBorders>
              <w:top w:val="nil"/>
              <w:left w:val="nil"/>
              <w:bottom w:val="single" w:sz="4" w:space="0" w:color="auto"/>
              <w:right w:val="single" w:sz="4" w:space="0" w:color="auto"/>
            </w:tcBorders>
            <w:shd w:val="clear" w:color="auto" w:fill="auto"/>
            <w:noWrap/>
            <w:vAlign w:val="bottom"/>
            <w:hideMark/>
          </w:tcPr>
          <w:p w14:paraId="495EED2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9BDB3B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0427DCF"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BF2BD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lastRenderedPageBreak/>
              <w:t>7.</w:t>
            </w:r>
          </w:p>
        </w:tc>
        <w:tc>
          <w:tcPr>
            <w:tcW w:w="4540" w:type="dxa"/>
            <w:tcBorders>
              <w:top w:val="nil"/>
              <w:left w:val="nil"/>
              <w:bottom w:val="single" w:sz="4" w:space="0" w:color="auto"/>
              <w:right w:val="single" w:sz="4" w:space="0" w:color="auto"/>
            </w:tcBorders>
            <w:shd w:val="clear" w:color="auto" w:fill="auto"/>
            <w:vAlign w:val="bottom"/>
            <w:hideMark/>
          </w:tcPr>
          <w:p w14:paraId="0401D87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Ostatný dlhodobý finančný majetok (069) - (096AÚ)</w:t>
            </w:r>
          </w:p>
        </w:tc>
        <w:tc>
          <w:tcPr>
            <w:tcW w:w="640" w:type="dxa"/>
            <w:tcBorders>
              <w:top w:val="nil"/>
              <w:left w:val="nil"/>
              <w:bottom w:val="single" w:sz="4" w:space="0" w:color="auto"/>
              <w:right w:val="single" w:sz="4" w:space="0" w:color="auto"/>
            </w:tcBorders>
            <w:shd w:val="clear" w:color="auto" w:fill="auto"/>
            <w:noWrap/>
            <w:vAlign w:val="bottom"/>
            <w:hideMark/>
          </w:tcPr>
          <w:p w14:paraId="55D8E16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31</w:t>
            </w:r>
          </w:p>
        </w:tc>
        <w:tc>
          <w:tcPr>
            <w:tcW w:w="1340" w:type="dxa"/>
            <w:tcBorders>
              <w:top w:val="nil"/>
              <w:left w:val="nil"/>
              <w:bottom w:val="single" w:sz="4" w:space="0" w:color="auto"/>
              <w:right w:val="single" w:sz="4" w:space="0" w:color="auto"/>
            </w:tcBorders>
            <w:shd w:val="clear" w:color="auto" w:fill="auto"/>
            <w:noWrap/>
            <w:vAlign w:val="bottom"/>
            <w:hideMark/>
          </w:tcPr>
          <w:p w14:paraId="7C4D214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601DB2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030393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1E1189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0379EB2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Obstaranie dlhodobého finančného majetku (043) - (096AÚ)</w:t>
            </w:r>
          </w:p>
        </w:tc>
        <w:tc>
          <w:tcPr>
            <w:tcW w:w="640" w:type="dxa"/>
            <w:tcBorders>
              <w:top w:val="nil"/>
              <w:left w:val="nil"/>
              <w:bottom w:val="single" w:sz="4" w:space="0" w:color="auto"/>
              <w:right w:val="single" w:sz="4" w:space="0" w:color="auto"/>
            </w:tcBorders>
            <w:shd w:val="clear" w:color="auto" w:fill="auto"/>
            <w:noWrap/>
            <w:vAlign w:val="bottom"/>
            <w:hideMark/>
          </w:tcPr>
          <w:p w14:paraId="773FB84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32</w:t>
            </w:r>
          </w:p>
        </w:tc>
        <w:tc>
          <w:tcPr>
            <w:tcW w:w="1340" w:type="dxa"/>
            <w:tcBorders>
              <w:top w:val="nil"/>
              <w:left w:val="nil"/>
              <w:bottom w:val="single" w:sz="4" w:space="0" w:color="auto"/>
              <w:right w:val="single" w:sz="4" w:space="0" w:color="auto"/>
            </w:tcBorders>
            <w:shd w:val="clear" w:color="auto" w:fill="auto"/>
            <w:noWrap/>
            <w:vAlign w:val="bottom"/>
            <w:hideMark/>
          </w:tcPr>
          <w:p w14:paraId="628E52A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9056CE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3F6732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50F64D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w:t>
            </w:r>
          </w:p>
        </w:tc>
        <w:tc>
          <w:tcPr>
            <w:tcW w:w="4540" w:type="dxa"/>
            <w:tcBorders>
              <w:top w:val="nil"/>
              <w:left w:val="nil"/>
              <w:bottom w:val="single" w:sz="4" w:space="0" w:color="auto"/>
              <w:right w:val="single" w:sz="4" w:space="0" w:color="auto"/>
            </w:tcBorders>
            <w:shd w:val="clear" w:color="auto" w:fill="auto"/>
            <w:vAlign w:val="bottom"/>
            <w:hideMark/>
          </w:tcPr>
          <w:p w14:paraId="7A9B997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Obežný majetok r. 034 + r. 040 + r. 048+ r. 060 + r. 085+ r. 098 + r. 104</w:t>
            </w:r>
          </w:p>
        </w:tc>
        <w:tc>
          <w:tcPr>
            <w:tcW w:w="640" w:type="dxa"/>
            <w:tcBorders>
              <w:top w:val="nil"/>
              <w:left w:val="nil"/>
              <w:bottom w:val="single" w:sz="4" w:space="0" w:color="auto"/>
              <w:right w:val="single" w:sz="4" w:space="0" w:color="auto"/>
            </w:tcBorders>
            <w:shd w:val="clear" w:color="auto" w:fill="auto"/>
            <w:noWrap/>
            <w:vAlign w:val="bottom"/>
            <w:hideMark/>
          </w:tcPr>
          <w:p w14:paraId="3E5B478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33</w:t>
            </w:r>
          </w:p>
        </w:tc>
        <w:tc>
          <w:tcPr>
            <w:tcW w:w="1340" w:type="dxa"/>
            <w:tcBorders>
              <w:top w:val="nil"/>
              <w:left w:val="nil"/>
              <w:bottom w:val="single" w:sz="4" w:space="0" w:color="auto"/>
              <w:right w:val="single" w:sz="4" w:space="0" w:color="auto"/>
            </w:tcBorders>
            <w:shd w:val="clear" w:color="auto" w:fill="auto"/>
            <w:noWrap/>
            <w:vAlign w:val="bottom"/>
            <w:hideMark/>
          </w:tcPr>
          <w:p w14:paraId="4ED3725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596476,70</w:t>
            </w:r>
          </w:p>
        </w:tc>
        <w:tc>
          <w:tcPr>
            <w:tcW w:w="1240" w:type="dxa"/>
            <w:tcBorders>
              <w:top w:val="nil"/>
              <w:left w:val="nil"/>
              <w:bottom w:val="single" w:sz="4" w:space="0" w:color="auto"/>
              <w:right w:val="single" w:sz="4" w:space="0" w:color="auto"/>
            </w:tcBorders>
            <w:shd w:val="clear" w:color="auto" w:fill="auto"/>
            <w:noWrap/>
            <w:vAlign w:val="bottom"/>
            <w:hideMark/>
          </w:tcPr>
          <w:p w14:paraId="20D62FD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1117782,37</w:t>
            </w:r>
          </w:p>
        </w:tc>
      </w:tr>
      <w:tr w:rsidR="00661727" w:rsidRPr="00DE11FC" w14:paraId="573AE521"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0AD229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w:t>
            </w:r>
          </w:p>
        </w:tc>
        <w:tc>
          <w:tcPr>
            <w:tcW w:w="4540" w:type="dxa"/>
            <w:tcBorders>
              <w:top w:val="nil"/>
              <w:left w:val="nil"/>
              <w:bottom w:val="single" w:sz="4" w:space="0" w:color="auto"/>
              <w:right w:val="single" w:sz="4" w:space="0" w:color="auto"/>
            </w:tcBorders>
            <w:shd w:val="clear" w:color="auto" w:fill="auto"/>
            <w:vAlign w:val="bottom"/>
            <w:hideMark/>
          </w:tcPr>
          <w:p w14:paraId="7D140EB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Zásoby súčet (r. 035 až 039)</w:t>
            </w:r>
          </w:p>
        </w:tc>
        <w:tc>
          <w:tcPr>
            <w:tcW w:w="640" w:type="dxa"/>
            <w:tcBorders>
              <w:top w:val="nil"/>
              <w:left w:val="nil"/>
              <w:bottom w:val="single" w:sz="4" w:space="0" w:color="auto"/>
              <w:right w:val="single" w:sz="4" w:space="0" w:color="auto"/>
            </w:tcBorders>
            <w:shd w:val="clear" w:color="auto" w:fill="auto"/>
            <w:noWrap/>
            <w:vAlign w:val="bottom"/>
            <w:hideMark/>
          </w:tcPr>
          <w:p w14:paraId="0586180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34</w:t>
            </w:r>
          </w:p>
        </w:tc>
        <w:tc>
          <w:tcPr>
            <w:tcW w:w="1340" w:type="dxa"/>
            <w:tcBorders>
              <w:top w:val="nil"/>
              <w:left w:val="nil"/>
              <w:bottom w:val="single" w:sz="4" w:space="0" w:color="auto"/>
              <w:right w:val="single" w:sz="4" w:space="0" w:color="auto"/>
            </w:tcBorders>
            <w:shd w:val="clear" w:color="auto" w:fill="auto"/>
            <w:noWrap/>
            <w:vAlign w:val="bottom"/>
            <w:hideMark/>
          </w:tcPr>
          <w:p w14:paraId="0454238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AE2BB5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463BF6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97516F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B.I.1.</w:t>
            </w:r>
          </w:p>
        </w:tc>
        <w:tc>
          <w:tcPr>
            <w:tcW w:w="4540" w:type="dxa"/>
            <w:tcBorders>
              <w:top w:val="nil"/>
              <w:left w:val="nil"/>
              <w:bottom w:val="single" w:sz="4" w:space="0" w:color="auto"/>
              <w:right w:val="single" w:sz="4" w:space="0" w:color="auto"/>
            </w:tcBorders>
            <w:shd w:val="clear" w:color="auto" w:fill="auto"/>
            <w:vAlign w:val="bottom"/>
            <w:hideMark/>
          </w:tcPr>
          <w:p w14:paraId="6BFF558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Materiál (112 + 119) - (191)</w:t>
            </w:r>
          </w:p>
        </w:tc>
        <w:tc>
          <w:tcPr>
            <w:tcW w:w="640" w:type="dxa"/>
            <w:tcBorders>
              <w:top w:val="nil"/>
              <w:left w:val="nil"/>
              <w:bottom w:val="single" w:sz="4" w:space="0" w:color="auto"/>
              <w:right w:val="single" w:sz="4" w:space="0" w:color="auto"/>
            </w:tcBorders>
            <w:shd w:val="clear" w:color="auto" w:fill="auto"/>
            <w:noWrap/>
            <w:vAlign w:val="bottom"/>
            <w:hideMark/>
          </w:tcPr>
          <w:p w14:paraId="3D81EF2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35</w:t>
            </w:r>
          </w:p>
        </w:tc>
        <w:tc>
          <w:tcPr>
            <w:tcW w:w="1340" w:type="dxa"/>
            <w:tcBorders>
              <w:top w:val="nil"/>
              <w:left w:val="nil"/>
              <w:bottom w:val="single" w:sz="4" w:space="0" w:color="auto"/>
              <w:right w:val="single" w:sz="4" w:space="0" w:color="auto"/>
            </w:tcBorders>
            <w:shd w:val="clear" w:color="auto" w:fill="auto"/>
            <w:noWrap/>
            <w:vAlign w:val="bottom"/>
            <w:hideMark/>
          </w:tcPr>
          <w:p w14:paraId="3CC122A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85B5F4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71A74F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B28F4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7A2EC3B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Nedokončená výroba a polotovary (121 + 122) - (192 + 193)</w:t>
            </w:r>
          </w:p>
        </w:tc>
        <w:tc>
          <w:tcPr>
            <w:tcW w:w="640" w:type="dxa"/>
            <w:tcBorders>
              <w:top w:val="nil"/>
              <w:left w:val="nil"/>
              <w:bottom w:val="single" w:sz="4" w:space="0" w:color="auto"/>
              <w:right w:val="single" w:sz="4" w:space="0" w:color="auto"/>
            </w:tcBorders>
            <w:shd w:val="clear" w:color="auto" w:fill="auto"/>
            <w:noWrap/>
            <w:vAlign w:val="bottom"/>
            <w:hideMark/>
          </w:tcPr>
          <w:p w14:paraId="6F16730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36</w:t>
            </w:r>
          </w:p>
        </w:tc>
        <w:tc>
          <w:tcPr>
            <w:tcW w:w="1340" w:type="dxa"/>
            <w:tcBorders>
              <w:top w:val="nil"/>
              <w:left w:val="nil"/>
              <w:bottom w:val="single" w:sz="4" w:space="0" w:color="auto"/>
              <w:right w:val="single" w:sz="4" w:space="0" w:color="auto"/>
            </w:tcBorders>
            <w:shd w:val="clear" w:color="auto" w:fill="auto"/>
            <w:noWrap/>
            <w:vAlign w:val="bottom"/>
            <w:hideMark/>
          </w:tcPr>
          <w:p w14:paraId="4B46EA9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AA1AA9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1D9DAF0"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D06095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2BA2024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Výrobky (123) - (194)</w:t>
            </w:r>
          </w:p>
        </w:tc>
        <w:tc>
          <w:tcPr>
            <w:tcW w:w="640" w:type="dxa"/>
            <w:tcBorders>
              <w:top w:val="nil"/>
              <w:left w:val="nil"/>
              <w:bottom w:val="single" w:sz="4" w:space="0" w:color="auto"/>
              <w:right w:val="single" w:sz="4" w:space="0" w:color="auto"/>
            </w:tcBorders>
            <w:shd w:val="clear" w:color="auto" w:fill="auto"/>
            <w:noWrap/>
            <w:vAlign w:val="bottom"/>
            <w:hideMark/>
          </w:tcPr>
          <w:p w14:paraId="013D972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37</w:t>
            </w:r>
          </w:p>
        </w:tc>
        <w:tc>
          <w:tcPr>
            <w:tcW w:w="1340" w:type="dxa"/>
            <w:tcBorders>
              <w:top w:val="nil"/>
              <w:left w:val="nil"/>
              <w:bottom w:val="single" w:sz="4" w:space="0" w:color="auto"/>
              <w:right w:val="single" w:sz="4" w:space="0" w:color="auto"/>
            </w:tcBorders>
            <w:shd w:val="clear" w:color="auto" w:fill="auto"/>
            <w:noWrap/>
            <w:vAlign w:val="bottom"/>
            <w:hideMark/>
          </w:tcPr>
          <w:p w14:paraId="32DBE88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974D34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62FCD7D"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DB11BA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7E7FAAA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Zvieratá (124) - (195)</w:t>
            </w:r>
          </w:p>
        </w:tc>
        <w:tc>
          <w:tcPr>
            <w:tcW w:w="640" w:type="dxa"/>
            <w:tcBorders>
              <w:top w:val="nil"/>
              <w:left w:val="nil"/>
              <w:bottom w:val="single" w:sz="4" w:space="0" w:color="auto"/>
              <w:right w:val="single" w:sz="4" w:space="0" w:color="auto"/>
            </w:tcBorders>
            <w:shd w:val="clear" w:color="auto" w:fill="auto"/>
            <w:noWrap/>
            <w:vAlign w:val="bottom"/>
            <w:hideMark/>
          </w:tcPr>
          <w:p w14:paraId="02C32E6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38</w:t>
            </w:r>
          </w:p>
        </w:tc>
        <w:tc>
          <w:tcPr>
            <w:tcW w:w="1340" w:type="dxa"/>
            <w:tcBorders>
              <w:top w:val="nil"/>
              <w:left w:val="nil"/>
              <w:bottom w:val="single" w:sz="4" w:space="0" w:color="auto"/>
              <w:right w:val="single" w:sz="4" w:space="0" w:color="auto"/>
            </w:tcBorders>
            <w:shd w:val="clear" w:color="auto" w:fill="auto"/>
            <w:noWrap/>
            <w:vAlign w:val="bottom"/>
            <w:hideMark/>
          </w:tcPr>
          <w:p w14:paraId="14D7D59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72A208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55354C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2EB0F7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1EBC7CD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Tovar (132 + 133 + 139) - (196)</w:t>
            </w:r>
          </w:p>
        </w:tc>
        <w:tc>
          <w:tcPr>
            <w:tcW w:w="640" w:type="dxa"/>
            <w:tcBorders>
              <w:top w:val="nil"/>
              <w:left w:val="nil"/>
              <w:bottom w:val="single" w:sz="4" w:space="0" w:color="auto"/>
              <w:right w:val="single" w:sz="4" w:space="0" w:color="auto"/>
            </w:tcBorders>
            <w:shd w:val="clear" w:color="auto" w:fill="auto"/>
            <w:noWrap/>
            <w:vAlign w:val="bottom"/>
            <w:hideMark/>
          </w:tcPr>
          <w:p w14:paraId="400E9B6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39</w:t>
            </w:r>
          </w:p>
        </w:tc>
        <w:tc>
          <w:tcPr>
            <w:tcW w:w="1340" w:type="dxa"/>
            <w:tcBorders>
              <w:top w:val="nil"/>
              <w:left w:val="nil"/>
              <w:bottom w:val="single" w:sz="4" w:space="0" w:color="auto"/>
              <w:right w:val="single" w:sz="4" w:space="0" w:color="auto"/>
            </w:tcBorders>
            <w:shd w:val="clear" w:color="auto" w:fill="auto"/>
            <w:noWrap/>
            <w:vAlign w:val="bottom"/>
            <w:hideMark/>
          </w:tcPr>
          <w:p w14:paraId="0B6B861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70426D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2F7B7AD"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8E76EF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w:t>
            </w:r>
          </w:p>
        </w:tc>
        <w:tc>
          <w:tcPr>
            <w:tcW w:w="4540" w:type="dxa"/>
            <w:tcBorders>
              <w:top w:val="nil"/>
              <w:left w:val="nil"/>
              <w:bottom w:val="single" w:sz="4" w:space="0" w:color="auto"/>
              <w:right w:val="single" w:sz="4" w:space="0" w:color="auto"/>
            </w:tcBorders>
            <w:shd w:val="clear" w:color="auto" w:fill="auto"/>
            <w:vAlign w:val="bottom"/>
            <w:hideMark/>
          </w:tcPr>
          <w:p w14:paraId="4198E76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medzi subjektami verejnej správy súčet (r. 041 až r. 047)</w:t>
            </w:r>
          </w:p>
        </w:tc>
        <w:tc>
          <w:tcPr>
            <w:tcW w:w="640" w:type="dxa"/>
            <w:tcBorders>
              <w:top w:val="nil"/>
              <w:left w:val="nil"/>
              <w:bottom w:val="single" w:sz="4" w:space="0" w:color="auto"/>
              <w:right w:val="single" w:sz="4" w:space="0" w:color="auto"/>
            </w:tcBorders>
            <w:shd w:val="clear" w:color="auto" w:fill="auto"/>
            <w:noWrap/>
            <w:vAlign w:val="bottom"/>
            <w:hideMark/>
          </w:tcPr>
          <w:p w14:paraId="21F3177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40</w:t>
            </w:r>
          </w:p>
        </w:tc>
        <w:tc>
          <w:tcPr>
            <w:tcW w:w="1340" w:type="dxa"/>
            <w:tcBorders>
              <w:top w:val="nil"/>
              <w:left w:val="nil"/>
              <w:bottom w:val="single" w:sz="4" w:space="0" w:color="auto"/>
              <w:right w:val="single" w:sz="4" w:space="0" w:color="auto"/>
            </w:tcBorders>
            <w:shd w:val="clear" w:color="auto" w:fill="auto"/>
            <w:noWrap/>
            <w:vAlign w:val="bottom"/>
            <w:hideMark/>
          </w:tcPr>
          <w:p w14:paraId="05D7118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437117,90</w:t>
            </w:r>
          </w:p>
        </w:tc>
        <w:tc>
          <w:tcPr>
            <w:tcW w:w="1240" w:type="dxa"/>
            <w:tcBorders>
              <w:top w:val="nil"/>
              <w:left w:val="nil"/>
              <w:bottom w:val="single" w:sz="4" w:space="0" w:color="auto"/>
              <w:right w:val="single" w:sz="4" w:space="0" w:color="auto"/>
            </w:tcBorders>
            <w:shd w:val="clear" w:color="auto" w:fill="auto"/>
            <w:noWrap/>
            <w:vAlign w:val="bottom"/>
            <w:hideMark/>
          </w:tcPr>
          <w:p w14:paraId="26C8733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450801,50</w:t>
            </w:r>
          </w:p>
        </w:tc>
      </w:tr>
      <w:tr w:rsidR="00661727" w:rsidRPr="00DE11FC" w14:paraId="492A757F"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4E4D6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B.II.1.</w:t>
            </w:r>
          </w:p>
        </w:tc>
        <w:tc>
          <w:tcPr>
            <w:tcW w:w="4540" w:type="dxa"/>
            <w:tcBorders>
              <w:top w:val="nil"/>
              <w:left w:val="nil"/>
              <w:bottom w:val="single" w:sz="4" w:space="0" w:color="auto"/>
              <w:right w:val="single" w:sz="4" w:space="0" w:color="auto"/>
            </w:tcBorders>
            <w:shd w:val="clear" w:color="auto" w:fill="auto"/>
            <w:vAlign w:val="bottom"/>
            <w:hideMark/>
          </w:tcPr>
          <w:p w14:paraId="6AFB3A8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odvodov príjmov rozpočtových organizácií do rozpočtu</w:t>
            </w:r>
          </w:p>
        </w:tc>
        <w:tc>
          <w:tcPr>
            <w:tcW w:w="640" w:type="dxa"/>
            <w:tcBorders>
              <w:top w:val="nil"/>
              <w:left w:val="nil"/>
              <w:bottom w:val="single" w:sz="4" w:space="0" w:color="auto"/>
              <w:right w:val="single" w:sz="4" w:space="0" w:color="auto"/>
            </w:tcBorders>
            <w:shd w:val="clear" w:color="auto" w:fill="auto"/>
            <w:noWrap/>
            <w:vAlign w:val="bottom"/>
            <w:hideMark/>
          </w:tcPr>
          <w:p w14:paraId="430076E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41</w:t>
            </w:r>
          </w:p>
        </w:tc>
        <w:tc>
          <w:tcPr>
            <w:tcW w:w="1340" w:type="dxa"/>
            <w:tcBorders>
              <w:top w:val="nil"/>
              <w:left w:val="nil"/>
              <w:bottom w:val="single" w:sz="4" w:space="0" w:color="auto"/>
              <w:right w:val="single" w:sz="4" w:space="0" w:color="auto"/>
            </w:tcBorders>
            <w:shd w:val="clear" w:color="auto" w:fill="auto"/>
            <w:noWrap/>
            <w:vAlign w:val="bottom"/>
            <w:hideMark/>
          </w:tcPr>
          <w:p w14:paraId="03DD4DB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BFB0CE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82D641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CEA6DD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4884AFB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štátneho rozpočtu (353)</w:t>
            </w:r>
          </w:p>
        </w:tc>
        <w:tc>
          <w:tcPr>
            <w:tcW w:w="640" w:type="dxa"/>
            <w:tcBorders>
              <w:top w:val="nil"/>
              <w:left w:val="nil"/>
              <w:bottom w:val="single" w:sz="4" w:space="0" w:color="auto"/>
              <w:right w:val="single" w:sz="4" w:space="0" w:color="auto"/>
            </w:tcBorders>
            <w:shd w:val="clear" w:color="auto" w:fill="auto"/>
            <w:noWrap/>
            <w:vAlign w:val="bottom"/>
            <w:hideMark/>
          </w:tcPr>
          <w:p w14:paraId="2556CF6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42</w:t>
            </w:r>
          </w:p>
        </w:tc>
        <w:tc>
          <w:tcPr>
            <w:tcW w:w="1340" w:type="dxa"/>
            <w:tcBorders>
              <w:top w:val="nil"/>
              <w:left w:val="nil"/>
              <w:bottom w:val="single" w:sz="4" w:space="0" w:color="auto"/>
              <w:right w:val="single" w:sz="4" w:space="0" w:color="auto"/>
            </w:tcBorders>
            <w:shd w:val="clear" w:color="auto" w:fill="auto"/>
            <w:noWrap/>
            <w:vAlign w:val="bottom"/>
            <w:hideMark/>
          </w:tcPr>
          <w:p w14:paraId="0E5EC7C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522193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7B32AF6"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065806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40FCA6A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rozpočtu obce a vyššieho územného celku (355)</w:t>
            </w:r>
          </w:p>
        </w:tc>
        <w:tc>
          <w:tcPr>
            <w:tcW w:w="640" w:type="dxa"/>
            <w:tcBorders>
              <w:top w:val="nil"/>
              <w:left w:val="nil"/>
              <w:bottom w:val="single" w:sz="4" w:space="0" w:color="auto"/>
              <w:right w:val="single" w:sz="4" w:space="0" w:color="auto"/>
            </w:tcBorders>
            <w:shd w:val="clear" w:color="auto" w:fill="auto"/>
            <w:noWrap/>
            <w:vAlign w:val="bottom"/>
            <w:hideMark/>
          </w:tcPr>
          <w:p w14:paraId="3792DC7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43</w:t>
            </w:r>
          </w:p>
        </w:tc>
        <w:tc>
          <w:tcPr>
            <w:tcW w:w="1340" w:type="dxa"/>
            <w:tcBorders>
              <w:top w:val="nil"/>
              <w:left w:val="nil"/>
              <w:bottom w:val="single" w:sz="4" w:space="0" w:color="auto"/>
              <w:right w:val="single" w:sz="4" w:space="0" w:color="auto"/>
            </w:tcBorders>
            <w:shd w:val="clear" w:color="auto" w:fill="auto"/>
            <w:noWrap/>
            <w:vAlign w:val="bottom"/>
            <w:hideMark/>
          </w:tcPr>
          <w:p w14:paraId="1821969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437117,90</w:t>
            </w:r>
          </w:p>
        </w:tc>
        <w:tc>
          <w:tcPr>
            <w:tcW w:w="1240" w:type="dxa"/>
            <w:tcBorders>
              <w:top w:val="nil"/>
              <w:left w:val="nil"/>
              <w:bottom w:val="single" w:sz="4" w:space="0" w:color="auto"/>
              <w:right w:val="single" w:sz="4" w:space="0" w:color="auto"/>
            </w:tcBorders>
            <w:shd w:val="clear" w:color="auto" w:fill="auto"/>
            <w:noWrap/>
            <w:vAlign w:val="bottom"/>
            <w:hideMark/>
          </w:tcPr>
          <w:p w14:paraId="5B9B811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450801,50</w:t>
            </w:r>
          </w:p>
        </w:tc>
      </w:tr>
      <w:tr w:rsidR="00661727" w:rsidRPr="00DE11FC" w14:paraId="3577D06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840BA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77BF582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zo štátneho rozpočtu v rámci konsolidovaného celku</w:t>
            </w:r>
          </w:p>
        </w:tc>
        <w:tc>
          <w:tcPr>
            <w:tcW w:w="640" w:type="dxa"/>
            <w:tcBorders>
              <w:top w:val="nil"/>
              <w:left w:val="nil"/>
              <w:bottom w:val="single" w:sz="4" w:space="0" w:color="auto"/>
              <w:right w:val="single" w:sz="4" w:space="0" w:color="auto"/>
            </w:tcBorders>
            <w:shd w:val="clear" w:color="auto" w:fill="auto"/>
            <w:noWrap/>
            <w:vAlign w:val="bottom"/>
            <w:hideMark/>
          </w:tcPr>
          <w:p w14:paraId="02A6F97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44</w:t>
            </w:r>
          </w:p>
        </w:tc>
        <w:tc>
          <w:tcPr>
            <w:tcW w:w="1340" w:type="dxa"/>
            <w:tcBorders>
              <w:top w:val="nil"/>
              <w:left w:val="nil"/>
              <w:bottom w:val="single" w:sz="4" w:space="0" w:color="auto"/>
              <w:right w:val="single" w:sz="4" w:space="0" w:color="auto"/>
            </w:tcBorders>
            <w:shd w:val="clear" w:color="auto" w:fill="auto"/>
            <w:noWrap/>
            <w:vAlign w:val="bottom"/>
            <w:hideMark/>
          </w:tcPr>
          <w:p w14:paraId="5ABCFD6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F525AF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A994D60"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083CF9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6BC0E16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zúčtovanie rozpočtu obce a vyššieho územného celku (357)</w:t>
            </w:r>
          </w:p>
        </w:tc>
        <w:tc>
          <w:tcPr>
            <w:tcW w:w="640" w:type="dxa"/>
            <w:tcBorders>
              <w:top w:val="nil"/>
              <w:left w:val="nil"/>
              <w:bottom w:val="single" w:sz="4" w:space="0" w:color="auto"/>
              <w:right w:val="single" w:sz="4" w:space="0" w:color="auto"/>
            </w:tcBorders>
            <w:shd w:val="clear" w:color="auto" w:fill="auto"/>
            <w:noWrap/>
            <w:vAlign w:val="bottom"/>
            <w:hideMark/>
          </w:tcPr>
          <w:p w14:paraId="6194E43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45</w:t>
            </w:r>
          </w:p>
        </w:tc>
        <w:tc>
          <w:tcPr>
            <w:tcW w:w="1340" w:type="dxa"/>
            <w:tcBorders>
              <w:top w:val="nil"/>
              <w:left w:val="nil"/>
              <w:bottom w:val="single" w:sz="4" w:space="0" w:color="auto"/>
              <w:right w:val="single" w:sz="4" w:space="0" w:color="auto"/>
            </w:tcBorders>
            <w:shd w:val="clear" w:color="auto" w:fill="auto"/>
            <w:noWrap/>
            <w:vAlign w:val="bottom"/>
            <w:hideMark/>
          </w:tcPr>
          <w:p w14:paraId="280324A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BA240B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CF350DD"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63A2BC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20AD305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zo štátneho rozpočtu iným subjektom (358)</w:t>
            </w:r>
          </w:p>
        </w:tc>
        <w:tc>
          <w:tcPr>
            <w:tcW w:w="640" w:type="dxa"/>
            <w:tcBorders>
              <w:top w:val="nil"/>
              <w:left w:val="nil"/>
              <w:bottom w:val="single" w:sz="4" w:space="0" w:color="auto"/>
              <w:right w:val="single" w:sz="4" w:space="0" w:color="auto"/>
            </w:tcBorders>
            <w:shd w:val="clear" w:color="auto" w:fill="auto"/>
            <w:noWrap/>
            <w:vAlign w:val="bottom"/>
            <w:hideMark/>
          </w:tcPr>
          <w:p w14:paraId="2F24D11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46</w:t>
            </w:r>
          </w:p>
        </w:tc>
        <w:tc>
          <w:tcPr>
            <w:tcW w:w="1340" w:type="dxa"/>
            <w:tcBorders>
              <w:top w:val="nil"/>
              <w:left w:val="nil"/>
              <w:bottom w:val="single" w:sz="4" w:space="0" w:color="auto"/>
              <w:right w:val="single" w:sz="4" w:space="0" w:color="auto"/>
            </w:tcBorders>
            <w:shd w:val="clear" w:color="auto" w:fill="auto"/>
            <w:noWrap/>
            <w:vAlign w:val="bottom"/>
            <w:hideMark/>
          </w:tcPr>
          <w:p w14:paraId="3276953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A46E60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BF38CC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D72229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1EA537A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medzi subjektami verejnej správy a iné zúčtovania (359)</w:t>
            </w:r>
          </w:p>
        </w:tc>
        <w:tc>
          <w:tcPr>
            <w:tcW w:w="640" w:type="dxa"/>
            <w:tcBorders>
              <w:top w:val="nil"/>
              <w:left w:val="nil"/>
              <w:bottom w:val="single" w:sz="4" w:space="0" w:color="auto"/>
              <w:right w:val="single" w:sz="4" w:space="0" w:color="auto"/>
            </w:tcBorders>
            <w:shd w:val="clear" w:color="auto" w:fill="auto"/>
            <w:noWrap/>
            <w:vAlign w:val="bottom"/>
            <w:hideMark/>
          </w:tcPr>
          <w:p w14:paraId="4354917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47</w:t>
            </w:r>
          </w:p>
        </w:tc>
        <w:tc>
          <w:tcPr>
            <w:tcW w:w="1340" w:type="dxa"/>
            <w:tcBorders>
              <w:top w:val="nil"/>
              <w:left w:val="nil"/>
              <w:bottom w:val="single" w:sz="4" w:space="0" w:color="auto"/>
              <w:right w:val="single" w:sz="4" w:space="0" w:color="auto"/>
            </w:tcBorders>
            <w:shd w:val="clear" w:color="auto" w:fill="auto"/>
            <w:noWrap/>
            <w:vAlign w:val="bottom"/>
            <w:hideMark/>
          </w:tcPr>
          <w:p w14:paraId="1E5DDBA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1C133F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EAF8D8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96DA14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B.III</w:t>
            </w:r>
          </w:p>
        </w:tc>
        <w:tc>
          <w:tcPr>
            <w:tcW w:w="4540" w:type="dxa"/>
            <w:tcBorders>
              <w:top w:val="nil"/>
              <w:left w:val="nil"/>
              <w:bottom w:val="single" w:sz="4" w:space="0" w:color="auto"/>
              <w:right w:val="single" w:sz="4" w:space="0" w:color="auto"/>
            </w:tcBorders>
            <w:shd w:val="clear" w:color="auto" w:fill="auto"/>
            <w:vAlign w:val="bottom"/>
            <w:hideMark/>
          </w:tcPr>
          <w:p w14:paraId="4DD06CC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Dlhodobé pohľadávky súčet (r. 049 až 059)</w:t>
            </w:r>
          </w:p>
        </w:tc>
        <w:tc>
          <w:tcPr>
            <w:tcW w:w="640" w:type="dxa"/>
            <w:tcBorders>
              <w:top w:val="nil"/>
              <w:left w:val="nil"/>
              <w:bottom w:val="single" w:sz="4" w:space="0" w:color="auto"/>
              <w:right w:val="single" w:sz="4" w:space="0" w:color="auto"/>
            </w:tcBorders>
            <w:shd w:val="clear" w:color="auto" w:fill="auto"/>
            <w:noWrap/>
            <w:vAlign w:val="bottom"/>
            <w:hideMark/>
          </w:tcPr>
          <w:p w14:paraId="4FEA7F5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48</w:t>
            </w:r>
          </w:p>
        </w:tc>
        <w:tc>
          <w:tcPr>
            <w:tcW w:w="1340" w:type="dxa"/>
            <w:tcBorders>
              <w:top w:val="nil"/>
              <w:left w:val="nil"/>
              <w:bottom w:val="single" w:sz="4" w:space="0" w:color="auto"/>
              <w:right w:val="single" w:sz="4" w:space="0" w:color="auto"/>
            </w:tcBorders>
            <w:shd w:val="clear" w:color="auto" w:fill="auto"/>
            <w:noWrap/>
            <w:vAlign w:val="bottom"/>
            <w:hideMark/>
          </w:tcPr>
          <w:p w14:paraId="7223ED0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749A0E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321C503"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FD516F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B.III.1.</w:t>
            </w:r>
          </w:p>
        </w:tc>
        <w:tc>
          <w:tcPr>
            <w:tcW w:w="4540" w:type="dxa"/>
            <w:tcBorders>
              <w:top w:val="nil"/>
              <w:left w:val="nil"/>
              <w:bottom w:val="single" w:sz="4" w:space="0" w:color="auto"/>
              <w:right w:val="single" w:sz="4" w:space="0" w:color="auto"/>
            </w:tcBorders>
            <w:shd w:val="clear" w:color="auto" w:fill="auto"/>
            <w:vAlign w:val="bottom"/>
            <w:hideMark/>
          </w:tcPr>
          <w:p w14:paraId="2CDEA79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Odberatelia (311AÚ)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4CF5B8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49</w:t>
            </w:r>
          </w:p>
        </w:tc>
        <w:tc>
          <w:tcPr>
            <w:tcW w:w="1340" w:type="dxa"/>
            <w:tcBorders>
              <w:top w:val="nil"/>
              <w:left w:val="nil"/>
              <w:bottom w:val="single" w:sz="4" w:space="0" w:color="auto"/>
              <w:right w:val="single" w:sz="4" w:space="0" w:color="auto"/>
            </w:tcBorders>
            <w:shd w:val="clear" w:color="auto" w:fill="auto"/>
            <w:noWrap/>
            <w:vAlign w:val="bottom"/>
            <w:hideMark/>
          </w:tcPr>
          <w:p w14:paraId="51F78C4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0CC92A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9D531BF"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8FE97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28FC713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Zmenky na inkaso (312AÚ)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79035E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50</w:t>
            </w:r>
          </w:p>
        </w:tc>
        <w:tc>
          <w:tcPr>
            <w:tcW w:w="1340" w:type="dxa"/>
            <w:tcBorders>
              <w:top w:val="nil"/>
              <w:left w:val="nil"/>
              <w:bottom w:val="single" w:sz="4" w:space="0" w:color="auto"/>
              <w:right w:val="single" w:sz="4" w:space="0" w:color="auto"/>
            </w:tcBorders>
            <w:shd w:val="clear" w:color="auto" w:fill="auto"/>
            <w:noWrap/>
            <w:vAlign w:val="bottom"/>
            <w:hideMark/>
          </w:tcPr>
          <w:p w14:paraId="7270C07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A94CEF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AD9359D"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2E25FE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3186E46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za eskontované cenné papiere (313AÚ)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EF462E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51</w:t>
            </w:r>
          </w:p>
        </w:tc>
        <w:tc>
          <w:tcPr>
            <w:tcW w:w="1340" w:type="dxa"/>
            <w:tcBorders>
              <w:top w:val="nil"/>
              <w:left w:val="nil"/>
              <w:bottom w:val="single" w:sz="4" w:space="0" w:color="auto"/>
              <w:right w:val="single" w:sz="4" w:space="0" w:color="auto"/>
            </w:tcBorders>
            <w:shd w:val="clear" w:color="auto" w:fill="auto"/>
            <w:noWrap/>
            <w:vAlign w:val="bottom"/>
            <w:hideMark/>
          </w:tcPr>
          <w:p w14:paraId="2083604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B11899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6999E77"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9EA78F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532F66A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pohľadávky (315AÚ)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C822D7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52</w:t>
            </w:r>
          </w:p>
        </w:tc>
        <w:tc>
          <w:tcPr>
            <w:tcW w:w="1340" w:type="dxa"/>
            <w:tcBorders>
              <w:top w:val="nil"/>
              <w:left w:val="nil"/>
              <w:bottom w:val="single" w:sz="4" w:space="0" w:color="auto"/>
              <w:right w:val="single" w:sz="4" w:space="0" w:color="auto"/>
            </w:tcBorders>
            <w:shd w:val="clear" w:color="auto" w:fill="auto"/>
            <w:noWrap/>
            <w:vAlign w:val="bottom"/>
            <w:hideMark/>
          </w:tcPr>
          <w:p w14:paraId="0916564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8F83F1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21289E7"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E6102C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1AB4C4C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voči zamestnancom (335AÚ)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3ED74D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53</w:t>
            </w:r>
          </w:p>
        </w:tc>
        <w:tc>
          <w:tcPr>
            <w:tcW w:w="1340" w:type="dxa"/>
            <w:tcBorders>
              <w:top w:val="nil"/>
              <w:left w:val="nil"/>
              <w:bottom w:val="single" w:sz="4" w:space="0" w:color="auto"/>
              <w:right w:val="single" w:sz="4" w:space="0" w:color="auto"/>
            </w:tcBorders>
            <w:shd w:val="clear" w:color="auto" w:fill="auto"/>
            <w:noWrap/>
            <w:vAlign w:val="bottom"/>
            <w:hideMark/>
          </w:tcPr>
          <w:p w14:paraId="67A8033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3904E2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DCF437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41400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4E432A7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voči združeniu (369AÚ)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01C0AE6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54</w:t>
            </w:r>
          </w:p>
        </w:tc>
        <w:tc>
          <w:tcPr>
            <w:tcW w:w="1340" w:type="dxa"/>
            <w:tcBorders>
              <w:top w:val="nil"/>
              <w:left w:val="nil"/>
              <w:bottom w:val="single" w:sz="4" w:space="0" w:color="auto"/>
              <w:right w:val="single" w:sz="4" w:space="0" w:color="auto"/>
            </w:tcBorders>
            <w:shd w:val="clear" w:color="auto" w:fill="auto"/>
            <w:noWrap/>
            <w:vAlign w:val="bottom"/>
            <w:hideMark/>
          </w:tcPr>
          <w:p w14:paraId="57EEC44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DEDFB5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BE08DBF"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5D165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252F9C3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a záväzky z pevných termínových operácií (373AÚ)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E89C1A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55</w:t>
            </w:r>
          </w:p>
        </w:tc>
        <w:tc>
          <w:tcPr>
            <w:tcW w:w="1340" w:type="dxa"/>
            <w:tcBorders>
              <w:top w:val="nil"/>
              <w:left w:val="nil"/>
              <w:bottom w:val="single" w:sz="4" w:space="0" w:color="auto"/>
              <w:right w:val="single" w:sz="4" w:space="0" w:color="auto"/>
            </w:tcBorders>
            <w:shd w:val="clear" w:color="auto" w:fill="auto"/>
            <w:noWrap/>
            <w:vAlign w:val="bottom"/>
            <w:hideMark/>
          </w:tcPr>
          <w:p w14:paraId="75D7EAC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757BC5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2FEE78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0AAD13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642A374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nájmu (374AÚ)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2976D1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56</w:t>
            </w:r>
          </w:p>
        </w:tc>
        <w:tc>
          <w:tcPr>
            <w:tcW w:w="1340" w:type="dxa"/>
            <w:tcBorders>
              <w:top w:val="nil"/>
              <w:left w:val="nil"/>
              <w:bottom w:val="single" w:sz="4" w:space="0" w:color="auto"/>
              <w:right w:val="single" w:sz="4" w:space="0" w:color="auto"/>
            </w:tcBorders>
            <w:shd w:val="clear" w:color="auto" w:fill="auto"/>
            <w:noWrap/>
            <w:vAlign w:val="bottom"/>
            <w:hideMark/>
          </w:tcPr>
          <w:p w14:paraId="4641047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7542AE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4B486F3"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8056A2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w:t>
            </w:r>
          </w:p>
        </w:tc>
        <w:tc>
          <w:tcPr>
            <w:tcW w:w="4540" w:type="dxa"/>
            <w:tcBorders>
              <w:top w:val="nil"/>
              <w:left w:val="nil"/>
              <w:bottom w:val="single" w:sz="4" w:space="0" w:color="auto"/>
              <w:right w:val="single" w:sz="4" w:space="0" w:color="auto"/>
            </w:tcBorders>
            <w:shd w:val="clear" w:color="auto" w:fill="auto"/>
            <w:vAlign w:val="bottom"/>
            <w:hideMark/>
          </w:tcPr>
          <w:p w14:paraId="52C55B6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vydaných dlhopisov (375AÚ)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84FEF4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57</w:t>
            </w:r>
          </w:p>
        </w:tc>
        <w:tc>
          <w:tcPr>
            <w:tcW w:w="1340" w:type="dxa"/>
            <w:tcBorders>
              <w:top w:val="nil"/>
              <w:left w:val="nil"/>
              <w:bottom w:val="single" w:sz="4" w:space="0" w:color="auto"/>
              <w:right w:val="single" w:sz="4" w:space="0" w:color="auto"/>
            </w:tcBorders>
            <w:shd w:val="clear" w:color="auto" w:fill="auto"/>
            <w:noWrap/>
            <w:vAlign w:val="bottom"/>
            <w:hideMark/>
          </w:tcPr>
          <w:p w14:paraId="2D9B26D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42D30C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DEC5DE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A9F78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14:paraId="7F89314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Nakúpené opcie (376AÚ)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D33948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58</w:t>
            </w:r>
          </w:p>
        </w:tc>
        <w:tc>
          <w:tcPr>
            <w:tcW w:w="1340" w:type="dxa"/>
            <w:tcBorders>
              <w:top w:val="nil"/>
              <w:left w:val="nil"/>
              <w:bottom w:val="single" w:sz="4" w:space="0" w:color="auto"/>
              <w:right w:val="single" w:sz="4" w:space="0" w:color="auto"/>
            </w:tcBorders>
            <w:shd w:val="clear" w:color="auto" w:fill="auto"/>
            <w:noWrap/>
            <w:vAlign w:val="bottom"/>
            <w:hideMark/>
          </w:tcPr>
          <w:p w14:paraId="4ED6F4D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77C7DA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2AC9F10"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DC688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w:t>
            </w:r>
          </w:p>
        </w:tc>
        <w:tc>
          <w:tcPr>
            <w:tcW w:w="4540" w:type="dxa"/>
            <w:tcBorders>
              <w:top w:val="nil"/>
              <w:left w:val="nil"/>
              <w:bottom w:val="single" w:sz="4" w:space="0" w:color="auto"/>
              <w:right w:val="single" w:sz="4" w:space="0" w:color="auto"/>
            </w:tcBorders>
            <w:shd w:val="clear" w:color="auto" w:fill="auto"/>
            <w:vAlign w:val="bottom"/>
            <w:hideMark/>
          </w:tcPr>
          <w:p w14:paraId="65A1C5D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Iné pohľadávky (378AÚ) - (391AÚ)</w:t>
            </w:r>
          </w:p>
        </w:tc>
        <w:tc>
          <w:tcPr>
            <w:tcW w:w="640" w:type="dxa"/>
            <w:tcBorders>
              <w:top w:val="nil"/>
              <w:left w:val="nil"/>
              <w:bottom w:val="single" w:sz="4" w:space="0" w:color="auto"/>
              <w:right w:val="single" w:sz="4" w:space="0" w:color="auto"/>
            </w:tcBorders>
            <w:shd w:val="clear" w:color="auto" w:fill="auto"/>
            <w:noWrap/>
            <w:vAlign w:val="bottom"/>
            <w:hideMark/>
          </w:tcPr>
          <w:p w14:paraId="0A2FFD6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59</w:t>
            </w:r>
          </w:p>
        </w:tc>
        <w:tc>
          <w:tcPr>
            <w:tcW w:w="1340" w:type="dxa"/>
            <w:tcBorders>
              <w:top w:val="nil"/>
              <w:left w:val="nil"/>
              <w:bottom w:val="single" w:sz="4" w:space="0" w:color="auto"/>
              <w:right w:val="single" w:sz="4" w:space="0" w:color="auto"/>
            </w:tcBorders>
            <w:shd w:val="clear" w:color="auto" w:fill="auto"/>
            <w:noWrap/>
            <w:vAlign w:val="bottom"/>
            <w:hideMark/>
          </w:tcPr>
          <w:p w14:paraId="6E18737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B1368E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699556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35F22A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B.IV.</w:t>
            </w:r>
          </w:p>
        </w:tc>
        <w:tc>
          <w:tcPr>
            <w:tcW w:w="4540" w:type="dxa"/>
            <w:tcBorders>
              <w:top w:val="nil"/>
              <w:left w:val="nil"/>
              <w:bottom w:val="single" w:sz="4" w:space="0" w:color="auto"/>
              <w:right w:val="single" w:sz="4" w:space="0" w:color="auto"/>
            </w:tcBorders>
            <w:shd w:val="clear" w:color="auto" w:fill="auto"/>
            <w:vAlign w:val="bottom"/>
            <w:hideMark/>
          </w:tcPr>
          <w:p w14:paraId="53C0FB4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Krátkodobé pohľadávky súčet (r. 061 až 084)</w:t>
            </w:r>
          </w:p>
        </w:tc>
        <w:tc>
          <w:tcPr>
            <w:tcW w:w="640" w:type="dxa"/>
            <w:tcBorders>
              <w:top w:val="nil"/>
              <w:left w:val="nil"/>
              <w:bottom w:val="single" w:sz="4" w:space="0" w:color="auto"/>
              <w:right w:val="single" w:sz="4" w:space="0" w:color="auto"/>
            </w:tcBorders>
            <w:shd w:val="clear" w:color="auto" w:fill="auto"/>
            <w:noWrap/>
            <w:vAlign w:val="bottom"/>
            <w:hideMark/>
          </w:tcPr>
          <w:p w14:paraId="2D744C0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1965B3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24473,73</w:t>
            </w:r>
          </w:p>
        </w:tc>
        <w:tc>
          <w:tcPr>
            <w:tcW w:w="1240" w:type="dxa"/>
            <w:tcBorders>
              <w:top w:val="nil"/>
              <w:left w:val="nil"/>
              <w:bottom w:val="single" w:sz="4" w:space="0" w:color="auto"/>
              <w:right w:val="single" w:sz="4" w:space="0" w:color="auto"/>
            </w:tcBorders>
            <w:shd w:val="clear" w:color="auto" w:fill="auto"/>
            <w:noWrap/>
            <w:vAlign w:val="bottom"/>
            <w:hideMark/>
          </w:tcPr>
          <w:p w14:paraId="6036850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21614,31</w:t>
            </w:r>
          </w:p>
        </w:tc>
      </w:tr>
      <w:tr w:rsidR="00661727" w:rsidRPr="00DE11FC" w14:paraId="0F571ED9"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36E025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B.IV.1.</w:t>
            </w:r>
          </w:p>
        </w:tc>
        <w:tc>
          <w:tcPr>
            <w:tcW w:w="4540" w:type="dxa"/>
            <w:tcBorders>
              <w:top w:val="nil"/>
              <w:left w:val="nil"/>
              <w:bottom w:val="single" w:sz="4" w:space="0" w:color="auto"/>
              <w:right w:val="single" w:sz="4" w:space="0" w:color="auto"/>
            </w:tcBorders>
            <w:shd w:val="clear" w:color="auto" w:fill="auto"/>
            <w:vAlign w:val="bottom"/>
            <w:hideMark/>
          </w:tcPr>
          <w:p w14:paraId="0E5BDC9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Odberatelia (311AÚ)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529FCF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61</w:t>
            </w:r>
          </w:p>
        </w:tc>
        <w:tc>
          <w:tcPr>
            <w:tcW w:w="1340" w:type="dxa"/>
            <w:tcBorders>
              <w:top w:val="nil"/>
              <w:left w:val="nil"/>
              <w:bottom w:val="single" w:sz="4" w:space="0" w:color="auto"/>
              <w:right w:val="single" w:sz="4" w:space="0" w:color="auto"/>
            </w:tcBorders>
            <w:shd w:val="clear" w:color="auto" w:fill="auto"/>
            <w:noWrap/>
            <w:vAlign w:val="bottom"/>
            <w:hideMark/>
          </w:tcPr>
          <w:p w14:paraId="66DAA2D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11020,59</w:t>
            </w:r>
          </w:p>
        </w:tc>
        <w:tc>
          <w:tcPr>
            <w:tcW w:w="1240" w:type="dxa"/>
            <w:tcBorders>
              <w:top w:val="nil"/>
              <w:left w:val="nil"/>
              <w:bottom w:val="single" w:sz="4" w:space="0" w:color="auto"/>
              <w:right w:val="single" w:sz="4" w:space="0" w:color="auto"/>
            </w:tcBorders>
            <w:shd w:val="clear" w:color="auto" w:fill="auto"/>
            <w:noWrap/>
            <w:vAlign w:val="bottom"/>
            <w:hideMark/>
          </w:tcPr>
          <w:p w14:paraId="6CA4F4F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15975,63</w:t>
            </w:r>
          </w:p>
        </w:tc>
      </w:tr>
      <w:tr w:rsidR="00661727" w:rsidRPr="00DE11FC" w14:paraId="479CC36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47206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lastRenderedPageBreak/>
              <w:t>2.</w:t>
            </w:r>
          </w:p>
        </w:tc>
        <w:tc>
          <w:tcPr>
            <w:tcW w:w="4540" w:type="dxa"/>
            <w:tcBorders>
              <w:top w:val="nil"/>
              <w:left w:val="nil"/>
              <w:bottom w:val="single" w:sz="4" w:space="0" w:color="auto"/>
              <w:right w:val="single" w:sz="4" w:space="0" w:color="auto"/>
            </w:tcBorders>
            <w:shd w:val="clear" w:color="auto" w:fill="auto"/>
            <w:vAlign w:val="bottom"/>
            <w:hideMark/>
          </w:tcPr>
          <w:p w14:paraId="6FB30AB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Zmenky na inkaso (312AÚ)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2B040D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62</w:t>
            </w:r>
          </w:p>
        </w:tc>
        <w:tc>
          <w:tcPr>
            <w:tcW w:w="1340" w:type="dxa"/>
            <w:tcBorders>
              <w:top w:val="nil"/>
              <w:left w:val="nil"/>
              <w:bottom w:val="single" w:sz="4" w:space="0" w:color="auto"/>
              <w:right w:val="single" w:sz="4" w:space="0" w:color="auto"/>
            </w:tcBorders>
            <w:shd w:val="clear" w:color="auto" w:fill="auto"/>
            <w:noWrap/>
            <w:vAlign w:val="bottom"/>
            <w:hideMark/>
          </w:tcPr>
          <w:p w14:paraId="7EB450E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690446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8A3EC73"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401827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28F7CC1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za eskontované cenné papiere (313AÚ)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55DE15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bottom"/>
            <w:hideMark/>
          </w:tcPr>
          <w:p w14:paraId="3D9B26B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4291F5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021459D"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B2D93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7F42BF0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prevádzkové preddavky (314AÚ)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EA68EE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64</w:t>
            </w:r>
          </w:p>
        </w:tc>
        <w:tc>
          <w:tcPr>
            <w:tcW w:w="1340" w:type="dxa"/>
            <w:tcBorders>
              <w:top w:val="nil"/>
              <w:left w:val="nil"/>
              <w:bottom w:val="single" w:sz="4" w:space="0" w:color="auto"/>
              <w:right w:val="single" w:sz="4" w:space="0" w:color="auto"/>
            </w:tcBorders>
            <w:shd w:val="clear" w:color="auto" w:fill="auto"/>
            <w:noWrap/>
            <w:vAlign w:val="bottom"/>
            <w:hideMark/>
          </w:tcPr>
          <w:p w14:paraId="16C4685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auto" w:fill="auto"/>
            <w:noWrap/>
            <w:vAlign w:val="bottom"/>
            <w:hideMark/>
          </w:tcPr>
          <w:p w14:paraId="07E2BAB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50,00</w:t>
            </w:r>
          </w:p>
        </w:tc>
      </w:tr>
      <w:tr w:rsidR="00661727" w:rsidRPr="00DE11FC" w14:paraId="28C819D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77850A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1DBC095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pohľadávky (315AÚ)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1BF182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65</w:t>
            </w:r>
          </w:p>
        </w:tc>
        <w:tc>
          <w:tcPr>
            <w:tcW w:w="1340" w:type="dxa"/>
            <w:tcBorders>
              <w:top w:val="nil"/>
              <w:left w:val="nil"/>
              <w:bottom w:val="single" w:sz="4" w:space="0" w:color="auto"/>
              <w:right w:val="single" w:sz="4" w:space="0" w:color="auto"/>
            </w:tcBorders>
            <w:shd w:val="clear" w:color="auto" w:fill="auto"/>
            <w:noWrap/>
            <w:vAlign w:val="bottom"/>
            <w:hideMark/>
          </w:tcPr>
          <w:p w14:paraId="2B0FAB2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325B61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791510C"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93A2B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7DD567D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nedaňových rozpočtových príjmov (316) - (391AÚ)</w:t>
            </w:r>
          </w:p>
        </w:tc>
        <w:tc>
          <w:tcPr>
            <w:tcW w:w="640" w:type="dxa"/>
            <w:tcBorders>
              <w:top w:val="nil"/>
              <w:left w:val="nil"/>
              <w:bottom w:val="single" w:sz="4" w:space="0" w:color="auto"/>
              <w:right w:val="single" w:sz="4" w:space="0" w:color="auto"/>
            </w:tcBorders>
            <w:shd w:val="clear" w:color="auto" w:fill="auto"/>
            <w:noWrap/>
            <w:vAlign w:val="bottom"/>
            <w:hideMark/>
          </w:tcPr>
          <w:p w14:paraId="7EFDB9D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66</w:t>
            </w:r>
          </w:p>
        </w:tc>
        <w:tc>
          <w:tcPr>
            <w:tcW w:w="1340" w:type="dxa"/>
            <w:tcBorders>
              <w:top w:val="nil"/>
              <w:left w:val="nil"/>
              <w:bottom w:val="single" w:sz="4" w:space="0" w:color="auto"/>
              <w:right w:val="single" w:sz="4" w:space="0" w:color="auto"/>
            </w:tcBorders>
            <w:shd w:val="clear" w:color="auto" w:fill="auto"/>
            <w:noWrap/>
            <w:vAlign w:val="bottom"/>
            <w:hideMark/>
          </w:tcPr>
          <w:p w14:paraId="66D0187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8469A1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412124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CDF0F2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6455242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daňových a colných rozpočtových príjmov (317) - (391AÚ)</w:t>
            </w:r>
          </w:p>
        </w:tc>
        <w:tc>
          <w:tcPr>
            <w:tcW w:w="640" w:type="dxa"/>
            <w:tcBorders>
              <w:top w:val="nil"/>
              <w:left w:val="nil"/>
              <w:bottom w:val="single" w:sz="4" w:space="0" w:color="auto"/>
              <w:right w:val="single" w:sz="4" w:space="0" w:color="auto"/>
            </w:tcBorders>
            <w:shd w:val="clear" w:color="auto" w:fill="auto"/>
            <w:noWrap/>
            <w:vAlign w:val="bottom"/>
            <w:hideMark/>
          </w:tcPr>
          <w:p w14:paraId="3159F0D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67</w:t>
            </w:r>
          </w:p>
        </w:tc>
        <w:tc>
          <w:tcPr>
            <w:tcW w:w="1340" w:type="dxa"/>
            <w:tcBorders>
              <w:top w:val="nil"/>
              <w:left w:val="nil"/>
              <w:bottom w:val="single" w:sz="4" w:space="0" w:color="auto"/>
              <w:right w:val="single" w:sz="4" w:space="0" w:color="auto"/>
            </w:tcBorders>
            <w:shd w:val="clear" w:color="auto" w:fill="auto"/>
            <w:noWrap/>
            <w:vAlign w:val="bottom"/>
            <w:hideMark/>
          </w:tcPr>
          <w:p w14:paraId="627888A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51F126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DAB8BA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453CFE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2E5B03B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nedaňových príjmov obcí a vyšších územných celkov a</w:t>
            </w:r>
          </w:p>
        </w:tc>
        <w:tc>
          <w:tcPr>
            <w:tcW w:w="640" w:type="dxa"/>
            <w:tcBorders>
              <w:top w:val="nil"/>
              <w:left w:val="nil"/>
              <w:bottom w:val="single" w:sz="4" w:space="0" w:color="auto"/>
              <w:right w:val="single" w:sz="4" w:space="0" w:color="auto"/>
            </w:tcBorders>
            <w:shd w:val="clear" w:color="auto" w:fill="auto"/>
            <w:noWrap/>
            <w:vAlign w:val="bottom"/>
            <w:hideMark/>
          </w:tcPr>
          <w:p w14:paraId="74AB666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68</w:t>
            </w:r>
          </w:p>
        </w:tc>
        <w:tc>
          <w:tcPr>
            <w:tcW w:w="1340" w:type="dxa"/>
            <w:tcBorders>
              <w:top w:val="nil"/>
              <w:left w:val="nil"/>
              <w:bottom w:val="single" w:sz="4" w:space="0" w:color="auto"/>
              <w:right w:val="single" w:sz="4" w:space="0" w:color="auto"/>
            </w:tcBorders>
            <w:shd w:val="clear" w:color="auto" w:fill="auto"/>
            <w:noWrap/>
            <w:vAlign w:val="bottom"/>
            <w:hideMark/>
          </w:tcPr>
          <w:p w14:paraId="6E84DAE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9CECD6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5E782C7"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919D41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w:t>
            </w:r>
          </w:p>
        </w:tc>
        <w:tc>
          <w:tcPr>
            <w:tcW w:w="4540" w:type="dxa"/>
            <w:tcBorders>
              <w:top w:val="nil"/>
              <w:left w:val="nil"/>
              <w:bottom w:val="single" w:sz="4" w:space="0" w:color="auto"/>
              <w:right w:val="single" w:sz="4" w:space="0" w:color="auto"/>
            </w:tcBorders>
            <w:shd w:val="clear" w:color="auto" w:fill="auto"/>
            <w:vAlign w:val="bottom"/>
            <w:hideMark/>
          </w:tcPr>
          <w:p w14:paraId="3EEA86A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daňových príjmov obcí a vyšších územných celkov (319AÚ)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63D21D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69</w:t>
            </w:r>
          </w:p>
        </w:tc>
        <w:tc>
          <w:tcPr>
            <w:tcW w:w="1340" w:type="dxa"/>
            <w:tcBorders>
              <w:top w:val="nil"/>
              <w:left w:val="nil"/>
              <w:bottom w:val="single" w:sz="4" w:space="0" w:color="auto"/>
              <w:right w:val="single" w:sz="4" w:space="0" w:color="auto"/>
            </w:tcBorders>
            <w:shd w:val="clear" w:color="auto" w:fill="auto"/>
            <w:noWrap/>
            <w:vAlign w:val="bottom"/>
            <w:hideMark/>
          </w:tcPr>
          <w:p w14:paraId="324724A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11143,25</w:t>
            </w:r>
          </w:p>
        </w:tc>
        <w:tc>
          <w:tcPr>
            <w:tcW w:w="1240" w:type="dxa"/>
            <w:tcBorders>
              <w:top w:val="nil"/>
              <w:left w:val="nil"/>
              <w:bottom w:val="single" w:sz="4" w:space="0" w:color="auto"/>
              <w:right w:val="single" w:sz="4" w:space="0" w:color="auto"/>
            </w:tcBorders>
            <w:shd w:val="clear" w:color="auto" w:fill="auto"/>
            <w:noWrap/>
            <w:vAlign w:val="bottom"/>
            <w:hideMark/>
          </w:tcPr>
          <w:p w14:paraId="6E559FF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4494,27</w:t>
            </w:r>
          </w:p>
        </w:tc>
      </w:tr>
      <w:tr w:rsidR="00661727" w:rsidRPr="00DE11FC" w14:paraId="5ACA4EC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D90EC6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14:paraId="3BCAED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voči zamestnancom (335AÚ)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2F9168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70</w:t>
            </w:r>
          </w:p>
        </w:tc>
        <w:tc>
          <w:tcPr>
            <w:tcW w:w="1340" w:type="dxa"/>
            <w:tcBorders>
              <w:top w:val="nil"/>
              <w:left w:val="nil"/>
              <w:bottom w:val="single" w:sz="4" w:space="0" w:color="auto"/>
              <w:right w:val="single" w:sz="4" w:space="0" w:color="auto"/>
            </w:tcBorders>
            <w:shd w:val="clear" w:color="auto" w:fill="auto"/>
            <w:noWrap/>
            <w:vAlign w:val="bottom"/>
            <w:hideMark/>
          </w:tcPr>
          <w:p w14:paraId="58E25B0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683,35</w:t>
            </w:r>
          </w:p>
        </w:tc>
        <w:tc>
          <w:tcPr>
            <w:tcW w:w="1240" w:type="dxa"/>
            <w:tcBorders>
              <w:top w:val="nil"/>
              <w:left w:val="nil"/>
              <w:bottom w:val="single" w:sz="4" w:space="0" w:color="auto"/>
              <w:right w:val="single" w:sz="4" w:space="0" w:color="auto"/>
            </w:tcBorders>
            <w:shd w:val="clear" w:color="auto" w:fill="auto"/>
            <w:noWrap/>
            <w:vAlign w:val="bottom"/>
            <w:hideMark/>
          </w:tcPr>
          <w:p w14:paraId="7ECB5D6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F19A386"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E3CB13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w:t>
            </w:r>
          </w:p>
        </w:tc>
        <w:tc>
          <w:tcPr>
            <w:tcW w:w="4540" w:type="dxa"/>
            <w:tcBorders>
              <w:top w:val="nil"/>
              <w:left w:val="nil"/>
              <w:bottom w:val="single" w:sz="4" w:space="0" w:color="auto"/>
              <w:right w:val="single" w:sz="4" w:space="0" w:color="auto"/>
            </w:tcBorders>
            <w:shd w:val="clear" w:color="auto" w:fill="auto"/>
            <w:vAlign w:val="bottom"/>
            <w:hideMark/>
          </w:tcPr>
          <w:p w14:paraId="19672FB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s orgánmi sociálneho poistenia a zdravotného poistenia</w:t>
            </w:r>
          </w:p>
        </w:tc>
        <w:tc>
          <w:tcPr>
            <w:tcW w:w="640" w:type="dxa"/>
            <w:tcBorders>
              <w:top w:val="nil"/>
              <w:left w:val="nil"/>
              <w:bottom w:val="single" w:sz="4" w:space="0" w:color="auto"/>
              <w:right w:val="single" w:sz="4" w:space="0" w:color="auto"/>
            </w:tcBorders>
            <w:shd w:val="clear" w:color="auto" w:fill="auto"/>
            <w:noWrap/>
            <w:vAlign w:val="bottom"/>
            <w:hideMark/>
          </w:tcPr>
          <w:p w14:paraId="269D99A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71</w:t>
            </w:r>
          </w:p>
        </w:tc>
        <w:tc>
          <w:tcPr>
            <w:tcW w:w="1340" w:type="dxa"/>
            <w:tcBorders>
              <w:top w:val="nil"/>
              <w:left w:val="nil"/>
              <w:bottom w:val="single" w:sz="4" w:space="0" w:color="auto"/>
              <w:right w:val="single" w:sz="4" w:space="0" w:color="auto"/>
            </w:tcBorders>
            <w:shd w:val="clear" w:color="auto" w:fill="auto"/>
            <w:noWrap/>
            <w:vAlign w:val="bottom"/>
            <w:hideMark/>
          </w:tcPr>
          <w:p w14:paraId="071C7B4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AB223F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7F2A1A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5A336C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w:t>
            </w:r>
          </w:p>
        </w:tc>
        <w:tc>
          <w:tcPr>
            <w:tcW w:w="4540" w:type="dxa"/>
            <w:tcBorders>
              <w:top w:val="nil"/>
              <w:left w:val="nil"/>
              <w:bottom w:val="single" w:sz="4" w:space="0" w:color="auto"/>
              <w:right w:val="single" w:sz="4" w:space="0" w:color="auto"/>
            </w:tcBorders>
            <w:shd w:val="clear" w:color="auto" w:fill="auto"/>
            <w:vAlign w:val="bottom"/>
            <w:hideMark/>
          </w:tcPr>
          <w:p w14:paraId="0178533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Daň z príjmov (341) - (391AÚ)</w:t>
            </w:r>
          </w:p>
        </w:tc>
        <w:tc>
          <w:tcPr>
            <w:tcW w:w="640" w:type="dxa"/>
            <w:tcBorders>
              <w:top w:val="nil"/>
              <w:left w:val="nil"/>
              <w:bottom w:val="single" w:sz="4" w:space="0" w:color="auto"/>
              <w:right w:val="single" w:sz="4" w:space="0" w:color="auto"/>
            </w:tcBorders>
            <w:shd w:val="clear" w:color="auto" w:fill="auto"/>
            <w:noWrap/>
            <w:vAlign w:val="bottom"/>
            <w:hideMark/>
          </w:tcPr>
          <w:p w14:paraId="001E562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72</w:t>
            </w:r>
          </w:p>
        </w:tc>
        <w:tc>
          <w:tcPr>
            <w:tcW w:w="1340" w:type="dxa"/>
            <w:tcBorders>
              <w:top w:val="nil"/>
              <w:left w:val="nil"/>
              <w:bottom w:val="single" w:sz="4" w:space="0" w:color="auto"/>
              <w:right w:val="single" w:sz="4" w:space="0" w:color="auto"/>
            </w:tcBorders>
            <w:shd w:val="clear" w:color="auto" w:fill="auto"/>
            <w:noWrap/>
            <w:vAlign w:val="bottom"/>
            <w:hideMark/>
          </w:tcPr>
          <w:p w14:paraId="26DBEDD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E3FFDA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7AD03E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23016B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w:t>
            </w:r>
          </w:p>
        </w:tc>
        <w:tc>
          <w:tcPr>
            <w:tcW w:w="4540" w:type="dxa"/>
            <w:tcBorders>
              <w:top w:val="nil"/>
              <w:left w:val="nil"/>
              <w:bottom w:val="single" w:sz="4" w:space="0" w:color="auto"/>
              <w:right w:val="single" w:sz="4" w:space="0" w:color="auto"/>
            </w:tcBorders>
            <w:shd w:val="clear" w:color="auto" w:fill="auto"/>
            <w:vAlign w:val="bottom"/>
            <w:hideMark/>
          </w:tcPr>
          <w:p w14:paraId="59E3B01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priame dane (342) - (391AÚ)</w:t>
            </w:r>
          </w:p>
        </w:tc>
        <w:tc>
          <w:tcPr>
            <w:tcW w:w="640" w:type="dxa"/>
            <w:tcBorders>
              <w:top w:val="nil"/>
              <w:left w:val="nil"/>
              <w:bottom w:val="single" w:sz="4" w:space="0" w:color="auto"/>
              <w:right w:val="single" w:sz="4" w:space="0" w:color="auto"/>
            </w:tcBorders>
            <w:shd w:val="clear" w:color="auto" w:fill="auto"/>
            <w:noWrap/>
            <w:vAlign w:val="bottom"/>
            <w:hideMark/>
          </w:tcPr>
          <w:p w14:paraId="0EE80F4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73</w:t>
            </w:r>
          </w:p>
        </w:tc>
        <w:tc>
          <w:tcPr>
            <w:tcW w:w="1340" w:type="dxa"/>
            <w:tcBorders>
              <w:top w:val="nil"/>
              <w:left w:val="nil"/>
              <w:bottom w:val="single" w:sz="4" w:space="0" w:color="auto"/>
              <w:right w:val="single" w:sz="4" w:space="0" w:color="auto"/>
            </w:tcBorders>
            <w:shd w:val="clear" w:color="auto" w:fill="auto"/>
            <w:noWrap/>
            <w:vAlign w:val="bottom"/>
            <w:hideMark/>
          </w:tcPr>
          <w:p w14:paraId="779E8F8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8F4F02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A38F0A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37C37B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w:t>
            </w:r>
          </w:p>
        </w:tc>
        <w:tc>
          <w:tcPr>
            <w:tcW w:w="4540" w:type="dxa"/>
            <w:tcBorders>
              <w:top w:val="nil"/>
              <w:left w:val="nil"/>
              <w:bottom w:val="single" w:sz="4" w:space="0" w:color="auto"/>
              <w:right w:val="single" w:sz="4" w:space="0" w:color="auto"/>
            </w:tcBorders>
            <w:shd w:val="clear" w:color="auto" w:fill="auto"/>
            <w:vAlign w:val="bottom"/>
            <w:hideMark/>
          </w:tcPr>
          <w:p w14:paraId="1F72768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Daň z pridanej hodnoty (343) - (391AÚ)</w:t>
            </w:r>
          </w:p>
        </w:tc>
        <w:tc>
          <w:tcPr>
            <w:tcW w:w="640" w:type="dxa"/>
            <w:tcBorders>
              <w:top w:val="nil"/>
              <w:left w:val="nil"/>
              <w:bottom w:val="single" w:sz="4" w:space="0" w:color="auto"/>
              <w:right w:val="single" w:sz="4" w:space="0" w:color="auto"/>
            </w:tcBorders>
            <w:shd w:val="clear" w:color="auto" w:fill="auto"/>
            <w:noWrap/>
            <w:vAlign w:val="bottom"/>
            <w:hideMark/>
          </w:tcPr>
          <w:p w14:paraId="05399CA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74</w:t>
            </w:r>
          </w:p>
        </w:tc>
        <w:tc>
          <w:tcPr>
            <w:tcW w:w="1340" w:type="dxa"/>
            <w:tcBorders>
              <w:top w:val="nil"/>
              <w:left w:val="nil"/>
              <w:bottom w:val="single" w:sz="4" w:space="0" w:color="auto"/>
              <w:right w:val="single" w:sz="4" w:space="0" w:color="auto"/>
            </w:tcBorders>
            <w:shd w:val="clear" w:color="auto" w:fill="auto"/>
            <w:noWrap/>
            <w:vAlign w:val="bottom"/>
            <w:hideMark/>
          </w:tcPr>
          <w:p w14:paraId="0E3B0EA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AAD022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599C5D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574357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w:t>
            </w:r>
          </w:p>
        </w:tc>
        <w:tc>
          <w:tcPr>
            <w:tcW w:w="4540" w:type="dxa"/>
            <w:tcBorders>
              <w:top w:val="nil"/>
              <w:left w:val="nil"/>
              <w:bottom w:val="single" w:sz="4" w:space="0" w:color="auto"/>
              <w:right w:val="single" w:sz="4" w:space="0" w:color="auto"/>
            </w:tcBorders>
            <w:shd w:val="clear" w:color="auto" w:fill="auto"/>
            <w:vAlign w:val="bottom"/>
            <w:hideMark/>
          </w:tcPr>
          <w:p w14:paraId="3634F6E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dane a poplatky (345) - (391AÚ)</w:t>
            </w:r>
          </w:p>
        </w:tc>
        <w:tc>
          <w:tcPr>
            <w:tcW w:w="640" w:type="dxa"/>
            <w:tcBorders>
              <w:top w:val="nil"/>
              <w:left w:val="nil"/>
              <w:bottom w:val="single" w:sz="4" w:space="0" w:color="auto"/>
              <w:right w:val="single" w:sz="4" w:space="0" w:color="auto"/>
            </w:tcBorders>
            <w:shd w:val="clear" w:color="auto" w:fill="auto"/>
            <w:noWrap/>
            <w:vAlign w:val="bottom"/>
            <w:hideMark/>
          </w:tcPr>
          <w:p w14:paraId="28F16E8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75</w:t>
            </w:r>
          </w:p>
        </w:tc>
        <w:tc>
          <w:tcPr>
            <w:tcW w:w="1340" w:type="dxa"/>
            <w:tcBorders>
              <w:top w:val="nil"/>
              <w:left w:val="nil"/>
              <w:bottom w:val="single" w:sz="4" w:space="0" w:color="auto"/>
              <w:right w:val="single" w:sz="4" w:space="0" w:color="auto"/>
            </w:tcBorders>
            <w:shd w:val="clear" w:color="auto" w:fill="auto"/>
            <w:noWrap/>
            <w:vAlign w:val="bottom"/>
            <w:hideMark/>
          </w:tcPr>
          <w:p w14:paraId="512A5D7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150034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92181C3"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747417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w:t>
            </w:r>
          </w:p>
        </w:tc>
        <w:tc>
          <w:tcPr>
            <w:tcW w:w="4540" w:type="dxa"/>
            <w:tcBorders>
              <w:top w:val="nil"/>
              <w:left w:val="nil"/>
              <w:bottom w:val="single" w:sz="4" w:space="0" w:color="auto"/>
              <w:right w:val="single" w:sz="4" w:space="0" w:color="auto"/>
            </w:tcBorders>
            <w:shd w:val="clear" w:color="auto" w:fill="auto"/>
            <w:vAlign w:val="bottom"/>
            <w:hideMark/>
          </w:tcPr>
          <w:p w14:paraId="53A737D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voči združeniu (369AÚ)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116032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76</w:t>
            </w:r>
          </w:p>
        </w:tc>
        <w:tc>
          <w:tcPr>
            <w:tcW w:w="1340" w:type="dxa"/>
            <w:tcBorders>
              <w:top w:val="nil"/>
              <w:left w:val="nil"/>
              <w:bottom w:val="single" w:sz="4" w:space="0" w:color="auto"/>
              <w:right w:val="single" w:sz="4" w:space="0" w:color="auto"/>
            </w:tcBorders>
            <w:shd w:val="clear" w:color="auto" w:fill="auto"/>
            <w:noWrap/>
            <w:vAlign w:val="bottom"/>
            <w:hideMark/>
          </w:tcPr>
          <w:p w14:paraId="5482E28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C39313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9FEB490"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57C08E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w:t>
            </w:r>
          </w:p>
        </w:tc>
        <w:tc>
          <w:tcPr>
            <w:tcW w:w="4540" w:type="dxa"/>
            <w:tcBorders>
              <w:top w:val="nil"/>
              <w:left w:val="nil"/>
              <w:bottom w:val="single" w:sz="4" w:space="0" w:color="auto"/>
              <w:right w:val="single" w:sz="4" w:space="0" w:color="auto"/>
            </w:tcBorders>
            <w:shd w:val="clear" w:color="auto" w:fill="auto"/>
            <w:vAlign w:val="bottom"/>
            <w:hideMark/>
          </w:tcPr>
          <w:p w14:paraId="526F6C4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a záväzky z pevných termínovaných operácií (373AÚ)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79A97A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77</w:t>
            </w:r>
          </w:p>
        </w:tc>
        <w:tc>
          <w:tcPr>
            <w:tcW w:w="1340" w:type="dxa"/>
            <w:tcBorders>
              <w:top w:val="nil"/>
              <w:left w:val="nil"/>
              <w:bottom w:val="single" w:sz="4" w:space="0" w:color="auto"/>
              <w:right w:val="single" w:sz="4" w:space="0" w:color="auto"/>
            </w:tcBorders>
            <w:shd w:val="clear" w:color="auto" w:fill="auto"/>
            <w:noWrap/>
            <w:vAlign w:val="bottom"/>
            <w:hideMark/>
          </w:tcPr>
          <w:p w14:paraId="20B86E5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E6D811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8DEAD4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B61C44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w:t>
            </w:r>
          </w:p>
        </w:tc>
        <w:tc>
          <w:tcPr>
            <w:tcW w:w="4540" w:type="dxa"/>
            <w:tcBorders>
              <w:top w:val="nil"/>
              <w:left w:val="nil"/>
              <w:bottom w:val="single" w:sz="4" w:space="0" w:color="auto"/>
              <w:right w:val="single" w:sz="4" w:space="0" w:color="auto"/>
            </w:tcBorders>
            <w:shd w:val="clear" w:color="auto" w:fill="auto"/>
            <w:vAlign w:val="bottom"/>
            <w:hideMark/>
          </w:tcPr>
          <w:p w14:paraId="60B42B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nájmu (374AÚ)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AFFD2B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78</w:t>
            </w:r>
          </w:p>
        </w:tc>
        <w:tc>
          <w:tcPr>
            <w:tcW w:w="1340" w:type="dxa"/>
            <w:tcBorders>
              <w:top w:val="nil"/>
              <w:left w:val="nil"/>
              <w:bottom w:val="single" w:sz="4" w:space="0" w:color="auto"/>
              <w:right w:val="single" w:sz="4" w:space="0" w:color="auto"/>
            </w:tcBorders>
            <w:shd w:val="clear" w:color="auto" w:fill="auto"/>
            <w:noWrap/>
            <w:vAlign w:val="bottom"/>
            <w:hideMark/>
          </w:tcPr>
          <w:p w14:paraId="4343D8D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CE2EE5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22A10F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AACB5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19.</w:t>
            </w:r>
          </w:p>
        </w:tc>
        <w:tc>
          <w:tcPr>
            <w:tcW w:w="4540" w:type="dxa"/>
            <w:tcBorders>
              <w:top w:val="nil"/>
              <w:left w:val="nil"/>
              <w:bottom w:val="single" w:sz="4" w:space="0" w:color="auto"/>
              <w:right w:val="single" w:sz="4" w:space="0" w:color="auto"/>
            </w:tcBorders>
            <w:shd w:val="clear" w:color="auto" w:fill="auto"/>
            <w:vAlign w:val="bottom"/>
            <w:hideMark/>
          </w:tcPr>
          <w:p w14:paraId="3048CD0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z vydaných dlhopisov (375AÚ)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3EE9DB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79</w:t>
            </w:r>
          </w:p>
        </w:tc>
        <w:tc>
          <w:tcPr>
            <w:tcW w:w="1340" w:type="dxa"/>
            <w:tcBorders>
              <w:top w:val="nil"/>
              <w:left w:val="nil"/>
              <w:bottom w:val="single" w:sz="4" w:space="0" w:color="auto"/>
              <w:right w:val="single" w:sz="4" w:space="0" w:color="auto"/>
            </w:tcBorders>
            <w:shd w:val="clear" w:color="auto" w:fill="auto"/>
            <w:noWrap/>
            <w:vAlign w:val="bottom"/>
            <w:hideMark/>
          </w:tcPr>
          <w:p w14:paraId="242598A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15EF00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752FCE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2D9627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20.</w:t>
            </w:r>
          </w:p>
        </w:tc>
        <w:tc>
          <w:tcPr>
            <w:tcW w:w="4540" w:type="dxa"/>
            <w:tcBorders>
              <w:top w:val="nil"/>
              <w:left w:val="nil"/>
              <w:bottom w:val="single" w:sz="4" w:space="0" w:color="auto"/>
              <w:right w:val="single" w:sz="4" w:space="0" w:color="auto"/>
            </w:tcBorders>
            <w:shd w:val="clear" w:color="auto" w:fill="auto"/>
            <w:vAlign w:val="bottom"/>
            <w:hideMark/>
          </w:tcPr>
          <w:p w14:paraId="48A44D4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Nakúpené opcie (376AÚ)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236280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80</w:t>
            </w:r>
          </w:p>
        </w:tc>
        <w:tc>
          <w:tcPr>
            <w:tcW w:w="1340" w:type="dxa"/>
            <w:tcBorders>
              <w:top w:val="nil"/>
              <w:left w:val="nil"/>
              <w:bottom w:val="single" w:sz="4" w:space="0" w:color="auto"/>
              <w:right w:val="single" w:sz="4" w:space="0" w:color="auto"/>
            </w:tcBorders>
            <w:shd w:val="clear" w:color="auto" w:fill="auto"/>
            <w:noWrap/>
            <w:vAlign w:val="bottom"/>
            <w:hideMark/>
          </w:tcPr>
          <w:p w14:paraId="52ABC44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295C92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050D033"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5BD80B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21.</w:t>
            </w:r>
          </w:p>
        </w:tc>
        <w:tc>
          <w:tcPr>
            <w:tcW w:w="4540" w:type="dxa"/>
            <w:tcBorders>
              <w:top w:val="nil"/>
              <w:left w:val="nil"/>
              <w:bottom w:val="single" w:sz="4" w:space="0" w:color="auto"/>
              <w:right w:val="single" w:sz="4" w:space="0" w:color="auto"/>
            </w:tcBorders>
            <w:shd w:val="clear" w:color="auto" w:fill="auto"/>
            <w:vAlign w:val="bottom"/>
            <w:hideMark/>
          </w:tcPr>
          <w:p w14:paraId="0200A37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Iné pohľadávky (378AÚ)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D8AABF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81</w:t>
            </w:r>
          </w:p>
        </w:tc>
        <w:tc>
          <w:tcPr>
            <w:tcW w:w="1340" w:type="dxa"/>
            <w:tcBorders>
              <w:top w:val="nil"/>
              <w:left w:val="nil"/>
              <w:bottom w:val="single" w:sz="4" w:space="0" w:color="auto"/>
              <w:right w:val="single" w:sz="4" w:space="0" w:color="auto"/>
            </w:tcBorders>
            <w:shd w:val="clear" w:color="auto" w:fill="auto"/>
            <w:noWrap/>
            <w:vAlign w:val="bottom"/>
            <w:hideMark/>
          </w:tcPr>
          <w:p w14:paraId="7BF4305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1576,54</w:t>
            </w:r>
          </w:p>
        </w:tc>
        <w:tc>
          <w:tcPr>
            <w:tcW w:w="1240" w:type="dxa"/>
            <w:tcBorders>
              <w:top w:val="nil"/>
              <w:left w:val="nil"/>
              <w:bottom w:val="single" w:sz="4" w:space="0" w:color="auto"/>
              <w:right w:val="single" w:sz="4" w:space="0" w:color="auto"/>
            </w:tcBorders>
            <w:shd w:val="clear" w:color="auto" w:fill="auto"/>
            <w:noWrap/>
            <w:vAlign w:val="bottom"/>
            <w:hideMark/>
          </w:tcPr>
          <w:p w14:paraId="61EF9C6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1094,41</w:t>
            </w:r>
          </w:p>
        </w:tc>
      </w:tr>
      <w:tr w:rsidR="00661727" w:rsidRPr="00DE11FC" w14:paraId="4C5CEF0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74FFCC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22.</w:t>
            </w:r>
          </w:p>
        </w:tc>
        <w:tc>
          <w:tcPr>
            <w:tcW w:w="4540" w:type="dxa"/>
            <w:tcBorders>
              <w:top w:val="nil"/>
              <w:left w:val="nil"/>
              <w:bottom w:val="single" w:sz="4" w:space="0" w:color="auto"/>
              <w:right w:val="single" w:sz="4" w:space="0" w:color="auto"/>
            </w:tcBorders>
            <w:shd w:val="clear" w:color="auto" w:fill="auto"/>
            <w:vAlign w:val="bottom"/>
            <w:hideMark/>
          </w:tcPr>
          <w:p w14:paraId="52A07C3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Spojovací účet pri združení (396AÚ)</w:t>
            </w:r>
          </w:p>
        </w:tc>
        <w:tc>
          <w:tcPr>
            <w:tcW w:w="640" w:type="dxa"/>
            <w:tcBorders>
              <w:top w:val="nil"/>
              <w:left w:val="nil"/>
              <w:bottom w:val="single" w:sz="4" w:space="0" w:color="auto"/>
              <w:right w:val="single" w:sz="4" w:space="0" w:color="auto"/>
            </w:tcBorders>
            <w:shd w:val="clear" w:color="auto" w:fill="auto"/>
            <w:noWrap/>
            <w:vAlign w:val="bottom"/>
            <w:hideMark/>
          </w:tcPr>
          <w:p w14:paraId="71CA067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82</w:t>
            </w:r>
          </w:p>
        </w:tc>
        <w:tc>
          <w:tcPr>
            <w:tcW w:w="1340" w:type="dxa"/>
            <w:tcBorders>
              <w:top w:val="nil"/>
              <w:left w:val="nil"/>
              <w:bottom w:val="single" w:sz="4" w:space="0" w:color="auto"/>
              <w:right w:val="single" w:sz="4" w:space="0" w:color="auto"/>
            </w:tcBorders>
            <w:shd w:val="clear" w:color="auto" w:fill="auto"/>
            <w:noWrap/>
            <w:vAlign w:val="bottom"/>
            <w:hideMark/>
          </w:tcPr>
          <w:p w14:paraId="6E6633A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1D891C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53F81D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4AF62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23.</w:t>
            </w:r>
          </w:p>
        </w:tc>
        <w:tc>
          <w:tcPr>
            <w:tcW w:w="4540" w:type="dxa"/>
            <w:tcBorders>
              <w:top w:val="nil"/>
              <w:left w:val="nil"/>
              <w:bottom w:val="single" w:sz="4" w:space="0" w:color="auto"/>
              <w:right w:val="single" w:sz="4" w:space="0" w:color="auto"/>
            </w:tcBorders>
            <w:shd w:val="clear" w:color="auto" w:fill="auto"/>
            <w:vAlign w:val="bottom"/>
            <w:hideMark/>
          </w:tcPr>
          <w:p w14:paraId="6AD1ED6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s Európskou úniou (371AÚ)- (391AÚ)</w:t>
            </w:r>
          </w:p>
        </w:tc>
        <w:tc>
          <w:tcPr>
            <w:tcW w:w="640" w:type="dxa"/>
            <w:tcBorders>
              <w:top w:val="nil"/>
              <w:left w:val="nil"/>
              <w:bottom w:val="single" w:sz="4" w:space="0" w:color="auto"/>
              <w:right w:val="single" w:sz="4" w:space="0" w:color="auto"/>
            </w:tcBorders>
            <w:shd w:val="clear" w:color="auto" w:fill="auto"/>
            <w:noWrap/>
            <w:vAlign w:val="bottom"/>
            <w:hideMark/>
          </w:tcPr>
          <w:p w14:paraId="128CEA2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83</w:t>
            </w:r>
          </w:p>
        </w:tc>
        <w:tc>
          <w:tcPr>
            <w:tcW w:w="1340" w:type="dxa"/>
            <w:tcBorders>
              <w:top w:val="nil"/>
              <w:left w:val="nil"/>
              <w:bottom w:val="single" w:sz="4" w:space="0" w:color="auto"/>
              <w:right w:val="single" w:sz="4" w:space="0" w:color="auto"/>
            </w:tcBorders>
            <w:shd w:val="clear" w:color="auto" w:fill="auto"/>
            <w:noWrap/>
            <w:vAlign w:val="bottom"/>
            <w:hideMark/>
          </w:tcPr>
          <w:p w14:paraId="42FF7EF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EB65DF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28320D2"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065801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24.</w:t>
            </w:r>
          </w:p>
        </w:tc>
        <w:tc>
          <w:tcPr>
            <w:tcW w:w="4540" w:type="dxa"/>
            <w:tcBorders>
              <w:top w:val="nil"/>
              <w:left w:val="nil"/>
              <w:bottom w:val="single" w:sz="4" w:space="0" w:color="auto"/>
              <w:right w:val="single" w:sz="4" w:space="0" w:color="auto"/>
            </w:tcBorders>
            <w:shd w:val="clear" w:color="auto" w:fill="auto"/>
            <w:vAlign w:val="bottom"/>
            <w:hideMark/>
          </w:tcPr>
          <w:p w14:paraId="10EF711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Transfery a ostatné zúčtovanie so subjektami mimo verejnej správy (372AÚ)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CD2091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84</w:t>
            </w:r>
          </w:p>
        </w:tc>
        <w:tc>
          <w:tcPr>
            <w:tcW w:w="1340" w:type="dxa"/>
            <w:tcBorders>
              <w:top w:val="nil"/>
              <w:left w:val="nil"/>
              <w:bottom w:val="single" w:sz="4" w:space="0" w:color="auto"/>
              <w:right w:val="single" w:sz="4" w:space="0" w:color="auto"/>
            </w:tcBorders>
            <w:shd w:val="clear" w:color="auto" w:fill="auto"/>
            <w:noWrap/>
            <w:vAlign w:val="bottom"/>
            <w:hideMark/>
          </w:tcPr>
          <w:p w14:paraId="30B3CF1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D1C520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C4766A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8EE92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w:t>
            </w:r>
          </w:p>
        </w:tc>
        <w:tc>
          <w:tcPr>
            <w:tcW w:w="4540" w:type="dxa"/>
            <w:tcBorders>
              <w:top w:val="nil"/>
              <w:left w:val="nil"/>
              <w:bottom w:val="single" w:sz="4" w:space="0" w:color="auto"/>
              <w:right w:val="single" w:sz="4" w:space="0" w:color="auto"/>
            </w:tcBorders>
            <w:shd w:val="clear" w:color="auto" w:fill="auto"/>
            <w:vAlign w:val="bottom"/>
            <w:hideMark/>
          </w:tcPr>
          <w:p w14:paraId="7492BD2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Finančné účty súčet (r. 086 až 097)</w:t>
            </w:r>
          </w:p>
        </w:tc>
        <w:tc>
          <w:tcPr>
            <w:tcW w:w="640" w:type="dxa"/>
            <w:tcBorders>
              <w:top w:val="nil"/>
              <w:left w:val="nil"/>
              <w:bottom w:val="single" w:sz="4" w:space="0" w:color="auto"/>
              <w:right w:val="single" w:sz="4" w:space="0" w:color="auto"/>
            </w:tcBorders>
            <w:shd w:val="clear" w:color="auto" w:fill="auto"/>
            <w:noWrap/>
            <w:vAlign w:val="bottom"/>
            <w:hideMark/>
          </w:tcPr>
          <w:p w14:paraId="3C7062E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85</w:t>
            </w:r>
          </w:p>
        </w:tc>
        <w:tc>
          <w:tcPr>
            <w:tcW w:w="1340" w:type="dxa"/>
            <w:tcBorders>
              <w:top w:val="nil"/>
              <w:left w:val="nil"/>
              <w:bottom w:val="single" w:sz="4" w:space="0" w:color="auto"/>
              <w:right w:val="single" w:sz="4" w:space="0" w:color="auto"/>
            </w:tcBorders>
            <w:shd w:val="clear" w:color="auto" w:fill="auto"/>
            <w:noWrap/>
            <w:vAlign w:val="bottom"/>
            <w:hideMark/>
          </w:tcPr>
          <w:p w14:paraId="3E8F25F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134885,07</w:t>
            </w:r>
          </w:p>
        </w:tc>
        <w:tc>
          <w:tcPr>
            <w:tcW w:w="1240" w:type="dxa"/>
            <w:tcBorders>
              <w:top w:val="nil"/>
              <w:left w:val="nil"/>
              <w:bottom w:val="single" w:sz="4" w:space="0" w:color="auto"/>
              <w:right w:val="single" w:sz="4" w:space="0" w:color="auto"/>
            </w:tcBorders>
            <w:shd w:val="clear" w:color="auto" w:fill="auto"/>
            <w:noWrap/>
            <w:vAlign w:val="bottom"/>
            <w:hideMark/>
          </w:tcPr>
          <w:p w14:paraId="14B12E3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645366,56</w:t>
            </w:r>
          </w:p>
        </w:tc>
      </w:tr>
      <w:tr w:rsidR="00661727" w:rsidRPr="00DE11FC" w14:paraId="66AEAB9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A3ABB2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B.V.1.</w:t>
            </w:r>
          </w:p>
        </w:tc>
        <w:tc>
          <w:tcPr>
            <w:tcW w:w="4540" w:type="dxa"/>
            <w:tcBorders>
              <w:top w:val="nil"/>
              <w:left w:val="nil"/>
              <w:bottom w:val="single" w:sz="4" w:space="0" w:color="auto"/>
              <w:right w:val="single" w:sz="4" w:space="0" w:color="auto"/>
            </w:tcBorders>
            <w:shd w:val="clear" w:color="auto" w:fill="auto"/>
            <w:vAlign w:val="bottom"/>
            <w:hideMark/>
          </w:tcPr>
          <w:p w14:paraId="0A2A01D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Pokladnica (211)</w:t>
            </w:r>
          </w:p>
        </w:tc>
        <w:tc>
          <w:tcPr>
            <w:tcW w:w="640" w:type="dxa"/>
            <w:tcBorders>
              <w:top w:val="nil"/>
              <w:left w:val="nil"/>
              <w:bottom w:val="single" w:sz="4" w:space="0" w:color="auto"/>
              <w:right w:val="single" w:sz="4" w:space="0" w:color="auto"/>
            </w:tcBorders>
            <w:shd w:val="clear" w:color="auto" w:fill="auto"/>
            <w:noWrap/>
            <w:vAlign w:val="bottom"/>
            <w:hideMark/>
          </w:tcPr>
          <w:p w14:paraId="08962E1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86</w:t>
            </w:r>
          </w:p>
        </w:tc>
        <w:tc>
          <w:tcPr>
            <w:tcW w:w="1340" w:type="dxa"/>
            <w:tcBorders>
              <w:top w:val="nil"/>
              <w:left w:val="nil"/>
              <w:bottom w:val="single" w:sz="4" w:space="0" w:color="auto"/>
              <w:right w:val="single" w:sz="4" w:space="0" w:color="auto"/>
            </w:tcBorders>
            <w:shd w:val="clear" w:color="auto" w:fill="auto"/>
            <w:noWrap/>
            <w:vAlign w:val="bottom"/>
            <w:hideMark/>
          </w:tcPr>
          <w:p w14:paraId="0472E1A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992,85</w:t>
            </w:r>
          </w:p>
        </w:tc>
        <w:tc>
          <w:tcPr>
            <w:tcW w:w="1240" w:type="dxa"/>
            <w:tcBorders>
              <w:top w:val="nil"/>
              <w:left w:val="nil"/>
              <w:bottom w:val="single" w:sz="4" w:space="0" w:color="auto"/>
              <w:right w:val="single" w:sz="4" w:space="0" w:color="auto"/>
            </w:tcBorders>
            <w:shd w:val="clear" w:color="auto" w:fill="auto"/>
            <w:noWrap/>
            <w:vAlign w:val="bottom"/>
            <w:hideMark/>
          </w:tcPr>
          <w:p w14:paraId="464881F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991,27</w:t>
            </w:r>
          </w:p>
        </w:tc>
      </w:tr>
      <w:tr w:rsidR="00661727" w:rsidRPr="00DE11FC" w14:paraId="481DC19D"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5F95E9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5AAE195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Ceniny (213)</w:t>
            </w:r>
          </w:p>
        </w:tc>
        <w:tc>
          <w:tcPr>
            <w:tcW w:w="640" w:type="dxa"/>
            <w:tcBorders>
              <w:top w:val="nil"/>
              <w:left w:val="nil"/>
              <w:bottom w:val="single" w:sz="4" w:space="0" w:color="auto"/>
              <w:right w:val="single" w:sz="4" w:space="0" w:color="auto"/>
            </w:tcBorders>
            <w:shd w:val="clear" w:color="auto" w:fill="auto"/>
            <w:noWrap/>
            <w:vAlign w:val="bottom"/>
            <w:hideMark/>
          </w:tcPr>
          <w:p w14:paraId="641047E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87</w:t>
            </w:r>
          </w:p>
        </w:tc>
        <w:tc>
          <w:tcPr>
            <w:tcW w:w="1340" w:type="dxa"/>
            <w:tcBorders>
              <w:top w:val="nil"/>
              <w:left w:val="nil"/>
              <w:bottom w:val="single" w:sz="4" w:space="0" w:color="auto"/>
              <w:right w:val="single" w:sz="4" w:space="0" w:color="auto"/>
            </w:tcBorders>
            <w:shd w:val="clear" w:color="auto" w:fill="auto"/>
            <w:noWrap/>
            <w:vAlign w:val="bottom"/>
            <w:hideMark/>
          </w:tcPr>
          <w:p w14:paraId="5FA31C1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F79A0E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8CB22E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89970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7187C2A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Bankové účty (221AÚ +/- 261)</w:t>
            </w:r>
          </w:p>
        </w:tc>
        <w:tc>
          <w:tcPr>
            <w:tcW w:w="640" w:type="dxa"/>
            <w:tcBorders>
              <w:top w:val="nil"/>
              <w:left w:val="nil"/>
              <w:bottom w:val="single" w:sz="4" w:space="0" w:color="auto"/>
              <w:right w:val="single" w:sz="4" w:space="0" w:color="auto"/>
            </w:tcBorders>
            <w:shd w:val="clear" w:color="auto" w:fill="auto"/>
            <w:noWrap/>
            <w:vAlign w:val="bottom"/>
            <w:hideMark/>
          </w:tcPr>
          <w:p w14:paraId="00445EE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88</w:t>
            </w:r>
          </w:p>
        </w:tc>
        <w:tc>
          <w:tcPr>
            <w:tcW w:w="1340" w:type="dxa"/>
            <w:tcBorders>
              <w:top w:val="nil"/>
              <w:left w:val="nil"/>
              <w:bottom w:val="single" w:sz="4" w:space="0" w:color="auto"/>
              <w:right w:val="single" w:sz="4" w:space="0" w:color="auto"/>
            </w:tcBorders>
            <w:shd w:val="clear" w:color="auto" w:fill="auto"/>
            <w:noWrap/>
            <w:vAlign w:val="bottom"/>
            <w:hideMark/>
          </w:tcPr>
          <w:p w14:paraId="59F8DDA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133892,22</w:t>
            </w:r>
          </w:p>
        </w:tc>
        <w:tc>
          <w:tcPr>
            <w:tcW w:w="1240" w:type="dxa"/>
            <w:tcBorders>
              <w:top w:val="nil"/>
              <w:left w:val="nil"/>
              <w:bottom w:val="single" w:sz="4" w:space="0" w:color="auto"/>
              <w:right w:val="single" w:sz="4" w:space="0" w:color="auto"/>
            </w:tcBorders>
            <w:shd w:val="clear" w:color="auto" w:fill="auto"/>
            <w:noWrap/>
            <w:vAlign w:val="bottom"/>
            <w:hideMark/>
          </w:tcPr>
          <w:p w14:paraId="3B5BB8B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644375,29</w:t>
            </w:r>
          </w:p>
        </w:tc>
      </w:tr>
      <w:tr w:rsidR="00661727" w:rsidRPr="00DE11FC" w14:paraId="44B7377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4077FA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1EB984F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Účty v bankách s dobou viazanosti dlhšou ako jeden rok (221AÚ)</w:t>
            </w:r>
          </w:p>
        </w:tc>
        <w:tc>
          <w:tcPr>
            <w:tcW w:w="640" w:type="dxa"/>
            <w:tcBorders>
              <w:top w:val="nil"/>
              <w:left w:val="nil"/>
              <w:bottom w:val="single" w:sz="4" w:space="0" w:color="auto"/>
              <w:right w:val="single" w:sz="4" w:space="0" w:color="auto"/>
            </w:tcBorders>
            <w:shd w:val="clear" w:color="auto" w:fill="auto"/>
            <w:noWrap/>
            <w:vAlign w:val="bottom"/>
            <w:hideMark/>
          </w:tcPr>
          <w:p w14:paraId="4E2F846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89</w:t>
            </w:r>
          </w:p>
        </w:tc>
        <w:tc>
          <w:tcPr>
            <w:tcW w:w="1340" w:type="dxa"/>
            <w:tcBorders>
              <w:top w:val="nil"/>
              <w:left w:val="nil"/>
              <w:bottom w:val="single" w:sz="4" w:space="0" w:color="auto"/>
              <w:right w:val="single" w:sz="4" w:space="0" w:color="auto"/>
            </w:tcBorders>
            <w:shd w:val="clear" w:color="auto" w:fill="auto"/>
            <w:noWrap/>
            <w:vAlign w:val="bottom"/>
            <w:hideMark/>
          </w:tcPr>
          <w:p w14:paraId="0FF80B0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9CB3B8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2A2EBC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D74AB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35590AD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Výdavkový rozpočtový účet (222)</w:t>
            </w:r>
          </w:p>
        </w:tc>
        <w:tc>
          <w:tcPr>
            <w:tcW w:w="640" w:type="dxa"/>
            <w:tcBorders>
              <w:top w:val="nil"/>
              <w:left w:val="nil"/>
              <w:bottom w:val="single" w:sz="4" w:space="0" w:color="auto"/>
              <w:right w:val="single" w:sz="4" w:space="0" w:color="auto"/>
            </w:tcBorders>
            <w:shd w:val="clear" w:color="auto" w:fill="auto"/>
            <w:noWrap/>
            <w:vAlign w:val="bottom"/>
            <w:hideMark/>
          </w:tcPr>
          <w:p w14:paraId="3401D03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90</w:t>
            </w:r>
          </w:p>
        </w:tc>
        <w:tc>
          <w:tcPr>
            <w:tcW w:w="1340" w:type="dxa"/>
            <w:tcBorders>
              <w:top w:val="nil"/>
              <w:left w:val="nil"/>
              <w:bottom w:val="single" w:sz="4" w:space="0" w:color="auto"/>
              <w:right w:val="single" w:sz="4" w:space="0" w:color="auto"/>
            </w:tcBorders>
            <w:shd w:val="clear" w:color="auto" w:fill="auto"/>
            <w:noWrap/>
            <w:vAlign w:val="bottom"/>
            <w:hideMark/>
          </w:tcPr>
          <w:p w14:paraId="449CCBD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E4470A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7610111"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3BBF6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2229CBC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Príjmový rozpočtový účet (223)</w:t>
            </w:r>
          </w:p>
        </w:tc>
        <w:tc>
          <w:tcPr>
            <w:tcW w:w="640" w:type="dxa"/>
            <w:tcBorders>
              <w:top w:val="nil"/>
              <w:left w:val="nil"/>
              <w:bottom w:val="single" w:sz="4" w:space="0" w:color="auto"/>
              <w:right w:val="single" w:sz="4" w:space="0" w:color="auto"/>
            </w:tcBorders>
            <w:shd w:val="clear" w:color="auto" w:fill="auto"/>
            <w:noWrap/>
            <w:vAlign w:val="bottom"/>
            <w:hideMark/>
          </w:tcPr>
          <w:p w14:paraId="387B351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91</w:t>
            </w:r>
          </w:p>
        </w:tc>
        <w:tc>
          <w:tcPr>
            <w:tcW w:w="1340" w:type="dxa"/>
            <w:tcBorders>
              <w:top w:val="nil"/>
              <w:left w:val="nil"/>
              <w:bottom w:val="single" w:sz="4" w:space="0" w:color="auto"/>
              <w:right w:val="single" w:sz="4" w:space="0" w:color="auto"/>
            </w:tcBorders>
            <w:shd w:val="clear" w:color="auto" w:fill="auto"/>
            <w:noWrap/>
            <w:vAlign w:val="bottom"/>
            <w:hideMark/>
          </w:tcPr>
          <w:p w14:paraId="69B1464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0E1896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F2AA03F"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F72E26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5564AC1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Majetkové cenné papiere na obchodovanie (251) - (291AÚ)</w:t>
            </w:r>
          </w:p>
        </w:tc>
        <w:tc>
          <w:tcPr>
            <w:tcW w:w="640" w:type="dxa"/>
            <w:tcBorders>
              <w:top w:val="nil"/>
              <w:left w:val="nil"/>
              <w:bottom w:val="single" w:sz="4" w:space="0" w:color="auto"/>
              <w:right w:val="single" w:sz="4" w:space="0" w:color="auto"/>
            </w:tcBorders>
            <w:shd w:val="clear" w:color="auto" w:fill="auto"/>
            <w:noWrap/>
            <w:vAlign w:val="bottom"/>
            <w:hideMark/>
          </w:tcPr>
          <w:p w14:paraId="122AAEF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92</w:t>
            </w:r>
          </w:p>
        </w:tc>
        <w:tc>
          <w:tcPr>
            <w:tcW w:w="1340" w:type="dxa"/>
            <w:tcBorders>
              <w:top w:val="nil"/>
              <w:left w:val="nil"/>
              <w:bottom w:val="single" w:sz="4" w:space="0" w:color="auto"/>
              <w:right w:val="single" w:sz="4" w:space="0" w:color="auto"/>
            </w:tcBorders>
            <w:shd w:val="clear" w:color="auto" w:fill="auto"/>
            <w:noWrap/>
            <w:vAlign w:val="bottom"/>
            <w:hideMark/>
          </w:tcPr>
          <w:p w14:paraId="0A86436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BD540F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12D98E1"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525A2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0F59EFD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Dlhové cenné papiere na obchodovanie (253) - (291AÚ)</w:t>
            </w:r>
          </w:p>
        </w:tc>
        <w:tc>
          <w:tcPr>
            <w:tcW w:w="640" w:type="dxa"/>
            <w:tcBorders>
              <w:top w:val="nil"/>
              <w:left w:val="nil"/>
              <w:bottom w:val="single" w:sz="4" w:space="0" w:color="auto"/>
              <w:right w:val="single" w:sz="4" w:space="0" w:color="auto"/>
            </w:tcBorders>
            <w:shd w:val="clear" w:color="auto" w:fill="auto"/>
            <w:noWrap/>
            <w:vAlign w:val="bottom"/>
            <w:hideMark/>
          </w:tcPr>
          <w:p w14:paraId="0852411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93</w:t>
            </w:r>
          </w:p>
        </w:tc>
        <w:tc>
          <w:tcPr>
            <w:tcW w:w="1340" w:type="dxa"/>
            <w:tcBorders>
              <w:top w:val="nil"/>
              <w:left w:val="nil"/>
              <w:bottom w:val="single" w:sz="4" w:space="0" w:color="auto"/>
              <w:right w:val="single" w:sz="4" w:space="0" w:color="auto"/>
            </w:tcBorders>
            <w:shd w:val="clear" w:color="auto" w:fill="auto"/>
            <w:noWrap/>
            <w:vAlign w:val="bottom"/>
            <w:hideMark/>
          </w:tcPr>
          <w:p w14:paraId="5697646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8F45A0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F44B53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D4EB24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lastRenderedPageBreak/>
              <w:t>9.</w:t>
            </w:r>
          </w:p>
        </w:tc>
        <w:tc>
          <w:tcPr>
            <w:tcW w:w="4540" w:type="dxa"/>
            <w:tcBorders>
              <w:top w:val="nil"/>
              <w:left w:val="nil"/>
              <w:bottom w:val="single" w:sz="4" w:space="0" w:color="auto"/>
              <w:right w:val="single" w:sz="4" w:space="0" w:color="auto"/>
            </w:tcBorders>
            <w:shd w:val="clear" w:color="auto" w:fill="auto"/>
            <w:vAlign w:val="bottom"/>
            <w:hideMark/>
          </w:tcPr>
          <w:p w14:paraId="7F1A0CA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Dlhové cenné papiere so splatnosťou do jedného roka držané do splatnosti (256) - (291AÚ)</w:t>
            </w:r>
          </w:p>
        </w:tc>
        <w:tc>
          <w:tcPr>
            <w:tcW w:w="640" w:type="dxa"/>
            <w:tcBorders>
              <w:top w:val="nil"/>
              <w:left w:val="nil"/>
              <w:bottom w:val="single" w:sz="4" w:space="0" w:color="auto"/>
              <w:right w:val="single" w:sz="4" w:space="0" w:color="auto"/>
            </w:tcBorders>
            <w:shd w:val="clear" w:color="auto" w:fill="auto"/>
            <w:noWrap/>
            <w:vAlign w:val="bottom"/>
            <w:hideMark/>
          </w:tcPr>
          <w:p w14:paraId="2564722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94</w:t>
            </w:r>
          </w:p>
        </w:tc>
        <w:tc>
          <w:tcPr>
            <w:tcW w:w="1340" w:type="dxa"/>
            <w:tcBorders>
              <w:top w:val="nil"/>
              <w:left w:val="nil"/>
              <w:bottom w:val="single" w:sz="4" w:space="0" w:color="auto"/>
              <w:right w:val="single" w:sz="4" w:space="0" w:color="auto"/>
            </w:tcBorders>
            <w:shd w:val="clear" w:color="auto" w:fill="auto"/>
            <w:noWrap/>
            <w:vAlign w:val="bottom"/>
            <w:hideMark/>
          </w:tcPr>
          <w:p w14:paraId="197C3C6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E25128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42FDA5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9E8AF3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14:paraId="3E9769B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realizovateľné cenné papiere (257) - (291AÚ)</w:t>
            </w:r>
          </w:p>
        </w:tc>
        <w:tc>
          <w:tcPr>
            <w:tcW w:w="640" w:type="dxa"/>
            <w:tcBorders>
              <w:top w:val="nil"/>
              <w:left w:val="nil"/>
              <w:bottom w:val="single" w:sz="4" w:space="0" w:color="auto"/>
              <w:right w:val="single" w:sz="4" w:space="0" w:color="auto"/>
            </w:tcBorders>
            <w:shd w:val="clear" w:color="auto" w:fill="auto"/>
            <w:noWrap/>
            <w:vAlign w:val="bottom"/>
            <w:hideMark/>
          </w:tcPr>
          <w:p w14:paraId="51C0427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95</w:t>
            </w:r>
          </w:p>
        </w:tc>
        <w:tc>
          <w:tcPr>
            <w:tcW w:w="1340" w:type="dxa"/>
            <w:tcBorders>
              <w:top w:val="nil"/>
              <w:left w:val="nil"/>
              <w:bottom w:val="single" w:sz="4" w:space="0" w:color="auto"/>
              <w:right w:val="single" w:sz="4" w:space="0" w:color="auto"/>
            </w:tcBorders>
            <w:shd w:val="clear" w:color="auto" w:fill="auto"/>
            <w:noWrap/>
            <w:vAlign w:val="bottom"/>
            <w:hideMark/>
          </w:tcPr>
          <w:p w14:paraId="57C1A72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B36E65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5A2E4D2"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AD83F0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w:t>
            </w:r>
          </w:p>
        </w:tc>
        <w:tc>
          <w:tcPr>
            <w:tcW w:w="4540" w:type="dxa"/>
            <w:tcBorders>
              <w:top w:val="nil"/>
              <w:left w:val="nil"/>
              <w:bottom w:val="single" w:sz="4" w:space="0" w:color="auto"/>
              <w:right w:val="single" w:sz="4" w:space="0" w:color="auto"/>
            </w:tcBorders>
            <w:shd w:val="clear" w:color="auto" w:fill="auto"/>
            <w:vAlign w:val="bottom"/>
            <w:hideMark/>
          </w:tcPr>
          <w:p w14:paraId="54F6E04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Obstaranie krátkodobého finančného majetku (259) - (291AÚ)</w:t>
            </w:r>
          </w:p>
        </w:tc>
        <w:tc>
          <w:tcPr>
            <w:tcW w:w="640" w:type="dxa"/>
            <w:tcBorders>
              <w:top w:val="nil"/>
              <w:left w:val="nil"/>
              <w:bottom w:val="single" w:sz="4" w:space="0" w:color="auto"/>
              <w:right w:val="single" w:sz="4" w:space="0" w:color="auto"/>
            </w:tcBorders>
            <w:shd w:val="clear" w:color="auto" w:fill="auto"/>
            <w:noWrap/>
            <w:vAlign w:val="bottom"/>
            <w:hideMark/>
          </w:tcPr>
          <w:p w14:paraId="1E081EC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96</w:t>
            </w:r>
          </w:p>
        </w:tc>
        <w:tc>
          <w:tcPr>
            <w:tcW w:w="1340" w:type="dxa"/>
            <w:tcBorders>
              <w:top w:val="nil"/>
              <w:left w:val="nil"/>
              <w:bottom w:val="single" w:sz="4" w:space="0" w:color="auto"/>
              <w:right w:val="single" w:sz="4" w:space="0" w:color="auto"/>
            </w:tcBorders>
            <w:shd w:val="clear" w:color="auto" w:fill="auto"/>
            <w:noWrap/>
            <w:vAlign w:val="bottom"/>
            <w:hideMark/>
          </w:tcPr>
          <w:p w14:paraId="3891773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F98027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6701A6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5312D7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w:t>
            </w:r>
          </w:p>
        </w:tc>
        <w:tc>
          <w:tcPr>
            <w:tcW w:w="4540" w:type="dxa"/>
            <w:tcBorders>
              <w:top w:val="nil"/>
              <w:left w:val="nil"/>
              <w:bottom w:val="single" w:sz="4" w:space="0" w:color="auto"/>
              <w:right w:val="single" w:sz="4" w:space="0" w:color="auto"/>
            </w:tcBorders>
            <w:shd w:val="clear" w:color="auto" w:fill="auto"/>
            <w:vAlign w:val="bottom"/>
            <w:hideMark/>
          </w:tcPr>
          <w:p w14:paraId="1AAA44F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Účty štátnej pokladnice (účtová skupina 28)</w:t>
            </w:r>
          </w:p>
        </w:tc>
        <w:tc>
          <w:tcPr>
            <w:tcW w:w="640" w:type="dxa"/>
            <w:tcBorders>
              <w:top w:val="nil"/>
              <w:left w:val="nil"/>
              <w:bottom w:val="single" w:sz="4" w:space="0" w:color="auto"/>
              <w:right w:val="single" w:sz="4" w:space="0" w:color="auto"/>
            </w:tcBorders>
            <w:shd w:val="clear" w:color="auto" w:fill="auto"/>
            <w:noWrap/>
            <w:vAlign w:val="bottom"/>
            <w:hideMark/>
          </w:tcPr>
          <w:p w14:paraId="1125631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97</w:t>
            </w:r>
          </w:p>
        </w:tc>
        <w:tc>
          <w:tcPr>
            <w:tcW w:w="1340" w:type="dxa"/>
            <w:tcBorders>
              <w:top w:val="nil"/>
              <w:left w:val="nil"/>
              <w:bottom w:val="single" w:sz="4" w:space="0" w:color="auto"/>
              <w:right w:val="single" w:sz="4" w:space="0" w:color="auto"/>
            </w:tcBorders>
            <w:shd w:val="clear" w:color="auto" w:fill="auto"/>
            <w:noWrap/>
            <w:vAlign w:val="bottom"/>
            <w:hideMark/>
          </w:tcPr>
          <w:p w14:paraId="6256761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9FE28C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8CB5A36"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5B1209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B.VI.</w:t>
            </w:r>
          </w:p>
        </w:tc>
        <w:tc>
          <w:tcPr>
            <w:tcW w:w="4540" w:type="dxa"/>
            <w:tcBorders>
              <w:top w:val="nil"/>
              <w:left w:val="nil"/>
              <w:bottom w:val="single" w:sz="4" w:space="0" w:color="auto"/>
              <w:right w:val="single" w:sz="4" w:space="0" w:color="auto"/>
            </w:tcBorders>
            <w:shd w:val="clear" w:color="auto" w:fill="auto"/>
            <w:vAlign w:val="bottom"/>
            <w:hideMark/>
          </w:tcPr>
          <w:p w14:paraId="573CAF9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dlhodobé súčet (r. 099 až r. 103)</w:t>
            </w:r>
          </w:p>
        </w:tc>
        <w:tc>
          <w:tcPr>
            <w:tcW w:w="640" w:type="dxa"/>
            <w:tcBorders>
              <w:top w:val="nil"/>
              <w:left w:val="nil"/>
              <w:bottom w:val="single" w:sz="4" w:space="0" w:color="auto"/>
              <w:right w:val="single" w:sz="4" w:space="0" w:color="auto"/>
            </w:tcBorders>
            <w:shd w:val="clear" w:color="auto" w:fill="auto"/>
            <w:noWrap/>
            <w:vAlign w:val="bottom"/>
            <w:hideMark/>
          </w:tcPr>
          <w:p w14:paraId="4E288F5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98</w:t>
            </w:r>
          </w:p>
        </w:tc>
        <w:tc>
          <w:tcPr>
            <w:tcW w:w="1340" w:type="dxa"/>
            <w:tcBorders>
              <w:top w:val="nil"/>
              <w:left w:val="nil"/>
              <w:bottom w:val="single" w:sz="4" w:space="0" w:color="auto"/>
              <w:right w:val="single" w:sz="4" w:space="0" w:color="auto"/>
            </w:tcBorders>
            <w:shd w:val="clear" w:color="auto" w:fill="auto"/>
            <w:noWrap/>
            <w:vAlign w:val="bottom"/>
            <w:hideMark/>
          </w:tcPr>
          <w:p w14:paraId="0510D16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13D53F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DA990F0"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C50B30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xml:space="preserve">B.VI.1 </w:t>
            </w:r>
          </w:p>
        </w:tc>
        <w:tc>
          <w:tcPr>
            <w:tcW w:w="4540" w:type="dxa"/>
            <w:tcBorders>
              <w:top w:val="nil"/>
              <w:left w:val="nil"/>
              <w:bottom w:val="single" w:sz="4" w:space="0" w:color="auto"/>
              <w:right w:val="single" w:sz="4" w:space="0" w:color="auto"/>
            </w:tcBorders>
            <w:shd w:val="clear" w:color="auto" w:fill="auto"/>
            <w:vAlign w:val="bottom"/>
            <w:hideMark/>
          </w:tcPr>
          <w:p w14:paraId="0EF1764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subjektom v rámci konsolidovaného</w:t>
            </w:r>
          </w:p>
        </w:tc>
        <w:tc>
          <w:tcPr>
            <w:tcW w:w="640" w:type="dxa"/>
            <w:tcBorders>
              <w:top w:val="nil"/>
              <w:left w:val="nil"/>
              <w:bottom w:val="single" w:sz="4" w:space="0" w:color="auto"/>
              <w:right w:val="single" w:sz="4" w:space="0" w:color="auto"/>
            </w:tcBorders>
            <w:shd w:val="clear" w:color="auto" w:fill="auto"/>
            <w:noWrap/>
            <w:vAlign w:val="bottom"/>
            <w:hideMark/>
          </w:tcPr>
          <w:p w14:paraId="60534DF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99</w:t>
            </w:r>
          </w:p>
        </w:tc>
        <w:tc>
          <w:tcPr>
            <w:tcW w:w="1340" w:type="dxa"/>
            <w:tcBorders>
              <w:top w:val="nil"/>
              <w:left w:val="nil"/>
              <w:bottom w:val="single" w:sz="4" w:space="0" w:color="auto"/>
              <w:right w:val="single" w:sz="4" w:space="0" w:color="auto"/>
            </w:tcBorders>
            <w:shd w:val="clear" w:color="auto" w:fill="auto"/>
            <w:noWrap/>
            <w:vAlign w:val="bottom"/>
            <w:hideMark/>
          </w:tcPr>
          <w:p w14:paraId="76E3FF0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3BCD0F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D81A46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D2A0EA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21819AE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(272AÚ) - (291AÚ)</w:t>
            </w:r>
          </w:p>
        </w:tc>
        <w:tc>
          <w:tcPr>
            <w:tcW w:w="640" w:type="dxa"/>
            <w:tcBorders>
              <w:top w:val="nil"/>
              <w:left w:val="nil"/>
              <w:bottom w:val="single" w:sz="4" w:space="0" w:color="auto"/>
              <w:right w:val="single" w:sz="4" w:space="0" w:color="auto"/>
            </w:tcBorders>
            <w:shd w:val="clear" w:color="auto" w:fill="auto"/>
            <w:noWrap/>
            <w:vAlign w:val="bottom"/>
            <w:hideMark/>
          </w:tcPr>
          <w:p w14:paraId="04204F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100</w:t>
            </w:r>
          </w:p>
        </w:tc>
        <w:tc>
          <w:tcPr>
            <w:tcW w:w="1340" w:type="dxa"/>
            <w:tcBorders>
              <w:top w:val="nil"/>
              <w:left w:val="nil"/>
              <w:bottom w:val="single" w:sz="4" w:space="0" w:color="auto"/>
              <w:right w:val="single" w:sz="4" w:space="0" w:color="auto"/>
            </w:tcBorders>
            <w:shd w:val="clear" w:color="auto" w:fill="auto"/>
            <w:noWrap/>
            <w:vAlign w:val="bottom"/>
            <w:hideMark/>
          </w:tcPr>
          <w:p w14:paraId="6689970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774F90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5C69BA2"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8D0C1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3B158DD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podnikateľským subjektom (274AÚ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4EE855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101</w:t>
            </w:r>
          </w:p>
        </w:tc>
        <w:tc>
          <w:tcPr>
            <w:tcW w:w="1340" w:type="dxa"/>
            <w:tcBorders>
              <w:top w:val="nil"/>
              <w:left w:val="nil"/>
              <w:bottom w:val="single" w:sz="4" w:space="0" w:color="auto"/>
              <w:right w:val="single" w:sz="4" w:space="0" w:color="auto"/>
            </w:tcBorders>
            <w:shd w:val="clear" w:color="auto" w:fill="auto"/>
            <w:noWrap/>
            <w:vAlign w:val="bottom"/>
            <w:hideMark/>
          </w:tcPr>
          <w:p w14:paraId="0D7EEC9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9484D3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F8EAB62"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F4D643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070ADE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ostatným organizáciám (275AÚ)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710A2A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102</w:t>
            </w:r>
          </w:p>
        </w:tc>
        <w:tc>
          <w:tcPr>
            <w:tcW w:w="1340" w:type="dxa"/>
            <w:tcBorders>
              <w:top w:val="nil"/>
              <w:left w:val="nil"/>
              <w:bottom w:val="single" w:sz="4" w:space="0" w:color="auto"/>
              <w:right w:val="single" w:sz="4" w:space="0" w:color="auto"/>
            </w:tcBorders>
            <w:shd w:val="clear" w:color="auto" w:fill="auto"/>
            <w:noWrap/>
            <w:vAlign w:val="bottom"/>
            <w:hideMark/>
          </w:tcPr>
          <w:p w14:paraId="643CA2E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54267A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EC647A1"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F51C04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7E49DF9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fyzickým osobám (277AÚ) - (291AÚ)</w:t>
            </w:r>
          </w:p>
        </w:tc>
        <w:tc>
          <w:tcPr>
            <w:tcW w:w="640" w:type="dxa"/>
            <w:tcBorders>
              <w:top w:val="nil"/>
              <w:left w:val="nil"/>
              <w:bottom w:val="single" w:sz="4" w:space="0" w:color="auto"/>
              <w:right w:val="single" w:sz="4" w:space="0" w:color="auto"/>
            </w:tcBorders>
            <w:shd w:val="clear" w:color="auto" w:fill="auto"/>
            <w:noWrap/>
            <w:vAlign w:val="bottom"/>
            <w:hideMark/>
          </w:tcPr>
          <w:p w14:paraId="7313C3D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103</w:t>
            </w:r>
          </w:p>
        </w:tc>
        <w:tc>
          <w:tcPr>
            <w:tcW w:w="1340" w:type="dxa"/>
            <w:tcBorders>
              <w:top w:val="nil"/>
              <w:left w:val="nil"/>
              <w:bottom w:val="single" w:sz="4" w:space="0" w:color="auto"/>
              <w:right w:val="single" w:sz="4" w:space="0" w:color="auto"/>
            </w:tcBorders>
            <w:shd w:val="clear" w:color="auto" w:fill="auto"/>
            <w:noWrap/>
            <w:vAlign w:val="bottom"/>
            <w:hideMark/>
          </w:tcPr>
          <w:p w14:paraId="584C6E5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732B13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E7A944C"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B6B67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B.VII.</w:t>
            </w:r>
          </w:p>
        </w:tc>
        <w:tc>
          <w:tcPr>
            <w:tcW w:w="4540" w:type="dxa"/>
            <w:tcBorders>
              <w:top w:val="nil"/>
              <w:left w:val="nil"/>
              <w:bottom w:val="single" w:sz="4" w:space="0" w:color="auto"/>
              <w:right w:val="single" w:sz="4" w:space="0" w:color="auto"/>
            </w:tcBorders>
            <w:shd w:val="clear" w:color="auto" w:fill="auto"/>
            <w:vAlign w:val="bottom"/>
            <w:hideMark/>
          </w:tcPr>
          <w:p w14:paraId="1783D2C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krátkodobé súčet (r. 105 až r. 109)</w:t>
            </w:r>
          </w:p>
        </w:tc>
        <w:tc>
          <w:tcPr>
            <w:tcW w:w="640" w:type="dxa"/>
            <w:tcBorders>
              <w:top w:val="nil"/>
              <w:left w:val="nil"/>
              <w:bottom w:val="single" w:sz="4" w:space="0" w:color="auto"/>
              <w:right w:val="single" w:sz="4" w:space="0" w:color="auto"/>
            </w:tcBorders>
            <w:shd w:val="clear" w:color="auto" w:fill="auto"/>
            <w:noWrap/>
            <w:vAlign w:val="bottom"/>
            <w:hideMark/>
          </w:tcPr>
          <w:p w14:paraId="373A997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104</w:t>
            </w:r>
          </w:p>
        </w:tc>
        <w:tc>
          <w:tcPr>
            <w:tcW w:w="1340" w:type="dxa"/>
            <w:tcBorders>
              <w:top w:val="nil"/>
              <w:left w:val="nil"/>
              <w:bottom w:val="single" w:sz="4" w:space="0" w:color="auto"/>
              <w:right w:val="single" w:sz="4" w:space="0" w:color="auto"/>
            </w:tcBorders>
            <w:shd w:val="clear" w:color="auto" w:fill="auto"/>
            <w:noWrap/>
            <w:vAlign w:val="bottom"/>
            <w:hideMark/>
          </w:tcPr>
          <w:p w14:paraId="5E1EAE1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A09A13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44A0860"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F97EED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B.VII.1.</w:t>
            </w:r>
          </w:p>
        </w:tc>
        <w:tc>
          <w:tcPr>
            <w:tcW w:w="4540" w:type="dxa"/>
            <w:tcBorders>
              <w:top w:val="nil"/>
              <w:left w:val="nil"/>
              <w:bottom w:val="single" w:sz="4" w:space="0" w:color="auto"/>
              <w:right w:val="single" w:sz="4" w:space="0" w:color="auto"/>
            </w:tcBorders>
            <w:shd w:val="clear" w:color="auto" w:fill="auto"/>
            <w:vAlign w:val="bottom"/>
            <w:hideMark/>
          </w:tcPr>
          <w:p w14:paraId="02B38A8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subjektom v rámci konsolidovaného</w:t>
            </w:r>
          </w:p>
        </w:tc>
        <w:tc>
          <w:tcPr>
            <w:tcW w:w="640" w:type="dxa"/>
            <w:tcBorders>
              <w:top w:val="nil"/>
              <w:left w:val="nil"/>
              <w:bottom w:val="single" w:sz="4" w:space="0" w:color="auto"/>
              <w:right w:val="single" w:sz="4" w:space="0" w:color="auto"/>
            </w:tcBorders>
            <w:shd w:val="clear" w:color="auto" w:fill="auto"/>
            <w:noWrap/>
            <w:vAlign w:val="bottom"/>
            <w:hideMark/>
          </w:tcPr>
          <w:p w14:paraId="3CD6026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105</w:t>
            </w:r>
          </w:p>
        </w:tc>
        <w:tc>
          <w:tcPr>
            <w:tcW w:w="1340" w:type="dxa"/>
            <w:tcBorders>
              <w:top w:val="nil"/>
              <w:left w:val="nil"/>
              <w:bottom w:val="single" w:sz="4" w:space="0" w:color="auto"/>
              <w:right w:val="single" w:sz="4" w:space="0" w:color="auto"/>
            </w:tcBorders>
            <w:shd w:val="clear" w:color="auto" w:fill="auto"/>
            <w:noWrap/>
            <w:vAlign w:val="bottom"/>
            <w:hideMark/>
          </w:tcPr>
          <w:p w14:paraId="7928284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49F09D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14C93A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30215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2C7BF7F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(272AÚ) - (291AÚ)</w:t>
            </w:r>
          </w:p>
        </w:tc>
        <w:tc>
          <w:tcPr>
            <w:tcW w:w="640" w:type="dxa"/>
            <w:tcBorders>
              <w:top w:val="nil"/>
              <w:left w:val="nil"/>
              <w:bottom w:val="single" w:sz="4" w:space="0" w:color="auto"/>
              <w:right w:val="single" w:sz="4" w:space="0" w:color="auto"/>
            </w:tcBorders>
            <w:shd w:val="clear" w:color="auto" w:fill="auto"/>
            <w:noWrap/>
            <w:vAlign w:val="bottom"/>
            <w:hideMark/>
          </w:tcPr>
          <w:p w14:paraId="2AE4DE7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106</w:t>
            </w:r>
          </w:p>
        </w:tc>
        <w:tc>
          <w:tcPr>
            <w:tcW w:w="1340" w:type="dxa"/>
            <w:tcBorders>
              <w:top w:val="nil"/>
              <w:left w:val="nil"/>
              <w:bottom w:val="single" w:sz="4" w:space="0" w:color="auto"/>
              <w:right w:val="single" w:sz="4" w:space="0" w:color="auto"/>
            </w:tcBorders>
            <w:shd w:val="clear" w:color="auto" w:fill="auto"/>
            <w:noWrap/>
            <w:vAlign w:val="bottom"/>
            <w:hideMark/>
          </w:tcPr>
          <w:p w14:paraId="2937D20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D820D7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829BB87"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1C8872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14F643E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podnikateľským subjektom (274AÚ)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696DE9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107</w:t>
            </w:r>
          </w:p>
        </w:tc>
        <w:tc>
          <w:tcPr>
            <w:tcW w:w="1340" w:type="dxa"/>
            <w:tcBorders>
              <w:top w:val="nil"/>
              <w:left w:val="nil"/>
              <w:bottom w:val="single" w:sz="4" w:space="0" w:color="auto"/>
              <w:right w:val="single" w:sz="4" w:space="0" w:color="auto"/>
            </w:tcBorders>
            <w:shd w:val="clear" w:color="auto" w:fill="auto"/>
            <w:noWrap/>
            <w:vAlign w:val="bottom"/>
            <w:hideMark/>
          </w:tcPr>
          <w:p w14:paraId="24E6F8A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BDD699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010953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0BD77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1555337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ostatným organizáciám (275AÚ) - (291AÚ)</w:t>
            </w:r>
          </w:p>
        </w:tc>
        <w:tc>
          <w:tcPr>
            <w:tcW w:w="640" w:type="dxa"/>
            <w:tcBorders>
              <w:top w:val="nil"/>
              <w:left w:val="nil"/>
              <w:bottom w:val="single" w:sz="4" w:space="0" w:color="auto"/>
              <w:right w:val="single" w:sz="4" w:space="0" w:color="auto"/>
            </w:tcBorders>
            <w:shd w:val="clear" w:color="auto" w:fill="auto"/>
            <w:noWrap/>
            <w:vAlign w:val="bottom"/>
            <w:hideMark/>
          </w:tcPr>
          <w:p w14:paraId="00A42A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108</w:t>
            </w:r>
          </w:p>
        </w:tc>
        <w:tc>
          <w:tcPr>
            <w:tcW w:w="1340" w:type="dxa"/>
            <w:tcBorders>
              <w:top w:val="nil"/>
              <w:left w:val="nil"/>
              <w:bottom w:val="single" w:sz="4" w:space="0" w:color="auto"/>
              <w:right w:val="single" w:sz="4" w:space="0" w:color="auto"/>
            </w:tcBorders>
            <w:shd w:val="clear" w:color="auto" w:fill="auto"/>
            <w:noWrap/>
            <w:vAlign w:val="bottom"/>
            <w:hideMark/>
          </w:tcPr>
          <w:p w14:paraId="34F216C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660866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561DDFA"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3929E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07099BB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Poskytnuté návratné finančné výpomoci fyzickým osobám (277AÚ) - (291AÚ)</w:t>
            </w:r>
          </w:p>
        </w:tc>
        <w:tc>
          <w:tcPr>
            <w:tcW w:w="640" w:type="dxa"/>
            <w:tcBorders>
              <w:top w:val="nil"/>
              <w:left w:val="nil"/>
              <w:bottom w:val="single" w:sz="4" w:space="0" w:color="auto"/>
              <w:right w:val="single" w:sz="4" w:space="0" w:color="auto"/>
            </w:tcBorders>
            <w:shd w:val="clear" w:color="auto" w:fill="auto"/>
            <w:noWrap/>
            <w:vAlign w:val="bottom"/>
            <w:hideMark/>
          </w:tcPr>
          <w:p w14:paraId="16A6F12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109</w:t>
            </w:r>
          </w:p>
        </w:tc>
        <w:tc>
          <w:tcPr>
            <w:tcW w:w="1340" w:type="dxa"/>
            <w:tcBorders>
              <w:top w:val="nil"/>
              <w:left w:val="nil"/>
              <w:bottom w:val="single" w:sz="4" w:space="0" w:color="auto"/>
              <w:right w:val="single" w:sz="4" w:space="0" w:color="auto"/>
            </w:tcBorders>
            <w:shd w:val="clear" w:color="auto" w:fill="auto"/>
            <w:noWrap/>
            <w:vAlign w:val="bottom"/>
            <w:hideMark/>
          </w:tcPr>
          <w:p w14:paraId="1D7EEFC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9C1A84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CA7AB3F"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68D710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C.</w:t>
            </w:r>
          </w:p>
        </w:tc>
        <w:tc>
          <w:tcPr>
            <w:tcW w:w="4540" w:type="dxa"/>
            <w:tcBorders>
              <w:top w:val="nil"/>
              <w:left w:val="nil"/>
              <w:bottom w:val="single" w:sz="4" w:space="0" w:color="auto"/>
              <w:right w:val="single" w:sz="4" w:space="0" w:color="auto"/>
            </w:tcBorders>
            <w:shd w:val="clear" w:color="auto" w:fill="auto"/>
            <w:vAlign w:val="bottom"/>
            <w:hideMark/>
          </w:tcPr>
          <w:p w14:paraId="4B36C0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Časové rozlíšenie súčet (r. 111 až r. 113)</w:t>
            </w:r>
          </w:p>
        </w:tc>
        <w:tc>
          <w:tcPr>
            <w:tcW w:w="640" w:type="dxa"/>
            <w:tcBorders>
              <w:top w:val="nil"/>
              <w:left w:val="nil"/>
              <w:bottom w:val="single" w:sz="4" w:space="0" w:color="auto"/>
              <w:right w:val="single" w:sz="4" w:space="0" w:color="auto"/>
            </w:tcBorders>
            <w:shd w:val="clear" w:color="auto" w:fill="auto"/>
            <w:noWrap/>
            <w:vAlign w:val="bottom"/>
            <w:hideMark/>
          </w:tcPr>
          <w:p w14:paraId="0E76C6D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110</w:t>
            </w:r>
          </w:p>
        </w:tc>
        <w:tc>
          <w:tcPr>
            <w:tcW w:w="1340" w:type="dxa"/>
            <w:tcBorders>
              <w:top w:val="nil"/>
              <w:left w:val="nil"/>
              <w:bottom w:val="single" w:sz="4" w:space="0" w:color="auto"/>
              <w:right w:val="single" w:sz="4" w:space="0" w:color="auto"/>
            </w:tcBorders>
            <w:shd w:val="clear" w:color="auto" w:fill="auto"/>
            <w:noWrap/>
            <w:vAlign w:val="bottom"/>
            <w:hideMark/>
          </w:tcPr>
          <w:p w14:paraId="7DB6760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6526,81</w:t>
            </w:r>
          </w:p>
        </w:tc>
        <w:tc>
          <w:tcPr>
            <w:tcW w:w="1240" w:type="dxa"/>
            <w:tcBorders>
              <w:top w:val="nil"/>
              <w:left w:val="nil"/>
              <w:bottom w:val="single" w:sz="4" w:space="0" w:color="auto"/>
              <w:right w:val="single" w:sz="4" w:space="0" w:color="auto"/>
            </w:tcBorders>
            <w:shd w:val="clear" w:color="auto" w:fill="auto"/>
            <w:noWrap/>
            <w:vAlign w:val="bottom"/>
            <w:hideMark/>
          </w:tcPr>
          <w:p w14:paraId="5BD9C6A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6122,12</w:t>
            </w:r>
          </w:p>
        </w:tc>
      </w:tr>
      <w:tr w:rsidR="00661727" w:rsidRPr="00DE11FC" w14:paraId="763C19F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6165E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xml:space="preserve">C.1. </w:t>
            </w:r>
          </w:p>
        </w:tc>
        <w:tc>
          <w:tcPr>
            <w:tcW w:w="4540" w:type="dxa"/>
            <w:tcBorders>
              <w:top w:val="nil"/>
              <w:left w:val="nil"/>
              <w:bottom w:val="single" w:sz="4" w:space="0" w:color="auto"/>
              <w:right w:val="single" w:sz="4" w:space="0" w:color="auto"/>
            </w:tcBorders>
            <w:shd w:val="clear" w:color="auto" w:fill="auto"/>
            <w:vAlign w:val="bottom"/>
            <w:hideMark/>
          </w:tcPr>
          <w:p w14:paraId="4E8F3CD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Náklady budúcich období (381)</w:t>
            </w:r>
          </w:p>
        </w:tc>
        <w:tc>
          <w:tcPr>
            <w:tcW w:w="640" w:type="dxa"/>
            <w:tcBorders>
              <w:top w:val="nil"/>
              <w:left w:val="nil"/>
              <w:bottom w:val="single" w:sz="4" w:space="0" w:color="auto"/>
              <w:right w:val="single" w:sz="4" w:space="0" w:color="auto"/>
            </w:tcBorders>
            <w:shd w:val="clear" w:color="auto" w:fill="auto"/>
            <w:noWrap/>
            <w:vAlign w:val="bottom"/>
            <w:hideMark/>
          </w:tcPr>
          <w:p w14:paraId="681DC97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111</w:t>
            </w:r>
          </w:p>
        </w:tc>
        <w:tc>
          <w:tcPr>
            <w:tcW w:w="1340" w:type="dxa"/>
            <w:tcBorders>
              <w:top w:val="nil"/>
              <w:left w:val="nil"/>
              <w:bottom w:val="single" w:sz="4" w:space="0" w:color="auto"/>
              <w:right w:val="single" w:sz="4" w:space="0" w:color="auto"/>
            </w:tcBorders>
            <w:shd w:val="clear" w:color="auto" w:fill="auto"/>
            <w:noWrap/>
            <w:vAlign w:val="bottom"/>
            <w:hideMark/>
          </w:tcPr>
          <w:p w14:paraId="59C7A1E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6526,81</w:t>
            </w:r>
          </w:p>
        </w:tc>
        <w:tc>
          <w:tcPr>
            <w:tcW w:w="1240" w:type="dxa"/>
            <w:tcBorders>
              <w:top w:val="nil"/>
              <w:left w:val="nil"/>
              <w:bottom w:val="single" w:sz="4" w:space="0" w:color="auto"/>
              <w:right w:val="single" w:sz="4" w:space="0" w:color="auto"/>
            </w:tcBorders>
            <w:shd w:val="clear" w:color="auto" w:fill="auto"/>
            <w:noWrap/>
            <w:vAlign w:val="bottom"/>
            <w:hideMark/>
          </w:tcPr>
          <w:p w14:paraId="5A9A8DB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6122,12</w:t>
            </w:r>
          </w:p>
        </w:tc>
      </w:tr>
      <w:tr w:rsidR="00661727" w:rsidRPr="00DE11FC" w14:paraId="748A607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ABD338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476ECCB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Komplexné náklady budúcich období (382)</w:t>
            </w:r>
          </w:p>
        </w:tc>
        <w:tc>
          <w:tcPr>
            <w:tcW w:w="640" w:type="dxa"/>
            <w:tcBorders>
              <w:top w:val="nil"/>
              <w:left w:val="nil"/>
              <w:bottom w:val="single" w:sz="4" w:space="0" w:color="auto"/>
              <w:right w:val="single" w:sz="4" w:space="0" w:color="auto"/>
            </w:tcBorders>
            <w:shd w:val="clear" w:color="auto" w:fill="auto"/>
            <w:noWrap/>
            <w:vAlign w:val="bottom"/>
            <w:hideMark/>
          </w:tcPr>
          <w:p w14:paraId="00B12A8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112</w:t>
            </w:r>
          </w:p>
        </w:tc>
        <w:tc>
          <w:tcPr>
            <w:tcW w:w="1340" w:type="dxa"/>
            <w:tcBorders>
              <w:top w:val="nil"/>
              <w:left w:val="nil"/>
              <w:bottom w:val="single" w:sz="4" w:space="0" w:color="auto"/>
              <w:right w:val="single" w:sz="4" w:space="0" w:color="auto"/>
            </w:tcBorders>
            <w:shd w:val="clear" w:color="auto" w:fill="auto"/>
            <w:noWrap/>
            <w:vAlign w:val="bottom"/>
            <w:hideMark/>
          </w:tcPr>
          <w:p w14:paraId="27B95BE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D07851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64071DF"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BA4B7B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792A074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Príjmy budúcich období (385)</w:t>
            </w:r>
          </w:p>
        </w:tc>
        <w:tc>
          <w:tcPr>
            <w:tcW w:w="640" w:type="dxa"/>
            <w:tcBorders>
              <w:top w:val="nil"/>
              <w:left w:val="nil"/>
              <w:bottom w:val="single" w:sz="4" w:space="0" w:color="auto"/>
              <w:right w:val="single" w:sz="4" w:space="0" w:color="auto"/>
            </w:tcBorders>
            <w:shd w:val="clear" w:color="auto" w:fill="auto"/>
            <w:noWrap/>
            <w:vAlign w:val="bottom"/>
            <w:hideMark/>
          </w:tcPr>
          <w:p w14:paraId="5C6545F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113</w:t>
            </w:r>
          </w:p>
        </w:tc>
        <w:tc>
          <w:tcPr>
            <w:tcW w:w="1340" w:type="dxa"/>
            <w:tcBorders>
              <w:top w:val="nil"/>
              <w:left w:val="nil"/>
              <w:bottom w:val="single" w:sz="4" w:space="0" w:color="auto"/>
              <w:right w:val="single" w:sz="4" w:space="0" w:color="auto"/>
            </w:tcBorders>
            <w:shd w:val="clear" w:color="auto" w:fill="auto"/>
            <w:noWrap/>
            <w:vAlign w:val="bottom"/>
            <w:hideMark/>
          </w:tcPr>
          <w:p w14:paraId="343A109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29B2E0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E92D6A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15D308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w:t>
            </w:r>
          </w:p>
        </w:tc>
        <w:tc>
          <w:tcPr>
            <w:tcW w:w="4540" w:type="dxa"/>
            <w:tcBorders>
              <w:top w:val="nil"/>
              <w:left w:val="nil"/>
              <w:bottom w:val="single" w:sz="4" w:space="0" w:color="auto"/>
              <w:right w:val="single" w:sz="4" w:space="0" w:color="auto"/>
            </w:tcBorders>
            <w:shd w:val="clear" w:color="auto" w:fill="auto"/>
            <w:vAlign w:val="bottom"/>
            <w:hideMark/>
          </w:tcPr>
          <w:p w14:paraId="1F1AC36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Vzťahy k účtom klientov štátnej pokladnice (účtová skupina 20)</w:t>
            </w:r>
          </w:p>
        </w:tc>
        <w:tc>
          <w:tcPr>
            <w:tcW w:w="640" w:type="dxa"/>
            <w:tcBorders>
              <w:top w:val="nil"/>
              <w:left w:val="nil"/>
              <w:bottom w:val="single" w:sz="4" w:space="0" w:color="auto"/>
              <w:right w:val="single" w:sz="4" w:space="0" w:color="auto"/>
            </w:tcBorders>
            <w:shd w:val="clear" w:color="auto" w:fill="auto"/>
            <w:noWrap/>
            <w:vAlign w:val="bottom"/>
            <w:hideMark/>
          </w:tcPr>
          <w:p w14:paraId="60C7B1C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114</w:t>
            </w:r>
          </w:p>
        </w:tc>
        <w:tc>
          <w:tcPr>
            <w:tcW w:w="1340" w:type="dxa"/>
            <w:tcBorders>
              <w:top w:val="nil"/>
              <w:left w:val="nil"/>
              <w:bottom w:val="single" w:sz="4" w:space="0" w:color="auto"/>
              <w:right w:val="single" w:sz="4" w:space="0" w:color="auto"/>
            </w:tcBorders>
            <w:shd w:val="clear" w:color="auto" w:fill="auto"/>
            <w:noWrap/>
            <w:vAlign w:val="bottom"/>
            <w:hideMark/>
          </w:tcPr>
          <w:p w14:paraId="67FB9A7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A62E25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CDB1F63"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241F92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1800D67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73315A8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888</w:t>
            </w:r>
          </w:p>
        </w:tc>
        <w:tc>
          <w:tcPr>
            <w:tcW w:w="1340" w:type="dxa"/>
            <w:tcBorders>
              <w:top w:val="nil"/>
              <w:left w:val="nil"/>
              <w:bottom w:val="single" w:sz="4" w:space="0" w:color="auto"/>
              <w:right w:val="single" w:sz="4" w:space="0" w:color="auto"/>
            </w:tcBorders>
            <w:shd w:val="clear" w:color="auto" w:fill="auto"/>
            <w:noWrap/>
            <w:vAlign w:val="bottom"/>
            <w:hideMark/>
          </w:tcPr>
          <w:p w14:paraId="476A636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19693747,27</w:t>
            </w:r>
          </w:p>
        </w:tc>
        <w:tc>
          <w:tcPr>
            <w:tcW w:w="1240" w:type="dxa"/>
            <w:tcBorders>
              <w:top w:val="nil"/>
              <w:left w:val="nil"/>
              <w:bottom w:val="single" w:sz="4" w:space="0" w:color="auto"/>
              <w:right w:val="single" w:sz="4" w:space="0" w:color="auto"/>
            </w:tcBorders>
            <w:shd w:val="clear" w:color="auto" w:fill="auto"/>
            <w:noWrap/>
            <w:vAlign w:val="bottom"/>
            <w:hideMark/>
          </w:tcPr>
          <w:p w14:paraId="5773499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19919953,36</w:t>
            </w:r>
          </w:p>
        </w:tc>
      </w:tr>
      <w:tr w:rsidR="00661727" w:rsidRPr="00DE11FC" w14:paraId="6919C1D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D500AA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02B4B17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6908AFC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0D4CD3D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768C35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r>
      <w:tr w:rsidR="00661727" w:rsidRPr="00DE11FC" w14:paraId="1D335CE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2DE631" w14:textId="77777777" w:rsidR="00661727" w:rsidRPr="00DE11FC" w:rsidRDefault="00661727" w:rsidP="001E73C1">
            <w:pPr>
              <w:rPr>
                <w:rFonts w:ascii="Calibri" w:hAnsi="Calibri" w:cs="Calibri"/>
                <w:color w:val="000000"/>
                <w:sz w:val="22"/>
                <w:szCs w:val="22"/>
              </w:rPr>
            </w:pPr>
            <w:proofErr w:type="spellStart"/>
            <w:r w:rsidRPr="00DE11FC">
              <w:rPr>
                <w:rFonts w:ascii="Calibri" w:hAnsi="Calibri" w:cs="Calibri"/>
                <w:color w:val="000000"/>
                <w:sz w:val="22"/>
                <w:szCs w:val="22"/>
              </w:rPr>
              <w:t>Ozna</w:t>
            </w:r>
            <w:proofErr w:type="spellEnd"/>
          </w:p>
        </w:tc>
        <w:tc>
          <w:tcPr>
            <w:tcW w:w="4540" w:type="dxa"/>
            <w:tcBorders>
              <w:top w:val="nil"/>
              <w:left w:val="nil"/>
              <w:bottom w:val="single" w:sz="4" w:space="0" w:color="auto"/>
              <w:right w:val="single" w:sz="4" w:space="0" w:color="auto"/>
            </w:tcBorders>
            <w:shd w:val="clear" w:color="auto" w:fill="auto"/>
            <w:vAlign w:val="bottom"/>
            <w:hideMark/>
          </w:tcPr>
          <w:p w14:paraId="27E4A92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A3A6F0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Číslo</w:t>
            </w:r>
          </w:p>
        </w:tc>
        <w:tc>
          <w:tcPr>
            <w:tcW w:w="1340" w:type="dxa"/>
            <w:tcBorders>
              <w:top w:val="nil"/>
              <w:left w:val="nil"/>
              <w:bottom w:val="single" w:sz="4" w:space="0" w:color="auto"/>
              <w:right w:val="single" w:sz="4" w:space="0" w:color="auto"/>
            </w:tcBorders>
            <w:shd w:val="clear" w:color="auto" w:fill="auto"/>
            <w:noWrap/>
            <w:vAlign w:val="bottom"/>
            <w:hideMark/>
          </w:tcPr>
          <w:p w14:paraId="7EC3017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2022</w:t>
            </w:r>
          </w:p>
        </w:tc>
        <w:tc>
          <w:tcPr>
            <w:tcW w:w="1240" w:type="dxa"/>
            <w:tcBorders>
              <w:top w:val="nil"/>
              <w:left w:val="nil"/>
              <w:bottom w:val="single" w:sz="4" w:space="0" w:color="auto"/>
              <w:right w:val="single" w:sz="4" w:space="0" w:color="auto"/>
            </w:tcBorders>
            <w:shd w:val="clear" w:color="auto" w:fill="auto"/>
            <w:noWrap/>
            <w:vAlign w:val="bottom"/>
            <w:hideMark/>
          </w:tcPr>
          <w:p w14:paraId="1A1B1CF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2021</w:t>
            </w:r>
          </w:p>
        </w:tc>
      </w:tr>
      <w:tr w:rsidR="00661727" w:rsidRPr="00DE11FC" w14:paraId="7092436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7F67E6" w14:textId="77777777" w:rsidR="00661727" w:rsidRPr="00DE11FC" w:rsidRDefault="00661727" w:rsidP="001E73C1">
            <w:pPr>
              <w:rPr>
                <w:rFonts w:ascii="Calibri" w:hAnsi="Calibri" w:cs="Calibri"/>
                <w:color w:val="000000"/>
                <w:sz w:val="22"/>
                <w:szCs w:val="22"/>
              </w:rPr>
            </w:pPr>
            <w:proofErr w:type="spellStart"/>
            <w:r w:rsidRPr="00DE11FC">
              <w:rPr>
                <w:rFonts w:ascii="Calibri" w:hAnsi="Calibri" w:cs="Calibri"/>
                <w:color w:val="000000"/>
                <w:sz w:val="22"/>
                <w:szCs w:val="22"/>
              </w:rPr>
              <w:t>čenie</w:t>
            </w:r>
            <w:proofErr w:type="spellEnd"/>
          </w:p>
        </w:tc>
        <w:tc>
          <w:tcPr>
            <w:tcW w:w="4540" w:type="dxa"/>
            <w:tcBorders>
              <w:top w:val="nil"/>
              <w:left w:val="nil"/>
              <w:bottom w:val="single" w:sz="4" w:space="0" w:color="auto"/>
              <w:right w:val="single" w:sz="4" w:space="0" w:color="auto"/>
            </w:tcBorders>
            <w:shd w:val="clear" w:color="000000" w:fill="00B0F0"/>
            <w:vAlign w:val="bottom"/>
            <w:hideMark/>
          </w:tcPr>
          <w:p w14:paraId="70C1D0E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STRANA PASÍV</w:t>
            </w:r>
          </w:p>
        </w:tc>
        <w:tc>
          <w:tcPr>
            <w:tcW w:w="640" w:type="dxa"/>
            <w:tcBorders>
              <w:top w:val="nil"/>
              <w:left w:val="nil"/>
              <w:bottom w:val="single" w:sz="4" w:space="0" w:color="auto"/>
              <w:right w:val="single" w:sz="4" w:space="0" w:color="auto"/>
            </w:tcBorders>
            <w:shd w:val="clear" w:color="auto" w:fill="auto"/>
            <w:noWrap/>
            <w:vAlign w:val="bottom"/>
            <w:hideMark/>
          </w:tcPr>
          <w:p w14:paraId="5678DCE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riadku</w:t>
            </w:r>
          </w:p>
        </w:tc>
        <w:tc>
          <w:tcPr>
            <w:tcW w:w="1340" w:type="dxa"/>
            <w:tcBorders>
              <w:top w:val="nil"/>
              <w:left w:val="nil"/>
              <w:bottom w:val="single" w:sz="4" w:space="0" w:color="auto"/>
              <w:right w:val="single" w:sz="4" w:space="0" w:color="auto"/>
            </w:tcBorders>
            <w:shd w:val="clear" w:color="auto" w:fill="auto"/>
            <w:noWrap/>
            <w:vAlign w:val="bottom"/>
            <w:hideMark/>
          </w:tcPr>
          <w:p w14:paraId="75C05F3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011A92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r>
      <w:tr w:rsidR="00661727" w:rsidRPr="00DE11FC" w14:paraId="4B0B4D87"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630E6B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w:t>
            </w:r>
          </w:p>
        </w:tc>
        <w:tc>
          <w:tcPr>
            <w:tcW w:w="4540" w:type="dxa"/>
            <w:tcBorders>
              <w:top w:val="nil"/>
              <w:left w:val="nil"/>
              <w:bottom w:val="single" w:sz="4" w:space="0" w:color="auto"/>
              <w:right w:val="single" w:sz="4" w:space="0" w:color="auto"/>
            </w:tcBorders>
            <w:shd w:val="clear" w:color="auto" w:fill="auto"/>
            <w:vAlign w:val="bottom"/>
            <w:hideMark/>
          </w:tcPr>
          <w:p w14:paraId="0D0EDC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E20CBC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c</w:t>
            </w:r>
          </w:p>
        </w:tc>
        <w:tc>
          <w:tcPr>
            <w:tcW w:w="1340" w:type="dxa"/>
            <w:tcBorders>
              <w:top w:val="nil"/>
              <w:left w:val="nil"/>
              <w:bottom w:val="single" w:sz="4" w:space="0" w:color="auto"/>
              <w:right w:val="single" w:sz="4" w:space="0" w:color="auto"/>
            </w:tcBorders>
            <w:shd w:val="clear" w:color="auto" w:fill="auto"/>
            <w:noWrap/>
            <w:vAlign w:val="bottom"/>
            <w:hideMark/>
          </w:tcPr>
          <w:p w14:paraId="1B36D56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21A4D1A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r>
      <w:tr w:rsidR="00661727" w:rsidRPr="00DE11FC" w14:paraId="450E9200"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BAA22C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190564B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VLASTNÉ IMANIE A ZÁVÄZKY r. 116 + r. 126 + r. 180 + r. 183</w:t>
            </w:r>
          </w:p>
        </w:tc>
        <w:tc>
          <w:tcPr>
            <w:tcW w:w="640" w:type="dxa"/>
            <w:tcBorders>
              <w:top w:val="nil"/>
              <w:left w:val="nil"/>
              <w:bottom w:val="single" w:sz="4" w:space="0" w:color="auto"/>
              <w:right w:val="single" w:sz="4" w:space="0" w:color="auto"/>
            </w:tcBorders>
            <w:shd w:val="clear" w:color="auto" w:fill="auto"/>
            <w:noWrap/>
            <w:vAlign w:val="bottom"/>
            <w:hideMark/>
          </w:tcPr>
          <w:p w14:paraId="7EF4B4D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115</w:t>
            </w:r>
          </w:p>
        </w:tc>
        <w:tc>
          <w:tcPr>
            <w:tcW w:w="1340" w:type="dxa"/>
            <w:tcBorders>
              <w:top w:val="nil"/>
              <w:left w:val="nil"/>
              <w:bottom w:val="single" w:sz="4" w:space="0" w:color="auto"/>
              <w:right w:val="single" w:sz="4" w:space="0" w:color="auto"/>
            </w:tcBorders>
            <w:shd w:val="clear" w:color="auto" w:fill="auto"/>
            <w:noWrap/>
            <w:vAlign w:val="bottom"/>
            <w:hideMark/>
          </w:tcPr>
          <w:p w14:paraId="0CC9799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4925068,52</w:t>
            </w:r>
          </w:p>
        </w:tc>
        <w:tc>
          <w:tcPr>
            <w:tcW w:w="1240" w:type="dxa"/>
            <w:tcBorders>
              <w:top w:val="nil"/>
              <w:left w:val="nil"/>
              <w:bottom w:val="single" w:sz="4" w:space="0" w:color="auto"/>
              <w:right w:val="single" w:sz="4" w:space="0" w:color="auto"/>
            </w:tcBorders>
            <w:shd w:val="clear" w:color="auto" w:fill="auto"/>
            <w:noWrap/>
            <w:vAlign w:val="bottom"/>
            <w:hideMark/>
          </w:tcPr>
          <w:p w14:paraId="284A4A3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4981518,87</w:t>
            </w:r>
          </w:p>
        </w:tc>
      </w:tr>
      <w:tr w:rsidR="00661727" w:rsidRPr="00DE11FC" w14:paraId="60E5877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B03D84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w:t>
            </w:r>
          </w:p>
        </w:tc>
        <w:tc>
          <w:tcPr>
            <w:tcW w:w="4540" w:type="dxa"/>
            <w:tcBorders>
              <w:top w:val="nil"/>
              <w:left w:val="nil"/>
              <w:bottom w:val="single" w:sz="4" w:space="0" w:color="auto"/>
              <w:right w:val="single" w:sz="4" w:space="0" w:color="auto"/>
            </w:tcBorders>
            <w:shd w:val="clear" w:color="auto" w:fill="auto"/>
            <w:vAlign w:val="bottom"/>
            <w:hideMark/>
          </w:tcPr>
          <w:p w14:paraId="3D8DD4B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Vlastné imanie súčet r. 117 + r. 120 + r. 123</w:t>
            </w:r>
          </w:p>
        </w:tc>
        <w:tc>
          <w:tcPr>
            <w:tcW w:w="640" w:type="dxa"/>
            <w:tcBorders>
              <w:top w:val="nil"/>
              <w:left w:val="nil"/>
              <w:bottom w:val="single" w:sz="4" w:space="0" w:color="auto"/>
              <w:right w:val="single" w:sz="4" w:space="0" w:color="auto"/>
            </w:tcBorders>
            <w:shd w:val="clear" w:color="auto" w:fill="auto"/>
            <w:noWrap/>
            <w:vAlign w:val="bottom"/>
            <w:hideMark/>
          </w:tcPr>
          <w:p w14:paraId="0525788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116</w:t>
            </w:r>
          </w:p>
        </w:tc>
        <w:tc>
          <w:tcPr>
            <w:tcW w:w="1340" w:type="dxa"/>
            <w:tcBorders>
              <w:top w:val="nil"/>
              <w:left w:val="nil"/>
              <w:bottom w:val="single" w:sz="4" w:space="0" w:color="auto"/>
              <w:right w:val="single" w:sz="4" w:space="0" w:color="auto"/>
            </w:tcBorders>
            <w:shd w:val="clear" w:color="auto" w:fill="auto"/>
            <w:noWrap/>
            <w:vAlign w:val="bottom"/>
            <w:hideMark/>
          </w:tcPr>
          <w:p w14:paraId="098D679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2888722,22</w:t>
            </w:r>
          </w:p>
        </w:tc>
        <w:tc>
          <w:tcPr>
            <w:tcW w:w="1240" w:type="dxa"/>
            <w:tcBorders>
              <w:top w:val="nil"/>
              <w:left w:val="nil"/>
              <w:bottom w:val="single" w:sz="4" w:space="0" w:color="auto"/>
              <w:right w:val="single" w:sz="4" w:space="0" w:color="auto"/>
            </w:tcBorders>
            <w:shd w:val="clear" w:color="auto" w:fill="auto"/>
            <w:noWrap/>
            <w:vAlign w:val="bottom"/>
            <w:hideMark/>
          </w:tcPr>
          <w:p w14:paraId="10CB436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2822196,01</w:t>
            </w:r>
          </w:p>
        </w:tc>
      </w:tr>
      <w:tr w:rsidR="00661727" w:rsidRPr="00DE11FC" w14:paraId="6AEADB90"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8A607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w:t>
            </w:r>
          </w:p>
        </w:tc>
        <w:tc>
          <w:tcPr>
            <w:tcW w:w="4540" w:type="dxa"/>
            <w:tcBorders>
              <w:top w:val="nil"/>
              <w:left w:val="nil"/>
              <w:bottom w:val="single" w:sz="4" w:space="0" w:color="auto"/>
              <w:right w:val="single" w:sz="4" w:space="0" w:color="auto"/>
            </w:tcBorders>
            <w:shd w:val="clear" w:color="auto" w:fill="auto"/>
            <w:vAlign w:val="bottom"/>
            <w:hideMark/>
          </w:tcPr>
          <w:p w14:paraId="37A330E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Oceňovacie rozdiely súčet (r. 118 + r. 119)</w:t>
            </w:r>
          </w:p>
        </w:tc>
        <w:tc>
          <w:tcPr>
            <w:tcW w:w="640" w:type="dxa"/>
            <w:tcBorders>
              <w:top w:val="nil"/>
              <w:left w:val="nil"/>
              <w:bottom w:val="single" w:sz="4" w:space="0" w:color="auto"/>
              <w:right w:val="single" w:sz="4" w:space="0" w:color="auto"/>
            </w:tcBorders>
            <w:shd w:val="clear" w:color="auto" w:fill="auto"/>
            <w:noWrap/>
            <w:vAlign w:val="bottom"/>
            <w:hideMark/>
          </w:tcPr>
          <w:p w14:paraId="0A9739C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117</w:t>
            </w:r>
          </w:p>
        </w:tc>
        <w:tc>
          <w:tcPr>
            <w:tcW w:w="1340" w:type="dxa"/>
            <w:tcBorders>
              <w:top w:val="nil"/>
              <w:left w:val="nil"/>
              <w:bottom w:val="single" w:sz="4" w:space="0" w:color="auto"/>
              <w:right w:val="single" w:sz="4" w:space="0" w:color="auto"/>
            </w:tcBorders>
            <w:shd w:val="clear" w:color="auto" w:fill="auto"/>
            <w:noWrap/>
            <w:vAlign w:val="bottom"/>
            <w:hideMark/>
          </w:tcPr>
          <w:p w14:paraId="66903B7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645481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BB7DDD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EF61B4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A.I.1.</w:t>
            </w:r>
          </w:p>
        </w:tc>
        <w:tc>
          <w:tcPr>
            <w:tcW w:w="4540" w:type="dxa"/>
            <w:tcBorders>
              <w:top w:val="nil"/>
              <w:left w:val="nil"/>
              <w:bottom w:val="single" w:sz="4" w:space="0" w:color="auto"/>
              <w:right w:val="single" w:sz="4" w:space="0" w:color="auto"/>
            </w:tcBorders>
            <w:shd w:val="clear" w:color="auto" w:fill="auto"/>
            <w:vAlign w:val="bottom"/>
            <w:hideMark/>
          </w:tcPr>
          <w:p w14:paraId="52811EE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Oceňovacie rozdiely z precenenia majetku a záväzkov (+/– 414)</w:t>
            </w:r>
          </w:p>
        </w:tc>
        <w:tc>
          <w:tcPr>
            <w:tcW w:w="640" w:type="dxa"/>
            <w:tcBorders>
              <w:top w:val="nil"/>
              <w:left w:val="nil"/>
              <w:bottom w:val="single" w:sz="4" w:space="0" w:color="auto"/>
              <w:right w:val="single" w:sz="4" w:space="0" w:color="auto"/>
            </w:tcBorders>
            <w:shd w:val="clear" w:color="auto" w:fill="auto"/>
            <w:noWrap/>
            <w:vAlign w:val="bottom"/>
            <w:hideMark/>
          </w:tcPr>
          <w:p w14:paraId="3E8C436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118</w:t>
            </w:r>
          </w:p>
        </w:tc>
        <w:tc>
          <w:tcPr>
            <w:tcW w:w="1340" w:type="dxa"/>
            <w:tcBorders>
              <w:top w:val="nil"/>
              <w:left w:val="nil"/>
              <w:bottom w:val="single" w:sz="4" w:space="0" w:color="auto"/>
              <w:right w:val="single" w:sz="4" w:space="0" w:color="auto"/>
            </w:tcBorders>
            <w:shd w:val="clear" w:color="auto" w:fill="auto"/>
            <w:noWrap/>
            <w:vAlign w:val="bottom"/>
            <w:hideMark/>
          </w:tcPr>
          <w:p w14:paraId="260300C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C412F1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542496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C7720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lastRenderedPageBreak/>
              <w:t>2.</w:t>
            </w:r>
          </w:p>
        </w:tc>
        <w:tc>
          <w:tcPr>
            <w:tcW w:w="4540" w:type="dxa"/>
            <w:tcBorders>
              <w:top w:val="nil"/>
              <w:left w:val="nil"/>
              <w:bottom w:val="single" w:sz="4" w:space="0" w:color="auto"/>
              <w:right w:val="single" w:sz="4" w:space="0" w:color="auto"/>
            </w:tcBorders>
            <w:shd w:val="clear" w:color="auto" w:fill="auto"/>
            <w:vAlign w:val="bottom"/>
            <w:hideMark/>
          </w:tcPr>
          <w:p w14:paraId="696F45D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Oceňovacie rozdiely z kapitálových účastín (+/– 415)</w:t>
            </w:r>
          </w:p>
        </w:tc>
        <w:tc>
          <w:tcPr>
            <w:tcW w:w="640" w:type="dxa"/>
            <w:tcBorders>
              <w:top w:val="nil"/>
              <w:left w:val="nil"/>
              <w:bottom w:val="single" w:sz="4" w:space="0" w:color="auto"/>
              <w:right w:val="single" w:sz="4" w:space="0" w:color="auto"/>
            </w:tcBorders>
            <w:shd w:val="clear" w:color="auto" w:fill="auto"/>
            <w:noWrap/>
            <w:vAlign w:val="bottom"/>
            <w:hideMark/>
          </w:tcPr>
          <w:p w14:paraId="6CD7699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119</w:t>
            </w:r>
          </w:p>
        </w:tc>
        <w:tc>
          <w:tcPr>
            <w:tcW w:w="1340" w:type="dxa"/>
            <w:tcBorders>
              <w:top w:val="nil"/>
              <w:left w:val="nil"/>
              <w:bottom w:val="single" w:sz="4" w:space="0" w:color="auto"/>
              <w:right w:val="single" w:sz="4" w:space="0" w:color="auto"/>
            </w:tcBorders>
            <w:shd w:val="clear" w:color="auto" w:fill="auto"/>
            <w:noWrap/>
            <w:vAlign w:val="bottom"/>
            <w:hideMark/>
          </w:tcPr>
          <w:p w14:paraId="1EFB15A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179B5D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01EA1F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B06F31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w:t>
            </w:r>
          </w:p>
        </w:tc>
        <w:tc>
          <w:tcPr>
            <w:tcW w:w="4540" w:type="dxa"/>
            <w:tcBorders>
              <w:top w:val="nil"/>
              <w:left w:val="nil"/>
              <w:bottom w:val="single" w:sz="4" w:space="0" w:color="auto"/>
              <w:right w:val="single" w:sz="4" w:space="0" w:color="auto"/>
            </w:tcBorders>
            <w:shd w:val="clear" w:color="auto" w:fill="auto"/>
            <w:vAlign w:val="bottom"/>
            <w:hideMark/>
          </w:tcPr>
          <w:p w14:paraId="04A9CC0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Fondy súčet (r. 121 + r. 122)</w:t>
            </w:r>
          </w:p>
        </w:tc>
        <w:tc>
          <w:tcPr>
            <w:tcW w:w="640" w:type="dxa"/>
            <w:tcBorders>
              <w:top w:val="nil"/>
              <w:left w:val="nil"/>
              <w:bottom w:val="single" w:sz="4" w:space="0" w:color="auto"/>
              <w:right w:val="single" w:sz="4" w:space="0" w:color="auto"/>
            </w:tcBorders>
            <w:shd w:val="clear" w:color="auto" w:fill="auto"/>
            <w:noWrap/>
            <w:vAlign w:val="bottom"/>
            <w:hideMark/>
          </w:tcPr>
          <w:p w14:paraId="0104BB0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120</w:t>
            </w:r>
          </w:p>
        </w:tc>
        <w:tc>
          <w:tcPr>
            <w:tcW w:w="1340" w:type="dxa"/>
            <w:tcBorders>
              <w:top w:val="nil"/>
              <w:left w:val="nil"/>
              <w:bottom w:val="single" w:sz="4" w:space="0" w:color="auto"/>
              <w:right w:val="single" w:sz="4" w:space="0" w:color="auto"/>
            </w:tcBorders>
            <w:shd w:val="clear" w:color="auto" w:fill="auto"/>
            <w:noWrap/>
            <w:vAlign w:val="bottom"/>
            <w:hideMark/>
          </w:tcPr>
          <w:p w14:paraId="2D88B66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0C9FDE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2E59FAF"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239039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A.II.1.</w:t>
            </w:r>
          </w:p>
        </w:tc>
        <w:tc>
          <w:tcPr>
            <w:tcW w:w="4540" w:type="dxa"/>
            <w:tcBorders>
              <w:top w:val="nil"/>
              <w:left w:val="nil"/>
              <w:bottom w:val="single" w:sz="4" w:space="0" w:color="auto"/>
              <w:right w:val="single" w:sz="4" w:space="0" w:color="auto"/>
            </w:tcBorders>
            <w:shd w:val="clear" w:color="auto" w:fill="auto"/>
            <w:vAlign w:val="bottom"/>
            <w:hideMark/>
          </w:tcPr>
          <w:p w14:paraId="604C40F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Zákonný rezervný fond (421)</w:t>
            </w:r>
          </w:p>
        </w:tc>
        <w:tc>
          <w:tcPr>
            <w:tcW w:w="640" w:type="dxa"/>
            <w:tcBorders>
              <w:top w:val="nil"/>
              <w:left w:val="nil"/>
              <w:bottom w:val="single" w:sz="4" w:space="0" w:color="auto"/>
              <w:right w:val="single" w:sz="4" w:space="0" w:color="auto"/>
            </w:tcBorders>
            <w:shd w:val="clear" w:color="auto" w:fill="auto"/>
            <w:noWrap/>
            <w:vAlign w:val="bottom"/>
            <w:hideMark/>
          </w:tcPr>
          <w:p w14:paraId="68649CD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121</w:t>
            </w:r>
          </w:p>
        </w:tc>
        <w:tc>
          <w:tcPr>
            <w:tcW w:w="1340" w:type="dxa"/>
            <w:tcBorders>
              <w:top w:val="nil"/>
              <w:left w:val="nil"/>
              <w:bottom w:val="single" w:sz="4" w:space="0" w:color="auto"/>
              <w:right w:val="single" w:sz="4" w:space="0" w:color="auto"/>
            </w:tcBorders>
            <w:shd w:val="clear" w:color="auto" w:fill="auto"/>
            <w:noWrap/>
            <w:vAlign w:val="bottom"/>
            <w:hideMark/>
          </w:tcPr>
          <w:p w14:paraId="76E1F0E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4E366A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E55507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2BCAF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6115A5F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fondy (427)</w:t>
            </w:r>
          </w:p>
        </w:tc>
        <w:tc>
          <w:tcPr>
            <w:tcW w:w="640" w:type="dxa"/>
            <w:tcBorders>
              <w:top w:val="nil"/>
              <w:left w:val="nil"/>
              <w:bottom w:val="single" w:sz="4" w:space="0" w:color="auto"/>
              <w:right w:val="single" w:sz="4" w:space="0" w:color="auto"/>
            </w:tcBorders>
            <w:shd w:val="clear" w:color="auto" w:fill="auto"/>
            <w:noWrap/>
            <w:vAlign w:val="bottom"/>
            <w:hideMark/>
          </w:tcPr>
          <w:p w14:paraId="168CDED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122</w:t>
            </w:r>
          </w:p>
        </w:tc>
        <w:tc>
          <w:tcPr>
            <w:tcW w:w="1340" w:type="dxa"/>
            <w:tcBorders>
              <w:top w:val="nil"/>
              <w:left w:val="nil"/>
              <w:bottom w:val="single" w:sz="4" w:space="0" w:color="auto"/>
              <w:right w:val="single" w:sz="4" w:space="0" w:color="auto"/>
            </w:tcBorders>
            <w:shd w:val="clear" w:color="auto" w:fill="auto"/>
            <w:noWrap/>
            <w:vAlign w:val="bottom"/>
            <w:hideMark/>
          </w:tcPr>
          <w:p w14:paraId="354D4CA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18249C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748E21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9FC410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A.III.</w:t>
            </w:r>
          </w:p>
        </w:tc>
        <w:tc>
          <w:tcPr>
            <w:tcW w:w="4540" w:type="dxa"/>
            <w:tcBorders>
              <w:top w:val="nil"/>
              <w:left w:val="nil"/>
              <w:bottom w:val="single" w:sz="4" w:space="0" w:color="auto"/>
              <w:right w:val="single" w:sz="4" w:space="0" w:color="auto"/>
            </w:tcBorders>
            <w:shd w:val="clear" w:color="auto" w:fill="auto"/>
            <w:vAlign w:val="bottom"/>
            <w:hideMark/>
          </w:tcPr>
          <w:p w14:paraId="7D5800B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Výsledok hospodárenia (+/-) súčet (r. 124 až 125)</w:t>
            </w:r>
          </w:p>
        </w:tc>
        <w:tc>
          <w:tcPr>
            <w:tcW w:w="640" w:type="dxa"/>
            <w:tcBorders>
              <w:top w:val="nil"/>
              <w:left w:val="nil"/>
              <w:bottom w:val="single" w:sz="4" w:space="0" w:color="auto"/>
              <w:right w:val="single" w:sz="4" w:space="0" w:color="auto"/>
            </w:tcBorders>
            <w:shd w:val="clear" w:color="auto" w:fill="auto"/>
            <w:noWrap/>
            <w:vAlign w:val="bottom"/>
            <w:hideMark/>
          </w:tcPr>
          <w:p w14:paraId="34211FE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123</w:t>
            </w:r>
          </w:p>
        </w:tc>
        <w:tc>
          <w:tcPr>
            <w:tcW w:w="1340" w:type="dxa"/>
            <w:tcBorders>
              <w:top w:val="nil"/>
              <w:left w:val="nil"/>
              <w:bottom w:val="single" w:sz="4" w:space="0" w:color="auto"/>
              <w:right w:val="single" w:sz="4" w:space="0" w:color="auto"/>
            </w:tcBorders>
            <w:shd w:val="clear" w:color="auto" w:fill="auto"/>
            <w:noWrap/>
            <w:vAlign w:val="bottom"/>
            <w:hideMark/>
          </w:tcPr>
          <w:p w14:paraId="75D211F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2888722,22</w:t>
            </w:r>
          </w:p>
        </w:tc>
        <w:tc>
          <w:tcPr>
            <w:tcW w:w="1240" w:type="dxa"/>
            <w:tcBorders>
              <w:top w:val="nil"/>
              <w:left w:val="nil"/>
              <w:bottom w:val="single" w:sz="4" w:space="0" w:color="auto"/>
              <w:right w:val="single" w:sz="4" w:space="0" w:color="auto"/>
            </w:tcBorders>
            <w:shd w:val="clear" w:color="auto" w:fill="auto"/>
            <w:noWrap/>
            <w:vAlign w:val="bottom"/>
            <w:hideMark/>
          </w:tcPr>
          <w:p w14:paraId="17085F9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2822196,01</w:t>
            </w:r>
          </w:p>
        </w:tc>
      </w:tr>
      <w:tr w:rsidR="00661727" w:rsidRPr="00DE11FC" w14:paraId="62F641D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215DD2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A.III.1.</w:t>
            </w:r>
          </w:p>
        </w:tc>
        <w:tc>
          <w:tcPr>
            <w:tcW w:w="4540" w:type="dxa"/>
            <w:tcBorders>
              <w:top w:val="nil"/>
              <w:left w:val="nil"/>
              <w:bottom w:val="single" w:sz="4" w:space="0" w:color="auto"/>
              <w:right w:val="single" w:sz="4" w:space="0" w:color="auto"/>
            </w:tcBorders>
            <w:shd w:val="clear" w:color="auto" w:fill="auto"/>
            <w:vAlign w:val="bottom"/>
            <w:hideMark/>
          </w:tcPr>
          <w:p w14:paraId="1BD1EA60" w14:textId="77777777" w:rsidR="00661727" w:rsidRPr="00DE11FC" w:rsidRDefault="00661727" w:rsidP="001E73C1">
            <w:pPr>
              <w:rPr>
                <w:rFonts w:ascii="Calibri" w:hAnsi="Calibri" w:cs="Calibri"/>
                <w:color w:val="000000"/>
                <w:sz w:val="22"/>
                <w:szCs w:val="22"/>
              </w:rPr>
            </w:pPr>
            <w:proofErr w:type="spellStart"/>
            <w:r w:rsidRPr="00DE11FC">
              <w:rPr>
                <w:rFonts w:ascii="Calibri" w:hAnsi="Calibri" w:cs="Calibri"/>
                <w:color w:val="000000"/>
                <w:sz w:val="22"/>
                <w:szCs w:val="22"/>
              </w:rPr>
              <w:t>Nevysporiadaný</w:t>
            </w:r>
            <w:proofErr w:type="spellEnd"/>
            <w:r w:rsidRPr="00DE11FC">
              <w:rPr>
                <w:rFonts w:ascii="Calibri" w:hAnsi="Calibri" w:cs="Calibri"/>
                <w:color w:val="000000"/>
                <w:sz w:val="22"/>
                <w:szCs w:val="22"/>
              </w:rPr>
              <w:t xml:space="preserve"> výsledok hospodárenia minulých rokov (+/– 428)</w:t>
            </w:r>
          </w:p>
        </w:tc>
        <w:tc>
          <w:tcPr>
            <w:tcW w:w="640" w:type="dxa"/>
            <w:tcBorders>
              <w:top w:val="nil"/>
              <w:left w:val="nil"/>
              <w:bottom w:val="single" w:sz="4" w:space="0" w:color="auto"/>
              <w:right w:val="single" w:sz="4" w:space="0" w:color="auto"/>
            </w:tcBorders>
            <w:shd w:val="clear" w:color="auto" w:fill="auto"/>
            <w:noWrap/>
            <w:vAlign w:val="bottom"/>
            <w:hideMark/>
          </w:tcPr>
          <w:p w14:paraId="5F192A1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124</w:t>
            </w:r>
          </w:p>
        </w:tc>
        <w:tc>
          <w:tcPr>
            <w:tcW w:w="1340" w:type="dxa"/>
            <w:tcBorders>
              <w:top w:val="nil"/>
              <w:left w:val="nil"/>
              <w:bottom w:val="single" w:sz="4" w:space="0" w:color="auto"/>
              <w:right w:val="single" w:sz="4" w:space="0" w:color="auto"/>
            </w:tcBorders>
            <w:shd w:val="clear" w:color="auto" w:fill="auto"/>
            <w:noWrap/>
            <w:vAlign w:val="bottom"/>
            <w:hideMark/>
          </w:tcPr>
          <w:p w14:paraId="63715EB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2822196,01</w:t>
            </w:r>
          </w:p>
        </w:tc>
        <w:tc>
          <w:tcPr>
            <w:tcW w:w="1240" w:type="dxa"/>
            <w:tcBorders>
              <w:top w:val="nil"/>
              <w:left w:val="nil"/>
              <w:bottom w:val="single" w:sz="4" w:space="0" w:color="auto"/>
              <w:right w:val="single" w:sz="4" w:space="0" w:color="auto"/>
            </w:tcBorders>
            <w:shd w:val="clear" w:color="auto" w:fill="auto"/>
            <w:noWrap/>
            <w:vAlign w:val="bottom"/>
            <w:hideMark/>
          </w:tcPr>
          <w:p w14:paraId="0F4B9DE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2559778,95</w:t>
            </w:r>
          </w:p>
        </w:tc>
      </w:tr>
      <w:tr w:rsidR="00661727" w:rsidRPr="00DE11FC" w14:paraId="4716893A"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48F6E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3633CF6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Výsledok hospodárenia za účtovné obdobie (+/–) r. 001 - (r. 117 + r. 120 +</w:t>
            </w:r>
          </w:p>
        </w:tc>
        <w:tc>
          <w:tcPr>
            <w:tcW w:w="640" w:type="dxa"/>
            <w:tcBorders>
              <w:top w:val="nil"/>
              <w:left w:val="nil"/>
              <w:bottom w:val="single" w:sz="4" w:space="0" w:color="auto"/>
              <w:right w:val="single" w:sz="4" w:space="0" w:color="auto"/>
            </w:tcBorders>
            <w:shd w:val="clear" w:color="auto" w:fill="auto"/>
            <w:noWrap/>
            <w:vAlign w:val="bottom"/>
            <w:hideMark/>
          </w:tcPr>
          <w:p w14:paraId="7CA9A9E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125</w:t>
            </w:r>
          </w:p>
        </w:tc>
        <w:tc>
          <w:tcPr>
            <w:tcW w:w="1340" w:type="dxa"/>
            <w:tcBorders>
              <w:top w:val="nil"/>
              <w:left w:val="nil"/>
              <w:bottom w:val="single" w:sz="4" w:space="0" w:color="auto"/>
              <w:right w:val="single" w:sz="4" w:space="0" w:color="auto"/>
            </w:tcBorders>
            <w:shd w:val="clear" w:color="auto" w:fill="auto"/>
            <w:noWrap/>
            <w:vAlign w:val="bottom"/>
            <w:hideMark/>
          </w:tcPr>
          <w:p w14:paraId="13E878F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66526,21</w:t>
            </w:r>
          </w:p>
        </w:tc>
        <w:tc>
          <w:tcPr>
            <w:tcW w:w="1240" w:type="dxa"/>
            <w:tcBorders>
              <w:top w:val="nil"/>
              <w:left w:val="nil"/>
              <w:bottom w:val="single" w:sz="4" w:space="0" w:color="auto"/>
              <w:right w:val="single" w:sz="4" w:space="0" w:color="auto"/>
            </w:tcBorders>
            <w:shd w:val="clear" w:color="auto" w:fill="auto"/>
            <w:noWrap/>
            <w:vAlign w:val="bottom"/>
            <w:hideMark/>
          </w:tcPr>
          <w:p w14:paraId="5876228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262417,06</w:t>
            </w:r>
          </w:p>
        </w:tc>
      </w:tr>
      <w:tr w:rsidR="00661727" w:rsidRPr="00DE11FC" w14:paraId="3F2DE2E8"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69B522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w:t>
            </w:r>
          </w:p>
        </w:tc>
        <w:tc>
          <w:tcPr>
            <w:tcW w:w="4540" w:type="dxa"/>
            <w:tcBorders>
              <w:top w:val="nil"/>
              <w:left w:val="nil"/>
              <w:bottom w:val="single" w:sz="4" w:space="0" w:color="auto"/>
              <w:right w:val="single" w:sz="4" w:space="0" w:color="auto"/>
            </w:tcBorders>
            <w:shd w:val="clear" w:color="auto" w:fill="auto"/>
            <w:vAlign w:val="bottom"/>
            <w:hideMark/>
          </w:tcPr>
          <w:p w14:paraId="4FABAB7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Záväzky súčet r. 127 + r. 132 + r. 140 + r. 151 + r. 173</w:t>
            </w:r>
          </w:p>
        </w:tc>
        <w:tc>
          <w:tcPr>
            <w:tcW w:w="640" w:type="dxa"/>
            <w:tcBorders>
              <w:top w:val="nil"/>
              <w:left w:val="nil"/>
              <w:bottom w:val="single" w:sz="4" w:space="0" w:color="auto"/>
              <w:right w:val="single" w:sz="4" w:space="0" w:color="auto"/>
            </w:tcBorders>
            <w:shd w:val="clear" w:color="auto" w:fill="auto"/>
            <w:noWrap/>
            <w:vAlign w:val="bottom"/>
            <w:hideMark/>
          </w:tcPr>
          <w:p w14:paraId="07DCB88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126</w:t>
            </w:r>
          </w:p>
        </w:tc>
        <w:tc>
          <w:tcPr>
            <w:tcW w:w="1340" w:type="dxa"/>
            <w:tcBorders>
              <w:top w:val="nil"/>
              <w:left w:val="nil"/>
              <w:bottom w:val="single" w:sz="4" w:space="0" w:color="auto"/>
              <w:right w:val="single" w:sz="4" w:space="0" w:color="auto"/>
            </w:tcBorders>
            <w:shd w:val="clear" w:color="auto" w:fill="auto"/>
            <w:noWrap/>
            <w:vAlign w:val="bottom"/>
            <w:hideMark/>
          </w:tcPr>
          <w:p w14:paraId="39A0393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660880,64</w:t>
            </w:r>
          </w:p>
        </w:tc>
        <w:tc>
          <w:tcPr>
            <w:tcW w:w="1240" w:type="dxa"/>
            <w:tcBorders>
              <w:top w:val="nil"/>
              <w:left w:val="nil"/>
              <w:bottom w:val="single" w:sz="4" w:space="0" w:color="auto"/>
              <w:right w:val="single" w:sz="4" w:space="0" w:color="auto"/>
            </w:tcBorders>
            <w:shd w:val="clear" w:color="auto" w:fill="auto"/>
            <w:noWrap/>
            <w:vAlign w:val="bottom"/>
            <w:hideMark/>
          </w:tcPr>
          <w:p w14:paraId="52C087F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1148842,38</w:t>
            </w:r>
          </w:p>
        </w:tc>
      </w:tr>
      <w:tr w:rsidR="00661727" w:rsidRPr="00DE11FC" w14:paraId="4DD6228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E66AAA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w:t>
            </w:r>
          </w:p>
        </w:tc>
        <w:tc>
          <w:tcPr>
            <w:tcW w:w="4540" w:type="dxa"/>
            <w:tcBorders>
              <w:top w:val="nil"/>
              <w:left w:val="nil"/>
              <w:bottom w:val="single" w:sz="4" w:space="0" w:color="auto"/>
              <w:right w:val="single" w:sz="4" w:space="0" w:color="auto"/>
            </w:tcBorders>
            <w:shd w:val="clear" w:color="auto" w:fill="auto"/>
            <w:vAlign w:val="bottom"/>
            <w:hideMark/>
          </w:tcPr>
          <w:p w14:paraId="23ACE63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Rezervy súčet (r. 128 až 131)</w:t>
            </w:r>
          </w:p>
        </w:tc>
        <w:tc>
          <w:tcPr>
            <w:tcW w:w="640" w:type="dxa"/>
            <w:tcBorders>
              <w:top w:val="nil"/>
              <w:left w:val="nil"/>
              <w:bottom w:val="single" w:sz="4" w:space="0" w:color="auto"/>
              <w:right w:val="single" w:sz="4" w:space="0" w:color="auto"/>
            </w:tcBorders>
            <w:shd w:val="clear" w:color="auto" w:fill="auto"/>
            <w:noWrap/>
            <w:vAlign w:val="bottom"/>
            <w:hideMark/>
          </w:tcPr>
          <w:p w14:paraId="3B088BE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127</w:t>
            </w:r>
          </w:p>
        </w:tc>
        <w:tc>
          <w:tcPr>
            <w:tcW w:w="1340" w:type="dxa"/>
            <w:tcBorders>
              <w:top w:val="nil"/>
              <w:left w:val="nil"/>
              <w:bottom w:val="single" w:sz="4" w:space="0" w:color="auto"/>
              <w:right w:val="single" w:sz="4" w:space="0" w:color="auto"/>
            </w:tcBorders>
            <w:shd w:val="clear" w:color="auto" w:fill="auto"/>
            <w:noWrap/>
            <w:vAlign w:val="bottom"/>
            <w:hideMark/>
          </w:tcPr>
          <w:p w14:paraId="51EBA7B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1600,00</w:t>
            </w:r>
          </w:p>
        </w:tc>
        <w:tc>
          <w:tcPr>
            <w:tcW w:w="1240" w:type="dxa"/>
            <w:tcBorders>
              <w:top w:val="nil"/>
              <w:left w:val="nil"/>
              <w:bottom w:val="single" w:sz="4" w:space="0" w:color="auto"/>
              <w:right w:val="single" w:sz="4" w:space="0" w:color="auto"/>
            </w:tcBorders>
            <w:shd w:val="clear" w:color="auto" w:fill="auto"/>
            <w:noWrap/>
            <w:vAlign w:val="bottom"/>
            <w:hideMark/>
          </w:tcPr>
          <w:p w14:paraId="588DAA9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1600,00</w:t>
            </w:r>
          </w:p>
        </w:tc>
      </w:tr>
      <w:tr w:rsidR="00661727" w:rsidRPr="00DE11FC" w14:paraId="6C3F9FC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AF8177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B.I.1.</w:t>
            </w:r>
          </w:p>
        </w:tc>
        <w:tc>
          <w:tcPr>
            <w:tcW w:w="4540" w:type="dxa"/>
            <w:tcBorders>
              <w:top w:val="nil"/>
              <w:left w:val="nil"/>
              <w:bottom w:val="single" w:sz="4" w:space="0" w:color="auto"/>
              <w:right w:val="single" w:sz="4" w:space="0" w:color="auto"/>
            </w:tcBorders>
            <w:shd w:val="clear" w:color="auto" w:fill="auto"/>
            <w:vAlign w:val="bottom"/>
            <w:hideMark/>
          </w:tcPr>
          <w:p w14:paraId="0AA942C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Rezervy zákonné dlhodobé (451AÚ)</w:t>
            </w:r>
          </w:p>
        </w:tc>
        <w:tc>
          <w:tcPr>
            <w:tcW w:w="640" w:type="dxa"/>
            <w:tcBorders>
              <w:top w:val="nil"/>
              <w:left w:val="nil"/>
              <w:bottom w:val="single" w:sz="4" w:space="0" w:color="auto"/>
              <w:right w:val="single" w:sz="4" w:space="0" w:color="auto"/>
            </w:tcBorders>
            <w:shd w:val="clear" w:color="auto" w:fill="auto"/>
            <w:noWrap/>
            <w:vAlign w:val="bottom"/>
            <w:hideMark/>
          </w:tcPr>
          <w:p w14:paraId="1A74245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128</w:t>
            </w:r>
          </w:p>
        </w:tc>
        <w:tc>
          <w:tcPr>
            <w:tcW w:w="1340" w:type="dxa"/>
            <w:tcBorders>
              <w:top w:val="nil"/>
              <w:left w:val="nil"/>
              <w:bottom w:val="single" w:sz="4" w:space="0" w:color="auto"/>
              <w:right w:val="single" w:sz="4" w:space="0" w:color="auto"/>
            </w:tcBorders>
            <w:shd w:val="clear" w:color="auto" w:fill="auto"/>
            <w:noWrap/>
            <w:vAlign w:val="bottom"/>
            <w:hideMark/>
          </w:tcPr>
          <w:p w14:paraId="74A1DE3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0D7A77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BE402D9"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FE237B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04804E5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rezervy (459AÚ)</w:t>
            </w:r>
          </w:p>
        </w:tc>
        <w:tc>
          <w:tcPr>
            <w:tcW w:w="640" w:type="dxa"/>
            <w:tcBorders>
              <w:top w:val="nil"/>
              <w:left w:val="nil"/>
              <w:bottom w:val="single" w:sz="4" w:space="0" w:color="auto"/>
              <w:right w:val="single" w:sz="4" w:space="0" w:color="auto"/>
            </w:tcBorders>
            <w:shd w:val="clear" w:color="auto" w:fill="auto"/>
            <w:noWrap/>
            <w:vAlign w:val="bottom"/>
            <w:hideMark/>
          </w:tcPr>
          <w:p w14:paraId="494AE1F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129</w:t>
            </w:r>
          </w:p>
        </w:tc>
        <w:tc>
          <w:tcPr>
            <w:tcW w:w="1340" w:type="dxa"/>
            <w:tcBorders>
              <w:top w:val="nil"/>
              <w:left w:val="nil"/>
              <w:bottom w:val="single" w:sz="4" w:space="0" w:color="auto"/>
              <w:right w:val="single" w:sz="4" w:space="0" w:color="auto"/>
            </w:tcBorders>
            <w:shd w:val="clear" w:color="auto" w:fill="auto"/>
            <w:noWrap/>
            <w:vAlign w:val="bottom"/>
            <w:hideMark/>
          </w:tcPr>
          <w:p w14:paraId="58CB593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C2B157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ED56A89"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54E1FA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4120A42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Rezervy zákonné krátkodobé (323AÚ, 451AÚ)</w:t>
            </w:r>
          </w:p>
        </w:tc>
        <w:tc>
          <w:tcPr>
            <w:tcW w:w="640" w:type="dxa"/>
            <w:tcBorders>
              <w:top w:val="nil"/>
              <w:left w:val="nil"/>
              <w:bottom w:val="single" w:sz="4" w:space="0" w:color="auto"/>
              <w:right w:val="single" w:sz="4" w:space="0" w:color="auto"/>
            </w:tcBorders>
            <w:shd w:val="clear" w:color="auto" w:fill="auto"/>
            <w:noWrap/>
            <w:vAlign w:val="bottom"/>
            <w:hideMark/>
          </w:tcPr>
          <w:p w14:paraId="1C455FC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130</w:t>
            </w:r>
          </w:p>
        </w:tc>
        <w:tc>
          <w:tcPr>
            <w:tcW w:w="1340" w:type="dxa"/>
            <w:tcBorders>
              <w:top w:val="nil"/>
              <w:left w:val="nil"/>
              <w:bottom w:val="single" w:sz="4" w:space="0" w:color="auto"/>
              <w:right w:val="single" w:sz="4" w:space="0" w:color="auto"/>
            </w:tcBorders>
            <w:shd w:val="clear" w:color="auto" w:fill="auto"/>
            <w:noWrap/>
            <w:vAlign w:val="bottom"/>
            <w:hideMark/>
          </w:tcPr>
          <w:p w14:paraId="2C7739D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4F1E46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92E2CD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64FF7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29A9F95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krátkodobé rezervy (323AÚ, 459AÚ)</w:t>
            </w:r>
          </w:p>
        </w:tc>
        <w:tc>
          <w:tcPr>
            <w:tcW w:w="640" w:type="dxa"/>
            <w:tcBorders>
              <w:top w:val="nil"/>
              <w:left w:val="nil"/>
              <w:bottom w:val="single" w:sz="4" w:space="0" w:color="auto"/>
              <w:right w:val="single" w:sz="4" w:space="0" w:color="auto"/>
            </w:tcBorders>
            <w:shd w:val="clear" w:color="auto" w:fill="auto"/>
            <w:noWrap/>
            <w:vAlign w:val="bottom"/>
            <w:hideMark/>
          </w:tcPr>
          <w:p w14:paraId="78CE2D8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131</w:t>
            </w:r>
          </w:p>
        </w:tc>
        <w:tc>
          <w:tcPr>
            <w:tcW w:w="1340" w:type="dxa"/>
            <w:tcBorders>
              <w:top w:val="nil"/>
              <w:left w:val="nil"/>
              <w:bottom w:val="single" w:sz="4" w:space="0" w:color="auto"/>
              <w:right w:val="single" w:sz="4" w:space="0" w:color="auto"/>
            </w:tcBorders>
            <w:shd w:val="clear" w:color="auto" w:fill="auto"/>
            <w:noWrap/>
            <w:vAlign w:val="bottom"/>
            <w:hideMark/>
          </w:tcPr>
          <w:p w14:paraId="18B682F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1600,00</w:t>
            </w:r>
          </w:p>
        </w:tc>
        <w:tc>
          <w:tcPr>
            <w:tcW w:w="1240" w:type="dxa"/>
            <w:tcBorders>
              <w:top w:val="nil"/>
              <w:left w:val="nil"/>
              <w:bottom w:val="single" w:sz="4" w:space="0" w:color="auto"/>
              <w:right w:val="single" w:sz="4" w:space="0" w:color="auto"/>
            </w:tcBorders>
            <w:shd w:val="clear" w:color="auto" w:fill="auto"/>
            <w:noWrap/>
            <w:vAlign w:val="bottom"/>
            <w:hideMark/>
          </w:tcPr>
          <w:p w14:paraId="2CCB2A9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1600,00</w:t>
            </w:r>
          </w:p>
        </w:tc>
      </w:tr>
      <w:tr w:rsidR="00661727" w:rsidRPr="00DE11FC" w14:paraId="45B326B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7BE8B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w:t>
            </w:r>
          </w:p>
        </w:tc>
        <w:tc>
          <w:tcPr>
            <w:tcW w:w="4540" w:type="dxa"/>
            <w:tcBorders>
              <w:top w:val="nil"/>
              <w:left w:val="nil"/>
              <w:bottom w:val="single" w:sz="4" w:space="0" w:color="auto"/>
              <w:right w:val="single" w:sz="4" w:space="0" w:color="auto"/>
            </w:tcBorders>
            <w:shd w:val="clear" w:color="auto" w:fill="auto"/>
            <w:vAlign w:val="bottom"/>
            <w:hideMark/>
          </w:tcPr>
          <w:p w14:paraId="6B9C54F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medzi subjektami verejnej správy súčet (r. 133 až r. 139)</w:t>
            </w:r>
          </w:p>
        </w:tc>
        <w:tc>
          <w:tcPr>
            <w:tcW w:w="640" w:type="dxa"/>
            <w:tcBorders>
              <w:top w:val="nil"/>
              <w:left w:val="nil"/>
              <w:bottom w:val="single" w:sz="4" w:space="0" w:color="auto"/>
              <w:right w:val="single" w:sz="4" w:space="0" w:color="auto"/>
            </w:tcBorders>
            <w:shd w:val="clear" w:color="auto" w:fill="auto"/>
            <w:noWrap/>
            <w:vAlign w:val="bottom"/>
            <w:hideMark/>
          </w:tcPr>
          <w:p w14:paraId="6773FA9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132</w:t>
            </w:r>
          </w:p>
        </w:tc>
        <w:tc>
          <w:tcPr>
            <w:tcW w:w="1340" w:type="dxa"/>
            <w:tcBorders>
              <w:top w:val="nil"/>
              <w:left w:val="nil"/>
              <w:bottom w:val="single" w:sz="4" w:space="0" w:color="auto"/>
              <w:right w:val="single" w:sz="4" w:space="0" w:color="auto"/>
            </w:tcBorders>
            <w:shd w:val="clear" w:color="auto" w:fill="auto"/>
            <w:noWrap/>
            <w:vAlign w:val="bottom"/>
            <w:hideMark/>
          </w:tcPr>
          <w:p w14:paraId="6762617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29311,62</w:t>
            </w:r>
          </w:p>
        </w:tc>
        <w:tc>
          <w:tcPr>
            <w:tcW w:w="1240" w:type="dxa"/>
            <w:tcBorders>
              <w:top w:val="nil"/>
              <w:left w:val="nil"/>
              <w:bottom w:val="single" w:sz="4" w:space="0" w:color="auto"/>
              <w:right w:val="single" w:sz="4" w:space="0" w:color="auto"/>
            </w:tcBorders>
            <w:shd w:val="clear" w:color="auto" w:fill="auto"/>
            <w:noWrap/>
            <w:vAlign w:val="bottom"/>
            <w:hideMark/>
          </w:tcPr>
          <w:p w14:paraId="44427C9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451570,32</w:t>
            </w:r>
          </w:p>
        </w:tc>
      </w:tr>
      <w:tr w:rsidR="00661727" w:rsidRPr="00DE11FC" w14:paraId="4F50198C"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E2181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B.II.1.</w:t>
            </w:r>
          </w:p>
        </w:tc>
        <w:tc>
          <w:tcPr>
            <w:tcW w:w="4540" w:type="dxa"/>
            <w:tcBorders>
              <w:top w:val="nil"/>
              <w:left w:val="nil"/>
              <w:bottom w:val="single" w:sz="4" w:space="0" w:color="auto"/>
              <w:right w:val="single" w:sz="4" w:space="0" w:color="auto"/>
            </w:tcBorders>
            <w:shd w:val="clear" w:color="auto" w:fill="auto"/>
            <w:vAlign w:val="bottom"/>
            <w:hideMark/>
          </w:tcPr>
          <w:p w14:paraId="70C33F1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odvodov príjmov rozpočtových organizácií do rozpočtu</w:t>
            </w:r>
          </w:p>
        </w:tc>
        <w:tc>
          <w:tcPr>
            <w:tcW w:w="640" w:type="dxa"/>
            <w:tcBorders>
              <w:top w:val="nil"/>
              <w:left w:val="nil"/>
              <w:bottom w:val="single" w:sz="4" w:space="0" w:color="auto"/>
              <w:right w:val="single" w:sz="4" w:space="0" w:color="auto"/>
            </w:tcBorders>
            <w:shd w:val="clear" w:color="auto" w:fill="auto"/>
            <w:noWrap/>
            <w:vAlign w:val="bottom"/>
            <w:hideMark/>
          </w:tcPr>
          <w:p w14:paraId="0D581E3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133</w:t>
            </w:r>
          </w:p>
        </w:tc>
        <w:tc>
          <w:tcPr>
            <w:tcW w:w="1340" w:type="dxa"/>
            <w:tcBorders>
              <w:top w:val="nil"/>
              <w:left w:val="nil"/>
              <w:bottom w:val="single" w:sz="4" w:space="0" w:color="auto"/>
              <w:right w:val="single" w:sz="4" w:space="0" w:color="auto"/>
            </w:tcBorders>
            <w:shd w:val="clear" w:color="auto" w:fill="auto"/>
            <w:noWrap/>
            <w:vAlign w:val="bottom"/>
            <w:hideMark/>
          </w:tcPr>
          <w:p w14:paraId="088AE03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2C79FF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0F2C02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EF0FBC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0DF70A8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štátneho rozpočtu (353)</w:t>
            </w:r>
          </w:p>
        </w:tc>
        <w:tc>
          <w:tcPr>
            <w:tcW w:w="640" w:type="dxa"/>
            <w:tcBorders>
              <w:top w:val="nil"/>
              <w:left w:val="nil"/>
              <w:bottom w:val="single" w:sz="4" w:space="0" w:color="auto"/>
              <w:right w:val="single" w:sz="4" w:space="0" w:color="auto"/>
            </w:tcBorders>
            <w:shd w:val="clear" w:color="auto" w:fill="auto"/>
            <w:noWrap/>
            <w:vAlign w:val="bottom"/>
            <w:hideMark/>
          </w:tcPr>
          <w:p w14:paraId="595BE11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134</w:t>
            </w:r>
          </w:p>
        </w:tc>
        <w:tc>
          <w:tcPr>
            <w:tcW w:w="1340" w:type="dxa"/>
            <w:tcBorders>
              <w:top w:val="nil"/>
              <w:left w:val="nil"/>
              <w:bottom w:val="single" w:sz="4" w:space="0" w:color="auto"/>
              <w:right w:val="single" w:sz="4" w:space="0" w:color="auto"/>
            </w:tcBorders>
            <w:shd w:val="clear" w:color="auto" w:fill="auto"/>
            <w:noWrap/>
            <w:vAlign w:val="bottom"/>
            <w:hideMark/>
          </w:tcPr>
          <w:p w14:paraId="34D624F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654DEC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81580A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BC32FF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5A13608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rozpočtu obce a vyššieho územného celku (355)</w:t>
            </w:r>
          </w:p>
        </w:tc>
        <w:tc>
          <w:tcPr>
            <w:tcW w:w="640" w:type="dxa"/>
            <w:tcBorders>
              <w:top w:val="nil"/>
              <w:left w:val="nil"/>
              <w:bottom w:val="single" w:sz="4" w:space="0" w:color="auto"/>
              <w:right w:val="single" w:sz="4" w:space="0" w:color="auto"/>
            </w:tcBorders>
            <w:shd w:val="clear" w:color="auto" w:fill="auto"/>
            <w:noWrap/>
            <w:vAlign w:val="bottom"/>
            <w:hideMark/>
          </w:tcPr>
          <w:p w14:paraId="346C1B4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135</w:t>
            </w:r>
          </w:p>
        </w:tc>
        <w:tc>
          <w:tcPr>
            <w:tcW w:w="1340" w:type="dxa"/>
            <w:tcBorders>
              <w:top w:val="nil"/>
              <w:left w:val="nil"/>
              <w:bottom w:val="single" w:sz="4" w:space="0" w:color="auto"/>
              <w:right w:val="single" w:sz="4" w:space="0" w:color="auto"/>
            </w:tcBorders>
            <w:shd w:val="clear" w:color="auto" w:fill="auto"/>
            <w:noWrap/>
            <w:vAlign w:val="bottom"/>
            <w:hideMark/>
          </w:tcPr>
          <w:p w14:paraId="325F37A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9E6D8B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2EC0903"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BF691F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6D4B7DA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zo štátneho rozpočtu v rámci konsolidovaného celku</w:t>
            </w:r>
          </w:p>
        </w:tc>
        <w:tc>
          <w:tcPr>
            <w:tcW w:w="640" w:type="dxa"/>
            <w:tcBorders>
              <w:top w:val="nil"/>
              <w:left w:val="nil"/>
              <w:bottom w:val="single" w:sz="4" w:space="0" w:color="auto"/>
              <w:right w:val="single" w:sz="4" w:space="0" w:color="auto"/>
            </w:tcBorders>
            <w:shd w:val="clear" w:color="auto" w:fill="auto"/>
            <w:noWrap/>
            <w:vAlign w:val="bottom"/>
            <w:hideMark/>
          </w:tcPr>
          <w:p w14:paraId="041FB14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136</w:t>
            </w:r>
          </w:p>
        </w:tc>
        <w:tc>
          <w:tcPr>
            <w:tcW w:w="1340" w:type="dxa"/>
            <w:tcBorders>
              <w:top w:val="nil"/>
              <w:left w:val="nil"/>
              <w:bottom w:val="single" w:sz="4" w:space="0" w:color="auto"/>
              <w:right w:val="single" w:sz="4" w:space="0" w:color="auto"/>
            </w:tcBorders>
            <w:shd w:val="clear" w:color="auto" w:fill="auto"/>
            <w:noWrap/>
            <w:vAlign w:val="bottom"/>
            <w:hideMark/>
          </w:tcPr>
          <w:p w14:paraId="4EDFD8C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C8B9BF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9B98BE5"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22725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38881FB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zúčtovanie rozpočtu obce a vyššieho územného celku (357)</w:t>
            </w:r>
          </w:p>
        </w:tc>
        <w:tc>
          <w:tcPr>
            <w:tcW w:w="640" w:type="dxa"/>
            <w:tcBorders>
              <w:top w:val="nil"/>
              <w:left w:val="nil"/>
              <w:bottom w:val="single" w:sz="4" w:space="0" w:color="auto"/>
              <w:right w:val="single" w:sz="4" w:space="0" w:color="auto"/>
            </w:tcBorders>
            <w:shd w:val="clear" w:color="auto" w:fill="auto"/>
            <w:noWrap/>
            <w:vAlign w:val="bottom"/>
            <w:hideMark/>
          </w:tcPr>
          <w:p w14:paraId="593548E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137</w:t>
            </w:r>
          </w:p>
        </w:tc>
        <w:tc>
          <w:tcPr>
            <w:tcW w:w="1340" w:type="dxa"/>
            <w:tcBorders>
              <w:top w:val="nil"/>
              <w:left w:val="nil"/>
              <w:bottom w:val="single" w:sz="4" w:space="0" w:color="auto"/>
              <w:right w:val="single" w:sz="4" w:space="0" w:color="auto"/>
            </w:tcBorders>
            <w:shd w:val="clear" w:color="auto" w:fill="auto"/>
            <w:noWrap/>
            <w:vAlign w:val="bottom"/>
            <w:hideMark/>
          </w:tcPr>
          <w:p w14:paraId="6C39CFA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29311,62</w:t>
            </w:r>
          </w:p>
        </w:tc>
        <w:tc>
          <w:tcPr>
            <w:tcW w:w="1240" w:type="dxa"/>
            <w:tcBorders>
              <w:top w:val="nil"/>
              <w:left w:val="nil"/>
              <w:bottom w:val="single" w:sz="4" w:space="0" w:color="auto"/>
              <w:right w:val="single" w:sz="4" w:space="0" w:color="auto"/>
            </w:tcBorders>
            <w:shd w:val="clear" w:color="auto" w:fill="auto"/>
            <w:noWrap/>
            <w:vAlign w:val="bottom"/>
            <w:hideMark/>
          </w:tcPr>
          <w:p w14:paraId="00E12E4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451570,32</w:t>
            </w:r>
          </w:p>
        </w:tc>
      </w:tr>
      <w:tr w:rsidR="00661727" w:rsidRPr="00DE11FC" w14:paraId="27A3A079"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E38C72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233DFFB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zo štátneho rozpočtu iným subjektom (358)</w:t>
            </w:r>
          </w:p>
        </w:tc>
        <w:tc>
          <w:tcPr>
            <w:tcW w:w="640" w:type="dxa"/>
            <w:tcBorders>
              <w:top w:val="nil"/>
              <w:left w:val="nil"/>
              <w:bottom w:val="single" w:sz="4" w:space="0" w:color="auto"/>
              <w:right w:val="single" w:sz="4" w:space="0" w:color="auto"/>
            </w:tcBorders>
            <w:shd w:val="clear" w:color="auto" w:fill="auto"/>
            <w:noWrap/>
            <w:vAlign w:val="bottom"/>
            <w:hideMark/>
          </w:tcPr>
          <w:p w14:paraId="1C88A8D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138</w:t>
            </w:r>
          </w:p>
        </w:tc>
        <w:tc>
          <w:tcPr>
            <w:tcW w:w="1340" w:type="dxa"/>
            <w:tcBorders>
              <w:top w:val="nil"/>
              <w:left w:val="nil"/>
              <w:bottom w:val="single" w:sz="4" w:space="0" w:color="auto"/>
              <w:right w:val="single" w:sz="4" w:space="0" w:color="auto"/>
            </w:tcBorders>
            <w:shd w:val="clear" w:color="auto" w:fill="auto"/>
            <w:noWrap/>
            <w:vAlign w:val="bottom"/>
            <w:hideMark/>
          </w:tcPr>
          <w:p w14:paraId="41C1F5E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90388C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B9780DE"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501BC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5B4732C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transferov medzi subjektami verejnej správy a iné zúčtovania (359)</w:t>
            </w:r>
          </w:p>
        </w:tc>
        <w:tc>
          <w:tcPr>
            <w:tcW w:w="640" w:type="dxa"/>
            <w:tcBorders>
              <w:top w:val="nil"/>
              <w:left w:val="nil"/>
              <w:bottom w:val="single" w:sz="4" w:space="0" w:color="auto"/>
              <w:right w:val="single" w:sz="4" w:space="0" w:color="auto"/>
            </w:tcBorders>
            <w:shd w:val="clear" w:color="auto" w:fill="auto"/>
            <w:noWrap/>
            <w:vAlign w:val="bottom"/>
            <w:hideMark/>
          </w:tcPr>
          <w:p w14:paraId="5573FC0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139</w:t>
            </w:r>
          </w:p>
        </w:tc>
        <w:tc>
          <w:tcPr>
            <w:tcW w:w="1340" w:type="dxa"/>
            <w:tcBorders>
              <w:top w:val="nil"/>
              <w:left w:val="nil"/>
              <w:bottom w:val="single" w:sz="4" w:space="0" w:color="auto"/>
              <w:right w:val="single" w:sz="4" w:space="0" w:color="auto"/>
            </w:tcBorders>
            <w:shd w:val="clear" w:color="auto" w:fill="auto"/>
            <w:noWrap/>
            <w:vAlign w:val="bottom"/>
            <w:hideMark/>
          </w:tcPr>
          <w:p w14:paraId="5D99269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76A143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E3A3BE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E377F2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B.III.</w:t>
            </w:r>
          </w:p>
        </w:tc>
        <w:tc>
          <w:tcPr>
            <w:tcW w:w="4540" w:type="dxa"/>
            <w:tcBorders>
              <w:top w:val="nil"/>
              <w:left w:val="nil"/>
              <w:bottom w:val="single" w:sz="4" w:space="0" w:color="auto"/>
              <w:right w:val="single" w:sz="4" w:space="0" w:color="auto"/>
            </w:tcBorders>
            <w:shd w:val="clear" w:color="auto" w:fill="auto"/>
            <w:vAlign w:val="bottom"/>
            <w:hideMark/>
          </w:tcPr>
          <w:p w14:paraId="5216692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Dlhodobé záväzky súčet (r. 141 až 150)</w:t>
            </w:r>
          </w:p>
        </w:tc>
        <w:tc>
          <w:tcPr>
            <w:tcW w:w="640" w:type="dxa"/>
            <w:tcBorders>
              <w:top w:val="nil"/>
              <w:left w:val="nil"/>
              <w:bottom w:val="single" w:sz="4" w:space="0" w:color="auto"/>
              <w:right w:val="single" w:sz="4" w:space="0" w:color="auto"/>
            </w:tcBorders>
            <w:shd w:val="clear" w:color="auto" w:fill="auto"/>
            <w:noWrap/>
            <w:vAlign w:val="bottom"/>
            <w:hideMark/>
          </w:tcPr>
          <w:p w14:paraId="40CC5FB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140</w:t>
            </w:r>
          </w:p>
        </w:tc>
        <w:tc>
          <w:tcPr>
            <w:tcW w:w="1340" w:type="dxa"/>
            <w:tcBorders>
              <w:top w:val="nil"/>
              <w:left w:val="nil"/>
              <w:bottom w:val="single" w:sz="4" w:space="0" w:color="auto"/>
              <w:right w:val="single" w:sz="4" w:space="0" w:color="auto"/>
            </w:tcBorders>
            <w:shd w:val="clear" w:color="auto" w:fill="auto"/>
            <w:noWrap/>
            <w:vAlign w:val="bottom"/>
            <w:hideMark/>
          </w:tcPr>
          <w:p w14:paraId="7B81074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438927,80</w:t>
            </w:r>
          </w:p>
        </w:tc>
        <w:tc>
          <w:tcPr>
            <w:tcW w:w="1240" w:type="dxa"/>
            <w:tcBorders>
              <w:top w:val="nil"/>
              <w:left w:val="nil"/>
              <w:bottom w:val="single" w:sz="4" w:space="0" w:color="auto"/>
              <w:right w:val="single" w:sz="4" w:space="0" w:color="auto"/>
            </w:tcBorders>
            <w:shd w:val="clear" w:color="auto" w:fill="auto"/>
            <w:noWrap/>
            <w:vAlign w:val="bottom"/>
            <w:hideMark/>
          </w:tcPr>
          <w:p w14:paraId="2001558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460684,41</w:t>
            </w:r>
          </w:p>
        </w:tc>
      </w:tr>
      <w:tr w:rsidR="00661727" w:rsidRPr="00DE11FC" w14:paraId="5E97ABF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1931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B.III.1.</w:t>
            </w:r>
          </w:p>
        </w:tc>
        <w:tc>
          <w:tcPr>
            <w:tcW w:w="4540" w:type="dxa"/>
            <w:tcBorders>
              <w:top w:val="nil"/>
              <w:left w:val="nil"/>
              <w:bottom w:val="single" w:sz="4" w:space="0" w:color="auto"/>
              <w:right w:val="single" w:sz="4" w:space="0" w:color="auto"/>
            </w:tcBorders>
            <w:shd w:val="clear" w:color="auto" w:fill="auto"/>
            <w:vAlign w:val="bottom"/>
            <w:hideMark/>
          </w:tcPr>
          <w:p w14:paraId="2096D0B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dlhodobé záväzky (479 AÚ)</w:t>
            </w:r>
          </w:p>
        </w:tc>
        <w:tc>
          <w:tcPr>
            <w:tcW w:w="640" w:type="dxa"/>
            <w:tcBorders>
              <w:top w:val="nil"/>
              <w:left w:val="nil"/>
              <w:bottom w:val="single" w:sz="4" w:space="0" w:color="auto"/>
              <w:right w:val="single" w:sz="4" w:space="0" w:color="auto"/>
            </w:tcBorders>
            <w:shd w:val="clear" w:color="auto" w:fill="auto"/>
            <w:noWrap/>
            <w:vAlign w:val="bottom"/>
            <w:hideMark/>
          </w:tcPr>
          <w:p w14:paraId="54D101B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141</w:t>
            </w:r>
          </w:p>
        </w:tc>
        <w:tc>
          <w:tcPr>
            <w:tcW w:w="1340" w:type="dxa"/>
            <w:tcBorders>
              <w:top w:val="nil"/>
              <w:left w:val="nil"/>
              <w:bottom w:val="single" w:sz="4" w:space="0" w:color="auto"/>
              <w:right w:val="single" w:sz="4" w:space="0" w:color="auto"/>
            </w:tcBorders>
            <w:shd w:val="clear" w:color="auto" w:fill="auto"/>
            <w:noWrap/>
            <w:vAlign w:val="bottom"/>
            <w:hideMark/>
          </w:tcPr>
          <w:p w14:paraId="713CE85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438752,99</w:t>
            </w:r>
          </w:p>
        </w:tc>
        <w:tc>
          <w:tcPr>
            <w:tcW w:w="1240" w:type="dxa"/>
            <w:tcBorders>
              <w:top w:val="nil"/>
              <w:left w:val="nil"/>
              <w:bottom w:val="single" w:sz="4" w:space="0" w:color="auto"/>
              <w:right w:val="single" w:sz="4" w:space="0" w:color="auto"/>
            </w:tcBorders>
            <w:shd w:val="clear" w:color="auto" w:fill="auto"/>
            <w:noWrap/>
            <w:vAlign w:val="bottom"/>
            <w:hideMark/>
          </w:tcPr>
          <w:p w14:paraId="48AAE17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460577,39</w:t>
            </w:r>
          </w:p>
        </w:tc>
      </w:tr>
      <w:tr w:rsidR="00661727" w:rsidRPr="00DE11FC" w14:paraId="0555FA2F"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BAC8BC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257C215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Dlhodobé prijaté preddavky (475AÚ)</w:t>
            </w:r>
          </w:p>
        </w:tc>
        <w:tc>
          <w:tcPr>
            <w:tcW w:w="640" w:type="dxa"/>
            <w:tcBorders>
              <w:top w:val="nil"/>
              <w:left w:val="nil"/>
              <w:bottom w:val="single" w:sz="4" w:space="0" w:color="auto"/>
              <w:right w:val="single" w:sz="4" w:space="0" w:color="auto"/>
            </w:tcBorders>
            <w:shd w:val="clear" w:color="auto" w:fill="auto"/>
            <w:noWrap/>
            <w:vAlign w:val="bottom"/>
            <w:hideMark/>
          </w:tcPr>
          <w:p w14:paraId="2618202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142</w:t>
            </w:r>
          </w:p>
        </w:tc>
        <w:tc>
          <w:tcPr>
            <w:tcW w:w="1340" w:type="dxa"/>
            <w:tcBorders>
              <w:top w:val="nil"/>
              <w:left w:val="nil"/>
              <w:bottom w:val="single" w:sz="4" w:space="0" w:color="auto"/>
              <w:right w:val="single" w:sz="4" w:space="0" w:color="auto"/>
            </w:tcBorders>
            <w:shd w:val="clear" w:color="auto" w:fill="auto"/>
            <w:noWrap/>
            <w:vAlign w:val="bottom"/>
            <w:hideMark/>
          </w:tcPr>
          <w:p w14:paraId="0695992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421877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13D8870"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E6B816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0D509D0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Dlhodobé zmenky na úhradu (478AÚ)</w:t>
            </w:r>
          </w:p>
        </w:tc>
        <w:tc>
          <w:tcPr>
            <w:tcW w:w="640" w:type="dxa"/>
            <w:tcBorders>
              <w:top w:val="nil"/>
              <w:left w:val="nil"/>
              <w:bottom w:val="single" w:sz="4" w:space="0" w:color="auto"/>
              <w:right w:val="single" w:sz="4" w:space="0" w:color="auto"/>
            </w:tcBorders>
            <w:shd w:val="clear" w:color="auto" w:fill="auto"/>
            <w:noWrap/>
            <w:vAlign w:val="bottom"/>
            <w:hideMark/>
          </w:tcPr>
          <w:p w14:paraId="68A496A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143</w:t>
            </w:r>
          </w:p>
        </w:tc>
        <w:tc>
          <w:tcPr>
            <w:tcW w:w="1340" w:type="dxa"/>
            <w:tcBorders>
              <w:top w:val="nil"/>
              <w:left w:val="nil"/>
              <w:bottom w:val="single" w:sz="4" w:space="0" w:color="auto"/>
              <w:right w:val="single" w:sz="4" w:space="0" w:color="auto"/>
            </w:tcBorders>
            <w:shd w:val="clear" w:color="auto" w:fill="auto"/>
            <w:noWrap/>
            <w:vAlign w:val="bottom"/>
            <w:hideMark/>
          </w:tcPr>
          <w:p w14:paraId="0D34ED6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2841C4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0EDB4A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0A816D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1B80198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Záväzky zo sociálneho fondu (472)</w:t>
            </w:r>
          </w:p>
        </w:tc>
        <w:tc>
          <w:tcPr>
            <w:tcW w:w="640" w:type="dxa"/>
            <w:tcBorders>
              <w:top w:val="nil"/>
              <w:left w:val="nil"/>
              <w:bottom w:val="single" w:sz="4" w:space="0" w:color="auto"/>
              <w:right w:val="single" w:sz="4" w:space="0" w:color="auto"/>
            </w:tcBorders>
            <w:shd w:val="clear" w:color="auto" w:fill="auto"/>
            <w:noWrap/>
            <w:vAlign w:val="bottom"/>
            <w:hideMark/>
          </w:tcPr>
          <w:p w14:paraId="1C5F51F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144</w:t>
            </w:r>
          </w:p>
        </w:tc>
        <w:tc>
          <w:tcPr>
            <w:tcW w:w="1340" w:type="dxa"/>
            <w:tcBorders>
              <w:top w:val="nil"/>
              <w:left w:val="nil"/>
              <w:bottom w:val="single" w:sz="4" w:space="0" w:color="auto"/>
              <w:right w:val="single" w:sz="4" w:space="0" w:color="auto"/>
            </w:tcBorders>
            <w:shd w:val="clear" w:color="auto" w:fill="auto"/>
            <w:noWrap/>
            <w:vAlign w:val="bottom"/>
            <w:hideMark/>
          </w:tcPr>
          <w:p w14:paraId="0FD7497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174,81</w:t>
            </w:r>
          </w:p>
        </w:tc>
        <w:tc>
          <w:tcPr>
            <w:tcW w:w="1240" w:type="dxa"/>
            <w:tcBorders>
              <w:top w:val="nil"/>
              <w:left w:val="nil"/>
              <w:bottom w:val="single" w:sz="4" w:space="0" w:color="auto"/>
              <w:right w:val="single" w:sz="4" w:space="0" w:color="auto"/>
            </w:tcBorders>
            <w:shd w:val="clear" w:color="auto" w:fill="auto"/>
            <w:noWrap/>
            <w:vAlign w:val="bottom"/>
            <w:hideMark/>
          </w:tcPr>
          <w:p w14:paraId="512B306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107,02</w:t>
            </w:r>
          </w:p>
        </w:tc>
      </w:tr>
      <w:tr w:rsidR="00661727" w:rsidRPr="00DE11FC" w14:paraId="724EF511"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A37D8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0B837AE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Záväzky z nájmu (474AÚ)</w:t>
            </w:r>
          </w:p>
        </w:tc>
        <w:tc>
          <w:tcPr>
            <w:tcW w:w="640" w:type="dxa"/>
            <w:tcBorders>
              <w:top w:val="nil"/>
              <w:left w:val="nil"/>
              <w:bottom w:val="single" w:sz="4" w:space="0" w:color="auto"/>
              <w:right w:val="single" w:sz="4" w:space="0" w:color="auto"/>
            </w:tcBorders>
            <w:shd w:val="clear" w:color="auto" w:fill="auto"/>
            <w:noWrap/>
            <w:vAlign w:val="bottom"/>
            <w:hideMark/>
          </w:tcPr>
          <w:p w14:paraId="4E0D8DA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145</w:t>
            </w:r>
          </w:p>
        </w:tc>
        <w:tc>
          <w:tcPr>
            <w:tcW w:w="1340" w:type="dxa"/>
            <w:tcBorders>
              <w:top w:val="nil"/>
              <w:left w:val="nil"/>
              <w:bottom w:val="single" w:sz="4" w:space="0" w:color="auto"/>
              <w:right w:val="single" w:sz="4" w:space="0" w:color="auto"/>
            </w:tcBorders>
            <w:shd w:val="clear" w:color="auto" w:fill="auto"/>
            <w:noWrap/>
            <w:vAlign w:val="bottom"/>
            <w:hideMark/>
          </w:tcPr>
          <w:p w14:paraId="78FF6AC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9B00F7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FC5C93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1C721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1052431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Dlhodobé nevyfakturované dodávky (476AÚ)</w:t>
            </w:r>
          </w:p>
        </w:tc>
        <w:tc>
          <w:tcPr>
            <w:tcW w:w="640" w:type="dxa"/>
            <w:tcBorders>
              <w:top w:val="nil"/>
              <w:left w:val="nil"/>
              <w:bottom w:val="single" w:sz="4" w:space="0" w:color="auto"/>
              <w:right w:val="single" w:sz="4" w:space="0" w:color="auto"/>
            </w:tcBorders>
            <w:shd w:val="clear" w:color="auto" w:fill="auto"/>
            <w:noWrap/>
            <w:vAlign w:val="bottom"/>
            <w:hideMark/>
          </w:tcPr>
          <w:p w14:paraId="3EE37AB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146</w:t>
            </w:r>
          </w:p>
        </w:tc>
        <w:tc>
          <w:tcPr>
            <w:tcW w:w="1340" w:type="dxa"/>
            <w:tcBorders>
              <w:top w:val="nil"/>
              <w:left w:val="nil"/>
              <w:bottom w:val="single" w:sz="4" w:space="0" w:color="auto"/>
              <w:right w:val="single" w:sz="4" w:space="0" w:color="auto"/>
            </w:tcBorders>
            <w:shd w:val="clear" w:color="auto" w:fill="auto"/>
            <w:noWrap/>
            <w:vAlign w:val="bottom"/>
            <w:hideMark/>
          </w:tcPr>
          <w:p w14:paraId="37E7269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9BFD7C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ADE1F0A"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1C5B16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0833958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a záväzky z pevných termínových operácií (373AÚ)</w:t>
            </w:r>
          </w:p>
        </w:tc>
        <w:tc>
          <w:tcPr>
            <w:tcW w:w="640" w:type="dxa"/>
            <w:tcBorders>
              <w:top w:val="nil"/>
              <w:left w:val="nil"/>
              <w:bottom w:val="single" w:sz="4" w:space="0" w:color="auto"/>
              <w:right w:val="single" w:sz="4" w:space="0" w:color="auto"/>
            </w:tcBorders>
            <w:shd w:val="clear" w:color="auto" w:fill="auto"/>
            <w:noWrap/>
            <w:vAlign w:val="bottom"/>
            <w:hideMark/>
          </w:tcPr>
          <w:p w14:paraId="3DFB74F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147</w:t>
            </w:r>
          </w:p>
        </w:tc>
        <w:tc>
          <w:tcPr>
            <w:tcW w:w="1340" w:type="dxa"/>
            <w:tcBorders>
              <w:top w:val="nil"/>
              <w:left w:val="nil"/>
              <w:bottom w:val="single" w:sz="4" w:space="0" w:color="auto"/>
              <w:right w:val="single" w:sz="4" w:space="0" w:color="auto"/>
            </w:tcBorders>
            <w:shd w:val="clear" w:color="auto" w:fill="auto"/>
            <w:noWrap/>
            <w:vAlign w:val="bottom"/>
            <w:hideMark/>
          </w:tcPr>
          <w:p w14:paraId="72C21DC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BFD98D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20646E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659AAC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18F9A71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Predané opcie (377AÚ)</w:t>
            </w:r>
          </w:p>
        </w:tc>
        <w:tc>
          <w:tcPr>
            <w:tcW w:w="640" w:type="dxa"/>
            <w:tcBorders>
              <w:top w:val="nil"/>
              <w:left w:val="nil"/>
              <w:bottom w:val="single" w:sz="4" w:space="0" w:color="auto"/>
              <w:right w:val="single" w:sz="4" w:space="0" w:color="auto"/>
            </w:tcBorders>
            <w:shd w:val="clear" w:color="auto" w:fill="auto"/>
            <w:noWrap/>
            <w:vAlign w:val="bottom"/>
            <w:hideMark/>
          </w:tcPr>
          <w:p w14:paraId="3C8B7DB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148</w:t>
            </w:r>
          </w:p>
        </w:tc>
        <w:tc>
          <w:tcPr>
            <w:tcW w:w="1340" w:type="dxa"/>
            <w:tcBorders>
              <w:top w:val="nil"/>
              <w:left w:val="nil"/>
              <w:bottom w:val="single" w:sz="4" w:space="0" w:color="auto"/>
              <w:right w:val="single" w:sz="4" w:space="0" w:color="auto"/>
            </w:tcBorders>
            <w:shd w:val="clear" w:color="auto" w:fill="auto"/>
            <w:noWrap/>
            <w:vAlign w:val="bottom"/>
            <w:hideMark/>
          </w:tcPr>
          <w:p w14:paraId="4E637C7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9AB0C5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11BF97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5DA836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w:t>
            </w:r>
          </w:p>
        </w:tc>
        <w:tc>
          <w:tcPr>
            <w:tcW w:w="4540" w:type="dxa"/>
            <w:tcBorders>
              <w:top w:val="nil"/>
              <w:left w:val="nil"/>
              <w:bottom w:val="single" w:sz="4" w:space="0" w:color="auto"/>
              <w:right w:val="single" w:sz="4" w:space="0" w:color="auto"/>
            </w:tcBorders>
            <w:shd w:val="clear" w:color="auto" w:fill="auto"/>
            <w:vAlign w:val="bottom"/>
            <w:hideMark/>
          </w:tcPr>
          <w:p w14:paraId="7AEEDEF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Iné záväzky (379AÚ)</w:t>
            </w:r>
          </w:p>
        </w:tc>
        <w:tc>
          <w:tcPr>
            <w:tcW w:w="640" w:type="dxa"/>
            <w:tcBorders>
              <w:top w:val="nil"/>
              <w:left w:val="nil"/>
              <w:bottom w:val="single" w:sz="4" w:space="0" w:color="auto"/>
              <w:right w:val="single" w:sz="4" w:space="0" w:color="auto"/>
            </w:tcBorders>
            <w:shd w:val="clear" w:color="auto" w:fill="auto"/>
            <w:noWrap/>
            <w:vAlign w:val="bottom"/>
            <w:hideMark/>
          </w:tcPr>
          <w:p w14:paraId="38EC11C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149</w:t>
            </w:r>
          </w:p>
        </w:tc>
        <w:tc>
          <w:tcPr>
            <w:tcW w:w="1340" w:type="dxa"/>
            <w:tcBorders>
              <w:top w:val="nil"/>
              <w:left w:val="nil"/>
              <w:bottom w:val="single" w:sz="4" w:space="0" w:color="auto"/>
              <w:right w:val="single" w:sz="4" w:space="0" w:color="auto"/>
            </w:tcBorders>
            <w:shd w:val="clear" w:color="auto" w:fill="auto"/>
            <w:noWrap/>
            <w:vAlign w:val="bottom"/>
            <w:hideMark/>
          </w:tcPr>
          <w:p w14:paraId="5371EE2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4CA5497"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94CFCD0"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3D8D6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14:paraId="2965FC4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Vydané dlhopisy dlhodobé (473AÚ ) - (255AÚ)</w:t>
            </w:r>
          </w:p>
        </w:tc>
        <w:tc>
          <w:tcPr>
            <w:tcW w:w="640" w:type="dxa"/>
            <w:tcBorders>
              <w:top w:val="nil"/>
              <w:left w:val="nil"/>
              <w:bottom w:val="single" w:sz="4" w:space="0" w:color="auto"/>
              <w:right w:val="single" w:sz="4" w:space="0" w:color="auto"/>
            </w:tcBorders>
            <w:shd w:val="clear" w:color="auto" w:fill="auto"/>
            <w:noWrap/>
            <w:vAlign w:val="bottom"/>
            <w:hideMark/>
          </w:tcPr>
          <w:p w14:paraId="488C56E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4AEDF83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6572C5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D2365A9"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98BB76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B.IV.</w:t>
            </w:r>
          </w:p>
        </w:tc>
        <w:tc>
          <w:tcPr>
            <w:tcW w:w="4540" w:type="dxa"/>
            <w:tcBorders>
              <w:top w:val="nil"/>
              <w:left w:val="nil"/>
              <w:bottom w:val="single" w:sz="4" w:space="0" w:color="auto"/>
              <w:right w:val="single" w:sz="4" w:space="0" w:color="auto"/>
            </w:tcBorders>
            <w:shd w:val="clear" w:color="auto" w:fill="auto"/>
            <w:vAlign w:val="bottom"/>
            <w:hideMark/>
          </w:tcPr>
          <w:p w14:paraId="20074CA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Krátkodobé záväzky súčet (r. 152 až 172)</w:t>
            </w:r>
          </w:p>
        </w:tc>
        <w:tc>
          <w:tcPr>
            <w:tcW w:w="640" w:type="dxa"/>
            <w:tcBorders>
              <w:top w:val="nil"/>
              <w:left w:val="nil"/>
              <w:bottom w:val="single" w:sz="4" w:space="0" w:color="auto"/>
              <w:right w:val="single" w:sz="4" w:space="0" w:color="auto"/>
            </w:tcBorders>
            <w:shd w:val="clear" w:color="auto" w:fill="auto"/>
            <w:noWrap/>
            <w:vAlign w:val="bottom"/>
            <w:hideMark/>
          </w:tcPr>
          <w:p w14:paraId="5315380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151</w:t>
            </w:r>
          </w:p>
        </w:tc>
        <w:tc>
          <w:tcPr>
            <w:tcW w:w="1340" w:type="dxa"/>
            <w:tcBorders>
              <w:top w:val="nil"/>
              <w:left w:val="nil"/>
              <w:bottom w:val="single" w:sz="4" w:space="0" w:color="auto"/>
              <w:right w:val="single" w:sz="4" w:space="0" w:color="auto"/>
            </w:tcBorders>
            <w:shd w:val="clear" w:color="auto" w:fill="auto"/>
            <w:noWrap/>
            <w:vAlign w:val="bottom"/>
            <w:hideMark/>
          </w:tcPr>
          <w:p w14:paraId="7014353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53206,22</w:t>
            </w:r>
          </w:p>
        </w:tc>
        <w:tc>
          <w:tcPr>
            <w:tcW w:w="1240" w:type="dxa"/>
            <w:tcBorders>
              <w:top w:val="nil"/>
              <w:left w:val="nil"/>
              <w:bottom w:val="single" w:sz="4" w:space="0" w:color="auto"/>
              <w:right w:val="single" w:sz="4" w:space="0" w:color="auto"/>
            </w:tcBorders>
            <w:shd w:val="clear" w:color="auto" w:fill="auto"/>
            <w:noWrap/>
            <w:vAlign w:val="bottom"/>
            <w:hideMark/>
          </w:tcPr>
          <w:p w14:paraId="52499D4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75336,65</w:t>
            </w:r>
          </w:p>
        </w:tc>
      </w:tr>
      <w:tr w:rsidR="00661727" w:rsidRPr="00DE11FC" w14:paraId="7BE13546"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1FFFF6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lastRenderedPageBreak/>
              <w:t>B.IV.1.</w:t>
            </w:r>
          </w:p>
        </w:tc>
        <w:tc>
          <w:tcPr>
            <w:tcW w:w="4540" w:type="dxa"/>
            <w:tcBorders>
              <w:top w:val="nil"/>
              <w:left w:val="nil"/>
              <w:bottom w:val="single" w:sz="4" w:space="0" w:color="auto"/>
              <w:right w:val="single" w:sz="4" w:space="0" w:color="auto"/>
            </w:tcBorders>
            <w:shd w:val="clear" w:color="auto" w:fill="auto"/>
            <w:vAlign w:val="bottom"/>
            <w:hideMark/>
          </w:tcPr>
          <w:p w14:paraId="54F6DC5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Dodávatelia (321)</w:t>
            </w:r>
          </w:p>
        </w:tc>
        <w:tc>
          <w:tcPr>
            <w:tcW w:w="640" w:type="dxa"/>
            <w:tcBorders>
              <w:top w:val="nil"/>
              <w:left w:val="nil"/>
              <w:bottom w:val="single" w:sz="4" w:space="0" w:color="auto"/>
              <w:right w:val="single" w:sz="4" w:space="0" w:color="auto"/>
            </w:tcBorders>
            <w:shd w:val="clear" w:color="auto" w:fill="auto"/>
            <w:noWrap/>
            <w:vAlign w:val="bottom"/>
            <w:hideMark/>
          </w:tcPr>
          <w:p w14:paraId="1D6F534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152</w:t>
            </w:r>
          </w:p>
        </w:tc>
        <w:tc>
          <w:tcPr>
            <w:tcW w:w="1340" w:type="dxa"/>
            <w:tcBorders>
              <w:top w:val="nil"/>
              <w:left w:val="nil"/>
              <w:bottom w:val="single" w:sz="4" w:space="0" w:color="auto"/>
              <w:right w:val="single" w:sz="4" w:space="0" w:color="auto"/>
            </w:tcBorders>
            <w:shd w:val="clear" w:color="auto" w:fill="auto"/>
            <w:noWrap/>
            <w:vAlign w:val="bottom"/>
            <w:hideMark/>
          </w:tcPr>
          <w:p w14:paraId="52DB276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7047,03</w:t>
            </w:r>
          </w:p>
        </w:tc>
        <w:tc>
          <w:tcPr>
            <w:tcW w:w="1240" w:type="dxa"/>
            <w:tcBorders>
              <w:top w:val="nil"/>
              <w:left w:val="nil"/>
              <w:bottom w:val="single" w:sz="4" w:space="0" w:color="auto"/>
              <w:right w:val="single" w:sz="4" w:space="0" w:color="auto"/>
            </w:tcBorders>
            <w:shd w:val="clear" w:color="auto" w:fill="auto"/>
            <w:noWrap/>
            <w:vAlign w:val="bottom"/>
            <w:hideMark/>
          </w:tcPr>
          <w:p w14:paraId="3C82AAD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16830,95</w:t>
            </w:r>
          </w:p>
        </w:tc>
      </w:tr>
      <w:tr w:rsidR="00661727" w:rsidRPr="00DE11FC" w14:paraId="785B771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9C5B49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00ADEFE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Zmenky na úhradu (322, 478AÚ)</w:t>
            </w:r>
          </w:p>
        </w:tc>
        <w:tc>
          <w:tcPr>
            <w:tcW w:w="640" w:type="dxa"/>
            <w:tcBorders>
              <w:top w:val="nil"/>
              <w:left w:val="nil"/>
              <w:bottom w:val="single" w:sz="4" w:space="0" w:color="auto"/>
              <w:right w:val="single" w:sz="4" w:space="0" w:color="auto"/>
            </w:tcBorders>
            <w:shd w:val="clear" w:color="auto" w:fill="auto"/>
            <w:noWrap/>
            <w:vAlign w:val="bottom"/>
            <w:hideMark/>
          </w:tcPr>
          <w:p w14:paraId="2BDA469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153</w:t>
            </w:r>
          </w:p>
        </w:tc>
        <w:tc>
          <w:tcPr>
            <w:tcW w:w="1340" w:type="dxa"/>
            <w:tcBorders>
              <w:top w:val="nil"/>
              <w:left w:val="nil"/>
              <w:bottom w:val="single" w:sz="4" w:space="0" w:color="auto"/>
              <w:right w:val="single" w:sz="4" w:space="0" w:color="auto"/>
            </w:tcBorders>
            <w:shd w:val="clear" w:color="auto" w:fill="auto"/>
            <w:noWrap/>
            <w:vAlign w:val="bottom"/>
            <w:hideMark/>
          </w:tcPr>
          <w:p w14:paraId="6FD2F37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AD3BF3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D991F07"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F3E26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1242573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Prijaté preddavky (324, 475AÚ)</w:t>
            </w:r>
          </w:p>
        </w:tc>
        <w:tc>
          <w:tcPr>
            <w:tcW w:w="640" w:type="dxa"/>
            <w:tcBorders>
              <w:top w:val="nil"/>
              <w:left w:val="nil"/>
              <w:bottom w:val="single" w:sz="4" w:space="0" w:color="auto"/>
              <w:right w:val="single" w:sz="4" w:space="0" w:color="auto"/>
            </w:tcBorders>
            <w:shd w:val="clear" w:color="auto" w:fill="auto"/>
            <w:noWrap/>
            <w:vAlign w:val="bottom"/>
            <w:hideMark/>
          </w:tcPr>
          <w:p w14:paraId="1619079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154</w:t>
            </w:r>
          </w:p>
        </w:tc>
        <w:tc>
          <w:tcPr>
            <w:tcW w:w="1340" w:type="dxa"/>
            <w:tcBorders>
              <w:top w:val="nil"/>
              <w:left w:val="nil"/>
              <w:bottom w:val="single" w:sz="4" w:space="0" w:color="auto"/>
              <w:right w:val="single" w:sz="4" w:space="0" w:color="auto"/>
            </w:tcBorders>
            <w:shd w:val="clear" w:color="auto" w:fill="auto"/>
            <w:noWrap/>
            <w:vAlign w:val="bottom"/>
            <w:hideMark/>
          </w:tcPr>
          <w:p w14:paraId="594401B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101D01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20000,00</w:t>
            </w:r>
          </w:p>
        </w:tc>
      </w:tr>
      <w:tr w:rsidR="00661727" w:rsidRPr="00DE11FC" w14:paraId="1CF0B30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48487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2E11509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záväzky (325, 479AÚ)</w:t>
            </w:r>
          </w:p>
        </w:tc>
        <w:tc>
          <w:tcPr>
            <w:tcW w:w="640" w:type="dxa"/>
            <w:tcBorders>
              <w:top w:val="nil"/>
              <w:left w:val="nil"/>
              <w:bottom w:val="single" w:sz="4" w:space="0" w:color="auto"/>
              <w:right w:val="single" w:sz="4" w:space="0" w:color="auto"/>
            </w:tcBorders>
            <w:shd w:val="clear" w:color="auto" w:fill="auto"/>
            <w:noWrap/>
            <w:vAlign w:val="bottom"/>
            <w:hideMark/>
          </w:tcPr>
          <w:p w14:paraId="694E0D7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155</w:t>
            </w:r>
          </w:p>
        </w:tc>
        <w:tc>
          <w:tcPr>
            <w:tcW w:w="1340" w:type="dxa"/>
            <w:tcBorders>
              <w:top w:val="nil"/>
              <w:left w:val="nil"/>
              <w:bottom w:val="single" w:sz="4" w:space="0" w:color="auto"/>
              <w:right w:val="single" w:sz="4" w:space="0" w:color="auto"/>
            </w:tcBorders>
            <w:shd w:val="clear" w:color="auto" w:fill="auto"/>
            <w:noWrap/>
            <w:vAlign w:val="bottom"/>
            <w:hideMark/>
          </w:tcPr>
          <w:p w14:paraId="72669EA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5E1A7D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23,54</w:t>
            </w:r>
          </w:p>
        </w:tc>
      </w:tr>
      <w:tr w:rsidR="00661727" w:rsidRPr="00DE11FC" w14:paraId="23E107A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11F2A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2096F75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Nevyfakturované dodávky (326, 476AÚ)</w:t>
            </w:r>
          </w:p>
        </w:tc>
        <w:tc>
          <w:tcPr>
            <w:tcW w:w="640" w:type="dxa"/>
            <w:tcBorders>
              <w:top w:val="nil"/>
              <w:left w:val="nil"/>
              <w:bottom w:val="single" w:sz="4" w:space="0" w:color="auto"/>
              <w:right w:val="single" w:sz="4" w:space="0" w:color="auto"/>
            </w:tcBorders>
            <w:shd w:val="clear" w:color="auto" w:fill="auto"/>
            <w:noWrap/>
            <w:vAlign w:val="bottom"/>
            <w:hideMark/>
          </w:tcPr>
          <w:p w14:paraId="5A9AA18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156</w:t>
            </w:r>
          </w:p>
        </w:tc>
        <w:tc>
          <w:tcPr>
            <w:tcW w:w="1340" w:type="dxa"/>
            <w:tcBorders>
              <w:top w:val="nil"/>
              <w:left w:val="nil"/>
              <w:bottom w:val="single" w:sz="4" w:space="0" w:color="auto"/>
              <w:right w:val="single" w:sz="4" w:space="0" w:color="auto"/>
            </w:tcBorders>
            <w:shd w:val="clear" w:color="auto" w:fill="auto"/>
            <w:noWrap/>
            <w:vAlign w:val="bottom"/>
            <w:hideMark/>
          </w:tcPr>
          <w:p w14:paraId="7934E18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CBE196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8676D0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AEEF13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vAlign w:val="bottom"/>
            <w:hideMark/>
          </w:tcPr>
          <w:p w14:paraId="0BA8FEF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Záväzky z nájmu (474AÚ)</w:t>
            </w:r>
          </w:p>
        </w:tc>
        <w:tc>
          <w:tcPr>
            <w:tcW w:w="640" w:type="dxa"/>
            <w:tcBorders>
              <w:top w:val="nil"/>
              <w:left w:val="nil"/>
              <w:bottom w:val="single" w:sz="4" w:space="0" w:color="auto"/>
              <w:right w:val="single" w:sz="4" w:space="0" w:color="auto"/>
            </w:tcBorders>
            <w:shd w:val="clear" w:color="auto" w:fill="auto"/>
            <w:noWrap/>
            <w:vAlign w:val="bottom"/>
            <w:hideMark/>
          </w:tcPr>
          <w:p w14:paraId="6D49E26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157</w:t>
            </w:r>
          </w:p>
        </w:tc>
        <w:tc>
          <w:tcPr>
            <w:tcW w:w="1340" w:type="dxa"/>
            <w:tcBorders>
              <w:top w:val="nil"/>
              <w:left w:val="nil"/>
              <w:bottom w:val="single" w:sz="4" w:space="0" w:color="auto"/>
              <w:right w:val="single" w:sz="4" w:space="0" w:color="auto"/>
            </w:tcBorders>
            <w:shd w:val="clear" w:color="auto" w:fill="auto"/>
            <w:noWrap/>
            <w:vAlign w:val="bottom"/>
            <w:hideMark/>
          </w:tcPr>
          <w:p w14:paraId="467E9A3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1EF67A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D1FC3A3"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2CF2BD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vAlign w:val="bottom"/>
            <w:hideMark/>
          </w:tcPr>
          <w:p w14:paraId="30D2D19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Pohľadávky a záväzky z pevných termínových operácií (373AÚ)</w:t>
            </w:r>
          </w:p>
        </w:tc>
        <w:tc>
          <w:tcPr>
            <w:tcW w:w="640" w:type="dxa"/>
            <w:tcBorders>
              <w:top w:val="nil"/>
              <w:left w:val="nil"/>
              <w:bottom w:val="single" w:sz="4" w:space="0" w:color="auto"/>
              <w:right w:val="single" w:sz="4" w:space="0" w:color="auto"/>
            </w:tcBorders>
            <w:shd w:val="clear" w:color="auto" w:fill="auto"/>
            <w:noWrap/>
            <w:vAlign w:val="bottom"/>
            <w:hideMark/>
          </w:tcPr>
          <w:p w14:paraId="22BE936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158</w:t>
            </w:r>
          </w:p>
        </w:tc>
        <w:tc>
          <w:tcPr>
            <w:tcW w:w="1340" w:type="dxa"/>
            <w:tcBorders>
              <w:top w:val="nil"/>
              <w:left w:val="nil"/>
              <w:bottom w:val="single" w:sz="4" w:space="0" w:color="auto"/>
              <w:right w:val="single" w:sz="4" w:space="0" w:color="auto"/>
            </w:tcBorders>
            <w:shd w:val="clear" w:color="auto" w:fill="auto"/>
            <w:noWrap/>
            <w:vAlign w:val="bottom"/>
            <w:hideMark/>
          </w:tcPr>
          <w:p w14:paraId="042A77B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C3F8D6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C501AB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6A138B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vAlign w:val="bottom"/>
            <w:hideMark/>
          </w:tcPr>
          <w:p w14:paraId="120A22B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Predané opcie (377AÚ)</w:t>
            </w:r>
          </w:p>
        </w:tc>
        <w:tc>
          <w:tcPr>
            <w:tcW w:w="640" w:type="dxa"/>
            <w:tcBorders>
              <w:top w:val="nil"/>
              <w:left w:val="nil"/>
              <w:bottom w:val="single" w:sz="4" w:space="0" w:color="auto"/>
              <w:right w:val="single" w:sz="4" w:space="0" w:color="auto"/>
            </w:tcBorders>
            <w:shd w:val="clear" w:color="auto" w:fill="auto"/>
            <w:noWrap/>
            <w:vAlign w:val="bottom"/>
            <w:hideMark/>
          </w:tcPr>
          <w:p w14:paraId="29E2BCF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159</w:t>
            </w:r>
          </w:p>
        </w:tc>
        <w:tc>
          <w:tcPr>
            <w:tcW w:w="1340" w:type="dxa"/>
            <w:tcBorders>
              <w:top w:val="nil"/>
              <w:left w:val="nil"/>
              <w:bottom w:val="single" w:sz="4" w:space="0" w:color="auto"/>
              <w:right w:val="single" w:sz="4" w:space="0" w:color="auto"/>
            </w:tcBorders>
            <w:shd w:val="clear" w:color="auto" w:fill="auto"/>
            <w:noWrap/>
            <w:vAlign w:val="bottom"/>
            <w:hideMark/>
          </w:tcPr>
          <w:p w14:paraId="7A774A0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D60F97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10D2A7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81E6E7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w:t>
            </w:r>
          </w:p>
        </w:tc>
        <w:tc>
          <w:tcPr>
            <w:tcW w:w="4540" w:type="dxa"/>
            <w:tcBorders>
              <w:top w:val="nil"/>
              <w:left w:val="nil"/>
              <w:bottom w:val="single" w:sz="4" w:space="0" w:color="auto"/>
              <w:right w:val="single" w:sz="4" w:space="0" w:color="auto"/>
            </w:tcBorders>
            <w:shd w:val="clear" w:color="auto" w:fill="auto"/>
            <w:vAlign w:val="bottom"/>
            <w:hideMark/>
          </w:tcPr>
          <w:p w14:paraId="5280D91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Iné záväzky (379AÚ)</w:t>
            </w:r>
          </w:p>
        </w:tc>
        <w:tc>
          <w:tcPr>
            <w:tcW w:w="640" w:type="dxa"/>
            <w:tcBorders>
              <w:top w:val="nil"/>
              <w:left w:val="nil"/>
              <w:bottom w:val="single" w:sz="4" w:space="0" w:color="auto"/>
              <w:right w:val="single" w:sz="4" w:space="0" w:color="auto"/>
            </w:tcBorders>
            <w:shd w:val="clear" w:color="auto" w:fill="auto"/>
            <w:noWrap/>
            <w:vAlign w:val="bottom"/>
            <w:hideMark/>
          </w:tcPr>
          <w:p w14:paraId="34145B7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160</w:t>
            </w:r>
          </w:p>
        </w:tc>
        <w:tc>
          <w:tcPr>
            <w:tcW w:w="1340" w:type="dxa"/>
            <w:tcBorders>
              <w:top w:val="nil"/>
              <w:left w:val="nil"/>
              <w:bottom w:val="single" w:sz="4" w:space="0" w:color="auto"/>
              <w:right w:val="single" w:sz="4" w:space="0" w:color="auto"/>
            </w:tcBorders>
            <w:shd w:val="clear" w:color="auto" w:fill="auto"/>
            <w:noWrap/>
            <w:vAlign w:val="bottom"/>
            <w:hideMark/>
          </w:tcPr>
          <w:p w14:paraId="0C05822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21482,97</w:t>
            </w:r>
          </w:p>
        </w:tc>
        <w:tc>
          <w:tcPr>
            <w:tcW w:w="1240" w:type="dxa"/>
            <w:tcBorders>
              <w:top w:val="nil"/>
              <w:left w:val="nil"/>
              <w:bottom w:val="single" w:sz="4" w:space="0" w:color="auto"/>
              <w:right w:val="single" w:sz="4" w:space="0" w:color="auto"/>
            </w:tcBorders>
            <w:shd w:val="clear" w:color="auto" w:fill="auto"/>
            <w:noWrap/>
            <w:vAlign w:val="bottom"/>
            <w:hideMark/>
          </w:tcPr>
          <w:p w14:paraId="4A5DF1A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20740,38</w:t>
            </w:r>
          </w:p>
        </w:tc>
      </w:tr>
      <w:tr w:rsidR="00661727" w:rsidRPr="00DE11FC" w14:paraId="75FA5F7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235FB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vAlign w:val="bottom"/>
            <w:hideMark/>
          </w:tcPr>
          <w:p w14:paraId="051CB23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Záväzky z upísaných nesplatených cenných papierov a vkladov (367)</w:t>
            </w:r>
          </w:p>
        </w:tc>
        <w:tc>
          <w:tcPr>
            <w:tcW w:w="640" w:type="dxa"/>
            <w:tcBorders>
              <w:top w:val="nil"/>
              <w:left w:val="nil"/>
              <w:bottom w:val="single" w:sz="4" w:space="0" w:color="auto"/>
              <w:right w:val="single" w:sz="4" w:space="0" w:color="auto"/>
            </w:tcBorders>
            <w:shd w:val="clear" w:color="auto" w:fill="auto"/>
            <w:noWrap/>
            <w:vAlign w:val="bottom"/>
            <w:hideMark/>
          </w:tcPr>
          <w:p w14:paraId="38ED0E8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161</w:t>
            </w:r>
          </w:p>
        </w:tc>
        <w:tc>
          <w:tcPr>
            <w:tcW w:w="1340" w:type="dxa"/>
            <w:tcBorders>
              <w:top w:val="nil"/>
              <w:left w:val="nil"/>
              <w:bottom w:val="single" w:sz="4" w:space="0" w:color="auto"/>
              <w:right w:val="single" w:sz="4" w:space="0" w:color="auto"/>
            </w:tcBorders>
            <w:shd w:val="clear" w:color="auto" w:fill="auto"/>
            <w:noWrap/>
            <w:vAlign w:val="bottom"/>
            <w:hideMark/>
          </w:tcPr>
          <w:p w14:paraId="7952BC6F"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613F06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12CA389E"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2DD73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11.</w:t>
            </w:r>
          </w:p>
        </w:tc>
        <w:tc>
          <w:tcPr>
            <w:tcW w:w="4540" w:type="dxa"/>
            <w:tcBorders>
              <w:top w:val="nil"/>
              <w:left w:val="nil"/>
              <w:bottom w:val="single" w:sz="4" w:space="0" w:color="auto"/>
              <w:right w:val="single" w:sz="4" w:space="0" w:color="auto"/>
            </w:tcBorders>
            <w:shd w:val="clear" w:color="auto" w:fill="auto"/>
            <w:vAlign w:val="bottom"/>
            <w:hideMark/>
          </w:tcPr>
          <w:p w14:paraId="76A6114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Záväzky voči združeniu (368)</w:t>
            </w:r>
          </w:p>
        </w:tc>
        <w:tc>
          <w:tcPr>
            <w:tcW w:w="640" w:type="dxa"/>
            <w:tcBorders>
              <w:top w:val="nil"/>
              <w:left w:val="nil"/>
              <w:bottom w:val="single" w:sz="4" w:space="0" w:color="auto"/>
              <w:right w:val="single" w:sz="4" w:space="0" w:color="auto"/>
            </w:tcBorders>
            <w:shd w:val="clear" w:color="auto" w:fill="auto"/>
            <w:noWrap/>
            <w:vAlign w:val="bottom"/>
            <w:hideMark/>
          </w:tcPr>
          <w:p w14:paraId="5BF0ADE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162</w:t>
            </w:r>
          </w:p>
        </w:tc>
        <w:tc>
          <w:tcPr>
            <w:tcW w:w="1340" w:type="dxa"/>
            <w:tcBorders>
              <w:top w:val="nil"/>
              <w:left w:val="nil"/>
              <w:bottom w:val="single" w:sz="4" w:space="0" w:color="auto"/>
              <w:right w:val="single" w:sz="4" w:space="0" w:color="auto"/>
            </w:tcBorders>
            <w:shd w:val="clear" w:color="auto" w:fill="auto"/>
            <w:noWrap/>
            <w:vAlign w:val="bottom"/>
            <w:hideMark/>
          </w:tcPr>
          <w:p w14:paraId="3B4C2EE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4AFAE9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2FFC4B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2EAC3D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12.</w:t>
            </w:r>
          </w:p>
        </w:tc>
        <w:tc>
          <w:tcPr>
            <w:tcW w:w="4540" w:type="dxa"/>
            <w:tcBorders>
              <w:top w:val="nil"/>
              <w:left w:val="nil"/>
              <w:bottom w:val="single" w:sz="4" w:space="0" w:color="auto"/>
              <w:right w:val="single" w:sz="4" w:space="0" w:color="auto"/>
            </w:tcBorders>
            <w:shd w:val="clear" w:color="auto" w:fill="auto"/>
            <w:vAlign w:val="bottom"/>
            <w:hideMark/>
          </w:tcPr>
          <w:p w14:paraId="3366E82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Zamestnanci (331)</w:t>
            </w:r>
          </w:p>
        </w:tc>
        <w:tc>
          <w:tcPr>
            <w:tcW w:w="640" w:type="dxa"/>
            <w:tcBorders>
              <w:top w:val="nil"/>
              <w:left w:val="nil"/>
              <w:bottom w:val="single" w:sz="4" w:space="0" w:color="auto"/>
              <w:right w:val="single" w:sz="4" w:space="0" w:color="auto"/>
            </w:tcBorders>
            <w:shd w:val="clear" w:color="auto" w:fill="auto"/>
            <w:noWrap/>
            <w:vAlign w:val="bottom"/>
            <w:hideMark/>
          </w:tcPr>
          <w:p w14:paraId="0DE578C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163</w:t>
            </w:r>
          </w:p>
        </w:tc>
        <w:tc>
          <w:tcPr>
            <w:tcW w:w="1340" w:type="dxa"/>
            <w:tcBorders>
              <w:top w:val="nil"/>
              <w:left w:val="nil"/>
              <w:bottom w:val="single" w:sz="4" w:space="0" w:color="auto"/>
              <w:right w:val="single" w:sz="4" w:space="0" w:color="auto"/>
            </w:tcBorders>
            <w:shd w:val="clear" w:color="auto" w:fill="auto"/>
            <w:noWrap/>
            <w:vAlign w:val="bottom"/>
            <w:hideMark/>
          </w:tcPr>
          <w:p w14:paraId="3757959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9896,81</w:t>
            </w:r>
          </w:p>
        </w:tc>
        <w:tc>
          <w:tcPr>
            <w:tcW w:w="1240" w:type="dxa"/>
            <w:tcBorders>
              <w:top w:val="nil"/>
              <w:left w:val="nil"/>
              <w:bottom w:val="single" w:sz="4" w:space="0" w:color="auto"/>
              <w:right w:val="single" w:sz="4" w:space="0" w:color="auto"/>
            </w:tcBorders>
            <w:shd w:val="clear" w:color="auto" w:fill="auto"/>
            <w:noWrap/>
            <w:vAlign w:val="bottom"/>
            <w:hideMark/>
          </w:tcPr>
          <w:p w14:paraId="3612317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10373,84</w:t>
            </w:r>
          </w:p>
        </w:tc>
      </w:tr>
      <w:tr w:rsidR="00661727" w:rsidRPr="00DE11FC" w14:paraId="244FE36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2AACA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13.</w:t>
            </w:r>
          </w:p>
        </w:tc>
        <w:tc>
          <w:tcPr>
            <w:tcW w:w="4540" w:type="dxa"/>
            <w:tcBorders>
              <w:top w:val="nil"/>
              <w:left w:val="nil"/>
              <w:bottom w:val="single" w:sz="4" w:space="0" w:color="auto"/>
              <w:right w:val="single" w:sz="4" w:space="0" w:color="auto"/>
            </w:tcBorders>
            <w:shd w:val="clear" w:color="auto" w:fill="auto"/>
            <w:vAlign w:val="bottom"/>
            <w:hideMark/>
          </w:tcPr>
          <w:p w14:paraId="552F16A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záväzky voči zamestnancom (333)</w:t>
            </w:r>
          </w:p>
        </w:tc>
        <w:tc>
          <w:tcPr>
            <w:tcW w:w="640" w:type="dxa"/>
            <w:tcBorders>
              <w:top w:val="nil"/>
              <w:left w:val="nil"/>
              <w:bottom w:val="single" w:sz="4" w:space="0" w:color="auto"/>
              <w:right w:val="single" w:sz="4" w:space="0" w:color="auto"/>
            </w:tcBorders>
            <w:shd w:val="clear" w:color="auto" w:fill="auto"/>
            <w:noWrap/>
            <w:vAlign w:val="bottom"/>
            <w:hideMark/>
          </w:tcPr>
          <w:p w14:paraId="0A83F7A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164</w:t>
            </w:r>
          </w:p>
        </w:tc>
        <w:tc>
          <w:tcPr>
            <w:tcW w:w="1340" w:type="dxa"/>
            <w:tcBorders>
              <w:top w:val="nil"/>
              <w:left w:val="nil"/>
              <w:bottom w:val="single" w:sz="4" w:space="0" w:color="auto"/>
              <w:right w:val="single" w:sz="4" w:space="0" w:color="auto"/>
            </w:tcBorders>
            <w:shd w:val="clear" w:color="auto" w:fill="auto"/>
            <w:noWrap/>
            <w:vAlign w:val="bottom"/>
            <w:hideMark/>
          </w:tcPr>
          <w:p w14:paraId="03C0A15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0FFAD1D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07E24591"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7D444F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14.</w:t>
            </w:r>
          </w:p>
        </w:tc>
        <w:tc>
          <w:tcPr>
            <w:tcW w:w="4540" w:type="dxa"/>
            <w:tcBorders>
              <w:top w:val="nil"/>
              <w:left w:val="nil"/>
              <w:bottom w:val="single" w:sz="4" w:space="0" w:color="auto"/>
              <w:right w:val="single" w:sz="4" w:space="0" w:color="auto"/>
            </w:tcBorders>
            <w:shd w:val="clear" w:color="auto" w:fill="auto"/>
            <w:vAlign w:val="bottom"/>
            <w:hideMark/>
          </w:tcPr>
          <w:p w14:paraId="1566309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s orgánmi sociálneho poistenia a zdravotného poistenia (336)</w:t>
            </w:r>
          </w:p>
        </w:tc>
        <w:tc>
          <w:tcPr>
            <w:tcW w:w="640" w:type="dxa"/>
            <w:tcBorders>
              <w:top w:val="nil"/>
              <w:left w:val="nil"/>
              <w:bottom w:val="single" w:sz="4" w:space="0" w:color="auto"/>
              <w:right w:val="single" w:sz="4" w:space="0" w:color="auto"/>
            </w:tcBorders>
            <w:shd w:val="clear" w:color="auto" w:fill="auto"/>
            <w:noWrap/>
            <w:vAlign w:val="bottom"/>
            <w:hideMark/>
          </w:tcPr>
          <w:p w14:paraId="0C63C71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165</w:t>
            </w:r>
          </w:p>
        </w:tc>
        <w:tc>
          <w:tcPr>
            <w:tcW w:w="1340" w:type="dxa"/>
            <w:tcBorders>
              <w:top w:val="nil"/>
              <w:left w:val="nil"/>
              <w:bottom w:val="single" w:sz="4" w:space="0" w:color="auto"/>
              <w:right w:val="single" w:sz="4" w:space="0" w:color="auto"/>
            </w:tcBorders>
            <w:shd w:val="clear" w:color="auto" w:fill="auto"/>
            <w:noWrap/>
            <w:vAlign w:val="bottom"/>
            <w:hideMark/>
          </w:tcPr>
          <w:p w14:paraId="6AD863F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6241,19</w:t>
            </w:r>
          </w:p>
        </w:tc>
        <w:tc>
          <w:tcPr>
            <w:tcW w:w="1240" w:type="dxa"/>
            <w:tcBorders>
              <w:top w:val="nil"/>
              <w:left w:val="nil"/>
              <w:bottom w:val="single" w:sz="4" w:space="0" w:color="auto"/>
              <w:right w:val="single" w:sz="4" w:space="0" w:color="auto"/>
            </w:tcBorders>
            <w:shd w:val="clear" w:color="auto" w:fill="auto"/>
            <w:noWrap/>
            <w:vAlign w:val="bottom"/>
            <w:hideMark/>
          </w:tcPr>
          <w:p w14:paraId="0A80BD1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5964,78</w:t>
            </w:r>
          </w:p>
        </w:tc>
      </w:tr>
      <w:tr w:rsidR="00661727" w:rsidRPr="00DE11FC" w14:paraId="1D30301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E937FF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15.</w:t>
            </w:r>
          </w:p>
        </w:tc>
        <w:tc>
          <w:tcPr>
            <w:tcW w:w="4540" w:type="dxa"/>
            <w:tcBorders>
              <w:top w:val="nil"/>
              <w:left w:val="nil"/>
              <w:bottom w:val="single" w:sz="4" w:space="0" w:color="auto"/>
              <w:right w:val="single" w:sz="4" w:space="0" w:color="auto"/>
            </w:tcBorders>
            <w:shd w:val="clear" w:color="auto" w:fill="auto"/>
            <w:vAlign w:val="bottom"/>
            <w:hideMark/>
          </w:tcPr>
          <w:p w14:paraId="4BA16B6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Daň z príjmov (341)</w:t>
            </w:r>
          </w:p>
        </w:tc>
        <w:tc>
          <w:tcPr>
            <w:tcW w:w="640" w:type="dxa"/>
            <w:tcBorders>
              <w:top w:val="nil"/>
              <w:left w:val="nil"/>
              <w:bottom w:val="single" w:sz="4" w:space="0" w:color="auto"/>
              <w:right w:val="single" w:sz="4" w:space="0" w:color="auto"/>
            </w:tcBorders>
            <w:shd w:val="clear" w:color="auto" w:fill="auto"/>
            <w:noWrap/>
            <w:vAlign w:val="bottom"/>
            <w:hideMark/>
          </w:tcPr>
          <w:p w14:paraId="0AA2BA4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166</w:t>
            </w:r>
          </w:p>
        </w:tc>
        <w:tc>
          <w:tcPr>
            <w:tcW w:w="1340" w:type="dxa"/>
            <w:tcBorders>
              <w:top w:val="nil"/>
              <w:left w:val="nil"/>
              <w:bottom w:val="single" w:sz="4" w:space="0" w:color="auto"/>
              <w:right w:val="single" w:sz="4" w:space="0" w:color="auto"/>
            </w:tcBorders>
            <w:shd w:val="clear" w:color="auto" w:fill="auto"/>
            <w:noWrap/>
            <w:vAlign w:val="bottom"/>
            <w:hideMark/>
          </w:tcPr>
          <w:p w14:paraId="1FD1A198"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8310F9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45ECE77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B164C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w:t>
            </w:r>
          </w:p>
        </w:tc>
        <w:tc>
          <w:tcPr>
            <w:tcW w:w="4540" w:type="dxa"/>
            <w:tcBorders>
              <w:top w:val="nil"/>
              <w:left w:val="nil"/>
              <w:bottom w:val="single" w:sz="4" w:space="0" w:color="auto"/>
              <w:right w:val="single" w:sz="4" w:space="0" w:color="auto"/>
            </w:tcBorders>
            <w:shd w:val="clear" w:color="auto" w:fill="auto"/>
            <w:vAlign w:val="bottom"/>
            <w:hideMark/>
          </w:tcPr>
          <w:p w14:paraId="1C7312C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priame dane (342)</w:t>
            </w:r>
          </w:p>
        </w:tc>
        <w:tc>
          <w:tcPr>
            <w:tcW w:w="640" w:type="dxa"/>
            <w:tcBorders>
              <w:top w:val="nil"/>
              <w:left w:val="nil"/>
              <w:bottom w:val="single" w:sz="4" w:space="0" w:color="auto"/>
              <w:right w:val="single" w:sz="4" w:space="0" w:color="auto"/>
            </w:tcBorders>
            <w:shd w:val="clear" w:color="auto" w:fill="auto"/>
            <w:noWrap/>
            <w:vAlign w:val="bottom"/>
            <w:hideMark/>
          </w:tcPr>
          <w:p w14:paraId="05A383B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167</w:t>
            </w:r>
          </w:p>
        </w:tc>
        <w:tc>
          <w:tcPr>
            <w:tcW w:w="1340" w:type="dxa"/>
            <w:tcBorders>
              <w:top w:val="nil"/>
              <w:left w:val="nil"/>
              <w:bottom w:val="single" w:sz="4" w:space="0" w:color="auto"/>
              <w:right w:val="single" w:sz="4" w:space="0" w:color="auto"/>
            </w:tcBorders>
            <w:shd w:val="clear" w:color="auto" w:fill="auto"/>
            <w:noWrap/>
            <w:vAlign w:val="bottom"/>
            <w:hideMark/>
          </w:tcPr>
          <w:p w14:paraId="6D015BF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1634,11</w:t>
            </w:r>
          </w:p>
        </w:tc>
        <w:tc>
          <w:tcPr>
            <w:tcW w:w="1240" w:type="dxa"/>
            <w:tcBorders>
              <w:top w:val="nil"/>
              <w:left w:val="nil"/>
              <w:bottom w:val="single" w:sz="4" w:space="0" w:color="auto"/>
              <w:right w:val="single" w:sz="4" w:space="0" w:color="auto"/>
            </w:tcBorders>
            <w:shd w:val="clear" w:color="auto" w:fill="auto"/>
            <w:noWrap/>
            <w:vAlign w:val="bottom"/>
            <w:hideMark/>
          </w:tcPr>
          <w:p w14:paraId="683149E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1403,16</w:t>
            </w:r>
          </w:p>
        </w:tc>
      </w:tr>
      <w:tr w:rsidR="00661727" w:rsidRPr="00DE11FC" w14:paraId="6B1A2B53"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C7914E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w:t>
            </w:r>
          </w:p>
        </w:tc>
        <w:tc>
          <w:tcPr>
            <w:tcW w:w="4540" w:type="dxa"/>
            <w:tcBorders>
              <w:top w:val="nil"/>
              <w:left w:val="nil"/>
              <w:bottom w:val="single" w:sz="4" w:space="0" w:color="auto"/>
              <w:right w:val="single" w:sz="4" w:space="0" w:color="auto"/>
            </w:tcBorders>
            <w:shd w:val="clear" w:color="auto" w:fill="auto"/>
            <w:vAlign w:val="bottom"/>
            <w:hideMark/>
          </w:tcPr>
          <w:p w14:paraId="3C22C23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Daň z pridanej hodnoty (343)</w:t>
            </w:r>
          </w:p>
        </w:tc>
        <w:tc>
          <w:tcPr>
            <w:tcW w:w="640" w:type="dxa"/>
            <w:tcBorders>
              <w:top w:val="nil"/>
              <w:left w:val="nil"/>
              <w:bottom w:val="single" w:sz="4" w:space="0" w:color="auto"/>
              <w:right w:val="single" w:sz="4" w:space="0" w:color="auto"/>
            </w:tcBorders>
            <w:shd w:val="clear" w:color="auto" w:fill="auto"/>
            <w:noWrap/>
            <w:vAlign w:val="bottom"/>
            <w:hideMark/>
          </w:tcPr>
          <w:p w14:paraId="1C82C1C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168</w:t>
            </w:r>
          </w:p>
        </w:tc>
        <w:tc>
          <w:tcPr>
            <w:tcW w:w="1340" w:type="dxa"/>
            <w:tcBorders>
              <w:top w:val="nil"/>
              <w:left w:val="nil"/>
              <w:bottom w:val="single" w:sz="4" w:space="0" w:color="auto"/>
              <w:right w:val="single" w:sz="4" w:space="0" w:color="auto"/>
            </w:tcBorders>
            <w:shd w:val="clear" w:color="auto" w:fill="auto"/>
            <w:noWrap/>
            <w:vAlign w:val="bottom"/>
            <w:hideMark/>
          </w:tcPr>
          <w:p w14:paraId="5F51CA4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FCA332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31C8ACF5"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5FCF12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w:t>
            </w:r>
          </w:p>
        </w:tc>
        <w:tc>
          <w:tcPr>
            <w:tcW w:w="4540" w:type="dxa"/>
            <w:tcBorders>
              <w:top w:val="nil"/>
              <w:left w:val="nil"/>
              <w:bottom w:val="single" w:sz="4" w:space="0" w:color="auto"/>
              <w:right w:val="single" w:sz="4" w:space="0" w:color="auto"/>
            </w:tcBorders>
            <w:shd w:val="clear" w:color="auto" w:fill="auto"/>
            <w:vAlign w:val="bottom"/>
            <w:hideMark/>
          </w:tcPr>
          <w:p w14:paraId="33BC7BD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dane a poplatky (345)</w:t>
            </w:r>
          </w:p>
        </w:tc>
        <w:tc>
          <w:tcPr>
            <w:tcW w:w="640" w:type="dxa"/>
            <w:tcBorders>
              <w:top w:val="nil"/>
              <w:left w:val="nil"/>
              <w:bottom w:val="single" w:sz="4" w:space="0" w:color="auto"/>
              <w:right w:val="single" w:sz="4" w:space="0" w:color="auto"/>
            </w:tcBorders>
            <w:shd w:val="clear" w:color="auto" w:fill="auto"/>
            <w:noWrap/>
            <w:vAlign w:val="bottom"/>
            <w:hideMark/>
          </w:tcPr>
          <w:p w14:paraId="60E8186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169</w:t>
            </w:r>
          </w:p>
        </w:tc>
        <w:tc>
          <w:tcPr>
            <w:tcW w:w="1340" w:type="dxa"/>
            <w:tcBorders>
              <w:top w:val="nil"/>
              <w:left w:val="nil"/>
              <w:bottom w:val="single" w:sz="4" w:space="0" w:color="auto"/>
              <w:right w:val="single" w:sz="4" w:space="0" w:color="auto"/>
            </w:tcBorders>
            <w:shd w:val="clear" w:color="auto" w:fill="auto"/>
            <w:noWrap/>
            <w:vAlign w:val="bottom"/>
            <w:hideMark/>
          </w:tcPr>
          <w:p w14:paraId="42FC5EA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6C86B4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602A9D8"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A9FF9E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19.</w:t>
            </w:r>
          </w:p>
        </w:tc>
        <w:tc>
          <w:tcPr>
            <w:tcW w:w="4540" w:type="dxa"/>
            <w:tcBorders>
              <w:top w:val="nil"/>
              <w:left w:val="nil"/>
              <w:bottom w:val="single" w:sz="4" w:space="0" w:color="auto"/>
              <w:right w:val="single" w:sz="4" w:space="0" w:color="auto"/>
            </w:tcBorders>
            <w:shd w:val="clear" w:color="auto" w:fill="auto"/>
            <w:vAlign w:val="bottom"/>
            <w:hideMark/>
          </w:tcPr>
          <w:p w14:paraId="66424CD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Spojovací účet pri združení (396AÚ)</w:t>
            </w:r>
          </w:p>
        </w:tc>
        <w:tc>
          <w:tcPr>
            <w:tcW w:w="640" w:type="dxa"/>
            <w:tcBorders>
              <w:top w:val="nil"/>
              <w:left w:val="nil"/>
              <w:bottom w:val="single" w:sz="4" w:space="0" w:color="auto"/>
              <w:right w:val="single" w:sz="4" w:space="0" w:color="auto"/>
            </w:tcBorders>
            <w:shd w:val="clear" w:color="auto" w:fill="auto"/>
            <w:noWrap/>
            <w:vAlign w:val="bottom"/>
            <w:hideMark/>
          </w:tcPr>
          <w:p w14:paraId="188B743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170</w:t>
            </w:r>
          </w:p>
        </w:tc>
        <w:tc>
          <w:tcPr>
            <w:tcW w:w="1340" w:type="dxa"/>
            <w:tcBorders>
              <w:top w:val="nil"/>
              <w:left w:val="nil"/>
              <w:bottom w:val="single" w:sz="4" w:space="0" w:color="auto"/>
              <w:right w:val="single" w:sz="4" w:space="0" w:color="auto"/>
            </w:tcBorders>
            <w:shd w:val="clear" w:color="auto" w:fill="auto"/>
            <w:noWrap/>
            <w:vAlign w:val="bottom"/>
            <w:hideMark/>
          </w:tcPr>
          <w:p w14:paraId="38F5D86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4A7B449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A773D24"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F3AB9A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20.</w:t>
            </w:r>
          </w:p>
        </w:tc>
        <w:tc>
          <w:tcPr>
            <w:tcW w:w="4540" w:type="dxa"/>
            <w:tcBorders>
              <w:top w:val="nil"/>
              <w:left w:val="nil"/>
              <w:bottom w:val="single" w:sz="4" w:space="0" w:color="auto"/>
              <w:right w:val="single" w:sz="4" w:space="0" w:color="auto"/>
            </w:tcBorders>
            <w:shd w:val="clear" w:color="auto" w:fill="auto"/>
            <w:vAlign w:val="bottom"/>
            <w:hideMark/>
          </w:tcPr>
          <w:p w14:paraId="6AF0408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Zúčtovanie s Európskou úniou (371AÚ)</w:t>
            </w:r>
          </w:p>
        </w:tc>
        <w:tc>
          <w:tcPr>
            <w:tcW w:w="640" w:type="dxa"/>
            <w:tcBorders>
              <w:top w:val="nil"/>
              <w:left w:val="nil"/>
              <w:bottom w:val="single" w:sz="4" w:space="0" w:color="auto"/>
              <w:right w:val="single" w:sz="4" w:space="0" w:color="auto"/>
            </w:tcBorders>
            <w:shd w:val="clear" w:color="auto" w:fill="auto"/>
            <w:noWrap/>
            <w:vAlign w:val="bottom"/>
            <w:hideMark/>
          </w:tcPr>
          <w:p w14:paraId="1DE99D7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171</w:t>
            </w:r>
          </w:p>
        </w:tc>
        <w:tc>
          <w:tcPr>
            <w:tcW w:w="1340" w:type="dxa"/>
            <w:tcBorders>
              <w:top w:val="nil"/>
              <w:left w:val="nil"/>
              <w:bottom w:val="single" w:sz="4" w:space="0" w:color="auto"/>
              <w:right w:val="single" w:sz="4" w:space="0" w:color="auto"/>
            </w:tcBorders>
            <w:shd w:val="clear" w:color="auto" w:fill="auto"/>
            <w:noWrap/>
            <w:vAlign w:val="bottom"/>
            <w:hideMark/>
          </w:tcPr>
          <w:p w14:paraId="2649DCA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AA3D6E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31C81FA"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71925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21.</w:t>
            </w:r>
          </w:p>
        </w:tc>
        <w:tc>
          <w:tcPr>
            <w:tcW w:w="4540" w:type="dxa"/>
            <w:tcBorders>
              <w:top w:val="nil"/>
              <w:left w:val="nil"/>
              <w:bottom w:val="single" w:sz="4" w:space="0" w:color="auto"/>
              <w:right w:val="single" w:sz="4" w:space="0" w:color="auto"/>
            </w:tcBorders>
            <w:shd w:val="clear" w:color="auto" w:fill="auto"/>
            <w:vAlign w:val="bottom"/>
            <w:hideMark/>
          </w:tcPr>
          <w:p w14:paraId="5F076AE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Transfery a ostatné zúčtovanie so subjektami mimo verejnej správy (372AÚ)</w:t>
            </w:r>
          </w:p>
        </w:tc>
        <w:tc>
          <w:tcPr>
            <w:tcW w:w="640" w:type="dxa"/>
            <w:tcBorders>
              <w:top w:val="nil"/>
              <w:left w:val="nil"/>
              <w:bottom w:val="single" w:sz="4" w:space="0" w:color="auto"/>
              <w:right w:val="single" w:sz="4" w:space="0" w:color="auto"/>
            </w:tcBorders>
            <w:shd w:val="clear" w:color="auto" w:fill="auto"/>
            <w:noWrap/>
            <w:vAlign w:val="bottom"/>
            <w:hideMark/>
          </w:tcPr>
          <w:p w14:paraId="3A9DA15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172</w:t>
            </w:r>
          </w:p>
        </w:tc>
        <w:tc>
          <w:tcPr>
            <w:tcW w:w="1340" w:type="dxa"/>
            <w:tcBorders>
              <w:top w:val="nil"/>
              <w:left w:val="nil"/>
              <w:bottom w:val="single" w:sz="4" w:space="0" w:color="auto"/>
              <w:right w:val="single" w:sz="4" w:space="0" w:color="auto"/>
            </w:tcBorders>
            <w:shd w:val="clear" w:color="auto" w:fill="auto"/>
            <w:noWrap/>
            <w:vAlign w:val="bottom"/>
            <w:hideMark/>
          </w:tcPr>
          <w:p w14:paraId="4C4497D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6904,11</w:t>
            </w:r>
          </w:p>
        </w:tc>
        <w:tc>
          <w:tcPr>
            <w:tcW w:w="1240" w:type="dxa"/>
            <w:tcBorders>
              <w:top w:val="nil"/>
              <w:left w:val="nil"/>
              <w:bottom w:val="single" w:sz="4" w:space="0" w:color="auto"/>
              <w:right w:val="single" w:sz="4" w:space="0" w:color="auto"/>
            </w:tcBorders>
            <w:shd w:val="clear" w:color="auto" w:fill="auto"/>
            <w:noWrap/>
            <w:vAlign w:val="bottom"/>
            <w:hideMark/>
          </w:tcPr>
          <w:p w14:paraId="7E822D9B"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FF57EE0"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B3389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w:t>
            </w:r>
          </w:p>
        </w:tc>
        <w:tc>
          <w:tcPr>
            <w:tcW w:w="4540" w:type="dxa"/>
            <w:tcBorders>
              <w:top w:val="nil"/>
              <w:left w:val="nil"/>
              <w:bottom w:val="single" w:sz="4" w:space="0" w:color="auto"/>
              <w:right w:val="single" w:sz="4" w:space="0" w:color="auto"/>
            </w:tcBorders>
            <w:shd w:val="clear" w:color="auto" w:fill="auto"/>
            <w:vAlign w:val="bottom"/>
            <w:hideMark/>
          </w:tcPr>
          <w:p w14:paraId="118F2B3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Bankové úvery a výpomoci súčet (r. 174 až 179)</w:t>
            </w:r>
          </w:p>
        </w:tc>
        <w:tc>
          <w:tcPr>
            <w:tcW w:w="640" w:type="dxa"/>
            <w:tcBorders>
              <w:top w:val="nil"/>
              <w:left w:val="nil"/>
              <w:bottom w:val="single" w:sz="4" w:space="0" w:color="auto"/>
              <w:right w:val="single" w:sz="4" w:space="0" w:color="auto"/>
            </w:tcBorders>
            <w:shd w:val="clear" w:color="auto" w:fill="auto"/>
            <w:noWrap/>
            <w:vAlign w:val="bottom"/>
            <w:hideMark/>
          </w:tcPr>
          <w:p w14:paraId="3C788F9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173</w:t>
            </w:r>
          </w:p>
        </w:tc>
        <w:tc>
          <w:tcPr>
            <w:tcW w:w="1340" w:type="dxa"/>
            <w:tcBorders>
              <w:top w:val="nil"/>
              <w:left w:val="nil"/>
              <w:bottom w:val="single" w:sz="4" w:space="0" w:color="auto"/>
              <w:right w:val="single" w:sz="4" w:space="0" w:color="auto"/>
            </w:tcBorders>
            <w:shd w:val="clear" w:color="auto" w:fill="auto"/>
            <w:noWrap/>
            <w:vAlign w:val="bottom"/>
            <w:hideMark/>
          </w:tcPr>
          <w:p w14:paraId="7829E58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137835,00</w:t>
            </w:r>
          </w:p>
        </w:tc>
        <w:tc>
          <w:tcPr>
            <w:tcW w:w="1240" w:type="dxa"/>
            <w:tcBorders>
              <w:top w:val="nil"/>
              <w:left w:val="nil"/>
              <w:bottom w:val="single" w:sz="4" w:space="0" w:color="auto"/>
              <w:right w:val="single" w:sz="4" w:space="0" w:color="auto"/>
            </w:tcBorders>
            <w:shd w:val="clear" w:color="auto" w:fill="auto"/>
            <w:noWrap/>
            <w:vAlign w:val="bottom"/>
            <w:hideMark/>
          </w:tcPr>
          <w:p w14:paraId="7A56688A"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159651,00</w:t>
            </w:r>
          </w:p>
        </w:tc>
      </w:tr>
      <w:tr w:rsidR="00661727" w:rsidRPr="00DE11FC" w14:paraId="038C94ED"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811443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B.V.1.</w:t>
            </w:r>
          </w:p>
        </w:tc>
        <w:tc>
          <w:tcPr>
            <w:tcW w:w="4540" w:type="dxa"/>
            <w:tcBorders>
              <w:top w:val="nil"/>
              <w:left w:val="nil"/>
              <w:bottom w:val="single" w:sz="4" w:space="0" w:color="auto"/>
              <w:right w:val="single" w:sz="4" w:space="0" w:color="auto"/>
            </w:tcBorders>
            <w:shd w:val="clear" w:color="auto" w:fill="auto"/>
            <w:vAlign w:val="bottom"/>
            <w:hideMark/>
          </w:tcPr>
          <w:p w14:paraId="7973FBCD"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Bankové úvery dlhodobé (461AÚ )</w:t>
            </w:r>
          </w:p>
        </w:tc>
        <w:tc>
          <w:tcPr>
            <w:tcW w:w="640" w:type="dxa"/>
            <w:tcBorders>
              <w:top w:val="nil"/>
              <w:left w:val="nil"/>
              <w:bottom w:val="single" w:sz="4" w:space="0" w:color="auto"/>
              <w:right w:val="single" w:sz="4" w:space="0" w:color="auto"/>
            </w:tcBorders>
            <w:shd w:val="clear" w:color="auto" w:fill="auto"/>
            <w:noWrap/>
            <w:vAlign w:val="bottom"/>
            <w:hideMark/>
          </w:tcPr>
          <w:p w14:paraId="718FDC4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174</w:t>
            </w:r>
          </w:p>
        </w:tc>
        <w:tc>
          <w:tcPr>
            <w:tcW w:w="1340" w:type="dxa"/>
            <w:tcBorders>
              <w:top w:val="nil"/>
              <w:left w:val="nil"/>
              <w:bottom w:val="single" w:sz="4" w:space="0" w:color="auto"/>
              <w:right w:val="single" w:sz="4" w:space="0" w:color="auto"/>
            </w:tcBorders>
            <w:shd w:val="clear" w:color="auto" w:fill="auto"/>
            <w:noWrap/>
            <w:vAlign w:val="bottom"/>
            <w:hideMark/>
          </w:tcPr>
          <w:p w14:paraId="3702BD4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83648,00</w:t>
            </w:r>
          </w:p>
        </w:tc>
        <w:tc>
          <w:tcPr>
            <w:tcW w:w="1240" w:type="dxa"/>
            <w:tcBorders>
              <w:top w:val="nil"/>
              <w:left w:val="nil"/>
              <w:bottom w:val="single" w:sz="4" w:space="0" w:color="auto"/>
              <w:right w:val="single" w:sz="4" w:space="0" w:color="auto"/>
            </w:tcBorders>
            <w:shd w:val="clear" w:color="auto" w:fill="auto"/>
            <w:noWrap/>
            <w:vAlign w:val="bottom"/>
            <w:hideMark/>
          </w:tcPr>
          <w:p w14:paraId="7F232D4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105464,00</w:t>
            </w:r>
          </w:p>
        </w:tc>
      </w:tr>
      <w:tr w:rsidR="00661727" w:rsidRPr="00DE11FC" w14:paraId="77D7DC6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39E81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1F89A9B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Bežné bankové úvery (461AÚ, 221 AÚ, 231, 232)</w:t>
            </w:r>
          </w:p>
        </w:tc>
        <w:tc>
          <w:tcPr>
            <w:tcW w:w="640" w:type="dxa"/>
            <w:tcBorders>
              <w:top w:val="nil"/>
              <w:left w:val="nil"/>
              <w:bottom w:val="single" w:sz="4" w:space="0" w:color="auto"/>
              <w:right w:val="single" w:sz="4" w:space="0" w:color="auto"/>
            </w:tcBorders>
            <w:shd w:val="clear" w:color="auto" w:fill="auto"/>
            <w:noWrap/>
            <w:vAlign w:val="bottom"/>
            <w:hideMark/>
          </w:tcPr>
          <w:p w14:paraId="7F400EB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175</w:t>
            </w:r>
          </w:p>
        </w:tc>
        <w:tc>
          <w:tcPr>
            <w:tcW w:w="1340" w:type="dxa"/>
            <w:tcBorders>
              <w:top w:val="nil"/>
              <w:left w:val="nil"/>
              <w:bottom w:val="single" w:sz="4" w:space="0" w:color="auto"/>
              <w:right w:val="single" w:sz="4" w:space="0" w:color="auto"/>
            </w:tcBorders>
            <w:shd w:val="clear" w:color="auto" w:fill="auto"/>
            <w:noWrap/>
            <w:vAlign w:val="bottom"/>
            <w:hideMark/>
          </w:tcPr>
          <w:p w14:paraId="578188C0"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21816,00</w:t>
            </w:r>
          </w:p>
        </w:tc>
        <w:tc>
          <w:tcPr>
            <w:tcW w:w="1240" w:type="dxa"/>
            <w:tcBorders>
              <w:top w:val="nil"/>
              <w:left w:val="nil"/>
              <w:bottom w:val="single" w:sz="4" w:space="0" w:color="auto"/>
              <w:right w:val="single" w:sz="4" w:space="0" w:color="auto"/>
            </w:tcBorders>
            <w:shd w:val="clear" w:color="auto" w:fill="auto"/>
            <w:noWrap/>
            <w:vAlign w:val="bottom"/>
            <w:hideMark/>
          </w:tcPr>
          <w:p w14:paraId="1F681AC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21816,00</w:t>
            </w:r>
          </w:p>
        </w:tc>
      </w:tr>
      <w:tr w:rsidR="00661727" w:rsidRPr="00DE11FC" w14:paraId="189E297B"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2FE17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vAlign w:val="bottom"/>
            <w:hideMark/>
          </w:tcPr>
          <w:p w14:paraId="5AE88D8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Vydané dlhopisy krátkodobé (473AÚ, 241 ) - (255AÚ)</w:t>
            </w:r>
          </w:p>
        </w:tc>
        <w:tc>
          <w:tcPr>
            <w:tcW w:w="640" w:type="dxa"/>
            <w:tcBorders>
              <w:top w:val="nil"/>
              <w:left w:val="nil"/>
              <w:bottom w:val="single" w:sz="4" w:space="0" w:color="auto"/>
              <w:right w:val="single" w:sz="4" w:space="0" w:color="auto"/>
            </w:tcBorders>
            <w:shd w:val="clear" w:color="auto" w:fill="auto"/>
            <w:noWrap/>
            <w:vAlign w:val="bottom"/>
            <w:hideMark/>
          </w:tcPr>
          <w:p w14:paraId="268A8050"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176</w:t>
            </w:r>
          </w:p>
        </w:tc>
        <w:tc>
          <w:tcPr>
            <w:tcW w:w="1340" w:type="dxa"/>
            <w:tcBorders>
              <w:top w:val="nil"/>
              <w:left w:val="nil"/>
              <w:bottom w:val="single" w:sz="4" w:space="0" w:color="auto"/>
              <w:right w:val="single" w:sz="4" w:space="0" w:color="auto"/>
            </w:tcBorders>
            <w:shd w:val="clear" w:color="auto" w:fill="auto"/>
            <w:noWrap/>
            <w:vAlign w:val="bottom"/>
            <w:hideMark/>
          </w:tcPr>
          <w:p w14:paraId="2A6931B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0A5EDB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76F1F7D9"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6AA018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vAlign w:val="bottom"/>
            <w:hideMark/>
          </w:tcPr>
          <w:p w14:paraId="4309EB44"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Ostatné krátkodobé finančné výpomoci (249)</w:t>
            </w:r>
          </w:p>
        </w:tc>
        <w:tc>
          <w:tcPr>
            <w:tcW w:w="640" w:type="dxa"/>
            <w:tcBorders>
              <w:top w:val="nil"/>
              <w:left w:val="nil"/>
              <w:bottom w:val="single" w:sz="4" w:space="0" w:color="auto"/>
              <w:right w:val="single" w:sz="4" w:space="0" w:color="auto"/>
            </w:tcBorders>
            <w:shd w:val="clear" w:color="auto" w:fill="auto"/>
            <w:noWrap/>
            <w:vAlign w:val="bottom"/>
            <w:hideMark/>
          </w:tcPr>
          <w:p w14:paraId="6E936B43"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177</w:t>
            </w:r>
          </w:p>
        </w:tc>
        <w:tc>
          <w:tcPr>
            <w:tcW w:w="1340" w:type="dxa"/>
            <w:tcBorders>
              <w:top w:val="nil"/>
              <w:left w:val="nil"/>
              <w:bottom w:val="single" w:sz="4" w:space="0" w:color="auto"/>
              <w:right w:val="single" w:sz="4" w:space="0" w:color="auto"/>
            </w:tcBorders>
            <w:shd w:val="clear" w:color="auto" w:fill="auto"/>
            <w:noWrap/>
            <w:vAlign w:val="bottom"/>
            <w:hideMark/>
          </w:tcPr>
          <w:p w14:paraId="2886E83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5A868D92"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616F28A4"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BE298E"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vAlign w:val="bottom"/>
            <w:hideMark/>
          </w:tcPr>
          <w:p w14:paraId="094D11D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Prijaté návratné finančné výpomoci od subjektov verejnej správy dlhodobé</w:t>
            </w:r>
          </w:p>
        </w:tc>
        <w:tc>
          <w:tcPr>
            <w:tcW w:w="640" w:type="dxa"/>
            <w:tcBorders>
              <w:top w:val="nil"/>
              <w:left w:val="nil"/>
              <w:bottom w:val="single" w:sz="4" w:space="0" w:color="auto"/>
              <w:right w:val="single" w:sz="4" w:space="0" w:color="auto"/>
            </w:tcBorders>
            <w:shd w:val="clear" w:color="auto" w:fill="auto"/>
            <w:noWrap/>
            <w:vAlign w:val="bottom"/>
            <w:hideMark/>
          </w:tcPr>
          <w:p w14:paraId="6CB1419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178</w:t>
            </w:r>
          </w:p>
        </w:tc>
        <w:tc>
          <w:tcPr>
            <w:tcW w:w="1340" w:type="dxa"/>
            <w:tcBorders>
              <w:top w:val="nil"/>
              <w:left w:val="nil"/>
              <w:bottom w:val="single" w:sz="4" w:space="0" w:color="auto"/>
              <w:right w:val="single" w:sz="4" w:space="0" w:color="auto"/>
            </w:tcBorders>
            <w:shd w:val="clear" w:color="auto" w:fill="auto"/>
            <w:noWrap/>
            <w:vAlign w:val="bottom"/>
            <w:hideMark/>
          </w:tcPr>
          <w:p w14:paraId="672EF0D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32371,00</w:t>
            </w:r>
          </w:p>
        </w:tc>
        <w:tc>
          <w:tcPr>
            <w:tcW w:w="1240" w:type="dxa"/>
            <w:tcBorders>
              <w:top w:val="nil"/>
              <w:left w:val="nil"/>
              <w:bottom w:val="single" w:sz="4" w:space="0" w:color="auto"/>
              <w:right w:val="single" w:sz="4" w:space="0" w:color="auto"/>
            </w:tcBorders>
            <w:shd w:val="clear" w:color="auto" w:fill="auto"/>
            <w:noWrap/>
            <w:vAlign w:val="bottom"/>
            <w:hideMark/>
          </w:tcPr>
          <w:p w14:paraId="0EDA22A1"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32371,00</w:t>
            </w:r>
          </w:p>
        </w:tc>
      </w:tr>
      <w:tr w:rsidR="00661727" w:rsidRPr="00DE11FC" w14:paraId="5C3B079A"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0771797"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73D0A09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(273AÚ)</w:t>
            </w:r>
          </w:p>
        </w:tc>
        <w:tc>
          <w:tcPr>
            <w:tcW w:w="640" w:type="dxa"/>
            <w:tcBorders>
              <w:top w:val="nil"/>
              <w:left w:val="nil"/>
              <w:bottom w:val="single" w:sz="4" w:space="0" w:color="auto"/>
              <w:right w:val="single" w:sz="4" w:space="0" w:color="auto"/>
            </w:tcBorders>
            <w:shd w:val="clear" w:color="auto" w:fill="auto"/>
            <w:noWrap/>
            <w:vAlign w:val="bottom"/>
            <w:hideMark/>
          </w:tcPr>
          <w:p w14:paraId="25ACDB08"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179</w:t>
            </w:r>
          </w:p>
        </w:tc>
        <w:tc>
          <w:tcPr>
            <w:tcW w:w="1340" w:type="dxa"/>
            <w:tcBorders>
              <w:top w:val="nil"/>
              <w:left w:val="nil"/>
              <w:bottom w:val="single" w:sz="4" w:space="0" w:color="auto"/>
              <w:right w:val="single" w:sz="4" w:space="0" w:color="auto"/>
            </w:tcBorders>
            <w:shd w:val="clear" w:color="auto" w:fill="auto"/>
            <w:noWrap/>
            <w:vAlign w:val="bottom"/>
            <w:hideMark/>
          </w:tcPr>
          <w:p w14:paraId="735B86C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94DE446"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5D06089C"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F9F854C"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C.</w:t>
            </w:r>
          </w:p>
        </w:tc>
        <w:tc>
          <w:tcPr>
            <w:tcW w:w="4540" w:type="dxa"/>
            <w:tcBorders>
              <w:top w:val="nil"/>
              <w:left w:val="nil"/>
              <w:bottom w:val="single" w:sz="4" w:space="0" w:color="auto"/>
              <w:right w:val="single" w:sz="4" w:space="0" w:color="auto"/>
            </w:tcBorders>
            <w:shd w:val="clear" w:color="auto" w:fill="auto"/>
            <w:vAlign w:val="bottom"/>
            <w:hideMark/>
          </w:tcPr>
          <w:p w14:paraId="05C9931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Časové rozlíšenie súčet (r. 181 + r. 182)</w:t>
            </w:r>
          </w:p>
        </w:tc>
        <w:tc>
          <w:tcPr>
            <w:tcW w:w="640" w:type="dxa"/>
            <w:tcBorders>
              <w:top w:val="nil"/>
              <w:left w:val="nil"/>
              <w:bottom w:val="single" w:sz="4" w:space="0" w:color="auto"/>
              <w:right w:val="single" w:sz="4" w:space="0" w:color="auto"/>
            </w:tcBorders>
            <w:shd w:val="clear" w:color="auto" w:fill="auto"/>
            <w:noWrap/>
            <w:vAlign w:val="bottom"/>
            <w:hideMark/>
          </w:tcPr>
          <w:p w14:paraId="211CDB6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180</w:t>
            </w:r>
          </w:p>
        </w:tc>
        <w:tc>
          <w:tcPr>
            <w:tcW w:w="1340" w:type="dxa"/>
            <w:tcBorders>
              <w:top w:val="nil"/>
              <w:left w:val="nil"/>
              <w:bottom w:val="single" w:sz="4" w:space="0" w:color="auto"/>
              <w:right w:val="single" w:sz="4" w:space="0" w:color="auto"/>
            </w:tcBorders>
            <w:shd w:val="clear" w:color="auto" w:fill="auto"/>
            <w:noWrap/>
            <w:vAlign w:val="bottom"/>
            <w:hideMark/>
          </w:tcPr>
          <w:p w14:paraId="6B1AF16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1375465,66</w:t>
            </w:r>
          </w:p>
        </w:tc>
        <w:tc>
          <w:tcPr>
            <w:tcW w:w="1240" w:type="dxa"/>
            <w:tcBorders>
              <w:top w:val="nil"/>
              <w:left w:val="nil"/>
              <w:bottom w:val="single" w:sz="4" w:space="0" w:color="auto"/>
              <w:right w:val="single" w:sz="4" w:space="0" w:color="auto"/>
            </w:tcBorders>
            <w:shd w:val="clear" w:color="auto" w:fill="auto"/>
            <w:noWrap/>
            <w:vAlign w:val="bottom"/>
            <w:hideMark/>
          </w:tcPr>
          <w:p w14:paraId="03AB486C"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1010480,48</w:t>
            </w:r>
          </w:p>
        </w:tc>
      </w:tr>
      <w:tr w:rsidR="00661727" w:rsidRPr="00DE11FC" w14:paraId="4C66EFB2"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853D6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C.1.</w:t>
            </w:r>
          </w:p>
        </w:tc>
        <w:tc>
          <w:tcPr>
            <w:tcW w:w="4540" w:type="dxa"/>
            <w:tcBorders>
              <w:top w:val="nil"/>
              <w:left w:val="nil"/>
              <w:bottom w:val="single" w:sz="4" w:space="0" w:color="auto"/>
              <w:right w:val="single" w:sz="4" w:space="0" w:color="auto"/>
            </w:tcBorders>
            <w:shd w:val="clear" w:color="auto" w:fill="auto"/>
            <w:vAlign w:val="bottom"/>
            <w:hideMark/>
          </w:tcPr>
          <w:p w14:paraId="5191BED5"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Výdavky budúcich období (383)</w:t>
            </w:r>
          </w:p>
        </w:tc>
        <w:tc>
          <w:tcPr>
            <w:tcW w:w="640" w:type="dxa"/>
            <w:tcBorders>
              <w:top w:val="nil"/>
              <w:left w:val="nil"/>
              <w:bottom w:val="single" w:sz="4" w:space="0" w:color="auto"/>
              <w:right w:val="single" w:sz="4" w:space="0" w:color="auto"/>
            </w:tcBorders>
            <w:shd w:val="clear" w:color="auto" w:fill="auto"/>
            <w:noWrap/>
            <w:vAlign w:val="bottom"/>
            <w:hideMark/>
          </w:tcPr>
          <w:p w14:paraId="5F52DB7A"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181</w:t>
            </w:r>
          </w:p>
        </w:tc>
        <w:tc>
          <w:tcPr>
            <w:tcW w:w="1340" w:type="dxa"/>
            <w:tcBorders>
              <w:top w:val="nil"/>
              <w:left w:val="nil"/>
              <w:bottom w:val="single" w:sz="4" w:space="0" w:color="auto"/>
              <w:right w:val="single" w:sz="4" w:space="0" w:color="auto"/>
            </w:tcBorders>
            <w:shd w:val="clear" w:color="auto" w:fill="auto"/>
            <w:noWrap/>
            <w:vAlign w:val="bottom"/>
            <w:hideMark/>
          </w:tcPr>
          <w:p w14:paraId="08BAB8F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7E56361D"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D53652B"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064E91"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vAlign w:val="bottom"/>
            <w:hideMark/>
          </w:tcPr>
          <w:p w14:paraId="2100CE6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Výnosy budúcich období (384)</w:t>
            </w:r>
          </w:p>
        </w:tc>
        <w:tc>
          <w:tcPr>
            <w:tcW w:w="640" w:type="dxa"/>
            <w:tcBorders>
              <w:top w:val="nil"/>
              <w:left w:val="nil"/>
              <w:bottom w:val="single" w:sz="4" w:space="0" w:color="auto"/>
              <w:right w:val="single" w:sz="4" w:space="0" w:color="auto"/>
            </w:tcBorders>
            <w:shd w:val="clear" w:color="auto" w:fill="auto"/>
            <w:noWrap/>
            <w:vAlign w:val="bottom"/>
            <w:hideMark/>
          </w:tcPr>
          <w:p w14:paraId="36FBAC1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182</w:t>
            </w:r>
          </w:p>
        </w:tc>
        <w:tc>
          <w:tcPr>
            <w:tcW w:w="1340" w:type="dxa"/>
            <w:tcBorders>
              <w:top w:val="nil"/>
              <w:left w:val="nil"/>
              <w:bottom w:val="single" w:sz="4" w:space="0" w:color="auto"/>
              <w:right w:val="single" w:sz="4" w:space="0" w:color="auto"/>
            </w:tcBorders>
            <w:shd w:val="clear" w:color="auto" w:fill="auto"/>
            <w:noWrap/>
            <w:vAlign w:val="bottom"/>
            <w:hideMark/>
          </w:tcPr>
          <w:p w14:paraId="70070583"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1375465,66</w:t>
            </w:r>
          </w:p>
        </w:tc>
        <w:tc>
          <w:tcPr>
            <w:tcW w:w="1240" w:type="dxa"/>
            <w:tcBorders>
              <w:top w:val="nil"/>
              <w:left w:val="nil"/>
              <w:bottom w:val="single" w:sz="4" w:space="0" w:color="auto"/>
              <w:right w:val="single" w:sz="4" w:space="0" w:color="auto"/>
            </w:tcBorders>
            <w:shd w:val="clear" w:color="auto" w:fill="auto"/>
            <w:noWrap/>
            <w:vAlign w:val="bottom"/>
            <w:hideMark/>
          </w:tcPr>
          <w:p w14:paraId="586B7424"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1010480,48</w:t>
            </w:r>
          </w:p>
        </w:tc>
      </w:tr>
      <w:tr w:rsidR="00661727" w:rsidRPr="00DE11FC" w14:paraId="71287607" w14:textId="77777777" w:rsidTr="001E73C1">
        <w:trPr>
          <w:trHeight w:val="576"/>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35CDF2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D.</w:t>
            </w:r>
          </w:p>
        </w:tc>
        <w:tc>
          <w:tcPr>
            <w:tcW w:w="4540" w:type="dxa"/>
            <w:tcBorders>
              <w:top w:val="nil"/>
              <w:left w:val="nil"/>
              <w:bottom w:val="single" w:sz="4" w:space="0" w:color="auto"/>
              <w:right w:val="single" w:sz="4" w:space="0" w:color="auto"/>
            </w:tcBorders>
            <w:shd w:val="clear" w:color="auto" w:fill="auto"/>
            <w:vAlign w:val="bottom"/>
            <w:hideMark/>
          </w:tcPr>
          <w:p w14:paraId="4CEA1F1B"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Vzťahy k účtom klientov štátnej pokladnice (účtová skupina 20)</w:t>
            </w:r>
          </w:p>
        </w:tc>
        <w:tc>
          <w:tcPr>
            <w:tcW w:w="640" w:type="dxa"/>
            <w:tcBorders>
              <w:top w:val="nil"/>
              <w:left w:val="nil"/>
              <w:bottom w:val="single" w:sz="4" w:space="0" w:color="auto"/>
              <w:right w:val="single" w:sz="4" w:space="0" w:color="auto"/>
            </w:tcBorders>
            <w:shd w:val="clear" w:color="auto" w:fill="auto"/>
            <w:noWrap/>
            <w:vAlign w:val="bottom"/>
            <w:hideMark/>
          </w:tcPr>
          <w:p w14:paraId="4CB82859"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183</w:t>
            </w:r>
          </w:p>
        </w:tc>
        <w:tc>
          <w:tcPr>
            <w:tcW w:w="1340" w:type="dxa"/>
            <w:tcBorders>
              <w:top w:val="nil"/>
              <w:left w:val="nil"/>
              <w:bottom w:val="single" w:sz="4" w:space="0" w:color="auto"/>
              <w:right w:val="single" w:sz="4" w:space="0" w:color="auto"/>
            </w:tcBorders>
            <w:shd w:val="clear" w:color="auto" w:fill="auto"/>
            <w:noWrap/>
            <w:vAlign w:val="bottom"/>
            <w:hideMark/>
          </w:tcPr>
          <w:p w14:paraId="4FF0BA7E"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12F5DA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0,00</w:t>
            </w:r>
          </w:p>
        </w:tc>
      </w:tr>
      <w:tr w:rsidR="00661727" w:rsidRPr="00DE11FC" w14:paraId="25006333" w14:textId="77777777" w:rsidTr="001E73C1">
        <w:trPr>
          <w:trHeight w:val="288"/>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844EABF"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 </w:t>
            </w:r>
          </w:p>
        </w:tc>
        <w:tc>
          <w:tcPr>
            <w:tcW w:w="4540" w:type="dxa"/>
            <w:tcBorders>
              <w:top w:val="nil"/>
              <w:left w:val="nil"/>
              <w:bottom w:val="single" w:sz="4" w:space="0" w:color="auto"/>
              <w:right w:val="single" w:sz="4" w:space="0" w:color="auto"/>
            </w:tcBorders>
            <w:shd w:val="clear" w:color="auto" w:fill="auto"/>
            <w:vAlign w:val="bottom"/>
            <w:hideMark/>
          </w:tcPr>
          <w:p w14:paraId="46EE7322"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Kontrolné číslo</w:t>
            </w:r>
          </w:p>
        </w:tc>
        <w:tc>
          <w:tcPr>
            <w:tcW w:w="640" w:type="dxa"/>
            <w:tcBorders>
              <w:top w:val="nil"/>
              <w:left w:val="nil"/>
              <w:bottom w:val="single" w:sz="4" w:space="0" w:color="auto"/>
              <w:right w:val="single" w:sz="4" w:space="0" w:color="auto"/>
            </w:tcBorders>
            <w:shd w:val="clear" w:color="auto" w:fill="auto"/>
            <w:noWrap/>
            <w:vAlign w:val="bottom"/>
            <w:hideMark/>
          </w:tcPr>
          <w:p w14:paraId="44C3BFB6" w14:textId="77777777" w:rsidR="00661727" w:rsidRPr="00DE11FC" w:rsidRDefault="00661727" w:rsidP="001E73C1">
            <w:pPr>
              <w:rPr>
                <w:rFonts w:ascii="Calibri" w:hAnsi="Calibri" w:cs="Calibri"/>
                <w:color w:val="000000"/>
                <w:sz w:val="22"/>
                <w:szCs w:val="22"/>
              </w:rPr>
            </w:pPr>
            <w:r w:rsidRPr="00DE11FC">
              <w:rPr>
                <w:rFonts w:ascii="Calibri" w:hAnsi="Calibri" w:cs="Calibri"/>
                <w:color w:val="000000"/>
                <w:sz w:val="22"/>
                <w:szCs w:val="22"/>
              </w:rPr>
              <w:t>999</w:t>
            </w:r>
          </w:p>
        </w:tc>
        <w:tc>
          <w:tcPr>
            <w:tcW w:w="1340" w:type="dxa"/>
            <w:tcBorders>
              <w:top w:val="nil"/>
              <w:left w:val="nil"/>
              <w:bottom w:val="single" w:sz="4" w:space="0" w:color="auto"/>
              <w:right w:val="single" w:sz="4" w:space="0" w:color="auto"/>
            </w:tcBorders>
            <w:shd w:val="clear" w:color="auto" w:fill="auto"/>
            <w:noWrap/>
            <w:vAlign w:val="bottom"/>
            <w:hideMark/>
          </w:tcPr>
          <w:p w14:paraId="249E7339"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18324808,42</w:t>
            </w:r>
          </w:p>
        </w:tc>
        <w:tc>
          <w:tcPr>
            <w:tcW w:w="1240" w:type="dxa"/>
            <w:tcBorders>
              <w:top w:val="nil"/>
              <w:left w:val="nil"/>
              <w:bottom w:val="single" w:sz="4" w:space="0" w:color="auto"/>
              <w:right w:val="single" w:sz="4" w:space="0" w:color="auto"/>
            </w:tcBorders>
            <w:shd w:val="clear" w:color="auto" w:fill="auto"/>
            <w:noWrap/>
            <w:vAlign w:val="bottom"/>
            <w:hideMark/>
          </w:tcPr>
          <w:p w14:paraId="6DB71DD5" w14:textId="77777777" w:rsidR="00661727" w:rsidRPr="00DE11FC" w:rsidRDefault="00661727" w:rsidP="001E73C1">
            <w:pPr>
              <w:jc w:val="right"/>
              <w:rPr>
                <w:rFonts w:ascii="Calibri" w:hAnsi="Calibri" w:cs="Calibri"/>
                <w:color w:val="000000"/>
                <w:sz w:val="22"/>
                <w:szCs w:val="22"/>
              </w:rPr>
            </w:pPr>
            <w:r w:rsidRPr="00DE11FC">
              <w:rPr>
                <w:rFonts w:ascii="Calibri" w:hAnsi="Calibri" w:cs="Calibri"/>
                <w:color w:val="000000"/>
                <w:sz w:val="22"/>
                <w:szCs w:val="22"/>
              </w:rPr>
              <w:t>18915595,00</w:t>
            </w:r>
          </w:p>
        </w:tc>
      </w:tr>
    </w:tbl>
    <w:p w14:paraId="1AEA67E2" w14:textId="77777777" w:rsidR="00661727" w:rsidRDefault="00661727" w:rsidP="00661727">
      <w:pPr>
        <w:rPr>
          <w:rFonts w:ascii="Arial Narrow" w:hAnsi="Arial Narrow"/>
          <w:b/>
          <w:color w:val="0000FF"/>
          <w:sz w:val="28"/>
          <w:szCs w:val="28"/>
        </w:rPr>
      </w:pPr>
    </w:p>
    <w:p w14:paraId="2DA0001A" w14:textId="6F57F899" w:rsidR="00661727" w:rsidRDefault="001701BB" w:rsidP="00661727">
      <w:pPr>
        <w:rPr>
          <w:rFonts w:ascii="Arial Narrow" w:hAnsi="Arial Narrow"/>
          <w:b/>
          <w:color w:val="0000FF"/>
          <w:sz w:val="28"/>
          <w:szCs w:val="28"/>
        </w:rPr>
      </w:pPr>
      <w:r>
        <w:rPr>
          <w:noProof/>
        </w:rPr>
        <w:lastRenderedPageBreak/>
        <w:drawing>
          <wp:inline distT="0" distB="0" distL="0" distR="0" wp14:anchorId="1339FD22" wp14:editId="1CE8EFFC">
            <wp:extent cx="5941060" cy="4455795"/>
            <wp:effectExtent l="0" t="0" r="2540" b="1905"/>
            <wp:docPr id="946659333" name="Obrázok 4" descr="Na obrázku môže byť 13 ľudí, ľudia hrajúci futbal a ľudia hrajúci fu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obrázku môže byť 13 ľudí, ľudia hrajúci futbal a ľudia hrajúci futb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6E30A55B" w14:textId="77777777" w:rsidR="00661727" w:rsidRDefault="00661727" w:rsidP="00661727">
      <w:pPr>
        <w:rPr>
          <w:rFonts w:ascii="Arial Narrow" w:hAnsi="Arial Narrow"/>
          <w:b/>
          <w:color w:val="0000FF"/>
          <w:sz w:val="28"/>
          <w:szCs w:val="28"/>
        </w:rPr>
      </w:pPr>
    </w:p>
    <w:p w14:paraId="5B4491F0" w14:textId="77777777" w:rsidR="00661727" w:rsidRPr="00C757D0" w:rsidRDefault="00661727" w:rsidP="00661727">
      <w:pPr>
        <w:pStyle w:val="Odsekzoznamu"/>
        <w:numPr>
          <w:ilvl w:val="0"/>
          <w:numId w:val="4"/>
        </w:numPr>
        <w:rPr>
          <w:rFonts w:ascii="Arial Narrow" w:hAnsi="Arial Narrow"/>
          <w:b/>
          <w:color w:val="0000FF"/>
          <w:sz w:val="28"/>
          <w:szCs w:val="28"/>
        </w:rPr>
      </w:pPr>
      <w:proofErr w:type="spellStart"/>
      <w:r w:rsidRPr="00C757D0">
        <w:rPr>
          <w:rFonts w:ascii="Arial Narrow" w:hAnsi="Arial Narrow"/>
          <w:b/>
          <w:color w:val="0000FF"/>
          <w:sz w:val="28"/>
          <w:szCs w:val="28"/>
        </w:rPr>
        <w:t>Prehľad</w:t>
      </w:r>
      <w:proofErr w:type="spellEnd"/>
      <w:r w:rsidRPr="00C757D0">
        <w:rPr>
          <w:rFonts w:ascii="Arial Narrow" w:hAnsi="Arial Narrow"/>
          <w:b/>
          <w:color w:val="0000FF"/>
          <w:sz w:val="28"/>
          <w:szCs w:val="28"/>
        </w:rPr>
        <w:t xml:space="preserve"> o stave a </w:t>
      </w:r>
      <w:proofErr w:type="spellStart"/>
      <w:r w:rsidRPr="00C757D0">
        <w:rPr>
          <w:rFonts w:ascii="Arial Narrow" w:hAnsi="Arial Narrow"/>
          <w:b/>
          <w:color w:val="0000FF"/>
          <w:sz w:val="28"/>
          <w:szCs w:val="28"/>
        </w:rPr>
        <w:t>vývoji</w:t>
      </w:r>
      <w:proofErr w:type="spellEnd"/>
      <w:r w:rsidRPr="00C757D0">
        <w:rPr>
          <w:rFonts w:ascii="Arial Narrow" w:hAnsi="Arial Narrow"/>
          <w:b/>
          <w:color w:val="0000FF"/>
          <w:sz w:val="28"/>
          <w:szCs w:val="28"/>
        </w:rPr>
        <w:t xml:space="preserve"> </w:t>
      </w:r>
      <w:proofErr w:type="spellStart"/>
      <w:r w:rsidRPr="00C757D0">
        <w:rPr>
          <w:rFonts w:ascii="Arial Narrow" w:hAnsi="Arial Narrow"/>
          <w:b/>
          <w:color w:val="0000FF"/>
          <w:sz w:val="28"/>
          <w:szCs w:val="28"/>
        </w:rPr>
        <w:t>dlhu</w:t>
      </w:r>
      <w:proofErr w:type="spellEnd"/>
      <w:r w:rsidRPr="00C757D0">
        <w:rPr>
          <w:rFonts w:ascii="Arial Narrow" w:hAnsi="Arial Narrow"/>
          <w:b/>
          <w:color w:val="0000FF"/>
          <w:sz w:val="28"/>
          <w:szCs w:val="28"/>
        </w:rPr>
        <w:t xml:space="preserve"> k 31.12.202</w:t>
      </w:r>
      <w:r>
        <w:rPr>
          <w:rFonts w:ascii="Arial Narrow" w:hAnsi="Arial Narrow"/>
          <w:b/>
          <w:color w:val="0000FF"/>
          <w:sz w:val="28"/>
          <w:szCs w:val="28"/>
        </w:rPr>
        <w:t>2</w:t>
      </w:r>
    </w:p>
    <w:p w14:paraId="709F8405" w14:textId="77777777" w:rsidR="00661727" w:rsidRPr="00DF37E6" w:rsidRDefault="00661727" w:rsidP="00661727">
      <w:pPr>
        <w:jc w:val="both"/>
        <w:rPr>
          <w:rFonts w:ascii="Arial Narrow" w:hAnsi="Arial Narrow"/>
          <w:sz w:val="22"/>
          <w:szCs w:val="22"/>
        </w:rPr>
      </w:pPr>
    </w:p>
    <w:p w14:paraId="329899DF"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2022</w:t>
      </w:r>
      <w:r w:rsidRPr="00DF37E6">
        <w:rPr>
          <w:rFonts w:ascii="Arial Narrow" w:hAnsi="Arial Narrow"/>
          <w:sz w:val="22"/>
          <w:szCs w:val="22"/>
        </w:rPr>
        <w:t xml:space="preserve"> eviduje tieto </w:t>
      </w:r>
      <w:r>
        <w:rPr>
          <w:rFonts w:ascii="Arial Narrow" w:hAnsi="Arial Narrow"/>
          <w:sz w:val="22"/>
          <w:szCs w:val="22"/>
        </w:rPr>
        <w:t xml:space="preserve">úverové </w:t>
      </w:r>
      <w:r w:rsidRPr="00DF37E6">
        <w:rPr>
          <w:rFonts w:ascii="Arial Narrow" w:hAnsi="Arial Narrow"/>
          <w:sz w:val="22"/>
          <w:szCs w:val="22"/>
        </w:rPr>
        <w:t>záväzky:</w:t>
      </w:r>
    </w:p>
    <w:p w14:paraId="2353C2C6" w14:textId="77777777" w:rsidR="00661727" w:rsidRDefault="00661727" w:rsidP="0066172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krátkodobá časť</w:t>
      </w:r>
      <w:r>
        <w:rPr>
          <w:rFonts w:ascii="Arial Narrow" w:hAnsi="Arial Narrow"/>
          <w:sz w:val="22"/>
          <w:szCs w:val="22"/>
        </w:rPr>
        <w:tab/>
        <w:t>21 816,00 EUR</w:t>
      </w:r>
    </w:p>
    <w:p w14:paraId="5F63F9B3" w14:textId="77777777" w:rsidR="00661727" w:rsidRPr="00775D72" w:rsidRDefault="00661727" w:rsidP="0066172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dlhodobá časť</w:t>
      </w:r>
      <w:r>
        <w:rPr>
          <w:rFonts w:ascii="Arial Narrow" w:hAnsi="Arial Narrow"/>
          <w:sz w:val="22"/>
          <w:szCs w:val="22"/>
        </w:rPr>
        <w:tab/>
        <w:t>83 648,00 EUR</w:t>
      </w:r>
    </w:p>
    <w:p w14:paraId="196F24B7" w14:textId="77777777" w:rsidR="00661727" w:rsidRPr="00DF37E6" w:rsidRDefault="00661727" w:rsidP="0066172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Prima banka Slovensko </w:t>
      </w:r>
      <w:proofErr w:type="spellStart"/>
      <w:r>
        <w:rPr>
          <w:rFonts w:ascii="Arial Narrow" w:hAnsi="Arial Narrow"/>
          <w:sz w:val="22"/>
          <w:szCs w:val="22"/>
        </w:rPr>
        <w:t>a.s</w:t>
      </w:r>
      <w:proofErr w:type="spellEnd"/>
      <w:r>
        <w:rPr>
          <w:rFonts w:ascii="Arial Narrow" w:hAnsi="Arial Narrow"/>
          <w:sz w:val="22"/>
          <w:szCs w:val="22"/>
        </w:rPr>
        <w:t xml:space="preserve">. </w:t>
      </w:r>
      <w:proofErr w:type="spellStart"/>
      <w:r>
        <w:rPr>
          <w:rFonts w:ascii="Arial Narrow" w:hAnsi="Arial Narrow"/>
          <w:sz w:val="22"/>
          <w:szCs w:val="22"/>
        </w:rPr>
        <w:t>kontokorent</w:t>
      </w:r>
      <w:proofErr w:type="spellEnd"/>
      <w:r>
        <w:rPr>
          <w:rFonts w:ascii="Arial Narrow" w:hAnsi="Arial Narrow"/>
          <w:sz w:val="22"/>
          <w:szCs w:val="22"/>
        </w:rPr>
        <w:tab/>
        <w:t>0 EUR</w:t>
      </w:r>
    </w:p>
    <w:p w14:paraId="57E04E68" w14:textId="77777777" w:rsidR="00661727" w:rsidRDefault="00661727" w:rsidP="00661727">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štátnym fondom </w:t>
      </w:r>
      <w:r>
        <w:rPr>
          <w:rFonts w:ascii="Arial Narrow" w:hAnsi="Arial Narrow"/>
          <w:sz w:val="22"/>
          <w:szCs w:val="22"/>
        </w:rPr>
        <w:t>–</w:t>
      </w:r>
      <w:r w:rsidRPr="00DF37E6">
        <w:rPr>
          <w:rFonts w:ascii="Arial Narrow" w:hAnsi="Arial Narrow"/>
          <w:sz w:val="22"/>
          <w:szCs w:val="22"/>
        </w:rPr>
        <w:t xml:space="preserve"> ŠFRB</w:t>
      </w:r>
      <w:r>
        <w:rPr>
          <w:rFonts w:ascii="Arial Narrow" w:hAnsi="Arial Narrow"/>
          <w:sz w:val="22"/>
          <w:szCs w:val="22"/>
        </w:rPr>
        <w:t xml:space="preserve"> – krátkodobá časť</w:t>
      </w:r>
      <w:r w:rsidRPr="00DF37E6">
        <w:rPr>
          <w:rFonts w:ascii="Arial Narrow" w:hAnsi="Arial Narrow"/>
          <w:sz w:val="22"/>
          <w:szCs w:val="22"/>
        </w:rPr>
        <w:tab/>
      </w:r>
      <w:r>
        <w:rPr>
          <w:rFonts w:ascii="Arial Narrow" w:hAnsi="Arial Narrow"/>
          <w:sz w:val="22"/>
          <w:szCs w:val="22"/>
        </w:rPr>
        <w:t>21 400,00</w:t>
      </w:r>
      <w:r w:rsidRPr="00DF37E6">
        <w:rPr>
          <w:rFonts w:ascii="Arial Narrow" w:hAnsi="Arial Narrow"/>
          <w:sz w:val="22"/>
          <w:szCs w:val="22"/>
        </w:rPr>
        <w:t xml:space="preserve"> EUR</w:t>
      </w:r>
    </w:p>
    <w:p w14:paraId="532CC206" w14:textId="77777777" w:rsidR="00661727" w:rsidRDefault="00661727" w:rsidP="00661727">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5D72">
        <w:rPr>
          <w:rFonts w:ascii="Arial Narrow" w:hAnsi="Arial Narrow"/>
          <w:sz w:val="22"/>
          <w:szCs w:val="22"/>
        </w:rPr>
        <w:t>voči štátnym fondom – ŠFRB – dlhodobá časť</w:t>
      </w:r>
      <w:r w:rsidRPr="00775D72">
        <w:rPr>
          <w:rFonts w:ascii="Arial Narrow" w:hAnsi="Arial Narrow"/>
          <w:sz w:val="22"/>
          <w:szCs w:val="22"/>
        </w:rPr>
        <w:tab/>
        <w:t>3</w:t>
      </w:r>
      <w:r>
        <w:rPr>
          <w:rFonts w:ascii="Arial Narrow" w:hAnsi="Arial Narrow"/>
          <w:sz w:val="22"/>
          <w:szCs w:val="22"/>
        </w:rPr>
        <w:t>47 328,65</w:t>
      </w:r>
      <w:r w:rsidRPr="00775D72">
        <w:rPr>
          <w:rFonts w:ascii="Arial Narrow" w:hAnsi="Arial Narrow"/>
          <w:sz w:val="22"/>
          <w:szCs w:val="22"/>
        </w:rPr>
        <w:t xml:space="preserve"> EUR</w:t>
      </w:r>
    </w:p>
    <w:p w14:paraId="771C3CA3" w14:textId="77777777" w:rsidR="00661727" w:rsidRPr="00775D72" w:rsidRDefault="00661727" w:rsidP="0066172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návratná finančná výpomoc MFSR</w:t>
      </w:r>
      <w:r>
        <w:rPr>
          <w:rFonts w:ascii="Arial Narrow" w:hAnsi="Arial Narrow"/>
          <w:sz w:val="22"/>
          <w:szCs w:val="22"/>
        </w:rPr>
        <w:tab/>
        <w:t>32 371,00 EUR</w:t>
      </w:r>
    </w:p>
    <w:tbl>
      <w:tblPr>
        <w:tblpPr w:leftFromText="141" w:rightFromText="141" w:vertAnchor="text" w:horzAnchor="margin" w:tblpXSpec="center" w:tblpY="153"/>
        <w:tblW w:w="10791" w:type="dxa"/>
        <w:tblCellMar>
          <w:left w:w="70" w:type="dxa"/>
          <w:right w:w="70" w:type="dxa"/>
        </w:tblCellMar>
        <w:tblLook w:val="04A0" w:firstRow="1" w:lastRow="0" w:firstColumn="1" w:lastColumn="0" w:noHBand="0" w:noVBand="1"/>
      </w:tblPr>
      <w:tblGrid>
        <w:gridCol w:w="1335"/>
        <w:gridCol w:w="1359"/>
        <w:gridCol w:w="1160"/>
        <w:gridCol w:w="1160"/>
        <w:gridCol w:w="1160"/>
        <w:gridCol w:w="1071"/>
        <w:gridCol w:w="1160"/>
        <w:gridCol w:w="1226"/>
        <w:gridCol w:w="1160"/>
      </w:tblGrid>
      <w:tr w:rsidR="00661727" w14:paraId="282F460D" w14:textId="77777777" w:rsidTr="001E73C1">
        <w:trPr>
          <w:trHeight w:val="288"/>
        </w:trPr>
        <w:tc>
          <w:tcPr>
            <w:tcW w:w="10791" w:type="dxa"/>
            <w:gridSpan w:val="9"/>
            <w:tcBorders>
              <w:top w:val="nil"/>
              <w:left w:val="nil"/>
              <w:bottom w:val="nil"/>
              <w:right w:val="nil"/>
            </w:tcBorders>
            <w:shd w:val="clear" w:color="auto" w:fill="auto"/>
            <w:noWrap/>
            <w:vAlign w:val="bottom"/>
            <w:hideMark/>
          </w:tcPr>
          <w:p w14:paraId="114F3EF7" w14:textId="77777777" w:rsidR="00661727" w:rsidRDefault="00661727" w:rsidP="001E73C1">
            <w:pPr>
              <w:jc w:val="center"/>
              <w:rPr>
                <w:rFonts w:ascii="Calibri" w:hAnsi="Calibri" w:cs="Calibri"/>
                <w:b/>
                <w:bCs/>
                <w:color w:val="000000"/>
                <w:sz w:val="22"/>
                <w:szCs w:val="22"/>
              </w:rPr>
            </w:pPr>
            <w:r>
              <w:rPr>
                <w:rFonts w:ascii="Calibri" w:hAnsi="Calibri" w:cs="Calibri"/>
                <w:b/>
                <w:bCs/>
                <w:color w:val="000000"/>
                <w:sz w:val="22"/>
                <w:szCs w:val="22"/>
              </w:rPr>
              <w:t>Prehľad úverov za rok 2022</w:t>
            </w:r>
          </w:p>
        </w:tc>
      </w:tr>
      <w:tr w:rsidR="00661727" w14:paraId="43A5FE48" w14:textId="77777777" w:rsidTr="001E73C1">
        <w:trPr>
          <w:trHeight w:val="864"/>
        </w:trPr>
        <w:tc>
          <w:tcPr>
            <w:tcW w:w="1335" w:type="dxa"/>
            <w:tcBorders>
              <w:top w:val="nil"/>
              <w:left w:val="nil"/>
              <w:bottom w:val="single" w:sz="12" w:space="0" w:color="FFFFFF"/>
              <w:right w:val="single" w:sz="4" w:space="0" w:color="FFFFFF"/>
            </w:tcBorders>
            <w:shd w:val="clear" w:color="FFC000" w:fill="FFC000"/>
            <w:vAlign w:val="center"/>
            <w:hideMark/>
          </w:tcPr>
          <w:p w14:paraId="389F1CAB"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Poskytovateľ</w:t>
            </w:r>
          </w:p>
        </w:tc>
        <w:tc>
          <w:tcPr>
            <w:tcW w:w="1359" w:type="dxa"/>
            <w:tcBorders>
              <w:top w:val="nil"/>
              <w:left w:val="single" w:sz="4" w:space="0" w:color="FFFFFF"/>
              <w:bottom w:val="single" w:sz="12" w:space="0" w:color="FFFFFF"/>
              <w:right w:val="single" w:sz="4" w:space="0" w:color="FFFFFF"/>
            </w:tcBorders>
            <w:shd w:val="clear" w:color="FFC000" w:fill="FFC000"/>
            <w:vAlign w:val="center"/>
            <w:hideMark/>
          </w:tcPr>
          <w:p w14:paraId="4B1B8B96"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Typ úveru</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7AC6CD8F"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 xml:space="preserve">Celková hodnota </w:t>
            </w:r>
            <w:proofErr w:type="spellStart"/>
            <w:r>
              <w:rPr>
                <w:rFonts w:ascii="Calibri" w:hAnsi="Calibri" w:cs="Calibri"/>
                <w:b/>
                <w:bCs/>
                <w:color w:val="FFFFFF"/>
                <w:sz w:val="22"/>
                <w:szCs w:val="22"/>
              </w:rPr>
              <w:t>posk.úveru</w:t>
            </w:r>
            <w:proofErr w:type="spellEnd"/>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37C8DF82"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Stav úveru k 1.1.2022</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3033621B"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Splátka istiny 2022</w:t>
            </w:r>
          </w:p>
        </w:tc>
        <w:tc>
          <w:tcPr>
            <w:tcW w:w="1071" w:type="dxa"/>
            <w:tcBorders>
              <w:top w:val="nil"/>
              <w:left w:val="single" w:sz="4" w:space="0" w:color="FFFFFF"/>
              <w:bottom w:val="single" w:sz="12" w:space="0" w:color="FFFFFF"/>
              <w:right w:val="single" w:sz="4" w:space="0" w:color="FFFFFF"/>
            </w:tcBorders>
            <w:shd w:val="clear" w:color="FFC000" w:fill="FFC000"/>
            <w:vAlign w:val="center"/>
            <w:hideMark/>
          </w:tcPr>
          <w:p w14:paraId="3E478485"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Splátka úrokov 2022</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58B3AC92"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Stav úveru k 31.12.2022</w:t>
            </w:r>
          </w:p>
        </w:tc>
        <w:tc>
          <w:tcPr>
            <w:tcW w:w="1226" w:type="dxa"/>
            <w:tcBorders>
              <w:top w:val="nil"/>
              <w:left w:val="single" w:sz="4" w:space="0" w:color="FFFFFF"/>
              <w:bottom w:val="single" w:sz="12" w:space="0" w:color="FFFFFF"/>
              <w:right w:val="single" w:sz="4" w:space="0" w:color="FFFFFF"/>
            </w:tcBorders>
            <w:shd w:val="clear" w:color="FFC000" w:fill="FFC000"/>
            <w:vAlign w:val="center"/>
            <w:hideMark/>
          </w:tcPr>
          <w:p w14:paraId="7FF03719"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Dátum poskytnutia úveru</w:t>
            </w:r>
          </w:p>
        </w:tc>
        <w:tc>
          <w:tcPr>
            <w:tcW w:w="1160" w:type="dxa"/>
            <w:tcBorders>
              <w:top w:val="nil"/>
              <w:left w:val="single" w:sz="4" w:space="0" w:color="FFFFFF"/>
              <w:bottom w:val="single" w:sz="12" w:space="0" w:color="FFFFFF"/>
              <w:right w:val="nil"/>
            </w:tcBorders>
            <w:shd w:val="clear" w:color="FFC000" w:fill="FFC000"/>
            <w:vAlign w:val="center"/>
            <w:hideMark/>
          </w:tcPr>
          <w:p w14:paraId="3D7EC706" w14:textId="77777777" w:rsidR="00661727" w:rsidRDefault="00661727" w:rsidP="001E73C1">
            <w:pPr>
              <w:jc w:val="center"/>
              <w:rPr>
                <w:rFonts w:ascii="Calibri" w:hAnsi="Calibri" w:cs="Calibri"/>
                <w:b/>
                <w:bCs/>
                <w:color w:val="FFFFFF"/>
                <w:sz w:val="22"/>
                <w:szCs w:val="22"/>
              </w:rPr>
            </w:pPr>
            <w:r>
              <w:rPr>
                <w:rFonts w:ascii="Calibri" w:hAnsi="Calibri" w:cs="Calibri"/>
                <w:b/>
                <w:bCs/>
                <w:color w:val="FFFFFF"/>
                <w:sz w:val="22"/>
                <w:szCs w:val="22"/>
              </w:rPr>
              <w:t>Dátum splatnosti úveru</w:t>
            </w:r>
          </w:p>
        </w:tc>
      </w:tr>
      <w:tr w:rsidR="00661727" w14:paraId="47839705" w14:textId="77777777" w:rsidTr="001E73C1">
        <w:trPr>
          <w:trHeight w:val="576"/>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5218E679"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204E9364" w14:textId="77777777" w:rsidR="00661727" w:rsidRDefault="00661727" w:rsidP="001E73C1">
            <w:pPr>
              <w:jc w:val="center"/>
              <w:rPr>
                <w:rFonts w:ascii="Calibri" w:hAnsi="Calibri" w:cs="Calibri"/>
                <w:color w:val="000000"/>
                <w:sz w:val="22"/>
                <w:szCs w:val="22"/>
              </w:rPr>
            </w:pPr>
            <w:proofErr w:type="spellStart"/>
            <w:r>
              <w:rPr>
                <w:rFonts w:ascii="Calibri" w:hAnsi="Calibri" w:cs="Calibri"/>
                <w:color w:val="000000"/>
                <w:sz w:val="22"/>
                <w:szCs w:val="22"/>
              </w:rPr>
              <w:t>kontokorent</w:t>
            </w:r>
            <w:proofErr w:type="spellEnd"/>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179183B"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30000,00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DA34C0E"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CA9668B"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29CF9CFB"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CC6070A"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0,00</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408CF27"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10/2019</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10FFFC6D" w14:textId="77777777" w:rsidR="00661727" w:rsidRDefault="00661727" w:rsidP="001E73C1">
            <w:pPr>
              <w:jc w:val="center"/>
              <w:rPr>
                <w:rFonts w:ascii="Calibri" w:hAnsi="Calibri" w:cs="Calibri"/>
                <w:color w:val="000000"/>
                <w:sz w:val="22"/>
                <w:szCs w:val="22"/>
              </w:rPr>
            </w:pPr>
          </w:p>
        </w:tc>
      </w:tr>
      <w:tr w:rsidR="00661727" w14:paraId="21C5031A" w14:textId="77777777" w:rsidTr="001E73C1">
        <w:trPr>
          <w:trHeight w:val="1152"/>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1E458837"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 xml:space="preserve">VÚB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6C8760F2"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investičný - rekonštrukcia hasičskej zbrojnice</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09F223F"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13F187F5"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127280,00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33F976E8"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21816,00</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4535EE7"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1158,86</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D6C7560"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105464,00</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14DF92DC"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12/2017</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6011B120"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10/2027</w:t>
            </w:r>
          </w:p>
        </w:tc>
      </w:tr>
      <w:tr w:rsidR="00661727" w14:paraId="2EC0E203" w14:textId="77777777" w:rsidTr="001E73C1">
        <w:trPr>
          <w:trHeight w:val="1152"/>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1E14B432"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lastRenderedPageBreak/>
              <w:t>ŠFRB</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1B519B0A"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investičný - výstavba bytových domov</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24B57CF1"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648244,04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6186E6C4"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389893,43</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F4FD668"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21164,78</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4E10829"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3855,34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4802BF19"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368728,65</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2C69F062"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7/2008</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7737B252"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6/2038</w:t>
            </w:r>
          </w:p>
        </w:tc>
      </w:tr>
      <w:tr w:rsidR="00661727" w14:paraId="05E9D306" w14:textId="77777777" w:rsidTr="001E73C1">
        <w:trPr>
          <w:trHeight w:val="1728"/>
        </w:trPr>
        <w:tc>
          <w:tcPr>
            <w:tcW w:w="1335" w:type="dxa"/>
            <w:tcBorders>
              <w:top w:val="single" w:sz="4" w:space="0" w:color="FFFFFF"/>
              <w:left w:val="nil"/>
              <w:bottom w:val="nil"/>
              <w:right w:val="single" w:sz="4" w:space="0" w:color="FFFFFF"/>
            </w:tcBorders>
            <w:shd w:val="clear" w:color="FFE699" w:fill="FFE699"/>
            <w:vAlign w:val="center"/>
            <w:hideMark/>
          </w:tcPr>
          <w:p w14:paraId="38AB480F"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MFSR</w:t>
            </w:r>
          </w:p>
        </w:tc>
        <w:tc>
          <w:tcPr>
            <w:tcW w:w="1359" w:type="dxa"/>
            <w:tcBorders>
              <w:top w:val="single" w:sz="4" w:space="0" w:color="FFFFFF"/>
              <w:left w:val="single" w:sz="4" w:space="0" w:color="FFFFFF"/>
              <w:bottom w:val="nil"/>
              <w:right w:val="single" w:sz="4" w:space="0" w:color="FFFFFF"/>
            </w:tcBorders>
            <w:shd w:val="clear" w:color="FFE699" w:fill="FFE699"/>
            <w:vAlign w:val="center"/>
            <w:hideMark/>
          </w:tcPr>
          <w:p w14:paraId="1DF83F6B"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návratná finančná výpomoc (odstránenie vplyvu pandémie)</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57A5A8C9"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09491AB6"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54927CFA"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nil"/>
              <w:right w:val="single" w:sz="4" w:space="0" w:color="FFFFFF"/>
            </w:tcBorders>
            <w:shd w:val="clear" w:color="FFE699" w:fill="FFE699"/>
            <w:noWrap/>
            <w:vAlign w:val="center"/>
            <w:hideMark/>
          </w:tcPr>
          <w:p w14:paraId="12D159E4"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047235DB"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32371,00</w:t>
            </w:r>
          </w:p>
        </w:tc>
        <w:tc>
          <w:tcPr>
            <w:tcW w:w="1226" w:type="dxa"/>
            <w:tcBorders>
              <w:top w:val="single" w:sz="4" w:space="0" w:color="FFFFFF"/>
              <w:left w:val="single" w:sz="4" w:space="0" w:color="FFFFFF"/>
              <w:bottom w:val="nil"/>
              <w:right w:val="single" w:sz="4" w:space="0" w:color="FFFFFF"/>
            </w:tcBorders>
            <w:shd w:val="clear" w:color="FFE699" w:fill="FFE699"/>
            <w:noWrap/>
            <w:vAlign w:val="center"/>
            <w:hideMark/>
          </w:tcPr>
          <w:p w14:paraId="2C88C49D"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9/2020</w:t>
            </w:r>
          </w:p>
        </w:tc>
        <w:tc>
          <w:tcPr>
            <w:tcW w:w="1160" w:type="dxa"/>
            <w:tcBorders>
              <w:top w:val="single" w:sz="4" w:space="0" w:color="FFFFFF"/>
              <w:left w:val="single" w:sz="4" w:space="0" w:color="FFFFFF"/>
              <w:bottom w:val="nil"/>
              <w:right w:val="nil"/>
            </w:tcBorders>
            <w:shd w:val="clear" w:color="FFE699" w:fill="FFE699"/>
            <w:noWrap/>
            <w:vAlign w:val="center"/>
            <w:hideMark/>
          </w:tcPr>
          <w:p w14:paraId="15EB7B67" w14:textId="77777777" w:rsidR="00661727" w:rsidRDefault="00661727" w:rsidP="001E73C1">
            <w:pPr>
              <w:jc w:val="center"/>
              <w:rPr>
                <w:rFonts w:ascii="Calibri" w:hAnsi="Calibri" w:cs="Calibri"/>
                <w:color w:val="000000"/>
                <w:sz w:val="22"/>
                <w:szCs w:val="22"/>
              </w:rPr>
            </w:pPr>
            <w:r>
              <w:rPr>
                <w:rFonts w:ascii="Calibri" w:hAnsi="Calibri" w:cs="Calibri"/>
                <w:color w:val="000000"/>
                <w:sz w:val="22"/>
                <w:szCs w:val="22"/>
              </w:rPr>
              <w:t>9/2027</w:t>
            </w:r>
          </w:p>
        </w:tc>
      </w:tr>
    </w:tbl>
    <w:p w14:paraId="76512DEC" w14:textId="77777777" w:rsidR="00661727" w:rsidRDefault="00661727" w:rsidP="00661727">
      <w:pPr>
        <w:ind w:left="360"/>
        <w:jc w:val="both"/>
        <w:rPr>
          <w:rFonts w:ascii="Arial Narrow" w:hAnsi="Arial Narrow"/>
          <w:sz w:val="22"/>
          <w:szCs w:val="22"/>
        </w:rPr>
      </w:pPr>
    </w:p>
    <w:p w14:paraId="235B9F09" w14:textId="77777777" w:rsidR="00661727" w:rsidRPr="00DF37E6" w:rsidRDefault="00661727" w:rsidP="00661727">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w:t>
      </w:r>
    </w:p>
    <w:p w14:paraId="0CF0F01E"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14:paraId="12386C31" w14:textId="77777777" w:rsidR="00661727" w:rsidRPr="00DF37E6" w:rsidRDefault="00661727" w:rsidP="00661727">
      <w:pPr>
        <w:rPr>
          <w:rFonts w:ascii="Arial Narrow" w:hAnsi="Arial Narrow"/>
          <w:sz w:val="22"/>
          <w:szCs w:val="22"/>
        </w:rPr>
      </w:pPr>
    </w:p>
    <w:p w14:paraId="199B5D9C" w14:textId="77777777" w:rsidR="00661727" w:rsidRPr="00DF37E6" w:rsidRDefault="00661727" w:rsidP="00661727">
      <w:pPr>
        <w:rPr>
          <w:rFonts w:ascii="Arial Narrow" w:hAnsi="Arial Narrow"/>
          <w:bCs/>
          <w:sz w:val="22"/>
          <w:szCs w:val="22"/>
        </w:rPr>
      </w:pPr>
      <w:r w:rsidRPr="00DF37E6">
        <w:rPr>
          <w:rFonts w:ascii="Arial Narrow" w:hAnsi="Arial Narrow"/>
          <w:sz w:val="22"/>
          <w:szCs w:val="22"/>
        </w:rPr>
        <w:t>Skutočné bežné príjmy z predchádzajúceho rozpočtového roka - 20</w:t>
      </w:r>
      <w:r>
        <w:rPr>
          <w:rFonts w:ascii="Arial Narrow" w:hAnsi="Arial Narrow"/>
          <w:sz w:val="22"/>
          <w:szCs w:val="22"/>
        </w:rPr>
        <w:t>21</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sz w:val="22"/>
          <w:szCs w:val="22"/>
        </w:rPr>
        <w:t>1 494 418,62</w:t>
      </w:r>
      <w:r w:rsidRPr="00DF37E6">
        <w:rPr>
          <w:rFonts w:ascii="Arial Narrow" w:hAnsi="Arial Narrow"/>
          <w:sz w:val="22"/>
          <w:szCs w:val="22"/>
        </w:rPr>
        <w:t>EUR</w:t>
      </w:r>
    </w:p>
    <w:p w14:paraId="7862D9EC"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896 651,17</w:t>
      </w:r>
      <w:r w:rsidRPr="00DF37E6">
        <w:rPr>
          <w:rFonts w:ascii="Arial Narrow" w:hAnsi="Arial Narrow"/>
          <w:b/>
          <w:sz w:val="22"/>
          <w:szCs w:val="22"/>
        </w:rPr>
        <w:t xml:space="preserve"> EUR</w:t>
      </w:r>
    </w:p>
    <w:p w14:paraId="034F320B" w14:textId="77777777" w:rsidR="00661727" w:rsidRPr="00DF37E6" w:rsidRDefault="00661727" w:rsidP="00661727">
      <w:pPr>
        <w:rPr>
          <w:rFonts w:ascii="Arial Narrow" w:hAnsi="Arial Narrow"/>
          <w:b/>
          <w:sz w:val="22"/>
          <w:szCs w:val="22"/>
          <w:u w:val="single"/>
        </w:rPr>
      </w:pPr>
    </w:p>
    <w:p w14:paraId="103F747D" w14:textId="77777777" w:rsidR="00661727" w:rsidRPr="00BA59FA" w:rsidRDefault="00661727" w:rsidP="00661727">
      <w:pPr>
        <w:rPr>
          <w:rFonts w:ascii="Arial Narrow" w:hAnsi="Arial Narrow"/>
          <w:sz w:val="22"/>
          <w:szCs w:val="22"/>
        </w:rPr>
      </w:pPr>
      <w:r w:rsidRPr="00BA59FA">
        <w:rPr>
          <w:rFonts w:ascii="Arial Narrow" w:hAnsi="Arial Narrow"/>
          <w:sz w:val="22"/>
          <w:szCs w:val="22"/>
        </w:rPr>
        <w:t>Celková suma dlhu obce k 31.12.20</w:t>
      </w:r>
      <w:r>
        <w:rPr>
          <w:rFonts w:ascii="Arial Narrow" w:hAnsi="Arial Narrow"/>
          <w:sz w:val="22"/>
          <w:szCs w:val="22"/>
        </w:rPr>
        <w:t>22</w:t>
      </w:r>
      <w:r w:rsidRPr="00BA59FA">
        <w:rPr>
          <w:rFonts w:ascii="Arial Narrow" w:hAnsi="Arial Narrow"/>
          <w:sz w:val="22"/>
          <w:szCs w:val="22"/>
        </w:rPr>
        <w:t>:</w:t>
      </w:r>
    </w:p>
    <w:p w14:paraId="6D64A47E" w14:textId="77777777" w:rsidR="00661727" w:rsidRDefault="00661727" w:rsidP="00661727">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105 464,00 EUR</w:t>
      </w:r>
    </w:p>
    <w:p w14:paraId="490778BF" w14:textId="77777777" w:rsidR="00661727" w:rsidRDefault="00661727" w:rsidP="00661727">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xml:space="preserve">. -  </w:t>
      </w:r>
      <w:proofErr w:type="spellStart"/>
      <w:r>
        <w:rPr>
          <w:rFonts w:ascii="Arial Narrow" w:hAnsi="Arial Narrow"/>
          <w:bCs/>
          <w:sz w:val="22"/>
          <w:szCs w:val="22"/>
        </w:rPr>
        <w:t>kontokorent</w:t>
      </w:r>
      <w:proofErr w:type="spellEnd"/>
      <w:r>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0,00</w:t>
      </w:r>
      <w:r w:rsidRPr="00DF37E6">
        <w:rPr>
          <w:rFonts w:ascii="Arial Narrow" w:hAnsi="Arial Narrow"/>
          <w:bCs/>
          <w:sz w:val="22"/>
          <w:szCs w:val="22"/>
        </w:rPr>
        <w:t xml:space="preserve"> EUR</w:t>
      </w:r>
    </w:p>
    <w:p w14:paraId="3EB024B5" w14:textId="77777777" w:rsidR="00661727" w:rsidRDefault="00661727" w:rsidP="00661727">
      <w:pPr>
        <w:rPr>
          <w:rFonts w:ascii="Arial Narrow" w:hAnsi="Arial Narrow"/>
          <w:bCs/>
          <w:sz w:val="22"/>
          <w:szCs w:val="22"/>
        </w:rPr>
      </w:pPr>
      <w:r>
        <w:rPr>
          <w:rFonts w:ascii="Arial Narrow" w:hAnsi="Arial Narrow"/>
          <w:bCs/>
          <w:sz w:val="22"/>
          <w:szCs w:val="22"/>
        </w:rPr>
        <w:t>Návratná finančná výpomoc</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32 371,00 EUR</w:t>
      </w:r>
    </w:p>
    <w:p w14:paraId="067D0E1F" w14:textId="77777777" w:rsidR="00661727" w:rsidRPr="00DF37E6" w:rsidRDefault="00661727" w:rsidP="00661727">
      <w:pPr>
        <w:rPr>
          <w:rFonts w:ascii="Arial Narrow" w:hAnsi="Arial Narrow"/>
          <w:bCs/>
          <w:sz w:val="22"/>
          <w:szCs w:val="22"/>
        </w:rPr>
      </w:pPr>
    </w:p>
    <w:p w14:paraId="069370FD" w14:textId="77777777" w:rsidR="00661727" w:rsidRPr="00BA59FA" w:rsidRDefault="00661727" w:rsidP="00661727">
      <w:pPr>
        <w:rPr>
          <w:rFonts w:ascii="Arial Narrow" w:hAnsi="Arial Narrow"/>
          <w:bCs/>
          <w:sz w:val="22"/>
          <w:szCs w:val="22"/>
        </w:rPr>
      </w:pPr>
      <w:r>
        <w:rPr>
          <w:rFonts w:ascii="Arial Narrow" w:hAnsi="Arial Narrow"/>
          <w:bCs/>
          <w:sz w:val="22"/>
          <w:szCs w:val="22"/>
        </w:rPr>
        <w:t>Zostatok úverov k 31.12.2022</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137 835,00</w:t>
      </w:r>
      <w:r w:rsidRPr="00BA59FA">
        <w:rPr>
          <w:rFonts w:ascii="Arial Narrow" w:hAnsi="Arial Narrow"/>
          <w:bCs/>
          <w:sz w:val="22"/>
          <w:szCs w:val="22"/>
        </w:rPr>
        <w:t xml:space="preserve"> EUR                                              </w:t>
      </w:r>
    </w:p>
    <w:p w14:paraId="61625673" w14:textId="77777777" w:rsidR="00661727" w:rsidRPr="00DF37E6" w:rsidRDefault="00661727" w:rsidP="00661727">
      <w:pPr>
        <w:rPr>
          <w:rFonts w:ascii="Arial Narrow" w:hAnsi="Arial Narrow"/>
          <w:b/>
          <w:bCs/>
          <w:sz w:val="22"/>
          <w:szCs w:val="22"/>
        </w:rPr>
      </w:pPr>
    </w:p>
    <w:p w14:paraId="149B70FE" w14:textId="77777777" w:rsidR="00661727" w:rsidRPr="00DF37E6" w:rsidRDefault="00661727" w:rsidP="00661727">
      <w:pPr>
        <w:ind w:left="2124" w:firstLine="708"/>
        <w:rPr>
          <w:rFonts w:ascii="Arial Narrow" w:hAnsi="Arial Narrow"/>
          <w:b/>
          <w:bCs/>
          <w:sz w:val="22"/>
          <w:szCs w:val="22"/>
        </w:rPr>
      </w:pPr>
    </w:p>
    <w:p w14:paraId="2A4A7360" w14:textId="77777777" w:rsidR="00661727" w:rsidRPr="00BA59FA" w:rsidRDefault="00661727" w:rsidP="00661727">
      <w:pPr>
        <w:rPr>
          <w:rFonts w:ascii="Arial Narrow" w:hAnsi="Arial Narrow"/>
          <w:sz w:val="22"/>
          <w:szCs w:val="22"/>
        </w:rPr>
      </w:pPr>
      <w:r>
        <w:rPr>
          <w:rFonts w:ascii="Arial Narrow" w:hAnsi="Arial Narrow"/>
          <w:bCs/>
          <w:sz w:val="22"/>
          <w:szCs w:val="22"/>
        </w:rPr>
        <w:t>896 651,17</w:t>
      </w:r>
      <w:r w:rsidRPr="00BA59FA">
        <w:rPr>
          <w:rFonts w:ascii="Arial Narrow" w:hAnsi="Arial Narrow"/>
          <w:sz w:val="22"/>
          <w:szCs w:val="22"/>
        </w:rPr>
        <w:t xml:space="preserve">  &gt;  </w:t>
      </w:r>
      <w:r>
        <w:rPr>
          <w:rFonts w:ascii="Arial Narrow" w:hAnsi="Arial Narrow"/>
          <w:sz w:val="22"/>
          <w:szCs w:val="22"/>
        </w:rPr>
        <w:t>137 835,00</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xml:space="preserve">. </w:t>
      </w:r>
      <w:r>
        <w:rPr>
          <w:rFonts w:ascii="Arial Narrow" w:hAnsi="Arial Narrow"/>
          <w:sz w:val="22"/>
          <w:szCs w:val="22"/>
        </w:rPr>
        <w:t>9,22</w:t>
      </w:r>
      <w:r w:rsidRPr="00BA59FA">
        <w:rPr>
          <w:rFonts w:ascii="Arial Narrow" w:hAnsi="Arial Narrow"/>
          <w:sz w:val="22"/>
          <w:szCs w:val="22"/>
        </w:rPr>
        <w:t xml:space="preserve"> % bežných príjmov predchádzajúceho rozpočtového roka</w:t>
      </w:r>
    </w:p>
    <w:p w14:paraId="0538FF13" w14:textId="77777777" w:rsidR="00661727" w:rsidRPr="00DF37E6" w:rsidRDefault="00661727" w:rsidP="00661727">
      <w:pPr>
        <w:rPr>
          <w:rFonts w:ascii="Arial Narrow" w:hAnsi="Arial Narrow"/>
          <w:b/>
          <w:sz w:val="22"/>
          <w:szCs w:val="22"/>
        </w:rPr>
      </w:pPr>
    </w:p>
    <w:p w14:paraId="769E1D2B" w14:textId="77777777" w:rsidR="00661727" w:rsidRPr="00DF37E6" w:rsidRDefault="00661727" w:rsidP="00661727">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14:paraId="2AD1ED57" w14:textId="77777777" w:rsidR="00661727" w:rsidRPr="00DF37E6" w:rsidRDefault="00661727" w:rsidP="00661727">
      <w:pPr>
        <w:rPr>
          <w:rFonts w:ascii="Arial Narrow" w:hAnsi="Arial Narrow"/>
          <w:b/>
          <w:sz w:val="22"/>
          <w:szCs w:val="22"/>
        </w:rPr>
      </w:pPr>
    </w:p>
    <w:p w14:paraId="528AD9AD"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r>
        <w:rPr>
          <w:rFonts w:ascii="Arial Narrow" w:hAnsi="Arial Narrow"/>
          <w:b/>
          <w:sz w:val="22"/>
          <w:szCs w:val="22"/>
        </w:rPr>
        <w:t xml:space="preserve"> znížených o poskytnuté prostriedky z rozpočtu iného subjektu VS</w:t>
      </w:r>
    </w:p>
    <w:p w14:paraId="33CDAF18" w14:textId="77777777" w:rsidR="00661727" w:rsidRPr="00DF37E6" w:rsidRDefault="00661727" w:rsidP="00661727">
      <w:pPr>
        <w:rPr>
          <w:rFonts w:ascii="Arial Narrow" w:hAnsi="Arial Narrow"/>
          <w:b/>
          <w:sz w:val="22"/>
          <w:szCs w:val="22"/>
        </w:rPr>
      </w:pPr>
    </w:p>
    <w:p w14:paraId="74C2FF1C" w14:textId="77777777" w:rsidR="00661727" w:rsidRDefault="00661727" w:rsidP="00661727">
      <w:pPr>
        <w:rPr>
          <w:rFonts w:ascii="Arial Narrow" w:hAnsi="Arial Narrow"/>
          <w:sz w:val="22"/>
          <w:szCs w:val="22"/>
        </w:rPr>
      </w:pPr>
      <w:r w:rsidRPr="00DF37E6">
        <w:rPr>
          <w:rFonts w:ascii="Arial Narrow" w:hAnsi="Arial Narrow"/>
          <w:sz w:val="22"/>
          <w:szCs w:val="22"/>
        </w:rPr>
        <w:t>Skutočné bežné príjmy za predchádzajúceho rozpočtového roka - 20</w:t>
      </w:r>
      <w:r>
        <w:rPr>
          <w:rFonts w:ascii="Arial Narrow" w:hAnsi="Arial Narrow"/>
          <w:sz w:val="22"/>
          <w:szCs w:val="22"/>
        </w:rPr>
        <w:t>21</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sz w:val="22"/>
          <w:szCs w:val="22"/>
        </w:rPr>
        <w:t>1 494 418,62 €</w:t>
      </w:r>
    </w:p>
    <w:p w14:paraId="77C1DBBD" w14:textId="77777777" w:rsidR="00661727" w:rsidRDefault="00661727" w:rsidP="00661727">
      <w:pPr>
        <w:rPr>
          <w:rFonts w:ascii="Arial Narrow" w:hAnsi="Arial Narrow"/>
          <w:sz w:val="22"/>
          <w:szCs w:val="22"/>
        </w:rPr>
      </w:pPr>
      <w:r>
        <w:rPr>
          <w:rFonts w:ascii="Arial Narrow" w:hAnsi="Arial Narrow"/>
          <w:sz w:val="22"/>
          <w:szCs w:val="22"/>
        </w:rPr>
        <w:t>Zníženie prostriedkov pre ZŠ s </w:t>
      </w:r>
      <w:proofErr w:type="spellStart"/>
      <w:r>
        <w:rPr>
          <w:rFonts w:ascii="Arial Narrow" w:hAnsi="Arial Narrow"/>
          <w:sz w:val="22"/>
          <w:szCs w:val="22"/>
        </w:rPr>
        <w:t>MŠ,transfery</w:t>
      </w:r>
      <w:proofErr w:type="spellEnd"/>
      <w:r>
        <w:rPr>
          <w:rFonts w:ascii="Arial Narrow" w:hAnsi="Arial Narrow"/>
          <w:sz w:val="22"/>
          <w:szCs w:val="22"/>
        </w:rPr>
        <w:t xml:space="preserve"> a granty</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688141,19 €</w:t>
      </w:r>
    </w:p>
    <w:p w14:paraId="6317EA8D" w14:textId="77777777" w:rsidR="00661727" w:rsidRPr="00DF37E6" w:rsidRDefault="00661727" w:rsidP="00661727">
      <w:pPr>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806277,43 €</w:t>
      </w:r>
    </w:p>
    <w:p w14:paraId="278E1E08" w14:textId="77777777" w:rsidR="00661727" w:rsidRPr="00DF37E6" w:rsidRDefault="00661727" w:rsidP="00661727">
      <w:pPr>
        <w:rPr>
          <w:rFonts w:ascii="Arial Narrow" w:hAnsi="Arial Narrow"/>
          <w:b/>
          <w:sz w:val="22"/>
          <w:szCs w:val="22"/>
        </w:rPr>
      </w:pPr>
    </w:p>
    <w:p w14:paraId="1222E796" w14:textId="77777777" w:rsidR="00661727" w:rsidRPr="00DF37E6" w:rsidRDefault="00661727" w:rsidP="00661727">
      <w:pPr>
        <w:rPr>
          <w:rFonts w:ascii="Arial Narrow" w:hAnsi="Arial Narrow"/>
          <w:b/>
          <w:sz w:val="22"/>
          <w:szCs w:val="22"/>
        </w:rPr>
      </w:pPr>
      <w:r w:rsidRPr="00DF37E6">
        <w:rPr>
          <w:rFonts w:ascii="Arial Narrow" w:hAnsi="Arial Narrow"/>
          <w:b/>
          <w:sz w:val="22"/>
          <w:szCs w:val="22"/>
        </w:rPr>
        <w:t xml:space="preserve"> - z toho 25%   = </w:t>
      </w:r>
      <w:r>
        <w:rPr>
          <w:rFonts w:ascii="Arial Narrow" w:hAnsi="Arial Narrow"/>
          <w:b/>
          <w:sz w:val="22"/>
          <w:szCs w:val="22"/>
        </w:rPr>
        <w:t>201 569,36</w:t>
      </w:r>
      <w:r w:rsidRPr="00DF37E6">
        <w:rPr>
          <w:rFonts w:ascii="Arial Narrow" w:hAnsi="Arial Narrow"/>
          <w:b/>
          <w:sz w:val="22"/>
          <w:szCs w:val="22"/>
        </w:rPr>
        <w:t xml:space="preserve"> EUR</w:t>
      </w:r>
    </w:p>
    <w:p w14:paraId="601B0E54" w14:textId="77777777" w:rsidR="00661727" w:rsidRPr="00DF37E6" w:rsidRDefault="00661727" w:rsidP="00661727">
      <w:pPr>
        <w:rPr>
          <w:rFonts w:ascii="Arial Narrow" w:hAnsi="Arial Narrow"/>
          <w:b/>
          <w:sz w:val="22"/>
          <w:szCs w:val="22"/>
        </w:rPr>
      </w:pPr>
    </w:p>
    <w:p w14:paraId="09018622" w14:textId="77777777" w:rsidR="00661727" w:rsidRPr="00BA59FA" w:rsidRDefault="00661727" w:rsidP="00661727">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w:t>
      </w:r>
      <w:r>
        <w:rPr>
          <w:rFonts w:ascii="Arial Narrow" w:hAnsi="Arial Narrow"/>
          <w:sz w:val="22"/>
          <w:szCs w:val="22"/>
        </w:rPr>
        <w:t>22</w:t>
      </w:r>
      <w:r w:rsidRPr="00BA59FA">
        <w:rPr>
          <w:rFonts w:ascii="Arial Narrow" w:hAnsi="Arial Narrow"/>
          <w:sz w:val="22"/>
          <w:szCs w:val="22"/>
        </w:rPr>
        <w:t>:</w:t>
      </w:r>
    </w:p>
    <w:p w14:paraId="1A83831F" w14:textId="77777777" w:rsidR="00661727" w:rsidRPr="00DF37E6" w:rsidRDefault="00661727" w:rsidP="00661727">
      <w:pPr>
        <w:rPr>
          <w:rFonts w:ascii="Arial Narrow" w:hAnsi="Arial Narrow"/>
          <w:b/>
          <w:color w:val="FF6600"/>
          <w:sz w:val="22"/>
          <w:szCs w:val="22"/>
          <w:u w:val="single"/>
        </w:rPr>
      </w:pPr>
    </w:p>
    <w:p w14:paraId="4249FBA7" w14:textId="77777777" w:rsidR="00661727" w:rsidRPr="00DF37E6" w:rsidRDefault="00661727" w:rsidP="00661727">
      <w:pPr>
        <w:rPr>
          <w:rFonts w:ascii="Arial Narrow" w:hAnsi="Arial Narrow"/>
          <w:b/>
          <w:color w:val="000000"/>
          <w:sz w:val="22"/>
          <w:szCs w:val="22"/>
        </w:rPr>
      </w:pPr>
      <w:r w:rsidRPr="00DF37E6">
        <w:rPr>
          <w:rFonts w:ascii="Arial Narrow" w:hAnsi="Arial Narrow"/>
          <w:color w:val="000000"/>
          <w:sz w:val="22"/>
          <w:szCs w:val="22"/>
        </w:rPr>
        <w:t>Suma zaúčtovaná na položke 651002 v roku 20</w:t>
      </w:r>
      <w:r>
        <w:rPr>
          <w:rFonts w:ascii="Arial Narrow" w:hAnsi="Arial Narrow"/>
          <w:color w:val="000000"/>
          <w:sz w:val="22"/>
          <w:szCs w:val="22"/>
        </w:rPr>
        <w:t>22</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5 014,20</w:t>
      </w:r>
      <w:r w:rsidRPr="00DF37E6">
        <w:rPr>
          <w:rFonts w:ascii="Arial Narrow" w:hAnsi="Arial Narrow"/>
          <w:b/>
          <w:color w:val="000000"/>
          <w:sz w:val="22"/>
          <w:szCs w:val="22"/>
        </w:rPr>
        <w:t xml:space="preserve"> EUR</w:t>
      </w:r>
    </w:p>
    <w:p w14:paraId="2B4802C5" w14:textId="77777777" w:rsidR="00661727" w:rsidRPr="00BA59FA" w:rsidRDefault="00661727" w:rsidP="00661727">
      <w:pPr>
        <w:rPr>
          <w:rFonts w:ascii="Arial Narrow" w:hAnsi="Arial Narrow"/>
          <w:color w:val="000000"/>
          <w:sz w:val="22"/>
          <w:szCs w:val="22"/>
        </w:rPr>
      </w:pPr>
      <w:r w:rsidRPr="00BA59FA">
        <w:rPr>
          <w:rFonts w:ascii="Arial Narrow" w:hAnsi="Arial Narrow"/>
          <w:color w:val="000000"/>
          <w:sz w:val="22"/>
          <w:szCs w:val="22"/>
        </w:rPr>
        <w:t xml:space="preserve">- z toho </w:t>
      </w:r>
    </w:p>
    <w:p w14:paraId="049F15E3" w14:textId="77777777" w:rsidR="00661727" w:rsidRPr="00DF37E6" w:rsidRDefault="00661727" w:rsidP="00661727">
      <w:pPr>
        <w:rPr>
          <w:rFonts w:ascii="Arial Narrow" w:hAnsi="Arial Narrow"/>
          <w:color w:val="000000"/>
          <w:sz w:val="22"/>
          <w:szCs w:val="22"/>
        </w:rPr>
      </w:pPr>
    </w:p>
    <w:p w14:paraId="66176288" w14:textId="77777777" w:rsidR="00661727" w:rsidRDefault="00661727" w:rsidP="00661727">
      <w:pPr>
        <w:rPr>
          <w:rFonts w:ascii="Arial Narrow" w:hAnsi="Arial Narrow"/>
          <w:bCs/>
          <w:sz w:val="22"/>
          <w:szCs w:val="22"/>
        </w:rPr>
      </w:pPr>
      <w:r>
        <w:rPr>
          <w:rFonts w:ascii="Arial Narrow" w:hAnsi="Arial Narrow"/>
          <w:bCs/>
          <w:sz w:val="22"/>
          <w:szCs w:val="22"/>
        </w:rPr>
        <w:t xml:space="preserve">Úver VUB </w:t>
      </w:r>
      <w:proofErr w:type="spellStart"/>
      <w:r>
        <w:rPr>
          <w:rFonts w:ascii="Arial Narrow" w:hAnsi="Arial Narrow"/>
          <w:bCs/>
          <w:sz w:val="22"/>
          <w:szCs w:val="22"/>
        </w:rPr>
        <w:t>a.s</w:t>
      </w:r>
      <w:proofErr w:type="spellEnd"/>
      <w:r>
        <w:rPr>
          <w:rFonts w:ascii="Arial Narrow" w:hAnsi="Arial Narrow"/>
          <w:bCs/>
          <w:sz w:val="22"/>
          <w:szCs w:val="22"/>
        </w:rPr>
        <w:t>.</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1 158,86 EUR</w:t>
      </w:r>
    </w:p>
    <w:p w14:paraId="2A2BD6AC" w14:textId="77777777" w:rsidR="00661727" w:rsidRPr="00BA59FA" w:rsidRDefault="00661727" w:rsidP="00661727">
      <w:pPr>
        <w:rPr>
          <w:rFonts w:ascii="Arial Narrow" w:hAnsi="Arial Narrow"/>
          <w:bCs/>
          <w:sz w:val="22"/>
          <w:szCs w:val="22"/>
        </w:rPr>
      </w:pPr>
      <w:proofErr w:type="spellStart"/>
      <w:r>
        <w:rPr>
          <w:rFonts w:ascii="Arial Narrow" w:hAnsi="Arial Narrow"/>
          <w:bCs/>
          <w:sz w:val="22"/>
          <w:szCs w:val="22"/>
        </w:rPr>
        <w:t>Kontokorent</w:t>
      </w:r>
      <w:proofErr w:type="spellEnd"/>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0 EUR</w:t>
      </w:r>
    </w:p>
    <w:p w14:paraId="6ED74119" w14:textId="77777777" w:rsidR="00661727" w:rsidRDefault="00661727" w:rsidP="00661727">
      <w:pPr>
        <w:rPr>
          <w:rFonts w:ascii="Arial Narrow" w:hAnsi="Arial Narrow"/>
          <w:bCs/>
          <w:sz w:val="22"/>
          <w:szCs w:val="22"/>
        </w:rPr>
      </w:pPr>
      <w:r>
        <w:rPr>
          <w:rFonts w:ascii="Arial Narrow" w:hAnsi="Arial Narrow"/>
          <w:bCs/>
          <w:sz w:val="22"/>
          <w:szCs w:val="22"/>
        </w:rPr>
        <w:t>Spolu</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ab/>
      </w:r>
      <w:r>
        <w:rPr>
          <w:rFonts w:ascii="Arial Narrow" w:hAnsi="Arial Narrow"/>
          <w:bCs/>
          <w:sz w:val="22"/>
          <w:szCs w:val="22"/>
        </w:rPr>
        <w:tab/>
        <w:t xml:space="preserve">1 158,86 </w:t>
      </w:r>
      <w:r w:rsidRPr="00BA59FA">
        <w:rPr>
          <w:rFonts w:ascii="Arial Narrow" w:hAnsi="Arial Narrow"/>
          <w:bCs/>
          <w:sz w:val="22"/>
          <w:szCs w:val="22"/>
        </w:rPr>
        <w:t>EUR</w:t>
      </w:r>
    </w:p>
    <w:p w14:paraId="52E95A43" w14:textId="77777777" w:rsidR="00661727" w:rsidRPr="00BA59FA" w:rsidRDefault="00661727" w:rsidP="00661727">
      <w:pPr>
        <w:rPr>
          <w:rFonts w:ascii="Arial Narrow" w:hAnsi="Arial Narrow"/>
          <w:bCs/>
          <w:sz w:val="22"/>
          <w:szCs w:val="22"/>
        </w:rPr>
      </w:pPr>
    </w:p>
    <w:p w14:paraId="5D3891AF" w14:textId="77777777" w:rsidR="00661727" w:rsidRPr="00BA59FA" w:rsidRDefault="00661727" w:rsidP="00661727">
      <w:pPr>
        <w:rPr>
          <w:rFonts w:ascii="Arial Narrow" w:hAnsi="Arial Narrow"/>
          <w:color w:val="000000"/>
          <w:sz w:val="22"/>
          <w:szCs w:val="22"/>
        </w:rPr>
      </w:pPr>
    </w:p>
    <w:p w14:paraId="5E39BC24" w14:textId="77777777" w:rsidR="00661727" w:rsidRPr="00BA59FA" w:rsidRDefault="00661727" w:rsidP="00661727">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14:paraId="67F39B8D" w14:textId="77777777" w:rsidR="00661727" w:rsidRDefault="00661727" w:rsidP="00661727">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1 158,86</w:t>
      </w:r>
      <w:r w:rsidRPr="00BA59FA">
        <w:rPr>
          <w:rFonts w:ascii="Arial Narrow" w:hAnsi="Arial Narrow"/>
          <w:color w:val="000000"/>
          <w:sz w:val="22"/>
          <w:szCs w:val="22"/>
        </w:rPr>
        <w:t xml:space="preserve"> EUR</w:t>
      </w:r>
    </w:p>
    <w:p w14:paraId="07A34E56" w14:textId="77777777" w:rsidR="00661727" w:rsidRPr="00BA59FA" w:rsidRDefault="00661727" w:rsidP="00661727">
      <w:pPr>
        <w:rPr>
          <w:rFonts w:ascii="Arial Narrow" w:hAnsi="Arial Narrow"/>
          <w:color w:val="000000"/>
          <w:sz w:val="22"/>
          <w:szCs w:val="22"/>
        </w:rPr>
      </w:pPr>
    </w:p>
    <w:p w14:paraId="1F00F21D" w14:textId="77777777" w:rsidR="00661727" w:rsidRDefault="00661727" w:rsidP="00661727">
      <w:pPr>
        <w:rPr>
          <w:rFonts w:ascii="Arial Narrow" w:hAnsi="Arial Narrow"/>
          <w:color w:val="000000"/>
          <w:sz w:val="22"/>
          <w:szCs w:val="22"/>
          <w:u w:val="single"/>
        </w:rPr>
      </w:pPr>
      <w:r w:rsidRPr="00BA59FA">
        <w:rPr>
          <w:rFonts w:ascii="Arial Narrow" w:hAnsi="Arial Narrow"/>
          <w:color w:val="000000"/>
          <w:sz w:val="22"/>
          <w:szCs w:val="22"/>
          <w:u w:val="single"/>
        </w:rPr>
        <w:lastRenderedPageBreak/>
        <w:t>Splátky istín zarátavajúcich sa do celkovej sumy dlhu obce</w:t>
      </w:r>
    </w:p>
    <w:p w14:paraId="02551735" w14:textId="77777777" w:rsidR="00661727" w:rsidRPr="009D58B8" w:rsidRDefault="00661727" w:rsidP="00661727">
      <w:pPr>
        <w:rPr>
          <w:rFonts w:ascii="Arial Narrow" w:hAnsi="Arial Narrow"/>
          <w:color w:val="000000"/>
          <w:sz w:val="22"/>
          <w:szCs w:val="22"/>
        </w:rPr>
      </w:pPr>
      <w:r w:rsidRPr="009D58B8">
        <w:rPr>
          <w:rFonts w:ascii="Arial Narrow" w:hAnsi="Arial Narrow"/>
          <w:color w:val="000000"/>
          <w:sz w:val="22"/>
          <w:szCs w:val="22"/>
        </w:rPr>
        <w:t xml:space="preserve">VUB – hasičská zbrojnica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t>21 816€</w:t>
      </w:r>
    </w:p>
    <w:p w14:paraId="15680979" w14:textId="77777777" w:rsidR="00661727" w:rsidRPr="00BA59FA" w:rsidRDefault="00661727" w:rsidP="00661727">
      <w:pPr>
        <w:rPr>
          <w:rFonts w:ascii="Arial Narrow" w:hAnsi="Arial Narrow"/>
          <w:color w:val="000000"/>
          <w:sz w:val="22"/>
          <w:szCs w:val="22"/>
          <w:u w:val="single"/>
        </w:rPr>
      </w:pPr>
      <w:r>
        <w:rPr>
          <w:rFonts w:ascii="Arial Narrow" w:hAnsi="Arial Narrow"/>
          <w:color w:val="000000"/>
          <w:sz w:val="22"/>
          <w:szCs w:val="22"/>
          <w:u w:val="single"/>
        </w:rPr>
        <w:t>Spolu splátky</w:t>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sidRPr="00BA59FA">
        <w:rPr>
          <w:rFonts w:ascii="Arial Narrow" w:hAnsi="Arial Narrow"/>
          <w:color w:val="000000"/>
          <w:sz w:val="22"/>
          <w:szCs w:val="22"/>
          <w:u w:val="single"/>
        </w:rPr>
        <w:t xml:space="preserv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t>21 816,00</w:t>
      </w:r>
      <w:r w:rsidRPr="00BA59FA">
        <w:rPr>
          <w:rFonts w:ascii="Arial Narrow" w:hAnsi="Arial Narrow"/>
          <w:color w:val="000000"/>
          <w:sz w:val="22"/>
          <w:szCs w:val="22"/>
          <w:u w:val="single"/>
        </w:rPr>
        <w:t xml:space="preserve"> EUR</w:t>
      </w:r>
    </w:p>
    <w:p w14:paraId="534029CB" w14:textId="77777777" w:rsidR="00661727" w:rsidRPr="00BA59FA" w:rsidRDefault="00661727" w:rsidP="00661727">
      <w:pPr>
        <w:rPr>
          <w:rFonts w:ascii="Arial Narrow" w:hAnsi="Arial Narrow"/>
          <w:color w:val="000000"/>
          <w:sz w:val="22"/>
          <w:szCs w:val="22"/>
        </w:rPr>
      </w:pPr>
      <w:r w:rsidRPr="00BA59FA">
        <w:rPr>
          <w:rFonts w:ascii="Arial Narrow" w:hAnsi="Arial Narrow"/>
          <w:color w:val="000000"/>
          <w:sz w:val="22"/>
          <w:szCs w:val="22"/>
        </w:rPr>
        <w:t xml:space="preserve">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w:t>
      </w:r>
      <w:r>
        <w:rPr>
          <w:rFonts w:ascii="Arial Narrow" w:hAnsi="Arial Narrow"/>
          <w:color w:val="000000"/>
          <w:sz w:val="22"/>
          <w:szCs w:val="22"/>
        </w:rPr>
        <w:t>21 816,00</w:t>
      </w:r>
      <w:r w:rsidRPr="00BA59FA">
        <w:rPr>
          <w:rFonts w:ascii="Arial Narrow" w:hAnsi="Arial Narrow"/>
          <w:color w:val="000000"/>
          <w:sz w:val="22"/>
          <w:szCs w:val="22"/>
        </w:rPr>
        <w:t xml:space="preserve"> EUR</w:t>
      </w:r>
    </w:p>
    <w:p w14:paraId="5F90427C" w14:textId="77777777" w:rsidR="00661727" w:rsidRPr="00DF37E6" w:rsidRDefault="00661727" w:rsidP="00661727">
      <w:pPr>
        <w:rPr>
          <w:rFonts w:ascii="Arial Narrow" w:hAnsi="Arial Narrow"/>
          <w:b/>
          <w:color w:val="FF0000"/>
          <w:sz w:val="22"/>
          <w:szCs w:val="22"/>
          <w:u w:val="single"/>
        </w:rPr>
      </w:pPr>
    </w:p>
    <w:p w14:paraId="3C5384E9" w14:textId="77777777" w:rsidR="00661727" w:rsidRPr="00DF37E6" w:rsidRDefault="00661727" w:rsidP="00661727">
      <w:pPr>
        <w:rPr>
          <w:rFonts w:ascii="Arial Narrow" w:hAnsi="Arial Narrow"/>
          <w:b/>
          <w:color w:val="FF6600"/>
          <w:sz w:val="22"/>
          <w:szCs w:val="22"/>
        </w:rPr>
      </w:pPr>
    </w:p>
    <w:p w14:paraId="6B1EADC4" w14:textId="77777777" w:rsidR="00661727" w:rsidRPr="00DF37E6" w:rsidRDefault="00661727" w:rsidP="00661727">
      <w:pPr>
        <w:rPr>
          <w:rFonts w:ascii="Arial Narrow" w:hAnsi="Arial Narrow"/>
          <w:b/>
          <w:sz w:val="22"/>
          <w:szCs w:val="22"/>
        </w:rPr>
      </w:pPr>
      <w:r>
        <w:rPr>
          <w:rFonts w:ascii="Arial Narrow" w:hAnsi="Arial Narrow"/>
          <w:b/>
          <w:sz w:val="22"/>
          <w:szCs w:val="22"/>
        </w:rPr>
        <w:t>201569,36</w:t>
      </w:r>
      <w:r w:rsidRPr="00DF37E6">
        <w:rPr>
          <w:rFonts w:ascii="Arial Narrow" w:hAnsi="Arial Narrow"/>
          <w:b/>
          <w:color w:val="000000"/>
          <w:sz w:val="22"/>
          <w:szCs w:val="22"/>
        </w:rPr>
        <w:t xml:space="preserve"> &gt; </w:t>
      </w:r>
      <w:r>
        <w:rPr>
          <w:rFonts w:ascii="Arial Narrow" w:hAnsi="Arial Narrow"/>
          <w:b/>
          <w:color w:val="000000"/>
          <w:sz w:val="22"/>
          <w:szCs w:val="22"/>
        </w:rPr>
        <w:t>22974,86</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E71761">
        <w:rPr>
          <w:rFonts w:ascii="Arial Narrow" w:hAnsi="Arial Narrow"/>
          <w:b/>
          <w:color w:val="000000"/>
          <w:sz w:val="22"/>
          <w:szCs w:val="22"/>
        </w:rPr>
        <w:t>. 2,</w:t>
      </w:r>
      <w:r>
        <w:rPr>
          <w:rFonts w:ascii="Arial Narrow" w:hAnsi="Arial Narrow"/>
          <w:b/>
          <w:color w:val="000000"/>
          <w:sz w:val="22"/>
          <w:szCs w:val="22"/>
        </w:rPr>
        <w:t>85</w:t>
      </w:r>
      <w:r w:rsidRPr="00E71761">
        <w:rPr>
          <w:rFonts w:ascii="Arial Narrow" w:hAnsi="Arial Narrow"/>
          <w:b/>
          <w:color w:val="000000"/>
          <w:sz w:val="22"/>
          <w:szCs w:val="22"/>
        </w:rPr>
        <w:t>%</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r>
        <w:rPr>
          <w:rFonts w:ascii="Arial Narrow" w:hAnsi="Arial Narrow"/>
          <w:b/>
          <w:sz w:val="22"/>
          <w:szCs w:val="22"/>
        </w:rPr>
        <w:t xml:space="preserve"> znížených o poskytnuté prostriedky z rozpočtu iného subjektu VS</w:t>
      </w:r>
    </w:p>
    <w:p w14:paraId="12FD3137" w14:textId="77777777" w:rsidR="00661727" w:rsidRPr="00DF37E6" w:rsidRDefault="00661727" w:rsidP="00661727">
      <w:pPr>
        <w:rPr>
          <w:rFonts w:ascii="Arial Narrow" w:hAnsi="Arial Narrow"/>
          <w:b/>
          <w:sz w:val="22"/>
          <w:szCs w:val="22"/>
        </w:rPr>
      </w:pPr>
    </w:p>
    <w:p w14:paraId="1655CBF2" w14:textId="77777777" w:rsidR="00661727" w:rsidRPr="00DF37E6" w:rsidRDefault="00661727" w:rsidP="00661727">
      <w:pPr>
        <w:rPr>
          <w:rFonts w:ascii="Arial Narrow" w:hAnsi="Arial Narrow"/>
          <w:b/>
          <w:sz w:val="22"/>
          <w:szCs w:val="22"/>
        </w:rPr>
      </w:pPr>
    </w:p>
    <w:p w14:paraId="747DC8E5" w14:textId="77777777" w:rsidR="00661727" w:rsidRPr="00DF37E6" w:rsidRDefault="00661727" w:rsidP="00661727">
      <w:pPr>
        <w:rPr>
          <w:rFonts w:ascii="Arial Narrow" w:hAnsi="Arial Narrow"/>
          <w:b/>
          <w:sz w:val="22"/>
          <w:szCs w:val="22"/>
          <w:u w:val="single"/>
        </w:rPr>
      </w:pPr>
      <w:r w:rsidRPr="00DF37E6">
        <w:rPr>
          <w:rFonts w:ascii="Arial Narrow" w:hAnsi="Arial Narrow"/>
          <w:b/>
          <w:sz w:val="22"/>
          <w:szCs w:val="22"/>
          <w:u w:val="single"/>
        </w:rPr>
        <w:t>Podmienka § 17 ods. 6b/ dodržaná</w:t>
      </w:r>
    </w:p>
    <w:p w14:paraId="1890EC0F" w14:textId="77777777" w:rsidR="00661727" w:rsidRPr="00DF37E6" w:rsidRDefault="00661727" w:rsidP="00661727">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t xml:space="preserve">   </w:t>
      </w:r>
    </w:p>
    <w:p w14:paraId="0ABCC076" w14:textId="77777777" w:rsidR="00661727" w:rsidRPr="00DF37E6" w:rsidRDefault="00661727" w:rsidP="00661727">
      <w:pPr>
        <w:rPr>
          <w:rFonts w:ascii="Arial Narrow" w:hAnsi="Arial Narrow"/>
          <w:b/>
          <w:sz w:val="22"/>
          <w:szCs w:val="22"/>
        </w:rPr>
      </w:pPr>
    </w:p>
    <w:p w14:paraId="06302D83" w14:textId="77777777" w:rsidR="00661727" w:rsidRPr="00DF37E6" w:rsidRDefault="00661727" w:rsidP="00661727">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r>
        <w:rPr>
          <w:rFonts w:ascii="Arial Narrow" w:hAnsi="Arial Narrow"/>
          <w:b/>
          <w:sz w:val="22"/>
          <w:szCs w:val="22"/>
        </w:rPr>
        <w:t>k 31.12.2022</w:t>
      </w:r>
    </w:p>
    <w:p w14:paraId="014EA860" w14:textId="77777777" w:rsidR="00661727" w:rsidRDefault="00661727" w:rsidP="00661727">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14:paraId="419E1DAD" w14:textId="77777777" w:rsidR="00661727" w:rsidRPr="00DF37E6" w:rsidRDefault="00661727" w:rsidP="00661727">
      <w:pPr>
        <w:pStyle w:val="Pismenka"/>
        <w:numPr>
          <w:ilvl w:val="0"/>
          <w:numId w:val="1"/>
        </w:numPr>
        <w:tabs>
          <w:tab w:val="clear" w:pos="720"/>
          <w:tab w:val="num" w:pos="927"/>
        </w:tabs>
        <w:ind w:left="927"/>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rekonštrukciu požiarnej zbrojnice z r. 2017</w:t>
      </w:r>
    </w:p>
    <w:p w14:paraId="69E55588" w14:textId="77777777" w:rsidR="00661727" w:rsidRPr="00DF37E6" w:rsidRDefault="00661727" w:rsidP="00661727">
      <w:pPr>
        <w:pStyle w:val="Pismenka"/>
        <w:tabs>
          <w:tab w:val="clear" w:pos="426"/>
        </w:tabs>
        <w:ind w:left="0" w:firstLine="0"/>
        <w:jc w:val="left"/>
        <w:rPr>
          <w:rFonts w:ascii="Arial Narrow" w:hAnsi="Arial Narrow"/>
          <w:b w:val="0"/>
          <w:sz w:val="22"/>
          <w:szCs w:val="22"/>
        </w:rPr>
      </w:pPr>
    </w:p>
    <w:p w14:paraId="1E0F25FD" w14:textId="77777777" w:rsidR="00661727" w:rsidRPr="00DF37E6" w:rsidRDefault="00661727" w:rsidP="00661727">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14:paraId="46311DBF" w14:textId="77777777" w:rsidR="00661727" w:rsidRPr="00DF37E6" w:rsidRDefault="00661727" w:rsidP="00661727">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14:paraId="654F031F" w14:textId="77777777" w:rsidR="00661727" w:rsidRPr="00DF37E6" w:rsidRDefault="00661727" w:rsidP="00661727">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w:t>
      </w:r>
      <w:r>
        <w:rPr>
          <w:rFonts w:ascii="Arial Narrow" w:hAnsi="Arial Narrow"/>
          <w:b w:val="0"/>
          <w:sz w:val="22"/>
          <w:szCs w:val="22"/>
          <w:lang w:val="sk-SK"/>
        </w:rPr>
        <w:t>22</w:t>
      </w:r>
      <w:r w:rsidRPr="00DF37E6">
        <w:rPr>
          <w:rFonts w:ascii="Arial Narrow" w:hAnsi="Arial Narrow"/>
          <w:b w:val="0"/>
          <w:sz w:val="22"/>
          <w:szCs w:val="22"/>
          <w:lang w:val="sk-SK"/>
        </w:rPr>
        <w:t xml:space="preserve">: </w:t>
      </w:r>
      <w:r>
        <w:rPr>
          <w:rFonts w:ascii="Arial Narrow" w:hAnsi="Arial Narrow"/>
          <w:b w:val="0"/>
          <w:sz w:val="22"/>
          <w:szCs w:val="22"/>
          <w:lang w:val="sk-SK"/>
        </w:rPr>
        <w:t>368 728,65</w:t>
      </w:r>
      <w:r w:rsidRPr="00DF37E6">
        <w:rPr>
          <w:rFonts w:ascii="Arial Narrow" w:hAnsi="Arial Narrow"/>
          <w:sz w:val="22"/>
          <w:szCs w:val="22"/>
        </w:rPr>
        <w:t xml:space="preserve"> </w:t>
      </w:r>
      <w:r w:rsidRPr="00DF37E6">
        <w:rPr>
          <w:rFonts w:ascii="Arial Narrow" w:hAnsi="Arial Narrow"/>
          <w:b w:val="0"/>
          <w:sz w:val="22"/>
          <w:szCs w:val="22"/>
          <w:lang w:val="sk-SK"/>
        </w:rPr>
        <w:t>€</w:t>
      </w:r>
    </w:p>
    <w:p w14:paraId="2337BB31" w14:textId="77777777" w:rsidR="00661727" w:rsidRPr="00DF37E6" w:rsidRDefault="00661727" w:rsidP="00661727">
      <w:pPr>
        <w:pStyle w:val="Pismenka"/>
        <w:tabs>
          <w:tab w:val="clear" w:pos="426"/>
        </w:tabs>
        <w:ind w:left="0" w:firstLine="0"/>
        <w:jc w:val="left"/>
        <w:rPr>
          <w:rFonts w:ascii="Arial Narrow" w:hAnsi="Arial Narrow"/>
          <w:b w:val="0"/>
          <w:sz w:val="22"/>
          <w:szCs w:val="22"/>
        </w:rPr>
      </w:pPr>
    </w:p>
    <w:p w14:paraId="2C15151A" w14:textId="77777777" w:rsidR="00661727" w:rsidRDefault="00661727" w:rsidP="00661727">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Do celkovej sumy dlhu obce sa úvery zo ŠFRB nezapočítavajú.</w:t>
      </w:r>
    </w:p>
    <w:p w14:paraId="3FD7592B" w14:textId="77777777" w:rsidR="00661727" w:rsidRDefault="00661727" w:rsidP="00661727">
      <w:pPr>
        <w:pStyle w:val="Pismenka"/>
        <w:tabs>
          <w:tab w:val="clear" w:pos="426"/>
        </w:tabs>
        <w:ind w:left="0" w:firstLine="0"/>
        <w:jc w:val="left"/>
        <w:rPr>
          <w:rFonts w:ascii="Arial Narrow" w:hAnsi="Arial Narrow"/>
          <w:sz w:val="22"/>
          <w:szCs w:val="22"/>
        </w:rPr>
      </w:pPr>
    </w:p>
    <w:p w14:paraId="43848E7A" w14:textId="77777777" w:rsidR="00661727" w:rsidRDefault="00661727" w:rsidP="00661727">
      <w:pPr>
        <w:pStyle w:val="Pismenka"/>
        <w:tabs>
          <w:tab w:val="clear" w:pos="426"/>
        </w:tabs>
        <w:ind w:left="0" w:firstLine="0"/>
        <w:jc w:val="left"/>
        <w:rPr>
          <w:rFonts w:ascii="Arial Narrow" w:hAnsi="Arial Narrow"/>
          <w:sz w:val="22"/>
          <w:szCs w:val="22"/>
        </w:rPr>
      </w:pPr>
    </w:p>
    <w:p w14:paraId="4F5ABF94" w14:textId="77777777" w:rsidR="00661727" w:rsidRDefault="00661727" w:rsidP="00661727">
      <w:pPr>
        <w:pStyle w:val="Pismenka"/>
        <w:tabs>
          <w:tab w:val="clear" w:pos="426"/>
        </w:tabs>
        <w:ind w:left="0" w:firstLine="0"/>
        <w:jc w:val="left"/>
        <w:rPr>
          <w:rFonts w:ascii="Arial Narrow" w:hAnsi="Arial Narrow"/>
          <w:sz w:val="22"/>
          <w:szCs w:val="22"/>
        </w:rPr>
      </w:pPr>
    </w:p>
    <w:p w14:paraId="677461C3" w14:textId="77777777" w:rsidR="00661727" w:rsidRDefault="00661727" w:rsidP="00661727">
      <w:pPr>
        <w:pStyle w:val="Pismenka"/>
        <w:tabs>
          <w:tab w:val="clear" w:pos="426"/>
        </w:tabs>
        <w:ind w:left="0" w:firstLine="0"/>
        <w:jc w:val="left"/>
        <w:rPr>
          <w:rFonts w:ascii="Arial Narrow" w:hAnsi="Arial Narrow"/>
          <w:sz w:val="22"/>
          <w:szCs w:val="22"/>
        </w:rPr>
      </w:pPr>
    </w:p>
    <w:p w14:paraId="76D75D3D" w14:textId="77777777" w:rsidR="00661727" w:rsidRPr="00DF37E6" w:rsidRDefault="00661727" w:rsidP="00661727">
      <w:pPr>
        <w:pStyle w:val="Pismenka"/>
        <w:tabs>
          <w:tab w:val="clear" w:pos="426"/>
        </w:tabs>
        <w:ind w:left="0" w:firstLine="0"/>
        <w:jc w:val="center"/>
        <w:rPr>
          <w:rFonts w:ascii="Arial Narrow" w:hAnsi="Arial Narrow"/>
          <w:sz w:val="22"/>
          <w:szCs w:val="22"/>
        </w:rPr>
      </w:pPr>
      <w:r>
        <w:rPr>
          <w:noProof/>
        </w:rPr>
        <w:drawing>
          <wp:inline distT="0" distB="0" distL="0" distR="0" wp14:anchorId="31EA1E71" wp14:editId="4EE7BC59">
            <wp:extent cx="2788920" cy="4175329"/>
            <wp:effectExtent l="0" t="0" r="0" b="0"/>
            <wp:docPr id="1724512956" name="Obrázok 4" descr="155. výročie divad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5. výročie divadla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9031" cy="4190466"/>
                    </a:xfrm>
                    <a:prstGeom prst="rect">
                      <a:avLst/>
                    </a:prstGeom>
                    <a:noFill/>
                    <a:ln>
                      <a:noFill/>
                    </a:ln>
                  </pic:spPr>
                </pic:pic>
              </a:graphicData>
            </a:graphic>
          </wp:inline>
        </w:drawing>
      </w:r>
    </w:p>
    <w:p w14:paraId="3F20E07A" w14:textId="77777777" w:rsidR="00661727" w:rsidRPr="00DF37E6" w:rsidRDefault="00661727" w:rsidP="00661727">
      <w:pPr>
        <w:pStyle w:val="Pismenka"/>
        <w:tabs>
          <w:tab w:val="clear" w:pos="426"/>
        </w:tabs>
        <w:ind w:left="0" w:firstLine="0"/>
        <w:jc w:val="left"/>
        <w:rPr>
          <w:rFonts w:ascii="Arial Narrow" w:hAnsi="Arial Narrow"/>
          <w:sz w:val="22"/>
          <w:szCs w:val="22"/>
        </w:rPr>
      </w:pPr>
    </w:p>
    <w:p w14:paraId="6B5070C6" w14:textId="77777777" w:rsidR="00661727" w:rsidRPr="00DF37E6" w:rsidRDefault="00661727" w:rsidP="00661727">
      <w:pPr>
        <w:ind w:left="360"/>
        <w:jc w:val="both"/>
        <w:rPr>
          <w:rFonts w:ascii="Arial Narrow" w:hAnsi="Arial Narrow"/>
        </w:rPr>
      </w:pPr>
    </w:p>
    <w:p w14:paraId="08034E93" w14:textId="77777777" w:rsidR="00661727" w:rsidRPr="00DF37E6" w:rsidRDefault="00661727" w:rsidP="00661727">
      <w:pPr>
        <w:rPr>
          <w:rFonts w:ascii="Arial Narrow" w:hAnsi="Arial Narrow"/>
          <w:b/>
          <w:color w:val="0000FF"/>
          <w:sz w:val="28"/>
          <w:szCs w:val="28"/>
        </w:rPr>
      </w:pPr>
      <w:r w:rsidRPr="00DF37E6">
        <w:rPr>
          <w:rFonts w:ascii="Arial Narrow" w:hAnsi="Arial Narrow"/>
          <w:b/>
          <w:color w:val="0000FF"/>
          <w:sz w:val="28"/>
          <w:szCs w:val="28"/>
        </w:rPr>
        <w:lastRenderedPageBreak/>
        <w:t xml:space="preserve">8. Hospodárenie príspevkových organizácií </w:t>
      </w:r>
    </w:p>
    <w:p w14:paraId="01EA0D96" w14:textId="77777777" w:rsidR="00661727" w:rsidRPr="00DF37E6" w:rsidRDefault="00661727" w:rsidP="00661727">
      <w:pPr>
        <w:rPr>
          <w:rFonts w:ascii="Arial Narrow" w:hAnsi="Arial Narrow"/>
        </w:rPr>
      </w:pPr>
    </w:p>
    <w:p w14:paraId="0B17DF1B" w14:textId="77777777" w:rsidR="00661727" w:rsidRPr="00DF37E6" w:rsidRDefault="00661727" w:rsidP="00661727">
      <w:pPr>
        <w:rPr>
          <w:rFonts w:ascii="Arial Narrow" w:hAnsi="Arial Narrow"/>
          <w:sz w:val="22"/>
          <w:szCs w:val="22"/>
        </w:rPr>
      </w:pPr>
      <w:r w:rsidRPr="00DF37E6">
        <w:rPr>
          <w:rFonts w:ascii="Arial Narrow" w:hAnsi="Arial Narrow"/>
          <w:sz w:val="22"/>
          <w:szCs w:val="22"/>
        </w:rPr>
        <w:t>Obec nemá vo svojej pôsobnosti zriadené príspevkové organizácie.</w:t>
      </w:r>
    </w:p>
    <w:p w14:paraId="2DD6B759" w14:textId="77777777" w:rsidR="00661727" w:rsidRPr="00DF37E6" w:rsidRDefault="00661727" w:rsidP="00661727">
      <w:pPr>
        <w:ind w:left="360"/>
        <w:jc w:val="both"/>
        <w:rPr>
          <w:rFonts w:ascii="Arial Narrow" w:hAnsi="Arial Narrow"/>
        </w:rPr>
      </w:pPr>
    </w:p>
    <w:p w14:paraId="2144A612" w14:textId="77777777" w:rsidR="00661727" w:rsidRPr="00DF37E6" w:rsidRDefault="00661727" w:rsidP="00661727">
      <w:pPr>
        <w:jc w:val="both"/>
        <w:rPr>
          <w:rFonts w:ascii="Arial Narrow" w:hAnsi="Arial Narrow"/>
          <w:b/>
          <w:color w:val="0000FF"/>
          <w:sz w:val="28"/>
          <w:szCs w:val="28"/>
        </w:rPr>
      </w:pPr>
      <w:r w:rsidRPr="00DF37E6">
        <w:rPr>
          <w:rFonts w:ascii="Arial Narrow" w:hAnsi="Arial Narrow"/>
          <w:b/>
          <w:color w:val="0000FF"/>
          <w:sz w:val="28"/>
          <w:szCs w:val="28"/>
        </w:rPr>
        <w:t xml:space="preserve">9. Prehľad o poskytnutých dotáciách  právnickým osobám a fyzickým osobám - podnikateľom podľa § 7 ods. 4 zákona č.583/2004 </w:t>
      </w:r>
      <w:proofErr w:type="spellStart"/>
      <w:r w:rsidRPr="00DF37E6">
        <w:rPr>
          <w:rFonts w:ascii="Arial Narrow" w:hAnsi="Arial Narrow"/>
          <w:b/>
          <w:color w:val="0000FF"/>
          <w:sz w:val="28"/>
          <w:szCs w:val="28"/>
        </w:rPr>
        <w:t>Z.z</w:t>
      </w:r>
      <w:proofErr w:type="spellEnd"/>
      <w:r w:rsidRPr="00DF37E6">
        <w:rPr>
          <w:rFonts w:ascii="Arial Narrow" w:hAnsi="Arial Narrow"/>
          <w:b/>
          <w:color w:val="0000FF"/>
          <w:sz w:val="28"/>
          <w:szCs w:val="28"/>
        </w:rPr>
        <w:t>.</w:t>
      </w:r>
    </w:p>
    <w:p w14:paraId="61A3B579" w14:textId="77777777" w:rsidR="00661727" w:rsidRPr="00DF37E6" w:rsidRDefault="00661727" w:rsidP="00661727">
      <w:pPr>
        <w:rPr>
          <w:rFonts w:ascii="Arial Narrow" w:hAnsi="Arial Narrow"/>
        </w:rPr>
      </w:pPr>
    </w:p>
    <w:p w14:paraId="6075DC9A" w14:textId="77777777" w:rsidR="00661727" w:rsidRPr="00DF37E6" w:rsidRDefault="00661727" w:rsidP="00661727">
      <w:pPr>
        <w:jc w:val="both"/>
        <w:rPr>
          <w:rFonts w:ascii="Arial Narrow" w:hAnsi="Arial Narrow"/>
          <w:color w:val="FF0000"/>
        </w:rPr>
      </w:pPr>
      <w:r w:rsidRPr="00DF37E6">
        <w:rPr>
          <w:rFonts w:ascii="Arial Narrow" w:hAnsi="Arial Narrow"/>
        </w:rPr>
        <w:t>Obec v roku 20</w:t>
      </w:r>
      <w:r>
        <w:rPr>
          <w:rFonts w:ascii="Arial Narrow" w:hAnsi="Arial Narrow"/>
        </w:rPr>
        <w:t>22</w:t>
      </w:r>
      <w:r w:rsidRPr="00DF37E6">
        <w:rPr>
          <w:rFonts w:ascii="Arial Narrow" w:hAnsi="Arial Narrow"/>
        </w:rPr>
        <w:t xml:space="preserve"> poskytla dotácie v súlade so </w:t>
      </w:r>
      <w:r w:rsidRPr="00A31F17">
        <w:rPr>
          <w:rFonts w:ascii="Arial Narrow" w:hAnsi="Arial Narrow"/>
        </w:rPr>
        <w:t>VZN č. 2/2018 o dotáciách, právnickým osobám, fyzickým osobám - podnikateľom na podporu všeobecne prospešných</w:t>
      </w:r>
      <w:r w:rsidRPr="00DF37E6">
        <w:rPr>
          <w:rFonts w:ascii="Arial Narrow" w:hAnsi="Arial Narrow"/>
        </w:rPr>
        <w:t xml:space="preserve"> služieb,  na všeobecne prospešný alebo verejnoprospešný účel.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661727" w:rsidRPr="00DF37E6" w14:paraId="17CCBEB2" w14:textId="77777777" w:rsidTr="001E73C1">
        <w:tc>
          <w:tcPr>
            <w:tcW w:w="4678" w:type="dxa"/>
            <w:shd w:val="clear" w:color="auto" w:fill="D9D9D9"/>
          </w:tcPr>
          <w:p w14:paraId="249CE8D9"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Žiadateľ dotácie</w:t>
            </w:r>
          </w:p>
          <w:p w14:paraId="329D8BB3" w14:textId="77777777" w:rsidR="00661727" w:rsidRPr="00DF37E6" w:rsidRDefault="00661727" w:rsidP="001E73C1">
            <w:pPr>
              <w:jc w:val="center"/>
              <w:rPr>
                <w:rFonts w:ascii="Arial Narrow" w:hAnsi="Arial Narrow"/>
                <w:b/>
                <w:sz w:val="20"/>
                <w:szCs w:val="20"/>
              </w:rPr>
            </w:pPr>
          </w:p>
          <w:p w14:paraId="610514B6" w14:textId="77777777" w:rsidR="00661727" w:rsidRPr="00DF37E6" w:rsidRDefault="00661727" w:rsidP="001E73C1">
            <w:pPr>
              <w:jc w:val="center"/>
              <w:rPr>
                <w:rFonts w:ascii="Arial Narrow" w:hAnsi="Arial Narrow"/>
                <w:b/>
                <w:sz w:val="20"/>
                <w:szCs w:val="20"/>
              </w:rPr>
            </w:pPr>
          </w:p>
          <w:p w14:paraId="1AF87D49"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- 1 -</w:t>
            </w:r>
          </w:p>
          <w:p w14:paraId="49EB13F7" w14:textId="77777777" w:rsidR="00661727" w:rsidRPr="00DF37E6" w:rsidRDefault="00661727" w:rsidP="001E73C1">
            <w:pPr>
              <w:jc w:val="center"/>
              <w:rPr>
                <w:rFonts w:ascii="Arial Narrow" w:hAnsi="Arial Narrow"/>
                <w:b/>
                <w:sz w:val="20"/>
                <w:szCs w:val="20"/>
              </w:rPr>
            </w:pPr>
          </w:p>
        </w:tc>
        <w:tc>
          <w:tcPr>
            <w:tcW w:w="1985" w:type="dxa"/>
            <w:shd w:val="clear" w:color="auto" w:fill="D9D9D9"/>
          </w:tcPr>
          <w:p w14:paraId="5A69B848"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Suma poskytnutých finančných prostriedkov</w:t>
            </w:r>
          </w:p>
          <w:p w14:paraId="24CF7BEC" w14:textId="77777777" w:rsidR="00661727" w:rsidRPr="00DF37E6" w:rsidRDefault="00661727" w:rsidP="001E73C1">
            <w:pPr>
              <w:jc w:val="center"/>
              <w:rPr>
                <w:rFonts w:ascii="Arial Narrow" w:hAnsi="Arial Narrow"/>
                <w:b/>
                <w:sz w:val="20"/>
                <w:szCs w:val="20"/>
              </w:rPr>
            </w:pPr>
          </w:p>
          <w:p w14:paraId="46D1D770"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- 2 -</w:t>
            </w:r>
          </w:p>
        </w:tc>
        <w:tc>
          <w:tcPr>
            <w:tcW w:w="1701" w:type="dxa"/>
            <w:shd w:val="clear" w:color="auto" w:fill="D9D9D9"/>
          </w:tcPr>
          <w:p w14:paraId="7B42C132"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Suma skutočne použitých finančných prostriedkov</w:t>
            </w:r>
          </w:p>
          <w:p w14:paraId="4AFA8F61"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- 3 -</w:t>
            </w:r>
          </w:p>
        </w:tc>
        <w:tc>
          <w:tcPr>
            <w:tcW w:w="1275" w:type="dxa"/>
            <w:shd w:val="clear" w:color="auto" w:fill="D9D9D9"/>
          </w:tcPr>
          <w:p w14:paraId="095B4B97"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Rozdiel</w:t>
            </w:r>
          </w:p>
          <w:p w14:paraId="0E6FA10C" w14:textId="77777777" w:rsidR="00661727" w:rsidRPr="00DF37E6" w:rsidRDefault="00661727" w:rsidP="001E73C1">
            <w:pPr>
              <w:jc w:val="center"/>
              <w:rPr>
                <w:rFonts w:ascii="Arial Narrow" w:hAnsi="Arial Narrow"/>
                <w:b/>
                <w:sz w:val="20"/>
                <w:szCs w:val="20"/>
              </w:rPr>
            </w:pPr>
            <w:r w:rsidRPr="00DF37E6">
              <w:rPr>
                <w:rFonts w:ascii="Arial Narrow" w:hAnsi="Arial Narrow"/>
                <w:b/>
                <w:sz w:val="20"/>
                <w:szCs w:val="20"/>
              </w:rPr>
              <w:t>(stĺ.2 - stĺ.3 )</w:t>
            </w:r>
          </w:p>
          <w:p w14:paraId="6B81FDE2" w14:textId="77777777" w:rsidR="00661727" w:rsidRPr="00DF37E6" w:rsidRDefault="00661727" w:rsidP="001E73C1">
            <w:pPr>
              <w:jc w:val="center"/>
              <w:rPr>
                <w:rFonts w:ascii="Arial Narrow" w:hAnsi="Arial Narrow"/>
                <w:b/>
                <w:sz w:val="20"/>
                <w:szCs w:val="20"/>
              </w:rPr>
            </w:pPr>
          </w:p>
          <w:p w14:paraId="74F5AD9A" w14:textId="77777777" w:rsidR="00661727" w:rsidRPr="00DF37E6" w:rsidRDefault="00661727" w:rsidP="001E73C1">
            <w:pPr>
              <w:jc w:val="center"/>
              <w:rPr>
                <w:rFonts w:ascii="Arial Narrow" w:hAnsi="Arial Narrow"/>
                <w:b/>
                <w:sz w:val="20"/>
                <w:szCs w:val="20"/>
              </w:rPr>
            </w:pPr>
          </w:p>
          <w:p w14:paraId="1011D95F" w14:textId="77777777" w:rsidR="00661727" w:rsidRPr="00DF37E6" w:rsidRDefault="00661727" w:rsidP="001E73C1">
            <w:pPr>
              <w:jc w:val="center"/>
              <w:rPr>
                <w:rFonts w:ascii="Arial Narrow" w:hAnsi="Arial Narrow"/>
                <w:sz w:val="20"/>
                <w:szCs w:val="20"/>
              </w:rPr>
            </w:pPr>
            <w:r w:rsidRPr="00DF37E6">
              <w:rPr>
                <w:rFonts w:ascii="Arial Narrow" w:hAnsi="Arial Narrow"/>
                <w:b/>
                <w:sz w:val="20"/>
                <w:szCs w:val="20"/>
              </w:rPr>
              <w:t>- 4 -</w:t>
            </w:r>
          </w:p>
        </w:tc>
      </w:tr>
      <w:tr w:rsidR="00661727" w:rsidRPr="00DF37E6" w14:paraId="26002B17" w14:textId="77777777" w:rsidTr="001E73C1">
        <w:tc>
          <w:tcPr>
            <w:tcW w:w="4678" w:type="dxa"/>
          </w:tcPr>
          <w:p w14:paraId="24BC7A73" w14:textId="77777777" w:rsidR="00661727" w:rsidRPr="00DF37E6" w:rsidRDefault="00661727" w:rsidP="001E73C1">
            <w:pPr>
              <w:rPr>
                <w:rFonts w:ascii="Arial Narrow" w:hAnsi="Arial Narrow"/>
              </w:rPr>
            </w:pPr>
            <w:r w:rsidRPr="00DF37E6">
              <w:rPr>
                <w:rFonts w:ascii="Arial Narrow" w:hAnsi="Arial Narrow"/>
              </w:rPr>
              <w:t>Telovýchovná jednota TJ Tatran Hybe – bežné výdavky</w:t>
            </w:r>
          </w:p>
        </w:tc>
        <w:tc>
          <w:tcPr>
            <w:tcW w:w="1985" w:type="dxa"/>
          </w:tcPr>
          <w:p w14:paraId="6DB241B3" w14:textId="77777777" w:rsidR="00661727" w:rsidRPr="00DF37E6" w:rsidRDefault="00661727" w:rsidP="001E73C1">
            <w:pPr>
              <w:jc w:val="center"/>
              <w:rPr>
                <w:rFonts w:ascii="Arial Narrow" w:hAnsi="Arial Narrow"/>
              </w:rPr>
            </w:pPr>
            <w:r>
              <w:rPr>
                <w:rFonts w:ascii="Arial Narrow" w:hAnsi="Arial Narrow"/>
              </w:rPr>
              <w:t>10 000</w:t>
            </w:r>
            <w:r w:rsidRPr="00DF37E6">
              <w:rPr>
                <w:rFonts w:ascii="Arial Narrow" w:hAnsi="Arial Narrow"/>
              </w:rPr>
              <w:t>€</w:t>
            </w:r>
          </w:p>
        </w:tc>
        <w:tc>
          <w:tcPr>
            <w:tcW w:w="1701" w:type="dxa"/>
          </w:tcPr>
          <w:p w14:paraId="6A8F6B82" w14:textId="77777777" w:rsidR="00661727" w:rsidRPr="00DF37E6" w:rsidRDefault="00661727" w:rsidP="001E73C1">
            <w:pPr>
              <w:jc w:val="center"/>
              <w:rPr>
                <w:rFonts w:ascii="Arial Narrow" w:hAnsi="Arial Narrow"/>
              </w:rPr>
            </w:pPr>
            <w:r>
              <w:rPr>
                <w:rFonts w:ascii="Arial Narrow" w:hAnsi="Arial Narrow"/>
              </w:rPr>
              <w:t>10 000</w:t>
            </w:r>
            <w:r w:rsidRPr="00DF37E6">
              <w:rPr>
                <w:rFonts w:ascii="Arial Narrow" w:hAnsi="Arial Narrow"/>
              </w:rPr>
              <w:t>€</w:t>
            </w:r>
          </w:p>
        </w:tc>
        <w:tc>
          <w:tcPr>
            <w:tcW w:w="1275" w:type="dxa"/>
          </w:tcPr>
          <w:p w14:paraId="1B1C4141" w14:textId="77777777" w:rsidR="00661727" w:rsidRPr="00DF37E6" w:rsidRDefault="00661727" w:rsidP="001E73C1">
            <w:pPr>
              <w:jc w:val="center"/>
              <w:rPr>
                <w:rFonts w:ascii="Arial Narrow" w:hAnsi="Arial Narrow"/>
              </w:rPr>
            </w:pPr>
            <w:r w:rsidRPr="00DF37E6">
              <w:rPr>
                <w:rFonts w:ascii="Arial Narrow" w:hAnsi="Arial Narrow"/>
              </w:rPr>
              <w:t>0</w:t>
            </w:r>
          </w:p>
        </w:tc>
      </w:tr>
      <w:tr w:rsidR="00661727" w:rsidRPr="00DF37E6" w14:paraId="72FB0916" w14:textId="77777777" w:rsidTr="001E73C1">
        <w:tc>
          <w:tcPr>
            <w:tcW w:w="4678" w:type="dxa"/>
          </w:tcPr>
          <w:p w14:paraId="6F81C7FA" w14:textId="77777777" w:rsidR="00661727" w:rsidRPr="00DF37E6" w:rsidRDefault="00661727" w:rsidP="001E73C1">
            <w:pPr>
              <w:rPr>
                <w:rFonts w:ascii="Arial Narrow" w:hAnsi="Arial Narrow"/>
              </w:rPr>
            </w:pPr>
            <w:r w:rsidRPr="00DF37E6">
              <w:rPr>
                <w:rFonts w:ascii="Arial Narrow" w:hAnsi="Arial Narrow"/>
              </w:rPr>
              <w:t>Jednota dôchodcov – bežné výdavky</w:t>
            </w:r>
          </w:p>
        </w:tc>
        <w:tc>
          <w:tcPr>
            <w:tcW w:w="1985" w:type="dxa"/>
          </w:tcPr>
          <w:p w14:paraId="60E1AB9E" w14:textId="77777777" w:rsidR="00661727" w:rsidRPr="00DF37E6" w:rsidRDefault="00661727" w:rsidP="001E73C1">
            <w:pPr>
              <w:jc w:val="center"/>
              <w:rPr>
                <w:rFonts w:ascii="Arial Narrow" w:hAnsi="Arial Narrow"/>
              </w:rPr>
            </w:pPr>
            <w:r>
              <w:rPr>
                <w:rFonts w:ascii="Arial Narrow" w:hAnsi="Arial Narrow"/>
              </w:rPr>
              <w:t>500€</w:t>
            </w:r>
          </w:p>
        </w:tc>
        <w:tc>
          <w:tcPr>
            <w:tcW w:w="1701" w:type="dxa"/>
          </w:tcPr>
          <w:p w14:paraId="4C81B885" w14:textId="77777777" w:rsidR="00661727" w:rsidRPr="00DF37E6" w:rsidRDefault="00661727" w:rsidP="001E73C1">
            <w:pPr>
              <w:jc w:val="center"/>
              <w:rPr>
                <w:rFonts w:ascii="Arial Narrow" w:hAnsi="Arial Narrow"/>
              </w:rPr>
            </w:pPr>
            <w:r w:rsidRPr="00DF37E6">
              <w:rPr>
                <w:rFonts w:ascii="Arial Narrow" w:hAnsi="Arial Narrow"/>
              </w:rPr>
              <w:t xml:space="preserve"> </w:t>
            </w:r>
            <w:r>
              <w:rPr>
                <w:rFonts w:ascii="Arial Narrow" w:hAnsi="Arial Narrow"/>
              </w:rPr>
              <w:t>500€</w:t>
            </w:r>
          </w:p>
        </w:tc>
        <w:tc>
          <w:tcPr>
            <w:tcW w:w="1275" w:type="dxa"/>
          </w:tcPr>
          <w:p w14:paraId="2790A447" w14:textId="77777777" w:rsidR="00661727" w:rsidRPr="00DF37E6" w:rsidRDefault="00661727" w:rsidP="001E73C1">
            <w:pPr>
              <w:jc w:val="center"/>
              <w:rPr>
                <w:rFonts w:ascii="Arial Narrow" w:hAnsi="Arial Narrow"/>
              </w:rPr>
            </w:pPr>
            <w:r w:rsidRPr="00DF37E6">
              <w:rPr>
                <w:rFonts w:ascii="Arial Narrow" w:hAnsi="Arial Narrow"/>
              </w:rPr>
              <w:t>0</w:t>
            </w:r>
          </w:p>
        </w:tc>
      </w:tr>
      <w:tr w:rsidR="00661727" w:rsidRPr="00DF37E6" w14:paraId="115074A6" w14:textId="77777777" w:rsidTr="001E73C1">
        <w:tc>
          <w:tcPr>
            <w:tcW w:w="4678" w:type="dxa"/>
          </w:tcPr>
          <w:p w14:paraId="23989445" w14:textId="77777777" w:rsidR="00661727" w:rsidRPr="00DF37E6" w:rsidRDefault="00661727" w:rsidP="001E73C1">
            <w:pPr>
              <w:rPr>
                <w:rFonts w:ascii="Arial Narrow" w:hAnsi="Arial Narrow"/>
              </w:rPr>
            </w:pPr>
            <w:r w:rsidRPr="00DF37E6">
              <w:rPr>
                <w:rFonts w:ascii="Arial Narrow" w:hAnsi="Arial Narrow"/>
              </w:rPr>
              <w:t xml:space="preserve">Zväz </w:t>
            </w:r>
            <w:r>
              <w:rPr>
                <w:rFonts w:ascii="Arial Narrow" w:hAnsi="Arial Narrow"/>
              </w:rPr>
              <w:t>včelárov</w:t>
            </w:r>
            <w:r w:rsidRPr="00DF37E6">
              <w:rPr>
                <w:rFonts w:ascii="Arial Narrow" w:hAnsi="Arial Narrow"/>
              </w:rPr>
              <w:t xml:space="preserve"> – bežné výdavky</w:t>
            </w:r>
          </w:p>
        </w:tc>
        <w:tc>
          <w:tcPr>
            <w:tcW w:w="1985" w:type="dxa"/>
          </w:tcPr>
          <w:p w14:paraId="2F7CD789" w14:textId="77777777" w:rsidR="00661727" w:rsidRPr="00DF37E6" w:rsidRDefault="00661727" w:rsidP="001E73C1">
            <w:pPr>
              <w:jc w:val="center"/>
              <w:rPr>
                <w:rFonts w:ascii="Arial Narrow" w:hAnsi="Arial Narrow"/>
              </w:rPr>
            </w:pPr>
            <w:r>
              <w:rPr>
                <w:rFonts w:ascii="Arial Narrow" w:hAnsi="Arial Narrow"/>
              </w:rPr>
              <w:t>200€</w:t>
            </w:r>
          </w:p>
        </w:tc>
        <w:tc>
          <w:tcPr>
            <w:tcW w:w="1701" w:type="dxa"/>
          </w:tcPr>
          <w:p w14:paraId="63656CA6" w14:textId="77777777" w:rsidR="00661727" w:rsidRPr="00DF37E6" w:rsidRDefault="00661727" w:rsidP="001E73C1">
            <w:pPr>
              <w:jc w:val="center"/>
              <w:rPr>
                <w:rFonts w:ascii="Arial Narrow" w:hAnsi="Arial Narrow"/>
              </w:rPr>
            </w:pPr>
            <w:r>
              <w:rPr>
                <w:rFonts w:ascii="Arial Narrow" w:hAnsi="Arial Narrow"/>
              </w:rPr>
              <w:t>200€</w:t>
            </w:r>
          </w:p>
        </w:tc>
        <w:tc>
          <w:tcPr>
            <w:tcW w:w="1275" w:type="dxa"/>
          </w:tcPr>
          <w:p w14:paraId="4505F9E4" w14:textId="77777777" w:rsidR="00661727" w:rsidRPr="00DF37E6" w:rsidRDefault="00661727" w:rsidP="001E73C1">
            <w:pPr>
              <w:jc w:val="center"/>
              <w:rPr>
                <w:rFonts w:ascii="Arial Narrow" w:hAnsi="Arial Narrow"/>
              </w:rPr>
            </w:pPr>
            <w:r>
              <w:rPr>
                <w:rFonts w:ascii="Arial Narrow" w:hAnsi="Arial Narrow"/>
              </w:rPr>
              <w:t>0</w:t>
            </w:r>
          </w:p>
        </w:tc>
      </w:tr>
      <w:tr w:rsidR="00661727" w:rsidRPr="00DF37E6" w14:paraId="28ACA995" w14:textId="77777777" w:rsidTr="001E73C1">
        <w:tc>
          <w:tcPr>
            <w:tcW w:w="4678" w:type="dxa"/>
          </w:tcPr>
          <w:p w14:paraId="5697CF75" w14:textId="77777777" w:rsidR="00661727" w:rsidRPr="00DF37E6" w:rsidRDefault="00661727" w:rsidP="001E73C1">
            <w:pPr>
              <w:rPr>
                <w:rFonts w:ascii="Arial Narrow" w:hAnsi="Arial Narrow"/>
              </w:rPr>
            </w:pPr>
            <w:r>
              <w:rPr>
                <w:rFonts w:ascii="Arial Narrow" w:hAnsi="Arial Narrow"/>
              </w:rPr>
              <w:t xml:space="preserve">Society </w:t>
            </w:r>
            <w:proofErr w:type="spellStart"/>
            <w:r>
              <w:rPr>
                <w:rFonts w:ascii="Arial Narrow" w:hAnsi="Arial Narrow"/>
              </w:rPr>
              <w:t>for</w:t>
            </w:r>
            <w:proofErr w:type="spellEnd"/>
            <w:r>
              <w:rPr>
                <w:rFonts w:ascii="Arial Narrow" w:hAnsi="Arial Narrow"/>
              </w:rPr>
              <w:t xml:space="preserve"> </w:t>
            </w:r>
            <w:proofErr w:type="spellStart"/>
            <w:r>
              <w:rPr>
                <w:rFonts w:ascii="Arial Narrow" w:hAnsi="Arial Narrow"/>
              </w:rPr>
              <w:t>human</w:t>
            </w:r>
            <w:proofErr w:type="spellEnd"/>
            <w:r>
              <w:rPr>
                <w:rFonts w:ascii="Arial Narrow" w:hAnsi="Arial Narrow"/>
              </w:rPr>
              <w:t xml:space="preserve"> </w:t>
            </w:r>
            <w:proofErr w:type="spellStart"/>
            <w:r>
              <w:rPr>
                <w:rFonts w:ascii="Arial Narrow" w:hAnsi="Arial Narrow"/>
              </w:rPr>
              <w:t>studies</w:t>
            </w:r>
            <w:proofErr w:type="spellEnd"/>
          </w:p>
        </w:tc>
        <w:tc>
          <w:tcPr>
            <w:tcW w:w="1985" w:type="dxa"/>
          </w:tcPr>
          <w:p w14:paraId="18FE9C77" w14:textId="77777777" w:rsidR="00661727" w:rsidRPr="00DF37E6" w:rsidRDefault="00661727" w:rsidP="001E73C1">
            <w:pPr>
              <w:jc w:val="center"/>
              <w:rPr>
                <w:rFonts w:ascii="Arial Narrow" w:hAnsi="Arial Narrow"/>
              </w:rPr>
            </w:pPr>
            <w:r>
              <w:rPr>
                <w:rFonts w:ascii="Arial Narrow" w:hAnsi="Arial Narrow"/>
              </w:rPr>
              <w:t>1000 €</w:t>
            </w:r>
          </w:p>
        </w:tc>
        <w:tc>
          <w:tcPr>
            <w:tcW w:w="1701" w:type="dxa"/>
          </w:tcPr>
          <w:p w14:paraId="7AC5365A" w14:textId="77777777" w:rsidR="00661727" w:rsidRPr="00DF37E6" w:rsidRDefault="00661727" w:rsidP="001E73C1">
            <w:pPr>
              <w:jc w:val="center"/>
              <w:rPr>
                <w:rFonts w:ascii="Arial Narrow" w:hAnsi="Arial Narrow"/>
              </w:rPr>
            </w:pPr>
            <w:r>
              <w:rPr>
                <w:rFonts w:ascii="Arial Narrow" w:hAnsi="Arial Narrow"/>
              </w:rPr>
              <w:t>1000 €</w:t>
            </w:r>
          </w:p>
        </w:tc>
        <w:tc>
          <w:tcPr>
            <w:tcW w:w="1275" w:type="dxa"/>
          </w:tcPr>
          <w:p w14:paraId="7AC31294" w14:textId="77777777" w:rsidR="00661727" w:rsidRDefault="00661727" w:rsidP="001E73C1">
            <w:pPr>
              <w:jc w:val="center"/>
              <w:rPr>
                <w:rFonts w:ascii="Arial Narrow" w:hAnsi="Arial Narrow"/>
              </w:rPr>
            </w:pPr>
            <w:r>
              <w:rPr>
                <w:rFonts w:ascii="Arial Narrow" w:hAnsi="Arial Narrow"/>
              </w:rPr>
              <w:t>0</w:t>
            </w:r>
          </w:p>
        </w:tc>
      </w:tr>
      <w:tr w:rsidR="00661727" w:rsidRPr="00DF37E6" w14:paraId="1C4D873B" w14:textId="77777777" w:rsidTr="001E73C1">
        <w:tc>
          <w:tcPr>
            <w:tcW w:w="4678" w:type="dxa"/>
          </w:tcPr>
          <w:p w14:paraId="02F28FAD" w14:textId="77777777" w:rsidR="00661727" w:rsidRPr="00DF37E6" w:rsidRDefault="00661727" w:rsidP="001E73C1">
            <w:pPr>
              <w:rPr>
                <w:rFonts w:ascii="Arial Narrow" w:hAnsi="Arial Narrow"/>
              </w:rPr>
            </w:pPr>
            <w:r w:rsidRPr="00DF37E6">
              <w:rPr>
                <w:rFonts w:ascii="Arial Narrow" w:hAnsi="Arial Narrow"/>
              </w:rPr>
              <w:t>ECAV – bežné výdavky</w:t>
            </w:r>
          </w:p>
        </w:tc>
        <w:tc>
          <w:tcPr>
            <w:tcW w:w="1985" w:type="dxa"/>
          </w:tcPr>
          <w:p w14:paraId="2E7E8B75" w14:textId="77777777" w:rsidR="00661727" w:rsidRPr="00DF37E6" w:rsidRDefault="00661727" w:rsidP="001E73C1">
            <w:pPr>
              <w:jc w:val="center"/>
              <w:rPr>
                <w:rFonts w:ascii="Arial Narrow" w:hAnsi="Arial Narrow"/>
              </w:rPr>
            </w:pPr>
            <w:r>
              <w:rPr>
                <w:rFonts w:ascii="Arial Narrow" w:hAnsi="Arial Narrow"/>
              </w:rPr>
              <w:t>2000 €</w:t>
            </w:r>
          </w:p>
        </w:tc>
        <w:tc>
          <w:tcPr>
            <w:tcW w:w="1701" w:type="dxa"/>
          </w:tcPr>
          <w:p w14:paraId="47B8D668" w14:textId="77777777" w:rsidR="00661727" w:rsidRPr="00DF37E6" w:rsidRDefault="00661727" w:rsidP="001E73C1">
            <w:pPr>
              <w:jc w:val="center"/>
              <w:rPr>
                <w:rFonts w:ascii="Arial Narrow" w:hAnsi="Arial Narrow"/>
              </w:rPr>
            </w:pPr>
            <w:r w:rsidRPr="00DF37E6">
              <w:rPr>
                <w:rFonts w:ascii="Arial Narrow" w:hAnsi="Arial Narrow"/>
              </w:rPr>
              <w:t xml:space="preserve">  </w:t>
            </w:r>
            <w:r>
              <w:rPr>
                <w:rFonts w:ascii="Arial Narrow" w:hAnsi="Arial Narrow"/>
              </w:rPr>
              <w:t>2000 €</w:t>
            </w:r>
          </w:p>
        </w:tc>
        <w:tc>
          <w:tcPr>
            <w:tcW w:w="1275" w:type="dxa"/>
          </w:tcPr>
          <w:p w14:paraId="19062887" w14:textId="77777777" w:rsidR="00661727" w:rsidRPr="00DF37E6" w:rsidRDefault="00661727" w:rsidP="001E73C1">
            <w:pPr>
              <w:jc w:val="center"/>
              <w:rPr>
                <w:rFonts w:ascii="Arial Narrow" w:hAnsi="Arial Narrow"/>
              </w:rPr>
            </w:pPr>
            <w:r w:rsidRPr="00DF37E6">
              <w:rPr>
                <w:rFonts w:ascii="Arial Narrow" w:hAnsi="Arial Narrow"/>
              </w:rPr>
              <w:t>0</w:t>
            </w:r>
          </w:p>
        </w:tc>
      </w:tr>
      <w:tr w:rsidR="00661727" w:rsidRPr="00DF37E6" w14:paraId="5896A245" w14:textId="77777777" w:rsidTr="001E73C1">
        <w:tc>
          <w:tcPr>
            <w:tcW w:w="4678" w:type="dxa"/>
          </w:tcPr>
          <w:p w14:paraId="6549A126" w14:textId="77777777" w:rsidR="00661727" w:rsidRPr="00DF37E6" w:rsidRDefault="00661727" w:rsidP="001E73C1">
            <w:pPr>
              <w:rPr>
                <w:rFonts w:ascii="Arial Narrow" w:hAnsi="Arial Narrow"/>
              </w:rPr>
            </w:pPr>
            <w:r w:rsidRPr="00DF37E6">
              <w:rPr>
                <w:rFonts w:ascii="Arial Narrow" w:hAnsi="Arial Narrow"/>
              </w:rPr>
              <w:t>RKC – bežné výdavky</w:t>
            </w:r>
          </w:p>
        </w:tc>
        <w:tc>
          <w:tcPr>
            <w:tcW w:w="1985" w:type="dxa"/>
          </w:tcPr>
          <w:p w14:paraId="54B809EB" w14:textId="77777777" w:rsidR="00661727" w:rsidRPr="00DF37E6" w:rsidRDefault="00661727" w:rsidP="001E73C1">
            <w:pPr>
              <w:jc w:val="center"/>
              <w:rPr>
                <w:rFonts w:ascii="Arial Narrow" w:hAnsi="Arial Narrow"/>
              </w:rPr>
            </w:pPr>
            <w:r>
              <w:rPr>
                <w:rFonts w:ascii="Arial Narrow" w:hAnsi="Arial Narrow"/>
              </w:rPr>
              <w:t>1200 €</w:t>
            </w:r>
          </w:p>
        </w:tc>
        <w:tc>
          <w:tcPr>
            <w:tcW w:w="1701" w:type="dxa"/>
          </w:tcPr>
          <w:p w14:paraId="3361516A" w14:textId="77777777" w:rsidR="00661727" w:rsidRPr="00DF37E6" w:rsidRDefault="00661727" w:rsidP="001E73C1">
            <w:pPr>
              <w:jc w:val="center"/>
              <w:rPr>
                <w:rFonts w:ascii="Arial Narrow" w:hAnsi="Arial Narrow"/>
              </w:rPr>
            </w:pPr>
            <w:r>
              <w:rPr>
                <w:rFonts w:ascii="Arial Narrow" w:hAnsi="Arial Narrow"/>
              </w:rPr>
              <w:t>1200 €</w:t>
            </w:r>
          </w:p>
        </w:tc>
        <w:tc>
          <w:tcPr>
            <w:tcW w:w="1275" w:type="dxa"/>
          </w:tcPr>
          <w:p w14:paraId="377D2F91" w14:textId="77777777" w:rsidR="00661727" w:rsidRPr="00DF37E6" w:rsidRDefault="00661727" w:rsidP="001E73C1">
            <w:pPr>
              <w:jc w:val="center"/>
              <w:rPr>
                <w:rFonts w:ascii="Arial Narrow" w:hAnsi="Arial Narrow"/>
              </w:rPr>
            </w:pPr>
            <w:r w:rsidRPr="00DF37E6">
              <w:rPr>
                <w:rFonts w:ascii="Arial Narrow" w:hAnsi="Arial Narrow"/>
              </w:rPr>
              <w:t>0</w:t>
            </w:r>
          </w:p>
        </w:tc>
      </w:tr>
      <w:tr w:rsidR="00661727" w:rsidRPr="00DF37E6" w14:paraId="179BAEC2" w14:textId="77777777" w:rsidTr="001E73C1">
        <w:tc>
          <w:tcPr>
            <w:tcW w:w="4678" w:type="dxa"/>
          </w:tcPr>
          <w:p w14:paraId="25DC0DAE" w14:textId="77777777" w:rsidR="00661727" w:rsidRPr="00DF37E6" w:rsidRDefault="00661727" w:rsidP="001E73C1">
            <w:pPr>
              <w:rPr>
                <w:rFonts w:ascii="Arial Narrow" w:hAnsi="Arial Narrow"/>
              </w:rPr>
            </w:pPr>
            <w:r>
              <w:rPr>
                <w:rFonts w:ascii="Arial Narrow" w:hAnsi="Arial Narrow"/>
              </w:rPr>
              <w:t xml:space="preserve">OZ V Pohybe </w:t>
            </w:r>
          </w:p>
        </w:tc>
        <w:tc>
          <w:tcPr>
            <w:tcW w:w="1985" w:type="dxa"/>
          </w:tcPr>
          <w:p w14:paraId="0605932C" w14:textId="77777777" w:rsidR="00661727" w:rsidRPr="00DF37E6" w:rsidRDefault="00661727" w:rsidP="001E73C1">
            <w:pPr>
              <w:jc w:val="center"/>
              <w:rPr>
                <w:rFonts w:ascii="Arial Narrow" w:hAnsi="Arial Narrow"/>
              </w:rPr>
            </w:pPr>
            <w:r>
              <w:rPr>
                <w:rFonts w:ascii="Arial Narrow" w:hAnsi="Arial Narrow"/>
              </w:rPr>
              <w:t>268,92</w:t>
            </w:r>
          </w:p>
        </w:tc>
        <w:tc>
          <w:tcPr>
            <w:tcW w:w="1701" w:type="dxa"/>
          </w:tcPr>
          <w:p w14:paraId="1EEBB2FD" w14:textId="77777777" w:rsidR="00661727" w:rsidRPr="00DF37E6" w:rsidRDefault="00661727" w:rsidP="001E73C1">
            <w:pPr>
              <w:jc w:val="center"/>
              <w:rPr>
                <w:rFonts w:ascii="Arial Narrow" w:hAnsi="Arial Narrow"/>
              </w:rPr>
            </w:pPr>
            <w:r>
              <w:rPr>
                <w:rFonts w:ascii="Arial Narrow" w:hAnsi="Arial Narrow"/>
              </w:rPr>
              <w:t>268,92</w:t>
            </w:r>
          </w:p>
        </w:tc>
        <w:tc>
          <w:tcPr>
            <w:tcW w:w="1275" w:type="dxa"/>
          </w:tcPr>
          <w:p w14:paraId="533E49A2" w14:textId="77777777" w:rsidR="00661727" w:rsidRPr="00DF37E6" w:rsidRDefault="00661727" w:rsidP="001E73C1">
            <w:pPr>
              <w:jc w:val="center"/>
              <w:rPr>
                <w:rFonts w:ascii="Arial Narrow" w:hAnsi="Arial Narrow"/>
              </w:rPr>
            </w:pPr>
            <w:r>
              <w:rPr>
                <w:rFonts w:ascii="Arial Narrow" w:hAnsi="Arial Narrow"/>
              </w:rPr>
              <w:t>0</w:t>
            </w:r>
          </w:p>
        </w:tc>
      </w:tr>
      <w:tr w:rsidR="00661727" w:rsidRPr="00DF37E6" w14:paraId="4DC8D56B" w14:textId="77777777" w:rsidTr="001E73C1">
        <w:tc>
          <w:tcPr>
            <w:tcW w:w="4678" w:type="dxa"/>
          </w:tcPr>
          <w:p w14:paraId="4A8C1953" w14:textId="77777777" w:rsidR="00661727" w:rsidRPr="00DF37E6" w:rsidRDefault="00661727" w:rsidP="001E73C1">
            <w:pPr>
              <w:rPr>
                <w:rFonts w:ascii="Arial Narrow" w:hAnsi="Arial Narrow"/>
              </w:rPr>
            </w:pPr>
            <w:r w:rsidRPr="00DF37E6">
              <w:rPr>
                <w:rFonts w:ascii="Arial Narrow" w:hAnsi="Arial Narrow"/>
              </w:rPr>
              <w:t xml:space="preserve">Spolufinancovanie krúžky CVČ </w:t>
            </w:r>
            <w:proofErr w:type="spellStart"/>
            <w:r w:rsidRPr="00DF37E6">
              <w:rPr>
                <w:rFonts w:ascii="Arial Narrow" w:hAnsi="Arial Narrow"/>
              </w:rPr>
              <w:t>L.Hrádok</w:t>
            </w:r>
            <w:proofErr w:type="spellEnd"/>
            <w:r>
              <w:rPr>
                <w:rFonts w:ascii="Arial Narrow" w:hAnsi="Arial Narrow"/>
              </w:rPr>
              <w:t>, Hybe</w:t>
            </w:r>
            <w:r w:rsidRPr="00DF37E6">
              <w:rPr>
                <w:rFonts w:ascii="Arial Narrow" w:hAnsi="Arial Narrow"/>
              </w:rPr>
              <w:t xml:space="preserve"> – bežné výdavky</w:t>
            </w:r>
          </w:p>
        </w:tc>
        <w:tc>
          <w:tcPr>
            <w:tcW w:w="1985" w:type="dxa"/>
          </w:tcPr>
          <w:p w14:paraId="7BB45E9D" w14:textId="77777777" w:rsidR="00661727" w:rsidRPr="00DF37E6" w:rsidRDefault="00661727" w:rsidP="001E73C1">
            <w:pPr>
              <w:jc w:val="center"/>
              <w:rPr>
                <w:rFonts w:ascii="Arial Narrow" w:hAnsi="Arial Narrow"/>
              </w:rPr>
            </w:pPr>
            <w:r>
              <w:rPr>
                <w:rFonts w:ascii="Arial Narrow" w:hAnsi="Arial Narrow"/>
              </w:rPr>
              <w:t>176 €</w:t>
            </w:r>
          </w:p>
        </w:tc>
        <w:tc>
          <w:tcPr>
            <w:tcW w:w="1701" w:type="dxa"/>
          </w:tcPr>
          <w:p w14:paraId="519EA897" w14:textId="77777777" w:rsidR="00661727" w:rsidRPr="00DF37E6" w:rsidRDefault="00661727" w:rsidP="001E73C1">
            <w:pPr>
              <w:jc w:val="center"/>
              <w:rPr>
                <w:rFonts w:ascii="Arial Narrow" w:hAnsi="Arial Narrow"/>
              </w:rPr>
            </w:pPr>
            <w:r>
              <w:rPr>
                <w:rFonts w:ascii="Arial Narrow" w:hAnsi="Arial Narrow"/>
              </w:rPr>
              <w:t>176€</w:t>
            </w:r>
          </w:p>
        </w:tc>
        <w:tc>
          <w:tcPr>
            <w:tcW w:w="1275" w:type="dxa"/>
          </w:tcPr>
          <w:p w14:paraId="4EB696ED" w14:textId="77777777" w:rsidR="00661727" w:rsidRPr="00DF37E6" w:rsidRDefault="00661727" w:rsidP="001E73C1">
            <w:pPr>
              <w:jc w:val="center"/>
              <w:rPr>
                <w:rFonts w:ascii="Arial Narrow" w:hAnsi="Arial Narrow"/>
              </w:rPr>
            </w:pPr>
            <w:r w:rsidRPr="00DF37E6">
              <w:rPr>
                <w:rFonts w:ascii="Arial Narrow" w:hAnsi="Arial Narrow"/>
              </w:rPr>
              <w:t>0</w:t>
            </w:r>
          </w:p>
        </w:tc>
      </w:tr>
    </w:tbl>
    <w:p w14:paraId="2CB0431D" w14:textId="77777777" w:rsidR="00661727" w:rsidRPr="00DF37E6" w:rsidRDefault="00661727" w:rsidP="00661727">
      <w:pPr>
        <w:tabs>
          <w:tab w:val="left" w:pos="3060"/>
          <w:tab w:val="left" w:pos="5400"/>
          <w:tab w:val="left" w:pos="7560"/>
        </w:tabs>
        <w:ind w:left="360"/>
        <w:jc w:val="both"/>
        <w:rPr>
          <w:rFonts w:ascii="Arial Narrow" w:hAnsi="Arial Narrow"/>
        </w:rPr>
      </w:pPr>
    </w:p>
    <w:p w14:paraId="010B6FD4" w14:textId="77777777" w:rsidR="00661727" w:rsidRDefault="00661727" w:rsidP="00661727">
      <w:pPr>
        <w:jc w:val="both"/>
        <w:rPr>
          <w:rFonts w:ascii="Arial Narrow" w:hAnsi="Arial Narrow"/>
          <w:sz w:val="22"/>
          <w:szCs w:val="22"/>
        </w:rPr>
      </w:pPr>
      <w:r w:rsidRPr="00DF37E6">
        <w:rPr>
          <w:rFonts w:ascii="Arial Narrow" w:hAnsi="Arial Narrow"/>
          <w:sz w:val="22"/>
          <w:szCs w:val="22"/>
        </w:rPr>
        <w:t>K 31.12.</w:t>
      </w:r>
      <w:r>
        <w:rPr>
          <w:rFonts w:ascii="Arial Narrow" w:hAnsi="Arial Narrow"/>
          <w:sz w:val="22"/>
          <w:szCs w:val="22"/>
        </w:rPr>
        <w:t>2022</w:t>
      </w:r>
      <w:r w:rsidRPr="00DF37E6">
        <w:rPr>
          <w:rFonts w:ascii="Arial Narrow" w:hAnsi="Arial Narrow"/>
          <w:sz w:val="22"/>
          <w:szCs w:val="22"/>
        </w:rPr>
        <w:t xml:space="preserve"> boli vyúčtované všetky dotácie, ktoré boli poskytnuté v súlade so VZN č. 1/2008 o dotáciách.</w:t>
      </w:r>
    </w:p>
    <w:p w14:paraId="2ECDC5A6" w14:textId="77777777" w:rsidR="00661727" w:rsidRDefault="00661727" w:rsidP="00661727">
      <w:pPr>
        <w:jc w:val="both"/>
        <w:rPr>
          <w:rFonts w:ascii="Arial Narrow" w:hAnsi="Arial Narrow"/>
          <w:sz w:val="22"/>
          <w:szCs w:val="22"/>
        </w:rPr>
      </w:pPr>
    </w:p>
    <w:p w14:paraId="27243C89" w14:textId="77777777" w:rsidR="00661727" w:rsidRDefault="00661727" w:rsidP="00661727">
      <w:pPr>
        <w:jc w:val="center"/>
        <w:rPr>
          <w:rFonts w:ascii="Arial Narrow" w:hAnsi="Arial Narrow"/>
          <w:sz w:val="22"/>
          <w:szCs w:val="22"/>
        </w:rPr>
      </w:pPr>
      <w:r>
        <w:rPr>
          <w:noProof/>
        </w:rPr>
        <w:drawing>
          <wp:inline distT="0" distB="0" distL="0" distR="0" wp14:anchorId="48F6518A" wp14:editId="3A99EAF9">
            <wp:extent cx="2562225" cy="3835943"/>
            <wp:effectExtent l="0" t="0" r="0" b="0"/>
            <wp:docPr id="2011747125" name="Obrázok 5" descr="155. výročie divadl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5. výročie divadla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1334" cy="3879523"/>
                    </a:xfrm>
                    <a:prstGeom prst="rect">
                      <a:avLst/>
                    </a:prstGeom>
                    <a:noFill/>
                    <a:ln>
                      <a:noFill/>
                    </a:ln>
                  </pic:spPr>
                </pic:pic>
              </a:graphicData>
            </a:graphic>
          </wp:inline>
        </w:drawing>
      </w:r>
    </w:p>
    <w:p w14:paraId="343320D6" w14:textId="77777777" w:rsidR="00661727" w:rsidRDefault="00661727" w:rsidP="00661727">
      <w:pPr>
        <w:jc w:val="center"/>
        <w:rPr>
          <w:rFonts w:ascii="Arial Narrow" w:hAnsi="Arial Narrow"/>
          <w:sz w:val="22"/>
          <w:szCs w:val="22"/>
        </w:rPr>
      </w:pPr>
    </w:p>
    <w:p w14:paraId="287F7165" w14:textId="77777777" w:rsidR="00661727" w:rsidRPr="00DF37E6" w:rsidRDefault="00661727" w:rsidP="00661727">
      <w:pPr>
        <w:rPr>
          <w:rFonts w:ascii="Arial Narrow" w:hAnsi="Arial Narrow"/>
          <w:b/>
          <w:color w:val="0000FF"/>
          <w:sz w:val="28"/>
          <w:szCs w:val="28"/>
        </w:rPr>
      </w:pPr>
      <w:r w:rsidRPr="00DF37E6">
        <w:rPr>
          <w:rFonts w:ascii="Arial Narrow" w:hAnsi="Arial Narrow"/>
          <w:b/>
          <w:color w:val="0000FF"/>
          <w:sz w:val="28"/>
          <w:szCs w:val="28"/>
        </w:rPr>
        <w:t xml:space="preserve">10. Podnikateľská činnosť  </w:t>
      </w:r>
    </w:p>
    <w:p w14:paraId="3C2E0200" w14:textId="77777777" w:rsidR="00661727" w:rsidRPr="00DF37E6" w:rsidRDefault="00661727" w:rsidP="00661727">
      <w:pPr>
        <w:jc w:val="both"/>
        <w:rPr>
          <w:rFonts w:ascii="Arial Narrow" w:hAnsi="Arial Narrow"/>
          <w:b/>
          <w:color w:val="6600FF"/>
          <w:sz w:val="28"/>
          <w:szCs w:val="28"/>
        </w:rPr>
      </w:pPr>
    </w:p>
    <w:p w14:paraId="4C0F9513" w14:textId="77777777" w:rsidR="00661727" w:rsidRDefault="00661727" w:rsidP="00661727">
      <w:pPr>
        <w:jc w:val="both"/>
        <w:rPr>
          <w:rFonts w:ascii="Arial Narrow" w:hAnsi="Arial Narrow"/>
          <w:sz w:val="22"/>
          <w:szCs w:val="22"/>
        </w:rPr>
      </w:pPr>
      <w:r w:rsidRPr="00DF37E6">
        <w:rPr>
          <w:rFonts w:ascii="Arial Narrow" w:hAnsi="Arial Narrow"/>
          <w:sz w:val="22"/>
          <w:szCs w:val="22"/>
        </w:rPr>
        <w:t>Obec nepodn</w:t>
      </w:r>
      <w:r>
        <w:rPr>
          <w:rFonts w:ascii="Arial Narrow" w:hAnsi="Arial Narrow"/>
          <w:sz w:val="22"/>
          <w:szCs w:val="22"/>
        </w:rPr>
        <w:t>i</w:t>
      </w:r>
      <w:r w:rsidRPr="00DF37E6">
        <w:rPr>
          <w:rFonts w:ascii="Arial Narrow" w:hAnsi="Arial Narrow"/>
          <w:sz w:val="22"/>
          <w:szCs w:val="22"/>
        </w:rPr>
        <w:t>ká.</w:t>
      </w:r>
    </w:p>
    <w:p w14:paraId="0CD6DE9C" w14:textId="77777777" w:rsidR="00661727" w:rsidRDefault="00661727" w:rsidP="00661727">
      <w:pPr>
        <w:jc w:val="both"/>
        <w:rPr>
          <w:rFonts w:ascii="Arial Narrow" w:hAnsi="Arial Narrow"/>
          <w:sz w:val="22"/>
          <w:szCs w:val="22"/>
        </w:rPr>
      </w:pPr>
    </w:p>
    <w:p w14:paraId="2A26BEF2" w14:textId="77777777" w:rsidR="00661727" w:rsidRPr="00DF37E6" w:rsidRDefault="00661727" w:rsidP="00661727">
      <w:pPr>
        <w:rPr>
          <w:rFonts w:ascii="Arial Narrow" w:hAnsi="Arial Narrow"/>
          <w:b/>
          <w:color w:val="0000FF"/>
          <w:sz w:val="28"/>
          <w:szCs w:val="28"/>
        </w:rPr>
      </w:pPr>
      <w:r w:rsidRPr="00DF37E6">
        <w:rPr>
          <w:rFonts w:ascii="Arial Narrow" w:hAnsi="Arial Narrow"/>
          <w:b/>
          <w:color w:val="0000FF"/>
          <w:sz w:val="28"/>
          <w:szCs w:val="28"/>
        </w:rPr>
        <w:t xml:space="preserve">11. Finančné usporiadanie vzťahov voči </w:t>
      </w:r>
    </w:p>
    <w:p w14:paraId="2B780D34" w14:textId="77777777" w:rsidR="00661727" w:rsidRPr="00DF37E6" w:rsidRDefault="00661727" w:rsidP="00661727">
      <w:pPr>
        <w:rPr>
          <w:rFonts w:ascii="Arial Narrow" w:hAnsi="Arial Narrow"/>
          <w:b/>
          <w:color w:val="0000FF"/>
          <w:sz w:val="28"/>
          <w:szCs w:val="28"/>
          <w:u w:val="single"/>
        </w:rPr>
      </w:pPr>
    </w:p>
    <w:p w14:paraId="379F3BB7" w14:textId="77777777" w:rsidR="00661727" w:rsidRPr="00DF37E6" w:rsidRDefault="00661727" w:rsidP="0066172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r>
        <w:rPr>
          <w:rFonts w:ascii="Arial Narrow" w:hAnsi="Arial Narrow"/>
          <w:sz w:val="22"/>
          <w:szCs w:val="22"/>
        </w:rPr>
        <w:t>,</w:t>
      </w:r>
    </w:p>
    <w:p w14:paraId="72C29B51" w14:textId="77777777" w:rsidR="00661727" w:rsidRPr="00DF37E6" w:rsidRDefault="00661727" w:rsidP="0066172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r>
        <w:rPr>
          <w:rFonts w:ascii="Arial Narrow" w:hAnsi="Arial Narrow"/>
          <w:sz w:val="22"/>
          <w:szCs w:val="22"/>
        </w:rPr>
        <w:t>,</w:t>
      </w:r>
    </w:p>
    <w:p w14:paraId="2ECD6957" w14:textId="77777777" w:rsidR="00661727" w:rsidRPr="00DF37E6" w:rsidRDefault="00661727" w:rsidP="0066172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r>
        <w:rPr>
          <w:rFonts w:ascii="Arial Narrow" w:hAnsi="Arial Narrow"/>
          <w:sz w:val="22"/>
          <w:szCs w:val="22"/>
        </w:rPr>
        <w:t>,</w:t>
      </w:r>
    </w:p>
    <w:p w14:paraId="194EEC46" w14:textId="77777777" w:rsidR="00661727" w:rsidRPr="00DF37E6" w:rsidRDefault="00661727" w:rsidP="0066172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r>
        <w:rPr>
          <w:rFonts w:ascii="Arial Narrow" w:hAnsi="Arial Narrow"/>
          <w:sz w:val="22"/>
          <w:szCs w:val="22"/>
        </w:rPr>
        <w:t>,</w:t>
      </w:r>
    </w:p>
    <w:p w14:paraId="03CAFFB7" w14:textId="77777777" w:rsidR="00661727" w:rsidRPr="00DF37E6" w:rsidRDefault="00661727" w:rsidP="0066172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r>
        <w:rPr>
          <w:rFonts w:ascii="Arial Narrow" w:hAnsi="Arial Narrow"/>
          <w:sz w:val="22"/>
          <w:szCs w:val="22"/>
        </w:rPr>
        <w:t>.</w:t>
      </w:r>
    </w:p>
    <w:p w14:paraId="1DC0D17F" w14:textId="77777777" w:rsidR="00661727" w:rsidRPr="00DF37E6" w:rsidRDefault="00661727" w:rsidP="00661727">
      <w:pPr>
        <w:ind w:left="720"/>
        <w:rPr>
          <w:rFonts w:ascii="Arial Narrow" w:hAnsi="Arial Narrow"/>
          <w:sz w:val="22"/>
          <w:szCs w:val="22"/>
        </w:rPr>
      </w:pPr>
    </w:p>
    <w:p w14:paraId="0931A997"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 xml:space="preserve">V súlade s ustanovením § 16 ods.2 zákona č.583/2004 </w:t>
      </w:r>
      <w:r>
        <w:rPr>
          <w:rFonts w:ascii="Arial Narrow" w:hAnsi="Arial Narrow"/>
          <w:sz w:val="22"/>
          <w:szCs w:val="22"/>
        </w:rPr>
        <w:t>Z. z.</w:t>
      </w:r>
      <w:r w:rsidRPr="00DF37E6">
        <w:rPr>
          <w:rFonts w:ascii="Arial Narrow" w:hAnsi="Arial Narrow"/>
          <w:sz w:val="22"/>
          <w:szCs w:val="22"/>
        </w:rPr>
        <w:t xml:space="preserve">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14:paraId="5143BF06" w14:textId="77777777" w:rsidR="00661727" w:rsidRPr="00DF37E6" w:rsidRDefault="00661727" w:rsidP="00661727">
      <w:pPr>
        <w:ind w:left="360"/>
        <w:jc w:val="both"/>
        <w:rPr>
          <w:rFonts w:ascii="Arial Narrow" w:hAnsi="Arial Narrow"/>
        </w:rPr>
      </w:pPr>
    </w:p>
    <w:p w14:paraId="2F0439B9" w14:textId="77777777" w:rsidR="00661727" w:rsidRPr="00DF37E6" w:rsidRDefault="00661727" w:rsidP="00661727">
      <w:pPr>
        <w:numPr>
          <w:ilvl w:val="0"/>
          <w:numId w:val="3"/>
        </w:numPr>
        <w:tabs>
          <w:tab w:val="clear" w:pos="1620"/>
          <w:tab w:val="num" w:pos="426"/>
          <w:tab w:val="left" w:pos="9214"/>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14:paraId="5027414D" w14:textId="77777777" w:rsidR="00661727" w:rsidRPr="00DF37E6" w:rsidRDefault="00661727" w:rsidP="00661727">
      <w:pPr>
        <w:ind w:left="426"/>
        <w:jc w:val="both"/>
        <w:rPr>
          <w:rFonts w:ascii="Arial Narrow" w:hAnsi="Arial Narrow"/>
        </w:rPr>
      </w:pPr>
    </w:p>
    <w:p w14:paraId="0D0111AD" w14:textId="77777777" w:rsidR="00661727" w:rsidRPr="00E71761" w:rsidRDefault="00661727" w:rsidP="00661727">
      <w:pPr>
        <w:jc w:val="both"/>
        <w:rPr>
          <w:rFonts w:ascii="Arial Narrow" w:hAnsi="Arial Narrow"/>
          <w:color w:val="000000" w:themeColor="text1"/>
          <w:u w:val="single"/>
        </w:rPr>
      </w:pPr>
      <w:r w:rsidRPr="00E71761">
        <w:rPr>
          <w:rFonts w:ascii="Arial Narrow" w:hAnsi="Arial Narrow"/>
          <w:color w:val="000000" w:themeColor="text1"/>
          <w:u w:val="single"/>
        </w:rPr>
        <w:t xml:space="preserve">Finančné usporiadanie voči rozpočtovej organizácii Základnej škole s materskou školou,03231 Hybe 691, IČO </w:t>
      </w:r>
      <w:r w:rsidRPr="00E71761">
        <w:rPr>
          <w:rFonts w:ascii="Arial Narrow" w:hAnsi="Arial Narrow" w:cs="Arial"/>
          <w:color w:val="000000" w:themeColor="text1"/>
          <w:shd w:val="clear" w:color="auto" w:fill="FFFFFF"/>
        </w:rPr>
        <w:t>42388139</w:t>
      </w:r>
    </w:p>
    <w:p w14:paraId="7D0FC022" w14:textId="77777777" w:rsidR="00661727" w:rsidRPr="00DF37E6" w:rsidRDefault="00661727" w:rsidP="00661727">
      <w:pPr>
        <w:jc w:val="both"/>
        <w:rPr>
          <w:rFonts w:ascii="Arial Narrow" w:hAnsi="Arial Narrow"/>
          <w:color w:val="FF0000"/>
          <w:u w:val="single"/>
        </w:rPr>
      </w:pPr>
    </w:p>
    <w:p w14:paraId="604AD195" w14:textId="77777777" w:rsidR="00661727" w:rsidRPr="00DF37E6" w:rsidRDefault="00661727" w:rsidP="00661727">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246"/>
        <w:gridCol w:w="2105"/>
        <w:gridCol w:w="2232"/>
      </w:tblGrid>
      <w:tr w:rsidR="00661727" w:rsidRPr="00DF37E6" w14:paraId="7850F8D9" w14:textId="77777777" w:rsidTr="001E73C1">
        <w:tc>
          <w:tcPr>
            <w:tcW w:w="2802" w:type="dxa"/>
            <w:shd w:val="clear" w:color="auto" w:fill="D9D9D9"/>
          </w:tcPr>
          <w:p w14:paraId="31573D70" w14:textId="77777777" w:rsidR="00661727" w:rsidRPr="00DF37E6" w:rsidRDefault="00661727" w:rsidP="001E73C1">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7ADCB246" w14:textId="77777777" w:rsidR="00661727" w:rsidRPr="00DF37E6" w:rsidRDefault="00661727" w:rsidP="001E73C1">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7FB0174B" w14:textId="77777777" w:rsidR="00661727" w:rsidRPr="00DF37E6" w:rsidRDefault="00661727" w:rsidP="001E73C1">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217A9FCB" w14:textId="77777777" w:rsidR="00661727" w:rsidRPr="00DF37E6" w:rsidRDefault="00661727" w:rsidP="001E73C1">
            <w:pPr>
              <w:jc w:val="center"/>
              <w:rPr>
                <w:rFonts w:ascii="Arial Narrow" w:hAnsi="Arial Narrow"/>
                <w:sz w:val="22"/>
                <w:szCs w:val="22"/>
              </w:rPr>
            </w:pPr>
            <w:r w:rsidRPr="00DF37E6">
              <w:rPr>
                <w:rFonts w:ascii="Arial Narrow" w:hAnsi="Arial Narrow"/>
                <w:sz w:val="22"/>
                <w:szCs w:val="22"/>
              </w:rPr>
              <w:t>Rozdiel - vrátenie</w:t>
            </w:r>
          </w:p>
        </w:tc>
      </w:tr>
      <w:tr w:rsidR="00661727" w:rsidRPr="00DF37E6" w14:paraId="4AC038FC" w14:textId="77777777" w:rsidTr="001E73C1">
        <w:tc>
          <w:tcPr>
            <w:tcW w:w="2802" w:type="dxa"/>
          </w:tcPr>
          <w:p w14:paraId="55678F52"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14:paraId="00F22B9D" w14:textId="77777777" w:rsidR="00661727" w:rsidRPr="00DF37E6" w:rsidRDefault="00661727" w:rsidP="001E73C1">
            <w:pPr>
              <w:jc w:val="center"/>
              <w:rPr>
                <w:rFonts w:ascii="Arial Narrow" w:hAnsi="Arial Narrow"/>
                <w:sz w:val="22"/>
                <w:szCs w:val="22"/>
              </w:rPr>
            </w:pPr>
            <w:r>
              <w:rPr>
                <w:rFonts w:ascii="Arial Narrow" w:hAnsi="Arial Narrow"/>
                <w:sz w:val="22"/>
                <w:szCs w:val="22"/>
              </w:rPr>
              <w:t>176419,00</w:t>
            </w:r>
          </w:p>
        </w:tc>
        <w:tc>
          <w:tcPr>
            <w:tcW w:w="2126" w:type="dxa"/>
          </w:tcPr>
          <w:p w14:paraId="657FCBF2" w14:textId="77777777" w:rsidR="00661727" w:rsidRPr="00DF37E6" w:rsidRDefault="00661727" w:rsidP="001E73C1">
            <w:pPr>
              <w:jc w:val="center"/>
              <w:rPr>
                <w:rFonts w:ascii="Arial Narrow" w:hAnsi="Arial Narrow"/>
                <w:sz w:val="22"/>
                <w:szCs w:val="22"/>
              </w:rPr>
            </w:pPr>
            <w:r>
              <w:rPr>
                <w:rFonts w:ascii="Arial Narrow" w:hAnsi="Arial Narrow"/>
                <w:sz w:val="22"/>
                <w:szCs w:val="22"/>
              </w:rPr>
              <w:t>176419,00</w:t>
            </w:r>
          </w:p>
        </w:tc>
        <w:tc>
          <w:tcPr>
            <w:tcW w:w="2268" w:type="dxa"/>
          </w:tcPr>
          <w:p w14:paraId="72BFFFAB" w14:textId="77777777" w:rsidR="00661727" w:rsidRPr="00DF37E6" w:rsidRDefault="00661727" w:rsidP="001E73C1">
            <w:pPr>
              <w:jc w:val="center"/>
              <w:rPr>
                <w:rFonts w:ascii="Arial Narrow" w:hAnsi="Arial Narrow"/>
                <w:sz w:val="22"/>
                <w:szCs w:val="22"/>
              </w:rPr>
            </w:pPr>
            <w:r>
              <w:rPr>
                <w:rFonts w:ascii="Arial Narrow" w:hAnsi="Arial Narrow"/>
                <w:sz w:val="22"/>
                <w:szCs w:val="22"/>
              </w:rPr>
              <w:t>0,00</w:t>
            </w:r>
          </w:p>
        </w:tc>
      </w:tr>
      <w:tr w:rsidR="00661727" w:rsidRPr="00DF37E6" w14:paraId="17B60321" w14:textId="77777777" w:rsidTr="001E73C1">
        <w:tc>
          <w:tcPr>
            <w:tcW w:w="2802" w:type="dxa"/>
          </w:tcPr>
          <w:p w14:paraId="4B56EABF" w14:textId="77777777" w:rsidR="00661727" w:rsidRPr="00DF37E6" w:rsidRDefault="00661727" w:rsidP="001E73C1">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14:paraId="60787B00" w14:textId="77777777" w:rsidR="00661727" w:rsidRPr="00DF37E6" w:rsidRDefault="00661727" w:rsidP="001E73C1">
            <w:pPr>
              <w:jc w:val="center"/>
              <w:rPr>
                <w:rFonts w:ascii="Arial Narrow" w:hAnsi="Arial Narrow"/>
                <w:sz w:val="22"/>
                <w:szCs w:val="22"/>
              </w:rPr>
            </w:pPr>
            <w:r>
              <w:rPr>
                <w:rFonts w:ascii="Arial Narrow" w:hAnsi="Arial Narrow"/>
                <w:sz w:val="22"/>
                <w:szCs w:val="22"/>
              </w:rPr>
              <w:t>0,00</w:t>
            </w:r>
          </w:p>
        </w:tc>
        <w:tc>
          <w:tcPr>
            <w:tcW w:w="2126" w:type="dxa"/>
          </w:tcPr>
          <w:p w14:paraId="09139222" w14:textId="77777777" w:rsidR="00661727" w:rsidRPr="00DF37E6" w:rsidRDefault="00661727" w:rsidP="001E73C1">
            <w:pPr>
              <w:jc w:val="center"/>
              <w:rPr>
                <w:rFonts w:ascii="Arial Narrow" w:hAnsi="Arial Narrow"/>
                <w:sz w:val="22"/>
                <w:szCs w:val="22"/>
              </w:rPr>
            </w:pPr>
            <w:r>
              <w:rPr>
                <w:rFonts w:ascii="Arial Narrow" w:hAnsi="Arial Narrow"/>
                <w:sz w:val="22"/>
                <w:szCs w:val="22"/>
              </w:rPr>
              <w:t>0,00</w:t>
            </w:r>
          </w:p>
        </w:tc>
        <w:tc>
          <w:tcPr>
            <w:tcW w:w="2268" w:type="dxa"/>
          </w:tcPr>
          <w:p w14:paraId="4ED9E1BE" w14:textId="77777777" w:rsidR="00661727" w:rsidRPr="00DF37E6" w:rsidRDefault="00661727" w:rsidP="001E73C1">
            <w:pPr>
              <w:jc w:val="center"/>
              <w:rPr>
                <w:rFonts w:ascii="Arial Narrow" w:hAnsi="Arial Narrow"/>
                <w:sz w:val="22"/>
                <w:szCs w:val="22"/>
              </w:rPr>
            </w:pPr>
            <w:r>
              <w:rPr>
                <w:rFonts w:ascii="Arial Narrow" w:hAnsi="Arial Narrow"/>
                <w:sz w:val="22"/>
                <w:szCs w:val="22"/>
              </w:rPr>
              <w:t>0,00</w:t>
            </w:r>
          </w:p>
        </w:tc>
      </w:tr>
    </w:tbl>
    <w:p w14:paraId="3CA2B8F1" w14:textId="77777777" w:rsidR="00661727" w:rsidRPr="00DF37E6" w:rsidRDefault="00661727" w:rsidP="00661727">
      <w:pPr>
        <w:jc w:val="both"/>
        <w:rPr>
          <w:rFonts w:ascii="Arial Narrow" w:hAnsi="Arial Narrow"/>
          <w:sz w:val="22"/>
          <w:szCs w:val="22"/>
        </w:rPr>
      </w:pPr>
    </w:p>
    <w:p w14:paraId="499DD8FB" w14:textId="77777777" w:rsidR="00661727" w:rsidRPr="00DF37E6" w:rsidRDefault="00661727" w:rsidP="00661727">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14:paraId="4799F072" w14:textId="77777777" w:rsidR="00661727" w:rsidRPr="00DF37E6" w:rsidRDefault="00661727" w:rsidP="00661727">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661727" w:rsidRPr="00DF37E6" w14:paraId="0E119CC9" w14:textId="77777777" w:rsidTr="001E73C1">
        <w:tc>
          <w:tcPr>
            <w:tcW w:w="2802" w:type="dxa"/>
            <w:shd w:val="clear" w:color="auto" w:fill="D9D9D9"/>
          </w:tcPr>
          <w:p w14:paraId="77AA2864" w14:textId="77777777" w:rsidR="00661727" w:rsidRPr="00DF37E6" w:rsidRDefault="00661727" w:rsidP="001E73C1">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55DC8282" w14:textId="77777777" w:rsidR="00661727" w:rsidRPr="00DF37E6" w:rsidRDefault="00661727" w:rsidP="001E73C1">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07878A93" w14:textId="77777777" w:rsidR="00661727" w:rsidRPr="00DF37E6" w:rsidRDefault="00661727" w:rsidP="001E73C1">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75DBD89B" w14:textId="77777777" w:rsidR="00661727" w:rsidRPr="00DF37E6" w:rsidRDefault="00661727" w:rsidP="001E73C1">
            <w:pPr>
              <w:jc w:val="center"/>
              <w:rPr>
                <w:rFonts w:ascii="Arial Narrow" w:hAnsi="Arial Narrow"/>
                <w:sz w:val="22"/>
                <w:szCs w:val="22"/>
              </w:rPr>
            </w:pPr>
            <w:r w:rsidRPr="00DF37E6">
              <w:rPr>
                <w:rFonts w:ascii="Arial Narrow" w:hAnsi="Arial Narrow"/>
                <w:sz w:val="22"/>
                <w:szCs w:val="22"/>
              </w:rPr>
              <w:t>Rozdiel - vrátenie</w:t>
            </w:r>
          </w:p>
        </w:tc>
      </w:tr>
      <w:tr w:rsidR="00661727" w:rsidRPr="00DF37E6" w14:paraId="7DA978C8" w14:textId="77777777" w:rsidTr="001E73C1">
        <w:tc>
          <w:tcPr>
            <w:tcW w:w="2802" w:type="dxa"/>
          </w:tcPr>
          <w:p w14:paraId="54B882D7" w14:textId="77777777" w:rsidR="00661727" w:rsidRPr="00DF37E6" w:rsidRDefault="00661727" w:rsidP="001E73C1">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14:paraId="4580584F" w14:textId="77777777" w:rsidR="00661727" w:rsidRPr="00DF37E6" w:rsidRDefault="00661727" w:rsidP="001E73C1">
            <w:pPr>
              <w:jc w:val="center"/>
              <w:rPr>
                <w:rFonts w:ascii="Arial Narrow" w:hAnsi="Arial Narrow"/>
                <w:sz w:val="22"/>
                <w:szCs w:val="22"/>
              </w:rPr>
            </w:pPr>
            <w:r>
              <w:rPr>
                <w:rFonts w:ascii="Arial Narrow" w:hAnsi="Arial Narrow"/>
                <w:sz w:val="22"/>
                <w:szCs w:val="22"/>
              </w:rPr>
              <w:t>650838,01</w:t>
            </w:r>
          </w:p>
        </w:tc>
        <w:tc>
          <w:tcPr>
            <w:tcW w:w="2126" w:type="dxa"/>
          </w:tcPr>
          <w:p w14:paraId="67C89F3F" w14:textId="77777777" w:rsidR="00661727" w:rsidRPr="00DF37E6" w:rsidRDefault="00661727" w:rsidP="001E73C1">
            <w:pPr>
              <w:jc w:val="center"/>
              <w:rPr>
                <w:rFonts w:ascii="Arial Narrow" w:hAnsi="Arial Narrow"/>
                <w:sz w:val="22"/>
                <w:szCs w:val="22"/>
              </w:rPr>
            </w:pPr>
            <w:r>
              <w:rPr>
                <w:rFonts w:ascii="Arial Narrow" w:hAnsi="Arial Narrow"/>
                <w:sz w:val="22"/>
                <w:szCs w:val="22"/>
              </w:rPr>
              <w:t>622 302,23</w:t>
            </w:r>
          </w:p>
        </w:tc>
        <w:tc>
          <w:tcPr>
            <w:tcW w:w="2268" w:type="dxa"/>
          </w:tcPr>
          <w:p w14:paraId="169217D8" w14:textId="77777777" w:rsidR="00661727" w:rsidRPr="00DF37E6" w:rsidRDefault="00661727" w:rsidP="001E73C1">
            <w:pPr>
              <w:jc w:val="center"/>
              <w:rPr>
                <w:rFonts w:ascii="Arial Narrow" w:hAnsi="Arial Narrow"/>
                <w:sz w:val="22"/>
                <w:szCs w:val="22"/>
              </w:rPr>
            </w:pPr>
            <w:r>
              <w:rPr>
                <w:rFonts w:ascii="Arial Narrow" w:hAnsi="Arial Narrow"/>
                <w:sz w:val="22"/>
                <w:szCs w:val="22"/>
              </w:rPr>
              <w:t>28 535,78 (použité v 2023 alebo vrátené v 2023)</w:t>
            </w:r>
          </w:p>
        </w:tc>
      </w:tr>
      <w:tr w:rsidR="00661727" w:rsidRPr="00DF37E6" w14:paraId="4CD0D443" w14:textId="77777777" w:rsidTr="001E73C1">
        <w:tc>
          <w:tcPr>
            <w:tcW w:w="2802" w:type="dxa"/>
          </w:tcPr>
          <w:p w14:paraId="698B7D26" w14:textId="77777777" w:rsidR="00661727" w:rsidRPr="00DF37E6" w:rsidRDefault="00661727" w:rsidP="001E73C1">
            <w:pPr>
              <w:jc w:val="both"/>
              <w:rPr>
                <w:rFonts w:ascii="Arial Narrow" w:hAnsi="Arial Narrow"/>
                <w:sz w:val="22"/>
                <w:szCs w:val="22"/>
              </w:rPr>
            </w:pPr>
          </w:p>
        </w:tc>
        <w:tc>
          <w:tcPr>
            <w:tcW w:w="2268" w:type="dxa"/>
          </w:tcPr>
          <w:p w14:paraId="274D1B9C" w14:textId="77777777" w:rsidR="00661727" w:rsidRPr="00DF37E6" w:rsidRDefault="00661727" w:rsidP="001E73C1">
            <w:pPr>
              <w:jc w:val="center"/>
              <w:rPr>
                <w:rFonts w:ascii="Arial Narrow" w:hAnsi="Arial Narrow"/>
                <w:sz w:val="22"/>
                <w:szCs w:val="22"/>
              </w:rPr>
            </w:pPr>
          </w:p>
        </w:tc>
        <w:tc>
          <w:tcPr>
            <w:tcW w:w="2126" w:type="dxa"/>
          </w:tcPr>
          <w:p w14:paraId="5428EC5D" w14:textId="77777777" w:rsidR="00661727" w:rsidRPr="00DF37E6" w:rsidRDefault="00661727" w:rsidP="001E73C1">
            <w:pPr>
              <w:jc w:val="center"/>
              <w:rPr>
                <w:rFonts w:ascii="Arial Narrow" w:hAnsi="Arial Narrow"/>
                <w:sz w:val="22"/>
                <w:szCs w:val="22"/>
              </w:rPr>
            </w:pPr>
          </w:p>
        </w:tc>
        <w:tc>
          <w:tcPr>
            <w:tcW w:w="2268" w:type="dxa"/>
          </w:tcPr>
          <w:p w14:paraId="41008A92" w14:textId="77777777" w:rsidR="00661727" w:rsidRPr="00DF37E6" w:rsidRDefault="00661727" w:rsidP="001E73C1">
            <w:pPr>
              <w:jc w:val="center"/>
              <w:rPr>
                <w:rFonts w:ascii="Arial Narrow" w:hAnsi="Arial Narrow"/>
                <w:sz w:val="22"/>
                <w:szCs w:val="22"/>
              </w:rPr>
            </w:pPr>
          </w:p>
        </w:tc>
      </w:tr>
    </w:tbl>
    <w:p w14:paraId="026BE449" w14:textId="77777777" w:rsidR="00661727" w:rsidRPr="00DF37E6" w:rsidRDefault="00661727" w:rsidP="00661727">
      <w:pPr>
        <w:ind w:left="426"/>
        <w:jc w:val="both"/>
        <w:rPr>
          <w:rFonts w:ascii="Arial Narrow" w:hAnsi="Arial Narrow"/>
          <w:color w:val="0000FF"/>
          <w:u w:val="single"/>
        </w:rPr>
      </w:pPr>
    </w:p>
    <w:p w14:paraId="0021851D" w14:textId="77777777" w:rsidR="00661727" w:rsidRPr="00DF37E6" w:rsidRDefault="00661727" w:rsidP="0066172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14:paraId="20FC4CAE" w14:textId="77777777" w:rsidR="00661727" w:rsidRPr="00DF37E6" w:rsidRDefault="00661727" w:rsidP="00661727">
      <w:pPr>
        <w:ind w:left="360"/>
        <w:jc w:val="both"/>
        <w:rPr>
          <w:rFonts w:ascii="Arial Narrow" w:hAnsi="Arial Narrow"/>
        </w:rPr>
      </w:pPr>
    </w:p>
    <w:tbl>
      <w:tblPr>
        <w:tblW w:w="9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3810"/>
        <w:gridCol w:w="1454"/>
        <w:gridCol w:w="1454"/>
        <w:gridCol w:w="1190"/>
      </w:tblGrid>
      <w:tr w:rsidR="00661727" w:rsidRPr="00DF37E6" w14:paraId="791D48B8" w14:textId="77777777" w:rsidTr="001E73C1">
        <w:trPr>
          <w:trHeight w:val="1269"/>
        </w:trPr>
        <w:tc>
          <w:tcPr>
            <w:tcW w:w="1343" w:type="dxa"/>
            <w:shd w:val="clear" w:color="auto" w:fill="D9D9D9"/>
          </w:tcPr>
          <w:p w14:paraId="0A1680F5"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xml:space="preserve">Poskytovateľ </w:t>
            </w:r>
          </w:p>
          <w:p w14:paraId="1C5DE0BE" w14:textId="77777777" w:rsidR="00661727" w:rsidRPr="00DF37E6" w:rsidRDefault="00661727" w:rsidP="001E73C1">
            <w:pPr>
              <w:rPr>
                <w:rFonts w:ascii="Arial Narrow" w:hAnsi="Arial Narrow"/>
                <w:b/>
                <w:sz w:val="22"/>
                <w:szCs w:val="22"/>
              </w:rPr>
            </w:pPr>
          </w:p>
          <w:p w14:paraId="5883932B" w14:textId="77777777" w:rsidR="00661727" w:rsidRPr="00DF37E6" w:rsidRDefault="00661727" w:rsidP="001E73C1">
            <w:pPr>
              <w:rPr>
                <w:rFonts w:ascii="Arial Narrow" w:hAnsi="Arial Narrow"/>
                <w:b/>
                <w:sz w:val="22"/>
                <w:szCs w:val="22"/>
              </w:rPr>
            </w:pPr>
          </w:p>
          <w:p w14:paraId="4AB1B0A9"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xml:space="preserve">   </w:t>
            </w:r>
          </w:p>
          <w:p w14:paraId="1DD32DA5"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xml:space="preserve">        - 1 -</w:t>
            </w:r>
          </w:p>
        </w:tc>
        <w:tc>
          <w:tcPr>
            <w:tcW w:w="3816" w:type="dxa"/>
            <w:shd w:val="clear" w:color="auto" w:fill="D9D9D9"/>
          </w:tcPr>
          <w:p w14:paraId="498ADC25"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Účelové určenie grantu, transferu</w:t>
            </w:r>
          </w:p>
          <w:p w14:paraId="6F2C6309"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bežný transfer - BT</w:t>
            </w:r>
          </w:p>
          <w:p w14:paraId="14E04A2E"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kapitálový transfer - KT</w:t>
            </w:r>
          </w:p>
          <w:p w14:paraId="7B8A8E90" w14:textId="77777777" w:rsidR="00661727" w:rsidRPr="00DF37E6" w:rsidRDefault="00661727" w:rsidP="001E73C1">
            <w:pPr>
              <w:rPr>
                <w:rFonts w:ascii="Arial Narrow" w:hAnsi="Arial Narrow"/>
                <w:b/>
                <w:sz w:val="22"/>
                <w:szCs w:val="22"/>
              </w:rPr>
            </w:pPr>
          </w:p>
          <w:p w14:paraId="0D8C31F0"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- 2 -</w:t>
            </w:r>
          </w:p>
        </w:tc>
        <w:tc>
          <w:tcPr>
            <w:tcW w:w="1454" w:type="dxa"/>
            <w:shd w:val="clear" w:color="auto" w:fill="D9D9D9"/>
          </w:tcPr>
          <w:p w14:paraId="56646EF8"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Suma  poskytnutých</w:t>
            </w:r>
          </w:p>
          <w:p w14:paraId="6602156E"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xml:space="preserve">finančných prostriedkov </w:t>
            </w:r>
          </w:p>
          <w:p w14:paraId="78FD0808"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- 3 -</w:t>
            </w:r>
          </w:p>
        </w:tc>
        <w:tc>
          <w:tcPr>
            <w:tcW w:w="1454" w:type="dxa"/>
            <w:shd w:val="clear" w:color="auto" w:fill="D9D9D9"/>
          </w:tcPr>
          <w:p w14:paraId="1E2A0A67"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14:paraId="4DDDCFAF" w14:textId="77777777" w:rsidR="00661727" w:rsidRPr="00DF37E6" w:rsidRDefault="00661727" w:rsidP="001E73C1">
            <w:pPr>
              <w:jc w:val="center"/>
              <w:rPr>
                <w:rFonts w:ascii="Arial Narrow" w:hAnsi="Arial Narrow"/>
                <w:b/>
                <w:sz w:val="22"/>
                <w:szCs w:val="22"/>
              </w:rPr>
            </w:pPr>
            <w:r w:rsidRPr="00DF37E6">
              <w:rPr>
                <w:rFonts w:ascii="Arial Narrow" w:hAnsi="Arial Narrow"/>
                <w:b/>
                <w:sz w:val="22"/>
                <w:szCs w:val="22"/>
              </w:rPr>
              <w:t>- 4 -</w:t>
            </w:r>
          </w:p>
        </w:tc>
        <w:tc>
          <w:tcPr>
            <w:tcW w:w="1190" w:type="dxa"/>
            <w:shd w:val="clear" w:color="auto" w:fill="D9D9D9"/>
          </w:tcPr>
          <w:p w14:paraId="5175443D"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Rozdiel</w:t>
            </w:r>
          </w:p>
          <w:p w14:paraId="1AC7C5EF" w14:textId="77777777" w:rsidR="00661727" w:rsidRPr="00DF37E6" w:rsidRDefault="00661727" w:rsidP="001E73C1">
            <w:pPr>
              <w:rPr>
                <w:rFonts w:ascii="Arial Narrow" w:hAnsi="Arial Narrow"/>
                <w:b/>
                <w:sz w:val="22"/>
                <w:szCs w:val="22"/>
              </w:rPr>
            </w:pPr>
            <w:r w:rsidRPr="00DF37E6">
              <w:rPr>
                <w:rFonts w:ascii="Arial Narrow" w:hAnsi="Arial Narrow"/>
                <w:b/>
                <w:sz w:val="22"/>
                <w:szCs w:val="22"/>
              </w:rPr>
              <w:t>(stĺ.3 - stĺ.4 )</w:t>
            </w:r>
          </w:p>
          <w:p w14:paraId="7D011945" w14:textId="77777777" w:rsidR="00661727" w:rsidRPr="00DF37E6" w:rsidRDefault="00661727" w:rsidP="001E73C1">
            <w:pPr>
              <w:rPr>
                <w:rFonts w:ascii="Arial Narrow" w:hAnsi="Arial Narrow"/>
                <w:b/>
                <w:sz w:val="22"/>
                <w:szCs w:val="22"/>
              </w:rPr>
            </w:pPr>
          </w:p>
          <w:p w14:paraId="2E3355CB" w14:textId="77777777" w:rsidR="00661727" w:rsidRPr="00DF37E6" w:rsidRDefault="00661727" w:rsidP="001E73C1">
            <w:pPr>
              <w:rPr>
                <w:rFonts w:ascii="Arial Narrow" w:hAnsi="Arial Narrow"/>
                <w:b/>
                <w:sz w:val="22"/>
                <w:szCs w:val="22"/>
              </w:rPr>
            </w:pPr>
          </w:p>
          <w:p w14:paraId="026F0B9D" w14:textId="77777777" w:rsidR="00661727" w:rsidRPr="00DF37E6" w:rsidRDefault="00661727" w:rsidP="001E73C1">
            <w:pPr>
              <w:jc w:val="center"/>
              <w:rPr>
                <w:rFonts w:ascii="Arial Narrow" w:hAnsi="Arial Narrow"/>
                <w:sz w:val="22"/>
                <w:szCs w:val="22"/>
              </w:rPr>
            </w:pPr>
            <w:r w:rsidRPr="00DF37E6">
              <w:rPr>
                <w:rFonts w:ascii="Arial Narrow" w:hAnsi="Arial Narrow"/>
                <w:b/>
                <w:sz w:val="22"/>
                <w:szCs w:val="22"/>
              </w:rPr>
              <w:t>- 5 -</w:t>
            </w:r>
          </w:p>
        </w:tc>
      </w:tr>
      <w:tr w:rsidR="00661727" w:rsidRPr="00DF37E6" w14:paraId="6C989521" w14:textId="77777777" w:rsidTr="001E73C1">
        <w:trPr>
          <w:trHeight w:val="498"/>
        </w:trPr>
        <w:tc>
          <w:tcPr>
            <w:tcW w:w="1343" w:type="dxa"/>
          </w:tcPr>
          <w:p w14:paraId="737BAE02"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MV SR</w:t>
            </w:r>
          </w:p>
        </w:tc>
        <w:tc>
          <w:tcPr>
            <w:tcW w:w="3816" w:type="dxa"/>
          </w:tcPr>
          <w:p w14:paraId="6ACF7A89"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 xml:space="preserve">Register obyvateľov a hlásenie </w:t>
            </w:r>
          </w:p>
          <w:p w14:paraId="349CC4B1"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pobytu občanov – BT</w:t>
            </w:r>
          </w:p>
        </w:tc>
        <w:tc>
          <w:tcPr>
            <w:tcW w:w="1454" w:type="dxa"/>
          </w:tcPr>
          <w:p w14:paraId="7D329BEE"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509,73</w:t>
            </w:r>
          </w:p>
        </w:tc>
        <w:tc>
          <w:tcPr>
            <w:tcW w:w="1454" w:type="dxa"/>
          </w:tcPr>
          <w:p w14:paraId="1994ED4E"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509,73</w:t>
            </w:r>
          </w:p>
        </w:tc>
        <w:tc>
          <w:tcPr>
            <w:tcW w:w="1190" w:type="dxa"/>
          </w:tcPr>
          <w:p w14:paraId="016075EC"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7F1EDBBC" w14:textId="77777777" w:rsidTr="001E73C1">
        <w:trPr>
          <w:trHeight w:val="377"/>
        </w:trPr>
        <w:tc>
          <w:tcPr>
            <w:tcW w:w="1343" w:type="dxa"/>
          </w:tcPr>
          <w:p w14:paraId="349E0E3F"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lastRenderedPageBreak/>
              <w:t>MV SR</w:t>
            </w:r>
          </w:p>
        </w:tc>
        <w:tc>
          <w:tcPr>
            <w:tcW w:w="3816" w:type="dxa"/>
          </w:tcPr>
          <w:p w14:paraId="2E9564A0"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Výkon štátnej správy na úseku matrík – BT</w:t>
            </w:r>
          </w:p>
        </w:tc>
        <w:tc>
          <w:tcPr>
            <w:tcW w:w="1454" w:type="dxa"/>
          </w:tcPr>
          <w:p w14:paraId="34420A85"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3054,77</w:t>
            </w:r>
          </w:p>
        </w:tc>
        <w:tc>
          <w:tcPr>
            <w:tcW w:w="1454" w:type="dxa"/>
          </w:tcPr>
          <w:p w14:paraId="649A533A"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3054,77</w:t>
            </w:r>
          </w:p>
        </w:tc>
        <w:tc>
          <w:tcPr>
            <w:tcW w:w="1190" w:type="dxa"/>
          </w:tcPr>
          <w:p w14:paraId="0F77B9C8"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2AD8482F" w14:textId="77777777" w:rsidTr="001E73C1">
        <w:trPr>
          <w:trHeight w:val="498"/>
        </w:trPr>
        <w:tc>
          <w:tcPr>
            <w:tcW w:w="1343" w:type="dxa"/>
          </w:tcPr>
          <w:p w14:paraId="5DE0B055" w14:textId="77777777" w:rsidR="00661727" w:rsidRPr="005A0ACB" w:rsidRDefault="00661727" w:rsidP="001E73C1">
            <w:pPr>
              <w:spacing w:line="360" w:lineRule="auto"/>
              <w:rPr>
                <w:rFonts w:ascii="Arial Narrow" w:hAnsi="Arial Narrow"/>
                <w:color w:val="000000" w:themeColor="text1"/>
                <w:sz w:val="22"/>
                <w:szCs w:val="22"/>
              </w:rPr>
            </w:pPr>
            <w:proofErr w:type="spellStart"/>
            <w:r w:rsidRPr="005A0ACB">
              <w:rPr>
                <w:rFonts w:ascii="Arial Narrow" w:hAnsi="Arial Narrow"/>
                <w:color w:val="000000" w:themeColor="text1"/>
                <w:sz w:val="22"/>
                <w:szCs w:val="22"/>
              </w:rPr>
              <w:t>MDVaRR</w:t>
            </w:r>
            <w:proofErr w:type="spellEnd"/>
          </w:p>
        </w:tc>
        <w:tc>
          <w:tcPr>
            <w:tcW w:w="3816" w:type="dxa"/>
          </w:tcPr>
          <w:p w14:paraId="0FD9A298"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Výkon štátnej správy na úseku stavebného poriadku  a cestnej dopravy–BT</w:t>
            </w:r>
          </w:p>
        </w:tc>
        <w:tc>
          <w:tcPr>
            <w:tcW w:w="1454" w:type="dxa"/>
          </w:tcPr>
          <w:p w14:paraId="2B3F6268"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1955,41</w:t>
            </w:r>
          </w:p>
        </w:tc>
        <w:tc>
          <w:tcPr>
            <w:tcW w:w="1454" w:type="dxa"/>
          </w:tcPr>
          <w:p w14:paraId="39AF0AAC"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1955,41</w:t>
            </w:r>
          </w:p>
        </w:tc>
        <w:tc>
          <w:tcPr>
            <w:tcW w:w="1190" w:type="dxa"/>
          </w:tcPr>
          <w:p w14:paraId="0B3928A0"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53998ABD" w14:textId="77777777" w:rsidTr="001E73C1">
        <w:trPr>
          <w:trHeight w:val="377"/>
        </w:trPr>
        <w:tc>
          <w:tcPr>
            <w:tcW w:w="1343" w:type="dxa"/>
          </w:tcPr>
          <w:p w14:paraId="4656068B"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ÚPSVaR</w:t>
            </w:r>
          </w:p>
        </w:tc>
        <w:tc>
          <w:tcPr>
            <w:tcW w:w="3816" w:type="dxa"/>
          </w:tcPr>
          <w:p w14:paraId="6D45E9AB"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Na aktivačnú činnosť §52,54,50 – BT</w:t>
            </w:r>
          </w:p>
        </w:tc>
        <w:tc>
          <w:tcPr>
            <w:tcW w:w="1454" w:type="dxa"/>
          </w:tcPr>
          <w:p w14:paraId="2E2249E5"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5173,52</w:t>
            </w:r>
          </w:p>
        </w:tc>
        <w:tc>
          <w:tcPr>
            <w:tcW w:w="1454" w:type="dxa"/>
          </w:tcPr>
          <w:p w14:paraId="7479AAEF"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5173,52</w:t>
            </w:r>
          </w:p>
        </w:tc>
        <w:tc>
          <w:tcPr>
            <w:tcW w:w="1190" w:type="dxa"/>
          </w:tcPr>
          <w:p w14:paraId="7A9F7D5E"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4BC3F26B" w14:textId="77777777" w:rsidTr="001E73C1">
        <w:trPr>
          <w:trHeight w:val="498"/>
        </w:trPr>
        <w:tc>
          <w:tcPr>
            <w:tcW w:w="1343" w:type="dxa"/>
          </w:tcPr>
          <w:p w14:paraId="446C5DC9"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OÚ Žilina</w:t>
            </w:r>
          </w:p>
        </w:tc>
        <w:tc>
          <w:tcPr>
            <w:tcW w:w="3816" w:type="dxa"/>
          </w:tcPr>
          <w:p w14:paraId="0C56BBCB"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Výkon štátnej správy na úseku starostlivosti o životné prostredie – BT</w:t>
            </w:r>
          </w:p>
        </w:tc>
        <w:tc>
          <w:tcPr>
            <w:tcW w:w="1454" w:type="dxa"/>
          </w:tcPr>
          <w:p w14:paraId="766F1111"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146,32</w:t>
            </w:r>
          </w:p>
        </w:tc>
        <w:tc>
          <w:tcPr>
            <w:tcW w:w="1454" w:type="dxa"/>
          </w:tcPr>
          <w:p w14:paraId="1DEEAD78"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146,32</w:t>
            </w:r>
          </w:p>
        </w:tc>
        <w:tc>
          <w:tcPr>
            <w:tcW w:w="1190" w:type="dxa"/>
          </w:tcPr>
          <w:p w14:paraId="68818479"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2BE3E277" w14:textId="77777777" w:rsidTr="001E73C1">
        <w:trPr>
          <w:trHeight w:val="377"/>
        </w:trPr>
        <w:tc>
          <w:tcPr>
            <w:tcW w:w="1343" w:type="dxa"/>
          </w:tcPr>
          <w:p w14:paraId="3737D241"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OÚ Žilina</w:t>
            </w:r>
          </w:p>
        </w:tc>
        <w:tc>
          <w:tcPr>
            <w:tcW w:w="3816" w:type="dxa"/>
          </w:tcPr>
          <w:p w14:paraId="7389EA37"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Prenesené kompetencie ZŠ – BT</w:t>
            </w:r>
          </w:p>
        </w:tc>
        <w:tc>
          <w:tcPr>
            <w:tcW w:w="1454" w:type="dxa"/>
          </w:tcPr>
          <w:p w14:paraId="0CEB41AF"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650838,01</w:t>
            </w:r>
          </w:p>
        </w:tc>
        <w:tc>
          <w:tcPr>
            <w:tcW w:w="1454" w:type="dxa"/>
          </w:tcPr>
          <w:p w14:paraId="38439A3C"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622 302,23</w:t>
            </w:r>
          </w:p>
        </w:tc>
        <w:tc>
          <w:tcPr>
            <w:tcW w:w="1190" w:type="dxa"/>
          </w:tcPr>
          <w:p w14:paraId="1480CA77"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28 535,78</w:t>
            </w:r>
          </w:p>
        </w:tc>
      </w:tr>
      <w:tr w:rsidR="00661727" w:rsidRPr="00DF37E6" w14:paraId="6CE672EE" w14:textId="77777777" w:rsidTr="001E73C1">
        <w:trPr>
          <w:trHeight w:val="377"/>
        </w:trPr>
        <w:tc>
          <w:tcPr>
            <w:tcW w:w="1343" w:type="dxa"/>
          </w:tcPr>
          <w:p w14:paraId="6073C1A6"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Okresný úrad</w:t>
            </w:r>
          </w:p>
        </w:tc>
        <w:tc>
          <w:tcPr>
            <w:tcW w:w="3816" w:type="dxa"/>
          </w:tcPr>
          <w:p w14:paraId="53D8F603" w14:textId="77777777" w:rsidR="00661727" w:rsidRPr="005A0ACB" w:rsidRDefault="00661727" w:rsidP="001E73C1">
            <w:pPr>
              <w:rPr>
                <w:rFonts w:ascii="Arial Narrow" w:hAnsi="Arial Narrow"/>
                <w:color w:val="000000" w:themeColor="text1"/>
                <w:sz w:val="22"/>
                <w:szCs w:val="22"/>
              </w:rPr>
            </w:pPr>
            <w:proofErr w:type="spellStart"/>
            <w:r w:rsidRPr="005A0ACB">
              <w:rPr>
                <w:rFonts w:ascii="Arial Narrow" w:hAnsi="Arial Narrow"/>
                <w:color w:val="000000" w:themeColor="text1"/>
                <w:sz w:val="22"/>
                <w:szCs w:val="22"/>
              </w:rPr>
              <w:t>Voľby+referendum</w:t>
            </w:r>
            <w:proofErr w:type="spellEnd"/>
            <w:r w:rsidRPr="005A0ACB">
              <w:rPr>
                <w:rFonts w:ascii="Arial Narrow" w:hAnsi="Arial Narrow"/>
                <w:color w:val="000000" w:themeColor="text1"/>
                <w:sz w:val="22"/>
                <w:szCs w:val="22"/>
              </w:rPr>
              <w:t xml:space="preserve"> – BT</w:t>
            </w:r>
          </w:p>
        </w:tc>
        <w:tc>
          <w:tcPr>
            <w:tcW w:w="1454" w:type="dxa"/>
          </w:tcPr>
          <w:p w14:paraId="4562C2D5"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2398,86</w:t>
            </w:r>
          </w:p>
        </w:tc>
        <w:tc>
          <w:tcPr>
            <w:tcW w:w="1454" w:type="dxa"/>
          </w:tcPr>
          <w:p w14:paraId="78D934E0"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1724,29</w:t>
            </w:r>
          </w:p>
        </w:tc>
        <w:tc>
          <w:tcPr>
            <w:tcW w:w="1190" w:type="dxa"/>
          </w:tcPr>
          <w:p w14:paraId="3FCE6ADD"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674,57</w:t>
            </w:r>
          </w:p>
        </w:tc>
      </w:tr>
      <w:tr w:rsidR="00661727" w:rsidRPr="00DF37E6" w14:paraId="69AB7539" w14:textId="77777777" w:rsidTr="001E73C1">
        <w:trPr>
          <w:trHeight w:val="377"/>
        </w:trPr>
        <w:tc>
          <w:tcPr>
            <w:tcW w:w="1343" w:type="dxa"/>
          </w:tcPr>
          <w:p w14:paraId="5FD3FBB6"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MV SR</w:t>
            </w:r>
          </w:p>
        </w:tc>
        <w:tc>
          <w:tcPr>
            <w:tcW w:w="3816" w:type="dxa"/>
          </w:tcPr>
          <w:p w14:paraId="626C5AA5"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Dotácia DHZ</w:t>
            </w:r>
          </w:p>
        </w:tc>
        <w:tc>
          <w:tcPr>
            <w:tcW w:w="1454" w:type="dxa"/>
          </w:tcPr>
          <w:p w14:paraId="71DE4A80"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3000</w:t>
            </w:r>
          </w:p>
        </w:tc>
        <w:tc>
          <w:tcPr>
            <w:tcW w:w="1454" w:type="dxa"/>
          </w:tcPr>
          <w:p w14:paraId="77DCF32D"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3000</w:t>
            </w:r>
          </w:p>
        </w:tc>
        <w:tc>
          <w:tcPr>
            <w:tcW w:w="1190" w:type="dxa"/>
          </w:tcPr>
          <w:p w14:paraId="726A0E17"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6E95934E" w14:textId="77777777" w:rsidTr="001E73C1">
        <w:trPr>
          <w:trHeight w:val="377"/>
        </w:trPr>
        <w:tc>
          <w:tcPr>
            <w:tcW w:w="1343" w:type="dxa"/>
          </w:tcPr>
          <w:p w14:paraId="71BD090F" w14:textId="77777777" w:rsidR="00661727" w:rsidRPr="005A0ACB" w:rsidRDefault="00661727" w:rsidP="001E73C1">
            <w:pPr>
              <w:spacing w:line="360" w:lineRule="auto"/>
              <w:rPr>
                <w:rFonts w:ascii="Arial Narrow" w:hAnsi="Arial Narrow"/>
                <w:color w:val="000000" w:themeColor="text1"/>
                <w:sz w:val="22"/>
                <w:szCs w:val="22"/>
              </w:rPr>
            </w:pPr>
            <w:proofErr w:type="spellStart"/>
            <w:r w:rsidRPr="005A0ACB">
              <w:rPr>
                <w:rFonts w:ascii="Arial Narrow" w:hAnsi="Arial Narrow"/>
                <w:color w:val="000000" w:themeColor="text1"/>
                <w:sz w:val="22"/>
                <w:szCs w:val="22"/>
              </w:rPr>
              <w:t>Envirofond</w:t>
            </w:r>
            <w:proofErr w:type="spellEnd"/>
          </w:p>
        </w:tc>
        <w:tc>
          <w:tcPr>
            <w:tcW w:w="3816" w:type="dxa"/>
          </w:tcPr>
          <w:p w14:paraId="7C11803A"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Nakladanie s odpadom</w:t>
            </w:r>
          </w:p>
        </w:tc>
        <w:tc>
          <w:tcPr>
            <w:tcW w:w="1454" w:type="dxa"/>
          </w:tcPr>
          <w:p w14:paraId="467133F8"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1631,77</w:t>
            </w:r>
          </w:p>
        </w:tc>
        <w:tc>
          <w:tcPr>
            <w:tcW w:w="1454" w:type="dxa"/>
          </w:tcPr>
          <w:p w14:paraId="7FE39784"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1631,77</w:t>
            </w:r>
          </w:p>
        </w:tc>
        <w:tc>
          <w:tcPr>
            <w:tcW w:w="1190" w:type="dxa"/>
          </w:tcPr>
          <w:p w14:paraId="5938AEC5"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r w:rsidR="00661727" w:rsidRPr="00DF37E6" w14:paraId="1B241A05" w14:textId="77777777" w:rsidTr="001E73C1">
        <w:trPr>
          <w:trHeight w:val="362"/>
        </w:trPr>
        <w:tc>
          <w:tcPr>
            <w:tcW w:w="1343" w:type="dxa"/>
          </w:tcPr>
          <w:p w14:paraId="7B410C12" w14:textId="77777777" w:rsidR="00661727" w:rsidRPr="005A0ACB" w:rsidRDefault="00661727" w:rsidP="001E73C1">
            <w:pPr>
              <w:spacing w:line="360" w:lineRule="auto"/>
              <w:rPr>
                <w:rFonts w:ascii="Arial Narrow" w:hAnsi="Arial Narrow"/>
                <w:color w:val="000000" w:themeColor="text1"/>
                <w:sz w:val="22"/>
                <w:szCs w:val="22"/>
              </w:rPr>
            </w:pPr>
            <w:r w:rsidRPr="005A0ACB">
              <w:rPr>
                <w:rFonts w:ascii="Arial Narrow" w:hAnsi="Arial Narrow"/>
                <w:color w:val="000000" w:themeColor="text1"/>
                <w:sz w:val="22"/>
                <w:szCs w:val="22"/>
              </w:rPr>
              <w:t>MV SR</w:t>
            </w:r>
          </w:p>
        </w:tc>
        <w:tc>
          <w:tcPr>
            <w:tcW w:w="3816" w:type="dxa"/>
          </w:tcPr>
          <w:p w14:paraId="09790EBF" w14:textId="77777777" w:rsidR="00661727" w:rsidRPr="005A0ACB" w:rsidRDefault="00661727" w:rsidP="001E73C1">
            <w:pPr>
              <w:rPr>
                <w:rFonts w:ascii="Arial Narrow" w:hAnsi="Arial Narrow"/>
                <w:color w:val="000000" w:themeColor="text1"/>
                <w:sz w:val="22"/>
                <w:szCs w:val="22"/>
              </w:rPr>
            </w:pPr>
            <w:r w:rsidRPr="005A0ACB">
              <w:rPr>
                <w:rFonts w:ascii="Arial Narrow" w:hAnsi="Arial Narrow"/>
                <w:color w:val="000000" w:themeColor="text1"/>
                <w:sz w:val="22"/>
                <w:szCs w:val="22"/>
              </w:rPr>
              <w:t>Transfer testovanie</w:t>
            </w:r>
          </w:p>
        </w:tc>
        <w:tc>
          <w:tcPr>
            <w:tcW w:w="1454" w:type="dxa"/>
          </w:tcPr>
          <w:p w14:paraId="043760C6"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165</w:t>
            </w:r>
          </w:p>
        </w:tc>
        <w:tc>
          <w:tcPr>
            <w:tcW w:w="1454" w:type="dxa"/>
          </w:tcPr>
          <w:p w14:paraId="5B8845EC" w14:textId="77777777" w:rsidR="00661727" w:rsidRPr="005A0ACB" w:rsidRDefault="00661727" w:rsidP="001E73C1">
            <w:pPr>
              <w:jc w:val="center"/>
              <w:rPr>
                <w:rFonts w:ascii="Arial Narrow" w:hAnsi="Arial Narrow"/>
                <w:color w:val="000000" w:themeColor="text1"/>
                <w:sz w:val="22"/>
                <w:szCs w:val="22"/>
              </w:rPr>
            </w:pPr>
            <w:r w:rsidRPr="005A0ACB">
              <w:rPr>
                <w:rFonts w:ascii="Arial Narrow" w:hAnsi="Arial Narrow"/>
                <w:color w:val="000000" w:themeColor="text1"/>
                <w:sz w:val="22"/>
                <w:szCs w:val="22"/>
              </w:rPr>
              <w:t>165</w:t>
            </w:r>
          </w:p>
        </w:tc>
        <w:tc>
          <w:tcPr>
            <w:tcW w:w="1190" w:type="dxa"/>
          </w:tcPr>
          <w:p w14:paraId="15EF5F34" w14:textId="77777777" w:rsidR="00661727" w:rsidRPr="005A0ACB" w:rsidRDefault="00661727" w:rsidP="001E73C1">
            <w:pPr>
              <w:spacing w:line="360" w:lineRule="auto"/>
              <w:jc w:val="center"/>
              <w:rPr>
                <w:rFonts w:ascii="Arial Narrow" w:hAnsi="Arial Narrow"/>
                <w:color w:val="000000" w:themeColor="text1"/>
                <w:sz w:val="22"/>
                <w:szCs w:val="22"/>
              </w:rPr>
            </w:pPr>
            <w:r w:rsidRPr="005A0ACB">
              <w:rPr>
                <w:rFonts w:ascii="Arial Narrow" w:hAnsi="Arial Narrow"/>
                <w:color w:val="000000" w:themeColor="text1"/>
                <w:sz w:val="22"/>
                <w:szCs w:val="22"/>
              </w:rPr>
              <w:t>0,00</w:t>
            </w:r>
          </w:p>
        </w:tc>
      </w:tr>
    </w:tbl>
    <w:p w14:paraId="5306FA45" w14:textId="77777777" w:rsidR="00661727" w:rsidRPr="00DF37E6" w:rsidRDefault="00661727" w:rsidP="00661727">
      <w:pPr>
        <w:jc w:val="both"/>
        <w:rPr>
          <w:rFonts w:ascii="Arial Narrow" w:hAnsi="Arial Narrow"/>
          <w:color w:val="0000FF"/>
          <w:u w:val="single"/>
        </w:rPr>
      </w:pPr>
    </w:p>
    <w:p w14:paraId="4DBC1BB5" w14:textId="77777777" w:rsidR="00661727" w:rsidRPr="00DF37E6" w:rsidRDefault="00661727" w:rsidP="0066172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14:paraId="447FC525" w14:textId="77777777" w:rsidR="00661727" w:rsidRPr="00DF37E6" w:rsidRDefault="00661727" w:rsidP="00661727">
      <w:pPr>
        <w:ind w:left="426"/>
        <w:jc w:val="both"/>
        <w:rPr>
          <w:rFonts w:ascii="Arial Narrow" w:hAnsi="Arial Narrow"/>
          <w:color w:val="0000FF"/>
          <w:u w:val="single"/>
        </w:rPr>
      </w:pPr>
    </w:p>
    <w:p w14:paraId="74BB06D6" w14:textId="77777777" w:rsidR="00661727" w:rsidRPr="00DF37E6" w:rsidRDefault="00661727" w:rsidP="00661727">
      <w:pPr>
        <w:jc w:val="both"/>
        <w:rPr>
          <w:rFonts w:ascii="Arial Narrow" w:hAnsi="Arial Narrow"/>
          <w:sz w:val="22"/>
          <w:szCs w:val="22"/>
        </w:rPr>
      </w:pPr>
      <w:r w:rsidRPr="00DF37E6">
        <w:rPr>
          <w:rFonts w:ascii="Arial Narrow" w:hAnsi="Arial Narrow"/>
          <w:sz w:val="22"/>
          <w:szCs w:val="22"/>
        </w:rPr>
        <w:t>Obec neuzatvorila v roku 20</w:t>
      </w:r>
      <w:r>
        <w:rPr>
          <w:rFonts w:ascii="Arial Narrow" w:hAnsi="Arial Narrow"/>
          <w:sz w:val="22"/>
          <w:szCs w:val="22"/>
        </w:rPr>
        <w:t>22</w:t>
      </w:r>
      <w:r w:rsidRPr="00DF37E6">
        <w:rPr>
          <w:rFonts w:ascii="Arial Narrow" w:hAnsi="Arial Narrow"/>
          <w:sz w:val="22"/>
          <w:szCs w:val="22"/>
        </w:rPr>
        <w:t xml:space="preserve"> žiadnu zmluvu so štátnymi fondmi. </w:t>
      </w:r>
    </w:p>
    <w:p w14:paraId="46023D3F" w14:textId="77777777" w:rsidR="00661727" w:rsidRPr="00DF37E6" w:rsidRDefault="00661727" w:rsidP="00661727">
      <w:pPr>
        <w:jc w:val="both"/>
        <w:rPr>
          <w:rFonts w:ascii="Arial Narrow" w:hAnsi="Arial Narrow"/>
        </w:rPr>
      </w:pPr>
    </w:p>
    <w:p w14:paraId="5EF47D51" w14:textId="77777777" w:rsidR="00661727" w:rsidRPr="00DF37E6" w:rsidRDefault="00661727" w:rsidP="0066172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 xml:space="preserve">Finančné usporiadanie voči rozpočtom iných obcí </w:t>
      </w:r>
    </w:p>
    <w:p w14:paraId="647867B0" w14:textId="77777777" w:rsidR="00661727" w:rsidRPr="00DF37E6" w:rsidRDefault="00661727" w:rsidP="00661727">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661727" w:rsidRPr="00DF37E6" w14:paraId="71BE690C" w14:textId="77777777" w:rsidTr="001E73C1">
        <w:tc>
          <w:tcPr>
            <w:tcW w:w="2760" w:type="dxa"/>
            <w:shd w:val="clear" w:color="auto" w:fill="D9D9D9"/>
          </w:tcPr>
          <w:p w14:paraId="7A2EADEA" w14:textId="77777777" w:rsidR="00661727" w:rsidRPr="00DF37E6" w:rsidRDefault="00661727" w:rsidP="001E73C1">
            <w:pPr>
              <w:jc w:val="center"/>
              <w:rPr>
                <w:rFonts w:ascii="Arial Narrow" w:hAnsi="Arial Narrow"/>
              </w:rPr>
            </w:pPr>
            <w:r w:rsidRPr="00DF37E6">
              <w:rPr>
                <w:rFonts w:ascii="Arial Narrow" w:hAnsi="Arial Narrow"/>
              </w:rPr>
              <w:t xml:space="preserve">Obec </w:t>
            </w:r>
          </w:p>
        </w:tc>
        <w:tc>
          <w:tcPr>
            <w:tcW w:w="2245" w:type="dxa"/>
            <w:shd w:val="clear" w:color="auto" w:fill="D9D9D9"/>
          </w:tcPr>
          <w:p w14:paraId="6BD2E82F" w14:textId="77777777" w:rsidR="00661727" w:rsidRPr="00DF37E6" w:rsidRDefault="00661727" w:rsidP="001E73C1">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05" w:type="dxa"/>
            <w:shd w:val="clear" w:color="auto" w:fill="D9D9D9"/>
          </w:tcPr>
          <w:p w14:paraId="15224EC9" w14:textId="77777777" w:rsidR="00661727" w:rsidRPr="00DF37E6" w:rsidRDefault="00661727" w:rsidP="001E73C1">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36" w:type="dxa"/>
            <w:shd w:val="clear" w:color="auto" w:fill="D9D9D9"/>
          </w:tcPr>
          <w:p w14:paraId="6035244C" w14:textId="77777777" w:rsidR="00661727" w:rsidRPr="00DF37E6" w:rsidRDefault="00661727" w:rsidP="001E73C1">
            <w:pPr>
              <w:jc w:val="center"/>
              <w:rPr>
                <w:rFonts w:ascii="Arial Narrow" w:hAnsi="Arial Narrow"/>
              </w:rPr>
            </w:pPr>
            <w:r w:rsidRPr="00DF37E6">
              <w:rPr>
                <w:rFonts w:ascii="Arial Narrow" w:hAnsi="Arial Narrow"/>
              </w:rPr>
              <w:t xml:space="preserve">Rozdiel </w:t>
            </w:r>
          </w:p>
        </w:tc>
      </w:tr>
      <w:tr w:rsidR="00661727" w:rsidRPr="00DF37E6" w14:paraId="16A87434" w14:textId="77777777" w:rsidTr="001E73C1">
        <w:tc>
          <w:tcPr>
            <w:tcW w:w="2760" w:type="dxa"/>
          </w:tcPr>
          <w:p w14:paraId="30D0F1B6" w14:textId="77777777" w:rsidR="00661727" w:rsidRPr="00DF37E6" w:rsidRDefault="00661727" w:rsidP="001E73C1">
            <w:pPr>
              <w:jc w:val="both"/>
              <w:rPr>
                <w:rFonts w:ascii="Arial Narrow" w:hAnsi="Arial Narrow"/>
                <w:sz w:val="22"/>
                <w:szCs w:val="22"/>
              </w:rPr>
            </w:pPr>
            <w:r w:rsidRPr="00DF37E6">
              <w:rPr>
                <w:rFonts w:ascii="Arial Narrow" w:hAnsi="Arial Narrow"/>
                <w:sz w:val="22"/>
                <w:szCs w:val="22"/>
              </w:rPr>
              <w:t>Spoločný obecný úrad</w:t>
            </w:r>
          </w:p>
        </w:tc>
        <w:tc>
          <w:tcPr>
            <w:tcW w:w="2245" w:type="dxa"/>
          </w:tcPr>
          <w:p w14:paraId="5AD5B2CD" w14:textId="77777777" w:rsidR="00661727" w:rsidRPr="00DF37E6" w:rsidRDefault="00661727" w:rsidP="001E73C1">
            <w:pPr>
              <w:jc w:val="center"/>
              <w:rPr>
                <w:rFonts w:ascii="Arial Narrow" w:hAnsi="Arial Narrow"/>
                <w:sz w:val="22"/>
                <w:szCs w:val="22"/>
              </w:rPr>
            </w:pPr>
            <w:r>
              <w:rPr>
                <w:rFonts w:ascii="Arial Narrow" w:hAnsi="Arial Narrow"/>
                <w:sz w:val="22"/>
                <w:szCs w:val="22"/>
              </w:rPr>
              <w:t>7583,59</w:t>
            </w:r>
          </w:p>
        </w:tc>
        <w:tc>
          <w:tcPr>
            <w:tcW w:w="2105" w:type="dxa"/>
          </w:tcPr>
          <w:p w14:paraId="53393A96" w14:textId="77777777" w:rsidR="00661727" w:rsidRPr="00DF37E6" w:rsidRDefault="00661727" w:rsidP="001E73C1">
            <w:pPr>
              <w:jc w:val="center"/>
              <w:rPr>
                <w:rFonts w:ascii="Arial Narrow" w:hAnsi="Arial Narrow"/>
                <w:sz w:val="22"/>
                <w:szCs w:val="22"/>
              </w:rPr>
            </w:pPr>
            <w:r>
              <w:rPr>
                <w:rFonts w:ascii="Arial Narrow" w:hAnsi="Arial Narrow"/>
                <w:sz w:val="22"/>
                <w:szCs w:val="22"/>
              </w:rPr>
              <w:t>7583,59</w:t>
            </w:r>
          </w:p>
        </w:tc>
        <w:tc>
          <w:tcPr>
            <w:tcW w:w="2236" w:type="dxa"/>
          </w:tcPr>
          <w:p w14:paraId="55897DB5" w14:textId="77777777" w:rsidR="00661727" w:rsidRPr="00DF37E6" w:rsidRDefault="00661727" w:rsidP="001E73C1">
            <w:pPr>
              <w:jc w:val="center"/>
              <w:rPr>
                <w:rFonts w:ascii="Arial Narrow" w:hAnsi="Arial Narrow"/>
                <w:sz w:val="22"/>
                <w:szCs w:val="22"/>
              </w:rPr>
            </w:pPr>
            <w:r>
              <w:rPr>
                <w:rFonts w:ascii="Arial Narrow" w:hAnsi="Arial Narrow"/>
                <w:sz w:val="22"/>
                <w:szCs w:val="22"/>
              </w:rPr>
              <w:t>0</w:t>
            </w:r>
          </w:p>
        </w:tc>
      </w:tr>
    </w:tbl>
    <w:p w14:paraId="577EB47F" w14:textId="77777777" w:rsidR="00661727" w:rsidRPr="008723C8" w:rsidRDefault="00661727" w:rsidP="00661727">
      <w:pPr>
        <w:jc w:val="both"/>
        <w:rPr>
          <w:rFonts w:ascii="Arial Narrow" w:hAnsi="Arial Narrow"/>
          <w:sz w:val="22"/>
          <w:szCs w:val="22"/>
        </w:rPr>
      </w:pPr>
    </w:p>
    <w:p w14:paraId="32DF6286" w14:textId="77777777" w:rsidR="00661727" w:rsidRPr="00DF37E6" w:rsidRDefault="00661727" w:rsidP="0066172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14:paraId="3ED38838" w14:textId="77777777" w:rsidR="00661727" w:rsidRPr="008723C8" w:rsidRDefault="00661727" w:rsidP="00661727">
      <w:pPr>
        <w:jc w:val="both"/>
        <w:rPr>
          <w:rFonts w:ascii="Arial Narrow" w:hAnsi="Arial Narrow"/>
          <w:u w:val="single"/>
        </w:rPr>
      </w:pPr>
    </w:p>
    <w:p w14:paraId="541DA881" w14:textId="77777777" w:rsidR="00661727" w:rsidRPr="00DF37E6" w:rsidRDefault="00661727" w:rsidP="00661727">
      <w:pPr>
        <w:jc w:val="both"/>
        <w:rPr>
          <w:rFonts w:ascii="Arial Narrow" w:hAnsi="Arial Narrow"/>
          <w:color w:val="000000"/>
          <w:sz w:val="22"/>
          <w:szCs w:val="22"/>
        </w:rPr>
      </w:pPr>
      <w:r w:rsidRPr="00DF37E6">
        <w:rPr>
          <w:rFonts w:ascii="Arial Narrow" w:hAnsi="Arial Narrow"/>
          <w:color w:val="000000"/>
          <w:sz w:val="22"/>
          <w:szCs w:val="22"/>
        </w:rPr>
        <w:t xml:space="preserve">Obec v roku </w:t>
      </w:r>
      <w:r>
        <w:rPr>
          <w:rFonts w:ascii="Arial Narrow" w:hAnsi="Arial Narrow"/>
          <w:color w:val="000000"/>
          <w:sz w:val="22"/>
          <w:szCs w:val="22"/>
        </w:rPr>
        <w:t>2022 ne</w:t>
      </w:r>
      <w:r w:rsidRPr="00DF37E6">
        <w:rPr>
          <w:rFonts w:ascii="Arial Narrow" w:hAnsi="Arial Narrow"/>
          <w:color w:val="000000"/>
          <w:sz w:val="22"/>
          <w:szCs w:val="22"/>
        </w:rPr>
        <w:t>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zmluvu po poskytnutí dotácie.</w:t>
      </w:r>
    </w:p>
    <w:p w14:paraId="10D646BD" w14:textId="77777777" w:rsidR="00661727" w:rsidRPr="00DF37E6" w:rsidRDefault="00661727" w:rsidP="00661727">
      <w:pPr>
        <w:tabs>
          <w:tab w:val="left" w:pos="3060"/>
          <w:tab w:val="left" w:pos="5400"/>
          <w:tab w:val="left" w:pos="7560"/>
        </w:tabs>
        <w:ind w:left="360"/>
        <w:jc w:val="both"/>
        <w:rPr>
          <w:rFonts w:ascii="Arial Narrow" w:hAnsi="Arial Narrow"/>
        </w:rPr>
      </w:pPr>
    </w:p>
    <w:p w14:paraId="07648D64" w14:textId="77777777" w:rsidR="00661727" w:rsidRDefault="00661727" w:rsidP="00661727">
      <w:pPr>
        <w:jc w:val="both"/>
        <w:rPr>
          <w:rFonts w:ascii="Arial Narrow" w:hAnsi="Arial Narrow"/>
          <w:b/>
          <w:color w:val="0000FF"/>
          <w:sz w:val="28"/>
          <w:szCs w:val="28"/>
        </w:rPr>
      </w:pPr>
    </w:p>
    <w:p w14:paraId="3790E8CE" w14:textId="77777777" w:rsidR="00661727" w:rsidRPr="00DF37E6" w:rsidRDefault="00661727" w:rsidP="00661727">
      <w:pPr>
        <w:jc w:val="both"/>
        <w:rPr>
          <w:rFonts w:ascii="Arial Narrow" w:hAnsi="Arial Narrow"/>
          <w:b/>
          <w:color w:val="0000FF"/>
          <w:sz w:val="28"/>
          <w:szCs w:val="28"/>
        </w:rPr>
      </w:pPr>
      <w:r w:rsidRPr="00DF37E6">
        <w:rPr>
          <w:rFonts w:ascii="Arial Narrow" w:hAnsi="Arial Narrow"/>
          <w:b/>
          <w:color w:val="0000FF"/>
          <w:sz w:val="28"/>
          <w:szCs w:val="28"/>
        </w:rPr>
        <w:t xml:space="preserve">12. Hodnotenie plnenia programov obce - Hodnotiaca správa k plneniu programového rozpočtu        </w:t>
      </w:r>
    </w:p>
    <w:p w14:paraId="4D3FF882" w14:textId="77777777" w:rsidR="00661727" w:rsidRPr="00DF37E6" w:rsidRDefault="00661727" w:rsidP="00661727">
      <w:pPr>
        <w:jc w:val="both"/>
        <w:rPr>
          <w:rFonts w:ascii="Arial Narrow" w:hAnsi="Arial Narrow"/>
          <w:b/>
          <w:color w:val="0000FF"/>
          <w:sz w:val="28"/>
          <w:szCs w:val="28"/>
        </w:rPr>
      </w:pPr>
    </w:p>
    <w:p w14:paraId="2A2D6C9E" w14:textId="77777777" w:rsidR="00661727" w:rsidRPr="00853A21" w:rsidRDefault="00661727" w:rsidP="00661727">
      <w:pPr>
        <w:rPr>
          <w:rFonts w:ascii="Arial Narrow" w:hAnsi="Arial Narrow"/>
          <w:sz w:val="22"/>
          <w:szCs w:val="22"/>
        </w:rPr>
      </w:pPr>
      <w:r w:rsidRPr="00853A21">
        <w:rPr>
          <w:rFonts w:ascii="Arial Narrow" w:hAnsi="Arial Narrow"/>
          <w:sz w:val="22"/>
          <w:szCs w:val="22"/>
        </w:rPr>
        <w:t xml:space="preserve">Na základe </w:t>
      </w:r>
      <w:bookmarkStart w:id="0" w:name="_Hlk136261679"/>
      <w:r w:rsidRPr="00853A21">
        <w:rPr>
          <w:rFonts w:ascii="Arial Narrow" w:hAnsi="Arial Narrow"/>
          <w:sz w:val="22"/>
          <w:szCs w:val="22"/>
        </w:rPr>
        <w:t xml:space="preserve">Uznesenia č. 28/2013 </w:t>
      </w:r>
      <w:bookmarkEnd w:id="0"/>
      <w:r w:rsidRPr="00853A21">
        <w:rPr>
          <w:rFonts w:ascii="Arial Narrow" w:hAnsi="Arial Narrow"/>
          <w:sz w:val="22"/>
          <w:szCs w:val="22"/>
        </w:rPr>
        <w:t>obec zostavovala rozpočet na rok 20</w:t>
      </w:r>
      <w:r>
        <w:rPr>
          <w:rFonts w:ascii="Arial Narrow" w:hAnsi="Arial Narrow"/>
          <w:sz w:val="22"/>
          <w:szCs w:val="22"/>
        </w:rPr>
        <w:t>22</w:t>
      </w:r>
      <w:r w:rsidRPr="00853A21">
        <w:rPr>
          <w:rFonts w:ascii="Arial Narrow" w:hAnsi="Arial Narrow"/>
          <w:sz w:val="22"/>
          <w:szCs w:val="22"/>
        </w:rPr>
        <w:t xml:space="preserve"> bez uplatňovania programovej štruktúry. </w:t>
      </w:r>
    </w:p>
    <w:p w14:paraId="2BACB7A0" w14:textId="77777777" w:rsidR="00661727" w:rsidRPr="00DF37E6" w:rsidRDefault="00661727" w:rsidP="00661727">
      <w:pPr>
        <w:tabs>
          <w:tab w:val="right" w:pos="7740"/>
        </w:tabs>
        <w:ind w:left="540"/>
        <w:jc w:val="both"/>
        <w:rPr>
          <w:rFonts w:ascii="Arial Narrow" w:hAnsi="Arial Narrow"/>
          <w:i/>
        </w:rPr>
      </w:pPr>
    </w:p>
    <w:p w14:paraId="4A678242" w14:textId="6C8FCF69" w:rsidR="003834D7" w:rsidRDefault="003834D7" w:rsidP="00116E13">
      <w:pPr>
        <w:rPr>
          <w:rFonts w:ascii="Arial Narrow" w:hAnsi="Arial Narrow"/>
          <w:b/>
          <w:color w:val="0000FF"/>
          <w:sz w:val="28"/>
          <w:szCs w:val="28"/>
        </w:rPr>
      </w:pPr>
    </w:p>
    <w:p w14:paraId="255EBB1D" w14:textId="77777777" w:rsidR="00116E13" w:rsidRDefault="00116E13" w:rsidP="00727D46">
      <w:pPr>
        <w:jc w:val="both"/>
        <w:rPr>
          <w:rFonts w:ascii="Arial Narrow" w:hAnsi="Arial Narrow"/>
          <w:b/>
          <w:sz w:val="22"/>
          <w:szCs w:val="22"/>
        </w:rPr>
      </w:pPr>
    </w:p>
    <w:p w14:paraId="3E3D18E8" w14:textId="7CA93B4B" w:rsidR="001B2FE4" w:rsidRPr="00A3754E" w:rsidRDefault="001B2FE4" w:rsidP="001B2FE4">
      <w:pPr>
        <w:numPr>
          <w:ilvl w:val="0"/>
          <w:numId w:val="2"/>
        </w:numPr>
        <w:ind w:left="357" w:hanging="357"/>
        <w:jc w:val="both"/>
        <w:rPr>
          <w:rFonts w:ascii="Arial Narrow" w:hAnsi="Arial Narrow"/>
          <w:b/>
          <w:sz w:val="28"/>
          <w:szCs w:val="28"/>
          <w:u w:val="single"/>
        </w:rPr>
      </w:pPr>
      <w:bookmarkStart w:id="1" w:name="OLE_LINK1"/>
      <w:bookmarkStart w:id="2" w:name="OLE_LINK2"/>
      <w:r w:rsidRPr="00A3754E">
        <w:rPr>
          <w:rFonts w:ascii="Arial Narrow" w:hAnsi="Arial Narrow"/>
          <w:b/>
          <w:sz w:val="28"/>
          <w:szCs w:val="28"/>
          <w:u w:val="single"/>
        </w:rPr>
        <w:t>Kons</w:t>
      </w:r>
      <w:r w:rsidR="001C77D2">
        <w:rPr>
          <w:rFonts w:ascii="Arial Narrow" w:hAnsi="Arial Narrow"/>
          <w:b/>
          <w:sz w:val="28"/>
          <w:szCs w:val="28"/>
          <w:u w:val="single"/>
        </w:rPr>
        <w:t>olidácia hospodárenia za r. 20</w:t>
      </w:r>
      <w:r w:rsidR="003834D7">
        <w:rPr>
          <w:rFonts w:ascii="Arial Narrow" w:hAnsi="Arial Narrow"/>
          <w:b/>
          <w:sz w:val="28"/>
          <w:szCs w:val="28"/>
          <w:u w:val="single"/>
        </w:rPr>
        <w:t>2</w:t>
      </w:r>
      <w:r w:rsidR="00661727">
        <w:rPr>
          <w:rFonts w:ascii="Arial Narrow" w:hAnsi="Arial Narrow"/>
          <w:b/>
          <w:sz w:val="28"/>
          <w:szCs w:val="28"/>
          <w:u w:val="single"/>
        </w:rPr>
        <w:t>2</w:t>
      </w:r>
    </w:p>
    <w:p w14:paraId="48F16029" w14:textId="77777777" w:rsidR="001B2FE4" w:rsidRPr="00A32CF5" w:rsidRDefault="001B2FE4" w:rsidP="001B2FE4">
      <w:pPr>
        <w:jc w:val="both"/>
        <w:rPr>
          <w:rFonts w:ascii="Arial Narrow" w:hAnsi="Arial Narrow"/>
          <w:b/>
          <w:sz w:val="22"/>
          <w:szCs w:val="22"/>
        </w:rPr>
      </w:pPr>
    </w:p>
    <w:p w14:paraId="6F02E39A" w14:textId="5EFEB0D6"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w:t>
      </w:r>
      <w:r w:rsidR="003834D7">
        <w:rPr>
          <w:rFonts w:ascii="Arial Narrow" w:hAnsi="Arial Narrow"/>
          <w:sz w:val="22"/>
          <w:szCs w:val="22"/>
        </w:rPr>
        <w:t>2</w:t>
      </w:r>
      <w:r w:rsidR="00661727">
        <w:rPr>
          <w:rFonts w:ascii="Arial Narrow" w:hAnsi="Arial Narrow"/>
          <w:sz w:val="22"/>
          <w:szCs w:val="22"/>
        </w:rPr>
        <w:t>2</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14:paraId="5CE27B90" w14:textId="77777777" w:rsidR="001B2FE4" w:rsidRPr="00A32CF5" w:rsidRDefault="001B2FE4" w:rsidP="001B2FE4">
      <w:pPr>
        <w:jc w:val="both"/>
        <w:rPr>
          <w:rFonts w:ascii="Arial Narrow" w:hAnsi="Arial Narrow"/>
          <w:sz w:val="22"/>
          <w:szCs w:val="22"/>
        </w:rPr>
      </w:pPr>
    </w:p>
    <w:p w14:paraId="77AB1D73" w14:textId="77777777"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14:paraId="7A95B252" w14:textId="77777777" w:rsidR="001B2FE4" w:rsidRPr="00A32CF5" w:rsidRDefault="001B2FE4" w:rsidP="001B2FE4">
      <w:pPr>
        <w:jc w:val="both"/>
        <w:rPr>
          <w:rFonts w:ascii="Arial Narrow" w:hAnsi="Arial Narrow"/>
          <w:sz w:val="22"/>
          <w:szCs w:val="22"/>
        </w:rPr>
      </w:pPr>
    </w:p>
    <w:p w14:paraId="5BE6E335" w14:textId="77777777"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t xml:space="preserve">Metódy a postupy konsolidácie </w:t>
      </w:r>
    </w:p>
    <w:p w14:paraId="43A745FD" w14:textId="77777777" w:rsidR="001B2FE4" w:rsidRPr="00A32CF5" w:rsidRDefault="001B2FE4" w:rsidP="001B2FE4">
      <w:pPr>
        <w:jc w:val="both"/>
        <w:rPr>
          <w:rFonts w:ascii="Arial Narrow" w:hAnsi="Arial Narrow"/>
          <w:sz w:val="22"/>
          <w:szCs w:val="22"/>
        </w:rPr>
      </w:pPr>
    </w:p>
    <w:p w14:paraId="0334DDAB" w14:textId="17FEB51A"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w:t>
      </w:r>
      <w:r w:rsidR="003834D7">
        <w:rPr>
          <w:rFonts w:ascii="Arial Narrow" w:hAnsi="Arial Narrow"/>
          <w:sz w:val="22"/>
          <w:szCs w:val="22"/>
        </w:rPr>
        <w:t>2</w:t>
      </w:r>
      <w:r w:rsidR="00661727">
        <w:rPr>
          <w:rFonts w:ascii="Arial Narrow" w:hAnsi="Arial Narrow"/>
          <w:sz w:val="22"/>
          <w:szCs w:val="22"/>
        </w:rPr>
        <w:t>2</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1"/>
    <w:bookmarkEnd w:id="2"/>
    <w:p w14:paraId="1E28AC09" w14:textId="77777777" w:rsidR="001B2FE4" w:rsidRDefault="001B2FE4" w:rsidP="001B2FE4">
      <w:pPr>
        <w:ind w:left="357"/>
        <w:rPr>
          <w:rFonts w:ascii="Arial Narrow" w:hAnsi="Arial Narrow"/>
          <w:b/>
          <w:sz w:val="28"/>
          <w:szCs w:val="28"/>
          <w:u w:val="single"/>
        </w:rPr>
      </w:pPr>
    </w:p>
    <w:p w14:paraId="195C909E" w14:textId="77777777"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14:paraId="0F24C27C" w14:textId="77777777" w:rsidR="00A32CF5" w:rsidRPr="00A32CF5" w:rsidRDefault="00A32CF5" w:rsidP="00A32CF5">
      <w:pPr>
        <w:ind w:left="1080"/>
        <w:jc w:val="both"/>
        <w:rPr>
          <w:rFonts w:ascii="Arial Narrow" w:hAnsi="Arial Narrow"/>
          <w:b/>
          <w:sz w:val="22"/>
          <w:szCs w:val="22"/>
        </w:rPr>
      </w:pPr>
    </w:p>
    <w:p w14:paraId="1045D4A9" w14:textId="77777777"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14:paraId="61FC010E" w14:textId="77777777" w:rsidR="00A32CF5" w:rsidRPr="00A32CF5" w:rsidRDefault="00A32CF5" w:rsidP="00727D46">
      <w:pPr>
        <w:jc w:val="both"/>
        <w:rPr>
          <w:rFonts w:ascii="Arial Narrow" w:hAnsi="Arial Narrow"/>
          <w:sz w:val="22"/>
          <w:szCs w:val="22"/>
        </w:rPr>
      </w:pPr>
    </w:p>
    <w:p w14:paraId="1BC14FA1" w14:textId="77777777" w:rsidR="00260FFE" w:rsidRPr="00A32CF5" w:rsidRDefault="00260FFE" w:rsidP="00727D46">
      <w:pPr>
        <w:jc w:val="both"/>
        <w:rPr>
          <w:rFonts w:ascii="Arial Narrow" w:hAnsi="Arial Narrow"/>
          <w:sz w:val="22"/>
          <w:szCs w:val="22"/>
        </w:rPr>
      </w:pPr>
    </w:p>
    <w:p w14:paraId="62188949" w14:textId="77777777"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w:t>
      </w:r>
      <w:proofErr w:type="spellStart"/>
      <w:r w:rsidR="00116E13">
        <w:rPr>
          <w:rFonts w:ascii="Arial Narrow" w:hAnsi="Arial Narrow"/>
          <w:b/>
          <w:sz w:val="22"/>
          <w:szCs w:val="22"/>
        </w:rPr>
        <w:t>Ing.Karol</w:t>
      </w:r>
      <w:proofErr w:type="spellEnd"/>
      <w:r w:rsidR="00116E13">
        <w:rPr>
          <w:rFonts w:ascii="Arial Narrow" w:hAnsi="Arial Narrow"/>
          <w:b/>
          <w:sz w:val="22"/>
          <w:szCs w:val="22"/>
        </w:rPr>
        <w:t xml:space="preserve"> </w:t>
      </w:r>
      <w:proofErr w:type="spellStart"/>
      <w:r w:rsidR="00116E13">
        <w:rPr>
          <w:rFonts w:ascii="Arial Narrow" w:hAnsi="Arial Narrow"/>
          <w:b/>
          <w:sz w:val="22"/>
          <w:szCs w:val="22"/>
        </w:rPr>
        <w:t>Pavlíček</w:t>
      </w:r>
      <w:proofErr w:type="spellEnd"/>
    </w:p>
    <w:p w14:paraId="62579F64" w14:textId="77777777" w:rsidR="00260FFE" w:rsidRPr="00A32CF5" w:rsidRDefault="00260FFE" w:rsidP="00260FFE">
      <w:pPr>
        <w:jc w:val="both"/>
        <w:rPr>
          <w:rFonts w:ascii="Arial Narrow" w:hAnsi="Arial Narrow"/>
          <w:sz w:val="22"/>
          <w:szCs w:val="22"/>
        </w:rPr>
      </w:pPr>
    </w:p>
    <w:p w14:paraId="568AB26B" w14:textId="77777777" w:rsidR="00260FFE" w:rsidRPr="00A32CF5" w:rsidRDefault="00260FFE" w:rsidP="00260FFE">
      <w:pPr>
        <w:jc w:val="both"/>
        <w:rPr>
          <w:rFonts w:ascii="Arial Narrow" w:hAnsi="Arial Narrow"/>
          <w:sz w:val="22"/>
          <w:szCs w:val="22"/>
        </w:rPr>
      </w:pPr>
    </w:p>
    <w:p w14:paraId="21EB8CB6" w14:textId="307CB0DD"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661727">
        <w:rPr>
          <w:rFonts w:ascii="Arial Narrow" w:hAnsi="Arial Narrow"/>
          <w:sz w:val="22"/>
          <w:szCs w:val="22"/>
        </w:rPr>
        <w:t>2.11.2023</w:t>
      </w:r>
    </w:p>
    <w:p w14:paraId="6481F3CA" w14:textId="77777777" w:rsidR="00EC721E" w:rsidRDefault="00EC721E" w:rsidP="00260FFE">
      <w:pPr>
        <w:jc w:val="both"/>
        <w:rPr>
          <w:rFonts w:ascii="Arial Narrow" w:hAnsi="Arial Narrow"/>
          <w:sz w:val="22"/>
          <w:szCs w:val="22"/>
        </w:rPr>
      </w:pPr>
    </w:p>
    <w:p w14:paraId="687265C5" w14:textId="77777777"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F62D8" w14:textId="77777777" w:rsidR="00C30767" w:rsidRDefault="00C30767">
      <w:r>
        <w:separator/>
      </w:r>
    </w:p>
  </w:endnote>
  <w:endnote w:type="continuationSeparator" w:id="0">
    <w:p w14:paraId="2AAC0D67" w14:textId="77777777" w:rsidR="00C30767" w:rsidRDefault="00C30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5E9E"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BE97DA9" w14:textId="77777777" w:rsidR="00832248" w:rsidRDefault="00832248" w:rsidP="005E4976">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F233"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1811550A" w14:textId="77777777" w:rsidR="00832248" w:rsidRDefault="00832248" w:rsidP="009337BA">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4D0C" w14:textId="77777777" w:rsidR="00C30767" w:rsidRDefault="00C30767">
      <w:r>
        <w:separator/>
      </w:r>
    </w:p>
  </w:footnote>
  <w:footnote w:type="continuationSeparator" w:id="0">
    <w:p w14:paraId="1749BFDF" w14:textId="77777777" w:rsidR="00C30767" w:rsidRDefault="00C30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4036216D" w14:textId="77777777" w:rsidTr="00CC79DB">
      <w:trPr>
        <w:trHeight w:val="288"/>
      </w:trPr>
      <w:tc>
        <w:tcPr>
          <w:tcW w:w="7765" w:type="dxa"/>
        </w:tcPr>
        <w:p w14:paraId="0646F003"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6A725BBC" w14:textId="3B54DC11" w:rsidR="00832248" w:rsidRPr="00832248" w:rsidRDefault="00832248" w:rsidP="00CC79DB">
          <w:pPr>
            <w:pStyle w:val="Hlavika"/>
            <w:rPr>
              <w:rFonts w:ascii="Cambria" w:hAnsi="Cambria"/>
              <w:b/>
              <w:bCs/>
              <w:sz w:val="36"/>
              <w:szCs w:val="36"/>
            </w:rPr>
          </w:pPr>
          <w:r>
            <w:rPr>
              <w:rFonts w:ascii="Cambria" w:hAnsi="Cambria"/>
              <w:b/>
              <w:bCs/>
              <w:sz w:val="36"/>
              <w:szCs w:val="36"/>
            </w:rPr>
            <w:t>202</w:t>
          </w:r>
          <w:r w:rsidR="002624BB">
            <w:rPr>
              <w:rFonts w:ascii="Cambria" w:hAnsi="Cambria"/>
              <w:b/>
              <w:bCs/>
              <w:sz w:val="36"/>
              <w:szCs w:val="36"/>
            </w:rPr>
            <w:t>2</w:t>
          </w:r>
        </w:p>
      </w:tc>
    </w:tr>
  </w:tbl>
  <w:p w14:paraId="77AD1C2D" w14:textId="77777777" w:rsidR="00832248" w:rsidRDefault="0083224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2432281D" w14:textId="77777777">
      <w:trPr>
        <w:trHeight w:val="288"/>
      </w:trPr>
      <w:tc>
        <w:tcPr>
          <w:tcW w:w="7765" w:type="dxa"/>
        </w:tcPr>
        <w:p w14:paraId="26B82CE4"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029EE134" w14:textId="21D8A096" w:rsidR="00832248" w:rsidRPr="00B81F6E" w:rsidRDefault="00832248" w:rsidP="00545511">
          <w:pPr>
            <w:pStyle w:val="Hlavika"/>
            <w:rPr>
              <w:rFonts w:ascii="Cambria" w:hAnsi="Cambria"/>
              <w:b/>
              <w:bCs/>
              <w:sz w:val="36"/>
              <w:szCs w:val="36"/>
            </w:rPr>
          </w:pPr>
          <w:r>
            <w:rPr>
              <w:rFonts w:ascii="Cambria" w:hAnsi="Cambria"/>
              <w:b/>
              <w:bCs/>
              <w:sz w:val="36"/>
              <w:szCs w:val="36"/>
            </w:rPr>
            <w:t>202</w:t>
          </w:r>
          <w:r w:rsidR="002624BB">
            <w:rPr>
              <w:rFonts w:ascii="Cambria" w:hAnsi="Cambria"/>
              <w:b/>
              <w:bCs/>
              <w:sz w:val="36"/>
              <w:szCs w:val="36"/>
            </w:rPr>
            <w:t>2</w:t>
          </w:r>
        </w:p>
      </w:tc>
    </w:tr>
  </w:tbl>
  <w:p w14:paraId="3339980F" w14:textId="77777777" w:rsidR="00832248" w:rsidRDefault="008322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D2A"/>
    <w:multiLevelType w:val="hybridMultilevel"/>
    <w:tmpl w:val="5E9A944C"/>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023012D5"/>
    <w:multiLevelType w:val="hybridMultilevel"/>
    <w:tmpl w:val="A39C30A8"/>
    <w:lvl w:ilvl="0" w:tplc="E8465D52">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 w15:restartNumberingAfterBreak="0">
    <w:nsid w:val="044E46F5"/>
    <w:multiLevelType w:val="hybridMultilevel"/>
    <w:tmpl w:val="A39C30A8"/>
    <w:lvl w:ilvl="0" w:tplc="E8465D52">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06CD1727"/>
    <w:multiLevelType w:val="hybridMultilevel"/>
    <w:tmpl w:val="16F62DB0"/>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 w15:restartNumberingAfterBreak="0">
    <w:nsid w:val="0BD114C9"/>
    <w:multiLevelType w:val="hybridMultilevel"/>
    <w:tmpl w:val="259C4846"/>
    <w:lvl w:ilvl="0" w:tplc="1A1C0012">
      <w:start w:val="1"/>
      <w:numFmt w:val="lowerLetter"/>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15:restartNumberingAfterBreak="0">
    <w:nsid w:val="10983822"/>
    <w:multiLevelType w:val="hybridMultilevel"/>
    <w:tmpl w:val="2EFE57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6805E6C"/>
    <w:multiLevelType w:val="hybridMultilevel"/>
    <w:tmpl w:val="AFA25A96"/>
    <w:lvl w:ilvl="0" w:tplc="E788138E">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8"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0"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5937FB"/>
    <w:multiLevelType w:val="hybridMultilevel"/>
    <w:tmpl w:val="E06E95F6"/>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 w15:restartNumberingAfterBreak="0">
    <w:nsid w:val="1D161282"/>
    <w:multiLevelType w:val="hybridMultilevel"/>
    <w:tmpl w:val="8E5ABE40"/>
    <w:lvl w:ilvl="0" w:tplc="2E249B76">
      <w:start w:val="1"/>
      <w:numFmt w:val="lowerLetter"/>
      <w:lvlText w:val="%1)"/>
      <w:lvlJc w:val="left"/>
      <w:pPr>
        <w:ind w:left="4632"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3"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 w15:restartNumberingAfterBreak="0">
    <w:nsid w:val="2801584B"/>
    <w:multiLevelType w:val="hybridMultilevel"/>
    <w:tmpl w:val="9F68E998"/>
    <w:lvl w:ilvl="0" w:tplc="2E249B76">
      <w:start w:val="1"/>
      <w:numFmt w:val="lowerLetter"/>
      <w:lvlText w:val="%1)"/>
      <w:lvlJc w:val="left"/>
      <w:pPr>
        <w:ind w:left="2496" w:hanging="360"/>
      </w:pPr>
      <w:rPr>
        <w:rFonts w:hint="default"/>
      </w:rPr>
    </w:lvl>
    <w:lvl w:ilvl="1" w:tplc="041B0019" w:tentative="1">
      <w:start w:val="1"/>
      <w:numFmt w:val="lowerLetter"/>
      <w:lvlText w:val="%2."/>
      <w:lvlJc w:val="left"/>
      <w:pPr>
        <w:ind w:left="3216" w:hanging="360"/>
      </w:pPr>
    </w:lvl>
    <w:lvl w:ilvl="2" w:tplc="041B001B" w:tentative="1">
      <w:start w:val="1"/>
      <w:numFmt w:val="lowerRoman"/>
      <w:lvlText w:val="%3."/>
      <w:lvlJc w:val="right"/>
      <w:pPr>
        <w:ind w:left="3936" w:hanging="180"/>
      </w:pPr>
    </w:lvl>
    <w:lvl w:ilvl="3" w:tplc="041B000F" w:tentative="1">
      <w:start w:val="1"/>
      <w:numFmt w:val="decimal"/>
      <w:lvlText w:val="%4."/>
      <w:lvlJc w:val="left"/>
      <w:pPr>
        <w:ind w:left="4656" w:hanging="360"/>
      </w:pPr>
    </w:lvl>
    <w:lvl w:ilvl="4" w:tplc="041B0019" w:tentative="1">
      <w:start w:val="1"/>
      <w:numFmt w:val="lowerLetter"/>
      <w:lvlText w:val="%5."/>
      <w:lvlJc w:val="left"/>
      <w:pPr>
        <w:ind w:left="5376" w:hanging="360"/>
      </w:pPr>
    </w:lvl>
    <w:lvl w:ilvl="5" w:tplc="041B001B" w:tentative="1">
      <w:start w:val="1"/>
      <w:numFmt w:val="lowerRoman"/>
      <w:lvlText w:val="%6."/>
      <w:lvlJc w:val="right"/>
      <w:pPr>
        <w:ind w:left="6096" w:hanging="180"/>
      </w:pPr>
    </w:lvl>
    <w:lvl w:ilvl="6" w:tplc="041B000F" w:tentative="1">
      <w:start w:val="1"/>
      <w:numFmt w:val="decimal"/>
      <w:lvlText w:val="%7."/>
      <w:lvlJc w:val="left"/>
      <w:pPr>
        <w:ind w:left="6816" w:hanging="360"/>
      </w:pPr>
    </w:lvl>
    <w:lvl w:ilvl="7" w:tplc="041B0019" w:tentative="1">
      <w:start w:val="1"/>
      <w:numFmt w:val="lowerLetter"/>
      <w:lvlText w:val="%8."/>
      <w:lvlJc w:val="left"/>
      <w:pPr>
        <w:ind w:left="7536" w:hanging="360"/>
      </w:pPr>
    </w:lvl>
    <w:lvl w:ilvl="8" w:tplc="041B001B" w:tentative="1">
      <w:start w:val="1"/>
      <w:numFmt w:val="lowerRoman"/>
      <w:lvlText w:val="%9."/>
      <w:lvlJc w:val="right"/>
      <w:pPr>
        <w:ind w:left="8256" w:hanging="180"/>
      </w:pPr>
    </w:lvl>
  </w:abstractNum>
  <w:abstractNum w:abstractNumId="16" w15:restartNumberingAfterBreak="0">
    <w:nsid w:val="295022CD"/>
    <w:multiLevelType w:val="hybridMultilevel"/>
    <w:tmpl w:val="72B06088"/>
    <w:lvl w:ilvl="0" w:tplc="041B000F">
      <w:start w:val="1"/>
      <w:numFmt w:val="decimal"/>
      <w:lvlText w:val="%1."/>
      <w:lvlJc w:val="left"/>
      <w:pPr>
        <w:tabs>
          <w:tab w:val="num" w:pos="900"/>
        </w:tabs>
        <w:ind w:left="900" w:hanging="360"/>
      </w:pPr>
      <w:rPr>
        <w:rFonts w:hint="default"/>
      </w:rPr>
    </w:lvl>
    <w:lvl w:ilvl="1" w:tplc="041B0017">
      <w:start w:val="1"/>
      <w:numFmt w:val="lowerLetter"/>
      <w:lvlText w:val="%2)"/>
      <w:lvlJc w:val="left"/>
      <w:pPr>
        <w:tabs>
          <w:tab w:val="num" w:pos="1440"/>
        </w:tabs>
        <w:ind w:left="1440" w:hanging="360"/>
      </w:pPr>
      <w:rPr>
        <w:rFonts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A315C41"/>
    <w:multiLevelType w:val="hybridMultilevel"/>
    <w:tmpl w:val="D57220A0"/>
    <w:lvl w:ilvl="0" w:tplc="E7146D20">
      <w:start w:val="130"/>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EA94954"/>
    <w:multiLevelType w:val="hybridMultilevel"/>
    <w:tmpl w:val="3AD2D412"/>
    <w:lvl w:ilvl="0" w:tplc="9DB003D4">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0"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1" w15:restartNumberingAfterBreak="0">
    <w:nsid w:val="31D209B9"/>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2"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31C8B"/>
    <w:multiLevelType w:val="hybridMultilevel"/>
    <w:tmpl w:val="AB22C4CE"/>
    <w:lvl w:ilvl="0" w:tplc="041B0017">
      <w:start w:val="2"/>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15:restartNumberingAfterBreak="0">
    <w:nsid w:val="3F90363E"/>
    <w:multiLevelType w:val="hybridMultilevel"/>
    <w:tmpl w:val="751C0D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9" w15:restartNumberingAfterBreak="0">
    <w:nsid w:val="422C5111"/>
    <w:multiLevelType w:val="hybridMultilevel"/>
    <w:tmpl w:val="33EAFA9C"/>
    <w:lvl w:ilvl="0" w:tplc="94447FE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15:restartNumberingAfterBreak="0">
    <w:nsid w:val="42F90C39"/>
    <w:multiLevelType w:val="hybridMultilevel"/>
    <w:tmpl w:val="9820B368"/>
    <w:lvl w:ilvl="0" w:tplc="0F4C243C">
      <w:start w:val="2"/>
      <w:numFmt w:val="bullet"/>
      <w:lvlText w:val="-"/>
      <w:lvlJc w:val="left"/>
      <w:pPr>
        <w:tabs>
          <w:tab w:val="num" w:pos="900"/>
        </w:tabs>
        <w:ind w:left="900" w:hanging="360"/>
      </w:pPr>
      <w:rPr>
        <w:rFonts w:ascii="Arial" w:eastAsia="Times New Roman" w:hAnsi="Arial" w:cs="Arial" w:hint="default"/>
      </w:rPr>
    </w:lvl>
    <w:lvl w:ilvl="1" w:tplc="041B0003" w:tentative="1">
      <w:start w:val="1"/>
      <w:numFmt w:val="bullet"/>
      <w:lvlText w:val="o"/>
      <w:lvlJc w:val="left"/>
      <w:pPr>
        <w:tabs>
          <w:tab w:val="num" w:pos="1620"/>
        </w:tabs>
        <w:ind w:left="1620" w:hanging="360"/>
      </w:pPr>
      <w:rPr>
        <w:rFonts w:ascii="Courier New" w:hAnsi="Courier New" w:cs="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cs="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cs="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04522C6"/>
    <w:multiLevelType w:val="hybridMultilevel"/>
    <w:tmpl w:val="A39C30A8"/>
    <w:lvl w:ilvl="0" w:tplc="E8465D52">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3"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8F39F0"/>
    <w:multiLevelType w:val="hybridMultilevel"/>
    <w:tmpl w:val="72B06088"/>
    <w:lvl w:ilvl="0" w:tplc="041B000F">
      <w:start w:val="1"/>
      <w:numFmt w:val="decimal"/>
      <w:lvlText w:val="%1."/>
      <w:lvlJc w:val="left"/>
      <w:pPr>
        <w:tabs>
          <w:tab w:val="num" w:pos="900"/>
        </w:tabs>
        <w:ind w:left="900" w:hanging="360"/>
      </w:pPr>
      <w:rPr>
        <w:rFonts w:hint="default"/>
      </w:rPr>
    </w:lvl>
    <w:lvl w:ilvl="1" w:tplc="041B0017">
      <w:start w:val="1"/>
      <w:numFmt w:val="lowerLetter"/>
      <w:lvlText w:val="%2)"/>
      <w:lvlJc w:val="left"/>
      <w:pPr>
        <w:tabs>
          <w:tab w:val="num" w:pos="1440"/>
        </w:tabs>
        <w:ind w:left="1440" w:hanging="360"/>
      </w:pPr>
      <w:rPr>
        <w:rFonts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59234B09"/>
    <w:multiLevelType w:val="hybridMultilevel"/>
    <w:tmpl w:val="9C2E20E6"/>
    <w:lvl w:ilvl="0" w:tplc="041B000F">
      <w:start w:val="1"/>
      <w:numFmt w:val="decimal"/>
      <w:lvlText w:val="%1."/>
      <w:lvlJc w:val="left"/>
      <w:pPr>
        <w:tabs>
          <w:tab w:val="num" w:pos="900"/>
        </w:tabs>
        <w:ind w:left="900" w:hanging="360"/>
      </w:pPr>
      <w:rPr>
        <w:rFonts w:hint="default"/>
      </w:rPr>
    </w:lvl>
    <w:lvl w:ilvl="1" w:tplc="6C14BB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6"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B8D0A18"/>
    <w:multiLevelType w:val="hybridMultilevel"/>
    <w:tmpl w:val="0268CB48"/>
    <w:lvl w:ilvl="0" w:tplc="3B746194">
      <w:start w:val="1"/>
      <w:numFmt w:val="lowerLetter"/>
      <w:lvlText w:val="%1)"/>
      <w:lvlJc w:val="left"/>
      <w:pPr>
        <w:ind w:left="1440" w:hanging="360"/>
      </w:pPr>
      <w:rPr>
        <w:rFonts w:hint="default"/>
        <w:b/>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8" w15:restartNumberingAfterBreak="0">
    <w:nsid w:val="5D750D88"/>
    <w:multiLevelType w:val="hybridMultilevel"/>
    <w:tmpl w:val="B10CC6F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5DBE05FB"/>
    <w:multiLevelType w:val="hybridMultilevel"/>
    <w:tmpl w:val="E74A8E42"/>
    <w:lvl w:ilvl="0" w:tplc="F27AB18A">
      <w:start w:val="1"/>
      <w:numFmt w:val="lowerLetter"/>
      <w:lvlText w:val="%1)"/>
      <w:lvlJc w:val="left"/>
      <w:pPr>
        <w:tabs>
          <w:tab w:val="num" w:pos="900"/>
        </w:tabs>
        <w:ind w:left="900" w:hanging="360"/>
      </w:pPr>
      <w:rPr>
        <w:rFonts w:hint="default"/>
        <w:b/>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0" w15:restartNumberingAfterBreak="0">
    <w:nsid w:val="5E065419"/>
    <w:multiLevelType w:val="hybridMultilevel"/>
    <w:tmpl w:val="AFAAAE9A"/>
    <w:lvl w:ilvl="0" w:tplc="041B0017">
      <w:start w:val="4"/>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1" w15:restartNumberingAfterBreak="0">
    <w:nsid w:val="618C15C0"/>
    <w:multiLevelType w:val="hybridMultilevel"/>
    <w:tmpl w:val="2A4AD5B6"/>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2"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48C0BA6"/>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7" w15:restartNumberingAfterBreak="0">
    <w:nsid w:val="68BA6C0E"/>
    <w:multiLevelType w:val="hybridMultilevel"/>
    <w:tmpl w:val="1D7EB86E"/>
    <w:lvl w:ilvl="0" w:tplc="041B0017">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8" w15:restartNumberingAfterBreak="0">
    <w:nsid w:val="6D412EDE"/>
    <w:multiLevelType w:val="hybridMultilevel"/>
    <w:tmpl w:val="2C3EB746"/>
    <w:lvl w:ilvl="0" w:tplc="892AAE4C">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9" w15:restartNumberingAfterBreak="0">
    <w:nsid w:val="6D7C6E40"/>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0" w15:restartNumberingAfterBreak="0">
    <w:nsid w:val="6FE85574"/>
    <w:multiLevelType w:val="hybridMultilevel"/>
    <w:tmpl w:val="99D653DC"/>
    <w:lvl w:ilvl="0" w:tplc="33F6F35C">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1" w15:restartNumberingAfterBreak="0">
    <w:nsid w:val="75383D1A"/>
    <w:multiLevelType w:val="hybridMultilevel"/>
    <w:tmpl w:val="01B000A2"/>
    <w:lvl w:ilvl="0" w:tplc="D50EF516">
      <w:start w:val="12"/>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96418"/>
    <w:multiLevelType w:val="hybridMultilevel"/>
    <w:tmpl w:val="00122544"/>
    <w:lvl w:ilvl="0" w:tplc="FFFFFFFF">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53" w15:restartNumberingAfterBreak="0">
    <w:nsid w:val="7882735E"/>
    <w:multiLevelType w:val="hybridMultilevel"/>
    <w:tmpl w:val="986E3720"/>
    <w:lvl w:ilvl="0" w:tplc="041B000F">
      <w:start w:val="5"/>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4"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9CD0BC1"/>
    <w:multiLevelType w:val="hybridMultilevel"/>
    <w:tmpl w:val="9F68E998"/>
    <w:lvl w:ilvl="0" w:tplc="2E249B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16cid:durableId="1185555958">
    <w:abstractNumId w:val="24"/>
  </w:num>
  <w:num w:numId="2" w16cid:durableId="1580947712">
    <w:abstractNumId w:val="28"/>
  </w:num>
  <w:num w:numId="3" w16cid:durableId="181405683">
    <w:abstractNumId w:val="25"/>
  </w:num>
  <w:num w:numId="4" w16cid:durableId="283929035">
    <w:abstractNumId w:val="23"/>
  </w:num>
  <w:num w:numId="5" w16cid:durableId="55981048">
    <w:abstractNumId w:val="9"/>
  </w:num>
  <w:num w:numId="6" w16cid:durableId="1882206941">
    <w:abstractNumId w:val="44"/>
  </w:num>
  <w:num w:numId="7" w16cid:durableId="505826025">
    <w:abstractNumId w:val="43"/>
  </w:num>
  <w:num w:numId="8" w16cid:durableId="640038836">
    <w:abstractNumId w:val="10"/>
  </w:num>
  <w:num w:numId="9" w16cid:durableId="1313100880">
    <w:abstractNumId w:val="13"/>
  </w:num>
  <w:num w:numId="10" w16cid:durableId="1635603086">
    <w:abstractNumId w:val="45"/>
  </w:num>
  <w:num w:numId="11" w16cid:durableId="889153100">
    <w:abstractNumId w:val="33"/>
  </w:num>
  <w:num w:numId="12" w16cid:durableId="882865624">
    <w:abstractNumId w:val="36"/>
  </w:num>
  <w:num w:numId="13" w16cid:durableId="172382280">
    <w:abstractNumId w:val="31"/>
  </w:num>
  <w:num w:numId="14" w16cid:durableId="237862377">
    <w:abstractNumId w:val="42"/>
  </w:num>
  <w:num w:numId="15" w16cid:durableId="795684336">
    <w:abstractNumId w:val="20"/>
  </w:num>
  <w:num w:numId="16" w16cid:durableId="225148048">
    <w:abstractNumId w:val="8"/>
  </w:num>
  <w:num w:numId="17" w16cid:durableId="1235310518">
    <w:abstractNumId w:val="54"/>
  </w:num>
  <w:num w:numId="18" w16cid:durableId="1059090856">
    <w:abstractNumId w:val="3"/>
  </w:num>
  <w:num w:numId="19" w16cid:durableId="1520853629">
    <w:abstractNumId w:val="17"/>
  </w:num>
  <w:num w:numId="20" w16cid:durableId="1239706339">
    <w:abstractNumId w:val="6"/>
  </w:num>
  <w:num w:numId="21" w16cid:durableId="1802191712">
    <w:abstractNumId w:val="16"/>
  </w:num>
  <w:num w:numId="22" w16cid:durableId="1422725014">
    <w:abstractNumId w:val="22"/>
  </w:num>
  <w:num w:numId="23" w16cid:durableId="1817331822">
    <w:abstractNumId w:val="47"/>
  </w:num>
  <w:num w:numId="24" w16cid:durableId="215509970">
    <w:abstractNumId w:val="41"/>
  </w:num>
  <w:num w:numId="25" w16cid:durableId="717314101">
    <w:abstractNumId w:val="26"/>
  </w:num>
  <w:num w:numId="26" w16cid:durableId="282225647">
    <w:abstractNumId w:val="40"/>
  </w:num>
  <w:num w:numId="27" w16cid:durableId="309753227">
    <w:abstractNumId w:val="7"/>
  </w:num>
  <w:num w:numId="28" w16cid:durableId="1174035951">
    <w:abstractNumId w:val="30"/>
  </w:num>
  <w:num w:numId="29" w16cid:durableId="360670197">
    <w:abstractNumId w:val="0"/>
  </w:num>
  <w:num w:numId="30" w16cid:durableId="805852354">
    <w:abstractNumId w:val="39"/>
  </w:num>
  <w:num w:numId="31" w16cid:durableId="1905143073">
    <w:abstractNumId w:val="5"/>
  </w:num>
  <w:num w:numId="32" w16cid:durableId="1715884598">
    <w:abstractNumId w:val="48"/>
  </w:num>
  <w:num w:numId="33" w16cid:durableId="1488788820">
    <w:abstractNumId w:val="53"/>
  </w:num>
  <w:num w:numId="34" w16cid:durableId="422338229">
    <w:abstractNumId w:val="19"/>
  </w:num>
  <w:num w:numId="35" w16cid:durableId="1816336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918234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1924541">
    <w:abstractNumId w:val="52"/>
  </w:num>
  <w:num w:numId="38" w16cid:durableId="1999311074">
    <w:abstractNumId w:val="29"/>
  </w:num>
  <w:num w:numId="39" w16cid:durableId="815296134">
    <w:abstractNumId w:val="50"/>
  </w:num>
  <w:num w:numId="40" w16cid:durableId="548996684">
    <w:abstractNumId w:val="32"/>
  </w:num>
  <w:num w:numId="41" w16cid:durableId="790320061">
    <w:abstractNumId w:val="2"/>
  </w:num>
  <w:num w:numId="42" w16cid:durableId="602111232">
    <w:abstractNumId w:val="1"/>
  </w:num>
  <w:num w:numId="43" w16cid:durableId="6373915">
    <w:abstractNumId w:val="37"/>
  </w:num>
  <w:num w:numId="44" w16cid:durableId="901016705">
    <w:abstractNumId w:val="14"/>
  </w:num>
  <w:num w:numId="45" w16cid:durableId="1186752450">
    <w:abstractNumId w:val="35"/>
  </w:num>
  <w:num w:numId="46" w16cid:durableId="1828202257">
    <w:abstractNumId w:val="34"/>
  </w:num>
  <w:num w:numId="47" w16cid:durableId="644435714">
    <w:abstractNumId w:val="15"/>
  </w:num>
  <w:num w:numId="48" w16cid:durableId="798106487">
    <w:abstractNumId w:val="55"/>
  </w:num>
  <w:num w:numId="49" w16cid:durableId="800462784">
    <w:abstractNumId w:val="49"/>
  </w:num>
  <w:num w:numId="50" w16cid:durableId="330763299">
    <w:abstractNumId w:val="46"/>
  </w:num>
  <w:num w:numId="51" w16cid:durableId="215313220">
    <w:abstractNumId w:val="21"/>
  </w:num>
  <w:num w:numId="52" w16cid:durableId="205533999">
    <w:abstractNumId w:val="38"/>
  </w:num>
  <w:num w:numId="53" w16cid:durableId="1196625851">
    <w:abstractNumId w:val="12"/>
  </w:num>
  <w:num w:numId="54" w16cid:durableId="97215686">
    <w:abstractNumId w:val="4"/>
  </w:num>
  <w:num w:numId="55" w16cid:durableId="1246498588">
    <w:abstractNumId w:val="51"/>
  </w:num>
  <w:num w:numId="56" w16cid:durableId="1515344899">
    <w:abstractNumId w:val="27"/>
  </w:num>
  <w:num w:numId="57" w16cid:durableId="2076782617">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367"/>
    <w:rsid w:val="000F2654"/>
    <w:rsid w:val="000F420B"/>
    <w:rsid w:val="0010097C"/>
    <w:rsid w:val="00114B5C"/>
    <w:rsid w:val="00115182"/>
    <w:rsid w:val="00116E13"/>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01BB"/>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7D2"/>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265"/>
    <w:rsid w:val="002343CA"/>
    <w:rsid w:val="00242588"/>
    <w:rsid w:val="00244AAC"/>
    <w:rsid w:val="00245481"/>
    <w:rsid w:val="0024564D"/>
    <w:rsid w:val="00246E1F"/>
    <w:rsid w:val="00250E4F"/>
    <w:rsid w:val="00253180"/>
    <w:rsid w:val="00256593"/>
    <w:rsid w:val="002579B3"/>
    <w:rsid w:val="00260FFE"/>
    <w:rsid w:val="002624BB"/>
    <w:rsid w:val="00262949"/>
    <w:rsid w:val="00265772"/>
    <w:rsid w:val="00270A1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03B"/>
    <w:rsid w:val="00301C65"/>
    <w:rsid w:val="0030485E"/>
    <w:rsid w:val="0031591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34D7"/>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1878"/>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563E"/>
    <w:rsid w:val="00486827"/>
    <w:rsid w:val="00486CE4"/>
    <w:rsid w:val="00491C0F"/>
    <w:rsid w:val="00492985"/>
    <w:rsid w:val="004930D0"/>
    <w:rsid w:val="004A0B4D"/>
    <w:rsid w:val="004A0F4A"/>
    <w:rsid w:val="004A1953"/>
    <w:rsid w:val="004A63EF"/>
    <w:rsid w:val="004A6A03"/>
    <w:rsid w:val="004B153A"/>
    <w:rsid w:val="004B4253"/>
    <w:rsid w:val="004B7E86"/>
    <w:rsid w:val="004C06D8"/>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67880"/>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4F9"/>
    <w:rsid w:val="00603BAC"/>
    <w:rsid w:val="006072E4"/>
    <w:rsid w:val="00607C4F"/>
    <w:rsid w:val="00611AB5"/>
    <w:rsid w:val="00614C08"/>
    <w:rsid w:val="00614CE4"/>
    <w:rsid w:val="00626351"/>
    <w:rsid w:val="00627964"/>
    <w:rsid w:val="006312C3"/>
    <w:rsid w:val="00631F9F"/>
    <w:rsid w:val="006366BA"/>
    <w:rsid w:val="00636CC4"/>
    <w:rsid w:val="00644A7D"/>
    <w:rsid w:val="00644C90"/>
    <w:rsid w:val="006467D0"/>
    <w:rsid w:val="006475A2"/>
    <w:rsid w:val="00647D99"/>
    <w:rsid w:val="006535E2"/>
    <w:rsid w:val="00654F65"/>
    <w:rsid w:val="0066025F"/>
    <w:rsid w:val="00661727"/>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399F"/>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334"/>
    <w:rsid w:val="00730D73"/>
    <w:rsid w:val="00730F8D"/>
    <w:rsid w:val="00732EDF"/>
    <w:rsid w:val="00741CAC"/>
    <w:rsid w:val="00741F8C"/>
    <w:rsid w:val="0074246A"/>
    <w:rsid w:val="0074440F"/>
    <w:rsid w:val="00744F1B"/>
    <w:rsid w:val="00747363"/>
    <w:rsid w:val="00747D34"/>
    <w:rsid w:val="00750BFE"/>
    <w:rsid w:val="00750DCD"/>
    <w:rsid w:val="00751984"/>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D77B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248"/>
    <w:rsid w:val="00832D3D"/>
    <w:rsid w:val="00837160"/>
    <w:rsid w:val="0084073D"/>
    <w:rsid w:val="00840D41"/>
    <w:rsid w:val="00841737"/>
    <w:rsid w:val="00842DD9"/>
    <w:rsid w:val="008431D8"/>
    <w:rsid w:val="00843BE7"/>
    <w:rsid w:val="00851C1E"/>
    <w:rsid w:val="00852EA2"/>
    <w:rsid w:val="008533B0"/>
    <w:rsid w:val="00853A21"/>
    <w:rsid w:val="00853B92"/>
    <w:rsid w:val="008557E6"/>
    <w:rsid w:val="00865757"/>
    <w:rsid w:val="00866A89"/>
    <w:rsid w:val="0086745D"/>
    <w:rsid w:val="00874FAB"/>
    <w:rsid w:val="008768E4"/>
    <w:rsid w:val="0088102D"/>
    <w:rsid w:val="00883B66"/>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47800"/>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27C71"/>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86E59"/>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76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0FCB"/>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0FF6"/>
    <w:rsid w:val="00D1263B"/>
    <w:rsid w:val="00D12AA6"/>
    <w:rsid w:val="00D14063"/>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84F2A"/>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0953"/>
    <w:rsid w:val="00EE22FD"/>
    <w:rsid w:val="00EE2547"/>
    <w:rsid w:val="00EE2765"/>
    <w:rsid w:val="00EE2A41"/>
    <w:rsid w:val="00EE2FD9"/>
    <w:rsid w:val="00EE35E4"/>
    <w:rsid w:val="00EE40A6"/>
    <w:rsid w:val="00EE65AB"/>
    <w:rsid w:val="00EF6BFD"/>
    <w:rsid w:val="00EF78F2"/>
    <w:rsid w:val="00F0044B"/>
    <w:rsid w:val="00F02898"/>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4F653"/>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Vraz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uiPriority w:val="99"/>
    <w:rsid w:val="00326885"/>
    <w:rPr>
      <w:color w:val="0563C1" w:themeColor="hyperlink"/>
      <w:u w:val="single"/>
    </w:rPr>
  </w:style>
  <w:style w:type="character" w:styleId="PouitHypertextovPrepojenie">
    <w:name w:val="FollowedHyperlink"/>
    <w:basedOn w:val="Predvolenpsmoodseku"/>
    <w:uiPriority w:val="99"/>
    <w:unhideWhenUsed/>
    <w:rsid w:val="0088102D"/>
    <w:rPr>
      <w:color w:val="954F72"/>
      <w:u w:val="single"/>
    </w:rPr>
  </w:style>
  <w:style w:type="paragraph" w:customStyle="1" w:styleId="msonormal0">
    <w:name w:val="msonormal"/>
    <w:basedOn w:val="Normlny"/>
    <w:rsid w:val="0088102D"/>
    <w:pPr>
      <w:spacing w:before="100" w:beforeAutospacing="1" w:after="100" w:afterAutospacing="1"/>
    </w:pPr>
  </w:style>
  <w:style w:type="paragraph" w:customStyle="1" w:styleId="xl65">
    <w:name w:val="xl65"/>
    <w:basedOn w:val="Normlny"/>
    <w:rsid w:val="0088102D"/>
    <w:pPr>
      <w:spacing w:before="100" w:beforeAutospacing="1" w:after="100" w:afterAutospacing="1"/>
      <w:jc w:val="center"/>
    </w:pPr>
  </w:style>
  <w:style w:type="paragraph" w:customStyle="1" w:styleId="xl66">
    <w:name w:val="xl66"/>
    <w:basedOn w:val="Normlny"/>
    <w:rsid w:val="0088102D"/>
    <w:pPr>
      <w:spacing w:before="100" w:beforeAutospacing="1" w:after="100" w:afterAutospacing="1"/>
    </w:pPr>
  </w:style>
  <w:style w:type="paragraph" w:customStyle="1" w:styleId="xl67">
    <w:name w:val="xl67"/>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Normlny"/>
    <w:rsid w:val="006617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lny"/>
    <w:rsid w:val="00661727"/>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hybe.sk/index.php?start=1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F11DA2-3169-40BA-A878-1F5BA02C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9744</TotalTime>
  <Pages>34</Pages>
  <Words>8074</Words>
  <Characters>46023</Characters>
  <Application>Microsoft Office Word</Application>
  <DocSecurity>0</DocSecurity>
  <Lines>383</Lines>
  <Paragraphs>107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53990</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Uctovnicka</cp:lastModifiedBy>
  <cp:revision>4</cp:revision>
  <cp:lastPrinted>2023-11-02T09:13:00Z</cp:lastPrinted>
  <dcterms:created xsi:type="dcterms:W3CDTF">2023-09-18T06:39:00Z</dcterms:created>
  <dcterms:modified xsi:type="dcterms:W3CDTF">2023-11-02T09:21:00Z</dcterms:modified>
</cp:coreProperties>
</file>