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ProAgency,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 Moyzesa 9585/41,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46827781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2023601448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414587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414587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46827781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2023601448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