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1826503332"/>
        <w:docPartObj>
          <w:docPartGallery w:val="Cover Pages"/>
          <w:docPartUnique/>
        </w:docPartObj>
      </w:sdtPr>
      <w:sdtEndPr>
        <w:rPr>
          <w:b/>
          <w:bCs/>
        </w:rPr>
      </w:sdtEndPr>
      <w:sdtContent>
        <w:p w14:paraId="555981C7" w14:textId="6BFF9789" w:rsidR="000724A1" w:rsidRDefault="00E53D69"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4624" behindDoc="1" locked="0" layoutInCell="1" allowOverlap="0" wp14:anchorId="2262D0CB" wp14:editId="2624C754">
                    <wp:simplePos x="0" y="0"/>
                    <mc:AlternateContent>
                      <mc:Choice Requires="wp14">
                        <wp:positionH relativeFrom="page">
                          <wp14:pctPosHOffset>5900</wp14:pctPosHOffset>
                        </wp:positionH>
                      </mc:Choice>
                      <mc:Fallback>
                        <wp:positionH relativeFrom="page">
                          <wp:posOffset>445770</wp:posOffset>
                        </wp:positionH>
                      </mc:Fallback>
                    </mc:AlternateContent>
                    <wp:positionV relativeFrom="margin">
                      <wp:align>top</wp:align>
                    </wp:positionV>
                    <wp:extent cx="6086475" cy="7108825"/>
                    <wp:effectExtent l="0" t="0" r="0" b="0"/>
                    <wp:wrapNone/>
                    <wp:docPr id="14" name="Blok textu 14" descr="Názov správy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/>
                          </wps:cNvSpPr>
                          <wps:spPr>
                            <a:xfrm>
                              <a:off x="0" y="0"/>
                              <a:ext cx="6086475" cy="710882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sdt>
                                <w:sdtPr>
                                  <w:alias w:val="Názov"/>
                                  <w:tag w:val=""/>
                                  <w:id w:val="2115015981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  <w:text/>
                                </w:sdtPr>
                                <w:sdtContent>
                                  <w:p w14:paraId="611ED63E" w14:textId="77777777" w:rsidR="00C2098E" w:rsidRDefault="00C2098E">
                                    <w:pPr>
                                      <w:pStyle w:val="Nzov1"/>
                                    </w:pPr>
                                    <w:r w:rsidRPr="00F577CA">
                                      <w:rPr>
                                        <w:color w:val="0070C0"/>
                                      </w:rPr>
                                      <w:t>Výročná správa</w:t>
                                    </w:r>
                                  </w:p>
                                </w:sdtContent>
                              </w:sdt>
                              <w:p w14:paraId="770DF863" w14:textId="6B93DFE7" w:rsidR="00C2098E" w:rsidRDefault="00C2098E">
                                <w:pPr>
                                  <w:pStyle w:val="Podtitul1"/>
                                  <w:ind w:left="144" w:right="720"/>
                                </w:pPr>
                                <w:r>
                                  <w:rPr>
                                    <w:color w:val="auto"/>
                                  </w:rPr>
                                  <w:t xml:space="preserve">za rok </w:t>
                                </w:r>
                                <w:sdt>
                                  <w:sdtPr>
                                    <w:rPr>
                                      <w:color w:val="auto"/>
                                    </w:rPr>
                                    <w:alias w:val="Dátum"/>
                                    <w:id w:val="1417830956"/>
  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  <w:date w:fullDate="2022-01-01T00:00:00Z">
                                      <w:dateFormat w:val="yyyy"/>
                                      <w:lid w:val="sk-SK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Content>
                                    <w:r>
                                      <w:rPr>
                                        <w:color w:val="auto"/>
                                      </w:rPr>
                                      <w:t>202</w:t>
                                    </w:r>
                                    <w:r w:rsidR="00DE6AD0">
                                      <w:rPr>
                                        <w:color w:val="auto"/>
                                      </w:rPr>
                                      <w:t>2</w:t>
                                    </w:r>
                                  </w:sdtContent>
                                </w:sdt>
                              </w:p>
                              <w:p w14:paraId="6DFEF56F" w14:textId="77777777" w:rsidR="00C2098E" w:rsidRDefault="00C2098E">
                                <w:pPr>
                                  <w:pStyle w:val="Abstrakt"/>
                                  <w:spacing w:after="600"/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75000</wp14:pctHeight>
                    </wp14:sizeRelV>
                  </wp:anchor>
                </w:drawing>
              </mc:Choice>
              <mc:Fallback>
                <w:pict>
                  <v:shapetype w14:anchorId="2262D0CB" id="_x0000_t202" coordsize="21600,21600" o:spt="202" path="m,l,21600r21600,l21600,xe">
                    <v:stroke joinstyle="miter"/>
                    <v:path gradientshapeok="t" o:connecttype="rect"/>
                  </v:shapetype>
                  <v:shape id="Blok textu 14" o:spid="_x0000_s1026" type="#_x0000_t202" alt="Názov správy" style="position:absolute;margin-left:0;margin-top:0;width:479.25pt;height:559.75pt;z-index:-251641856;visibility:visible;mso-wrap-style:square;mso-width-percent:0;mso-height-percent:750;mso-left-percent:59;mso-wrap-distance-left:9pt;mso-wrap-distance-top:0;mso-wrap-distance-right:9pt;mso-wrap-distance-bottom:0;mso-position-horizontal-relative:page;mso-position-vertical:top;mso-position-vertical-relative:margin;mso-width-percent:0;mso-height-percent:750;mso-left-percent:59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" o:allowoverlap="f" filled="f" stroked="f" strokeweight=".5pt">
                    <v:textbox inset="0,0,0,0">
                      <w:txbxContent>
                        <w:sdt>
                          <w:sdtPr>
                            <w:alias w:val="Názov"/>
                            <w:tag w:val=""/>
                            <w:id w:val="2115015981"/>
                            <w:showingPlcHdr/>
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<w:text/>
                          </w:sdtPr>
                          <w:sdtContent>
                            <w:p w14:paraId="611ED63E" w14:textId="77777777" w:rsidR="00C2098E" w:rsidRDefault="00C2098E">
                              <w:pPr>
                                <w:pStyle w:val="Nzov1"/>
                              </w:pPr>
                              <w:r w:rsidRPr="00F577CA">
                                <w:rPr>
                                  <w:color w:val="0070C0"/>
                                </w:rPr>
                                <w:t>Výročná správa</w:t>
                              </w:r>
                            </w:p>
                          </w:sdtContent>
                        </w:sdt>
                        <w:p w14:paraId="770DF863" w14:textId="6B93DFE7" w:rsidR="00C2098E" w:rsidRDefault="00C2098E">
                          <w:pPr>
                            <w:pStyle w:val="Podtitul1"/>
                            <w:ind w:left="144" w:right="720"/>
                          </w:pPr>
                          <w:r>
                            <w:rPr>
                              <w:color w:val="auto"/>
                            </w:rPr>
                            <w:t xml:space="preserve">za rok </w:t>
                          </w:r>
                          <w:sdt>
                            <w:sdtPr>
                              <w:rPr>
                                <w:color w:val="auto"/>
                              </w:rPr>
                              <w:alias w:val="Dátum"/>
                              <w:id w:val="1417830956"/>
                              <w:dataBinding w:prefixMappings="xmlns:ns0='http://schemas.microsoft.com/office/2006/coverPageProps' " w:xpath="/ns0:CoverPageProperties[1]/ns0:PublishDate[1]" w:storeItemID="{55AF091B-3C7A-41E3-B477-F2FDAA23CFDA}"/>
                              <w:date w:fullDate="2022-01-01T00:00:00Z">
                                <w:dateFormat w:val="yyyy"/>
                                <w:lid w:val="sk-SK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r>
                                <w:rPr>
                                  <w:color w:val="auto"/>
                                </w:rPr>
                                <w:t>202</w:t>
                              </w:r>
                              <w:r w:rsidR="00DE6AD0">
                                <w:rPr>
                                  <w:color w:val="auto"/>
                                </w:rPr>
                                <w:t>2</w:t>
                              </w:r>
                            </w:sdtContent>
                          </w:sdt>
                        </w:p>
                        <w:p w14:paraId="6DFEF56F" w14:textId="77777777" w:rsidR="00C2098E" w:rsidRDefault="00C2098E">
                          <w:pPr>
                            <w:pStyle w:val="Abstrakt"/>
                            <w:spacing w:after="600"/>
                          </w:pPr>
                        </w:p>
                      </w:txbxContent>
                    </v:textbox>
                    <w10:wrap anchorx="page" anchory="margin"/>
                  </v:shape>
                </w:pict>
              </mc:Fallback>
            </mc:AlternateContent>
          </w:r>
          <w:r>
            <w:rPr>
              <w:b/>
              <w:bCs/>
              <w:noProof/>
            </w:rPr>
            <mc:AlternateContent>
              <mc:Choice Requires="wps">
                <w:drawing>
                  <wp:anchor distT="0" distB="0" distL="114300" distR="114300" simplePos="0" relativeHeight="251675648" behindDoc="0" locked="0" layoutInCell="1" allowOverlap="0" wp14:anchorId="43F0C21B" wp14:editId="2ACB3536">
                    <wp:simplePos x="0" y="0"/>
                    <wp:positionH relativeFrom="page">
                      <wp:align>center</wp:align>
                    </wp:positionH>
                    <wp:positionV relativeFrom="margin">
                      <wp:align>bottom</wp:align>
                    </wp:positionV>
                    <wp:extent cx="6671945" cy="1895475"/>
                    <wp:effectExtent l="0" t="0" r="0" b="0"/>
                    <wp:wrapSquare wrapText="bothSides"/>
                    <wp:docPr id="15" name="Blok textu 15" descr="kontaktné informácie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>
                            <a:spLocks/>
                          </wps:cNvSpPr>
                          <wps:spPr>
                            <a:xfrm>
                              <a:off x="0" y="0"/>
                              <a:ext cx="6671945" cy="189547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A966B1B" w14:textId="77777777" w:rsidR="00C2098E" w:rsidRPr="004F0E22" w:rsidRDefault="00000000" w:rsidP="009E68FD">
                                <w:pPr>
                                  <w:pStyle w:val="Informanhlavika"/>
                                  <w:ind w:left="0"/>
                                  <w:jc w:val="left"/>
                                  <w:rPr>
                                    <w:color w:val="0070C0"/>
                                  </w:rPr>
                                </w:pPr>
                                <w:sdt>
                                  <w:sdtPr>
                                    <w:rPr>
                                      <w:noProof/>
                                      <w:color w:val="0070C0"/>
                                    </w:rPr>
                                    <w:alias w:val="Spoločnosť"/>
                                    <w:tag w:val=""/>
                                    <w:id w:val="1735350181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Content>
                                    <w:r w:rsidR="00C2098E">
                                      <w:rPr>
                                        <w:noProof/>
                                        <w:color w:val="0070C0"/>
                                      </w:rPr>
                                      <w:t>MIOSTEEL, s.r.o.</w:t>
                                    </w:r>
                                  </w:sdtContent>
                                </w:sdt>
                              </w:p>
                              <w:tbl>
                                <w:tblPr>
                                  <w:tblW w:w="5000" w:type="pct"/>
                                  <w:jc w:val="right"/>
                                  <w:tblBorders>
                                    <w:top w:val="single" w:sz="8" w:space="0" w:color="000000" w:themeColor="text1"/>
                                  </w:tblBorders>
                                  <w:tblCellMar>
                                    <w:left w:w="0" w:type="dxa"/>
                                    <w:right w:w="0" w:type="dxa"/>
                                  </w:tblCellMar>
                                  <w:tblLook w:val="04A0" w:firstRow="1" w:lastRow="0" w:firstColumn="1" w:lastColumn="0" w:noHBand="0" w:noVBand="1"/>
                                </w:tblPr>
                                <w:tblGrid>
                                  <w:gridCol w:w="3502"/>
                                  <w:gridCol w:w="3505"/>
                                  <w:gridCol w:w="3505"/>
                                </w:tblGrid>
                                <w:tr w:rsidR="00C2098E" w:rsidRPr="004F0E22" w14:paraId="350FE0CC" w14:textId="77777777">
                                  <w:trPr>
                                    <w:trHeight w:hRule="exact" w:val="144"/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</w:tcPr>
                                    <w:p w14:paraId="3797BDFB" w14:textId="77777777" w:rsidR="00C2098E" w:rsidRPr="004F0E22" w:rsidRDefault="00C2098E">
                                      <w:pPr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</w:tcPr>
                                    <w:p w14:paraId="5360117C" w14:textId="77777777" w:rsidR="00C2098E" w:rsidRPr="004F0E22" w:rsidRDefault="00C2098E">
                                      <w:pPr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</w:tcPr>
                                    <w:p w14:paraId="278BB0F1" w14:textId="77777777" w:rsidR="00C2098E" w:rsidRPr="004F0E22" w:rsidRDefault="00C2098E">
                                      <w:pPr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</w:tr>
                                <w:tr w:rsidR="00C2098E" w:rsidRPr="004F0E22" w14:paraId="5E33D36B" w14:textId="77777777">
                                  <w:trPr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  <w:tcMar>
                                        <w:bottom w:w="144" w:type="dxa"/>
                                      </w:tcMar>
                                    </w:tcPr>
                                    <w:p w14:paraId="3D2FC462" w14:textId="77777777" w:rsidR="00C2098E" w:rsidRPr="004F0E22" w:rsidRDefault="00C2098E">
                                      <w:pPr>
                                        <w:pStyle w:val="pta"/>
                                        <w:rPr>
                                          <w:color w:val="0070C0"/>
                                        </w:rPr>
                                      </w:pPr>
                                      <w:r>
                                        <w:rPr>
                                          <w:color w:val="0070C0"/>
                                        </w:rPr>
                                        <w:t>MIOSTEEL, s.r.o.</w:t>
                                      </w:r>
                                    </w:p>
                                    <w:p w14:paraId="6C8DA802" w14:textId="77777777" w:rsidR="00C2098E" w:rsidRPr="004F0E22" w:rsidRDefault="00C2098E" w:rsidP="004F0E22">
                                      <w:pPr>
                                        <w:pStyle w:val="pta"/>
                                        <w:ind w:left="0"/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  <w:sdt>
                                    <w:sdtPr>
                                      <w:rPr>
                                        <w:color w:val="0070C0"/>
                                      </w:rPr>
                                      <w:alias w:val="Adresa"/>
                                      <w:tag w:val=""/>
                                      <w:id w:val="-1976523539"/>
  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  <w:text w:multiLine="1"/>
                                    </w:sdtPr>
                                    <w:sdtContent>
                                      <w:tc>
                                        <w:tcPr>
                                          <w:tcW w:w="1667" w:type="pct"/>
                                          <w:tcMar>
                                            <w:bottom w:w="144" w:type="dxa"/>
                                          </w:tcMar>
                                        </w:tcPr>
                                        <w:p w14:paraId="11734EB7" w14:textId="77777777" w:rsidR="00C2098E" w:rsidRPr="004F0E22" w:rsidRDefault="00C2098E">
                                          <w:pPr>
                                            <w:pStyle w:val="pta"/>
                                            <w:rPr>
                                              <w:color w:val="0070C0"/>
                                            </w:rPr>
                                          </w:pPr>
                                          <w:r>
                                            <w:rPr>
                                              <w:color w:val="0070C0"/>
                                            </w:rPr>
                                            <w:t>Pernek 384</w:t>
                                          </w:r>
                                          <w:r>
                                            <w:rPr>
                                              <w:color w:val="0070C0"/>
                                            </w:rPr>
                                            <w:br/>
                                            <w:t>900 53 Pernek</w:t>
                                          </w:r>
                                          <w:r>
                                            <w:rPr>
                                              <w:color w:val="0070C0"/>
                                            </w:rPr>
                                            <w:br/>
                                            <w:t>Slovensko</w:t>
                                          </w:r>
                                        </w:p>
                                      </w:tc>
                                    </w:sdtContent>
                                  </w:sdt>
                                  <w:tc>
                                    <w:tcPr>
                                      <w:tcW w:w="1667" w:type="pct"/>
                                      <w:tcMar>
                                        <w:bottom w:w="144" w:type="dxa"/>
                                      </w:tcMar>
                                    </w:tcPr>
                                    <w:sdt>
                                      <w:sdtPr>
                                        <w:rPr>
                                          <w:color w:val="0070C0"/>
                                        </w:rPr>
                                        <w:alias w:val="Webová lokalita"/>
                                        <w:tag w:val=""/>
                                        <w:id w:val="-2109264395"/>
                                        <w:showingPlcHdr/>
      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      <w:text/>
                                      </w:sdtPr>
                                      <w:sdtContent>
                                        <w:p w14:paraId="0F9F6ADF" w14:textId="77777777" w:rsidR="00C2098E" w:rsidRPr="004F0E22" w:rsidRDefault="00C2098E">
                                          <w:pPr>
                                            <w:pStyle w:val="pta"/>
                                            <w:rPr>
                                              <w:color w:val="0070C0"/>
                                            </w:rPr>
                                          </w:pPr>
                                          <w:r>
                                            <w:rPr>
                                              <w:color w:val="0070C0"/>
                                            </w:rPr>
                                            <w:t xml:space="preserve">     </w:t>
                                          </w:r>
                                        </w:p>
                                      </w:sdtContent>
                                    </w:sdt>
                                    <w:sdt>
                                      <w:sdtPr>
                                        <w:rPr>
                                          <w:color w:val="0070C0"/>
                                        </w:rPr>
                                        <w:alias w:val="E-mail"/>
                                        <w:tag w:val=""/>
                                        <w:id w:val="1873495697"/>
      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      <w:text/>
                                      </w:sdtPr>
                                      <w:sdtContent>
                                        <w:p w14:paraId="71D39CD0" w14:textId="77777777" w:rsidR="00C2098E" w:rsidRPr="004F0E22" w:rsidRDefault="00C2098E">
                                          <w:pPr>
                                            <w:pStyle w:val="pta"/>
                                            <w:rPr>
                                              <w:color w:val="0070C0"/>
                                            </w:rPr>
                                          </w:pPr>
                                          <w:r w:rsidRPr="004F0E22">
                                            <w:rPr>
                                              <w:color w:val="0070C0"/>
                                            </w:rPr>
                                            <w:t>miosteel@miosteel.sk</w:t>
                                          </w:r>
                                        </w:p>
                                      </w:sdtContent>
                                    </w:sdt>
                                  </w:tc>
                                </w:tr>
                                <w:tr w:rsidR="00C2098E" w:rsidRPr="004F0E22" w14:paraId="21D2D684" w14:textId="77777777">
                                  <w:trPr>
                                    <w:trHeight w:hRule="exact" w:val="86"/>
                                    <w:jc w:val="right"/>
                                  </w:trPr>
                                  <w:tc>
                                    <w:tcPr>
                                      <w:tcW w:w="1666" w:type="pct"/>
                                      <w:shd w:val="clear" w:color="auto" w:fill="000000" w:themeFill="text1"/>
                                    </w:tcPr>
                                    <w:p w14:paraId="05429374" w14:textId="77777777" w:rsidR="00C2098E" w:rsidRPr="004F0E22" w:rsidRDefault="00C2098E">
                                      <w:pPr>
                                        <w:pStyle w:val="pta"/>
                                        <w:rPr>
                                          <w:b/>
                                          <w:bCs/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  <w:shd w:val="clear" w:color="auto" w:fill="000000" w:themeFill="text1"/>
                                    </w:tcPr>
                                    <w:p w14:paraId="661F8BFA" w14:textId="77777777" w:rsidR="00C2098E" w:rsidRPr="004F0E22" w:rsidRDefault="00C2098E">
                                      <w:pPr>
                                        <w:pStyle w:val="pta"/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  <w:tc>
                                    <w:tcPr>
                                      <w:tcW w:w="1667" w:type="pct"/>
                                      <w:shd w:val="clear" w:color="auto" w:fill="000000" w:themeFill="text1"/>
                                    </w:tcPr>
                                    <w:p w14:paraId="6349D08F" w14:textId="77777777" w:rsidR="00C2098E" w:rsidRPr="004F0E22" w:rsidRDefault="00C2098E">
                                      <w:pPr>
                                        <w:pStyle w:val="pta"/>
                                        <w:rPr>
                                          <w:color w:val="0070C0"/>
                                        </w:rPr>
                                      </w:pPr>
                                    </w:p>
                                  </w:tc>
                                </w:tr>
                              </w:tbl>
                              <w:p w14:paraId="307C5441" w14:textId="77777777" w:rsidR="00C2098E" w:rsidRPr="004F0E22" w:rsidRDefault="00C2098E">
                                <w:pPr>
                                  <w:pStyle w:val="Bezriadkovania1"/>
                                  <w:rPr>
                                    <w:color w:val="0070C0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0" tIns="0" rIns="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128200</wp14:pctWidth>
                    </wp14:sizeRelH>
                    <wp14:sizeRelV relativeFrom="margin">
                      <wp14:pctHeight>20000</wp14:pctHeight>
                    </wp14:sizeRelV>
                  </wp:anchor>
                </w:drawing>
              </mc:Choice>
              <mc:Fallback>
                <w:pict>
                  <v:shape w14:anchorId="43F0C21B" id="Blok textu 15" o:spid="_x0000_s1027" type="#_x0000_t202" alt="kontaktné informácie" style="position:absolute;margin-left:0;margin-top:0;width:525.35pt;height:149.25pt;z-index:251675648;visibility:visible;mso-wrap-style:square;mso-width-percent:1282;mso-height-percent:200;mso-wrap-distance-left:9pt;mso-wrap-distance-top:0;mso-wrap-distance-right:9pt;mso-wrap-distance-bottom:0;mso-position-horizontal:center;mso-position-horizontal-relative:page;mso-position-vertical:bottom;mso-position-vertical-relative:margin;mso-width-percent:1282;mso-height-percent:200;mso-width-relative:margin;mso-height-relative:margin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" o:allowoverlap="f" filled="f" stroked="f" strokeweight=".5pt">
                    <v:textbox inset="0,0,0,0">
                      <w:txbxContent>
                        <w:p w14:paraId="3A966B1B" w14:textId="77777777" w:rsidR="00C2098E" w:rsidRPr="004F0E22" w:rsidRDefault="00000000" w:rsidP="009E68FD">
                          <w:pPr>
                            <w:pStyle w:val="Informanhlavika"/>
                            <w:ind w:left="0"/>
                            <w:jc w:val="left"/>
                            <w:rPr>
                              <w:color w:val="0070C0"/>
                            </w:rPr>
                          </w:pPr>
                          <w:sdt>
                            <w:sdtPr>
                              <w:rPr>
                                <w:noProof/>
                                <w:color w:val="0070C0"/>
                              </w:rPr>
                              <w:alias w:val="Spoločnosť"/>
                              <w:tag w:val=""/>
                              <w:id w:val="1735350181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Content>
                              <w:r w:rsidR="00C2098E">
                                <w:rPr>
                                  <w:noProof/>
                                  <w:color w:val="0070C0"/>
                                </w:rPr>
                                <w:t>MIOSTEEL, s.r.o.</w:t>
                              </w:r>
                            </w:sdtContent>
                          </w:sdt>
                        </w:p>
                        <w:tbl>
                          <w:tblPr>
                            <w:tblW w:w="5000" w:type="pct"/>
                            <w:jc w:val="right"/>
                            <w:tblBorders>
                              <w:top w:val="single" w:sz="8" w:space="0" w:color="000000" w:themeColor="text1"/>
                            </w:tblBorders>
                            <w:tblCellMar>
                              <w:left w:w="0" w:type="dxa"/>
                              <w:right w:w="0" w:type="dxa"/>
                            </w:tblCellMar>
                            <w:tblLook w:val="04A0" w:firstRow="1" w:lastRow="0" w:firstColumn="1" w:lastColumn="0" w:noHBand="0" w:noVBand="1"/>
                          </w:tblPr>
                          <w:tblGrid>
                            <w:gridCol w:w="3502"/>
                            <w:gridCol w:w="3505"/>
                            <w:gridCol w:w="3505"/>
                          </w:tblGrid>
                          <w:tr w:rsidR="00C2098E" w:rsidRPr="004F0E22" w14:paraId="350FE0CC" w14:textId="77777777">
                            <w:trPr>
                              <w:trHeight w:hRule="exact" w:val="144"/>
                              <w:jc w:val="right"/>
                            </w:trPr>
                            <w:tc>
                              <w:tcPr>
                                <w:tcW w:w="1666" w:type="pct"/>
                              </w:tcPr>
                              <w:p w14:paraId="3797BDFB" w14:textId="77777777" w:rsidR="00C2098E" w:rsidRPr="004F0E22" w:rsidRDefault="00C2098E">
                                <w:pPr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</w:tcPr>
                              <w:p w14:paraId="5360117C" w14:textId="77777777" w:rsidR="00C2098E" w:rsidRPr="004F0E22" w:rsidRDefault="00C2098E">
                                <w:pPr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</w:tcPr>
                              <w:p w14:paraId="278BB0F1" w14:textId="77777777" w:rsidR="00C2098E" w:rsidRPr="004F0E22" w:rsidRDefault="00C2098E">
                                <w:pPr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</w:tr>
                          <w:tr w:rsidR="00C2098E" w:rsidRPr="004F0E22" w14:paraId="5E33D36B" w14:textId="77777777">
                            <w:trPr>
                              <w:jc w:val="right"/>
                            </w:trPr>
                            <w:tc>
                              <w:tcPr>
                                <w:tcW w:w="1666" w:type="pct"/>
                                <w:tcMar>
                                  <w:bottom w:w="144" w:type="dxa"/>
                                </w:tcMar>
                              </w:tcPr>
                              <w:p w14:paraId="3D2FC462" w14:textId="77777777" w:rsidR="00C2098E" w:rsidRPr="004F0E22" w:rsidRDefault="00C2098E">
                                <w:pPr>
                                  <w:pStyle w:val="pta"/>
                                  <w:rPr>
                                    <w:color w:val="0070C0"/>
                                  </w:rPr>
                                </w:pPr>
                                <w:r>
                                  <w:rPr>
                                    <w:color w:val="0070C0"/>
                                  </w:rPr>
                                  <w:t>MIOSTEEL, s.r.o.</w:t>
                                </w:r>
                              </w:p>
                              <w:p w14:paraId="6C8DA802" w14:textId="77777777" w:rsidR="00C2098E" w:rsidRPr="004F0E22" w:rsidRDefault="00C2098E" w:rsidP="004F0E22">
                                <w:pPr>
                                  <w:pStyle w:val="pta"/>
                                  <w:ind w:left="0"/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  <w:sdt>
                              <w:sdtPr>
                                <w:rPr>
                                  <w:color w:val="0070C0"/>
                                </w:rPr>
                                <w:alias w:val="Adresa"/>
                                <w:tag w:val=""/>
                                <w:id w:val="-1976523539"/>
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<w:text w:multiLine="1"/>
                              </w:sdtPr>
                              <w:sdtContent>
                                <w:tc>
                                  <w:tcPr>
                                    <w:tcW w:w="1667" w:type="pct"/>
                                    <w:tcMar>
                                      <w:bottom w:w="144" w:type="dxa"/>
                                    </w:tcMar>
                                  </w:tcPr>
                                  <w:p w14:paraId="11734EB7" w14:textId="77777777" w:rsidR="00C2098E" w:rsidRPr="004F0E22" w:rsidRDefault="00C2098E">
                                    <w:pPr>
                                      <w:pStyle w:val="pta"/>
                                      <w:rPr>
                                        <w:color w:val="0070C0"/>
                                      </w:rPr>
                                    </w:pPr>
                                    <w:r>
                                      <w:rPr>
                                        <w:color w:val="0070C0"/>
                                      </w:rPr>
                                      <w:t>Pernek 384</w:t>
                                    </w:r>
                                    <w:r>
                                      <w:rPr>
                                        <w:color w:val="0070C0"/>
                                      </w:rPr>
                                      <w:br/>
                                      <w:t>900 53 Pernek</w:t>
                                    </w:r>
                                    <w:r>
                                      <w:rPr>
                                        <w:color w:val="0070C0"/>
                                      </w:rPr>
                                      <w:br/>
                                      <w:t>Slovensko</w:t>
                                    </w:r>
                                  </w:p>
                                </w:tc>
                              </w:sdtContent>
                            </w:sdt>
                            <w:tc>
                              <w:tcPr>
                                <w:tcW w:w="1667" w:type="pct"/>
                                <w:tcMar>
                                  <w:bottom w:w="144" w:type="dxa"/>
                                </w:tcMar>
                              </w:tcPr>
                              <w:sdt>
                                <w:sdtPr>
                                  <w:rPr>
                                    <w:color w:val="0070C0"/>
                                  </w:rPr>
                                  <w:alias w:val="Webová lokalita"/>
                                  <w:tag w:val=""/>
                                  <w:id w:val="-2109264395"/>
                                  <w:showingPlcHdr/>
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<w:text/>
                                </w:sdtPr>
                                <w:sdtContent>
                                  <w:p w14:paraId="0F9F6ADF" w14:textId="77777777" w:rsidR="00C2098E" w:rsidRPr="004F0E22" w:rsidRDefault="00C2098E">
                                    <w:pPr>
                                      <w:pStyle w:val="pta"/>
                                      <w:rPr>
                                        <w:color w:val="0070C0"/>
                                      </w:rPr>
                                    </w:pPr>
                                    <w:r>
                                      <w:rPr>
                                        <w:color w:val="0070C0"/>
                                      </w:rPr>
                                      <w:t xml:space="preserve">     </w:t>
                                    </w:r>
                                  </w:p>
                                </w:sdtContent>
                              </w:sdt>
                              <w:sdt>
                                <w:sdtPr>
                                  <w:rPr>
                                    <w:color w:val="0070C0"/>
                                  </w:rPr>
                                  <w:alias w:val="E-mail"/>
                                  <w:tag w:val=""/>
                                  <w:id w:val="1873495697"/>
                                  <w:dataBinding w:prefixMappings="xmlns:ns0='http://schemas.microsoft.com/office/2006/coverPageProps' " w:xpath="/ns0:CoverPageProperties[1]/ns0:CompanyEmail[1]" w:storeItemID="{55AF091B-3C7A-41E3-B477-F2FDAA23CFDA}"/>
                                  <w:text/>
                                </w:sdtPr>
                                <w:sdtContent>
                                  <w:p w14:paraId="71D39CD0" w14:textId="77777777" w:rsidR="00C2098E" w:rsidRPr="004F0E22" w:rsidRDefault="00C2098E">
                                    <w:pPr>
                                      <w:pStyle w:val="pta"/>
                                      <w:rPr>
                                        <w:color w:val="0070C0"/>
                                      </w:rPr>
                                    </w:pPr>
                                    <w:r w:rsidRPr="004F0E22">
                                      <w:rPr>
                                        <w:color w:val="0070C0"/>
                                      </w:rPr>
                                      <w:t>miosteel@miosteel.sk</w:t>
                                    </w:r>
                                  </w:p>
                                </w:sdtContent>
                              </w:sdt>
                            </w:tc>
                          </w:tr>
                          <w:tr w:rsidR="00C2098E" w:rsidRPr="004F0E22" w14:paraId="21D2D684" w14:textId="77777777">
                            <w:trPr>
                              <w:trHeight w:hRule="exact" w:val="86"/>
                              <w:jc w:val="right"/>
                            </w:trPr>
                            <w:tc>
                              <w:tcPr>
                                <w:tcW w:w="1666" w:type="pct"/>
                                <w:shd w:val="clear" w:color="auto" w:fill="000000" w:themeFill="text1"/>
                              </w:tcPr>
                              <w:p w14:paraId="05429374" w14:textId="77777777" w:rsidR="00C2098E" w:rsidRPr="004F0E22" w:rsidRDefault="00C2098E">
                                <w:pPr>
                                  <w:pStyle w:val="pta"/>
                                  <w:rPr>
                                    <w:b/>
                                    <w:bCs/>
                                    <w:color w:val="0070C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  <w:shd w:val="clear" w:color="auto" w:fill="000000" w:themeFill="text1"/>
                              </w:tcPr>
                              <w:p w14:paraId="661F8BFA" w14:textId="77777777" w:rsidR="00C2098E" w:rsidRPr="004F0E22" w:rsidRDefault="00C2098E">
                                <w:pPr>
                                  <w:pStyle w:val="pta"/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  <w:tc>
                              <w:tcPr>
                                <w:tcW w:w="1667" w:type="pct"/>
                                <w:shd w:val="clear" w:color="auto" w:fill="000000" w:themeFill="text1"/>
                              </w:tcPr>
                              <w:p w14:paraId="6349D08F" w14:textId="77777777" w:rsidR="00C2098E" w:rsidRPr="004F0E22" w:rsidRDefault="00C2098E">
                                <w:pPr>
                                  <w:pStyle w:val="pta"/>
                                  <w:rPr>
                                    <w:color w:val="0070C0"/>
                                  </w:rPr>
                                </w:pPr>
                              </w:p>
                            </w:tc>
                          </w:tr>
                        </w:tbl>
                        <w:p w14:paraId="307C5441" w14:textId="77777777" w:rsidR="00C2098E" w:rsidRPr="004F0E22" w:rsidRDefault="00C2098E">
                          <w:pPr>
                            <w:pStyle w:val="Bezriadkovania1"/>
                            <w:rPr>
                              <w:color w:val="0070C0"/>
                            </w:rPr>
                          </w:pPr>
                        </w:p>
                      </w:txbxContent>
                    </v:textbox>
                    <w10:wrap type="square" anchorx="page" anchory="margin"/>
                  </v:shape>
                </w:pict>
              </mc:Fallback>
            </mc:AlternateContent>
          </w:r>
        </w:p>
        <w:p w14:paraId="65D49EDC" w14:textId="77777777" w:rsidR="000724A1" w:rsidRDefault="000724A1"/>
        <w:p w14:paraId="28DF4985" w14:textId="77777777" w:rsidR="000724A1" w:rsidRDefault="000724A1">
          <w:pPr>
            <w:rPr>
              <w:b/>
              <w:bCs/>
            </w:rPr>
          </w:pPr>
          <w:r>
            <w:rPr>
              <w:b/>
              <w:bCs/>
            </w:rPr>
            <w:br w:type="page"/>
          </w:r>
        </w:p>
      </w:sdtContent>
    </w:sdt>
    <w:sdt>
      <w:sdtP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  <w:szCs w:val="20"/>
        </w:rPr>
        <w:id w:val="-1205326392"/>
        <w:docPartObj>
          <w:docPartGallery w:val="Table of Contents"/>
          <w:docPartUnique/>
        </w:docPartObj>
      </w:sdtPr>
      <w:sdtContent>
        <w:p w14:paraId="191446DD" w14:textId="77777777" w:rsidR="00A54CDA" w:rsidRPr="00303CC9" w:rsidRDefault="00A54CDA" w:rsidP="0028358A">
          <w:pPr>
            <w:pStyle w:val="Hlavikaobsahu"/>
            <w:spacing w:before="0" w:after="360"/>
            <w:rPr>
              <w:color w:val="0070C0"/>
            </w:rPr>
          </w:pPr>
          <w:r w:rsidRPr="00303CC9">
            <w:rPr>
              <w:color w:val="0070C0"/>
              <w:kern w:val="20"/>
              <w:sz w:val="44"/>
              <w:szCs w:val="44"/>
            </w:rPr>
            <w:t>Obsah</w:t>
          </w:r>
        </w:p>
        <w:p w14:paraId="39EF5411" w14:textId="77777777" w:rsidR="00960161" w:rsidRDefault="00F50878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r>
            <w:fldChar w:fldCharType="begin"/>
          </w:r>
          <w:r w:rsidR="00A54CDA">
            <w:instrText xml:space="preserve"> TOC \o "1-1" \h \z \u </w:instrText>
          </w:r>
          <w:r>
            <w:fldChar w:fldCharType="separate"/>
          </w:r>
          <w:hyperlink w:anchor="_Toc529374099" w:history="1">
            <w:r w:rsidR="00960161" w:rsidRPr="00CE47CA">
              <w:rPr>
                <w:rStyle w:val="Hypertextovprepojenie"/>
                <w:noProof/>
              </w:rPr>
              <w:t>Úvodná časť</w:t>
            </w:r>
            <w:r w:rsidR="0096016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_Toc529374099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2D78EA77" w14:textId="77777777" w:rsidR="00960161" w:rsidRDefault="00000000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529374100" w:history="1">
            <w:r w:rsidR="00960161" w:rsidRPr="00CE47CA">
              <w:rPr>
                <w:rStyle w:val="Hypertextovprepojenie"/>
                <w:noProof/>
              </w:rPr>
              <w:t>Finančný súhrn</w:t>
            </w:r>
            <w:r w:rsidR="00960161">
              <w:rPr>
                <w:noProof/>
                <w:webHidden/>
              </w:rPr>
              <w:tab/>
            </w:r>
            <w:r w:rsidR="00F50878"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_Toc529374100 \h </w:instrText>
            </w:r>
            <w:r w:rsidR="00F50878">
              <w:rPr>
                <w:noProof/>
                <w:webHidden/>
              </w:rPr>
            </w:r>
            <w:r w:rsidR="00F50878"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2</w:t>
            </w:r>
            <w:r w:rsidR="00F50878">
              <w:rPr>
                <w:noProof/>
                <w:webHidden/>
              </w:rPr>
              <w:fldChar w:fldCharType="end"/>
            </w:r>
          </w:hyperlink>
        </w:p>
        <w:p w14:paraId="12C7AC5A" w14:textId="77777777" w:rsidR="00960161" w:rsidRDefault="00000000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529374101" w:history="1">
            <w:r w:rsidR="00960161" w:rsidRPr="00CE47CA">
              <w:rPr>
                <w:rStyle w:val="Hypertextovprepojenie"/>
                <w:noProof/>
              </w:rPr>
              <w:t>Prehľad vybraných finančných ukazovateľov</w:t>
            </w:r>
            <w:r w:rsidR="00960161">
              <w:rPr>
                <w:noProof/>
                <w:webHidden/>
              </w:rPr>
              <w:tab/>
            </w:r>
            <w:r w:rsidR="00F50878"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_Toc529374101 \h </w:instrText>
            </w:r>
            <w:r w:rsidR="00F50878">
              <w:rPr>
                <w:noProof/>
                <w:webHidden/>
              </w:rPr>
            </w:r>
            <w:r w:rsidR="00F50878"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5</w:t>
            </w:r>
            <w:r w:rsidR="00F50878">
              <w:rPr>
                <w:noProof/>
                <w:webHidden/>
              </w:rPr>
              <w:fldChar w:fldCharType="end"/>
            </w:r>
          </w:hyperlink>
        </w:p>
        <w:p w14:paraId="112BB95D" w14:textId="77777777" w:rsidR="00960161" w:rsidRDefault="00000000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529374102" w:history="1">
            <w:r w:rsidR="00960161" w:rsidRPr="00CE47CA">
              <w:rPr>
                <w:rStyle w:val="Hypertextovprepojenie"/>
                <w:noProof/>
              </w:rPr>
              <w:t>Ďalšie informácie</w:t>
            </w:r>
            <w:r w:rsidR="00960161">
              <w:rPr>
                <w:noProof/>
                <w:webHidden/>
              </w:rPr>
              <w:tab/>
            </w:r>
            <w:r w:rsidR="00F50878"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_Toc529374102 \h </w:instrText>
            </w:r>
            <w:r w:rsidR="00F50878">
              <w:rPr>
                <w:noProof/>
                <w:webHidden/>
              </w:rPr>
            </w:r>
            <w:r w:rsidR="00F50878"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6</w:t>
            </w:r>
            <w:r w:rsidR="00F50878">
              <w:rPr>
                <w:noProof/>
                <w:webHidden/>
              </w:rPr>
              <w:fldChar w:fldCharType="end"/>
            </w:r>
          </w:hyperlink>
        </w:p>
        <w:p w14:paraId="5572CEE5" w14:textId="77777777" w:rsidR="00960161" w:rsidRDefault="00000000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529374103" w:history="1">
            <w:r w:rsidR="00960161" w:rsidRPr="00CE47CA">
              <w:rPr>
                <w:rStyle w:val="Hypertextovprepojenie"/>
                <w:noProof/>
              </w:rPr>
              <w:t>Kontaktné informácie</w:t>
            </w:r>
            <w:r w:rsidR="00960161">
              <w:rPr>
                <w:noProof/>
                <w:webHidden/>
              </w:rPr>
              <w:tab/>
            </w:r>
            <w:r w:rsidR="00F50878"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_Toc529374103 \h </w:instrText>
            </w:r>
            <w:r w:rsidR="00F50878">
              <w:rPr>
                <w:noProof/>
                <w:webHidden/>
              </w:rPr>
            </w:r>
            <w:r w:rsidR="00F50878"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7</w:t>
            </w:r>
            <w:r w:rsidR="00F50878">
              <w:rPr>
                <w:noProof/>
                <w:webHidden/>
              </w:rPr>
              <w:fldChar w:fldCharType="end"/>
            </w:r>
          </w:hyperlink>
        </w:p>
        <w:p w14:paraId="3078042E" w14:textId="77777777" w:rsidR="00960161" w:rsidRDefault="00000000">
          <w:pPr>
            <w:pStyle w:val="Obsah10"/>
            <w:tabs>
              <w:tab w:val="right" w:leader="underscore" w:pos="8186"/>
            </w:tabs>
            <w:rPr>
              <w:rFonts w:eastAsiaTheme="minorEastAsia"/>
              <w:noProof/>
              <w:color w:val="auto"/>
              <w:sz w:val="22"/>
              <w:szCs w:val="22"/>
            </w:rPr>
          </w:pPr>
          <w:hyperlink w:anchor="_Toc529374104" w:history="1">
            <w:r w:rsidR="00960161" w:rsidRPr="00CE47CA">
              <w:rPr>
                <w:rStyle w:val="Hypertextovprepojenie"/>
                <w:noProof/>
              </w:rPr>
              <w:t>Informácie o spoločnosti</w:t>
            </w:r>
            <w:r w:rsidR="00960161">
              <w:rPr>
                <w:noProof/>
                <w:webHidden/>
              </w:rPr>
              <w:tab/>
            </w:r>
            <w:r w:rsidR="00F50878">
              <w:rPr>
                <w:noProof/>
                <w:webHidden/>
              </w:rPr>
              <w:fldChar w:fldCharType="begin"/>
            </w:r>
            <w:r w:rsidR="00960161">
              <w:rPr>
                <w:noProof/>
                <w:webHidden/>
              </w:rPr>
              <w:instrText xml:space="preserve"> PAGEREF _Toc529374104 \h </w:instrText>
            </w:r>
            <w:r w:rsidR="00F50878">
              <w:rPr>
                <w:noProof/>
                <w:webHidden/>
              </w:rPr>
            </w:r>
            <w:r w:rsidR="00F50878">
              <w:rPr>
                <w:noProof/>
                <w:webHidden/>
              </w:rPr>
              <w:fldChar w:fldCharType="separate"/>
            </w:r>
            <w:r w:rsidR="00D23AC4">
              <w:rPr>
                <w:noProof/>
                <w:webHidden/>
              </w:rPr>
              <w:t>7</w:t>
            </w:r>
            <w:r w:rsidR="00F50878">
              <w:rPr>
                <w:noProof/>
                <w:webHidden/>
              </w:rPr>
              <w:fldChar w:fldCharType="end"/>
            </w:r>
          </w:hyperlink>
        </w:p>
        <w:p w14:paraId="07451C26" w14:textId="77777777" w:rsidR="00A54CDA" w:rsidRDefault="00F50878">
          <w:r>
            <w:fldChar w:fldCharType="end"/>
          </w:r>
        </w:p>
      </w:sdtContent>
    </w:sdt>
    <w:p w14:paraId="0155A391" w14:textId="77777777" w:rsidR="00D80DD8" w:rsidRDefault="00D80DD8">
      <w:pPr>
        <w:sectPr w:rsidR="00D80DD8" w:rsidSect="00C7459F">
          <w:headerReference w:type="default" r:id="rId10"/>
          <w:footerReference w:type="default" r:id="rId11"/>
          <w:pgSz w:w="11907" w:h="16839" w:code="9"/>
          <w:pgMar w:top="1148" w:right="700" w:bottom="765" w:left="3011" w:header="1148" w:footer="709" w:gutter="0"/>
          <w:pgNumType w:fmt="lowerRoman" w:start="0"/>
          <w:cols w:space="720"/>
          <w:titlePg/>
          <w:docGrid w:linePitch="360"/>
        </w:sectPr>
      </w:pPr>
    </w:p>
    <w:p w14:paraId="4D70A946" w14:textId="77777777" w:rsidR="00D80DD8" w:rsidRDefault="00F577CA">
      <w:pPr>
        <w:pStyle w:val="hlavika1"/>
      </w:pPr>
      <w:bookmarkStart w:id="0" w:name="_Toc529374099"/>
      <w:r>
        <w:lastRenderedPageBreak/>
        <w:t>Úvodná časť</w:t>
      </w:r>
      <w:bookmarkEnd w:id="0"/>
      <w:r w:rsidR="004F0E22">
        <w:tab/>
      </w:r>
      <w:r w:rsidR="004F0E22">
        <w:tab/>
      </w:r>
      <w:r w:rsidR="004F0E22">
        <w:tab/>
      </w:r>
      <w:r w:rsidR="004F0E22">
        <w:tab/>
      </w:r>
      <w:r w:rsidR="004F0E22">
        <w:tab/>
      </w:r>
      <w:r w:rsidR="004F0E22">
        <w:tab/>
      </w:r>
    </w:p>
    <w:p w14:paraId="761AB3BA" w14:textId="77777777" w:rsidR="00D80DD8" w:rsidRDefault="00F577CA" w:rsidP="003541B4">
      <w:pPr>
        <w:pStyle w:val="hlavika2"/>
        <w:spacing w:before="0"/>
        <w:jc w:val="both"/>
        <w:rPr>
          <w:b w:val="0"/>
          <w:sz w:val="20"/>
        </w:rPr>
      </w:pPr>
      <w:r w:rsidRPr="00F577CA">
        <w:rPr>
          <w:sz w:val="20"/>
        </w:rPr>
        <w:t>Názov spoločnosti:</w:t>
      </w:r>
      <w:r w:rsidR="003C4CDE">
        <w:rPr>
          <w:sz w:val="20"/>
        </w:rPr>
        <w:tab/>
      </w:r>
      <w:r w:rsidRPr="00F577CA">
        <w:rPr>
          <w:b w:val="0"/>
          <w:sz w:val="20"/>
        </w:rPr>
        <w:t>MIOSTEEL, s.r.o.</w:t>
      </w:r>
    </w:p>
    <w:p w14:paraId="796DCEF1" w14:textId="77777777" w:rsidR="00F577CA" w:rsidRDefault="00F577CA" w:rsidP="003541B4">
      <w:pPr>
        <w:spacing w:after="0"/>
        <w:jc w:val="both"/>
        <w:rPr>
          <w:color w:val="auto"/>
        </w:rPr>
      </w:pPr>
      <w:r w:rsidRPr="003C4CDE">
        <w:rPr>
          <w:color w:val="auto"/>
        </w:rPr>
        <w:t>Sídlo:</w:t>
      </w:r>
      <w:r w:rsidR="003C4CDE">
        <w:rPr>
          <w:color w:val="auto"/>
        </w:rPr>
        <w:tab/>
      </w:r>
      <w:r w:rsidR="003C4CDE">
        <w:rPr>
          <w:color w:val="auto"/>
        </w:rPr>
        <w:tab/>
      </w:r>
      <w:r w:rsidR="003C4CDE">
        <w:rPr>
          <w:color w:val="auto"/>
        </w:rPr>
        <w:tab/>
      </w:r>
      <w:r w:rsidR="003C4CDE" w:rsidRPr="003C4CDE">
        <w:rPr>
          <w:color w:val="auto"/>
        </w:rPr>
        <w:t>Pernek 384, 900 53 Pernek</w:t>
      </w:r>
    </w:p>
    <w:p w14:paraId="04A8F4CE" w14:textId="77777777" w:rsidR="003C4CDE" w:rsidRDefault="003C4CDE" w:rsidP="003541B4">
      <w:pPr>
        <w:jc w:val="both"/>
        <w:rPr>
          <w:color w:val="auto"/>
        </w:rPr>
      </w:pPr>
      <w:r>
        <w:rPr>
          <w:color w:val="auto"/>
        </w:rPr>
        <w:t xml:space="preserve">IČO: 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36 675 792</w:t>
      </w:r>
    </w:p>
    <w:p w14:paraId="60C4430C" w14:textId="77777777" w:rsidR="003C4CDE" w:rsidRDefault="003C4CDE" w:rsidP="003541B4">
      <w:pPr>
        <w:jc w:val="both"/>
        <w:rPr>
          <w:color w:val="auto"/>
        </w:rPr>
      </w:pPr>
      <w:r>
        <w:rPr>
          <w:color w:val="auto"/>
        </w:rPr>
        <w:t xml:space="preserve">DIČ: </w:t>
      </w:r>
      <w:r>
        <w:rPr>
          <w:color w:val="auto"/>
        </w:rPr>
        <w:tab/>
      </w:r>
      <w:r>
        <w:rPr>
          <w:color w:val="auto"/>
        </w:rPr>
        <w:tab/>
      </w:r>
      <w:r>
        <w:rPr>
          <w:color w:val="auto"/>
        </w:rPr>
        <w:tab/>
        <w:t>2022242387</w:t>
      </w:r>
    </w:p>
    <w:p w14:paraId="644D16BF" w14:textId="77777777" w:rsidR="003C4CDE" w:rsidRDefault="003C4CDE" w:rsidP="003541B4">
      <w:pPr>
        <w:jc w:val="both"/>
        <w:rPr>
          <w:color w:val="auto"/>
        </w:rPr>
      </w:pPr>
      <w:r>
        <w:rPr>
          <w:color w:val="auto"/>
        </w:rPr>
        <w:t>IČ DPH:</w:t>
      </w:r>
      <w:r>
        <w:rPr>
          <w:color w:val="auto"/>
        </w:rPr>
        <w:tab/>
      </w:r>
      <w:r>
        <w:rPr>
          <w:color w:val="auto"/>
        </w:rPr>
        <w:tab/>
        <w:t>SK2022242387</w:t>
      </w:r>
    </w:p>
    <w:p w14:paraId="7C6E9318" w14:textId="77777777" w:rsidR="003C4CDE" w:rsidRDefault="003C4CDE" w:rsidP="003541B4">
      <w:pPr>
        <w:jc w:val="both"/>
        <w:rPr>
          <w:color w:val="auto"/>
        </w:rPr>
      </w:pPr>
      <w:r>
        <w:rPr>
          <w:color w:val="auto"/>
        </w:rPr>
        <w:t xml:space="preserve">Spoločnosť MIOSTEEL s.r.o. vznikla 12.09.2006. Do obchodného registra Okresného súdu Bratislava I. bola zapísaná do oddielu </w:t>
      </w:r>
      <w:proofErr w:type="spellStart"/>
      <w:r>
        <w:rPr>
          <w:color w:val="auto"/>
        </w:rPr>
        <w:t>Sro</w:t>
      </w:r>
      <w:proofErr w:type="spellEnd"/>
      <w:r>
        <w:rPr>
          <w:color w:val="auto"/>
        </w:rPr>
        <w:t xml:space="preserve">, </w:t>
      </w:r>
      <w:proofErr w:type="spellStart"/>
      <w:r>
        <w:rPr>
          <w:color w:val="auto"/>
        </w:rPr>
        <w:t>vl</w:t>
      </w:r>
      <w:proofErr w:type="spellEnd"/>
      <w:r>
        <w:rPr>
          <w:color w:val="auto"/>
        </w:rPr>
        <w:t xml:space="preserve">. č. 42325/B dňom 19.09.2006. </w:t>
      </w:r>
    </w:p>
    <w:p w14:paraId="390E0DA2" w14:textId="77777777" w:rsidR="00D80DD8" w:rsidRDefault="003C4CDE" w:rsidP="003541B4">
      <w:pPr>
        <w:pStyle w:val="hlavika2"/>
        <w:jc w:val="both"/>
      </w:pPr>
      <w:r>
        <w:t>Základné imanie</w:t>
      </w:r>
    </w:p>
    <w:p w14:paraId="6B2DDAE3" w14:textId="77777777" w:rsidR="003C4CDE" w:rsidRPr="003C4CDE" w:rsidRDefault="003C4CDE" w:rsidP="003541B4">
      <w:pPr>
        <w:jc w:val="both"/>
      </w:pPr>
      <w:r>
        <w:t>Základné imanie spoločnosti vo výške 250 000€ tvorí peňažný vklad spoločníka</w:t>
      </w:r>
      <w:r w:rsidR="00A70900">
        <w:t xml:space="preserve"> a je splatené v plnej výške.</w:t>
      </w:r>
    </w:p>
    <w:p w14:paraId="59332AE7" w14:textId="77777777" w:rsidR="00D80DD8" w:rsidRDefault="004F0E22" w:rsidP="003541B4">
      <w:pPr>
        <w:pStyle w:val="hlavika2"/>
        <w:jc w:val="both"/>
      </w:pPr>
      <w:r>
        <w:t>Hlavný predmet činnosti</w:t>
      </w:r>
    </w:p>
    <w:p w14:paraId="1B01C440" w14:textId="77777777" w:rsidR="004F0E22" w:rsidRPr="004F0E22" w:rsidRDefault="00401EB8" w:rsidP="00401EB8">
      <w:pPr>
        <w:pStyle w:val="hlavika2"/>
        <w:jc w:val="both"/>
      </w:pPr>
      <w: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</w:rPr>
        <w:t xml:space="preserve">Hlavným predmetom činnosti je </w:t>
      </w:r>
      <w:r w:rsidR="004F0E22" w:rsidRPr="004F0E22"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</w:rPr>
        <w:t>kúpa tovaru za účelom jeho predaja iným prevádzkovateľom živnosti v rozsahu voľných živností (veľkoobchod)</w:t>
      </w:r>
      <w:r>
        <w:rPr>
          <w:rFonts w:asciiTheme="minorHAnsi" w:eastAsiaTheme="minorHAnsi" w:hAnsiTheme="minorHAnsi" w:cstheme="minorBidi"/>
          <w:b w:val="0"/>
          <w:bCs w:val="0"/>
          <w:color w:val="404040" w:themeColor="text1" w:themeTint="BF"/>
          <w:sz w:val="20"/>
        </w:rPr>
        <w:t xml:space="preserve">. </w:t>
      </w:r>
    </w:p>
    <w:p w14:paraId="2DD2870B" w14:textId="77777777" w:rsidR="00D80DD8" w:rsidRDefault="004F0E22" w:rsidP="003541B4">
      <w:pPr>
        <w:pStyle w:val="hlavika2"/>
        <w:jc w:val="both"/>
      </w:pPr>
      <w:r>
        <w:t>Činnosť spoločnosti</w:t>
      </w:r>
    </w:p>
    <w:p w14:paraId="009388E4" w14:textId="77777777" w:rsidR="00D80DD8" w:rsidRDefault="004F0E22" w:rsidP="003541B4">
      <w:pPr>
        <w:jc w:val="both"/>
      </w:pPr>
      <w:r>
        <w:t>Spoločnosť</w:t>
      </w:r>
      <w:r w:rsidRPr="004F0E22">
        <w:t xml:space="preserve"> MIOSTEEL, s.r.o. zabezpečuje dodávky komplexného s</w:t>
      </w:r>
      <w:r w:rsidR="00ED26C2">
        <w:t>ortimentu hutníckeho materiálu s</w:t>
      </w:r>
      <w:r w:rsidRPr="004F0E22">
        <w:t>o špecializáciou na oceľové plechy, ktoré dodáva za veľkoobchodných podmienok.</w:t>
      </w:r>
    </w:p>
    <w:p w14:paraId="36F748C7" w14:textId="77777777" w:rsidR="004F0E22" w:rsidRDefault="003541B4" w:rsidP="003541B4">
      <w:pPr>
        <w:jc w:val="both"/>
      </w:pPr>
      <w:r w:rsidRPr="003541B4">
        <w:t>Široký sortiment plechov, ako aj iných materiálov držíme skladom a vieme zabezpečiť promptnú dodavku</w:t>
      </w:r>
      <w:r>
        <w:t xml:space="preserve">. </w:t>
      </w:r>
      <w:r w:rsidRPr="003541B4">
        <w:t>Zameriavame sa na veľkoobchodné dodavky plechov hlavne od výrobcov z Ruska, Ukrajiny, Bulharska, ale aj Maďarska, Čiech, Slovenska, Poľska, Rakúska a Talianska a dodávame ich veľkoobchodným predajcom ako aj veľkým strojárenským firmám.</w:t>
      </w:r>
    </w:p>
    <w:p w14:paraId="47AFCBBE" w14:textId="0EDFC769" w:rsidR="00D80DD8" w:rsidRDefault="004F0E22">
      <w:pPr>
        <w:pStyle w:val="Podpis1"/>
      </w:pPr>
      <w:r>
        <w:t xml:space="preserve">Mgr. Milan </w:t>
      </w:r>
      <w:proofErr w:type="spellStart"/>
      <w:r>
        <w:t>Moric</w:t>
      </w:r>
      <w:proofErr w:type="spellEnd"/>
      <w:r w:rsidR="003B624C">
        <w:br/>
      </w:r>
      <w:r>
        <w:t>konateľ</w:t>
      </w:r>
      <w:r w:rsidR="003B624C">
        <w:br/>
      </w:r>
      <w:sdt>
        <w:sdtPr>
          <w:alias w:val="Kliknutím na šípku vyberte dátum"/>
          <w:tag w:val="Kliknutím na šípku vyberte dátum"/>
          <w:id w:val="-405455016"/>
          <w:date>
            <w:dateFormat w:val="d. MMMM yyyy"/>
            <w:lid w:val="sk-SK"/>
            <w:storeMappedDataAs w:val="dateTime"/>
            <w:calendar w:val="gregorian"/>
          </w:date>
        </w:sdtPr>
        <w:sdtContent>
          <w:r w:rsidR="001D4D94">
            <w:t>apríl 202</w:t>
          </w:r>
          <w:r w:rsidR="00DE6AD0">
            <w:t>3</w:t>
          </w:r>
        </w:sdtContent>
      </w:sdt>
    </w:p>
    <w:p w14:paraId="3E2807F9" w14:textId="77777777" w:rsidR="00D80DD8" w:rsidRDefault="003B624C">
      <w:pPr>
        <w:pStyle w:val="hlavika1"/>
      </w:pPr>
      <w:bookmarkStart w:id="1" w:name="_Toc321140623"/>
      <w:bookmarkStart w:id="2" w:name="_Toc529374100"/>
      <w:r>
        <w:lastRenderedPageBreak/>
        <w:t>Finančný súhrn</w:t>
      </w:r>
      <w:bookmarkEnd w:id="1"/>
      <w:bookmarkEnd w:id="2"/>
    </w:p>
    <w:p w14:paraId="20C6AE08" w14:textId="77777777" w:rsidR="00C0407E" w:rsidRDefault="00C0407E" w:rsidP="00C0407E">
      <w:pPr>
        <w:pStyle w:val="hlavika2"/>
        <w:jc w:val="both"/>
      </w:pPr>
      <w:r>
        <w:t xml:space="preserve">Výsledok hospodárenia </w:t>
      </w:r>
    </w:p>
    <w:p w14:paraId="010F22D4" w14:textId="66486B44" w:rsidR="006358F4" w:rsidRDefault="005847D8" w:rsidP="00B932C4">
      <w:pPr>
        <w:spacing w:after="0"/>
        <w:jc w:val="both"/>
      </w:pPr>
      <w:r>
        <w:t>Hospodárska situácia spo</w:t>
      </w:r>
      <w:r w:rsidR="00ED26C2">
        <w:t>ločnosti</w:t>
      </w:r>
      <w:r w:rsidR="00C20A2A">
        <w:t xml:space="preserve"> </w:t>
      </w:r>
      <w:r w:rsidR="00DE6AD0">
        <w:t>ne</w:t>
      </w:r>
      <w:r w:rsidR="00C20A2A">
        <w:t xml:space="preserve">bola </w:t>
      </w:r>
      <w:r w:rsidR="000A673B">
        <w:t xml:space="preserve">pre spoločnosť </w:t>
      </w:r>
      <w:r w:rsidR="000E020F">
        <w:t>v roku 20</w:t>
      </w:r>
      <w:r w:rsidR="00DE6AD0">
        <w:t>22</w:t>
      </w:r>
      <w:r w:rsidR="00ED26C2">
        <w:t xml:space="preserve"> </w:t>
      </w:r>
      <w:r w:rsidR="005B2386">
        <w:t>priaznivá</w:t>
      </w:r>
      <w:r w:rsidR="00DE6AD0">
        <w:t xml:space="preserve"> čo bolo spôsobené predovšetkým konfliktom na Ukrajine a zvýšením cien nakupovaného materiálu. </w:t>
      </w:r>
      <w:r w:rsidR="000E020F">
        <w:t>Vý</w:t>
      </w:r>
      <w:r w:rsidR="007F73F3">
        <w:t>nosy z h</w:t>
      </w:r>
      <w:r w:rsidR="000E020F">
        <w:t>ospodárskej činnosti za rok 202</w:t>
      </w:r>
      <w:r w:rsidR="00DE6AD0">
        <w:t>2</w:t>
      </w:r>
      <w:r w:rsidR="00267F5D">
        <w:t xml:space="preserve"> boli vo výške </w:t>
      </w:r>
      <w:r w:rsidR="00DE6AD0">
        <w:t>24 268 494</w:t>
      </w:r>
      <w:r w:rsidR="00267F5D">
        <w:t xml:space="preserve">€, čo znamená </w:t>
      </w:r>
      <w:r w:rsidR="00DE6AD0">
        <w:t>pokles</w:t>
      </w:r>
      <w:r w:rsidR="00267F5D">
        <w:t xml:space="preserve"> o</w:t>
      </w:r>
      <w:r w:rsidR="00DE6AD0">
        <w:t> 137 038</w:t>
      </w:r>
      <w:r w:rsidR="007F73F3">
        <w:t xml:space="preserve">€ </w:t>
      </w:r>
      <w:r w:rsidR="00C2098E">
        <w:t>o</w:t>
      </w:r>
      <w:r w:rsidR="00267F5D">
        <w:t>proti roku 20</w:t>
      </w:r>
      <w:r w:rsidR="0033578D">
        <w:t>2</w:t>
      </w:r>
      <w:r w:rsidR="00DE6AD0">
        <w:t>1</w:t>
      </w:r>
      <w:r w:rsidR="00C20A2A">
        <w:t>, kedy dosiahli výnosy z hospod</w:t>
      </w:r>
      <w:r w:rsidR="00267F5D">
        <w:t xml:space="preserve">árskej činnosti výšku </w:t>
      </w:r>
      <w:r w:rsidR="00DE6AD0">
        <w:t>24 405 532</w:t>
      </w:r>
      <w:r w:rsidR="00C20A2A">
        <w:t>€</w:t>
      </w:r>
      <w:r>
        <w:t>.</w:t>
      </w:r>
    </w:p>
    <w:p w14:paraId="3CB7E227" w14:textId="53A0992B" w:rsidR="00C0407E" w:rsidRDefault="006F406D" w:rsidP="00B932C4">
      <w:pPr>
        <w:spacing w:after="0"/>
        <w:jc w:val="both"/>
      </w:pPr>
      <w:r>
        <w:t>V</w:t>
      </w:r>
      <w:r w:rsidR="00C0407E">
        <w:t>ýsledok hosp</w:t>
      </w:r>
      <w:r w:rsidR="00267F5D">
        <w:t>odárenia p</w:t>
      </w:r>
      <w:r w:rsidR="0033578D">
        <w:t>o</w:t>
      </w:r>
      <w:r w:rsidR="00267F5D">
        <w:t xml:space="preserve"> zdanení za r. 202</w:t>
      </w:r>
      <w:r w:rsidR="00DE6AD0">
        <w:t>2</w:t>
      </w:r>
      <w:r w:rsidR="00267F5D">
        <w:t xml:space="preserve"> (</w:t>
      </w:r>
      <w:r w:rsidR="00DE6AD0">
        <w:t>860 935</w:t>
      </w:r>
      <w:r w:rsidR="00C0407E">
        <w:t>€)</w:t>
      </w:r>
      <w:r w:rsidR="00267F5D">
        <w:t xml:space="preserve"> sa </w:t>
      </w:r>
      <w:r w:rsidR="00DE6AD0">
        <w:t>znížil o 5 422</w:t>
      </w:r>
      <w:r>
        <w:t>€</w:t>
      </w:r>
      <w:r w:rsidR="00C0407E">
        <w:t xml:space="preserve"> oproti roku 20</w:t>
      </w:r>
      <w:r w:rsidR="0033578D">
        <w:t>2</w:t>
      </w:r>
      <w:r w:rsidR="00DE6AD0">
        <w:t xml:space="preserve">1 </w:t>
      </w:r>
      <w:r w:rsidR="00C0407E">
        <w:t xml:space="preserve">( </w:t>
      </w:r>
      <w:r w:rsidR="00DE6AD0">
        <w:t>866 357</w:t>
      </w:r>
      <w:r w:rsidR="00C0407E">
        <w:t>€).</w:t>
      </w:r>
    </w:p>
    <w:p w14:paraId="756BC26A" w14:textId="77777777" w:rsidR="001D10A4" w:rsidRDefault="001D10A4" w:rsidP="00B932C4">
      <w:pPr>
        <w:pStyle w:val="hlavika2"/>
        <w:spacing w:before="0"/>
        <w:jc w:val="both"/>
      </w:pPr>
      <w:r>
        <w:t>Náklady a výnosy</w:t>
      </w:r>
    </w:p>
    <w:p w14:paraId="420E566B" w14:textId="77777777" w:rsidR="001D10A4" w:rsidRDefault="001D10A4" w:rsidP="00B932C4">
      <w:pPr>
        <w:spacing w:after="0"/>
      </w:pPr>
      <w:r>
        <w:t>P</w:t>
      </w:r>
      <w:r w:rsidR="006358F4">
        <w:t>r</w:t>
      </w:r>
      <w:r>
        <w:t xml:space="preserve">ehľad o nákladoch a výnosoch poskytujú nasledujúce tabuľky: </w:t>
      </w:r>
    </w:p>
    <w:tbl>
      <w:tblPr>
        <w:tblW w:w="7528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1"/>
        <w:gridCol w:w="1140"/>
        <w:gridCol w:w="1180"/>
        <w:gridCol w:w="1037"/>
        <w:gridCol w:w="1130"/>
      </w:tblGrid>
      <w:tr w:rsidR="00267F5D" w:rsidRPr="00267F5D" w14:paraId="62B32BF3" w14:textId="77777777" w:rsidTr="0033578D">
        <w:trPr>
          <w:trHeight w:val="270"/>
        </w:trPr>
        <w:tc>
          <w:tcPr>
            <w:tcW w:w="3041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160EBA" w14:textId="77777777" w:rsidR="00267F5D" w:rsidRPr="00267F5D" w:rsidRDefault="00267F5D" w:rsidP="00267F5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83FD6D3" w14:textId="61FEACEB" w:rsidR="00267F5D" w:rsidRPr="00267F5D" w:rsidRDefault="00267F5D" w:rsidP="00267F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r. 202</w:t>
            </w:r>
            <w:r w:rsidR="007B28E1">
              <w:rPr>
                <w:rFonts w:ascii="Calibri" w:eastAsia="Times New Roman" w:hAnsi="Calibri" w:cs="Calibri"/>
                <w:b/>
                <w:bCs/>
                <w:color w:val="000000"/>
              </w:rPr>
              <w:t>2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215404" w14:textId="70FC0BC6" w:rsidR="00267F5D" w:rsidRPr="00267F5D" w:rsidRDefault="00267F5D" w:rsidP="00267F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r. 20</w:t>
            </w:r>
            <w:r w:rsidR="00D65287">
              <w:rPr>
                <w:rFonts w:ascii="Calibri" w:eastAsia="Times New Roman" w:hAnsi="Calibri" w:cs="Calibri"/>
                <w:b/>
                <w:bCs/>
                <w:color w:val="000000"/>
              </w:rPr>
              <w:t>2</w:t>
            </w:r>
            <w:r w:rsidR="007B28E1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</w:p>
        </w:tc>
        <w:tc>
          <w:tcPr>
            <w:tcW w:w="103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A0DE7E" w14:textId="0F03D1CE" w:rsidR="00267F5D" w:rsidRPr="00267F5D" w:rsidRDefault="00267F5D" w:rsidP="00267F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Index 202</w:t>
            </w:r>
            <w:r w:rsidR="007B28E1">
              <w:rPr>
                <w:rFonts w:ascii="Calibri" w:eastAsia="Times New Roman" w:hAnsi="Calibri" w:cs="Calibri"/>
                <w:b/>
                <w:bCs/>
                <w:color w:val="000000"/>
              </w:rPr>
              <w:t>2</w:t>
            </w: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/20</w:t>
            </w:r>
            <w:r w:rsidR="0033578D">
              <w:rPr>
                <w:rFonts w:ascii="Calibri" w:eastAsia="Times New Roman" w:hAnsi="Calibri" w:cs="Calibri"/>
                <w:b/>
                <w:bCs/>
                <w:color w:val="000000"/>
              </w:rPr>
              <w:t>2</w:t>
            </w:r>
            <w:r w:rsidR="007B28E1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</w:p>
        </w:tc>
        <w:tc>
          <w:tcPr>
            <w:tcW w:w="113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8454BA" w14:textId="2494EA85" w:rsidR="00267F5D" w:rsidRPr="00267F5D" w:rsidRDefault="00267F5D" w:rsidP="00267F5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Rozdiel 202</w:t>
            </w:r>
            <w:r w:rsidR="007B28E1">
              <w:rPr>
                <w:rFonts w:ascii="Calibri" w:eastAsia="Times New Roman" w:hAnsi="Calibri" w:cs="Calibri"/>
                <w:b/>
                <w:bCs/>
                <w:color w:val="000000"/>
              </w:rPr>
              <w:t>2</w:t>
            </w: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/20</w:t>
            </w:r>
            <w:r w:rsidR="007B28E1">
              <w:rPr>
                <w:rFonts w:ascii="Calibri" w:eastAsia="Times New Roman" w:hAnsi="Calibri" w:cs="Calibri"/>
                <w:b/>
                <w:bCs/>
                <w:color w:val="000000"/>
              </w:rPr>
              <w:t>21</w:t>
            </w:r>
          </w:p>
        </w:tc>
      </w:tr>
      <w:tr w:rsidR="00D65287" w:rsidRPr="00267F5D" w14:paraId="7EE37382" w14:textId="77777777" w:rsidTr="0033578D">
        <w:trPr>
          <w:trHeight w:val="270"/>
        </w:trPr>
        <w:tc>
          <w:tcPr>
            <w:tcW w:w="3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0EA9F4F4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267F5D">
              <w:rPr>
                <w:rFonts w:ascii="Calibri" w:eastAsia="Times New Roman" w:hAnsi="Calibri" w:cs="Calibri"/>
                <w:b/>
                <w:bCs/>
                <w:color w:val="000000"/>
              </w:rPr>
              <w:t>Výnosy celkom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2926E8CB" w14:textId="08D440E5" w:rsidR="00D65287" w:rsidRPr="00267F5D" w:rsidRDefault="007B28E1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24 269 850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54BD7768" w14:textId="5FB56B70" w:rsidR="00D65287" w:rsidRPr="00267F5D" w:rsidRDefault="007B28E1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24 405 532</w:t>
            </w:r>
          </w:p>
        </w:tc>
        <w:tc>
          <w:tcPr>
            <w:tcW w:w="10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039AAB73" w14:textId="4BA28580" w:rsidR="00D65287" w:rsidRPr="00267F5D" w:rsidRDefault="007B28E1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0,99</w:t>
            </w:r>
          </w:p>
        </w:tc>
        <w:tc>
          <w:tcPr>
            <w:tcW w:w="11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5FB00602" w14:textId="64825AB9" w:rsidR="00D65287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-135 682</w:t>
            </w:r>
          </w:p>
        </w:tc>
      </w:tr>
      <w:tr w:rsidR="00D65287" w:rsidRPr="00267F5D" w14:paraId="5A7841C4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D33AEF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  <w:r w:rsidRPr="00267F5D">
              <w:rPr>
                <w:rFonts w:ascii="Calibri" w:eastAsia="Times New Roman" w:hAnsi="Calibri" w:cs="Calibri"/>
                <w:i/>
                <w:iCs/>
                <w:color w:val="000000"/>
                <w:sz w:val="16"/>
                <w:szCs w:val="16"/>
              </w:rPr>
              <w:t>Z toho: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88D4A4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C526E1F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03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6D3C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0665B2" w14:textId="77777777" w:rsidR="00D65287" w:rsidRPr="00267F5D" w:rsidRDefault="00D65287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</w:tr>
      <w:tr w:rsidR="007B28E1" w:rsidRPr="00267F5D" w14:paraId="2EC91901" w14:textId="77777777" w:rsidTr="0033578D">
        <w:trPr>
          <w:trHeight w:val="270"/>
        </w:trPr>
        <w:tc>
          <w:tcPr>
            <w:tcW w:w="304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7FEFD1" w14:textId="77777777" w:rsidR="007B28E1" w:rsidRPr="00267F5D" w:rsidRDefault="007B28E1" w:rsidP="007B28E1">
            <w:pPr>
              <w:spacing w:after="0" w:line="240" w:lineRule="auto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 w:rsidRPr="00267F5D">
              <w:rPr>
                <w:rFonts w:ascii="Calibri" w:eastAsia="Times New Roman" w:hAnsi="Calibri" w:cs="Calibri"/>
                <w:i/>
                <w:iCs/>
                <w:color w:val="000000"/>
              </w:rPr>
              <w:t xml:space="preserve">Tržby celkom </w:t>
            </w:r>
          </w:p>
        </w:tc>
        <w:tc>
          <w:tcPr>
            <w:tcW w:w="11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120092F" w14:textId="132321DB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</w:rPr>
              <w:t>23 017 945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50D04E7" w14:textId="6B9F29D6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</w:rPr>
              <w:t>23 967 317</w:t>
            </w:r>
          </w:p>
        </w:tc>
        <w:tc>
          <w:tcPr>
            <w:tcW w:w="10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F81C791" w14:textId="101D24F6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</w:rPr>
              <w:t>0,96</w:t>
            </w:r>
          </w:p>
        </w:tc>
        <w:tc>
          <w:tcPr>
            <w:tcW w:w="11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D1E19D" w14:textId="7A25BEB4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</w:rPr>
              <w:t>-949 372</w:t>
            </w:r>
          </w:p>
        </w:tc>
      </w:tr>
      <w:tr w:rsidR="007B28E1" w:rsidRPr="00267F5D" w14:paraId="6AD82914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D11473" w14:textId="77777777" w:rsidR="007B28E1" w:rsidRPr="00267F5D" w:rsidRDefault="007B28E1" w:rsidP="007B28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 xml:space="preserve"> - z predaja tovaru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70A7EDB" w14:textId="6FA7783E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23 001 352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B173CC" w14:textId="3E9E09C6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23 937 257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B42397" w14:textId="45F0BBC6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0,96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BC62076" w14:textId="3006753C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-935 905</w:t>
            </w:r>
          </w:p>
        </w:tc>
      </w:tr>
      <w:tr w:rsidR="007B28E1" w:rsidRPr="00267F5D" w14:paraId="4A84A67F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ACD8C9" w14:textId="77777777" w:rsidR="007B28E1" w:rsidRPr="00267F5D" w:rsidRDefault="007B28E1" w:rsidP="007B28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 xml:space="preserve"> - z predaja </w:t>
            </w:r>
            <w:proofErr w:type="spellStart"/>
            <w:r w:rsidRPr="00267F5D">
              <w:rPr>
                <w:rFonts w:ascii="Calibri" w:eastAsia="Times New Roman" w:hAnsi="Calibri" w:cs="Calibri"/>
                <w:color w:val="000000"/>
              </w:rPr>
              <w:t>vlastn</w:t>
            </w:r>
            <w:proofErr w:type="spellEnd"/>
            <w:r w:rsidRPr="00267F5D">
              <w:rPr>
                <w:rFonts w:ascii="Calibri" w:eastAsia="Times New Roman" w:hAnsi="Calibri" w:cs="Calibri"/>
                <w:color w:val="000000"/>
              </w:rPr>
              <w:t>. výrobkov a služieb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F053584" w14:textId="0BC200C6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16 593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2E005" w14:textId="2C037D80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30 060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B91335" w14:textId="1FEBA3F8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0,55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2A79B" w14:textId="2F8E3668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-13 467</w:t>
            </w:r>
          </w:p>
        </w:tc>
      </w:tr>
      <w:tr w:rsidR="007B28E1" w:rsidRPr="00267F5D" w14:paraId="25720A08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F43106" w14:textId="77777777" w:rsidR="007B28E1" w:rsidRPr="00267F5D" w:rsidRDefault="007B28E1" w:rsidP="007B28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 xml:space="preserve"> - z predaja majetku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0999AE" w14:textId="77777777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5994A3" w14:textId="19F8FF0B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A7DE65" w14:textId="77777777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0,00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D0BB6D6" w14:textId="77777777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</w:tr>
      <w:tr w:rsidR="007B28E1" w:rsidRPr="00267F5D" w14:paraId="14A488BA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F7AA07" w14:textId="77777777" w:rsidR="007B28E1" w:rsidRPr="00267F5D" w:rsidRDefault="007B28E1" w:rsidP="007B28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Ostatné prevádzkové výnosy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2428F36" w14:textId="7BDA7EFB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1 250 549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7CB4BB" w14:textId="09B3469E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438 215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12E208F" w14:textId="6810704B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2,85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1A3D162" w14:textId="7094BB2D" w:rsidR="007B28E1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812 334</w:t>
            </w:r>
          </w:p>
        </w:tc>
      </w:tr>
      <w:tr w:rsidR="00D65287" w:rsidRPr="00267F5D" w14:paraId="349A8EF8" w14:textId="77777777" w:rsidTr="0033578D">
        <w:trPr>
          <w:trHeight w:val="270"/>
        </w:trPr>
        <w:tc>
          <w:tcPr>
            <w:tcW w:w="304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1DFF2C" w14:textId="77777777" w:rsidR="00D65287" w:rsidRPr="00267F5D" w:rsidRDefault="00D65287" w:rsidP="00D6528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67F5D">
              <w:rPr>
                <w:rFonts w:ascii="Calibri" w:eastAsia="Times New Roman" w:hAnsi="Calibri" w:cs="Calibri"/>
                <w:color w:val="000000"/>
              </w:rPr>
              <w:t>Finančné výnosy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D2E5EC" w14:textId="7CCEE9AF" w:rsidR="00D65287" w:rsidRPr="00267F5D" w:rsidRDefault="007B28E1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1 356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9CB4548" w14:textId="15AD39B8" w:rsidR="00D65287" w:rsidRPr="00267F5D" w:rsidRDefault="007B28E1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2DBDFD" w14:textId="77777777" w:rsidR="00D65287" w:rsidRPr="00267F5D" w:rsidRDefault="0033578D" w:rsidP="00D65287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DE5CC9" w14:textId="51F0F0D8" w:rsidR="00D65287" w:rsidRPr="00267F5D" w:rsidRDefault="007B28E1" w:rsidP="007B28E1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1 356</w:t>
            </w:r>
          </w:p>
        </w:tc>
      </w:tr>
    </w:tbl>
    <w:p w14:paraId="286B94FD" w14:textId="77777777" w:rsidR="00621993" w:rsidRDefault="00621993" w:rsidP="001D10A4"/>
    <w:p w14:paraId="423F8008" w14:textId="77777777" w:rsidR="00CF300D" w:rsidRDefault="00CF300D" w:rsidP="001D10A4"/>
    <w:tbl>
      <w:tblPr>
        <w:tblW w:w="7573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2"/>
        <w:gridCol w:w="1276"/>
        <w:gridCol w:w="1134"/>
        <w:gridCol w:w="1037"/>
        <w:gridCol w:w="1134"/>
      </w:tblGrid>
      <w:tr w:rsidR="00CF300D" w:rsidRPr="00CF300D" w14:paraId="320063FA" w14:textId="77777777" w:rsidTr="00080E9B">
        <w:trPr>
          <w:trHeight w:val="270"/>
        </w:trPr>
        <w:tc>
          <w:tcPr>
            <w:tcW w:w="2992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91F8FBF" w14:textId="77777777" w:rsidR="00CF300D" w:rsidRPr="00CF300D" w:rsidRDefault="00CF300D" w:rsidP="00CF300D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ADA47E2" w14:textId="59C7C06F" w:rsidR="00CF300D" w:rsidRPr="00CF300D" w:rsidRDefault="00CF300D" w:rsidP="00CF30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r. 202</w:t>
            </w:r>
            <w:r w:rsidR="00080E9B">
              <w:rPr>
                <w:rFonts w:ascii="Calibri" w:eastAsia="Times New Roman" w:hAnsi="Calibri" w:cs="Calibri"/>
                <w:b/>
                <w:bCs/>
                <w:color w:val="000000"/>
              </w:rPr>
              <w:t>2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049D77" w14:textId="069DB1E4" w:rsidR="00CF300D" w:rsidRPr="00CF300D" w:rsidRDefault="00CF300D" w:rsidP="00CF30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r. 20</w:t>
            </w:r>
            <w:r w:rsidR="00C2098E">
              <w:rPr>
                <w:rFonts w:ascii="Calibri" w:eastAsia="Times New Roman" w:hAnsi="Calibri" w:cs="Calibri"/>
                <w:b/>
                <w:bCs/>
                <w:color w:val="000000"/>
              </w:rPr>
              <w:t>2</w:t>
            </w:r>
            <w:r w:rsidR="00080E9B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</w:p>
        </w:tc>
        <w:tc>
          <w:tcPr>
            <w:tcW w:w="103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19BB83" w14:textId="2D8E99F8" w:rsidR="00CF300D" w:rsidRPr="00CF300D" w:rsidRDefault="00CF300D" w:rsidP="00CF30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Index 202</w:t>
            </w:r>
            <w:r w:rsidR="00080E9B">
              <w:rPr>
                <w:rFonts w:ascii="Calibri" w:eastAsia="Times New Roman" w:hAnsi="Calibri" w:cs="Calibri"/>
                <w:b/>
                <w:bCs/>
                <w:color w:val="000000"/>
              </w:rPr>
              <w:t>2</w:t>
            </w: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/20</w:t>
            </w:r>
            <w:r w:rsidR="00C2098E">
              <w:rPr>
                <w:rFonts w:ascii="Calibri" w:eastAsia="Times New Roman" w:hAnsi="Calibri" w:cs="Calibri"/>
                <w:b/>
                <w:bCs/>
                <w:color w:val="000000"/>
              </w:rPr>
              <w:t>2</w:t>
            </w:r>
            <w:r w:rsidR="00080E9B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D3B9643" w14:textId="1D00A9BA" w:rsidR="00CF300D" w:rsidRPr="00CF300D" w:rsidRDefault="00CF300D" w:rsidP="00CF300D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Rozdiel 202</w:t>
            </w:r>
            <w:r w:rsidR="00080E9B">
              <w:rPr>
                <w:rFonts w:ascii="Calibri" w:eastAsia="Times New Roman" w:hAnsi="Calibri" w:cs="Calibri"/>
                <w:b/>
                <w:bCs/>
                <w:color w:val="000000"/>
              </w:rPr>
              <w:t>2</w:t>
            </w: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>/20</w:t>
            </w:r>
            <w:r w:rsidR="00C2098E">
              <w:rPr>
                <w:rFonts w:ascii="Calibri" w:eastAsia="Times New Roman" w:hAnsi="Calibri" w:cs="Calibri"/>
                <w:b/>
                <w:bCs/>
                <w:color w:val="000000"/>
              </w:rPr>
              <w:t>2</w:t>
            </w:r>
            <w:r w:rsidR="00080E9B">
              <w:rPr>
                <w:rFonts w:ascii="Calibri" w:eastAsia="Times New Roman" w:hAnsi="Calibri" w:cs="Calibri"/>
                <w:b/>
                <w:bCs/>
                <w:color w:val="000000"/>
              </w:rPr>
              <w:t>1</w:t>
            </w:r>
          </w:p>
        </w:tc>
      </w:tr>
      <w:tr w:rsidR="00C2098E" w:rsidRPr="00CF300D" w14:paraId="117CE252" w14:textId="77777777" w:rsidTr="00080E9B">
        <w:trPr>
          <w:trHeight w:val="270"/>
        </w:trPr>
        <w:tc>
          <w:tcPr>
            <w:tcW w:w="2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54084D47" w14:textId="77777777" w:rsidR="00C2098E" w:rsidRPr="00CF300D" w:rsidRDefault="00C2098E" w:rsidP="00C2098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F300D">
              <w:rPr>
                <w:rFonts w:ascii="Calibri" w:eastAsia="Times New Roman" w:hAnsi="Calibri" w:cs="Calibri"/>
                <w:b/>
                <w:bCs/>
                <w:color w:val="000000"/>
              </w:rPr>
              <w:t xml:space="preserve">Náklady celkom, </w:t>
            </w:r>
            <w:r w:rsidRPr="00CF300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16"/>
                <w:szCs w:val="16"/>
              </w:rPr>
              <w:t>z toho: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5D89865E" w14:textId="5B149686" w:rsidR="00C2098E" w:rsidRPr="00CF300D" w:rsidRDefault="00080E9B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23 184 891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7FF49B5D" w14:textId="38A645B3" w:rsidR="00C2098E" w:rsidRPr="00CF300D" w:rsidRDefault="00080E9B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23 306 278</w:t>
            </w:r>
          </w:p>
        </w:tc>
        <w:tc>
          <w:tcPr>
            <w:tcW w:w="103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65F9291B" w14:textId="5201E0DB" w:rsidR="00C2098E" w:rsidRPr="00CF300D" w:rsidRDefault="00080E9B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0,99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22AAE76C" w14:textId="44E4377E" w:rsidR="00C2098E" w:rsidRPr="00CF300D" w:rsidRDefault="00080E9B" w:rsidP="00C2098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-121 387</w:t>
            </w:r>
          </w:p>
        </w:tc>
      </w:tr>
      <w:tr w:rsidR="00080E9B" w:rsidRPr="00CF300D" w14:paraId="66FF697E" w14:textId="77777777" w:rsidTr="00080E9B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F030D39" w14:textId="77777777" w:rsidR="00080E9B" w:rsidRPr="00CF300D" w:rsidRDefault="00080E9B" w:rsidP="00080E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Náklady na predaný tovar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1F2EB5" w14:textId="4A98F24B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20 732 722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4F97EA" w14:textId="2743F21E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21 228 716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E83D4C2" w14:textId="76F3F8D9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0,98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0285EDC6" w14:textId="05A17C75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-495 994</w:t>
            </w:r>
          </w:p>
        </w:tc>
      </w:tr>
      <w:tr w:rsidR="00080E9B" w:rsidRPr="00CF300D" w14:paraId="71F5F9B1" w14:textId="77777777" w:rsidTr="00080E9B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7EF930" w14:textId="77777777" w:rsidR="00080E9B" w:rsidRPr="00CF300D" w:rsidRDefault="00080E9B" w:rsidP="00080E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Spotreba materiálu a energií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52AA54A" w14:textId="197FE2C8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152 915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013F5A8" w14:textId="5EAA1D83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183</w:t>
            </w:r>
            <w:r>
              <w:rPr>
                <w:rFonts w:ascii="Calibri" w:eastAsia="Times New Roman" w:hAnsi="Calibri" w:cs="Calibri"/>
                <w:color w:val="000000"/>
              </w:rPr>
              <w:t> </w:t>
            </w:r>
            <w:r>
              <w:rPr>
                <w:rFonts w:ascii="Calibri" w:eastAsia="Times New Roman" w:hAnsi="Calibri" w:cs="Calibri"/>
                <w:color w:val="000000"/>
              </w:rPr>
              <w:t>513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8C3E58E" w14:textId="225CE13B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0,83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2E4A42EB" w14:textId="37741E4C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-30 598</w:t>
            </w:r>
          </w:p>
        </w:tc>
      </w:tr>
      <w:tr w:rsidR="00080E9B" w:rsidRPr="00CF300D" w14:paraId="6358D30E" w14:textId="77777777" w:rsidTr="00080E9B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478FE81" w14:textId="77777777" w:rsidR="00080E9B" w:rsidRPr="00CF300D" w:rsidRDefault="00080E9B" w:rsidP="00080E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Služby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0C85070" w14:textId="321AE6A6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819 605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C2ADA9" w14:textId="7DBA1054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928 458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8CDF1F" w14:textId="62899557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0,88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495880FA" w14:textId="53FCE39A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-108 853</w:t>
            </w:r>
          </w:p>
        </w:tc>
      </w:tr>
      <w:tr w:rsidR="00080E9B" w:rsidRPr="00CF300D" w14:paraId="7F709D8F" w14:textId="77777777" w:rsidTr="00080E9B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1A5B0ED" w14:textId="77777777" w:rsidR="00080E9B" w:rsidRPr="00CF300D" w:rsidRDefault="00080E9B" w:rsidP="00080E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Osobné náklady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C816311" w14:textId="516283F9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88 920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C25D63" w14:textId="45732905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76 922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85937B" w14:textId="4A4316F4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1,16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58779A8B" w14:textId="486206FA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11 998</w:t>
            </w:r>
          </w:p>
        </w:tc>
      </w:tr>
      <w:tr w:rsidR="00080E9B" w:rsidRPr="00CF300D" w14:paraId="3167A24D" w14:textId="77777777" w:rsidTr="00080E9B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5979B4" w14:textId="77777777" w:rsidR="00080E9B" w:rsidRPr="00CF300D" w:rsidRDefault="00080E9B" w:rsidP="00080E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Ostatné náklady na hosp. činnosť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99EA084" w14:textId="24528CCE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1 280 337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580D5A7" w14:textId="18C19618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4</w:t>
            </w:r>
            <w:r>
              <w:rPr>
                <w:rFonts w:ascii="Calibri" w:eastAsia="Times New Roman" w:hAnsi="Calibri" w:cs="Calibri"/>
                <w:color w:val="000000"/>
              </w:rPr>
              <w:t>58 825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A911826" w14:textId="79EF5AE4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2,79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6B583149" w14:textId="580678DF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821 512</w:t>
            </w:r>
          </w:p>
        </w:tc>
      </w:tr>
      <w:tr w:rsidR="00080E9B" w:rsidRPr="00CF300D" w14:paraId="16F369B1" w14:textId="77777777" w:rsidTr="00080E9B">
        <w:trPr>
          <w:trHeight w:val="270"/>
        </w:trPr>
        <w:tc>
          <w:tcPr>
            <w:tcW w:w="299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CA2349" w14:textId="77777777" w:rsidR="00080E9B" w:rsidRPr="00CF300D" w:rsidRDefault="00080E9B" w:rsidP="00080E9B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CF300D">
              <w:rPr>
                <w:rFonts w:ascii="Calibri" w:eastAsia="Times New Roman" w:hAnsi="Calibri" w:cs="Calibri"/>
                <w:color w:val="000000"/>
              </w:rPr>
              <w:t>Odpisy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8B89404" w14:textId="49079798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91 707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1337E5" w14:textId="202A3BAB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57 355</w:t>
            </w:r>
          </w:p>
        </w:tc>
        <w:tc>
          <w:tcPr>
            <w:tcW w:w="103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5408E3" w14:textId="4DFCB462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0,60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bottom"/>
            <w:hideMark/>
          </w:tcPr>
          <w:p w14:paraId="3AE5A4E3" w14:textId="1DBD4D08" w:rsidR="00080E9B" w:rsidRPr="00CF300D" w:rsidRDefault="00080E9B" w:rsidP="00080E9B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34 352</w:t>
            </w:r>
          </w:p>
        </w:tc>
      </w:tr>
    </w:tbl>
    <w:p w14:paraId="132A5AE2" w14:textId="77777777" w:rsidR="00267F5D" w:rsidRDefault="00267F5D" w:rsidP="001D10A4"/>
    <w:p w14:paraId="5D3D5FCE" w14:textId="77777777" w:rsidR="00C0407E" w:rsidRDefault="004A7697" w:rsidP="00C0407E">
      <w:pPr>
        <w:pStyle w:val="hlavika2"/>
        <w:jc w:val="both"/>
      </w:pPr>
      <w:r>
        <w:lastRenderedPageBreak/>
        <w:t>V</w:t>
      </w:r>
      <w:r w:rsidR="00C0407E">
        <w:t>lastné imanie</w:t>
      </w:r>
    </w:p>
    <w:p w14:paraId="169142F2" w14:textId="2810E8AB" w:rsidR="00D80DD8" w:rsidRDefault="005847D8" w:rsidP="005847D8">
      <w:r>
        <w:t xml:space="preserve"> Vlastné imanie spoločnosti sa k 31.12.20</w:t>
      </w:r>
      <w:r w:rsidR="00D647C0">
        <w:t>2</w:t>
      </w:r>
      <w:r w:rsidR="00080E9B">
        <w:t xml:space="preserve">2 </w:t>
      </w:r>
      <w:r w:rsidR="00D647C0">
        <w:t>zvýšilo oproti roku 20</w:t>
      </w:r>
      <w:r w:rsidR="00C2098E">
        <w:t>2</w:t>
      </w:r>
      <w:r w:rsidR="00080E9B">
        <w:t>1</w:t>
      </w:r>
      <w:r w:rsidR="00303CC9">
        <w:t xml:space="preserve"> (</w:t>
      </w:r>
      <w:r w:rsidR="00080E9B">
        <w:t>1 887 477</w:t>
      </w:r>
      <w:r w:rsidR="00303CC9">
        <w:t xml:space="preserve">€) o sumu </w:t>
      </w:r>
      <w:r w:rsidR="00080E9B">
        <w:t>860 935</w:t>
      </w:r>
      <w:r w:rsidR="00303CC9">
        <w:t>€</w:t>
      </w:r>
      <w:r w:rsidR="00C0407E">
        <w:t xml:space="preserve">  a dosiahlo hodnotu </w:t>
      </w:r>
      <w:r w:rsidR="00080E9B">
        <w:t>2 748 412</w:t>
      </w:r>
      <w:r w:rsidR="00531A5D">
        <w:t xml:space="preserve"> </w:t>
      </w:r>
      <w:r w:rsidR="00C0407E">
        <w:t xml:space="preserve">€. </w:t>
      </w:r>
      <w:r w:rsidR="00303CC9">
        <w:t xml:space="preserve">K zvýšeniu vlastného imania došlo v dôsledku kladného hospodárskeho výsledku a nevyplácaním podielov na zisku vytvoreného za predchádzajúce účtovné obdobia. </w:t>
      </w:r>
    </w:p>
    <w:p w14:paraId="5DC200F9" w14:textId="77777777" w:rsidR="00303CC9" w:rsidRDefault="00303CC9" w:rsidP="005847D8"/>
    <w:p w14:paraId="76AC4019" w14:textId="77777777" w:rsidR="00303CC9" w:rsidRDefault="00B42D11" w:rsidP="00303CC9">
      <w:pPr>
        <w:pStyle w:val="hlavika2"/>
        <w:jc w:val="both"/>
      </w:pPr>
      <w:r>
        <w:t>Štruktúra majetku</w:t>
      </w:r>
    </w:p>
    <w:p w14:paraId="4923F1A6" w14:textId="77777777" w:rsidR="00B42D11" w:rsidRDefault="00B42D11" w:rsidP="00B42D11">
      <w:r>
        <w:t xml:space="preserve">Štruktúru majetku spoločnosti uvádzame v nasledujúcej tabuľke: </w:t>
      </w:r>
    </w:p>
    <w:tbl>
      <w:tblPr>
        <w:tblW w:w="818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2"/>
        <w:gridCol w:w="1000"/>
        <w:gridCol w:w="1000"/>
        <w:gridCol w:w="1118"/>
        <w:gridCol w:w="1118"/>
        <w:gridCol w:w="915"/>
        <w:gridCol w:w="915"/>
      </w:tblGrid>
      <w:tr w:rsidR="00D647C0" w:rsidRPr="00D647C0" w14:paraId="505B7D55" w14:textId="77777777" w:rsidTr="00531A5D">
        <w:trPr>
          <w:trHeight w:val="1215"/>
        </w:trPr>
        <w:tc>
          <w:tcPr>
            <w:tcW w:w="212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2FA3CCF" w14:textId="77777777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Súvahová položka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FB79F6" w14:textId="2B9D389D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202</w:t>
            </w:r>
            <w:r w:rsidR="004F663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E82A504" w14:textId="747451CE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20</w:t>
            </w:r>
            <w:r w:rsidR="00531A5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2</w:t>
            </w:r>
            <w:r w:rsidR="004F6632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05016259" w14:textId="2D4106BD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Index 202</w:t>
            </w:r>
            <w:r w:rsidR="004F6632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2</w:t>
            </w:r>
            <w:r w:rsidRPr="00D647C0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/20</w:t>
            </w:r>
            <w:r w:rsidR="00531A5D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2</w:t>
            </w:r>
            <w:r w:rsidR="004F6632">
              <w:rPr>
                <w:rFonts w:ascii="Calibri" w:eastAsia="Times New Roman" w:hAnsi="Calibri" w:cs="Calibri"/>
                <w:i/>
                <w:i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1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2126A648" w14:textId="6DA2C688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Zmena 202</w:t>
            </w:r>
            <w:r w:rsidR="004F663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/20</w:t>
            </w:r>
            <w:r w:rsidR="00531A5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  <w:r w:rsidR="004F663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62C5E99A" w14:textId="627E29D5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Podiel na majetku 202</w:t>
            </w:r>
            <w:r w:rsidR="004F663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91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14:paraId="5D9FA3CB" w14:textId="33007474" w:rsidR="00D647C0" w:rsidRPr="00D647C0" w:rsidRDefault="00D647C0" w:rsidP="00D647C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Podiel na majetku 20</w:t>
            </w:r>
            <w:r w:rsidR="00531A5D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2</w:t>
            </w:r>
            <w:r w:rsidR="004F6632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1</w:t>
            </w:r>
          </w:p>
        </w:tc>
      </w:tr>
      <w:tr w:rsidR="004F6632" w:rsidRPr="00D647C0" w14:paraId="1679A8BE" w14:textId="77777777" w:rsidTr="004F6632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E416DE" w14:textId="77777777" w:rsidR="004F6632" w:rsidRPr="00D647C0" w:rsidRDefault="004F6632" w:rsidP="004F663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Neobežný majetok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94E3F8E" w14:textId="3A000102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731 598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9E8FC8F" w14:textId="6E2B9ECE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607 354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A2DC8D9" w14:textId="1F3C34F9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1,20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97F10F1" w14:textId="671535BB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124 244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AB99470" w14:textId="14A61046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13,35%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C8070F0" w14:textId="1125B98A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12,78</w:t>
            </w: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4F6632" w:rsidRPr="00D647C0" w14:paraId="05253F9A" w14:textId="77777777" w:rsidTr="004F6632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44B36BF" w14:textId="77777777" w:rsidR="004F6632" w:rsidRPr="00D647C0" w:rsidRDefault="004F6632" w:rsidP="004F663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Obežné aktíva spolu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480204A" w14:textId="2D43C794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4 749 755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263AE19" w14:textId="131FE0D5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4 143 324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51AA82E" w14:textId="1219BBF8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1,15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B2E844" w14:textId="7A1DC584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606 431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C8566B3" w14:textId="60816DBE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86,65%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4C1AD61" w14:textId="42A4076C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8</w:t>
            </w: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7,22</w:t>
            </w: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4F6632" w:rsidRPr="00D647C0" w14:paraId="2FD628BD" w14:textId="77777777" w:rsidTr="004F6632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105B6DD" w14:textId="77777777" w:rsidR="004F6632" w:rsidRPr="00D647C0" w:rsidRDefault="004F6632" w:rsidP="004F66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Zásoby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5344ED70" w14:textId="71AFD9ED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3 025 939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655C186" w14:textId="458E911F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3 107 633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2EDFCD4" w14:textId="0D06B0A0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0,97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F095856" w14:textId="41CBDA32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-81 694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48EB6E2" w14:textId="72221384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55,20%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20AB532" w14:textId="66798A82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65,41</w:t>
            </w:r>
            <w:r w:rsidRPr="00531A5D">
              <w:rPr>
                <w:rFonts w:ascii="Calibri" w:eastAsia="Times New Roman" w:hAnsi="Calibri" w:cs="Calibri"/>
                <w:color w:val="000000"/>
              </w:rPr>
              <w:t>%</w:t>
            </w:r>
          </w:p>
        </w:tc>
      </w:tr>
      <w:tr w:rsidR="004F6632" w:rsidRPr="00D647C0" w14:paraId="7556D798" w14:textId="77777777" w:rsidTr="004F6632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5E5B1E0" w14:textId="77777777" w:rsidR="004F6632" w:rsidRPr="00D647C0" w:rsidRDefault="004F6632" w:rsidP="004F66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Pohľadávky dlhodobé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7E5C8B3" w14:textId="3462C338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71 161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514B33" w14:textId="139F3183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75 407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ABECB00" w14:textId="46D26597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0,94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47EB949" w14:textId="46F95487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-4 246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C96E9C8" w14:textId="22ABEC4F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1,30%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936358" w14:textId="69D54C2C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1,59</w:t>
            </w:r>
            <w:r w:rsidRPr="00531A5D">
              <w:rPr>
                <w:rFonts w:ascii="Calibri" w:eastAsia="Times New Roman" w:hAnsi="Calibri" w:cs="Calibri"/>
                <w:color w:val="000000"/>
              </w:rPr>
              <w:t>%</w:t>
            </w:r>
          </w:p>
        </w:tc>
      </w:tr>
      <w:tr w:rsidR="004F6632" w:rsidRPr="00D647C0" w14:paraId="3116C869" w14:textId="77777777" w:rsidTr="004F6632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F99DE01" w14:textId="77777777" w:rsidR="004F6632" w:rsidRPr="00D647C0" w:rsidRDefault="004F6632" w:rsidP="004F66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Pohľadávky krátkodobé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CE68289" w14:textId="2F02BD2C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1 624 871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2AA81F" w14:textId="41ECC875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949 676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9808BE6" w14:textId="4F24B1F1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1,71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83B9D6" w14:textId="074C65FA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675 195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F7D4B4B" w14:textId="72E9CD4E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29,64%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4BE3C29" w14:textId="1C3D8ACE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19,99</w:t>
            </w:r>
            <w:r w:rsidRPr="00531A5D">
              <w:rPr>
                <w:rFonts w:ascii="Calibri" w:eastAsia="Times New Roman" w:hAnsi="Calibri" w:cs="Calibri"/>
                <w:color w:val="000000"/>
              </w:rPr>
              <w:t>%</w:t>
            </w:r>
          </w:p>
        </w:tc>
      </w:tr>
      <w:tr w:rsidR="004F6632" w:rsidRPr="00D647C0" w14:paraId="548B10ED" w14:textId="77777777" w:rsidTr="004F6632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21343FA" w14:textId="77777777" w:rsidR="004F6632" w:rsidRPr="00D647C0" w:rsidRDefault="004F6632" w:rsidP="004F663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Finančné účty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823B3DF" w14:textId="4E8906DC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27 784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CB85AFD" w14:textId="436E7610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10 608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678761BE" w14:textId="633D75C3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2,62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FBD9AF4" w14:textId="397B8641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17 176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7EE4FD1" w14:textId="3E454508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>
              <w:rPr>
                <w:rFonts w:ascii="Calibri" w:eastAsia="Times New Roman" w:hAnsi="Calibri" w:cs="Calibri"/>
                <w:color w:val="000000"/>
              </w:rPr>
              <w:t>0,51%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78E236" w14:textId="06754894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531A5D">
              <w:rPr>
                <w:rFonts w:ascii="Calibri" w:eastAsia="Times New Roman" w:hAnsi="Calibri" w:cs="Calibri"/>
                <w:color w:val="000000"/>
              </w:rPr>
              <w:t>0,</w:t>
            </w:r>
            <w:r>
              <w:rPr>
                <w:rFonts w:ascii="Calibri" w:eastAsia="Times New Roman" w:hAnsi="Calibri" w:cs="Calibri"/>
                <w:color w:val="000000"/>
              </w:rPr>
              <w:t>22</w:t>
            </w:r>
            <w:r w:rsidRPr="00531A5D">
              <w:rPr>
                <w:rFonts w:ascii="Calibri" w:eastAsia="Times New Roman" w:hAnsi="Calibri" w:cs="Calibri"/>
                <w:color w:val="000000"/>
              </w:rPr>
              <w:t>%</w:t>
            </w:r>
          </w:p>
        </w:tc>
      </w:tr>
      <w:tr w:rsidR="004F6632" w:rsidRPr="00D647C0" w14:paraId="1BB75E78" w14:textId="77777777" w:rsidTr="004F6632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6152FBB" w14:textId="77777777" w:rsidR="004F6632" w:rsidRPr="00D647C0" w:rsidRDefault="004F6632" w:rsidP="004F663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5D51EC2" w14:textId="7A542C36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80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09BBD5" w14:textId="3A36149C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C77E5E6" w14:textId="0A31183E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EBB646C" w14:textId="5FED4E0C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80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36086218" w14:textId="22DAF668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0,00%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AA80AE8" w14:textId="0437711A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0,</w:t>
            </w: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00</w:t>
            </w:r>
            <w:r w:rsidRPr="00531A5D"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%</w:t>
            </w:r>
          </w:p>
        </w:tc>
      </w:tr>
      <w:tr w:rsidR="004F6632" w:rsidRPr="00D647C0" w14:paraId="7F6935EE" w14:textId="77777777" w:rsidTr="004F6632">
        <w:trPr>
          <w:trHeight w:val="315"/>
        </w:trPr>
        <w:tc>
          <w:tcPr>
            <w:tcW w:w="212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4AFE28E" w14:textId="77777777" w:rsidR="004F6632" w:rsidRPr="00D647C0" w:rsidRDefault="004F6632" w:rsidP="004F663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</w:pPr>
            <w:r w:rsidRPr="00D647C0">
              <w:rPr>
                <w:rFonts w:ascii="Calibri" w:eastAsia="Times New Roman" w:hAnsi="Calibri" w:cs="Calibri"/>
                <w:b/>
                <w:bCs/>
                <w:color w:val="000000"/>
                <w:sz w:val="22"/>
                <w:szCs w:val="22"/>
              </w:rPr>
              <w:t>MAJETOK SPOLU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A934DEF" w14:textId="7E16C721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5 481 433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219654" w14:textId="65197985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4 750 678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7390D972" w14:textId="38EBDB21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1,15</w:t>
            </w:r>
          </w:p>
        </w:tc>
        <w:tc>
          <w:tcPr>
            <w:tcW w:w="11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16F2EED1" w14:textId="44D43409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i/>
                <w:iCs/>
                <w:color w:val="000000"/>
              </w:rPr>
              <w:t>730 755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00C079E8" w14:textId="28CA710E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</w:rPr>
              <w:t>100%</w:t>
            </w:r>
          </w:p>
        </w:tc>
        <w:tc>
          <w:tcPr>
            <w:tcW w:w="91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31172AC" w14:textId="746898A5" w:rsidR="004F6632" w:rsidRPr="00531A5D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531A5D">
              <w:rPr>
                <w:rFonts w:ascii="Calibri" w:eastAsia="Times New Roman" w:hAnsi="Calibri" w:cs="Calibri"/>
                <w:b/>
                <w:bCs/>
                <w:color w:val="000000"/>
              </w:rPr>
              <w:t>100,00%</w:t>
            </w:r>
          </w:p>
        </w:tc>
      </w:tr>
    </w:tbl>
    <w:p w14:paraId="0246E42D" w14:textId="77777777" w:rsidR="00B42D11" w:rsidRPr="00B42D11" w:rsidRDefault="00B42D11" w:rsidP="00B42D11"/>
    <w:p w14:paraId="74AC376F" w14:textId="77777777" w:rsidR="00B42D11" w:rsidRDefault="00B42D11" w:rsidP="00B42D11">
      <w:pPr>
        <w:pStyle w:val="hlavika2"/>
        <w:jc w:val="both"/>
      </w:pPr>
      <w:r>
        <w:t>Účtovná závierka</w:t>
      </w:r>
    </w:p>
    <w:p w14:paraId="0DD79A29" w14:textId="6EACD996" w:rsidR="00B42D11" w:rsidRDefault="00B42D11" w:rsidP="00B42D11">
      <w:r>
        <w:t>Účtovná</w:t>
      </w:r>
      <w:r w:rsidR="00D647C0">
        <w:t xml:space="preserve"> závierka spoločnosti za rok 202</w:t>
      </w:r>
      <w:r w:rsidR="004F6632">
        <w:t>2</w:t>
      </w:r>
      <w:r>
        <w:t xml:space="preserve"> je prílohou tejto Výročnej správy. Prehľad vybraných ukazovateľov z účtovnej závierky uvádzame na strane </w:t>
      </w:r>
      <w:r w:rsidR="00E52A24">
        <w:t>4.</w:t>
      </w:r>
    </w:p>
    <w:p w14:paraId="2341D29D" w14:textId="77777777" w:rsidR="00B42D11" w:rsidRPr="00B42D11" w:rsidRDefault="00B42D11" w:rsidP="00B42D11"/>
    <w:p w14:paraId="2F39A1F6" w14:textId="77777777" w:rsidR="00D80DD8" w:rsidRDefault="00C118EA">
      <w:pPr>
        <w:pStyle w:val="hlavika1"/>
      </w:pPr>
      <w:bookmarkStart w:id="3" w:name="_Toc529374101"/>
      <w:r>
        <w:lastRenderedPageBreak/>
        <w:t>Prehľad vybraných finančných ukazovateľov</w:t>
      </w:r>
      <w:bookmarkEnd w:id="3"/>
    </w:p>
    <w:tbl>
      <w:tblPr>
        <w:tblW w:w="819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78"/>
        <w:gridCol w:w="1843"/>
        <w:gridCol w:w="1675"/>
      </w:tblGrid>
      <w:tr w:rsidR="008E42A6" w:rsidRPr="008E42A6" w14:paraId="1964D2AA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71470" w14:textId="77777777" w:rsidR="008E42A6" w:rsidRPr="008E42A6" w:rsidRDefault="008E42A6" w:rsidP="008E4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  <w:sz w:val="24"/>
                <w:szCs w:val="24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7DDC3" w14:textId="77777777" w:rsidR="008E42A6" w:rsidRPr="008E42A6" w:rsidRDefault="008E42A6" w:rsidP="008E4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349D9" w14:textId="77777777" w:rsidR="008E42A6" w:rsidRPr="008E42A6" w:rsidRDefault="008E42A6" w:rsidP="008E42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auto"/>
              </w:rPr>
            </w:pPr>
          </w:p>
        </w:tc>
      </w:tr>
      <w:tr w:rsidR="00136DBE" w:rsidRPr="008E42A6" w14:paraId="7E2D695B" w14:textId="77777777" w:rsidTr="008E42A6">
        <w:trPr>
          <w:trHeight w:val="420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F28C83" w14:textId="77777777" w:rsidR="00136DBE" w:rsidRPr="008E42A6" w:rsidRDefault="00136DBE" w:rsidP="008E42A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  <w:t>Súvaha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0565BE" w14:textId="77777777" w:rsidR="00136DBE" w:rsidRPr="008E42A6" w:rsidRDefault="00136DBE" w:rsidP="008E42A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  <w:t> </w:t>
            </w:r>
          </w:p>
        </w:tc>
        <w:tc>
          <w:tcPr>
            <w:tcW w:w="16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CEFEE" w14:textId="77777777" w:rsidR="00136DBE" w:rsidRPr="008E42A6" w:rsidRDefault="00136DBE" w:rsidP="00DD1A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  <w:t> </w:t>
            </w:r>
          </w:p>
        </w:tc>
      </w:tr>
      <w:tr w:rsidR="004F6632" w:rsidRPr="008E42A6" w14:paraId="5549B961" w14:textId="77777777" w:rsidTr="008E42A6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2F2FB77A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v  EUR</w:t>
            </w:r>
          </w:p>
        </w:tc>
        <w:tc>
          <w:tcPr>
            <w:tcW w:w="18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center"/>
            <w:hideMark/>
          </w:tcPr>
          <w:p w14:paraId="549EA10E" w14:textId="1A38ED33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31.12.2022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center"/>
            <w:hideMark/>
          </w:tcPr>
          <w:p w14:paraId="649578D7" w14:textId="6C327C1E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31.12.2021</w:t>
            </w:r>
          </w:p>
        </w:tc>
      </w:tr>
      <w:tr w:rsidR="004F6632" w:rsidRPr="008E42A6" w14:paraId="2185B96F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599FF3" w14:textId="77777777" w:rsidR="004F6632" w:rsidRPr="008E42A6" w:rsidRDefault="004F6632" w:rsidP="004F66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159DB5B" w14:textId="42CFBC46" w:rsidR="004F6632" w:rsidRPr="008E42A6" w:rsidRDefault="004F6632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5 481 433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412719" w14:textId="42D79FD6" w:rsidR="004F6632" w:rsidRPr="008E42A6" w:rsidRDefault="004F6632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4 750 678</w:t>
            </w:r>
          </w:p>
        </w:tc>
      </w:tr>
      <w:tr w:rsidR="004F6632" w:rsidRPr="008E42A6" w14:paraId="43E76EB6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279884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Neobežný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412B47A" w14:textId="0A8BE051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731 598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A292D3" w14:textId="70A3CBB5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607 354</w:t>
            </w:r>
          </w:p>
        </w:tc>
      </w:tr>
      <w:tr w:rsidR="004F6632" w:rsidRPr="008E42A6" w14:paraId="3EB87027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8F0F97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Obežný majetok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B55D4AC" w14:textId="1C36C48D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4 749 755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CC8289" w14:textId="3B4083B8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4 143 324</w:t>
            </w:r>
          </w:p>
        </w:tc>
      </w:tr>
      <w:tr w:rsidR="004F6632" w:rsidRPr="008E42A6" w14:paraId="78BF2B09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4B34C5A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Časové rozlíšenie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D84FDC6" w14:textId="4EFF1CCB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208700A" w14:textId="5DE2AF3C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4F6632" w:rsidRPr="008E42A6" w14:paraId="4AC07293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E2FEB1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1751A10C" w14:textId="7B199A1A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9C0D8C" w14:textId="544F13D3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F6632" w:rsidRPr="008E42A6" w14:paraId="18FA7769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F84C84" w14:textId="77777777" w:rsidR="004F6632" w:rsidRPr="008E42A6" w:rsidRDefault="004F6632" w:rsidP="004F66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Vlastné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79C38FE" w14:textId="04C58C64" w:rsidR="004F6632" w:rsidRPr="008E42A6" w:rsidRDefault="004F6632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2 748 412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436EB2" w14:textId="55004D43" w:rsidR="004F6632" w:rsidRPr="008E42A6" w:rsidRDefault="004F6632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1 887 477</w:t>
            </w:r>
          </w:p>
        </w:tc>
      </w:tr>
      <w:tr w:rsidR="004F6632" w:rsidRPr="008E42A6" w14:paraId="72D2A5EB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C3BB54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Základné imanie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EF66A97" w14:textId="1C5A879F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250 000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642455" w14:textId="4368A754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250 000</w:t>
            </w:r>
          </w:p>
        </w:tc>
      </w:tr>
      <w:tr w:rsidR="004F6632" w:rsidRPr="008E42A6" w14:paraId="4858B33B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342ECC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Zákonné rezervné fondy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AF3F67D" w14:textId="5070A563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25 000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C4403F6" w14:textId="0379C338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25 000</w:t>
            </w:r>
          </w:p>
        </w:tc>
      </w:tr>
      <w:tr w:rsidR="004F6632" w:rsidRPr="008E42A6" w14:paraId="72BD1E21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E0C77D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Výsledok hospodárenia minulých rokov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351ACDA" w14:textId="53FD4684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1 612 477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F60E1A3" w14:textId="2D471D31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746 120</w:t>
            </w:r>
          </w:p>
        </w:tc>
      </w:tr>
      <w:tr w:rsidR="004F6632" w:rsidRPr="008E42A6" w14:paraId="17759CAE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39C8C1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Výsledok hospodárenia za účtovné obdobie po zdanení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FD77C31" w14:textId="02DC8354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860 935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C422BD" w14:textId="1CC727E1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866 357</w:t>
            </w:r>
          </w:p>
        </w:tc>
      </w:tr>
      <w:tr w:rsidR="004F6632" w:rsidRPr="008E42A6" w14:paraId="4DA9F29F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0887F8" w14:textId="77777777" w:rsidR="004F6632" w:rsidRPr="008E42A6" w:rsidRDefault="004F6632" w:rsidP="004F66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Záväzky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054F6E1" w14:textId="24D18602" w:rsidR="004F6632" w:rsidRPr="008E42A6" w:rsidRDefault="004F6632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2 733 021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900203" w14:textId="1A2A3491" w:rsidR="004F6632" w:rsidRPr="008E42A6" w:rsidRDefault="004F6632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2 859 682</w:t>
            </w:r>
          </w:p>
        </w:tc>
      </w:tr>
      <w:tr w:rsidR="004F6632" w:rsidRPr="008E42A6" w14:paraId="1169BC15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BCDAD2F" w14:textId="1D8937A8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Dlhodobé záväzky celkom</w:t>
            </w:r>
            <w:r>
              <w:rPr>
                <w:rFonts w:ascii="Calibri" w:eastAsia="Times New Roman" w:hAnsi="Calibri" w:cs="Times New Roman"/>
                <w:color w:val="000000"/>
              </w:rPr>
              <w:t xml:space="preserve"> (vrátane úverov)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C799B5E" w14:textId="4E957ADB" w:rsidR="004F6632" w:rsidRPr="008E42A6" w:rsidRDefault="00A71868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131 732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4A674D" w14:textId="1349EA04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178 274</w:t>
            </w:r>
          </w:p>
        </w:tc>
      </w:tr>
      <w:tr w:rsidR="004F6632" w:rsidRPr="008E42A6" w14:paraId="32D98443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613391" w14:textId="67F2DFA2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Krátkodobé záväzky celkom ( vrátane rezerv</w:t>
            </w:r>
            <w:r>
              <w:rPr>
                <w:rFonts w:ascii="Calibri" w:eastAsia="Times New Roman" w:hAnsi="Calibri" w:cs="Times New Roman"/>
                <w:color w:val="000000"/>
              </w:rPr>
              <w:t>, úverov a pôžičiek</w:t>
            </w:r>
            <w:r w:rsidRPr="008E42A6">
              <w:rPr>
                <w:rFonts w:ascii="Calibri" w:eastAsia="Times New Roman" w:hAnsi="Calibri" w:cs="Times New Roman"/>
                <w:color w:val="000000"/>
              </w:rPr>
              <w:t>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4C041585" w14:textId="3BDA6E53" w:rsidR="004F6632" w:rsidRPr="008E42A6" w:rsidRDefault="00A71868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2 601 289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3BA72F8" w14:textId="34151DC6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2 681 408</w:t>
            </w:r>
          </w:p>
        </w:tc>
      </w:tr>
      <w:tr w:rsidR="004F6632" w:rsidRPr="008E42A6" w14:paraId="73ACEBC7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B3D4F5" w14:textId="77777777" w:rsidR="004F6632" w:rsidRPr="008E42A6" w:rsidRDefault="004F6632" w:rsidP="004F66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Časové rozlíšenie na strane pasív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6FD93F1" w14:textId="45C72EFC" w:rsidR="004F6632" w:rsidRPr="008E42A6" w:rsidRDefault="00A71868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0</w:t>
            </w:r>
          </w:p>
        </w:tc>
        <w:tc>
          <w:tcPr>
            <w:tcW w:w="16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92175B1" w14:textId="63D644FD" w:rsidR="004F6632" w:rsidRPr="008E42A6" w:rsidRDefault="00A71868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3 519</w:t>
            </w:r>
          </w:p>
        </w:tc>
      </w:tr>
      <w:tr w:rsidR="004F6632" w:rsidRPr="008E42A6" w14:paraId="62C50F7C" w14:textId="77777777" w:rsidTr="004F6632">
        <w:trPr>
          <w:trHeight w:val="315"/>
        </w:trPr>
        <w:tc>
          <w:tcPr>
            <w:tcW w:w="467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BDE2163" w14:textId="77777777" w:rsidR="004F6632" w:rsidRPr="008E42A6" w:rsidRDefault="004F6632" w:rsidP="004F66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Vlastné imanie a záväzky celkom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3B3A29E" w14:textId="2AA5F5A7" w:rsidR="004F6632" w:rsidRPr="008E42A6" w:rsidRDefault="00A71868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5 481 433</w:t>
            </w:r>
          </w:p>
        </w:tc>
        <w:tc>
          <w:tcPr>
            <w:tcW w:w="16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723E19" w14:textId="735349C2" w:rsidR="004F6632" w:rsidRPr="008E42A6" w:rsidRDefault="004F6632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4 750  678</w:t>
            </w:r>
          </w:p>
        </w:tc>
      </w:tr>
      <w:tr w:rsidR="00136DBE" w:rsidRPr="008E42A6" w14:paraId="30C6335C" w14:textId="77777777" w:rsidTr="008E42A6">
        <w:trPr>
          <w:trHeight w:val="420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EFF00C" w14:textId="77777777" w:rsidR="00136DBE" w:rsidRPr="008E42A6" w:rsidRDefault="00136DBE" w:rsidP="008E42A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  <w:t>Výkaz ziskov a strát</w:t>
            </w:r>
          </w:p>
        </w:tc>
        <w:tc>
          <w:tcPr>
            <w:tcW w:w="184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8DAB1" w14:textId="77777777" w:rsidR="00136DBE" w:rsidRPr="008E42A6" w:rsidRDefault="00136DBE" w:rsidP="008E42A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4AAC71" w14:textId="77777777" w:rsidR="00136DBE" w:rsidRPr="008E42A6" w:rsidRDefault="00136DBE" w:rsidP="00DD1A21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32"/>
                <w:szCs w:val="32"/>
              </w:rPr>
            </w:pPr>
          </w:p>
        </w:tc>
      </w:tr>
      <w:tr w:rsidR="004F6632" w:rsidRPr="008E42A6" w14:paraId="17656C7F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E7E6E6"/>
            <w:noWrap/>
            <w:vAlign w:val="center"/>
            <w:hideMark/>
          </w:tcPr>
          <w:p w14:paraId="3EAD0EC3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v EUR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center"/>
          </w:tcPr>
          <w:p w14:paraId="101C2D7A" w14:textId="4EF62192" w:rsidR="004F6632" w:rsidRPr="008E42A6" w:rsidRDefault="00A71868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31.12.2022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E7E6E6"/>
            <w:noWrap/>
            <w:vAlign w:val="center"/>
            <w:hideMark/>
          </w:tcPr>
          <w:p w14:paraId="2409649C" w14:textId="37BE728B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31.12.2021</w:t>
            </w:r>
          </w:p>
        </w:tc>
      </w:tr>
      <w:tr w:rsidR="004F6632" w:rsidRPr="008E42A6" w14:paraId="2F366B20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0003FA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Výnosy z hospodárskej činnosti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00A55E5F" w14:textId="264AEE84" w:rsidR="004F6632" w:rsidRPr="008E42A6" w:rsidRDefault="00A71868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24 268 494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22201A" w14:textId="5F8B7310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24 405 532</w:t>
            </w:r>
          </w:p>
        </w:tc>
      </w:tr>
      <w:tr w:rsidR="004F6632" w:rsidRPr="008E42A6" w14:paraId="018F53A0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B87C39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Náklady na hospodársku činnosť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21826921" w14:textId="0148A017" w:rsidR="004F6632" w:rsidRPr="008E42A6" w:rsidRDefault="00A71868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23 159 942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307E956" w14:textId="7C537976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23 281 006</w:t>
            </w:r>
          </w:p>
        </w:tc>
      </w:tr>
      <w:tr w:rsidR="004F6632" w:rsidRPr="008E42A6" w14:paraId="5E7222B5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87CA42" w14:textId="77777777" w:rsidR="004F6632" w:rsidRPr="008E42A6" w:rsidRDefault="004F6632" w:rsidP="004F66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Výsledok hospodárenia z prevádzkovej činnosti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5E673B77" w14:textId="14E172B4" w:rsidR="004F6632" w:rsidRPr="008E42A6" w:rsidRDefault="00A71868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1 108 552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961226B" w14:textId="06678B3A" w:rsidR="004F6632" w:rsidRPr="008E42A6" w:rsidRDefault="004F6632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1 124 526</w:t>
            </w:r>
          </w:p>
        </w:tc>
      </w:tr>
      <w:tr w:rsidR="004F6632" w:rsidRPr="008E42A6" w14:paraId="37C12C3E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AA70AA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Finančné výnosy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4B10DB7" w14:textId="04391855" w:rsidR="004F6632" w:rsidRPr="008E42A6" w:rsidRDefault="00A71868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1 356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767E4CC" w14:textId="4B657225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</w:tr>
      <w:tr w:rsidR="004F6632" w:rsidRPr="008E42A6" w14:paraId="5677071D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CB20F7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Finančné náklady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3BC606B" w14:textId="63E92DCB" w:rsidR="004F6632" w:rsidRPr="008E42A6" w:rsidRDefault="00A71868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18 685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CCBEE05" w14:textId="524FA66C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25 272</w:t>
            </w:r>
          </w:p>
        </w:tc>
      </w:tr>
      <w:tr w:rsidR="004F6632" w:rsidRPr="008E42A6" w14:paraId="3434C6F1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58C073" w14:textId="77777777" w:rsidR="004F6632" w:rsidRPr="008E42A6" w:rsidRDefault="004F6632" w:rsidP="004F66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Výsledok hospodárenia z finančnej činnosti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7ADBB83E" w14:textId="6178D0AE" w:rsidR="004F6632" w:rsidRPr="008E42A6" w:rsidRDefault="00A71868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-17 329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3812C4" w14:textId="0C11E531" w:rsidR="004F6632" w:rsidRPr="008E42A6" w:rsidRDefault="004F6632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-25 272</w:t>
            </w:r>
          </w:p>
        </w:tc>
      </w:tr>
      <w:tr w:rsidR="004F6632" w:rsidRPr="008E42A6" w14:paraId="416CB6DE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C0C7F1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69C351D3" w14:textId="0DF5F40D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526ED5D" w14:textId="7433B794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 </w:t>
            </w:r>
          </w:p>
        </w:tc>
      </w:tr>
      <w:tr w:rsidR="004F6632" w:rsidRPr="008E42A6" w14:paraId="5E7C7AD5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03154" w14:textId="77777777" w:rsidR="004F6632" w:rsidRPr="008E42A6" w:rsidRDefault="004F6632" w:rsidP="004F66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Výsledok hospodárenia za účtovné obdobie pred zdanením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C610C5A" w14:textId="6BDD9063" w:rsidR="004F6632" w:rsidRPr="008E42A6" w:rsidRDefault="00A71868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1 091 223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223B24F" w14:textId="1FAB4E77" w:rsidR="004F6632" w:rsidRPr="008E42A6" w:rsidRDefault="004F6632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1 099 254</w:t>
            </w:r>
          </w:p>
        </w:tc>
      </w:tr>
      <w:tr w:rsidR="004F6632" w:rsidRPr="008E42A6" w14:paraId="01EAF7CF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8811A37" w14:textId="77777777" w:rsidR="004F6632" w:rsidRPr="008E42A6" w:rsidRDefault="004F6632" w:rsidP="004F663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8E42A6">
              <w:rPr>
                <w:rFonts w:ascii="Calibri" w:eastAsia="Times New Roman" w:hAnsi="Calibri" w:cs="Times New Roman"/>
                <w:color w:val="000000"/>
              </w:rPr>
              <w:t>Daň z príjmov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BD78BD8" w14:textId="513B6A9D" w:rsidR="004F6632" w:rsidRPr="008E42A6" w:rsidRDefault="00A71868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230 288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71CAB78" w14:textId="0984E964" w:rsidR="004F6632" w:rsidRPr="008E42A6" w:rsidRDefault="004F6632" w:rsidP="004F6632">
            <w:pPr>
              <w:spacing w:after="0" w:line="240" w:lineRule="auto"/>
              <w:jc w:val="right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232 897</w:t>
            </w:r>
          </w:p>
        </w:tc>
      </w:tr>
      <w:tr w:rsidR="004F6632" w:rsidRPr="008E42A6" w14:paraId="1496DA39" w14:textId="77777777" w:rsidTr="004F6632">
        <w:trPr>
          <w:trHeight w:val="315"/>
        </w:trPr>
        <w:tc>
          <w:tcPr>
            <w:tcW w:w="467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1722E" w14:textId="77777777" w:rsidR="004F6632" w:rsidRPr="008E42A6" w:rsidRDefault="004F6632" w:rsidP="004F663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</w:rPr>
            </w:pPr>
            <w:r w:rsidRPr="008E42A6">
              <w:rPr>
                <w:rFonts w:ascii="Arial" w:eastAsia="Times New Roman" w:hAnsi="Arial" w:cs="Arial"/>
                <w:b/>
                <w:bCs/>
                <w:color w:val="000000"/>
              </w:rPr>
              <w:t>Výsledok hospodárenia za účtovné obdobie po zdanení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14:paraId="39F6081C" w14:textId="0449C1BC" w:rsidR="004F6632" w:rsidRPr="008E42A6" w:rsidRDefault="00A71868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860 935</w:t>
            </w:r>
          </w:p>
        </w:tc>
        <w:tc>
          <w:tcPr>
            <w:tcW w:w="16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A1E9E6" w14:textId="7F1E8551" w:rsidR="004F6632" w:rsidRPr="008E42A6" w:rsidRDefault="004F6632" w:rsidP="004F6632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</w:rPr>
              <w:t>866 357</w:t>
            </w:r>
          </w:p>
        </w:tc>
      </w:tr>
    </w:tbl>
    <w:p w14:paraId="7A3E82FD" w14:textId="77777777" w:rsidR="00D80DD8" w:rsidRDefault="00E52A24">
      <w:pPr>
        <w:pStyle w:val="hlavika1"/>
      </w:pPr>
      <w:bookmarkStart w:id="4" w:name="_Toc529374102"/>
      <w:r>
        <w:lastRenderedPageBreak/>
        <w:t>Ďalšie informácie</w:t>
      </w:r>
      <w:bookmarkEnd w:id="4"/>
    </w:p>
    <w:p w14:paraId="4B340C49" w14:textId="1EB8DC54" w:rsidR="00E52A24" w:rsidRDefault="00E52A24" w:rsidP="00E52A24">
      <w:pPr>
        <w:pStyle w:val="hlavika2"/>
        <w:jc w:val="both"/>
      </w:pPr>
      <w:r>
        <w:t>Predpoklad</w:t>
      </w:r>
      <w:r w:rsidR="00FC1DDA">
        <w:t>a</w:t>
      </w:r>
      <w:r w:rsidR="000A673B">
        <w:t xml:space="preserve">ný vývoj spoločnosti v roku </w:t>
      </w:r>
      <w:r w:rsidR="00A71868">
        <w:t>2023</w:t>
      </w:r>
    </w:p>
    <w:p w14:paraId="26C82769" w14:textId="77777777" w:rsidR="00E52A24" w:rsidRDefault="00E52A24" w:rsidP="00E52A24">
      <w:pPr>
        <w:pStyle w:val="slovanzoznam21"/>
        <w:numPr>
          <w:ilvl w:val="0"/>
          <w:numId w:val="0"/>
        </w:numPr>
      </w:pPr>
    </w:p>
    <w:p w14:paraId="679CA748" w14:textId="37FA7321" w:rsidR="00D80DD8" w:rsidRDefault="00E52A24" w:rsidP="00960161">
      <w:pPr>
        <w:pStyle w:val="slovanzoznam21"/>
        <w:numPr>
          <w:ilvl w:val="0"/>
          <w:numId w:val="0"/>
        </w:numPr>
        <w:jc w:val="both"/>
      </w:pPr>
      <w:r>
        <w:t>Hlavnou podnikateľskou činnos</w:t>
      </w:r>
      <w:r w:rsidR="00FC1DDA">
        <w:t>ť</w:t>
      </w:r>
      <w:r w:rsidR="000E020F">
        <w:t>ou spoločnosti je aj v roku 202</w:t>
      </w:r>
      <w:r w:rsidR="00A71868">
        <w:t>3</w:t>
      </w:r>
      <w:r>
        <w:t xml:space="preserve"> predaj hutného a stavebného materiálu. Spoločnosť sa okrem rozvíjania existujúcej partnerskej spolupráce </w:t>
      </w:r>
      <w:r w:rsidRPr="00FC1DDA">
        <w:t xml:space="preserve">sústredí aj na získavanie nových obchodných partnerov. Spoločnosť </w:t>
      </w:r>
      <w:r w:rsidR="000A673B">
        <w:t>v minulých rokoch</w:t>
      </w:r>
      <w:r w:rsidR="00FC1DDA" w:rsidRPr="00FC1DDA">
        <w:t xml:space="preserve"> zrealizovala investíciu </w:t>
      </w:r>
      <w:r w:rsidRPr="00FC1DDA">
        <w:t xml:space="preserve">do výstavby </w:t>
      </w:r>
      <w:r w:rsidR="00FC1DDA" w:rsidRPr="00FC1DDA">
        <w:t>skladovacích priesto</w:t>
      </w:r>
      <w:r w:rsidR="000A673B">
        <w:t>rov</w:t>
      </w:r>
      <w:r w:rsidR="007857D5">
        <w:t>, čo jej</w:t>
      </w:r>
      <w:r w:rsidR="00FC1DDA" w:rsidRPr="00FC1DDA">
        <w:t xml:space="preserve"> prináša</w:t>
      </w:r>
      <w:r w:rsidR="008B3BE8" w:rsidRPr="00FC1DDA">
        <w:t xml:space="preserve"> lepšie m</w:t>
      </w:r>
      <w:r w:rsidR="00FC1DDA" w:rsidRPr="00FC1DDA">
        <w:t>ožnosti zásobovania a</w:t>
      </w:r>
      <w:r w:rsidR="007857D5">
        <w:t> </w:t>
      </w:r>
      <w:r w:rsidR="00FC1DDA" w:rsidRPr="00FC1DDA">
        <w:t>logistiky</w:t>
      </w:r>
      <w:r w:rsidR="007857D5">
        <w:t xml:space="preserve"> </w:t>
      </w:r>
      <w:r w:rsidR="00FC1DDA" w:rsidRPr="00FC1DDA">
        <w:t>s cieľom</w:t>
      </w:r>
      <w:r w:rsidR="00FC1DDA">
        <w:t xml:space="preserve"> zvyšovať tržby z predaného tovaru. </w:t>
      </w:r>
    </w:p>
    <w:p w14:paraId="7FCA6193" w14:textId="0382E0D8" w:rsidR="007857D5" w:rsidRDefault="007857D5" w:rsidP="00960161">
      <w:pPr>
        <w:pStyle w:val="slovanzoznam21"/>
        <w:numPr>
          <w:ilvl w:val="0"/>
          <w:numId w:val="0"/>
        </w:numPr>
        <w:jc w:val="both"/>
      </w:pPr>
      <w:r>
        <w:t>Vzhľadom na pretrvávajúc</w:t>
      </w:r>
      <w:r w:rsidR="00A71868">
        <w:t xml:space="preserve">i </w:t>
      </w:r>
      <w:r w:rsidR="00282C46">
        <w:t>vojnový konflikt na Ukrajine</w:t>
      </w:r>
      <w:r w:rsidR="00A71868">
        <w:t>,</w:t>
      </w:r>
      <w:r>
        <w:t xml:space="preserve"> ktor</w:t>
      </w:r>
      <w:r w:rsidR="00A71868">
        <w:t>ý</w:t>
      </w:r>
      <w:r>
        <w:t xml:space="preserve"> negatívne ovplyvňuj</w:t>
      </w:r>
      <w:r w:rsidR="00A71868">
        <w:t xml:space="preserve">e </w:t>
      </w:r>
      <w:r>
        <w:t xml:space="preserve">hospodárstvo, vedenie spoločnosti situáciu sleduje a vyhodnocuje s cieľom prijať potrebné opatrenia na elimináciu týchto dopadov na činnosť spoločnosti.  </w:t>
      </w:r>
    </w:p>
    <w:p w14:paraId="120E3E3D" w14:textId="77777777" w:rsidR="00FC1DDA" w:rsidRPr="008B3BE8" w:rsidRDefault="00FC1DDA" w:rsidP="00960161">
      <w:pPr>
        <w:pStyle w:val="slovanzoznam21"/>
        <w:numPr>
          <w:ilvl w:val="0"/>
          <w:numId w:val="0"/>
        </w:numPr>
        <w:jc w:val="both"/>
      </w:pPr>
    </w:p>
    <w:p w14:paraId="47766B1F" w14:textId="77777777" w:rsidR="00E52A24" w:rsidRDefault="00E52A24" w:rsidP="00960161">
      <w:pPr>
        <w:pStyle w:val="hlavika2"/>
        <w:jc w:val="both"/>
      </w:pPr>
      <w:r>
        <w:t>Návrh na rozdelenie zisku</w:t>
      </w:r>
    </w:p>
    <w:p w14:paraId="24F8709C" w14:textId="47420FF2" w:rsidR="00E52A24" w:rsidRDefault="00570285" w:rsidP="00960161">
      <w:pPr>
        <w:jc w:val="both"/>
      </w:pPr>
      <w:r>
        <w:t>Konateľ spoločnosti</w:t>
      </w:r>
      <w:r w:rsidR="008B3BE8">
        <w:t xml:space="preserve"> navrhuje h</w:t>
      </w:r>
      <w:r w:rsidR="00E52A24">
        <w:t xml:space="preserve">ospodársky </w:t>
      </w:r>
      <w:r w:rsidR="000A673B">
        <w:t>výsledok po zdanení za r. 202</w:t>
      </w:r>
      <w:r w:rsidR="00A71868">
        <w:t>2</w:t>
      </w:r>
      <w:r w:rsidR="008B3BE8">
        <w:t xml:space="preserve"> – zisk vo výške</w:t>
      </w:r>
      <w:r w:rsidR="008E42A6">
        <w:br/>
      </w:r>
      <w:r w:rsidR="00A71868">
        <w:t>860 935</w:t>
      </w:r>
      <w:r w:rsidR="008B3BE8">
        <w:t>€  preúčtovať</w:t>
      </w:r>
      <w:r w:rsidR="00E52A24">
        <w:t xml:space="preserve"> na účet n</w:t>
      </w:r>
      <w:r w:rsidR="000A673B">
        <w:t>erozdeleného zisku za rok 202</w:t>
      </w:r>
      <w:r w:rsidR="00A71868">
        <w:t>2</w:t>
      </w:r>
      <w:r w:rsidR="00621993">
        <w:t>.</w:t>
      </w:r>
    </w:p>
    <w:p w14:paraId="6A04DD2C" w14:textId="77777777" w:rsidR="00E52A24" w:rsidRDefault="00E52A24" w:rsidP="00960161">
      <w:pPr>
        <w:pStyle w:val="hlavika2"/>
        <w:jc w:val="both"/>
      </w:pPr>
      <w:r>
        <w:t>Iné informácie</w:t>
      </w:r>
    </w:p>
    <w:p w14:paraId="57A5CC48" w14:textId="77777777" w:rsidR="00E52A24" w:rsidRPr="00536A00" w:rsidRDefault="00E52A24" w:rsidP="00960161">
      <w:pPr>
        <w:pStyle w:val="Zoznamsodrkami1"/>
        <w:ind w:left="360" w:hanging="360"/>
        <w:jc w:val="both"/>
        <w:rPr>
          <w:color w:val="000000" w:themeColor="text1"/>
        </w:rPr>
      </w:pPr>
      <w:r w:rsidRPr="00536A00">
        <w:rPr>
          <w:color w:val="000000" w:themeColor="text1"/>
        </w:rPr>
        <w:t>Činnosť spoločnosti nemá priamy negatívny dopad na životné prostredie.</w:t>
      </w:r>
    </w:p>
    <w:p w14:paraId="0E9AC432" w14:textId="77777777" w:rsidR="00E52A24" w:rsidRPr="00536A00" w:rsidRDefault="00E52A24" w:rsidP="00960161">
      <w:pPr>
        <w:pStyle w:val="Zoznamsodrkami1"/>
        <w:ind w:left="360" w:hanging="360"/>
        <w:jc w:val="both"/>
        <w:rPr>
          <w:color w:val="000000" w:themeColor="text1"/>
        </w:rPr>
      </w:pPr>
      <w:r w:rsidRPr="00536A00">
        <w:rPr>
          <w:color w:val="000000" w:themeColor="text1"/>
        </w:rPr>
        <w:t xml:space="preserve">Vedenie účtovníctva </w:t>
      </w:r>
      <w:r w:rsidR="00960161">
        <w:rPr>
          <w:color w:val="000000" w:themeColor="text1"/>
        </w:rPr>
        <w:t xml:space="preserve">spoločnosti </w:t>
      </w:r>
      <w:r w:rsidRPr="00536A00">
        <w:rPr>
          <w:color w:val="000000" w:themeColor="text1"/>
        </w:rPr>
        <w:t>je zabezpečované dodávateľským spôsobom.</w:t>
      </w:r>
    </w:p>
    <w:p w14:paraId="62656411" w14:textId="77777777" w:rsidR="00E52A24" w:rsidRPr="00536A00" w:rsidRDefault="00E52A24" w:rsidP="00960161">
      <w:pPr>
        <w:pStyle w:val="Zoznamsodrkami1"/>
        <w:ind w:left="360" w:hanging="360"/>
        <w:jc w:val="both"/>
        <w:rPr>
          <w:color w:val="000000" w:themeColor="text1"/>
        </w:rPr>
      </w:pPr>
      <w:r w:rsidRPr="00536A00">
        <w:rPr>
          <w:color w:val="000000" w:themeColor="text1"/>
        </w:rPr>
        <w:t>Spoločnosť nemá aktivity v oblasti výskumu a vývoja.</w:t>
      </w:r>
    </w:p>
    <w:p w14:paraId="66BCB8F7" w14:textId="2FAA6900" w:rsidR="00E52A24" w:rsidRPr="00B11CEE" w:rsidRDefault="000A673B" w:rsidP="00960161">
      <w:pPr>
        <w:pStyle w:val="Zoznamsodrkami1"/>
        <w:ind w:left="360" w:hanging="360"/>
        <w:jc w:val="both"/>
        <w:rPr>
          <w:color w:val="000000" w:themeColor="text1"/>
        </w:rPr>
      </w:pPr>
      <w:r>
        <w:rPr>
          <w:color w:val="000000" w:themeColor="text1"/>
        </w:rPr>
        <w:t>Spoločnosť v roku 202</w:t>
      </w:r>
      <w:r w:rsidR="00A71868">
        <w:rPr>
          <w:color w:val="000000" w:themeColor="text1"/>
        </w:rPr>
        <w:t>2</w:t>
      </w:r>
      <w:r w:rsidR="00E52A24" w:rsidRPr="00B11CEE">
        <w:rPr>
          <w:color w:val="000000" w:themeColor="text1"/>
        </w:rPr>
        <w:t xml:space="preserve"> </w:t>
      </w:r>
      <w:r w:rsidR="00E52A24" w:rsidRPr="00B34B76">
        <w:rPr>
          <w:color w:val="auto"/>
        </w:rPr>
        <w:t>nenadobudla</w:t>
      </w:r>
      <w:r w:rsidR="00E52A24" w:rsidRPr="00B11CEE">
        <w:rPr>
          <w:color w:val="000000" w:themeColor="text1"/>
        </w:rPr>
        <w:t xml:space="preserve"> vlastné akcie. </w:t>
      </w:r>
    </w:p>
    <w:p w14:paraId="7110BEEF" w14:textId="77777777" w:rsidR="00E52A24" w:rsidRDefault="00E52A24" w:rsidP="00960161">
      <w:pPr>
        <w:pStyle w:val="Zoznamsodrkami1"/>
        <w:ind w:left="360" w:hanging="360"/>
        <w:jc w:val="both"/>
        <w:rPr>
          <w:color w:val="000000" w:themeColor="text1"/>
        </w:rPr>
      </w:pPr>
      <w:r w:rsidRPr="00536A00">
        <w:rPr>
          <w:color w:val="000000" w:themeColor="text1"/>
        </w:rPr>
        <w:t>Spoločnosť nemá organizačné zložky v zahraničí.</w:t>
      </w:r>
    </w:p>
    <w:p w14:paraId="2A79C38C" w14:textId="77777777" w:rsidR="00960161" w:rsidRDefault="00960161" w:rsidP="00960161">
      <w:pPr>
        <w:pStyle w:val="Zoznamsodrkami1"/>
        <w:numPr>
          <w:ilvl w:val="0"/>
          <w:numId w:val="0"/>
        </w:numPr>
        <w:ind w:left="576" w:hanging="288"/>
        <w:jc w:val="both"/>
        <w:rPr>
          <w:color w:val="000000" w:themeColor="text1"/>
        </w:rPr>
      </w:pPr>
    </w:p>
    <w:p w14:paraId="1C4F9AEB" w14:textId="77777777" w:rsidR="000A673B" w:rsidRPr="000A673B" w:rsidRDefault="00960161" w:rsidP="007857D5">
      <w:pPr>
        <w:pStyle w:val="hlavika2"/>
        <w:jc w:val="both"/>
      </w:pPr>
      <w:r>
        <w:t>Udalosti, ktoré nastali po skončení účtovného obdobia</w:t>
      </w:r>
    </w:p>
    <w:p w14:paraId="34F6E0AB" w14:textId="77777777" w:rsidR="00B34B76" w:rsidRPr="00B34B76" w:rsidRDefault="00B34B76" w:rsidP="00B34B76">
      <w:pPr>
        <w:pStyle w:val="Nadpiss1urovne"/>
        <w:numPr>
          <w:ilvl w:val="0"/>
          <w:numId w:val="0"/>
        </w:numPr>
        <w:tabs>
          <w:tab w:val="left" w:pos="708"/>
        </w:tabs>
        <w:spacing w:beforeLines="200" w:before="480" w:afterLines="800" w:after="1920" w:line="288" w:lineRule="auto"/>
        <w:jc w:val="both"/>
        <w:rPr>
          <w:rFonts w:asciiTheme="minorHAnsi" w:hAnsiTheme="minorHAnsi" w:cstheme="minorHAnsi"/>
          <w:b w:val="0"/>
          <w:bCs w:val="0"/>
          <w:color w:val="595959" w:themeColor="text1" w:themeTint="A6"/>
          <w:spacing w:val="-5"/>
        </w:rPr>
      </w:pPr>
      <w:bookmarkStart w:id="5" w:name="_Toc321140627"/>
      <w:bookmarkStart w:id="6" w:name="_Toc529374103"/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</w:rPr>
        <w:t xml:space="preserve">V súvislosti s vojnovým konfliktom na Ukrajine, ktorý začal 24.02.2022 inváziou ozbrojených síl Ruskej federácie na Ukrajinu, vedenie Spoločnosti urobilo analýzu možných účinkov a následkov na Spoločnosť a dospelo k názoru, že v súčasnosti nemajú významné nepriaznivé dopady na Spoločnosť (okrem rastúcich cien vstupov, najmä pohonných hmôt, energií, materiálov, tovarov a služieb). 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  <w:shd w:val="clear" w:color="auto" w:fill="FFFFFF"/>
        </w:rPr>
        <w:t>Tento prebiehajúci 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</w:rPr>
        <w:t xml:space="preserve">vojenský konflikt však 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  <w:shd w:val="clear" w:color="auto" w:fill="FFFFFF"/>
        </w:rPr>
        <w:t> bude 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  <w:spacing w:val="-5"/>
        </w:rPr>
        <w:t>mať následky v globálnej ekonomike, ktorá pocíti 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  <w:shd w:val="clear" w:color="auto" w:fill="FFFFFF"/>
        </w:rPr>
        <w:t>dôsledky krízy prostredníctvom pomalšieho rastu, narušenia obchodu a vyššej inflácie. Neistota zasiahne ceny aktív, povedie k sprísneniu finančných podmienok a pravdepodobne podnieti odliv kapitálu z rozvíjajúcich sa trhov.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</w:rPr>
        <w:t> </w:t>
      </w:r>
      <w:r w:rsidRPr="00B34B76">
        <w:rPr>
          <w:rFonts w:asciiTheme="minorHAnsi" w:hAnsiTheme="minorHAnsi" w:cstheme="minorHAnsi"/>
          <w:b w:val="0"/>
          <w:bCs w:val="0"/>
          <w:color w:val="595959" w:themeColor="text1" w:themeTint="A6"/>
          <w:spacing w:val="-5"/>
        </w:rPr>
        <w:t>Výpadky v dodávke surovín a  extrémny rast ich cien zasiahnu aj slovenskú ekonomiku.</w:t>
      </w:r>
    </w:p>
    <w:p w14:paraId="7E15DBE8" w14:textId="77777777" w:rsidR="00B34B76" w:rsidRPr="00B34B76" w:rsidRDefault="00B34B76" w:rsidP="00B34B76">
      <w:pPr>
        <w:spacing w:beforeLines="200" w:before="480" w:afterLines="800" w:after="1920" w:line="288" w:lineRule="auto"/>
        <w:jc w:val="both"/>
        <w:rPr>
          <w:rFonts w:cstheme="minorHAnsi"/>
          <w:color w:val="595959" w:themeColor="text1" w:themeTint="A6"/>
        </w:rPr>
      </w:pPr>
      <w:r w:rsidRPr="00B34B76">
        <w:rPr>
          <w:rFonts w:cstheme="minorHAnsi"/>
          <w:color w:val="595959" w:themeColor="text1" w:themeTint="A6"/>
        </w:rPr>
        <w:lastRenderedPageBreak/>
        <w:t>Spoločnosť nepôsobí na ruskom, bieloruskom a ani ukrajinskom finančnom trhu. Vzhľadom na charakter podnikateľskej činnosti Spoločnosti vzniknutá situácia s prebiehajúcim vojenským konfliktom na Ukrajine nemá na Spoločnosť žiadny merateľný vplyv. Vedenie Spoločnosti si postavilo plán, bude postupovať s rozvahou v nepretržitej činnosti a snažiť sa fungovať ďalej ako zdravý subjekt. Spoločnosť bude podrobne vyhodnocovať vzniknutú situáciu, jej možné dopady na Spoločnosť a v prípade potreby podnikať a prijímať opatrenia na odvrátenie a zmiernenie prípadných negatívnych následkov, ktoré by mohli z uvedeného titulu vzniknúť</w:t>
      </w:r>
    </w:p>
    <w:p w14:paraId="27A240AE" w14:textId="77777777" w:rsidR="00D80DD8" w:rsidRDefault="003B624C">
      <w:pPr>
        <w:pStyle w:val="hlavika1"/>
      </w:pPr>
      <w:r>
        <w:lastRenderedPageBreak/>
        <w:t>Kontaktné informácie</w:t>
      </w:r>
      <w:bookmarkEnd w:id="5"/>
      <w:bookmarkEnd w:id="6"/>
    </w:p>
    <w:p w14:paraId="16980E2F" w14:textId="77777777" w:rsidR="00960161" w:rsidRPr="00960161" w:rsidRDefault="00960161">
      <w:pPr>
        <w:rPr>
          <w:b/>
        </w:rPr>
      </w:pPr>
      <w:r w:rsidRPr="00960161">
        <w:rPr>
          <w:b/>
          <w:bCs/>
        </w:rPr>
        <w:t>Tel:</w:t>
      </w:r>
      <w:r w:rsidRPr="00960161">
        <w:rPr>
          <w:b/>
        </w:rPr>
        <w:t xml:space="preserve"> +421918670510</w:t>
      </w:r>
    </w:p>
    <w:p w14:paraId="6264D2AD" w14:textId="77777777" w:rsidR="00960161" w:rsidRPr="00960161" w:rsidRDefault="00960161">
      <w:pPr>
        <w:rPr>
          <w:b/>
        </w:rPr>
      </w:pPr>
      <w:r w:rsidRPr="00960161">
        <w:rPr>
          <w:b/>
        </w:rPr>
        <w:br/>
      </w:r>
      <w:r w:rsidRPr="00960161">
        <w:rPr>
          <w:b/>
          <w:bCs/>
        </w:rPr>
        <w:t>Fax:</w:t>
      </w:r>
      <w:r w:rsidRPr="00960161">
        <w:rPr>
          <w:b/>
        </w:rPr>
        <w:t xml:space="preserve"> +421233204531</w:t>
      </w:r>
    </w:p>
    <w:p w14:paraId="50F31A20" w14:textId="77777777" w:rsidR="00960161" w:rsidRDefault="00960161">
      <w:pPr>
        <w:rPr>
          <w:rStyle w:val="Hypertextovprepojenie"/>
          <w:b/>
          <w:bCs/>
        </w:rPr>
      </w:pPr>
      <w:r w:rsidRPr="00960161">
        <w:rPr>
          <w:b/>
        </w:rPr>
        <w:br/>
      </w:r>
      <w:r w:rsidRPr="00960161">
        <w:rPr>
          <w:b/>
          <w:bCs/>
        </w:rPr>
        <w:t xml:space="preserve">E- </w:t>
      </w:r>
      <w:proofErr w:type="spellStart"/>
      <w:r w:rsidRPr="00960161">
        <w:rPr>
          <w:b/>
          <w:bCs/>
        </w:rPr>
        <w:t>mail:</w:t>
      </w:r>
      <w:hyperlink r:id="rId12" w:history="1">
        <w:r w:rsidRPr="00960161">
          <w:rPr>
            <w:rStyle w:val="Hypertextovprepojenie"/>
            <w:b/>
            <w:bCs/>
          </w:rPr>
          <w:t>miosteel@miosteel.sk</w:t>
        </w:r>
        <w:proofErr w:type="spellEnd"/>
      </w:hyperlink>
    </w:p>
    <w:p w14:paraId="193E3151" w14:textId="77777777" w:rsidR="006C69C4" w:rsidRPr="00960161" w:rsidRDefault="006C69C4">
      <w:pPr>
        <w:rPr>
          <w:b/>
        </w:rPr>
      </w:pPr>
    </w:p>
    <w:p w14:paraId="01F6B54A" w14:textId="77777777" w:rsidR="00960161" w:rsidRPr="00960161" w:rsidRDefault="00960161">
      <w:pPr>
        <w:rPr>
          <w:b/>
        </w:rPr>
      </w:pPr>
      <w:r w:rsidRPr="00960161">
        <w:rPr>
          <w:b/>
        </w:rPr>
        <w:t>Web: www.miosteel.sk</w:t>
      </w:r>
    </w:p>
    <w:p w14:paraId="70958895" w14:textId="77777777" w:rsidR="00960161" w:rsidRDefault="00960161"/>
    <w:p w14:paraId="33A5BEE2" w14:textId="77777777" w:rsidR="00960161" w:rsidRDefault="00960161">
      <w:r w:rsidRPr="00960161">
        <w:rPr>
          <w:noProof/>
        </w:rPr>
        <w:drawing>
          <wp:inline distT="0" distB="0" distL="0" distR="0" wp14:anchorId="06534ECB" wp14:editId="45027213">
            <wp:extent cx="5204460" cy="2012315"/>
            <wp:effectExtent l="0" t="0" r="0" b="6985"/>
            <wp:docPr id="6" name="Obrázok 6" descr="C:\Users\dlukacova\Desktop\mi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dlukacova\Desktop\mio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04460" cy="20123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898AD27" w14:textId="77777777" w:rsidR="00D80DD8" w:rsidRDefault="00D80DD8"/>
    <w:p w14:paraId="1437B532" w14:textId="77777777" w:rsidR="00D80DD8" w:rsidRDefault="003B624C">
      <w:pPr>
        <w:pStyle w:val="hlavika1"/>
        <w:pageBreakBefore w:val="0"/>
      </w:pPr>
      <w:bookmarkStart w:id="7" w:name="_Toc321140628"/>
      <w:bookmarkStart w:id="8" w:name="_Toc529374104"/>
      <w:r>
        <w:t>Informácie o spoločnosti</w:t>
      </w:r>
      <w:bookmarkEnd w:id="7"/>
      <w:bookmarkEnd w:id="8"/>
    </w:p>
    <w:p w14:paraId="382EF4BD" w14:textId="5CE02C4F" w:rsidR="00D80DD8" w:rsidRDefault="00000000">
      <w:pPr>
        <w:pStyle w:val="Texttabuky"/>
        <w:rPr>
          <w:rStyle w:val="Siln1"/>
        </w:rPr>
      </w:pPr>
      <w:sdt>
        <w:sdtPr>
          <w:rPr>
            <w:rStyle w:val="Siln1"/>
          </w:rPr>
          <w:alias w:val="Spoločnosť"/>
          <w:tag w:val=""/>
          <w:id w:val="1877888041"/>
          <w:dataBinding w:prefixMappings="xmlns:ns0='http://schemas.openxmlformats.org/officeDocument/2006/extended-properties' " w:xpath="/ns0:Properties[1]/ns0:Company[1]" w:storeItemID="{6668398D-A668-4E3E-A5EB-62B293D839F1}"/>
          <w:text/>
        </w:sdtPr>
        <w:sdtContent>
          <w:r w:rsidR="001D4D94">
            <w:rPr>
              <w:rStyle w:val="Siln1"/>
            </w:rPr>
            <w:t>MIOSTEEL, s.r.o.</w:t>
          </w:r>
        </w:sdtContent>
      </w:sdt>
    </w:p>
    <w:p w14:paraId="7C6FCBA0" w14:textId="015A7DC5" w:rsidR="00D80DD8" w:rsidRPr="004F0E22" w:rsidRDefault="00000000" w:rsidP="00960161">
      <w:pPr>
        <w:pStyle w:val="Texttabuky"/>
        <w:rPr>
          <w:rStyle w:val="Siln1"/>
          <w:b w:val="0"/>
          <w:bCs w:val="0"/>
        </w:rPr>
      </w:pPr>
      <w:sdt>
        <w:sdtPr>
          <w:rPr>
            <w:b/>
            <w:bCs/>
          </w:rPr>
          <w:alias w:val="Ulica"/>
          <w:tag w:val="Ulica"/>
          <w:id w:val="84583310"/>
          <w:dataBinding w:prefixMappings="xmlns:ns0='http://schemas.microsoft.com/office/2006/coverPageProps' " w:xpath="/ns0:CoverPageProperties[1]/ns0:CompanyAddress[1]" w:storeItemID="{55AF091B-3C7A-41E3-B477-F2FDAA23CFDA}"/>
          <w:text w:multiLine="1"/>
        </w:sdtPr>
        <w:sdtContent>
          <w:r w:rsidR="001D4D94">
            <w:rPr>
              <w:b/>
              <w:bCs/>
            </w:rPr>
            <w:t>Pernek 384</w:t>
          </w:r>
          <w:r w:rsidR="001D4D94">
            <w:rPr>
              <w:b/>
              <w:bCs/>
            </w:rPr>
            <w:br/>
            <w:t>900 53 Pernek</w:t>
          </w:r>
          <w:r w:rsidR="001D4D94">
            <w:rPr>
              <w:b/>
              <w:bCs/>
            </w:rPr>
            <w:br/>
            <w:t>Slovensko</w:t>
          </w:r>
        </w:sdtContent>
      </w:sdt>
    </w:p>
    <w:p w14:paraId="67E3B893" w14:textId="77777777" w:rsidR="00D80DD8" w:rsidRDefault="00D80DD8">
      <w:pPr>
        <w:pStyle w:val="Texttabuky"/>
      </w:pPr>
    </w:p>
    <w:p w14:paraId="262CDE8F" w14:textId="77777777" w:rsidR="00D80DD8" w:rsidRDefault="00960161">
      <w:pPr>
        <w:spacing w:before="720"/>
      </w:pPr>
      <w:r w:rsidRPr="00960161">
        <w:rPr>
          <w:noProof/>
        </w:rPr>
        <w:drawing>
          <wp:inline distT="0" distB="0" distL="0" distR="0" wp14:anchorId="09DF22D0" wp14:editId="50474C38">
            <wp:extent cx="1800225" cy="323850"/>
            <wp:effectExtent l="0" t="0" r="9525" b="0"/>
            <wp:docPr id="11" name="Obrázok 11" descr="C:\Users\dlukacova\Desktop\logo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dlukacova\Desktop\logo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0225" cy="323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D80DD8" w:rsidSect="00712E74">
      <w:headerReference w:type="default" r:id="rId15"/>
      <w:pgSz w:w="11907" w:h="16839" w:code="9"/>
      <w:pgMar w:top="1148" w:right="700" w:bottom="2296" w:left="3011" w:header="1148" w:footer="709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0F39B3" w14:textId="77777777" w:rsidR="00696C87" w:rsidRDefault="00696C87">
      <w:pPr>
        <w:spacing w:after="0" w:line="240" w:lineRule="auto"/>
      </w:pPr>
      <w:r>
        <w:separator/>
      </w:r>
    </w:p>
    <w:p w14:paraId="18256BAF" w14:textId="77777777" w:rsidR="00696C87" w:rsidRDefault="00696C87"/>
    <w:p w14:paraId="6EA0E260" w14:textId="77777777" w:rsidR="00696C87" w:rsidRDefault="00696C87"/>
  </w:endnote>
  <w:endnote w:type="continuationSeparator" w:id="0">
    <w:p w14:paraId="45649F80" w14:textId="77777777" w:rsidR="00696C87" w:rsidRDefault="00696C87">
      <w:pPr>
        <w:spacing w:after="0" w:line="240" w:lineRule="auto"/>
      </w:pPr>
      <w:r>
        <w:continuationSeparator/>
      </w:r>
    </w:p>
    <w:p w14:paraId="4047BC47" w14:textId="77777777" w:rsidR="00696C87" w:rsidRDefault="00696C87"/>
    <w:p w14:paraId="1B0ED446" w14:textId="77777777" w:rsidR="00696C87" w:rsidRDefault="00696C8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603543611"/>
      <w:docPartObj>
        <w:docPartGallery w:val="Page Numbers (Bottom of Page)"/>
        <w:docPartUnique/>
      </w:docPartObj>
    </w:sdtPr>
    <w:sdtContent>
      <w:p w14:paraId="49FA3319" w14:textId="190EB702" w:rsidR="00C2098E" w:rsidRDefault="00C2098E">
        <w:pPr>
          <w:pStyle w:val="Pta0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251529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14:paraId="1E870FE4" w14:textId="77777777" w:rsidR="00C2098E" w:rsidRDefault="00C2098E">
    <w:pPr>
      <w:pStyle w:val="Pta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6FA64F" w14:textId="77777777" w:rsidR="00696C87" w:rsidRDefault="00696C87">
      <w:pPr>
        <w:spacing w:after="0" w:line="240" w:lineRule="auto"/>
      </w:pPr>
      <w:r>
        <w:separator/>
      </w:r>
    </w:p>
    <w:p w14:paraId="5B4C10F8" w14:textId="77777777" w:rsidR="00696C87" w:rsidRDefault="00696C87"/>
    <w:p w14:paraId="1033E5FE" w14:textId="77777777" w:rsidR="00696C87" w:rsidRDefault="00696C87"/>
  </w:footnote>
  <w:footnote w:type="continuationSeparator" w:id="0">
    <w:p w14:paraId="6C98162C" w14:textId="77777777" w:rsidR="00696C87" w:rsidRDefault="00696C87">
      <w:pPr>
        <w:spacing w:after="0" w:line="240" w:lineRule="auto"/>
      </w:pPr>
      <w:r>
        <w:continuationSeparator/>
      </w:r>
    </w:p>
    <w:p w14:paraId="21979823" w14:textId="77777777" w:rsidR="00696C87" w:rsidRDefault="00696C87"/>
    <w:p w14:paraId="4FB43DD2" w14:textId="77777777" w:rsidR="00696C87" w:rsidRDefault="00696C8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6410" w:type="pct"/>
      <w:jc w:val="right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025"/>
      <w:gridCol w:w="279"/>
      <w:gridCol w:w="8203"/>
    </w:tblGrid>
    <w:tr w:rsidR="00C2098E" w:rsidRPr="00303CC9" w14:paraId="3F19DB22" w14:textId="77777777">
      <w:trPr>
        <w:trHeight w:hRule="exact" w:val="720"/>
        <w:jc w:val="right"/>
      </w:trPr>
      <w:tc>
        <w:tcPr>
          <w:tcW w:w="2088" w:type="dxa"/>
          <w:vAlign w:val="bottom"/>
        </w:tcPr>
        <w:p w14:paraId="335B955E" w14:textId="77777777" w:rsidR="00C2098E" w:rsidRDefault="00C2098E">
          <w:pPr>
            <w:pStyle w:val="Strana"/>
          </w:pPr>
        </w:p>
      </w:tc>
      <w:tc>
        <w:tcPr>
          <w:tcW w:w="288" w:type="dxa"/>
          <w:shd w:val="clear" w:color="auto" w:fill="auto"/>
          <w:vAlign w:val="bottom"/>
        </w:tcPr>
        <w:p w14:paraId="5B7DFC02" w14:textId="77777777" w:rsidR="00C2098E" w:rsidRDefault="00C2098E"/>
      </w:tc>
      <w:tc>
        <w:tcPr>
          <w:tcW w:w="8424" w:type="dxa"/>
          <w:vAlign w:val="bottom"/>
        </w:tcPr>
        <w:p w14:paraId="0B39AFCC" w14:textId="77777777" w:rsidR="00C2098E" w:rsidRPr="00303CC9" w:rsidRDefault="00C2098E">
          <w:pPr>
            <w:pStyle w:val="Informanhlavika"/>
            <w:rPr>
              <w:color w:val="0070C0"/>
            </w:rPr>
          </w:pPr>
          <w:r w:rsidRPr="00303CC9">
            <w:rPr>
              <w:color w:val="0070C0"/>
            </w:rPr>
            <w:t>Obsah</w:t>
          </w:r>
        </w:p>
      </w:tc>
    </w:tr>
    <w:tr w:rsidR="00C2098E" w14:paraId="59AF15B4" w14:textId="77777777">
      <w:trPr>
        <w:trHeight w:hRule="exact" w:val="86"/>
        <w:jc w:val="right"/>
      </w:trPr>
      <w:tc>
        <w:tcPr>
          <w:tcW w:w="2088" w:type="dxa"/>
          <w:shd w:val="clear" w:color="auto" w:fill="000000" w:themeFill="text1"/>
        </w:tcPr>
        <w:p w14:paraId="5DF87FC4" w14:textId="77777777" w:rsidR="00C2098E" w:rsidRDefault="00C2098E">
          <w:pPr>
            <w:pStyle w:val="hlavika"/>
          </w:pPr>
        </w:p>
      </w:tc>
      <w:tc>
        <w:tcPr>
          <w:tcW w:w="288" w:type="dxa"/>
          <w:shd w:val="clear" w:color="auto" w:fill="auto"/>
        </w:tcPr>
        <w:p w14:paraId="214A68EF" w14:textId="77777777" w:rsidR="00C2098E" w:rsidRDefault="00C2098E">
          <w:pPr>
            <w:pStyle w:val="hlavika"/>
          </w:pPr>
        </w:p>
      </w:tc>
      <w:tc>
        <w:tcPr>
          <w:tcW w:w="8424" w:type="dxa"/>
          <w:shd w:val="clear" w:color="auto" w:fill="000000" w:themeFill="text1"/>
        </w:tcPr>
        <w:p w14:paraId="3EA84D6D" w14:textId="77777777" w:rsidR="00C2098E" w:rsidRDefault="00C2098E">
          <w:pPr>
            <w:pStyle w:val="hlavika"/>
          </w:pPr>
        </w:p>
      </w:tc>
    </w:tr>
  </w:tbl>
  <w:p w14:paraId="2CE082B1" w14:textId="77777777" w:rsidR="00C2098E" w:rsidRDefault="00C2098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6410" w:type="pct"/>
      <w:jc w:val="right"/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031"/>
      <w:gridCol w:w="20"/>
      <w:gridCol w:w="8456"/>
    </w:tblGrid>
    <w:tr w:rsidR="00C2098E" w:rsidRPr="00303CC9" w14:paraId="74D1E482" w14:textId="77777777" w:rsidTr="00F577CA">
      <w:trPr>
        <w:trHeight w:hRule="exact" w:val="720"/>
        <w:jc w:val="right"/>
      </w:trPr>
      <w:tc>
        <w:tcPr>
          <w:tcW w:w="2031" w:type="dxa"/>
          <w:vAlign w:val="bottom"/>
        </w:tcPr>
        <w:p w14:paraId="4EB55491" w14:textId="77777777" w:rsidR="00C2098E" w:rsidRDefault="00C2098E">
          <w:pPr>
            <w:pStyle w:val="Strana"/>
          </w:pPr>
        </w:p>
      </w:tc>
      <w:tc>
        <w:tcPr>
          <w:tcW w:w="20" w:type="dxa"/>
          <w:vAlign w:val="bottom"/>
        </w:tcPr>
        <w:p w14:paraId="1D7A2FD2" w14:textId="77777777" w:rsidR="00C2098E" w:rsidRDefault="00C2098E"/>
      </w:tc>
      <w:tc>
        <w:tcPr>
          <w:tcW w:w="8456" w:type="dxa"/>
          <w:vAlign w:val="bottom"/>
        </w:tcPr>
        <w:p w14:paraId="73894967" w14:textId="6628C1C0" w:rsidR="00C2098E" w:rsidRPr="00303CC9" w:rsidRDefault="001D4D94" w:rsidP="00A54CDA">
          <w:pPr>
            <w:pStyle w:val="Informanhlavika"/>
            <w:rPr>
              <w:color w:val="0070C0"/>
            </w:rPr>
          </w:pPr>
          <w:r>
            <w:rPr>
              <w:color w:val="0070C0"/>
            </w:rPr>
            <w:t>Finančný súhrn</w:t>
          </w:r>
        </w:p>
      </w:tc>
    </w:tr>
    <w:tr w:rsidR="00C2098E" w14:paraId="21BA8711" w14:textId="77777777" w:rsidTr="00F577CA">
      <w:trPr>
        <w:trHeight w:hRule="exact" w:val="86"/>
        <w:jc w:val="right"/>
      </w:trPr>
      <w:tc>
        <w:tcPr>
          <w:tcW w:w="2031" w:type="dxa"/>
          <w:shd w:val="clear" w:color="auto" w:fill="000000" w:themeFill="text1"/>
        </w:tcPr>
        <w:p w14:paraId="3338453D" w14:textId="77777777" w:rsidR="00C2098E" w:rsidRDefault="00C2098E">
          <w:pPr>
            <w:rPr>
              <w:sz w:val="10"/>
            </w:rPr>
          </w:pPr>
        </w:p>
      </w:tc>
      <w:tc>
        <w:tcPr>
          <w:tcW w:w="20" w:type="dxa"/>
        </w:tcPr>
        <w:p w14:paraId="10C5124D" w14:textId="77777777" w:rsidR="00C2098E" w:rsidRDefault="00C2098E">
          <w:pPr>
            <w:rPr>
              <w:sz w:val="10"/>
            </w:rPr>
          </w:pPr>
        </w:p>
      </w:tc>
      <w:tc>
        <w:tcPr>
          <w:tcW w:w="8456" w:type="dxa"/>
          <w:shd w:val="clear" w:color="auto" w:fill="000000" w:themeFill="text1"/>
        </w:tcPr>
        <w:p w14:paraId="735BBEFB" w14:textId="77777777" w:rsidR="00C2098E" w:rsidRDefault="00C2098E">
          <w:pPr>
            <w:rPr>
              <w:sz w:val="10"/>
            </w:rPr>
          </w:pPr>
        </w:p>
      </w:tc>
    </w:tr>
  </w:tbl>
  <w:p w14:paraId="0BDC4F9A" w14:textId="77777777" w:rsidR="00C2098E" w:rsidRDefault="00C2098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9"/>
    <w:multiLevelType w:val="singleLevel"/>
    <w:tmpl w:val="60E6EB78"/>
    <w:lvl w:ilvl="0">
      <w:start w:val="1"/>
      <w:numFmt w:val="bullet"/>
      <w:pStyle w:val="Zoznamsodrkami1"/>
      <w:lvlText w:val="•"/>
      <w:lvlJc w:val="left"/>
      <w:pPr>
        <w:ind w:left="576" w:hanging="288"/>
      </w:pPr>
      <w:rPr>
        <w:rFonts w:ascii="Cambria" w:hAnsi="Cambria" w:hint="default"/>
        <w:color w:val="EF4623" w:themeColor="accent1"/>
      </w:rPr>
    </w:lvl>
  </w:abstractNum>
  <w:abstractNum w:abstractNumId="1" w15:restartNumberingAfterBreak="0">
    <w:nsid w:val="157C71FA"/>
    <w:multiLevelType w:val="hybridMultilevel"/>
    <w:tmpl w:val="960E0C84"/>
    <w:lvl w:ilvl="0" w:tplc="38129B2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  <w:b w:val="0"/>
        <w:color w:val="404040" w:themeColor="text1" w:themeTint="BF"/>
        <w:sz w:val="2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7F6A45"/>
    <w:multiLevelType w:val="multilevel"/>
    <w:tmpl w:val="0436C7FE"/>
    <w:lvl w:ilvl="0">
      <w:start w:val="1"/>
      <w:numFmt w:val="decimal"/>
      <w:pStyle w:val="slovanzoznam1"/>
      <w:lvlText w:val="%1."/>
      <w:lvlJc w:val="left"/>
      <w:pPr>
        <w:ind w:left="360" w:hanging="360"/>
      </w:pPr>
      <w:rPr>
        <w:rFonts w:hint="default"/>
        <w:color w:val="EF4623" w:themeColor="accent1"/>
      </w:rPr>
    </w:lvl>
    <w:lvl w:ilvl="1">
      <w:start w:val="1"/>
      <w:numFmt w:val="decimal"/>
      <w:pStyle w:val="slovanzoznam21"/>
      <w:suff w:val="space"/>
      <w:lvlText w:val="%1.%2"/>
      <w:lvlJc w:val="left"/>
      <w:pPr>
        <w:ind w:left="936" w:hanging="576"/>
      </w:pPr>
      <w:rPr>
        <w:rFonts w:hint="default"/>
        <w:color w:val="EF4623" w:themeColor="accent1"/>
      </w:rPr>
    </w:lvl>
    <w:lvl w:ilvl="2">
      <w:start w:val="1"/>
      <w:numFmt w:val="lowerLetter"/>
      <w:pStyle w:val="slovanzoznam31"/>
      <w:lvlText w:val="%3."/>
      <w:lvlJc w:val="left"/>
      <w:pPr>
        <w:ind w:left="720" w:hanging="360"/>
      </w:pPr>
      <w:rPr>
        <w:rFonts w:hint="default"/>
        <w:color w:val="EF4623" w:themeColor="accent1"/>
      </w:rPr>
    </w:lvl>
    <w:lvl w:ilvl="3">
      <w:start w:val="1"/>
      <w:numFmt w:val="lowerRoman"/>
      <w:pStyle w:val="slovanzoznam41"/>
      <w:lvlText w:val="%4."/>
      <w:lvlJc w:val="left"/>
      <w:pPr>
        <w:ind w:left="1080" w:hanging="360"/>
      </w:pPr>
      <w:rPr>
        <w:rFonts w:hint="default"/>
        <w:color w:val="EF4623" w:themeColor="accent1"/>
      </w:rPr>
    </w:lvl>
    <w:lvl w:ilvl="4">
      <w:start w:val="1"/>
      <w:numFmt w:val="lowerLetter"/>
      <w:pStyle w:val="slovanzoznam51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3" w15:restartNumberingAfterBreak="0">
    <w:nsid w:val="4D3E7D38"/>
    <w:multiLevelType w:val="multilevel"/>
    <w:tmpl w:val="FFFFFFFF"/>
    <w:lvl w:ilvl="0">
      <w:start w:val="1"/>
      <w:numFmt w:val="decimal"/>
      <w:pStyle w:val="Nadpiss1urovne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num w:numId="1" w16cid:durableId="1715151728">
    <w:abstractNumId w:val="0"/>
  </w:num>
  <w:num w:numId="2" w16cid:durableId="2085452675">
    <w:abstractNumId w:val="0"/>
    <w:lvlOverride w:ilvl="0">
      <w:startOverride w:val="1"/>
    </w:lvlOverride>
  </w:num>
  <w:num w:numId="3" w16cid:durableId="884950143">
    <w:abstractNumId w:val="2"/>
  </w:num>
  <w:num w:numId="4" w16cid:durableId="1061439858">
    <w:abstractNumId w:val="0"/>
    <w:lvlOverride w:ilvl="0">
      <w:startOverride w:val="1"/>
    </w:lvlOverride>
  </w:num>
  <w:num w:numId="5" w16cid:durableId="1546943458">
    <w:abstractNumId w:val="0"/>
    <w:lvlOverride w:ilvl="0">
      <w:startOverride w:val="1"/>
    </w:lvlOverride>
  </w:num>
  <w:num w:numId="6" w16cid:durableId="1002666055">
    <w:abstractNumId w:val="1"/>
  </w:num>
  <w:num w:numId="7" w16cid:durableId="170493899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attachedTemplate r:id="rId1"/>
  <w:defaultTabStop w:val="709"/>
  <w:hyphenationZone w:val="4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77CA"/>
    <w:rsid w:val="000724A1"/>
    <w:rsid w:val="00080E9B"/>
    <w:rsid w:val="0009083A"/>
    <w:rsid w:val="000910F4"/>
    <w:rsid w:val="00094592"/>
    <w:rsid w:val="000A673B"/>
    <w:rsid w:val="000E020F"/>
    <w:rsid w:val="00136DBE"/>
    <w:rsid w:val="0015401E"/>
    <w:rsid w:val="00162474"/>
    <w:rsid w:val="001D10A4"/>
    <w:rsid w:val="001D4D94"/>
    <w:rsid w:val="0022093A"/>
    <w:rsid w:val="00251529"/>
    <w:rsid w:val="00267F5D"/>
    <w:rsid w:val="00274B12"/>
    <w:rsid w:val="00282C46"/>
    <w:rsid w:val="0028358A"/>
    <w:rsid w:val="00294A3C"/>
    <w:rsid w:val="00303CC9"/>
    <w:rsid w:val="0033578D"/>
    <w:rsid w:val="003541B4"/>
    <w:rsid w:val="003B624C"/>
    <w:rsid w:val="003C4CDE"/>
    <w:rsid w:val="003E48C6"/>
    <w:rsid w:val="00401EB8"/>
    <w:rsid w:val="004A7697"/>
    <w:rsid w:val="004F0DC2"/>
    <w:rsid w:val="004F0E22"/>
    <w:rsid w:val="004F6632"/>
    <w:rsid w:val="00531A5D"/>
    <w:rsid w:val="00560899"/>
    <w:rsid w:val="00570285"/>
    <w:rsid w:val="005847D8"/>
    <w:rsid w:val="005934D9"/>
    <w:rsid w:val="005B2386"/>
    <w:rsid w:val="005B3CCA"/>
    <w:rsid w:val="00621993"/>
    <w:rsid w:val="006358F4"/>
    <w:rsid w:val="006632A5"/>
    <w:rsid w:val="00696C87"/>
    <w:rsid w:val="006A0DC5"/>
    <w:rsid w:val="006C69C4"/>
    <w:rsid w:val="006F406D"/>
    <w:rsid w:val="00712E74"/>
    <w:rsid w:val="00714BCE"/>
    <w:rsid w:val="007857D5"/>
    <w:rsid w:val="007B28E1"/>
    <w:rsid w:val="007F445F"/>
    <w:rsid w:val="007F5B3A"/>
    <w:rsid w:val="007F73F3"/>
    <w:rsid w:val="008149D7"/>
    <w:rsid w:val="00834EAF"/>
    <w:rsid w:val="00851A62"/>
    <w:rsid w:val="00894090"/>
    <w:rsid w:val="00895176"/>
    <w:rsid w:val="008A0532"/>
    <w:rsid w:val="008B3BE8"/>
    <w:rsid w:val="008E42A6"/>
    <w:rsid w:val="00916894"/>
    <w:rsid w:val="00941412"/>
    <w:rsid w:val="00955AD5"/>
    <w:rsid w:val="00960161"/>
    <w:rsid w:val="00976DEF"/>
    <w:rsid w:val="00991498"/>
    <w:rsid w:val="009D5D4B"/>
    <w:rsid w:val="009E68FD"/>
    <w:rsid w:val="00A54CDA"/>
    <w:rsid w:val="00A70900"/>
    <w:rsid w:val="00A71868"/>
    <w:rsid w:val="00A7416E"/>
    <w:rsid w:val="00A7797F"/>
    <w:rsid w:val="00AA4070"/>
    <w:rsid w:val="00AB013A"/>
    <w:rsid w:val="00AC5424"/>
    <w:rsid w:val="00AE6EA8"/>
    <w:rsid w:val="00AF33D8"/>
    <w:rsid w:val="00AF5B2D"/>
    <w:rsid w:val="00B34B76"/>
    <w:rsid w:val="00B42D11"/>
    <w:rsid w:val="00B46B7A"/>
    <w:rsid w:val="00B51C57"/>
    <w:rsid w:val="00B932C4"/>
    <w:rsid w:val="00C0407E"/>
    <w:rsid w:val="00C118EA"/>
    <w:rsid w:val="00C2098E"/>
    <w:rsid w:val="00C20A2A"/>
    <w:rsid w:val="00C2404A"/>
    <w:rsid w:val="00C2503B"/>
    <w:rsid w:val="00C6685E"/>
    <w:rsid w:val="00C7459F"/>
    <w:rsid w:val="00CD75B1"/>
    <w:rsid w:val="00CE08DA"/>
    <w:rsid w:val="00CE380F"/>
    <w:rsid w:val="00CF300D"/>
    <w:rsid w:val="00D04B76"/>
    <w:rsid w:val="00D23AC4"/>
    <w:rsid w:val="00D633F3"/>
    <w:rsid w:val="00D647C0"/>
    <w:rsid w:val="00D65287"/>
    <w:rsid w:val="00D80160"/>
    <w:rsid w:val="00D80DD8"/>
    <w:rsid w:val="00D831C7"/>
    <w:rsid w:val="00D915F6"/>
    <w:rsid w:val="00DD1A21"/>
    <w:rsid w:val="00DE6AD0"/>
    <w:rsid w:val="00E52A24"/>
    <w:rsid w:val="00E53D69"/>
    <w:rsid w:val="00E658EB"/>
    <w:rsid w:val="00E74DAA"/>
    <w:rsid w:val="00EA10A4"/>
    <w:rsid w:val="00ED26C2"/>
    <w:rsid w:val="00EF156C"/>
    <w:rsid w:val="00F1211A"/>
    <w:rsid w:val="00F50878"/>
    <w:rsid w:val="00F577CA"/>
    <w:rsid w:val="00FB2E0B"/>
    <w:rsid w:val="00FC1DDA"/>
    <w:rsid w:val="00FC74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A87A19B"/>
  <w15:docId w15:val="{5F780DB8-D04E-4440-945A-855F459B77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color w:val="404040" w:themeColor="text1" w:themeTint="BF"/>
        <w:lang w:val="sk-SK" w:eastAsia="sk-SK" w:bidi="ar-SA"/>
      </w:rPr>
    </w:rPrDefault>
    <w:pPrDefault>
      <w:pPr>
        <w:spacing w:after="180" w:line="33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 w:qFormat="1"/>
    <w:lsdException w:name="List Number" w:semiHidden="1" w:uiPriority="1" w:unhideWhenUsed="1" w:qFormat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iPriority="1" w:unhideWhenUsed="1" w:qFormat="1"/>
    <w:lsdException w:name="List Number 3" w:semiHidden="1" w:uiPriority="18" w:unhideWhenUsed="1"/>
    <w:lsdException w:name="List Number 4" w:semiHidden="1" w:uiPriority="18" w:unhideWhenUsed="1"/>
    <w:lsdException w:name="List Number 5" w:semiHidden="1" w:uiPriority="18" w:unhideWhenUsed="1"/>
    <w:lsdException w:name="Title" w:uiPriority="2" w:qFormat="1"/>
    <w:lsdException w:name="Closing" w:semiHidden="1" w:unhideWhenUsed="1" w:qFormat="1"/>
    <w:lsdException w:name="Signature" w:semiHidden="1" w:uiPriority="9" w:unhideWhenUsed="1" w:qFormat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3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1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unhideWhenUsed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E380F"/>
  </w:style>
  <w:style w:type="paragraph" w:styleId="Nadpis1">
    <w:name w:val="heading 1"/>
    <w:basedOn w:val="Normlny"/>
    <w:next w:val="Normlny"/>
    <w:link w:val="Nadpis1Char"/>
    <w:uiPriority w:val="9"/>
    <w:qFormat/>
    <w:rsid w:val="00A54CD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hlavika1">
    <w:name w:val="hlavička 1"/>
    <w:basedOn w:val="Normlny"/>
    <w:next w:val="Normlny"/>
    <w:link w:val="Znakhlaviky1"/>
    <w:uiPriority w:val="1"/>
    <w:qFormat/>
    <w:rsid w:val="00CE380F"/>
    <w:pPr>
      <w:pageBreakBefore/>
      <w:pBdr>
        <w:bottom w:val="single" w:sz="8" w:space="1" w:color="auto"/>
      </w:pBdr>
      <w:spacing w:before="480" w:after="120" w:line="240" w:lineRule="auto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2">
    <w:name w:val="hlavička 2"/>
    <w:basedOn w:val="Normlny"/>
    <w:next w:val="Normlny"/>
    <w:link w:val="Znakhlaviky2"/>
    <w:uiPriority w:val="1"/>
    <w:unhideWhenUsed/>
    <w:qFormat/>
    <w:rsid w:val="00CE380F"/>
    <w:pPr>
      <w:keepNext/>
      <w:keepLines/>
      <w:spacing w:before="240" w:after="0"/>
      <w:outlineLvl w:val="1"/>
    </w:pPr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pta">
    <w:name w:val="päta"/>
    <w:basedOn w:val="Normlny"/>
    <w:link w:val="Znakpty"/>
    <w:uiPriority w:val="99"/>
    <w:unhideWhenUsed/>
    <w:qFormat/>
    <w:rsid w:val="00CE380F"/>
    <w:pPr>
      <w:spacing w:after="0" w:line="240" w:lineRule="auto"/>
      <w:ind w:left="29" w:right="144"/>
    </w:pPr>
    <w:rPr>
      <w:color w:val="EF4623" w:themeColor="accent1"/>
    </w:rPr>
  </w:style>
  <w:style w:type="character" w:customStyle="1" w:styleId="Znakpty">
    <w:name w:val="Znak päty"/>
    <w:basedOn w:val="Predvolenpsmoodseku"/>
    <w:link w:val="pta"/>
    <w:uiPriority w:val="99"/>
    <w:rsid w:val="00CE380F"/>
    <w:rPr>
      <w:color w:val="EF4623" w:themeColor="accent1"/>
    </w:rPr>
  </w:style>
  <w:style w:type="paragraph" w:customStyle="1" w:styleId="Podtitul1">
    <w:name w:val="Podtitul1"/>
    <w:basedOn w:val="Normlny"/>
    <w:next w:val="Normlny"/>
    <w:link w:val="Znakpodtitulu"/>
    <w:uiPriority w:val="3"/>
    <w:unhideWhenUsed/>
    <w:qFormat/>
    <w:rsid w:val="00CE380F"/>
    <w:pPr>
      <w:numPr>
        <w:ilvl w:val="1"/>
      </w:numPr>
      <w:spacing w:before="40" w:after="160" w:line="288" w:lineRule="auto"/>
      <w:ind w:left="72"/>
    </w:pPr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Grafika">
    <w:name w:val="Grafika"/>
    <w:basedOn w:val="Normlny"/>
    <w:uiPriority w:val="99"/>
    <w:rsid w:val="00CE380F"/>
    <w:pPr>
      <w:spacing w:after="80" w:line="240" w:lineRule="auto"/>
      <w:jc w:val="center"/>
    </w:pPr>
  </w:style>
  <w:style w:type="paragraph" w:customStyle="1" w:styleId="hlavika">
    <w:name w:val="hlavička"/>
    <w:basedOn w:val="Normlny"/>
    <w:link w:val="Znakhlaviky"/>
    <w:uiPriority w:val="99"/>
    <w:qFormat/>
    <w:rsid w:val="00CE380F"/>
    <w:pPr>
      <w:spacing w:after="380" w:line="240" w:lineRule="auto"/>
    </w:pPr>
  </w:style>
  <w:style w:type="character" w:customStyle="1" w:styleId="Znakhlaviky">
    <w:name w:val="Znak hlavičky"/>
    <w:basedOn w:val="Predvolenpsmoodseku"/>
    <w:link w:val="hlavika"/>
    <w:uiPriority w:val="99"/>
    <w:rsid w:val="00CE380F"/>
    <w:rPr>
      <w:color w:val="404040" w:themeColor="text1" w:themeTint="BF"/>
      <w:sz w:val="20"/>
    </w:rPr>
  </w:style>
  <w:style w:type="table" w:customStyle="1" w:styleId="Mriekatabuky1">
    <w:name w:val="Mriežka tabuľky1"/>
    <w:basedOn w:val="Normlnatabuka"/>
    <w:uiPriority w:val="59"/>
    <w:rsid w:val="00CE380F"/>
    <w:pPr>
      <w:spacing w:before="120" w:after="120" w:line="240" w:lineRule="auto"/>
      <w:ind w:left="115" w:right="115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  <w:tcPr>
      <w:vAlign w:val="center"/>
    </w:tcPr>
    <w:tblStylePr w:type="firstRow">
      <w:pPr>
        <w:wordWrap/>
        <w:jc w:val="center"/>
      </w:pPr>
      <w:rPr>
        <w:b/>
        <w:i w:val="0"/>
        <w:sz w:val="22"/>
      </w:rPr>
    </w:tblStylePr>
    <w:tblStylePr w:type="lastRow">
      <w:rPr>
        <w:b/>
        <w:i w:val="0"/>
        <w:sz w:val="22"/>
      </w:rPr>
      <w:tblPr/>
      <w:tcPr>
        <w:tcBorders>
          <w:top w:val="double" w:sz="4" w:space="0" w:color="auto"/>
          <w:left w:val="single" w:sz="4" w:space="0" w:color="auto"/>
          <w:bottom w:val="single" w:sz="18" w:space="0" w:color="auto"/>
          <w:right w:val="single" w:sz="4" w:space="0" w:color="auto"/>
          <w:insideH w:val="nil"/>
          <w:insideV w:val="single" w:sz="4" w:space="0" w:color="auto"/>
          <w:tl2br w:val="nil"/>
          <w:tr2bl w:val="nil"/>
        </w:tcBorders>
      </w:tcPr>
    </w:tblStylePr>
  </w:style>
  <w:style w:type="paragraph" w:customStyle="1" w:styleId="Informanhlavika">
    <w:name w:val="Informačná hlavička"/>
    <w:basedOn w:val="Normlny"/>
    <w:uiPriority w:val="2"/>
    <w:qFormat/>
    <w:rsid w:val="00CE380F"/>
    <w:pPr>
      <w:spacing w:after="60" w:line="240" w:lineRule="auto"/>
      <w:ind w:left="29" w:right="29"/>
      <w:jc w:val="right"/>
    </w:pPr>
    <w:rPr>
      <w:b/>
      <w:bCs/>
      <w:color w:val="EF4623" w:themeColor="accent1"/>
      <w:sz w:val="36"/>
    </w:rPr>
  </w:style>
  <w:style w:type="paragraph" w:customStyle="1" w:styleId="Strana">
    <w:name w:val="Strana"/>
    <w:basedOn w:val="Normlny"/>
    <w:next w:val="Normlny"/>
    <w:uiPriority w:val="99"/>
    <w:unhideWhenUsed/>
    <w:qFormat/>
    <w:rsid w:val="00CE380F"/>
    <w:pPr>
      <w:spacing w:after="40" w:line="240" w:lineRule="auto"/>
    </w:pPr>
    <w:rPr>
      <w:color w:val="000000" w:themeColor="text1"/>
      <w:sz w:val="36"/>
    </w:rPr>
  </w:style>
  <w:style w:type="paragraph" w:customStyle="1" w:styleId="Nzov1">
    <w:name w:val="Názov1"/>
    <w:basedOn w:val="Normlny"/>
    <w:next w:val="Normlny"/>
    <w:link w:val="Znaknzvu"/>
    <w:uiPriority w:val="2"/>
    <w:qFormat/>
    <w:rsid w:val="00CE380F"/>
    <w:pPr>
      <w:spacing w:after="40" w:line="240" w:lineRule="auto"/>
    </w:pPr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Znaknzvu">
    <w:name w:val="Znak názvu"/>
    <w:basedOn w:val="Predvolenpsmoodseku"/>
    <w:link w:val="Nzov1"/>
    <w:uiPriority w:val="2"/>
    <w:rsid w:val="00CE380F"/>
    <w:rPr>
      <w:rFonts w:asciiTheme="majorHAnsi" w:eastAsiaTheme="majorEastAsia" w:hAnsiTheme="majorHAnsi" w:cstheme="majorBidi"/>
      <w:b/>
      <w:bCs/>
      <w:color w:val="EF4623" w:themeColor="accent1"/>
      <w:sz w:val="200"/>
    </w:rPr>
  </w:style>
  <w:style w:type="character" w:customStyle="1" w:styleId="Textzstupnhosymbolu1">
    <w:name w:val="Text zástupného symbolu1"/>
    <w:basedOn w:val="Predvolenpsmoodseku"/>
    <w:uiPriority w:val="99"/>
    <w:semiHidden/>
    <w:rsid w:val="00CE380F"/>
    <w:rPr>
      <w:color w:val="808080"/>
    </w:rPr>
  </w:style>
  <w:style w:type="paragraph" w:customStyle="1" w:styleId="Textbubliny1">
    <w:name w:val="Text bubliny1"/>
    <w:basedOn w:val="Normlny"/>
    <w:link w:val="Znaktextububliny"/>
    <w:uiPriority w:val="99"/>
    <w:semiHidden/>
    <w:unhideWhenUsed/>
    <w:rsid w:val="00CE380F"/>
    <w:pPr>
      <w:spacing w:after="0" w:line="240" w:lineRule="auto"/>
    </w:pPr>
    <w:rPr>
      <w:rFonts w:ascii="Tahoma" w:hAnsi="Tahoma" w:cs="Tahoma"/>
      <w:sz w:val="16"/>
    </w:rPr>
  </w:style>
  <w:style w:type="character" w:customStyle="1" w:styleId="Znaktextububliny">
    <w:name w:val="Znak textu bubliny"/>
    <w:basedOn w:val="Predvolenpsmoodseku"/>
    <w:link w:val="Textbubliny1"/>
    <w:uiPriority w:val="99"/>
    <w:semiHidden/>
    <w:rsid w:val="00CE380F"/>
    <w:rPr>
      <w:rFonts w:ascii="Tahoma" w:hAnsi="Tahoma" w:cs="Tahoma"/>
      <w:sz w:val="16"/>
    </w:rPr>
  </w:style>
  <w:style w:type="character" w:customStyle="1" w:styleId="Siln1">
    <w:name w:val="Silný1"/>
    <w:basedOn w:val="Predvolenpsmoodseku"/>
    <w:uiPriority w:val="10"/>
    <w:qFormat/>
    <w:rsid w:val="00CE380F"/>
    <w:rPr>
      <w:b/>
      <w:bCs/>
    </w:rPr>
  </w:style>
  <w:style w:type="character" w:customStyle="1" w:styleId="Znakpodtitulu">
    <w:name w:val="Znak podtitulu"/>
    <w:basedOn w:val="Predvolenpsmoodseku"/>
    <w:link w:val="Podtitul1"/>
    <w:uiPriority w:val="3"/>
    <w:rsid w:val="00CE380F"/>
    <w:rPr>
      <w:rFonts w:asciiTheme="majorHAnsi" w:eastAsiaTheme="majorEastAsia" w:hAnsiTheme="majorHAnsi" w:cstheme="majorBidi"/>
      <w:b/>
      <w:bCs/>
      <w:caps/>
      <w:color w:val="000000" w:themeColor="text1"/>
      <w:kern w:val="20"/>
      <w:sz w:val="60"/>
    </w:rPr>
  </w:style>
  <w:style w:type="paragraph" w:customStyle="1" w:styleId="Abstrakt">
    <w:name w:val="Abstrakt"/>
    <w:basedOn w:val="Normlny"/>
    <w:uiPriority w:val="3"/>
    <w:qFormat/>
    <w:rsid w:val="00CE380F"/>
    <w:pPr>
      <w:spacing w:before="360" w:after="480" w:line="360" w:lineRule="auto"/>
    </w:pPr>
    <w:rPr>
      <w:i/>
      <w:iCs/>
      <w:color w:val="EF4623" w:themeColor="accent1"/>
      <w:kern w:val="20"/>
      <w:sz w:val="28"/>
    </w:rPr>
  </w:style>
  <w:style w:type="paragraph" w:customStyle="1" w:styleId="Bezriadkovania1">
    <w:name w:val="Bez riadkovania1"/>
    <w:link w:val="Znakbezriadkovania"/>
    <w:uiPriority w:val="1"/>
    <w:unhideWhenUsed/>
    <w:qFormat/>
    <w:rsid w:val="00CE380F"/>
    <w:pPr>
      <w:spacing w:after="0" w:line="240" w:lineRule="auto"/>
    </w:pPr>
  </w:style>
  <w:style w:type="character" w:customStyle="1" w:styleId="Hypertextovprepojenie1">
    <w:name w:val="Hypertextové prepojenie1"/>
    <w:basedOn w:val="Predvolenpsmoodseku"/>
    <w:uiPriority w:val="99"/>
    <w:unhideWhenUsed/>
    <w:rsid w:val="00CE380F"/>
    <w:rPr>
      <w:color w:val="5F5F5F" w:themeColor="hyperlink"/>
      <w:u w:val="single"/>
    </w:rPr>
  </w:style>
  <w:style w:type="paragraph" w:customStyle="1" w:styleId="obsah1">
    <w:name w:val="obsah 1"/>
    <w:basedOn w:val="Normlny"/>
    <w:next w:val="Normlny"/>
    <w:autoRedefine/>
    <w:uiPriority w:val="39"/>
    <w:unhideWhenUsed/>
    <w:rsid w:val="00CE380F"/>
    <w:pPr>
      <w:tabs>
        <w:tab w:val="right" w:leader="underscore" w:pos="8424"/>
      </w:tabs>
      <w:spacing w:before="40" w:after="100" w:line="288" w:lineRule="auto"/>
    </w:pPr>
    <w:rPr>
      <w:kern w:val="20"/>
    </w:rPr>
  </w:style>
  <w:style w:type="character" w:customStyle="1" w:styleId="Znakhlaviky1">
    <w:name w:val="Znak hlavičky 1"/>
    <w:basedOn w:val="Predvolenpsmoodseku"/>
    <w:link w:val="hlavika1"/>
    <w:uiPriority w:val="1"/>
    <w:rsid w:val="00CE380F"/>
    <w:rPr>
      <w:rFonts w:asciiTheme="majorHAnsi" w:eastAsiaTheme="majorEastAsia" w:hAnsiTheme="majorHAnsi" w:cstheme="majorBidi"/>
      <w:b/>
      <w:bCs/>
      <w:color w:val="000000" w:themeColor="text1"/>
      <w:sz w:val="40"/>
    </w:rPr>
  </w:style>
  <w:style w:type="paragraph" w:customStyle="1" w:styleId="Hlavikaobsahu1">
    <w:name w:val="Hlavička obsahu1"/>
    <w:basedOn w:val="hlavika1"/>
    <w:next w:val="Normlny"/>
    <w:uiPriority w:val="39"/>
    <w:unhideWhenUsed/>
    <w:qFormat/>
    <w:rsid w:val="00CE380F"/>
    <w:pPr>
      <w:pBdr>
        <w:bottom w:val="none" w:sz="0" w:space="0" w:color="auto"/>
      </w:pBdr>
      <w:spacing w:before="0" w:after="360"/>
      <w:outlineLvl w:val="9"/>
    </w:pPr>
    <w:rPr>
      <w:color w:val="EF4623" w:themeColor="accent1"/>
      <w:kern w:val="20"/>
      <w:sz w:val="44"/>
    </w:rPr>
  </w:style>
  <w:style w:type="character" w:customStyle="1" w:styleId="Znakhlaviky2">
    <w:name w:val="Znak hlavičky 2"/>
    <w:basedOn w:val="Predvolenpsmoodseku"/>
    <w:link w:val="hlavika2"/>
    <w:uiPriority w:val="1"/>
    <w:rsid w:val="00CE380F"/>
    <w:rPr>
      <w:rFonts w:asciiTheme="majorHAnsi" w:eastAsiaTheme="majorEastAsia" w:hAnsiTheme="majorHAnsi" w:cstheme="majorBidi"/>
      <w:b/>
      <w:bCs/>
      <w:color w:val="000000" w:themeColor="text1"/>
      <w:sz w:val="28"/>
    </w:rPr>
  </w:style>
  <w:style w:type="paragraph" w:customStyle="1" w:styleId="Citcia1">
    <w:name w:val="Citácia1"/>
    <w:basedOn w:val="Normlny"/>
    <w:next w:val="Normlny"/>
    <w:link w:val="Znakcitcie"/>
    <w:uiPriority w:val="1"/>
    <w:unhideWhenUsed/>
    <w:qFormat/>
    <w:rsid w:val="00CE380F"/>
    <w:pPr>
      <w:spacing w:before="240" w:after="240" w:line="288" w:lineRule="auto"/>
    </w:pPr>
    <w:rPr>
      <w:i/>
      <w:iCs/>
      <w:color w:val="EF4623" w:themeColor="accent1"/>
      <w:kern w:val="20"/>
      <w:sz w:val="24"/>
    </w:rPr>
  </w:style>
  <w:style w:type="character" w:customStyle="1" w:styleId="Znakcitcie">
    <w:name w:val="Znak citácie"/>
    <w:basedOn w:val="Predvolenpsmoodseku"/>
    <w:link w:val="Citcia1"/>
    <w:uiPriority w:val="1"/>
    <w:rsid w:val="00CE380F"/>
    <w:rPr>
      <w:i/>
      <w:iCs/>
      <w:color w:val="EF4623" w:themeColor="accent1"/>
      <w:kern w:val="20"/>
      <w:sz w:val="24"/>
    </w:rPr>
  </w:style>
  <w:style w:type="paragraph" w:customStyle="1" w:styleId="Podpis1">
    <w:name w:val="Podpis1"/>
    <w:basedOn w:val="Normlny"/>
    <w:link w:val="Znakpodpisu"/>
    <w:uiPriority w:val="9"/>
    <w:unhideWhenUsed/>
    <w:qFormat/>
    <w:rsid w:val="00CE380F"/>
    <w:pPr>
      <w:spacing w:before="720" w:after="0" w:line="312" w:lineRule="auto"/>
      <w:contextualSpacing/>
    </w:pPr>
    <w:rPr>
      <w:color w:val="595959" w:themeColor="text1" w:themeTint="A6"/>
      <w:kern w:val="20"/>
    </w:rPr>
  </w:style>
  <w:style w:type="character" w:customStyle="1" w:styleId="Znakpodpisu">
    <w:name w:val="Znak podpisu"/>
    <w:basedOn w:val="Predvolenpsmoodseku"/>
    <w:link w:val="Podpis1"/>
    <w:uiPriority w:val="9"/>
    <w:rsid w:val="00CE380F"/>
    <w:rPr>
      <w:color w:val="595959" w:themeColor="text1" w:themeTint="A6"/>
      <w:kern w:val="20"/>
    </w:rPr>
  </w:style>
  <w:style w:type="character" w:customStyle="1" w:styleId="Znakbezriadkovania">
    <w:name w:val="Znak bez riadkovania"/>
    <w:basedOn w:val="Predvolenpsmoodseku"/>
    <w:link w:val="Bezriadkovania1"/>
    <w:uiPriority w:val="1"/>
    <w:rsid w:val="00CE380F"/>
  </w:style>
  <w:style w:type="paragraph" w:customStyle="1" w:styleId="Zoznamsodrkami1">
    <w:name w:val="Zoznam s odrážkami1"/>
    <w:basedOn w:val="Normlny"/>
    <w:uiPriority w:val="1"/>
    <w:unhideWhenUsed/>
    <w:qFormat/>
    <w:rsid w:val="00CE380F"/>
    <w:pPr>
      <w:numPr>
        <w:numId w:val="1"/>
      </w:numPr>
      <w:spacing w:before="40" w:after="40" w:line="288" w:lineRule="auto"/>
    </w:pPr>
    <w:rPr>
      <w:color w:val="595959" w:themeColor="text1" w:themeTint="A6"/>
      <w:kern w:val="20"/>
    </w:rPr>
  </w:style>
  <w:style w:type="paragraph" w:customStyle="1" w:styleId="slovanzoznam1">
    <w:name w:val="Číslovaný zoznam1"/>
    <w:basedOn w:val="Normlny"/>
    <w:uiPriority w:val="1"/>
    <w:unhideWhenUsed/>
    <w:qFormat/>
    <w:rsid w:val="00CE380F"/>
    <w:pPr>
      <w:numPr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21">
    <w:name w:val="Číslovaný zoznam 21"/>
    <w:basedOn w:val="Normlny"/>
    <w:uiPriority w:val="1"/>
    <w:unhideWhenUsed/>
    <w:qFormat/>
    <w:rsid w:val="00CE380F"/>
    <w:pPr>
      <w:numPr>
        <w:ilvl w:val="1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31">
    <w:name w:val="Číslovaný zoznam 31"/>
    <w:basedOn w:val="Normlny"/>
    <w:uiPriority w:val="18"/>
    <w:unhideWhenUsed/>
    <w:rsid w:val="00CE380F"/>
    <w:pPr>
      <w:numPr>
        <w:ilvl w:val="2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41">
    <w:name w:val="Číslovaný zoznam 41"/>
    <w:basedOn w:val="Normlny"/>
    <w:uiPriority w:val="18"/>
    <w:unhideWhenUsed/>
    <w:rsid w:val="00CE380F"/>
    <w:pPr>
      <w:numPr>
        <w:ilvl w:val="3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paragraph" w:customStyle="1" w:styleId="slovanzoznam51">
    <w:name w:val="Číslovaný zoznam 51"/>
    <w:basedOn w:val="Normlny"/>
    <w:uiPriority w:val="18"/>
    <w:unhideWhenUsed/>
    <w:rsid w:val="00CE380F"/>
    <w:pPr>
      <w:numPr>
        <w:ilvl w:val="4"/>
        <w:numId w:val="3"/>
      </w:numPr>
      <w:spacing w:before="40" w:after="160" w:line="288" w:lineRule="auto"/>
      <w:contextualSpacing/>
    </w:pPr>
    <w:rPr>
      <w:color w:val="595959" w:themeColor="text1" w:themeTint="A6"/>
      <w:kern w:val="20"/>
    </w:rPr>
  </w:style>
  <w:style w:type="table" w:customStyle="1" w:styleId="Finanntabuka">
    <w:name w:val="Finančná tabuľka"/>
    <w:basedOn w:val="Normlnatabuka"/>
    <w:uiPriority w:val="99"/>
    <w:rsid w:val="00CE380F"/>
    <w:pPr>
      <w:spacing w:before="60" w:after="60" w:line="240" w:lineRule="auto"/>
    </w:pPr>
    <w:tblPr>
      <w:tblBorders>
        <w:top w:val="single" w:sz="8" w:space="0" w:color="000000" w:themeColor="text1"/>
        <w:left w:val="single" w:sz="8" w:space="0" w:color="000000" w:themeColor="text1"/>
        <w:bottom w:val="single" w:sz="24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  <w:tblCellMar>
        <w:left w:w="72" w:type="dxa"/>
        <w:right w:w="72" w:type="dxa"/>
      </w:tblCellMar>
    </w:tblPr>
    <w:tblStylePr w:type="firstRow">
      <w:pPr>
        <w:wordWrap/>
        <w:spacing w:beforeLines="0" w:beforeAutospacing="0" w:afterLines="0" w:afterAutospacing="0"/>
        <w:jc w:val="left"/>
      </w:pPr>
      <w:rPr>
        <w:rFonts w:asciiTheme="majorHAnsi" w:hAnsiTheme="majorHAnsi"/>
        <w:b/>
        <w:i w:val="0"/>
        <w:caps w:val="0"/>
        <w:smallCaps w:val="0"/>
        <w:color w:val="000000" w:themeColor="text1"/>
        <w:sz w:val="22"/>
      </w:rPr>
    </w:tblStylePr>
    <w:tblStylePr w:type="firstCol">
      <w:rPr>
        <w:b/>
        <w:color w:val="000000" w:themeColor="text1"/>
      </w:rPr>
    </w:tblStylePr>
  </w:style>
  <w:style w:type="character" w:customStyle="1" w:styleId="odkaznakomentr">
    <w:name w:val="odkaz na komentár"/>
    <w:basedOn w:val="Predvolenpsmoodseku"/>
    <w:uiPriority w:val="99"/>
    <w:semiHidden/>
    <w:unhideWhenUsed/>
    <w:rsid w:val="00CE380F"/>
    <w:rPr>
      <w:sz w:val="16"/>
    </w:rPr>
  </w:style>
  <w:style w:type="paragraph" w:customStyle="1" w:styleId="textkomentra">
    <w:name w:val="text komentára"/>
    <w:basedOn w:val="Normlny"/>
    <w:link w:val="Znaktextukomentra"/>
    <w:uiPriority w:val="99"/>
    <w:semiHidden/>
    <w:unhideWhenUsed/>
    <w:rsid w:val="00CE380F"/>
    <w:pPr>
      <w:spacing w:line="240" w:lineRule="auto"/>
    </w:pPr>
  </w:style>
  <w:style w:type="character" w:customStyle="1" w:styleId="Znaktextukomentra">
    <w:name w:val="Znak textu komentára"/>
    <w:basedOn w:val="Predvolenpsmoodseku"/>
    <w:link w:val="textkomentra"/>
    <w:uiPriority w:val="99"/>
    <w:semiHidden/>
    <w:rsid w:val="00CE380F"/>
  </w:style>
  <w:style w:type="paragraph" w:customStyle="1" w:styleId="predmetkomentra">
    <w:name w:val="predmet komentára"/>
    <w:basedOn w:val="textkomentra"/>
    <w:next w:val="textkomentra"/>
    <w:link w:val="Znakpredmetukomentra"/>
    <w:uiPriority w:val="99"/>
    <w:semiHidden/>
    <w:unhideWhenUsed/>
    <w:rsid w:val="00CE380F"/>
    <w:rPr>
      <w:b/>
      <w:bCs/>
    </w:rPr>
  </w:style>
  <w:style w:type="character" w:customStyle="1" w:styleId="Znakpredmetukomentra">
    <w:name w:val="Znak predmetu komentára"/>
    <w:basedOn w:val="Znaktextukomentra"/>
    <w:link w:val="predmetkomentra"/>
    <w:uiPriority w:val="99"/>
    <w:semiHidden/>
    <w:rsid w:val="00CE380F"/>
    <w:rPr>
      <w:b/>
      <w:bCs/>
    </w:rPr>
  </w:style>
  <w:style w:type="table" w:customStyle="1" w:styleId="Svetlpodfarbenie1">
    <w:name w:val="Svetlé podfarbenie1"/>
    <w:basedOn w:val="Normlnatabuka"/>
    <w:uiPriority w:val="60"/>
    <w:rsid w:val="00CE380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TypDecimaltextutabuky">
    <w:name w:val="Typ Decimal textu tabuľky"/>
    <w:basedOn w:val="Normlny"/>
    <w:uiPriority w:val="1"/>
    <w:qFormat/>
    <w:rsid w:val="00CE380F"/>
    <w:pPr>
      <w:tabs>
        <w:tab w:val="decimal" w:pos="869"/>
      </w:tabs>
      <w:spacing w:before="60" w:after="60" w:line="240" w:lineRule="auto"/>
    </w:pPr>
  </w:style>
  <w:style w:type="paragraph" w:customStyle="1" w:styleId="Texttabuky">
    <w:name w:val="Text tabuľky"/>
    <w:basedOn w:val="Normlny"/>
    <w:uiPriority w:val="1"/>
    <w:qFormat/>
    <w:rsid w:val="00CE380F"/>
    <w:pPr>
      <w:spacing w:before="60" w:after="60" w:line="240" w:lineRule="auto"/>
    </w:pPr>
  </w:style>
  <w:style w:type="paragraph" w:customStyle="1" w:styleId="Organizcia">
    <w:name w:val="Organizácia"/>
    <w:basedOn w:val="Normlny"/>
    <w:uiPriority w:val="2"/>
    <w:qFormat/>
    <w:rsid w:val="00CE380F"/>
    <w:pPr>
      <w:spacing w:after="60" w:line="240" w:lineRule="auto"/>
      <w:ind w:left="29" w:right="29"/>
    </w:pPr>
    <w:rPr>
      <w:b/>
      <w:bCs/>
      <w:color w:val="EF4623" w:themeColor="accent1"/>
      <w:sz w:val="3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F0D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F0DC2"/>
    <w:rPr>
      <w:rFonts w:ascii="Tahoma" w:hAnsi="Tahoma" w:cs="Tahoma"/>
      <w:sz w:val="16"/>
      <w:szCs w:val="16"/>
    </w:rPr>
  </w:style>
  <w:style w:type="character" w:styleId="Zstupntext">
    <w:name w:val="Placeholder Text"/>
    <w:basedOn w:val="Predvolenpsmoodseku"/>
    <w:uiPriority w:val="99"/>
    <w:semiHidden/>
    <w:rsid w:val="00A54CDA"/>
    <w:rPr>
      <w:color w:val="808080"/>
    </w:rPr>
  </w:style>
  <w:style w:type="character" w:customStyle="1" w:styleId="Nadpis1Char">
    <w:name w:val="Nadpis 1 Char"/>
    <w:basedOn w:val="Predvolenpsmoodseku"/>
    <w:link w:val="Nadpis1"/>
    <w:uiPriority w:val="9"/>
    <w:rsid w:val="00A54CDA"/>
    <w:rPr>
      <w:rFonts w:asciiTheme="majorHAnsi" w:eastAsiaTheme="majorEastAsia" w:hAnsiTheme="majorHAnsi" w:cstheme="majorBidi"/>
      <w:color w:val="BF2B0E" w:themeColor="accent1" w:themeShade="BF"/>
      <w:sz w:val="32"/>
      <w:szCs w:val="32"/>
    </w:rPr>
  </w:style>
  <w:style w:type="paragraph" w:styleId="Hlavikaobsahu">
    <w:name w:val="TOC Heading"/>
    <w:aliases w:val="Nadpis na bočnom paneli"/>
    <w:basedOn w:val="Nadpis1"/>
    <w:next w:val="Normlny"/>
    <w:uiPriority w:val="39"/>
    <w:unhideWhenUsed/>
    <w:qFormat/>
    <w:rsid w:val="00A54CDA"/>
    <w:pPr>
      <w:spacing w:before="480" w:line="276" w:lineRule="auto"/>
      <w:outlineLvl w:val="9"/>
    </w:pPr>
    <w:rPr>
      <w:b/>
      <w:bCs/>
      <w:sz w:val="28"/>
      <w:szCs w:val="28"/>
    </w:rPr>
  </w:style>
  <w:style w:type="paragraph" w:styleId="Obsah10">
    <w:name w:val="toc 1"/>
    <w:basedOn w:val="Normlny"/>
    <w:next w:val="Normlny"/>
    <w:autoRedefine/>
    <w:uiPriority w:val="39"/>
    <w:unhideWhenUsed/>
    <w:rsid w:val="00A54CDA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A54CDA"/>
    <w:pPr>
      <w:spacing w:after="100"/>
      <w:ind w:left="200"/>
    </w:pPr>
  </w:style>
  <w:style w:type="character" w:styleId="Hypertextovprepojenie">
    <w:name w:val="Hyperlink"/>
    <w:basedOn w:val="Predvolenpsmoodseku"/>
    <w:uiPriority w:val="99"/>
    <w:unhideWhenUsed/>
    <w:rsid w:val="00A54CDA"/>
    <w:rPr>
      <w:color w:val="5F5F5F" w:themeColor="hyperlink"/>
      <w:u w:val="single"/>
    </w:rPr>
  </w:style>
  <w:style w:type="paragraph" w:styleId="Hlavika0">
    <w:name w:val="header"/>
    <w:basedOn w:val="Normlny"/>
    <w:link w:val="Hlavik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0"/>
    <w:uiPriority w:val="99"/>
    <w:rsid w:val="00A54CDA"/>
  </w:style>
  <w:style w:type="paragraph" w:styleId="Pta0">
    <w:name w:val="footer"/>
    <w:basedOn w:val="Normlny"/>
    <w:link w:val="PtaChar"/>
    <w:uiPriority w:val="99"/>
    <w:unhideWhenUsed/>
    <w:qFormat/>
    <w:rsid w:val="00A54CD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0"/>
    <w:uiPriority w:val="99"/>
    <w:rsid w:val="00A54CDA"/>
  </w:style>
  <w:style w:type="character" w:customStyle="1" w:styleId="Nevyrieenzmienka1">
    <w:name w:val="Nevyriešená zmienka1"/>
    <w:basedOn w:val="Predvolenpsmoodseku"/>
    <w:uiPriority w:val="99"/>
    <w:semiHidden/>
    <w:unhideWhenUsed/>
    <w:rsid w:val="00960161"/>
    <w:rPr>
      <w:color w:val="605E5C"/>
      <w:shd w:val="clear" w:color="auto" w:fill="E1DFDD"/>
    </w:rPr>
  </w:style>
  <w:style w:type="paragraph" w:styleId="Odsekzoznamu">
    <w:name w:val="List Paragraph"/>
    <w:basedOn w:val="Normlny"/>
    <w:uiPriority w:val="34"/>
    <w:qFormat/>
    <w:rsid w:val="0033578D"/>
    <w:pPr>
      <w:ind w:left="720"/>
      <w:contextualSpacing/>
    </w:pPr>
  </w:style>
  <w:style w:type="character" w:customStyle="1" w:styleId="Nadpiss1urovneChar">
    <w:name w:val="Nadpiss 1. urovne Char"/>
    <w:basedOn w:val="Predvolenpsmoodseku"/>
    <w:link w:val="Nadpiss1urovne"/>
    <w:uiPriority w:val="99"/>
    <w:locked/>
    <w:rsid w:val="00B34B76"/>
    <w:rPr>
      <w:rFonts w:ascii="Arial Narrow" w:hAnsi="Arial Narrow"/>
      <w:b/>
      <w:bCs/>
    </w:rPr>
  </w:style>
  <w:style w:type="paragraph" w:customStyle="1" w:styleId="Nadpiss1urovne">
    <w:name w:val="Nadpiss 1. urovne"/>
    <w:basedOn w:val="Normlny"/>
    <w:link w:val="Nadpiss1urovneChar"/>
    <w:uiPriority w:val="99"/>
    <w:rsid w:val="00B34B76"/>
    <w:pPr>
      <w:numPr>
        <w:numId w:val="7"/>
      </w:numPr>
      <w:spacing w:after="0" w:line="240" w:lineRule="auto"/>
    </w:pPr>
    <w:rPr>
      <w:rFonts w:ascii="Arial Narrow" w:hAnsi="Arial Narrow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05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4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9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6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215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2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0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6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17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54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18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0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93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3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8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4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15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966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1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mailto:miosteel@miosteel.sk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header" Target="header2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lukacova\AppData\Roaming\Microsoft\Templates\V&#253;ro&#269;n&#225;%20spr&#225;va%20(&#269;erveno-&#269;ierny%20n&#225;vrh).dotx" TargetMode="External"/></Relationships>
</file>

<file path=word/theme/theme1.xml><?xml version="1.0" encoding="utf-8"?>
<a:theme xmlns:a="http://schemas.openxmlformats.org/drawingml/2006/main" name="Office Theme">
  <a:themeElements>
    <a:clrScheme name="Business Set_Red">
      <a:dk1>
        <a:sysClr val="windowText" lastClr="000000"/>
      </a:dk1>
      <a:lt1>
        <a:sysClr val="window" lastClr="FFFFFF"/>
      </a:lt1>
      <a:dk2>
        <a:srgbClr val="000000"/>
      </a:dk2>
      <a:lt2>
        <a:srgbClr val="F8F8F8"/>
      </a:lt2>
      <a:accent1>
        <a:srgbClr val="EF4623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 Classic 2">
      <a:maj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ajorFont>
      <a:minorFont>
        <a:latin typeface="Arial"/>
        <a:ea typeface=""/>
        <a:cs typeface=""/>
        <a:font script="Jpan" typeface="ＭＳ Ｐゴシック"/>
        <a:font script="Hang" typeface="굴림"/>
        <a:font script="Hans" typeface="黑体"/>
        <a:font script="Hant" typeface="微軟正黑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>
        <a:noFill/>
        <a:ln w="6350">
          <a:noFill/>
        </a:ln>
        <a:effectLst/>
      </a:spPr>
      <a:bodyPr rot="0" spcFirstLastPara="0" vertOverflow="overflow" horzOverflow="overflow" vert="horz" wrap="square" lIns="0" tIns="0" rIns="0" bIns="0" numCol="1" spcCol="0" rtlCol="0" fromWordArt="0" anchor="b" anchorCtr="0" forceAA="0" compatLnSpc="1">
        <a:prstTxWarp prst="textNoShape">
          <a:avLst/>
        </a:prstTxWarp>
        <a:spAutoFit/>
      </a:bodyPr>
      <a:lstStyle/>
      <a:style>
        <a:lnRef idx="0">
          <a:schemeClr val="accent1"/>
        </a:lnRef>
        <a:fillRef idx="0">
          <a:schemeClr val="accent1"/>
        </a:fillRef>
        <a:effectRef idx="0">
          <a:schemeClr val="accent1"/>
        </a:effectRef>
        <a:fontRef idx="minor">
          <a:schemeClr val="dk1"/>
        </a:fontRef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overPageProperties xmlns="http://schemas.microsoft.com/office/2006/coverPageProps">
  <PublishDate>2022</PublishDate>
  <Abstract/>
  <CompanyAddress>Pernek 384
900 53 Pernek
Slovensko</CompanyAddress>
  <CompanyPhone/>
  <CompanyFax/>
  <CompanyEmail>miosteel@miosteel.sk</CompanyEmail>
</CoverPageProperties>
</file>

<file path=customXml/item2.xml><?xml version="1.0" encoding="utf-8"?>
<b:Sources xmlns:b="http://schemas.openxmlformats.org/officeDocument/2006/bibliography" SelectedStyle="\APA.XSL" StyleName="APA"/>
</file>

<file path=customXml/item3.xml><?xml version="1.0" encoding="utf-8"?>
<?mso-contentType ?>
<FormTemplates xmlns="http://schemas.microsoft.com/sharepoint/v3/contenttype/forms">
  <Display>DocumentLibraryForm</Display>
  <Edit>AssetEditForm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F11AFF43-F515-4155-8BA4-D7E9B5B48E45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27341A27-3B61-41F5-BDBE-628E34FBE78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Výročná správa (červeno-čierny návrh).dotx</Template>
  <TotalTime>8</TotalTime>
  <Pages>9</Pages>
  <Words>1257</Words>
  <Characters>7168</Characters>
  <Application>Microsoft Office Word</Application>
  <DocSecurity>0</DocSecurity>
  <Lines>59</Lines>
  <Paragraphs>16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MIOSTEEL, s.r.o.</Company>
  <LinksUpToDate>false</LinksUpToDate>
  <CharactersWithSpaces>8409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Daniela Lukáčová</dc:creator>
  <cp:keywords/>
  <dc:description/>
  <cp:lastModifiedBy>Zuzana Kormošová</cp:lastModifiedBy>
  <cp:revision>2</cp:revision>
  <cp:lastPrinted>2020-03-23T18:49:00Z</cp:lastPrinted>
  <dcterms:created xsi:type="dcterms:W3CDTF">2023-12-04T21:52:00Z</dcterms:created>
  <dcterms:modified xsi:type="dcterms:W3CDTF">2023-12-04T21:52:00Z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TC028350649991</vt:lpwstr>
  </property>
</Properties>
</file>