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2BEBC" w14:textId="77777777" w:rsidR="00FD5626" w:rsidRDefault="00FD5626" w:rsidP="00FD5626">
      <w:pPr>
        <w:pStyle w:val="Nadpis2"/>
        <w:rPr>
          <w:color w:val="auto"/>
        </w:rPr>
      </w:pPr>
    </w:p>
    <w:p w14:paraId="047614A2" w14:textId="7BD37F9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0681D6FF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3D1827">
        <w:rPr>
          <w:b/>
          <w:bCs/>
          <w:sz w:val="36"/>
          <w:lang w:val="sk-SK"/>
        </w:rPr>
        <w:t>2</w:t>
      </w:r>
      <w:r w:rsidR="009C4E1E">
        <w:rPr>
          <w:b/>
          <w:bCs/>
          <w:sz w:val="36"/>
          <w:lang w:val="sk-SK"/>
        </w:rPr>
        <w:t>2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7E57D4BF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AD6B5B">
        <w:rPr>
          <w:b/>
          <w:bCs/>
          <w:sz w:val="28"/>
          <w:lang w:val="sk-SK"/>
        </w:rPr>
        <w:t>Janov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0E173F27" w14:textId="2E3DBB0F" w:rsidR="00610FD5" w:rsidRPr="007A6067" w:rsidRDefault="00934588" w:rsidP="007A6067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653907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9C4E1E">
        <w:rPr>
          <w:b/>
          <w:bCs/>
          <w:sz w:val="28"/>
        </w:rPr>
        <w:t>3</w:t>
      </w: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57B06FB9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AD6B5B">
        <w:rPr>
          <w:b/>
          <w:sz w:val="24"/>
          <w:szCs w:val="24"/>
        </w:rPr>
        <w:t>Janov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023C4D1D" w:rsidR="00867D1F" w:rsidRPr="00310EC8" w:rsidRDefault="004C475D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126F4077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AD6B5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Janov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3D1827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9C4E1E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42CA75E5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F420D4">
        <w:rPr>
          <w:sz w:val="24"/>
          <w:lang w:val="sk-SK"/>
        </w:rPr>
        <w:t xml:space="preserve">až na nižšie uvedené skutočnosti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AD6B5B">
        <w:rPr>
          <w:sz w:val="24"/>
          <w:szCs w:val="24"/>
        </w:rPr>
        <w:t>Janov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3D1827">
        <w:rPr>
          <w:sz w:val="24"/>
          <w:lang w:val="sk-SK"/>
        </w:rPr>
        <w:t>2</w:t>
      </w:r>
      <w:r w:rsidR="009C4E1E">
        <w:rPr>
          <w:sz w:val="24"/>
          <w:lang w:val="sk-SK"/>
        </w:rPr>
        <w:t>2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0DCB994C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AD6B5B">
        <w:rPr>
          <w:rFonts w:ascii="Times New Roman" w:hAnsi="Times New Roman" w:cs="Times New Roman"/>
        </w:rPr>
        <w:t>Janov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56C4A0C5" w14:textId="50588D31" w:rsidR="00A317E6" w:rsidRDefault="00A317E6" w:rsidP="004835B8">
      <w:pPr>
        <w:pStyle w:val="Default"/>
        <w:jc w:val="both"/>
        <w:rPr>
          <w:rFonts w:ascii="Times New Roman" w:hAnsi="Times New Roman" w:cs="Times New Roman"/>
        </w:rPr>
      </w:pPr>
    </w:p>
    <w:p w14:paraId="702D72A8" w14:textId="03C2D2CC" w:rsidR="00A317E6" w:rsidRPr="00F420D4" w:rsidRDefault="00A317E6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F420D4">
        <w:rPr>
          <w:rFonts w:ascii="Times New Roman" w:hAnsi="Times New Roman" w:cs="Times New Roman"/>
          <w:u w:val="single"/>
        </w:rPr>
        <w:t>Zdôraznenie skutočností</w:t>
      </w:r>
    </w:p>
    <w:p w14:paraId="641D8385" w14:textId="0579133A" w:rsidR="00A317E6" w:rsidRPr="00F420D4" w:rsidRDefault="00A317E6" w:rsidP="004835B8">
      <w:pPr>
        <w:pStyle w:val="Default"/>
        <w:jc w:val="both"/>
        <w:rPr>
          <w:rFonts w:ascii="Times New Roman" w:hAnsi="Times New Roman" w:cs="Times New Roman"/>
        </w:rPr>
      </w:pPr>
      <w:r w:rsidRPr="00F420D4">
        <w:rPr>
          <w:rFonts w:ascii="Times New Roman" w:hAnsi="Times New Roman" w:cs="Times New Roman"/>
        </w:rPr>
        <w:t xml:space="preserve">   Obec nesprávne účtuje o rezerve na overenie účtovnej závierky ako o zákonnej rezerve (viď výkaz  Súvaha a Poznámky k účtovnej závierke tabuľková časť)</w:t>
      </w:r>
      <w:r w:rsidR="003D1827" w:rsidRPr="00F420D4">
        <w:rPr>
          <w:rFonts w:ascii="Times New Roman" w:hAnsi="Times New Roman" w:cs="Times New Roman"/>
        </w:rPr>
        <w:t>.</w:t>
      </w:r>
    </w:p>
    <w:p w14:paraId="231FACF7" w14:textId="3B7C12E8" w:rsidR="00F420D4" w:rsidRPr="00F420D4" w:rsidRDefault="00F420D4" w:rsidP="00F420D4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hAnsi="Times New Roman"/>
          <w:sz w:val="24"/>
          <w:szCs w:val="24"/>
        </w:rPr>
        <w:t xml:space="preserve">   Obec účtovala o dlhodobom </w:t>
      </w:r>
      <w:r w:rsidR="006447C6">
        <w:rPr>
          <w:rFonts w:ascii="Times New Roman" w:hAnsi="Times New Roman"/>
          <w:sz w:val="24"/>
          <w:szCs w:val="24"/>
        </w:rPr>
        <w:t xml:space="preserve">odpisovanom </w:t>
      </w:r>
      <w:r w:rsidRPr="00F420D4">
        <w:rPr>
          <w:rFonts w:ascii="Times New Roman" w:hAnsi="Times New Roman"/>
          <w:sz w:val="24"/>
          <w:szCs w:val="24"/>
        </w:rPr>
        <w:t xml:space="preserve">majetku v účtovníctve, avšak tento majetok nebol zaradený zrejme </w:t>
      </w:r>
      <w:r w:rsidR="006447C6">
        <w:rPr>
          <w:rFonts w:ascii="Times New Roman" w:hAnsi="Times New Roman"/>
          <w:sz w:val="24"/>
          <w:szCs w:val="24"/>
        </w:rPr>
        <w:t xml:space="preserve">v </w:t>
      </w:r>
      <w:r w:rsidRPr="00F420D4">
        <w:rPr>
          <w:rFonts w:ascii="Times New Roman" w:hAnsi="Times New Roman"/>
          <w:sz w:val="24"/>
          <w:szCs w:val="24"/>
        </w:rPr>
        <w:t xml:space="preserve"> modul</w:t>
      </w:r>
      <w:r w:rsidR="006447C6">
        <w:rPr>
          <w:rFonts w:ascii="Times New Roman" w:hAnsi="Times New Roman"/>
          <w:sz w:val="24"/>
          <w:szCs w:val="24"/>
        </w:rPr>
        <w:t>e</w:t>
      </w:r>
      <w:r w:rsidRPr="00F420D4">
        <w:rPr>
          <w:rFonts w:ascii="Times New Roman" w:hAnsi="Times New Roman"/>
          <w:sz w:val="24"/>
          <w:szCs w:val="24"/>
        </w:rPr>
        <w:t xml:space="preserve"> majetok (v sume </w:t>
      </w: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1 306 428,81</w:t>
      </w: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EUR).</w:t>
      </w:r>
    </w:p>
    <w:p w14:paraId="1FBE91F0" w14:textId="1CE0F658" w:rsidR="00F420D4" w:rsidRPr="00F420D4" w:rsidRDefault="00F420D4" w:rsidP="00F420D4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Obec súpismi obratov podľa účtov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nahrádza inventúrne súpisy, čo je v rozpore o spôsobe vykonávania a vykazovania skutočností s platným zákonom o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 </w:t>
      </w:r>
      <w:r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účtovníctve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v časti inventarizácia (§ </w:t>
      </w:r>
      <w:r w:rsidR="006447C6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29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a ďalši</w:t>
      </w:r>
      <w:r w:rsidR="006447C6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e</w:t>
      </w:r>
      <w:r w:rsidR="007C6FC9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)</w:t>
      </w:r>
      <w:r w:rsidR="006447C6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>.</w:t>
      </w:r>
    </w:p>
    <w:p w14:paraId="5AE44A57" w14:textId="7D574975" w:rsidR="00F420D4" w:rsidRPr="006447C6" w:rsidRDefault="00F420D4" w:rsidP="006447C6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</w:pPr>
      <w:r w:rsidRPr="00F420D4">
        <w:rPr>
          <w:rFonts w:ascii="Times New Roman" w:eastAsia="Times New Roman" w:hAnsi="Times New Roman"/>
          <w:color w:val="000000"/>
          <w:sz w:val="24"/>
          <w:szCs w:val="24"/>
          <w:lang w:val="sk-SK" w:eastAsia="sk-SK"/>
        </w:rPr>
        <w:t xml:space="preserve">   </w:t>
      </w: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09C7E3DD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AD6B5B">
        <w:rPr>
          <w:rFonts w:ascii="Times New Roman" w:hAnsi="Times New Roman"/>
          <w:szCs w:val="22"/>
        </w:rPr>
        <w:t>Janov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lastRenderedPageBreak/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253F33B2" w14:textId="1B624992" w:rsidR="007A6067" w:rsidRPr="007A6067" w:rsidRDefault="001B7144" w:rsidP="007A6067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4AEECC3" w14:textId="77777777" w:rsidR="007A6067" w:rsidRPr="007A6067" w:rsidRDefault="007A6067" w:rsidP="007A6067">
      <w:pPr>
        <w:pStyle w:val="level2"/>
        <w:widowControl w:val="0"/>
        <w:tabs>
          <w:tab w:val="left" w:pos="0"/>
        </w:tabs>
        <w:spacing w:after="240" w:line="240" w:lineRule="auto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Správa k informáciám, ktoré sa uvádzajú vo Výročnej správe</w:t>
      </w:r>
    </w:p>
    <w:p w14:paraId="45BDB80D" w14:textId="77777777" w:rsidR="007A6067" w:rsidRPr="007A6067" w:rsidRDefault="007A6067" w:rsidP="007A6067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Štatutárny orgán je zodpovedný za informácie uvedené vo Výročnej správe, zostavenej podľa požiadaviek zákona o účtovníctve. Môj vyššie uvedený názor na účtovnú závierku sa nevzťahuje na iné informácie vo Výročnej správe. </w:t>
      </w:r>
    </w:p>
    <w:p w14:paraId="1A4AA1F1" w14:textId="77777777" w:rsidR="007A6067" w:rsidRPr="007A6067" w:rsidRDefault="007A6067" w:rsidP="007A6067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V súvislosti s auditom účtovnej závierky je mojou zodpovednosťou oboznámenie sa s informáciami uvedenými vo Výročnej správe a posúdenie, či tieto informácie nie sú vo významnom nesúlade s auditovanou účtovnou závierkou alebo poznatkami, ktoré som získal počas auditu účtovnej závierky, alebo sa inak zdajú byť významne nesprávne. </w:t>
      </w:r>
    </w:p>
    <w:p w14:paraId="3C335E83" w14:textId="77777777" w:rsidR="007A6067" w:rsidRPr="007A6067" w:rsidRDefault="007A6067" w:rsidP="007A6067">
      <w:pPr>
        <w:pStyle w:val="level2"/>
        <w:widowControl w:val="0"/>
        <w:tabs>
          <w:tab w:val="left" w:pos="0"/>
        </w:tabs>
        <w:spacing w:after="240" w:line="240" w:lineRule="auto"/>
        <w:ind w:left="567" w:hanging="6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Výročnú správu som ku dňu vydania správy audítora z auditu riadnej účtovnej závierky nemal k dispozícii. </w:t>
      </w:r>
    </w:p>
    <w:p w14:paraId="19BD97C4" w14:textId="11F416B7" w:rsidR="007A6067" w:rsidRPr="007A6067" w:rsidRDefault="007A6067" w:rsidP="007A6067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Keď získam  výročnú správu, posúdim, či výročná správa obce </w:t>
      </w:r>
      <w:r>
        <w:rPr>
          <w:bCs/>
          <w:sz w:val="24"/>
          <w:lang w:val="sk-SK"/>
        </w:rPr>
        <w:t>Janov</w:t>
      </w:r>
      <w:r w:rsidRPr="007A6067">
        <w:rPr>
          <w:bCs/>
          <w:sz w:val="24"/>
          <w:lang w:val="sk-SK"/>
        </w:rPr>
        <w:t xml:space="preserve"> obsahuje informácie, ktorých uvedenie vyžaduje zákon o účtovníctve, a na základe prác vykonaných počas auditu riadnej účtovnej závierky, vyjadrím názor, či:</w:t>
      </w:r>
    </w:p>
    <w:p w14:paraId="1973FB52" w14:textId="63680C82" w:rsidR="007A6067" w:rsidRPr="007A6067" w:rsidRDefault="007A6067" w:rsidP="007A6067">
      <w:pPr>
        <w:pStyle w:val="level2"/>
        <w:widowControl w:val="0"/>
        <w:tabs>
          <w:tab w:val="left" w:pos="0"/>
        </w:tabs>
        <w:spacing w:after="240" w:line="240" w:lineRule="auto"/>
        <w:ind w:left="851" w:hanging="14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- informácie uvedené vo výročnej správe zostavenej za rok 202</w:t>
      </w:r>
      <w:r w:rsidR="0057530B">
        <w:rPr>
          <w:bCs/>
          <w:sz w:val="24"/>
          <w:lang w:val="sk-SK"/>
        </w:rPr>
        <w:t>2</w:t>
      </w:r>
      <w:r w:rsidRPr="007A6067">
        <w:rPr>
          <w:bCs/>
          <w:sz w:val="24"/>
          <w:lang w:val="sk-SK"/>
        </w:rPr>
        <w:t xml:space="preserve"> sú v súlade s riadnou účtovnou závierkou za daný rok, </w:t>
      </w:r>
    </w:p>
    <w:p w14:paraId="117D2659" w14:textId="4F10F4B0" w:rsidR="007A6067" w:rsidRPr="007A6067" w:rsidRDefault="007A6067" w:rsidP="007A6067">
      <w:pPr>
        <w:pStyle w:val="level2"/>
        <w:widowControl w:val="0"/>
        <w:tabs>
          <w:tab w:val="left" w:pos="0"/>
        </w:tabs>
        <w:spacing w:after="240" w:line="240" w:lineRule="auto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-</w:t>
      </w:r>
      <w:r>
        <w:rPr>
          <w:bCs/>
          <w:sz w:val="24"/>
          <w:lang w:val="sk-SK"/>
        </w:rPr>
        <w:t xml:space="preserve"> </w:t>
      </w:r>
      <w:r w:rsidRPr="007A6067">
        <w:rPr>
          <w:bCs/>
          <w:sz w:val="24"/>
          <w:lang w:val="sk-SK"/>
        </w:rPr>
        <w:t xml:space="preserve"> výročná správa obsahuje informácie podľa zákona o účtovníctve.</w:t>
      </w:r>
    </w:p>
    <w:p w14:paraId="69149313" w14:textId="0934E898" w:rsidR="007A6067" w:rsidRPr="007A6067" w:rsidRDefault="007A6067" w:rsidP="007A6067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lastRenderedPageBreak/>
        <w:t>Okrem toho uvediem, či som zistil významné nesprávnosti vo výročnej správe na základe mojich poznatkov o účtovnej jednotke a situácii v nej, ktoré  som získal počas auditu riadnej účtovnej závierky.</w:t>
      </w:r>
    </w:p>
    <w:p w14:paraId="23AC1CEA" w14:textId="77777777" w:rsidR="00653907" w:rsidRPr="00653907" w:rsidRDefault="00653907" w:rsidP="00653907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67693CA1" w14:textId="684F1822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142146">
        <w:rPr>
          <w:rFonts w:ascii="Times New Roman" w:hAnsi="Times New Roman" w:cs="Times New Roman"/>
          <w:b/>
          <w:bCs/>
          <w:iCs/>
          <w:color w:val="auto"/>
        </w:rPr>
        <w:t>Janov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6F827C7D" w14:textId="0D2294CC" w:rsidR="00741EFD" w:rsidRDefault="00C62759" w:rsidP="00741EFD">
      <w:pPr>
        <w:spacing w:before="120" w:after="0" w:line="240" w:lineRule="auto"/>
        <w:ind w:left="567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</w:t>
      </w:r>
      <w:r w:rsidR="0057530B">
        <w:rPr>
          <w:rFonts w:ascii="Times New Roman" w:hAnsi="Times New Roman"/>
          <w:sz w:val="24"/>
          <w:szCs w:val="20"/>
          <w:lang w:val="sk-SK"/>
        </w:rPr>
        <w:t>, že obec Janov konala v rozpočtovom roku v súlade s ustanoveniami zákona.</w:t>
      </w:r>
    </w:p>
    <w:p w14:paraId="2CA2AD37" w14:textId="77777777" w:rsidR="0057530B" w:rsidRPr="006A01CD" w:rsidRDefault="0057530B" w:rsidP="00741EFD">
      <w:pPr>
        <w:spacing w:before="120" w:after="0" w:line="240" w:lineRule="auto"/>
        <w:ind w:left="567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1FA6A71D" w14:textId="1A6497EF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407224">
        <w:rPr>
          <w:rFonts w:ascii="Times New Roman" w:hAnsi="Times New Roman"/>
          <w:sz w:val="24"/>
          <w:szCs w:val="20"/>
          <w:lang w:val="sk-SK"/>
        </w:rPr>
        <w:t>1</w:t>
      </w:r>
      <w:r w:rsidR="0057530B">
        <w:rPr>
          <w:rFonts w:ascii="Times New Roman" w:hAnsi="Times New Roman"/>
          <w:sz w:val="24"/>
          <w:szCs w:val="20"/>
          <w:lang w:val="sk-SK"/>
        </w:rPr>
        <w:t>5.12.2023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FD5626">
      <w:headerReference w:type="default" r:id="rId8"/>
      <w:pgSz w:w="11900" w:h="16840" w:code="9"/>
      <w:pgMar w:top="1134" w:right="1268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5D6AC" w14:textId="77777777" w:rsidR="000D3D3B" w:rsidRDefault="000D3D3B" w:rsidP="00AC04F8">
      <w:pPr>
        <w:spacing w:after="0" w:line="240" w:lineRule="auto"/>
      </w:pPr>
      <w:r>
        <w:separator/>
      </w:r>
    </w:p>
  </w:endnote>
  <w:endnote w:type="continuationSeparator" w:id="0">
    <w:p w14:paraId="59B99661" w14:textId="77777777" w:rsidR="000D3D3B" w:rsidRDefault="000D3D3B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62ABC0" w14:textId="77777777" w:rsidR="000D3D3B" w:rsidRDefault="000D3D3B" w:rsidP="00AC04F8">
      <w:pPr>
        <w:spacing w:after="0" w:line="240" w:lineRule="auto"/>
      </w:pPr>
      <w:r>
        <w:separator/>
      </w:r>
    </w:p>
  </w:footnote>
  <w:footnote w:type="continuationSeparator" w:id="0">
    <w:p w14:paraId="1F401C48" w14:textId="77777777" w:rsidR="000D3D3B" w:rsidRDefault="000D3D3B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DA6E79" w14:textId="77777777" w:rsidR="00FD5626" w:rsidRDefault="00FD5626">
    <w:pPr>
      <w:pStyle w:val="Hlavika"/>
      <w:rPr>
        <w:lang w:val="sk-SK"/>
      </w:rPr>
    </w:pPr>
  </w:p>
  <w:p w14:paraId="0D5316A4" w14:textId="348703CB" w:rsidR="00FD5626" w:rsidRPr="00FD5626" w:rsidRDefault="00FD5626" w:rsidP="00FD5626">
    <w:pPr>
      <w:pStyle w:val="Hlavika"/>
      <w:tabs>
        <w:tab w:val="clear" w:pos="9072"/>
        <w:tab w:val="left" w:pos="7938"/>
        <w:tab w:val="right" w:pos="8789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</w:t>
    </w:r>
    <w:r w:rsidRPr="00FD5626">
      <w:rPr>
        <w:sz w:val="16"/>
        <w:szCs w:val="16"/>
        <w:lang w:val="sk-SK"/>
      </w:rPr>
      <w:t>Ing. Lipka Marek</w:t>
    </w:r>
  </w:p>
  <w:p w14:paraId="35EA7B54" w14:textId="08DF0A86" w:rsidR="00FD5626" w:rsidRPr="00FD5626" w:rsidRDefault="00FD5626" w:rsidP="00FD5626">
    <w:pPr>
      <w:pStyle w:val="Hlavika"/>
      <w:tabs>
        <w:tab w:val="left" w:pos="85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</w:t>
    </w:r>
    <w:r w:rsidRPr="00FD5626">
      <w:rPr>
        <w:sz w:val="16"/>
        <w:szCs w:val="16"/>
        <w:lang w:val="sk-SK"/>
      </w:rPr>
      <w:t>Tulčík 289</w:t>
    </w:r>
  </w:p>
  <w:p w14:paraId="6511C91F" w14:textId="0224E9F5" w:rsidR="00FD5626" w:rsidRPr="00FD5626" w:rsidRDefault="00FD5626" w:rsidP="00FD5626">
    <w:pPr>
      <w:pStyle w:val="Hlavika"/>
      <w:tabs>
        <w:tab w:val="left" w:pos="8222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</w:t>
    </w:r>
    <w:r w:rsidRPr="00FD5626">
      <w:rPr>
        <w:sz w:val="16"/>
        <w:szCs w:val="16"/>
        <w:lang w:val="sk-SK"/>
      </w:rPr>
      <w:t>082 13  Tulčík</w:t>
    </w:r>
  </w:p>
  <w:p w14:paraId="429DE04A" w14:textId="2DAA169F" w:rsidR="00FD5626" w:rsidRPr="00FD5626" w:rsidRDefault="00FD5626" w:rsidP="00FD5626">
    <w:pPr>
      <w:pStyle w:val="Hlavika"/>
      <w:tabs>
        <w:tab w:val="left" w:pos="7797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</w:t>
    </w:r>
    <w:r w:rsidRPr="00FD5626">
      <w:rPr>
        <w:sz w:val="16"/>
        <w:szCs w:val="16"/>
        <w:lang w:val="sk-SK"/>
      </w:rPr>
      <w:t>IČO: 00 35279621</w:t>
    </w:r>
  </w:p>
  <w:p w14:paraId="26D2B035" w14:textId="7BD5491C" w:rsidR="00FD5626" w:rsidRPr="00FD5626" w:rsidRDefault="00FD5626" w:rsidP="00FD5626">
    <w:pPr>
      <w:pStyle w:val="Hlavika"/>
      <w:tabs>
        <w:tab w:val="left" w:pos="6804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</w:t>
    </w:r>
    <w:r w:rsidRPr="00FD5626">
      <w:rPr>
        <w:sz w:val="16"/>
        <w:szCs w:val="16"/>
        <w:lang w:val="sk-SK"/>
      </w:rPr>
      <w:t>e-mail: lipka.marek65@gmail.com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2FF477A"/>
    <w:multiLevelType w:val="hybridMultilevel"/>
    <w:tmpl w:val="DE32A9A6"/>
    <w:lvl w:ilvl="0" w:tplc="3AA4330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4365446">
    <w:abstractNumId w:val="6"/>
  </w:num>
  <w:num w:numId="2" w16cid:durableId="1841264032">
    <w:abstractNumId w:val="0"/>
  </w:num>
  <w:num w:numId="3" w16cid:durableId="62871066">
    <w:abstractNumId w:val="11"/>
  </w:num>
  <w:num w:numId="4" w16cid:durableId="402532987">
    <w:abstractNumId w:val="8"/>
  </w:num>
  <w:num w:numId="5" w16cid:durableId="1146358091">
    <w:abstractNumId w:val="3"/>
  </w:num>
  <w:num w:numId="6" w16cid:durableId="492456241">
    <w:abstractNumId w:val="10"/>
  </w:num>
  <w:num w:numId="7" w16cid:durableId="1839543254">
    <w:abstractNumId w:val="4"/>
  </w:num>
  <w:num w:numId="8" w16cid:durableId="1009984129">
    <w:abstractNumId w:val="5"/>
  </w:num>
  <w:num w:numId="9" w16cid:durableId="42219222">
    <w:abstractNumId w:val="2"/>
  </w:num>
  <w:num w:numId="10" w16cid:durableId="1195314323">
    <w:abstractNumId w:val="7"/>
  </w:num>
  <w:num w:numId="11" w16cid:durableId="542911094">
    <w:abstractNumId w:val="9"/>
  </w:num>
  <w:num w:numId="12" w16cid:durableId="54082950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D3D3B"/>
    <w:rsid w:val="000E21A4"/>
    <w:rsid w:val="000E3B51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2146"/>
    <w:rsid w:val="001474CE"/>
    <w:rsid w:val="001501CB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E5B59"/>
    <w:rsid w:val="002F670E"/>
    <w:rsid w:val="002F7D21"/>
    <w:rsid w:val="00306430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8543D"/>
    <w:rsid w:val="003A153D"/>
    <w:rsid w:val="003A4043"/>
    <w:rsid w:val="003B6508"/>
    <w:rsid w:val="003C6AA4"/>
    <w:rsid w:val="003D05A8"/>
    <w:rsid w:val="003D1827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07224"/>
    <w:rsid w:val="00422AD3"/>
    <w:rsid w:val="00436C87"/>
    <w:rsid w:val="004438BA"/>
    <w:rsid w:val="00473FF3"/>
    <w:rsid w:val="00475996"/>
    <w:rsid w:val="00476E34"/>
    <w:rsid w:val="00482A33"/>
    <w:rsid w:val="004835B8"/>
    <w:rsid w:val="004B4506"/>
    <w:rsid w:val="004C475D"/>
    <w:rsid w:val="004E0A84"/>
    <w:rsid w:val="004E383B"/>
    <w:rsid w:val="004E5A8F"/>
    <w:rsid w:val="004F0349"/>
    <w:rsid w:val="004F67B4"/>
    <w:rsid w:val="004F789C"/>
    <w:rsid w:val="005103D2"/>
    <w:rsid w:val="0053633C"/>
    <w:rsid w:val="00557388"/>
    <w:rsid w:val="00562645"/>
    <w:rsid w:val="00567670"/>
    <w:rsid w:val="00570D18"/>
    <w:rsid w:val="0057530B"/>
    <w:rsid w:val="00580D74"/>
    <w:rsid w:val="005819AF"/>
    <w:rsid w:val="00581D82"/>
    <w:rsid w:val="005946EF"/>
    <w:rsid w:val="00594BA8"/>
    <w:rsid w:val="0059571A"/>
    <w:rsid w:val="005957AA"/>
    <w:rsid w:val="005A47F0"/>
    <w:rsid w:val="005A73B1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30AD"/>
    <w:rsid w:val="006367A8"/>
    <w:rsid w:val="006401AE"/>
    <w:rsid w:val="006439A9"/>
    <w:rsid w:val="006447C6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1CD"/>
    <w:rsid w:val="006A05C3"/>
    <w:rsid w:val="006A1BE8"/>
    <w:rsid w:val="006A3A0D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1EFD"/>
    <w:rsid w:val="00742EB3"/>
    <w:rsid w:val="00745420"/>
    <w:rsid w:val="00750255"/>
    <w:rsid w:val="007571FC"/>
    <w:rsid w:val="0076527E"/>
    <w:rsid w:val="00772851"/>
    <w:rsid w:val="00773FC8"/>
    <w:rsid w:val="00774A87"/>
    <w:rsid w:val="00787019"/>
    <w:rsid w:val="00790CFA"/>
    <w:rsid w:val="007A20ED"/>
    <w:rsid w:val="007A52B6"/>
    <w:rsid w:val="007A58CB"/>
    <w:rsid w:val="007A6067"/>
    <w:rsid w:val="007B4E4D"/>
    <w:rsid w:val="007C32D5"/>
    <w:rsid w:val="007C6FC9"/>
    <w:rsid w:val="007C7A22"/>
    <w:rsid w:val="007E5AFC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4E1E"/>
    <w:rsid w:val="009C680E"/>
    <w:rsid w:val="009D5978"/>
    <w:rsid w:val="009D5B94"/>
    <w:rsid w:val="009E1476"/>
    <w:rsid w:val="009F0EDA"/>
    <w:rsid w:val="00A01F71"/>
    <w:rsid w:val="00A02E12"/>
    <w:rsid w:val="00A14734"/>
    <w:rsid w:val="00A16247"/>
    <w:rsid w:val="00A16C98"/>
    <w:rsid w:val="00A317E6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D6B5B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74E5E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B7741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504"/>
    <w:rsid w:val="00F06C8B"/>
    <w:rsid w:val="00F119EE"/>
    <w:rsid w:val="00F13733"/>
    <w:rsid w:val="00F20C31"/>
    <w:rsid w:val="00F24316"/>
    <w:rsid w:val="00F420D4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5626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Hlavika">
    <w:name w:val="header"/>
    <w:basedOn w:val="Normlny"/>
    <w:link w:val="HlavikaChar"/>
    <w:uiPriority w:val="99"/>
    <w:unhideWhenUsed/>
    <w:rsid w:val="00FD56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D5626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FD56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5626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079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4</Pages>
  <Words>1067</Words>
  <Characters>6088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45</cp:revision>
  <cp:lastPrinted>2022-12-17T18:18:00Z</cp:lastPrinted>
  <dcterms:created xsi:type="dcterms:W3CDTF">2016-12-15T09:17:00Z</dcterms:created>
  <dcterms:modified xsi:type="dcterms:W3CDTF">2023-12-16T18:47:00Z</dcterms:modified>
</cp:coreProperties>
</file>