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C2E74" w:rsidRDefault="005C2E74">
      <w:pPr>
        <w:spacing w:after="120"/>
        <w:jc w:val="center"/>
        <w:rPr>
          <w:rFonts w:ascii="Arial Narrow" w:eastAsia="Arial Narrow" w:hAnsi="Arial Narrow" w:cs="Arial Narrow"/>
          <w:b/>
          <w:color w:val="00000A"/>
          <w:sz w:val="28"/>
          <w:shd w:val="clear" w:color="auto" w:fill="FFFFFF"/>
        </w:rPr>
      </w:pPr>
    </w:p>
    <w:p w:rsidR="005C2E74" w:rsidRDefault="00E70779">
      <w:pPr>
        <w:spacing w:after="120"/>
        <w:jc w:val="center"/>
        <w:rPr>
          <w:rFonts w:ascii="Arial Narrow" w:eastAsia="Arial Narrow" w:hAnsi="Arial Narrow" w:cs="Arial Narrow"/>
          <w:b/>
          <w:color w:val="00000A"/>
          <w:sz w:val="28"/>
          <w:shd w:val="clear" w:color="auto" w:fill="FFFFFF"/>
        </w:rPr>
      </w:pPr>
      <w:r>
        <w:rPr>
          <w:rFonts w:ascii="Calibri" w:eastAsia="Calibri" w:hAnsi="Calibri" w:cs="Calibri"/>
          <w:b/>
          <w:color w:val="00000A"/>
          <w:sz w:val="28"/>
          <w:shd w:val="clear" w:color="auto" w:fill="FFFFFF"/>
        </w:rPr>
        <w:tab/>
        <w:t xml:space="preserve">                                                                                           UČ MÚJ 3-01</w:t>
      </w:r>
    </w:p>
    <w:p w:rsidR="005C2E74" w:rsidRDefault="00E70779">
      <w:pPr>
        <w:spacing w:after="120"/>
        <w:jc w:val="center"/>
        <w:rPr>
          <w:rFonts w:ascii="Liberation Serif" w:eastAsia="Liberation Serif" w:hAnsi="Liberation Serif" w:cs="Liberation Serif"/>
          <w:color w:val="00000A"/>
          <w:sz w:val="24"/>
        </w:rPr>
      </w:pPr>
      <w:r>
        <w:rPr>
          <w:rFonts w:ascii="Arial Narrow" w:eastAsia="Arial Narrow" w:hAnsi="Arial Narrow" w:cs="Arial Narrow"/>
          <w:b/>
          <w:color w:val="00000A"/>
          <w:sz w:val="28"/>
          <w:shd w:val="clear" w:color="auto" w:fill="FFFFFF"/>
        </w:rPr>
        <w:t>Poznámky k ú</w:t>
      </w:r>
      <w:r>
        <w:rPr>
          <w:rFonts w:ascii="Calibri" w:eastAsia="Calibri" w:hAnsi="Calibri" w:cs="Calibri"/>
          <w:b/>
          <w:color w:val="00000A"/>
          <w:sz w:val="28"/>
          <w:shd w:val="clear" w:color="auto" w:fill="FFFFFF"/>
        </w:rPr>
        <w:t>čtovnej zá</w:t>
      </w:r>
      <w:r>
        <w:rPr>
          <w:rFonts w:ascii="Arial Narrow" w:eastAsia="Arial Narrow" w:hAnsi="Arial Narrow" w:cs="Arial Narrow"/>
          <w:b/>
          <w:color w:val="00000A"/>
          <w:sz w:val="28"/>
          <w:shd w:val="clear" w:color="auto" w:fill="FFFFFF"/>
        </w:rPr>
        <w:t>vierke zostavenej k 31.12.202</w:t>
      </w:r>
      <w:r w:rsidR="008853B6">
        <w:rPr>
          <w:rFonts w:ascii="Arial Narrow" w:eastAsia="Arial Narrow" w:hAnsi="Arial Narrow" w:cs="Arial Narrow"/>
          <w:b/>
          <w:color w:val="00000A"/>
          <w:sz w:val="28"/>
          <w:shd w:val="clear" w:color="auto" w:fill="FFFFFF"/>
        </w:rPr>
        <w:t>3</w:t>
      </w:r>
    </w:p>
    <w:p w:rsidR="005C2E74" w:rsidRDefault="008853B6">
      <w:pPr>
        <w:jc w:val="center"/>
        <w:rPr>
          <w:rFonts w:ascii="Liberation Serif" w:eastAsia="Liberation Serif" w:hAnsi="Liberation Serif" w:cs="Liberation Serif"/>
          <w:color w:val="00000A"/>
          <w:sz w:val="24"/>
        </w:rPr>
      </w:pPr>
      <w:r>
        <w:rPr>
          <w:rFonts w:ascii="Arial Narrow" w:eastAsia="Arial Narrow" w:hAnsi="Arial Narrow" w:cs="Arial Narrow"/>
          <w:color w:val="00000A"/>
          <w:shd w:val="clear" w:color="auto" w:fill="FFFFFF"/>
        </w:rPr>
        <w:t>Za obdobie:  18</w:t>
      </w:r>
      <w:r w:rsidR="00E70779">
        <w:rPr>
          <w:rFonts w:ascii="Arial Narrow" w:eastAsia="Arial Narrow" w:hAnsi="Arial Narrow" w:cs="Arial Narrow"/>
          <w:color w:val="00000A"/>
          <w:shd w:val="clear" w:color="auto" w:fill="FFFFFF"/>
        </w:rPr>
        <w:t>.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10</w:t>
      </w:r>
      <w:r w:rsidR="00E70779">
        <w:rPr>
          <w:rFonts w:ascii="Arial Narrow" w:eastAsia="Arial Narrow" w:hAnsi="Arial Narrow" w:cs="Arial Narrow"/>
          <w:color w:val="00000A"/>
          <w:shd w:val="clear" w:color="auto" w:fill="FFFFFF"/>
        </w:rPr>
        <w:t>.202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3</w:t>
      </w:r>
      <w:r w:rsidR="00E70779"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</w:t>
      </w:r>
      <w:r w:rsidR="00E70779">
        <w:rPr>
          <w:rFonts w:ascii="Calibri" w:eastAsia="Calibri" w:hAnsi="Calibri" w:cs="Calibri"/>
          <w:color w:val="00000A"/>
          <w:shd w:val="clear" w:color="auto" w:fill="FFFFFF"/>
        </w:rPr>
        <w:t>– 31.12.202</w:t>
      </w:r>
      <w:r>
        <w:rPr>
          <w:rFonts w:ascii="Calibri" w:eastAsia="Calibri" w:hAnsi="Calibri" w:cs="Calibri"/>
          <w:color w:val="00000A"/>
          <w:shd w:val="clear" w:color="auto" w:fill="FFFFFF"/>
        </w:rPr>
        <w:t>3</w:t>
      </w:r>
    </w:p>
    <w:p w:rsidR="005C2E74" w:rsidRDefault="005C2E74">
      <w:pPr>
        <w:rPr>
          <w:rFonts w:ascii="Arial Narrow" w:eastAsia="Arial Narrow" w:hAnsi="Arial Narrow" w:cs="Arial Narrow"/>
          <w:color w:val="00000A"/>
          <w:shd w:val="clear" w:color="auto" w:fill="FFFFFF"/>
        </w:rPr>
      </w:pPr>
    </w:p>
    <w:p w:rsidR="005C2E74" w:rsidRDefault="00E70779">
      <w:pPr>
        <w:rPr>
          <w:rFonts w:ascii="Arial Narrow" w:eastAsia="Arial Narrow" w:hAnsi="Arial Narrow" w:cs="Arial Narrow"/>
          <w:b/>
          <w:color w:val="00000A"/>
          <w:shd w:val="clear" w:color="auto" w:fill="FFFFFF"/>
        </w:rPr>
      </w:pPr>
      <w:proofErr w:type="spellStart"/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>A.V</w:t>
      </w:r>
      <w:r>
        <w:rPr>
          <w:rFonts w:ascii="Calibri" w:eastAsia="Calibri" w:hAnsi="Calibri" w:cs="Calibri"/>
          <w:b/>
          <w:color w:val="00000A"/>
          <w:shd w:val="clear" w:color="auto" w:fill="FFFFFF"/>
        </w:rPr>
        <w:t>šeobecn</w:t>
      </w: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>é</w:t>
      </w:r>
      <w:proofErr w:type="spellEnd"/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 xml:space="preserve"> údaje</w:t>
      </w:r>
    </w:p>
    <w:tbl>
      <w:tblPr>
        <w:tblW w:w="0" w:type="auto"/>
        <w:tblInd w:w="-2" w:type="dxa"/>
        <w:tblCellMar>
          <w:left w:w="10" w:type="dxa"/>
          <w:right w:w="10" w:type="dxa"/>
        </w:tblCellMar>
        <w:tblLook w:val="0000"/>
      </w:tblPr>
      <w:tblGrid>
        <w:gridCol w:w="2093"/>
        <w:gridCol w:w="6974"/>
      </w:tblGrid>
      <w:tr w:rsidR="005C2E74">
        <w:trPr>
          <w:trHeight w:val="80"/>
        </w:trPr>
        <w:tc>
          <w:tcPr>
            <w:tcW w:w="9067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000000" w:fill="auto"/>
            <w:tcMar>
              <w:left w:w="-2" w:type="dxa"/>
              <w:right w:w="-2" w:type="dxa"/>
            </w:tcMar>
            <w:vAlign w:val="bottom"/>
          </w:tcPr>
          <w:p w:rsidR="005C2E74" w:rsidRDefault="00E70779">
            <w:pPr>
              <w:jc w:val="both"/>
            </w:pPr>
            <w:r>
              <w:rPr>
                <w:rFonts w:ascii="Arial Narrow" w:eastAsia="Arial Narrow" w:hAnsi="Arial Narrow" w:cs="Arial Narrow"/>
                <w:color w:val="00000A"/>
                <w:shd w:val="clear" w:color="auto" w:fill="FFFFFF"/>
              </w:rPr>
              <w:t>a) Základné informácie o ú</w:t>
            </w:r>
            <w:r>
              <w:rPr>
                <w:rFonts w:ascii="Calibri" w:eastAsia="Calibri" w:hAnsi="Calibri" w:cs="Calibri"/>
                <w:color w:val="00000A"/>
                <w:shd w:val="clear" w:color="auto" w:fill="FFFFFF"/>
              </w:rPr>
              <w:t>čtovnej jednotke:</w:t>
            </w:r>
          </w:p>
        </w:tc>
      </w:tr>
      <w:tr w:rsidR="005C2E74">
        <w:trPr>
          <w:trHeight w:val="390"/>
        </w:trPr>
        <w:tc>
          <w:tcPr>
            <w:tcW w:w="2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auto"/>
            <w:tcMar>
              <w:left w:w="26" w:type="dxa"/>
              <w:right w:w="26" w:type="dxa"/>
            </w:tcMar>
            <w:vAlign w:val="bottom"/>
          </w:tcPr>
          <w:p w:rsidR="005C2E74" w:rsidRDefault="00E70779">
            <w:pPr>
              <w:jc w:val="both"/>
            </w:pPr>
            <w:r>
              <w:rPr>
                <w:rFonts w:ascii="Arial Narrow" w:eastAsia="Arial Narrow" w:hAnsi="Arial Narrow" w:cs="Arial Narrow"/>
                <w:color w:val="00000A"/>
                <w:shd w:val="clear" w:color="auto" w:fill="FFFFFF"/>
              </w:rPr>
              <w:t>Obchodné meno:</w:t>
            </w:r>
          </w:p>
        </w:tc>
        <w:tc>
          <w:tcPr>
            <w:tcW w:w="69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auto"/>
            <w:tcMar>
              <w:left w:w="26" w:type="dxa"/>
              <w:right w:w="26" w:type="dxa"/>
            </w:tcMar>
            <w:vAlign w:val="bottom"/>
          </w:tcPr>
          <w:p w:rsidR="005C2E74" w:rsidRDefault="008853B6">
            <w:pPr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S&amp;D&amp;T autoservis s.r.o.</w:t>
            </w:r>
          </w:p>
        </w:tc>
      </w:tr>
      <w:tr w:rsidR="005C2E74">
        <w:trPr>
          <w:trHeight w:val="390"/>
        </w:trPr>
        <w:tc>
          <w:tcPr>
            <w:tcW w:w="2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auto"/>
            <w:tcMar>
              <w:left w:w="26" w:type="dxa"/>
              <w:right w:w="26" w:type="dxa"/>
            </w:tcMar>
            <w:vAlign w:val="bottom"/>
          </w:tcPr>
          <w:p w:rsidR="005C2E74" w:rsidRDefault="00E70779">
            <w:pPr>
              <w:jc w:val="both"/>
            </w:pPr>
            <w:r>
              <w:rPr>
                <w:rFonts w:ascii="Arial Narrow" w:eastAsia="Arial Narrow" w:hAnsi="Arial Narrow" w:cs="Arial Narrow"/>
                <w:color w:val="00000A"/>
                <w:shd w:val="clear" w:color="auto" w:fill="FFFFFF"/>
              </w:rPr>
              <w:t>Sídlo:</w:t>
            </w:r>
          </w:p>
        </w:tc>
        <w:tc>
          <w:tcPr>
            <w:tcW w:w="69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auto"/>
            <w:tcMar>
              <w:left w:w="26" w:type="dxa"/>
              <w:right w:w="26" w:type="dxa"/>
            </w:tcMar>
            <w:vAlign w:val="bottom"/>
          </w:tcPr>
          <w:p w:rsidR="005C2E74" w:rsidRDefault="008853B6">
            <w:pPr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A"/>
                <w:shd w:val="clear" w:color="auto" w:fill="FFFFFF"/>
              </w:rPr>
              <w:t>Horná 250/30</w:t>
            </w:r>
            <w:r w:rsidR="00E70779">
              <w:rPr>
                <w:rFonts w:ascii="Calibri" w:eastAsia="Calibri" w:hAnsi="Calibri" w:cs="Calibri"/>
                <w:color w:val="00000A"/>
                <w:shd w:val="clear" w:color="auto" w:fill="FFFFFF"/>
              </w:rPr>
              <w:t>, 96301 Krupina</w:t>
            </w:r>
          </w:p>
        </w:tc>
      </w:tr>
      <w:tr w:rsidR="005C2E74">
        <w:trPr>
          <w:trHeight w:val="390"/>
        </w:trPr>
        <w:tc>
          <w:tcPr>
            <w:tcW w:w="2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auto"/>
            <w:tcMar>
              <w:left w:w="26" w:type="dxa"/>
              <w:right w:w="26" w:type="dxa"/>
            </w:tcMar>
            <w:vAlign w:val="bottom"/>
          </w:tcPr>
          <w:p w:rsidR="005C2E74" w:rsidRDefault="00E70779">
            <w:pPr>
              <w:jc w:val="both"/>
            </w:pPr>
            <w:r>
              <w:rPr>
                <w:rFonts w:ascii="Arial Narrow" w:eastAsia="Arial Narrow" w:hAnsi="Arial Narrow" w:cs="Arial Narrow"/>
                <w:color w:val="00000A"/>
                <w:shd w:val="clear" w:color="auto" w:fill="FFFFFF"/>
              </w:rPr>
              <w:t>I</w:t>
            </w:r>
            <w:r>
              <w:rPr>
                <w:rFonts w:ascii="Calibri" w:eastAsia="Calibri" w:hAnsi="Calibri" w:cs="Calibri"/>
                <w:color w:val="00000A"/>
                <w:shd w:val="clear" w:color="auto" w:fill="FFFFFF"/>
              </w:rPr>
              <w:t>ČO, DIČ:</w:t>
            </w:r>
          </w:p>
        </w:tc>
        <w:tc>
          <w:tcPr>
            <w:tcW w:w="69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auto"/>
            <w:tcMar>
              <w:left w:w="26" w:type="dxa"/>
              <w:right w:w="26" w:type="dxa"/>
            </w:tcMar>
            <w:vAlign w:val="bottom"/>
          </w:tcPr>
          <w:p w:rsidR="005C2E74" w:rsidRDefault="00E70779" w:rsidP="008853B6">
            <w:pPr>
              <w:jc w:val="both"/>
            </w:pPr>
            <w:r>
              <w:rPr>
                <w:rFonts w:ascii="Arial Narrow" w:eastAsia="Arial Narrow" w:hAnsi="Arial Narrow" w:cs="Arial Narrow"/>
                <w:color w:val="00000A"/>
                <w:shd w:val="clear" w:color="auto" w:fill="FFFFFF"/>
              </w:rPr>
              <w:t>I</w:t>
            </w:r>
            <w:r>
              <w:rPr>
                <w:rFonts w:ascii="Calibri" w:eastAsia="Calibri" w:hAnsi="Calibri" w:cs="Calibri"/>
                <w:color w:val="00000A"/>
                <w:shd w:val="clear" w:color="auto" w:fill="FFFFFF"/>
              </w:rPr>
              <w:t xml:space="preserve">ČO:  </w:t>
            </w:r>
            <w:r w:rsidR="008853B6">
              <w:rPr>
                <w:rFonts w:ascii="Calibri" w:eastAsia="Calibri" w:hAnsi="Calibri" w:cs="Calibri"/>
                <w:color w:val="00000A"/>
                <w:shd w:val="clear" w:color="auto" w:fill="FFFFFF"/>
              </w:rPr>
              <w:t>55374425</w:t>
            </w:r>
            <w:r>
              <w:rPr>
                <w:rFonts w:ascii="Calibri" w:eastAsia="Calibri" w:hAnsi="Calibri" w:cs="Calibri"/>
                <w:color w:val="00000A"/>
                <w:shd w:val="clear" w:color="auto" w:fill="FFFFFF"/>
              </w:rPr>
              <w:t xml:space="preserve">     DIČ:  </w:t>
            </w:r>
            <w:r w:rsidR="008853B6">
              <w:rPr>
                <w:rFonts w:ascii="Calibri" w:eastAsia="Calibri" w:hAnsi="Calibri" w:cs="Calibri"/>
                <w:color w:val="00000A"/>
                <w:shd w:val="clear" w:color="auto" w:fill="FFFFFF"/>
              </w:rPr>
              <w:t>2122096636</w:t>
            </w:r>
          </w:p>
        </w:tc>
      </w:tr>
      <w:tr w:rsidR="005C2E74">
        <w:trPr>
          <w:trHeight w:val="390"/>
        </w:trPr>
        <w:tc>
          <w:tcPr>
            <w:tcW w:w="2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auto"/>
            <w:tcMar>
              <w:left w:w="26" w:type="dxa"/>
              <w:right w:w="26" w:type="dxa"/>
            </w:tcMar>
            <w:vAlign w:val="bottom"/>
          </w:tcPr>
          <w:p w:rsidR="005C2E74" w:rsidRDefault="00E70779">
            <w:pPr>
              <w:jc w:val="both"/>
            </w:pPr>
            <w:r>
              <w:rPr>
                <w:rFonts w:ascii="Arial Narrow" w:eastAsia="Arial Narrow" w:hAnsi="Arial Narrow" w:cs="Arial Narrow"/>
                <w:color w:val="00000A"/>
                <w:shd w:val="clear" w:color="auto" w:fill="FFFFFF"/>
              </w:rPr>
              <w:t>Dátum zalo</w:t>
            </w:r>
            <w:r>
              <w:rPr>
                <w:rFonts w:ascii="Calibri" w:eastAsia="Calibri" w:hAnsi="Calibri" w:cs="Calibri"/>
                <w:color w:val="00000A"/>
                <w:shd w:val="clear" w:color="auto" w:fill="FFFFFF"/>
              </w:rPr>
              <w:t>ženia:</w:t>
            </w:r>
          </w:p>
        </w:tc>
        <w:tc>
          <w:tcPr>
            <w:tcW w:w="69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auto"/>
            <w:tcMar>
              <w:left w:w="26" w:type="dxa"/>
              <w:right w:w="26" w:type="dxa"/>
            </w:tcMar>
            <w:vAlign w:val="bottom"/>
          </w:tcPr>
          <w:p w:rsidR="005C2E74" w:rsidRDefault="00E70779" w:rsidP="002D0F4F">
            <w:pPr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A"/>
                <w:shd w:val="clear" w:color="auto" w:fill="FFFFFF"/>
              </w:rPr>
              <w:t>1</w:t>
            </w:r>
            <w:r w:rsidR="002D0F4F">
              <w:rPr>
                <w:rFonts w:ascii="Calibri" w:eastAsia="Calibri" w:hAnsi="Calibri" w:cs="Calibri"/>
                <w:color w:val="00000A"/>
                <w:shd w:val="clear" w:color="auto" w:fill="FFFFFF"/>
              </w:rPr>
              <w:t>8</w:t>
            </w:r>
            <w:r>
              <w:rPr>
                <w:rFonts w:ascii="Calibri" w:eastAsia="Calibri" w:hAnsi="Calibri" w:cs="Calibri"/>
                <w:color w:val="00000A"/>
                <w:shd w:val="clear" w:color="auto" w:fill="FFFFFF"/>
              </w:rPr>
              <w:t>.</w:t>
            </w:r>
            <w:r w:rsidR="002D0F4F">
              <w:rPr>
                <w:rFonts w:ascii="Calibri" w:eastAsia="Calibri" w:hAnsi="Calibri" w:cs="Calibri"/>
                <w:color w:val="00000A"/>
                <w:shd w:val="clear" w:color="auto" w:fill="FFFFFF"/>
              </w:rPr>
              <w:t>10</w:t>
            </w:r>
            <w:r>
              <w:rPr>
                <w:rFonts w:ascii="Calibri" w:eastAsia="Calibri" w:hAnsi="Calibri" w:cs="Calibri"/>
                <w:color w:val="00000A"/>
                <w:shd w:val="clear" w:color="auto" w:fill="FFFFFF"/>
              </w:rPr>
              <w:t>.20</w:t>
            </w:r>
            <w:r w:rsidR="002D0F4F">
              <w:rPr>
                <w:rFonts w:ascii="Calibri" w:eastAsia="Calibri" w:hAnsi="Calibri" w:cs="Calibri"/>
                <w:color w:val="00000A"/>
                <w:shd w:val="clear" w:color="auto" w:fill="FFFFFF"/>
              </w:rPr>
              <w:t>23</w:t>
            </w:r>
          </w:p>
        </w:tc>
      </w:tr>
      <w:tr w:rsidR="005C2E74">
        <w:trPr>
          <w:trHeight w:val="390"/>
        </w:trPr>
        <w:tc>
          <w:tcPr>
            <w:tcW w:w="2093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5C2E74" w:rsidRDefault="00E70779">
            <w:pPr>
              <w:jc w:val="both"/>
            </w:pPr>
            <w:r>
              <w:rPr>
                <w:rFonts w:ascii="Arial Narrow" w:eastAsia="Arial Narrow" w:hAnsi="Arial Narrow" w:cs="Arial Narrow"/>
                <w:color w:val="00000A"/>
                <w:shd w:val="clear" w:color="auto" w:fill="FFFFFF"/>
              </w:rPr>
              <w:t>Dátum vzniku:</w:t>
            </w:r>
          </w:p>
        </w:tc>
        <w:tc>
          <w:tcPr>
            <w:tcW w:w="6974" w:type="dxa"/>
            <w:tcBorders>
              <w:top w:val="single" w:sz="4" w:space="0" w:color="00000A"/>
              <w:left w:val="single" w:sz="6" w:space="0" w:color="000001"/>
              <w:bottom w:val="single" w:sz="8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5C2E74" w:rsidRDefault="002D0F4F">
            <w:pPr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A"/>
                <w:shd w:val="clear" w:color="auto" w:fill="FFFFFF"/>
              </w:rPr>
              <w:t>18.10.2023</w:t>
            </w:r>
          </w:p>
        </w:tc>
      </w:tr>
    </w:tbl>
    <w:p w:rsidR="005C2E74" w:rsidRDefault="005C2E74">
      <w:pPr>
        <w:jc w:val="both"/>
        <w:rPr>
          <w:rFonts w:ascii="Arial Narrow" w:eastAsia="Arial Narrow" w:hAnsi="Arial Narrow" w:cs="Arial Narrow"/>
          <w:b/>
          <w:color w:val="00000A"/>
          <w:shd w:val="clear" w:color="auto" w:fill="FFFFFF"/>
        </w:rPr>
      </w:pPr>
    </w:p>
    <w:p w:rsidR="005C2E74" w:rsidRDefault="00E70779">
      <w:pPr>
        <w:jc w:val="both"/>
        <w:rPr>
          <w:rFonts w:ascii="Liberation Serif" w:eastAsia="Liberation Serif" w:hAnsi="Liberation Serif" w:cs="Liberation Serif"/>
          <w:color w:val="00000A"/>
          <w:sz w:val="24"/>
        </w:rPr>
      </w:pP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b) Opis hospodárskej </w:t>
      </w:r>
      <w:r>
        <w:rPr>
          <w:rFonts w:ascii="Calibri" w:eastAsia="Calibri" w:hAnsi="Calibri" w:cs="Calibri"/>
          <w:color w:val="00000A"/>
          <w:shd w:val="clear" w:color="auto" w:fill="FFFFFF"/>
        </w:rPr>
        <w:t xml:space="preserve">činnosti účtovnej jednotky: </w:t>
      </w:r>
    </w:p>
    <w:p w:rsidR="005C2E74" w:rsidRDefault="00E70779">
      <w:pPr>
        <w:jc w:val="both"/>
        <w:rPr>
          <w:rFonts w:ascii="Calibri" w:eastAsia="Calibri" w:hAnsi="Calibri" w:cs="Calibri"/>
          <w:color w:val="00000A"/>
          <w:shd w:val="clear" w:color="auto" w:fill="FFFFFF"/>
        </w:rPr>
      </w:pPr>
      <w:r>
        <w:rPr>
          <w:rFonts w:ascii="Arial Narrow" w:eastAsia="Arial Narrow" w:hAnsi="Arial Narrow" w:cs="Arial Narrow"/>
          <w:color w:val="00000A"/>
          <w:shd w:val="clear" w:color="auto" w:fill="FFFFFF"/>
        </w:rPr>
        <w:t>spolo</w:t>
      </w:r>
      <w:r>
        <w:rPr>
          <w:rFonts w:ascii="Calibri" w:eastAsia="Calibri" w:hAnsi="Calibri" w:cs="Calibri"/>
          <w:color w:val="00000A"/>
          <w:shd w:val="clear" w:color="auto" w:fill="FFFFFF"/>
        </w:rPr>
        <w:t>čnosť predkladá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</w:t>
      </w:r>
      <w:r>
        <w:rPr>
          <w:rFonts w:ascii="Calibri" w:eastAsia="Calibri" w:hAnsi="Calibri" w:cs="Calibri"/>
          <w:color w:val="00000A"/>
          <w:shd w:val="clear" w:color="auto" w:fill="FFFFFF"/>
        </w:rPr>
        <w:t>účtovnú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z</w:t>
      </w:r>
      <w:r>
        <w:rPr>
          <w:rFonts w:ascii="Calibri" w:eastAsia="Calibri" w:hAnsi="Calibri" w:cs="Calibri"/>
          <w:color w:val="00000A"/>
          <w:shd w:val="clear" w:color="auto" w:fill="FFFFFF"/>
        </w:rPr>
        <w:t>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vierku s predpokladom </w:t>
      </w:r>
      <w:r>
        <w:rPr>
          <w:rFonts w:ascii="Calibri" w:eastAsia="Calibri" w:hAnsi="Calibri" w:cs="Calibri"/>
          <w:color w:val="00000A"/>
          <w:shd w:val="clear" w:color="auto" w:fill="FFFFFF"/>
        </w:rPr>
        <w:t>ďalšieho fungovania.</w:t>
      </w:r>
    </w:p>
    <w:p w:rsidR="005C2E74" w:rsidRDefault="00E70779">
      <w:pPr>
        <w:jc w:val="both"/>
        <w:rPr>
          <w:rFonts w:ascii="Calibri" w:eastAsia="Calibri" w:hAnsi="Calibri" w:cs="Calibri"/>
          <w:color w:val="00000A"/>
          <w:shd w:val="clear" w:color="auto" w:fill="FFFFFF"/>
        </w:rPr>
      </w:pPr>
      <w:r>
        <w:rPr>
          <w:rFonts w:ascii="Calibri" w:eastAsia="Calibri" w:hAnsi="Calibri" w:cs="Calibri"/>
          <w:color w:val="00000A"/>
          <w:shd w:val="clear" w:color="auto" w:fill="FFFFFF"/>
        </w:rPr>
        <w:t>c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) Údaj, </w:t>
      </w:r>
      <w:r>
        <w:rPr>
          <w:rFonts w:ascii="Calibri" w:eastAsia="Calibri" w:hAnsi="Calibri" w:cs="Calibri"/>
          <w:color w:val="00000A"/>
          <w:shd w:val="clear" w:color="auto" w:fill="FFFFFF"/>
        </w:rPr>
        <w:t>či je účtovná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jednotka neobmedzene ru</w:t>
      </w:r>
      <w:r>
        <w:rPr>
          <w:rFonts w:ascii="Calibri" w:eastAsia="Calibri" w:hAnsi="Calibri" w:cs="Calibri"/>
          <w:color w:val="00000A"/>
          <w:shd w:val="clear" w:color="auto" w:fill="FFFFFF"/>
        </w:rPr>
        <w:t>čiacim spoloční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kom v in</w:t>
      </w:r>
      <w:r>
        <w:rPr>
          <w:rFonts w:ascii="Calibri" w:eastAsia="Calibri" w:hAnsi="Calibri" w:cs="Calibri"/>
          <w:color w:val="00000A"/>
          <w:shd w:val="clear" w:color="auto" w:fill="FFFFFF"/>
        </w:rPr>
        <w:t>ý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ch </w:t>
      </w:r>
      <w:r>
        <w:rPr>
          <w:rFonts w:ascii="Calibri" w:eastAsia="Calibri" w:hAnsi="Calibri" w:cs="Calibri"/>
          <w:color w:val="00000A"/>
          <w:shd w:val="clear" w:color="auto" w:fill="FFFFFF"/>
        </w:rPr>
        <w:t>účtovný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ch jednotk</w:t>
      </w:r>
      <w:r>
        <w:rPr>
          <w:rFonts w:ascii="Calibri" w:eastAsia="Calibri" w:hAnsi="Calibri" w:cs="Calibri"/>
          <w:color w:val="00000A"/>
          <w:shd w:val="clear" w:color="auto" w:fill="FFFFFF"/>
        </w:rPr>
        <w:t>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ch s</w:t>
      </w:r>
      <w:r>
        <w:rPr>
          <w:rFonts w:ascii="Calibri" w:eastAsia="Calibri" w:hAnsi="Calibri" w:cs="Calibri"/>
          <w:color w:val="00000A"/>
          <w:shd w:val="clear" w:color="auto" w:fill="FFFFFF"/>
        </w:rPr>
        <w:t> 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uveden</w:t>
      </w:r>
      <w:r>
        <w:rPr>
          <w:rFonts w:ascii="Calibri" w:eastAsia="Calibri" w:hAnsi="Calibri" w:cs="Calibri"/>
          <w:color w:val="00000A"/>
          <w:shd w:val="clear" w:color="auto" w:fill="FFFFFF"/>
        </w:rPr>
        <w:t>í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m obchodn</w:t>
      </w:r>
      <w:r>
        <w:rPr>
          <w:rFonts w:ascii="Calibri" w:eastAsia="Calibri" w:hAnsi="Calibri" w:cs="Calibri"/>
          <w:color w:val="00000A"/>
          <w:shd w:val="clear" w:color="auto" w:fill="FFFFFF"/>
        </w:rPr>
        <w:t>é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ho mena a</w:t>
      </w:r>
      <w:r>
        <w:rPr>
          <w:rFonts w:ascii="Calibri" w:eastAsia="Calibri" w:hAnsi="Calibri" w:cs="Calibri"/>
          <w:color w:val="00000A"/>
          <w:shd w:val="clear" w:color="auto" w:fill="FFFFFF"/>
        </w:rPr>
        <w:t> 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s</w:t>
      </w:r>
      <w:r>
        <w:rPr>
          <w:rFonts w:ascii="Calibri" w:eastAsia="Calibri" w:hAnsi="Calibri" w:cs="Calibri"/>
          <w:color w:val="00000A"/>
          <w:shd w:val="clear" w:color="auto" w:fill="FFFFFF"/>
        </w:rPr>
        <w:t>í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dla takejto </w:t>
      </w:r>
      <w:r>
        <w:rPr>
          <w:rFonts w:ascii="Calibri" w:eastAsia="Calibri" w:hAnsi="Calibri" w:cs="Calibri"/>
          <w:color w:val="00000A"/>
          <w:shd w:val="clear" w:color="auto" w:fill="FFFFFF"/>
        </w:rPr>
        <w:t>účtovnej jednotky; uvá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dzaj</w:t>
      </w:r>
      <w:r>
        <w:rPr>
          <w:rFonts w:ascii="Calibri" w:eastAsia="Calibri" w:hAnsi="Calibri" w:cs="Calibri"/>
          <w:color w:val="00000A"/>
          <w:shd w:val="clear" w:color="auto" w:fill="FFFFFF"/>
        </w:rPr>
        <w:t>ú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sa aj in</w:t>
      </w:r>
      <w:r>
        <w:rPr>
          <w:rFonts w:ascii="Calibri" w:eastAsia="Calibri" w:hAnsi="Calibri" w:cs="Calibri"/>
          <w:color w:val="00000A"/>
          <w:shd w:val="clear" w:color="auto" w:fill="FFFFFF"/>
        </w:rPr>
        <w:t>é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v</w:t>
      </w:r>
      <w:r>
        <w:rPr>
          <w:rFonts w:ascii="Calibri" w:eastAsia="Calibri" w:hAnsi="Calibri" w:cs="Calibri"/>
          <w:color w:val="00000A"/>
          <w:shd w:val="clear" w:color="auto" w:fill="FFFFFF"/>
        </w:rPr>
        <w:t>ý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znamn</w:t>
      </w:r>
      <w:r>
        <w:rPr>
          <w:rFonts w:ascii="Calibri" w:eastAsia="Calibri" w:hAnsi="Calibri" w:cs="Calibri"/>
          <w:color w:val="00000A"/>
          <w:shd w:val="clear" w:color="auto" w:fill="FFFFFF"/>
        </w:rPr>
        <w:t>é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</w:t>
      </w:r>
      <w:r>
        <w:rPr>
          <w:rFonts w:ascii="Calibri" w:eastAsia="Calibri" w:hAnsi="Calibri" w:cs="Calibri"/>
          <w:color w:val="00000A"/>
          <w:shd w:val="clear" w:color="auto" w:fill="FFFFFF"/>
        </w:rPr>
        <w:t>ú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daje t</w:t>
      </w:r>
      <w:r>
        <w:rPr>
          <w:rFonts w:ascii="Calibri" w:eastAsia="Calibri" w:hAnsi="Calibri" w:cs="Calibri"/>
          <w:color w:val="00000A"/>
          <w:shd w:val="clear" w:color="auto" w:fill="FFFFFF"/>
        </w:rPr>
        <w:t>ý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kaj</w:t>
      </w:r>
      <w:r>
        <w:rPr>
          <w:rFonts w:ascii="Calibri" w:eastAsia="Calibri" w:hAnsi="Calibri" w:cs="Calibri"/>
          <w:color w:val="00000A"/>
          <w:shd w:val="clear" w:color="auto" w:fill="FFFFFF"/>
        </w:rPr>
        <w:t>ú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ce sa tohto ru</w:t>
      </w:r>
      <w:r>
        <w:rPr>
          <w:rFonts w:ascii="Calibri" w:eastAsia="Calibri" w:hAnsi="Calibri" w:cs="Calibri"/>
          <w:color w:val="00000A"/>
          <w:shd w:val="clear" w:color="auto" w:fill="FFFFFF"/>
        </w:rPr>
        <w:t>čenia:</w:t>
      </w:r>
    </w:p>
    <w:p w:rsidR="005C2E74" w:rsidRDefault="00E70779">
      <w:pPr>
        <w:jc w:val="both"/>
        <w:rPr>
          <w:rFonts w:ascii="Calibri" w:eastAsia="Calibri" w:hAnsi="Calibri" w:cs="Calibri"/>
          <w:color w:val="00000A"/>
          <w:shd w:val="clear" w:color="auto" w:fill="FFFFFF"/>
        </w:rPr>
      </w:pPr>
      <w:r>
        <w:rPr>
          <w:rFonts w:ascii="Arial Narrow" w:eastAsia="Arial Narrow" w:hAnsi="Arial Narrow" w:cs="Arial Narrow"/>
          <w:color w:val="00000A"/>
          <w:shd w:val="clear" w:color="auto" w:fill="FFFFFF"/>
        </w:rPr>
        <w:t>nie je neobmedzene ru</w:t>
      </w:r>
      <w:r>
        <w:rPr>
          <w:rFonts w:ascii="Calibri" w:eastAsia="Calibri" w:hAnsi="Calibri" w:cs="Calibri"/>
          <w:color w:val="00000A"/>
          <w:shd w:val="clear" w:color="auto" w:fill="FFFFFF"/>
        </w:rPr>
        <w:t>čiaca v iný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ch spolo</w:t>
      </w:r>
      <w:r>
        <w:rPr>
          <w:rFonts w:ascii="Calibri" w:eastAsia="Calibri" w:hAnsi="Calibri" w:cs="Calibri"/>
          <w:color w:val="00000A"/>
          <w:shd w:val="clear" w:color="auto" w:fill="FFFFFF"/>
        </w:rPr>
        <w:t>čnostiach</w:t>
      </w:r>
    </w:p>
    <w:p w:rsidR="005C2E74" w:rsidRDefault="00E70779">
      <w:pPr>
        <w:jc w:val="both"/>
        <w:rPr>
          <w:rFonts w:ascii="Liberation Serif" w:eastAsia="Liberation Serif" w:hAnsi="Liberation Serif" w:cs="Liberation Serif"/>
          <w:color w:val="00000A"/>
          <w:sz w:val="24"/>
        </w:rPr>
      </w:pPr>
      <w:r>
        <w:rPr>
          <w:rFonts w:ascii="Calibri" w:eastAsia="Calibri" w:hAnsi="Calibri" w:cs="Calibri"/>
          <w:color w:val="00000A"/>
          <w:shd w:val="clear" w:color="auto" w:fill="FFFFFF"/>
        </w:rPr>
        <w:t>d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) Právny dôvod na zostavenie ú</w:t>
      </w:r>
      <w:r>
        <w:rPr>
          <w:rFonts w:ascii="Calibri" w:eastAsia="Calibri" w:hAnsi="Calibri" w:cs="Calibri"/>
          <w:color w:val="00000A"/>
          <w:shd w:val="clear" w:color="auto" w:fill="FFFFFF"/>
        </w:rPr>
        <w:t>čtovnej zá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vierky:     riadna ú</w:t>
      </w:r>
      <w:r>
        <w:rPr>
          <w:rFonts w:ascii="Calibri" w:eastAsia="Calibri" w:hAnsi="Calibri" w:cs="Calibri"/>
          <w:color w:val="00000A"/>
          <w:shd w:val="clear" w:color="auto" w:fill="FFFFFF"/>
        </w:rPr>
        <w:t>čtovná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z</w:t>
      </w:r>
      <w:r>
        <w:rPr>
          <w:rFonts w:ascii="Calibri" w:eastAsia="Calibri" w:hAnsi="Calibri" w:cs="Calibri"/>
          <w:color w:val="00000A"/>
          <w:shd w:val="clear" w:color="auto" w:fill="FFFFFF"/>
        </w:rPr>
        <w:t>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vierka</w:t>
      </w:r>
    </w:p>
    <w:p w:rsidR="005C2E74" w:rsidRDefault="00E70779">
      <w:pPr>
        <w:jc w:val="both"/>
        <w:rPr>
          <w:rFonts w:ascii="Liberation Serif" w:eastAsia="Liberation Serif" w:hAnsi="Liberation Serif" w:cs="Liberation Serif"/>
          <w:color w:val="00000A"/>
          <w:sz w:val="24"/>
        </w:rPr>
      </w:pPr>
      <w:r>
        <w:rPr>
          <w:rFonts w:ascii="Liberation Serif" w:eastAsia="Liberation Serif" w:hAnsi="Liberation Serif" w:cs="Liberation Serif"/>
          <w:color w:val="00000A"/>
          <w:shd w:val="clear" w:color="auto" w:fill="FFFFFF"/>
        </w:rPr>
        <w:t>e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) Dátum schválenia ú</w:t>
      </w:r>
      <w:r>
        <w:rPr>
          <w:rFonts w:ascii="Calibri" w:eastAsia="Calibri" w:hAnsi="Calibri" w:cs="Calibri"/>
          <w:color w:val="00000A"/>
          <w:shd w:val="clear" w:color="auto" w:fill="FFFFFF"/>
        </w:rPr>
        <w:t>čtovnej zá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vierky za bezprostredne predch</w:t>
      </w:r>
      <w:r>
        <w:rPr>
          <w:rFonts w:ascii="Calibri" w:eastAsia="Calibri" w:hAnsi="Calibri" w:cs="Calibri"/>
          <w:color w:val="00000A"/>
          <w:shd w:val="clear" w:color="auto" w:fill="FFFFFF"/>
        </w:rPr>
        <w:t>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dzaj</w:t>
      </w:r>
      <w:r>
        <w:rPr>
          <w:rFonts w:ascii="Calibri" w:eastAsia="Calibri" w:hAnsi="Calibri" w:cs="Calibri"/>
          <w:color w:val="00000A"/>
          <w:shd w:val="clear" w:color="auto" w:fill="FFFFFF"/>
        </w:rPr>
        <w:t>ú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ce </w:t>
      </w:r>
      <w:r>
        <w:rPr>
          <w:rFonts w:ascii="Calibri" w:eastAsia="Calibri" w:hAnsi="Calibri" w:cs="Calibri"/>
          <w:color w:val="00000A"/>
          <w:shd w:val="clear" w:color="auto" w:fill="FFFFFF"/>
        </w:rPr>
        <w:t>účtovné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obdobie pr</w:t>
      </w:r>
      <w:r>
        <w:rPr>
          <w:rFonts w:ascii="Calibri" w:eastAsia="Calibri" w:hAnsi="Calibri" w:cs="Calibri"/>
          <w:color w:val="00000A"/>
          <w:shd w:val="clear" w:color="auto" w:fill="FFFFFF"/>
        </w:rPr>
        <w:t>í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slu</w:t>
      </w:r>
      <w:r>
        <w:rPr>
          <w:rFonts w:ascii="Calibri" w:eastAsia="Calibri" w:hAnsi="Calibri" w:cs="Calibri"/>
          <w:color w:val="00000A"/>
          <w:shd w:val="clear" w:color="auto" w:fill="FFFFFF"/>
        </w:rPr>
        <w:t>šný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m org</w:t>
      </w:r>
      <w:r>
        <w:rPr>
          <w:rFonts w:ascii="Calibri" w:eastAsia="Calibri" w:hAnsi="Calibri" w:cs="Calibri"/>
          <w:color w:val="00000A"/>
          <w:shd w:val="clear" w:color="auto" w:fill="FFFFFF"/>
        </w:rPr>
        <w:t>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nom </w:t>
      </w:r>
      <w:r>
        <w:rPr>
          <w:rFonts w:ascii="Calibri" w:eastAsia="Calibri" w:hAnsi="Calibri" w:cs="Calibri"/>
          <w:color w:val="00000A"/>
          <w:shd w:val="clear" w:color="auto" w:fill="FFFFFF"/>
        </w:rPr>
        <w:t xml:space="preserve">účtovnej jednotky: </w:t>
      </w:r>
      <w:r w:rsidR="00531CDB">
        <w:rPr>
          <w:rFonts w:ascii="Arial" w:eastAsia="Arial" w:hAnsi="Arial" w:cs="Arial"/>
          <w:color w:val="00000A"/>
          <w:shd w:val="clear" w:color="auto" w:fill="FFFFFF"/>
        </w:rPr>
        <w:t>9</w:t>
      </w:r>
      <w:r>
        <w:rPr>
          <w:rFonts w:ascii="Arial" w:eastAsia="Arial" w:hAnsi="Arial" w:cs="Arial"/>
          <w:color w:val="00000A"/>
          <w:shd w:val="clear" w:color="auto" w:fill="FFFFFF"/>
        </w:rPr>
        <w:t>.</w:t>
      </w:r>
      <w:r w:rsidR="008853B6">
        <w:rPr>
          <w:rFonts w:ascii="Arial" w:eastAsia="Arial" w:hAnsi="Arial" w:cs="Arial"/>
          <w:color w:val="00000A"/>
          <w:shd w:val="clear" w:color="auto" w:fill="FFFFFF"/>
        </w:rPr>
        <w:t>1</w:t>
      </w:r>
      <w:r>
        <w:rPr>
          <w:rFonts w:ascii="Arial" w:eastAsia="Arial" w:hAnsi="Arial" w:cs="Arial"/>
          <w:color w:val="00000A"/>
          <w:shd w:val="clear" w:color="auto" w:fill="FFFFFF"/>
        </w:rPr>
        <w:t>.202</w:t>
      </w:r>
      <w:r w:rsidR="008853B6">
        <w:rPr>
          <w:rFonts w:ascii="Arial" w:eastAsia="Arial" w:hAnsi="Arial" w:cs="Arial"/>
          <w:color w:val="00000A"/>
          <w:shd w:val="clear" w:color="auto" w:fill="FFFFFF"/>
        </w:rPr>
        <w:t>4</w:t>
      </w:r>
    </w:p>
    <w:p w:rsidR="005C2E74" w:rsidRDefault="005C2E74">
      <w:pPr>
        <w:jc w:val="both"/>
        <w:rPr>
          <w:rFonts w:ascii="Arial Narrow" w:eastAsia="Arial Narrow" w:hAnsi="Arial Narrow" w:cs="Arial Narrow"/>
          <w:b/>
          <w:color w:val="00000A"/>
          <w:shd w:val="clear" w:color="auto" w:fill="FFFFFF"/>
        </w:rPr>
      </w:pPr>
    </w:p>
    <w:p w:rsidR="005C2E74" w:rsidRDefault="00E70779">
      <w:pPr>
        <w:jc w:val="both"/>
        <w:rPr>
          <w:rFonts w:ascii="Liberation Serif" w:eastAsia="Liberation Serif" w:hAnsi="Liberation Serif" w:cs="Liberation Serif"/>
          <w:color w:val="00000A"/>
          <w:sz w:val="24"/>
          <w:shd w:val="clear" w:color="auto" w:fill="FFFFFF"/>
        </w:rPr>
      </w:pP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 xml:space="preserve">B. </w:t>
      </w:r>
      <w:r>
        <w:rPr>
          <w:rFonts w:ascii="Calibri" w:eastAsia="Calibri" w:hAnsi="Calibri" w:cs="Calibri"/>
          <w:b/>
          <w:color w:val="00000A"/>
          <w:shd w:val="clear" w:color="auto" w:fill="FFFFFF"/>
        </w:rPr>
        <w:t>Členovia orgá</w:t>
      </w: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>nov spolo</w:t>
      </w:r>
      <w:r>
        <w:rPr>
          <w:rFonts w:ascii="Calibri" w:eastAsia="Calibri" w:hAnsi="Calibri" w:cs="Calibri"/>
          <w:b/>
          <w:color w:val="00000A"/>
          <w:shd w:val="clear" w:color="auto" w:fill="FFFFFF"/>
        </w:rPr>
        <w:t>čnosti</w:t>
      </w:r>
    </w:p>
    <w:p w:rsidR="005C2E74" w:rsidRDefault="00E70779">
      <w:pPr>
        <w:rPr>
          <w:rFonts w:ascii="Liberation Serif" w:eastAsia="Liberation Serif" w:hAnsi="Liberation Serif" w:cs="Liberation Serif"/>
          <w:color w:val="00000A"/>
          <w:sz w:val="24"/>
          <w:shd w:val="clear" w:color="auto" w:fill="FFFFFF"/>
        </w:rPr>
      </w:pP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>Informácie k </w:t>
      </w:r>
      <w:r>
        <w:rPr>
          <w:rFonts w:ascii="Calibri" w:eastAsia="Calibri" w:hAnsi="Calibri" w:cs="Calibri"/>
          <w:b/>
          <w:color w:val="00000A"/>
          <w:shd w:val="clear" w:color="auto" w:fill="FFFFFF"/>
        </w:rPr>
        <w:t>časti B. pí</w:t>
      </w: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>sm. b) pr</w:t>
      </w:r>
      <w:r>
        <w:rPr>
          <w:rFonts w:ascii="Calibri" w:eastAsia="Calibri" w:hAnsi="Calibri" w:cs="Calibri"/>
          <w:b/>
          <w:color w:val="00000A"/>
          <w:shd w:val="clear" w:color="auto" w:fill="FFFFFF"/>
        </w:rPr>
        <w:t>í</w:t>
      </w: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 xml:space="preserve">lohy </w:t>
      </w:r>
      <w:r>
        <w:rPr>
          <w:rFonts w:ascii="Calibri" w:eastAsia="Calibri" w:hAnsi="Calibri" w:cs="Calibri"/>
          <w:b/>
          <w:color w:val="00000A"/>
          <w:shd w:val="clear" w:color="auto" w:fill="FFFFFF"/>
        </w:rPr>
        <w:t>č. 3 o štruktú</w:t>
      </w: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>re spolo</w:t>
      </w:r>
      <w:r>
        <w:rPr>
          <w:rFonts w:ascii="Calibri" w:eastAsia="Calibri" w:hAnsi="Calibri" w:cs="Calibri"/>
          <w:b/>
          <w:color w:val="00000A"/>
          <w:shd w:val="clear" w:color="auto" w:fill="FFFFFF"/>
        </w:rPr>
        <w:t>ční</w:t>
      </w: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>kov, akcion</w:t>
      </w:r>
      <w:r>
        <w:rPr>
          <w:rFonts w:ascii="Calibri" w:eastAsia="Calibri" w:hAnsi="Calibri" w:cs="Calibri"/>
          <w:b/>
          <w:color w:val="00000A"/>
          <w:shd w:val="clear" w:color="auto" w:fill="FFFFFF"/>
        </w:rPr>
        <w:t>á</w:t>
      </w: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>rov ku d</w:t>
      </w:r>
      <w:r>
        <w:rPr>
          <w:rFonts w:ascii="Calibri" w:eastAsia="Calibri" w:hAnsi="Calibri" w:cs="Calibri"/>
          <w:b/>
          <w:color w:val="00000A"/>
          <w:shd w:val="clear" w:color="auto" w:fill="FFFFFF"/>
        </w:rPr>
        <w:t>ňu, ku ktoré</w:t>
      </w: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>mu sa zostavuje</w:t>
      </w:r>
    </w:p>
    <w:p w:rsidR="005C2E74" w:rsidRDefault="00E70779">
      <w:pPr>
        <w:rPr>
          <w:rFonts w:ascii="Liberation Serif" w:eastAsia="Liberation Serif" w:hAnsi="Liberation Serif" w:cs="Liberation Serif"/>
          <w:color w:val="00000A"/>
          <w:sz w:val="24"/>
          <w:shd w:val="clear" w:color="auto" w:fill="FFFFFF"/>
        </w:rPr>
      </w:pP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>ú</w:t>
      </w:r>
      <w:r>
        <w:rPr>
          <w:rFonts w:ascii="Calibri" w:eastAsia="Calibri" w:hAnsi="Calibri" w:cs="Calibri"/>
          <w:b/>
          <w:color w:val="00000A"/>
          <w:shd w:val="clear" w:color="auto" w:fill="FFFFFF"/>
        </w:rPr>
        <w:t>čtovná</w:t>
      </w: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 xml:space="preserve">  z</w:t>
      </w:r>
      <w:r>
        <w:rPr>
          <w:rFonts w:ascii="Calibri" w:eastAsia="Calibri" w:hAnsi="Calibri" w:cs="Calibri"/>
          <w:b/>
          <w:color w:val="00000A"/>
          <w:shd w:val="clear" w:color="auto" w:fill="FFFFFF"/>
        </w:rPr>
        <w:t>á</w:t>
      </w: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>vierka a</w:t>
      </w:r>
      <w:r>
        <w:rPr>
          <w:rFonts w:ascii="Calibri" w:eastAsia="Calibri" w:hAnsi="Calibri" w:cs="Calibri"/>
          <w:b/>
          <w:color w:val="00000A"/>
          <w:shd w:val="clear" w:color="auto" w:fill="FFFFFF"/>
        </w:rPr>
        <w:t> </w:t>
      </w: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>o</w:t>
      </w:r>
      <w:r>
        <w:rPr>
          <w:rFonts w:ascii="Calibri" w:eastAsia="Calibri" w:hAnsi="Calibri" w:cs="Calibri"/>
          <w:b/>
          <w:color w:val="00000A"/>
          <w:shd w:val="clear" w:color="auto" w:fill="FFFFFF"/>
        </w:rPr>
        <w:t> štruktú</w:t>
      </w: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>re spolo</w:t>
      </w:r>
      <w:r>
        <w:rPr>
          <w:rFonts w:ascii="Calibri" w:eastAsia="Calibri" w:hAnsi="Calibri" w:cs="Calibri"/>
          <w:b/>
          <w:color w:val="00000A"/>
          <w:shd w:val="clear" w:color="auto" w:fill="FFFFFF"/>
        </w:rPr>
        <w:t>ční</w:t>
      </w: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>kov</w:t>
      </w:r>
    </w:p>
    <w:tbl>
      <w:tblPr>
        <w:tblW w:w="0" w:type="auto"/>
        <w:tblCellMar>
          <w:left w:w="10" w:type="dxa"/>
          <w:right w:w="10" w:type="dxa"/>
        </w:tblCellMar>
        <w:tblLook w:val="0000"/>
      </w:tblPr>
      <w:tblGrid>
        <w:gridCol w:w="1625"/>
        <w:gridCol w:w="822"/>
        <w:gridCol w:w="745"/>
        <w:gridCol w:w="858"/>
        <w:gridCol w:w="956"/>
        <w:gridCol w:w="651"/>
        <w:gridCol w:w="1390"/>
        <w:gridCol w:w="818"/>
        <w:gridCol w:w="1222"/>
      </w:tblGrid>
      <w:tr w:rsidR="005C2E74" w:rsidTr="002D0F4F">
        <w:trPr>
          <w:trHeight w:val="795"/>
        </w:trPr>
        <w:tc>
          <w:tcPr>
            <w:tcW w:w="3192" w:type="dxa"/>
            <w:gridSpan w:val="3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-2" w:type="dxa"/>
              <w:right w:w="-2" w:type="dxa"/>
            </w:tcMar>
            <w:vAlign w:val="center"/>
          </w:tcPr>
          <w:p w:rsidR="005C2E74" w:rsidRDefault="00E70779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>Spolo</w:t>
            </w:r>
            <w:r>
              <w:rPr>
                <w:rFonts w:ascii="Calibri" w:eastAsia="Calibri" w:hAnsi="Calibri" w:cs="Calibri"/>
                <w:b/>
                <w:color w:val="00000A"/>
                <w:sz w:val="21"/>
                <w:shd w:val="clear" w:color="auto" w:fill="FFFFFF"/>
              </w:rPr>
              <w:t>ční</w:t>
            </w: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>k, akcion</w:t>
            </w:r>
            <w:r>
              <w:rPr>
                <w:rFonts w:ascii="Calibri" w:eastAsia="Calibri" w:hAnsi="Calibri" w:cs="Calibri"/>
                <w:b/>
                <w:color w:val="00000A"/>
                <w:sz w:val="21"/>
                <w:shd w:val="clear" w:color="auto" w:fill="FFFFFF"/>
              </w:rPr>
              <w:t>á</w:t>
            </w: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>r do d</w:t>
            </w:r>
            <w:r>
              <w:rPr>
                <w:rFonts w:ascii="Calibri" w:eastAsia="Calibri" w:hAnsi="Calibri" w:cs="Calibri"/>
                <w:b/>
                <w:color w:val="00000A"/>
                <w:sz w:val="21"/>
                <w:shd w:val="clear" w:color="auto" w:fill="FFFFFF"/>
              </w:rPr>
              <w:t>ňa zmeny  v štruktú</w:t>
            </w: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>re spolo</w:t>
            </w:r>
            <w:r>
              <w:rPr>
                <w:rFonts w:ascii="Calibri" w:eastAsia="Calibri" w:hAnsi="Calibri" w:cs="Calibri"/>
                <w:b/>
                <w:color w:val="00000A"/>
                <w:sz w:val="21"/>
                <w:shd w:val="clear" w:color="auto" w:fill="FFFFFF"/>
              </w:rPr>
              <w:t>ční</w:t>
            </w: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>kov, akcion</w:t>
            </w:r>
            <w:r>
              <w:rPr>
                <w:rFonts w:ascii="Calibri" w:eastAsia="Calibri" w:hAnsi="Calibri" w:cs="Calibri"/>
                <w:b/>
                <w:color w:val="00000A"/>
                <w:sz w:val="21"/>
                <w:shd w:val="clear" w:color="auto" w:fill="FFFFFF"/>
              </w:rPr>
              <w:t>á</w:t>
            </w: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>rov</w:t>
            </w:r>
          </w:p>
        </w:tc>
        <w:tc>
          <w:tcPr>
            <w:tcW w:w="2465" w:type="dxa"/>
            <w:gridSpan w:val="3"/>
            <w:tcBorders>
              <w:top w:val="single" w:sz="8" w:space="0" w:color="00000A"/>
              <w:left w:val="single" w:sz="6" w:space="0" w:color="000001"/>
              <w:bottom w:val="single" w:sz="4" w:space="0" w:color="00000A"/>
              <w:right w:val="single" w:sz="4" w:space="0" w:color="00000A"/>
            </w:tcBorders>
            <w:shd w:val="clear" w:color="000000" w:fill="auto"/>
            <w:tcMar>
              <w:left w:w="-2" w:type="dxa"/>
              <w:right w:w="-2" w:type="dxa"/>
            </w:tcMar>
            <w:vAlign w:val="center"/>
          </w:tcPr>
          <w:p w:rsidR="005C2E74" w:rsidRDefault="00E70779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>Vý</w:t>
            </w:r>
            <w:r>
              <w:rPr>
                <w:rFonts w:ascii="Calibri" w:eastAsia="Calibri" w:hAnsi="Calibri" w:cs="Calibri"/>
                <w:b/>
                <w:color w:val="00000A"/>
                <w:sz w:val="21"/>
                <w:shd w:val="clear" w:color="auto" w:fill="FFFFFF"/>
              </w:rPr>
              <w:t>ška podielu na z</w:t>
            </w: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>ákladnom imaní</w:t>
            </w:r>
          </w:p>
        </w:tc>
        <w:tc>
          <w:tcPr>
            <w:tcW w:w="2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auto"/>
            <w:tcMar>
              <w:left w:w="-2" w:type="dxa"/>
              <w:right w:w="-2" w:type="dxa"/>
            </w:tcMar>
            <w:vAlign w:val="center"/>
          </w:tcPr>
          <w:p w:rsidR="005C2E74" w:rsidRDefault="00E70779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>Podiel na hlasovacích právach v %</w:t>
            </w:r>
          </w:p>
        </w:tc>
        <w:tc>
          <w:tcPr>
            <w:tcW w:w="12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auto"/>
            <w:tcMar>
              <w:left w:w="-2" w:type="dxa"/>
              <w:right w:w="-2" w:type="dxa"/>
            </w:tcMar>
            <w:vAlign w:val="center"/>
          </w:tcPr>
          <w:p w:rsidR="005C2E74" w:rsidRDefault="00E70779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>Iný podiel na ostatných polo</w:t>
            </w:r>
            <w:r>
              <w:rPr>
                <w:rFonts w:ascii="Calibri" w:eastAsia="Calibri" w:hAnsi="Calibri" w:cs="Calibri"/>
                <w:b/>
                <w:color w:val="00000A"/>
                <w:sz w:val="21"/>
                <w:shd w:val="clear" w:color="auto" w:fill="FFFFFF"/>
              </w:rPr>
              <w:t>žk</w:t>
            </w: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 xml:space="preserve">ách VI </w:t>
            </w: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lastRenderedPageBreak/>
              <w:t>ako na ZI                 v %</w:t>
            </w:r>
          </w:p>
        </w:tc>
      </w:tr>
      <w:tr w:rsidR="005C2E74" w:rsidTr="002D0F4F">
        <w:trPr>
          <w:trHeight w:val="520"/>
        </w:trPr>
        <w:tc>
          <w:tcPr>
            <w:tcW w:w="16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auto"/>
            <w:tcMar>
              <w:left w:w="4" w:type="dxa"/>
              <w:right w:w="4" w:type="dxa"/>
            </w:tcMar>
            <w:vAlign w:val="center"/>
          </w:tcPr>
          <w:p w:rsidR="005C2E74" w:rsidRDefault="00E70779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lastRenderedPageBreak/>
              <w:t>Spolo</w:t>
            </w:r>
            <w:r>
              <w:rPr>
                <w:rFonts w:ascii="Calibri" w:eastAsia="Calibri" w:hAnsi="Calibri" w:cs="Calibri"/>
                <w:b/>
                <w:color w:val="00000A"/>
                <w:sz w:val="21"/>
                <w:shd w:val="clear" w:color="auto" w:fill="FFFFFF"/>
              </w:rPr>
              <w:t>ční</w:t>
            </w: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>k, akcion</w:t>
            </w:r>
            <w:r>
              <w:rPr>
                <w:rFonts w:ascii="Calibri" w:eastAsia="Calibri" w:hAnsi="Calibri" w:cs="Calibri"/>
                <w:b/>
                <w:color w:val="00000A"/>
                <w:sz w:val="21"/>
                <w:shd w:val="clear" w:color="auto" w:fill="FFFFFF"/>
              </w:rPr>
              <w:t>á</w:t>
            </w: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>r</w:t>
            </w:r>
          </w:p>
        </w:tc>
        <w:tc>
          <w:tcPr>
            <w:tcW w:w="8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auto"/>
            <w:tcMar>
              <w:left w:w="4" w:type="dxa"/>
              <w:right w:w="4" w:type="dxa"/>
            </w:tcMar>
            <w:vAlign w:val="center"/>
          </w:tcPr>
          <w:p w:rsidR="005C2E74" w:rsidRDefault="00E70779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>Dátum zmeny</w:t>
            </w:r>
          </w:p>
        </w:tc>
        <w:tc>
          <w:tcPr>
            <w:tcW w:w="160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auto"/>
            <w:tcMar>
              <w:left w:w="4" w:type="dxa"/>
              <w:right w:w="4" w:type="dxa"/>
            </w:tcMar>
            <w:vAlign w:val="center"/>
          </w:tcPr>
          <w:p w:rsidR="005C2E74" w:rsidRDefault="00E70779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>absolútne</w:t>
            </w:r>
          </w:p>
        </w:tc>
        <w:tc>
          <w:tcPr>
            <w:tcW w:w="9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auto"/>
            <w:tcMar>
              <w:left w:w="4" w:type="dxa"/>
              <w:right w:w="4" w:type="dxa"/>
            </w:tcMar>
            <w:vAlign w:val="center"/>
          </w:tcPr>
          <w:p w:rsidR="005C2E74" w:rsidRDefault="00E70779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>v %</w:t>
            </w:r>
          </w:p>
        </w:tc>
        <w:tc>
          <w:tcPr>
            <w:tcW w:w="204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auto"/>
            <w:tcMar>
              <w:left w:w="4" w:type="dxa"/>
              <w:right w:w="4" w:type="dxa"/>
            </w:tcMar>
            <w:vAlign w:val="center"/>
          </w:tcPr>
          <w:p w:rsidR="005C2E74" w:rsidRDefault="005C2E74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04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auto"/>
            <w:tcMar>
              <w:left w:w="4" w:type="dxa"/>
              <w:right w:w="4" w:type="dxa"/>
            </w:tcMar>
            <w:vAlign w:val="center"/>
          </w:tcPr>
          <w:p w:rsidR="005C2E74" w:rsidRDefault="005C2E74">
            <w:pPr>
              <w:rPr>
                <w:rFonts w:ascii="Calibri" w:eastAsia="Calibri" w:hAnsi="Calibri" w:cs="Calibri"/>
              </w:rPr>
            </w:pPr>
          </w:p>
        </w:tc>
      </w:tr>
      <w:tr w:rsidR="005C2E74" w:rsidTr="002D0F4F">
        <w:trPr>
          <w:trHeight w:val="300"/>
        </w:trPr>
        <w:tc>
          <w:tcPr>
            <w:tcW w:w="16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auto"/>
            <w:tcMar>
              <w:left w:w="2" w:type="dxa"/>
              <w:right w:w="2" w:type="dxa"/>
            </w:tcMar>
          </w:tcPr>
          <w:p w:rsidR="005C2E74" w:rsidRDefault="00E70779">
            <w:pPr>
              <w:jc w:val="center"/>
            </w:pPr>
            <w:r>
              <w:rPr>
                <w:rFonts w:ascii="Arial Narrow" w:eastAsia="Arial Narrow" w:hAnsi="Arial Narrow" w:cs="Arial Narrow"/>
                <w:color w:val="00000A"/>
                <w:sz w:val="21"/>
                <w:shd w:val="clear" w:color="auto" w:fill="FFFFFF"/>
              </w:rPr>
              <w:t>a</w:t>
            </w:r>
          </w:p>
        </w:tc>
        <w:tc>
          <w:tcPr>
            <w:tcW w:w="8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auto"/>
            <w:tcMar>
              <w:left w:w="2" w:type="dxa"/>
              <w:right w:w="2" w:type="dxa"/>
            </w:tcMar>
          </w:tcPr>
          <w:p w:rsidR="005C2E74" w:rsidRDefault="00E70779">
            <w:pPr>
              <w:jc w:val="center"/>
            </w:pPr>
            <w:r>
              <w:rPr>
                <w:rFonts w:ascii="Arial Narrow" w:eastAsia="Arial Narrow" w:hAnsi="Arial Narrow" w:cs="Arial Narrow"/>
                <w:color w:val="00000A"/>
                <w:sz w:val="21"/>
                <w:shd w:val="clear" w:color="auto" w:fill="FFFFFF"/>
              </w:rPr>
              <w:t>b</w:t>
            </w:r>
          </w:p>
        </w:tc>
        <w:tc>
          <w:tcPr>
            <w:tcW w:w="160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auto"/>
            <w:tcMar>
              <w:left w:w="2" w:type="dxa"/>
              <w:right w:w="2" w:type="dxa"/>
            </w:tcMar>
            <w:vAlign w:val="bottom"/>
          </w:tcPr>
          <w:p w:rsidR="005C2E74" w:rsidRDefault="00E70779">
            <w:pPr>
              <w:jc w:val="center"/>
            </w:pPr>
            <w:r>
              <w:rPr>
                <w:rFonts w:ascii="Arial Narrow" w:eastAsia="Arial Narrow" w:hAnsi="Arial Narrow" w:cs="Arial Narrow"/>
                <w:color w:val="00000A"/>
                <w:sz w:val="21"/>
                <w:shd w:val="clear" w:color="auto" w:fill="FFFFFF"/>
              </w:rPr>
              <w:t>c</w:t>
            </w:r>
          </w:p>
        </w:tc>
        <w:tc>
          <w:tcPr>
            <w:tcW w:w="9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auto"/>
            <w:tcMar>
              <w:left w:w="2" w:type="dxa"/>
              <w:right w:w="2" w:type="dxa"/>
            </w:tcMar>
            <w:vAlign w:val="bottom"/>
          </w:tcPr>
          <w:p w:rsidR="005C2E74" w:rsidRDefault="00E70779">
            <w:pPr>
              <w:jc w:val="center"/>
            </w:pPr>
            <w:r>
              <w:rPr>
                <w:rFonts w:ascii="Arial Narrow" w:eastAsia="Arial Narrow" w:hAnsi="Arial Narrow" w:cs="Arial Narrow"/>
                <w:color w:val="00000A"/>
                <w:sz w:val="21"/>
                <w:shd w:val="clear" w:color="auto" w:fill="FFFFFF"/>
              </w:rPr>
              <w:t>d</w:t>
            </w:r>
          </w:p>
        </w:tc>
        <w:tc>
          <w:tcPr>
            <w:tcW w:w="2041" w:type="dxa"/>
            <w:gridSpan w:val="2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8" w:space="0" w:color="00000A"/>
            </w:tcBorders>
            <w:shd w:val="clear" w:color="000000" w:fill="auto"/>
            <w:tcMar>
              <w:left w:w="2" w:type="dxa"/>
              <w:right w:w="2" w:type="dxa"/>
            </w:tcMar>
          </w:tcPr>
          <w:p w:rsidR="005C2E74" w:rsidRDefault="00E70779">
            <w:pPr>
              <w:jc w:val="center"/>
            </w:pPr>
            <w:r>
              <w:rPr>
                <w:rFonts w:ascii="Arial Narrow" w:eastAsia="Arial Narrow" w:hAnsi="Arial Narrow" w:cs="Arial Narrow"/>
                <w:color w:val="00000A"/>
                <w:sz w:val="21"/>
                <w:shd w:val="clear" w:color="auto" w:fill="FFFFFF"/>
              </w:rPr>
              <w:t>e</w:t>
            </w:r>
          </w:p>
        </w:tc>
        <w:tc>
          <w:tcPr>
            <w:tcW w:w="2040" w:type="dxa"/>
            <w:gridSpan w:val="2"/>
            <w:tcBorders>
              <w:top w:val="single" w:sz="4" w:space="0" w:color="00000A"/>
              <w:left w:val="single" w:sz="6" w:space="0" w:color="000001"/>
              <w:bottom w:val="single" w:sz="8" w:space="0" w:color="00000A"/>
              <w:right w:val="single" w:sz="8" w:space="0" w:color="00000A"/>
            </w:tcBorders>
            <w:shd w:val="clear" w:color="000000" w:fill="auto"/>
            <w:tcMar>
              <w:left w:w="2" w:type="dxa"/>
              <w:right w:w="2" w:type="dxa"/>
            </w:tcMar>
          </w:tcPr>
          <w:p w:rsidR="005C2E74" w:rsidRDefault="00E70779">
            <w:pPr>
              <w:jc w:val="center"/>
            </w:pPr>
            <w:r>
              <w:rPr>
                <w:rFonts w:ascii="Arial Narrow" w:eastAsia="Arial Narrow" w:hAnsi="Arial Narrow" w:cs="Arial Narrow"/>
                <w:color w:val="00000A"/>
                <w:sz w:val="21"/>
                <w:shd w:val="clear" w:color="auto" w:fill="FFFFFF"/>
              </w:rPr>
              <w:t>f</w:t>
            </w:r>
          </w:p>
        </w:tc>
      </w:tr>
      <w:tr w:rsidR="005C2E74" w:rsidTr="002D0F4F">
        <w:trPr>
          <w:trHeight w:val="280"/>
        </w:trPr>
        <w:tc>
          <w:tcPr>
            <w:tcW w:w="1625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5C2E74" w:rsidRDefault="002D0F4F" w:rsidP="002D0F4F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Stanislav </w:t>
            </w:r>
            <w:proofErr w:type="spellStart"/>
            <w:r>
              <w:rPr>
                <w:rFonts w:ascii="Calibri" w:eastAsia="Calibri" w:hAnsi="Calibri" w:cs="Calibri"/>
              </w:rPr>
              <w:t>Baculík</w:t>
            </w:r>
            <w:proofErr w:type="spellEnd"/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822" w:type="dxa"/>
            <w:tcBorders>
              <w:top w:val="single" w:sz="4" w:space="0" w:color="00000A"/>
              <w:left w:val="single" w:sz="6" w:space="0" w:color="000001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5C2E74" w:rsidRDefault="005C2E74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03" w:type="dxa"/>
            <w:gridSpan w:val="2"/>
            <w:tcBorders>
              <w:top w:val="single" w:sz="4" w:space="0" w:color="00000A"/>
              <w:left w:val="single" w:sz="6" w:space="0" w:color="000001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5C2E74" w:rsidRDefault="005C2E74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56" w:type="dxa"/>
            <w:tcBorders>
              <w:top w:val="single" w:sz="4" w:space="0" w:color="00000A"/>
              <w:left w:val="single" w:sz="6" w:space="0" w:color="000001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5C2E74" w:rsidRDefault="002D0F4F" w:rsidP="002D0F4F">
            <w:pPr>
              <w:jc w:val="center"/>
            </w:pPr>
            <w:r>
              <w:rPr>
                <w:rFonts w:ascii="Arial Narrow" w:eastAsia="Arial Narrow" w:hAnsi="Arial Narrow" w:cs="Arial Narrow"/>
                <w:color w:val="00000A"/>
                <w:sz w:val="21"/>
                <w:shd w:val="clear" w:color="auto" w:fill="FFFFFF"/>
              </w:rPr>
              <w:t>5</w:t>
            </w:r>
            <w:r w:rsidR="00E70779">
              <w:rPr>
                <w:rFonts w:ascii="Arial Narrow" w:eastAsia="Arial Narrow" w:hAnsi="Arial Narrow" w:cs="Arial Narrow"/>
                <w:color w:val="00000A"/>
                <w:sz w:val="21"/>
                <w:shd w:val="clear" w:color="auto" w:fill="FFFFFF"/>
              </w:rPr>
              <w:t>0,00%</w:t>
            </w:r>
          </w:p>
        </w:tc>
        <w:tc>
          <w:tcPr>
            <w:tcW w:w="2041" w:type="dxa"/>
            <w:gridSpan w:val="2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5C2E74" w:rsidRDefault="002D0F4F" w:rsidP="002D0F4F">
            <w:pPr>
              <w:jc w:val="center"/>
            </w:pPr>
            <w:r>
              <w:rPr>
                <w:rFonts w:ascii="Arial Narrow" w:eastAsia="Arial Narrow" w:hAnsi="Arial Narrow" w:cs="Arial Narrow"/>
                <w:color w:val="00000A"/>
                <w:sz w:val="21"/>
                <w:shd w:val="clear" w:color="auto" w:fill="FFFFFF"/>
              </w:rPr>
              <w:t>5</w:t>
            </w:r>
            <w:r w:rsidR="00E70779">
              <w:rPr>
                <w:rFonts w:ascii="Arial Narrow" w:eastAsia="Arial Narrow" w:hAnsi="Arial Narrow" w:cs="Arial Narrow"/>
                <w:color w:val="00000A"/>
                <w:sz w:val="21"/>
                <w:shd w:val="clear" w:color="auto" w:fill="FFFFFF"/>
              </w:rPr>
              <w:t>0,00%</w:t>
            </w:r>
          </w:p>
        </w:tc>
        <w:tc>
          <w:tcPr>
            <w:tcW w:w="2040" w:type="dxa"/>
            <w:gridSpan w:val="2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5C2E74" w:rsidRDefault="005C2E74">
            <w:pPr>
              <w:jc w:val="center"/>
              <w:rPr>
                <w:rFonts w:ascii="Calibri" w:eastAsia="Calibri" w:hAnsi="Calibri" w:cs="Calibri"/>
              </w:rPr>
            </w:pPr>
          </w:p>
        </w:tc>
      </w:tr>
      <w:tr w:rsidR="002D0F4F" w:rsidTr="002D0F4F">
        <w:trPr>
          <w:trHeight w:val="23"/>
        </w:trPr>
        <w:tc>
          <w:tcPr>
            <w:tcW w:w="1625" w:type="dxa"/>
            <w:tcBorders>
              <w:top w:val="single" w:sz="6" w:space="0" w:color="000001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2D0F4F" w:rsidRDefault="002D0F4F">
            <w:pPr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Tomáš </w:t>
            </w:r>
            <w:proofErr w:type="spellStart"/>
            <w:r>
              <w:rPr>
                <w:rFonts w:ascii="Calibri" w:eastAsia="Calibri" w:hAnsi="Calibri" w:cs="Calibri"/>
              </w:rPr>
              <w:t>Greňo</w:t>
            </w:r>
            <w:proofErr w:type="spellEnd"/>
          </w:p>
        </w:tc>
        <w:tc>
          <w:tcPr>
            <w:tcW w:w="822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2D0F4F" w:rsidRDefault="002D0F4F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03" w:type="dxa"/>
            <w:gridSpan w:val="2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2D0F4F" w:rsidRDefault="002D0F4F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56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2D0F4F" w:rsidRDefault="002D0F4F" w:rsidP="00D7766A">
            <w:pPr>
              <w:jc w:val="center"/>
            </w:pPr>
            <w:r>
              <w:rPr>
                <w:rFonts w:ascii="Arial Narrow" w:eastAsia="Arial Narrow" w:hAnsi="Arial Narrow" w:cs="Arial Narrow"/>
                <w:color w:val="00000A"/>
                <w:sz w:val="21"/>
                <w:shd w:val="clear" w:color="auto" w:fill="FFFFFF"/>
              </w:rPr>
              <w:t>50,00%</w:t>
            </w:r>
          </w:p>
        </w:tc>
        <w:tc>
          <w:tcPr>
            <w:tcW w:w="2041" w:type="dxa"/>
            <w:gridSpan w:val="2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2D0F4F" w:rsidRDefault="002D0F4F" w:rsidP="00D7766A">
            <w:pPr>
              <w:jc w:val="center"/>
            </w:pPr>
            <w:r>
              <w:rPr>
                <w:rFonts w:ascii="Arial Narrow" w:eastAsia="Arial Narrow" w:hAnsi="Arial Narrow" w:cs="Arial Narrow"/>
                <w:color w:val="00000A"/>
                <w:sz w:val="21"/>
                <w:shd w:val="clear" w:color="auto" w:fill="FFFFFF"/>
              </w:rPr>
              <w:t>50,00%</w:t>
            </w:r>
          </w:p>
        </w:tc>
        <w:tc>
          <w:tcPr>
            <w:tcW w:w="2040" w:type="dxa"/>
            <w:gridSpan w:val="2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2D0F4F" w:rsidRDefault="002D0F4F">
            <w:pPr>
              <w:jc w:val="center"/>
              <w:rPr>
                <w:rFonts w:ascii="Calibri" w:eastAsia="Calibri" w:hAnsi="Calibri" w:cs="Calibri"/>
              </w:rPr>
            </w:pPr>
          </w:p>
        </w:tc>
      </w:tr>
      <w:tr w:rsidR="002D0F4F" w:rsidTr="002D0F4F">
        <w:trPr>
          <w:trHeight w:val="23"/>
        </w:trPr>
        <w:tc>
          <w:tcPr>
            <w:tcW w:w="1625" w:type="dxa"/>
            <w:tcBorders>
              <w:top w:val="single" w:sz="6" w:space="0" w:color="000001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2D0F4F" w:rsidRDefault="002D0F4F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22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2D0F4F" w:rsidRDefault="002D0F4F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03" w:type="dxa"/>
            <w:gridSpan w:val="2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2D0F4F" w:rsidRDefault="002D0F4F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56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2D0F4F" w:rsidRDefault="002D0F4F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41" w:type="dxa"/>
            <w:gridSpan w:val="2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2D0F4F" w:rsidRDefault="002D0F4F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40" w:type="dxa"/>
            <w:gridSpan w:val="2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2D0F4F" w:rsidRDefault="002D0F4F">
            <w:pPr>
              <w:jc w:val="center"/>
              <w:rPr>
                <w:rFonts w:ascii="Calibri" w:eastAsia="Calibri" w:hAnsi="Calibri" w:cs="Calibri"/>
              </w:rPr>
            </w:pPr>
          </w:p>
        </w:tc>
      </w:tr>
      <w:tr w:rsidR="002D0F4F" w:rsidTr="002D0F4F">
        <w:trPr>
          <w:trHeight w:val="23"/>
        </w:trPr>
        <w:tc>
          <w:tcPr>
            <w:tcW w:w="1625" w:type="dxa"/>
            <w:tcBorders>
              <w:top w:val="single" w:sz="6" w:space="0" w:color="000001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2D0F4F" w:rsidRDefault="002D0F4F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22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2D0F4F" w:rsidRDefault="002D0F4F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03" w:type="dxa"/>
            <w:gridSpan w:val="2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2D0F4F" w:rsidRDefault="002D0F4F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56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2D0F4F" w:rsidRDefault="002D0F4F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41" w:type="dxa"/>
            <w:gridSpan w:val="2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2D0F4F" w:rsidRDefault="002D0F4F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40" w:type="dxa"/>
            <w:gridSpan w:val="2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2D0F4F" w:rsidRDefault="002D0F4F">
            <w:pPr>
              <w:jc w:val="center"/>
              <w:rPr>
                <w:rFonts w:ascii="Calibri" w:eastAsia="Calibri" w:hAnsi="Calibri" w:cs="Calibri"/>
              </w:rPr>
            </w:pPr>
          </w:p>
        </w:tc>
      </w:tr>
      <w:tr w:rsidR="002D0F4F" w:rsidTr="002D0F4F">
        <w:trPr>
          <w:trHeight w:val="300"/>
        </w:trPr>
        <w:tc>
          <w:tcPr>
            <w:tcW w:w="1625" w:type="dxa"/>
            <w:tcBorders>
              <w:top w:val="single" w:sz="6" w:space="0" w:color="000001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2D0F4F" w:rsidRDefault="002D0F4F"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>Spolu</w:t>
            </w:r>
          </w:p>
        </w:tc>
        <w:tc>
          <w:tcPr>
            <w:tcW w:w="822" w:type="dxa"/>
            <w:tcBorders>
              <w:top w:val="single" w:sz="6" w:space="0" w:color="000001"/>
              <w:left w:val="single" w:sz="6" w:space="0" w:color="000001"/>
              <w:bottom w:val="single" w:sz="8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2D0F4F" w:rsidRDefault="002D0F4F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>x</w:t>
            </w:r>
          </w:p>
        </w:tc>
        <w:tc>
          <w:tcPr>
            <w:tcW w:w="1603" w:type="dxa"/>
            <w:gridSpan w:val="2"/>
            <w:tcBorders>
              <w:top w:val="single" w:sz="6" w:space="0" w:color="000001"/>
              <w:left w:val="single" w:sz="6" w:space="0" w:color="000001"/>
              <w:bottom w:val="single" w:sz="8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2D0F4F" w:rsidRDefault="002D0F4F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56" w:type="dxa"/>
            <w:tcBorders>
              <w:top w:val="single" w:sz="6" w:space="0" w:color="000001"/>
              <w:left w:val="single" w:sz="6" w:space="0" w:color="000001"/>
              <w:bottom w:val="single" w:sz="8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2D0F4F" w:rsidRDefault="002D0F4F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>100,00%</w:t>
            </w:r>
          </w:p>
        </w:tc>
        <w:tc>
          <w:tcPr>
            <w:tcW w:w="2041" w:type="dxa"/>
            <w:gridSpan w:val="2"/>
            <w:tcBorders>
              <w:top w:val="single" w:sz="6" w:space="0" w:color="000001"/>
              <w:left w:val="single" w:sz="6" w:space="0" w:color="000001"/>
              <w:bottom w:val="single" w:sz="8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2D0F4F" w:rsidRDefault="002D0F4F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>100,00%</w:t>
            </w:r>
          </w:p>
        </w:tc>
        <w:tc>
          <w:tcPr>
            <w:tcW w:w="2040" w:type="dxa"/>
            <w:gridSpan w:val="2"/>
            <w:tcBorders>
              <w:top w:val="single" w:sz="6" w:space="0" w:color="000001"/>
              <w:left w:val="single" w:sz="6" w:space="0" w:color="000001"/>
              <w:bottom w:val="single" w:sz="8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2D0F4F" w:rsidRDefault="002D0F4F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>0,00%</w:t>
            </w:r>
          </w:p>
        </w:tc>
      </w:tr>
    </w:tbl>
    <w:p w:rsidR="005C2E74" w:rsidRDefault="005C2E74">
      <w:pPr>
        <w:jc w:val="both"/>
        <w:rPr>
          <w:rFonts w:ascii="Arial Narrow" w:eastAsia="Arial Narrow" w:hAnsi="Arial Narrow" w:cs="Arial Narrow"/>
          <w:color w:val="00000A"/>
          <w:shd w:val="clear" w:color="auto" w:fill="FFFFFF"/>
        </w:rPr>
      </w:pPr>
    </w:p>
    <w:p w:rsidR="005C2E74" w:rsidRDefault="00E70779">
      <w:pPr>
        <w:jc w:val="both"/>
        <w:rPr>
          <w:rFonts w:ascii="Arial Narrow" w:eastAsia="Arial Narrow" w:hAnsi="Arial Narrow" w:cs="Arial Narrow"/>
          <w:b/>
          <w:color w:val="00000A"/>
          <w:shd w:val="clear" w:color="auto" w:fill="FFFFFF"/>
        </w:rPr>
      </w:pP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>C. Ak je ú</w:t>
      </w:r>
      <w:r>
        <w:rPr>
          <w:rFonts w:ascii="Calibri" w:eastAsia="Calibri" w:hAnsi="Calibri" w:cs="Calibri"/>
          <w:b/>
          <w:color w:val="00000A"/>
          <w:shd w:val="clear" w:color="auto" w:fill="FFFFFF"/>
        </w:rPr>
        <w:t>čtovná</w:t>
      </w: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 xml:space="preserve"> jednotka s</w:t>
      </w:r>
      <w:r>
        <w:rPr>
          <w:rFonts w:ascii="Calibri" w:eastAsia="Calibri" w:hAnsi="Calibri" w:cs="Calibri"/>
          <w:b/>
          <w:color w:val="00000A"/>
          <w:shd w:val="clear" w:color="auto" w:fill="FFFFFF"/>
        </w:rPr>
        <w:t>účasťou konsolidované</w:t>
      </w: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>ho celku pozn</w:t>
      </w:r>
      <w:r>
        <w:rPr>
          <w:rFonts w:ascii="Calibri" w:eastAsia="Calibri" w:hAnsi="Calibri" w:cs="Calibri"/>
          <w:b/>
          <w:color w:val="00000A"/>
          <w:shd w:val="clear" w:color="auto" w:fill="FFFFFF"/>
        </w:rPr>
        <w:t>á</w:t>
      </w: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>mky obsahuj</w:t>
      </w:r>
      <w:r>
        <w:rPr>
          <w:rFonts w:ascii="Calibri" w:eastAsia="Calibri" w:hAnsi="Calibri" w:cs="Calibri"/>
          <w:b/>
          <w:color w:val="00000A"/>
          <w:shd w:val="clear" w:color="auto" w:fill="FFFFFF"/>
        </w:rPr>
        <w:t>ú</w:t>
      </w: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 xml:space="preserve"> aj tieto inform</w:t>
      </w:r>
      <w:r>
        <w:rPr>
          <w:rFonts w:ascii="Calibri" w:eastAsia="Calibri" w:hAnsi="Calibri" w:cs="Calibri"/>
          <w:b/>
          <w:color w:val="00000A"/>
          <w:shd w:val="clear" w:color="auto" w:fill="FFFFFF"/>
        </w:rPr>
        <w:t>á</w:t>
      </w: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>cie:</w:t>
      </w:r>
    </w:p>
    <w:p w:rsidR="005C2E74" w:rsidRDefault="00E70779">
      <w:pPr>
        <w:jc w:val="both"/>
        <w:rPr>
          <w:rFonts w:ascii="Arial Narrow" w:eastAsia="Arial Narrow" w:hAnsi="Arial Narrow" w:cs="Arial Narrow"/>
          <w:color w:val="00000A"/>
          <w:shd w:val="clear" w:color="auto" w:fill="FFFFFF"/>
        </w:rPr>
      </w:pPr>
      <w:r>
        <w:rPr>
          <w:rFonts w:ascii="Arial Narrow" w:eastAsia="Arial Narrow" w:hAnsi="Arial Narrow" w:cs="Arial Narrow"/>
          <w:color w:val="00000A"/>
          <w:shd w:val="clear" w:color="auto" w:fill="FFFFFF"/>
        </w:rPr>
        <w:t>Ú</w:t>
      </w:r>
      <w:r>
        <w:rPr>
          <w:rFonts w:ascii="Calibri" w:eastAsia="Calibri" w:hAnsi="Calibri" w:cs="Calibri"/>
          <w:color w:val="00000A"/>
          <w:shd w:val="clear" w:color="auto" w:fill="FFFFFF"/>
        </w:rPr>
        <w:t>čtovná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jednotka nie je s</w:t>
      </w:r>
      <w:r>
        <w:rPr>
          <w:rFonts w:ascii="Calibri" w:eastAsia="Calibri" w:hAnsi="Calibri" w:cs="Calibri"/>
          <w:color w:val="00000A"/>
          <w:shd w:val="clear" w:color="auto" w:fill="FFFFFF"/>
        </w:rPr>
        <w:t>účasťou konsolidované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ho celku</w:t>
      </w:r>
    </w:p>
    <w:p w:rsidR="005C2E74" w:rsidRDefault="00E70779">
      <w:pPr>
        <w:jc w:val="both"/>
        <w:rPr>
          <w:rFonts w:ascii="Arial Narrow" w:eastAsia="Arial Narrow" w:hAnsi="Arial Narrow" w:cs="Arial Narrow"/>
          <w:b/>
          <w:color w:val="00000A"/>
          <w:shd w:val="clear" w:color="auto" w:fill="FFFFFF"/>
        </w:rPr>
      </w:pPr>
      <w:r>
        <w:rPr>
          <w:rFonts w:ascii="Calibri" w:eastAsia="Calibri" w:hAnsi="Calibri" w:cs="Calibri"/>
          <w:b/>
          <w:color w:val="00000A"/>
          <w:shd w:val="clear" w:color="auto" w:fill="FFFFFF"/>
        </w:rPr>
        <w:t>D</w:t>
      </w: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>. Informácie o pou</w:t>
      </w:r>
      <w:r>
        <w:rPr>
          <w:rFonts w:ascii="Calibri" w:eastAsia="Calibri" w:hAnsi="Calibri" w:cs="Calibri"/>
          <w:b/>
          <w:color w:val="00000A"/>
          <w:shd w:val="clear" w:color="auto" w:fill="FFFFFF"/>
        </w:rPr>
        <w:t>žit</w:t>
      </w: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>ých ú</w:t>
      </w:r>
      <w:r>
        <w:rPr>
          <w:rFonts w:ascii="Calibri" w:eastAsia="Calibri" w:hAnsi="Calibri" w:cs="Calibri"/>
          <w:b/>
          <w:color w:val="00000A"/>
          <w:shd w:val="clear" w:color="auto" w:fill="FFFFFF"/>
        </w:rPr>
        <w:t>čtovný</w:t>
      </w: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>ch z</w:t>
      </w:r>
      <w:r>
        <w:rPr>
          <w:rFonts w:ascii="Calibri" w:eastAsia="Calibri" w:hAnsi="Calibri" w:cs="Calibri"/>
          <w:b/>
          <w:color w:val="00000A"/>
          <w:shd w:val="clear" w:color="auto" w:fill="FFFFFF"/>
        </w:rPr>
        <w:t>á</w:t>
      </w: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>sad</w:t>
      </w:r>
      <w:r>
        <w:rPr>
          <w:rFonts w:ascii="Calibri" w:eastAsia="Calibri" w:hAnsi="Calibri" w:cs="Calibri"/>
          <w:b/>
          <w:color w:val="00000A"/>
          <w:shd w:val="clear" w:color="auto" w:fill="FFFFFF"/>
        </w:rPr>
        <w:t>á</w:t>
      </w: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>ch a</w:t>
      </w:r>
      <w:r>
        <w:rPr>
          <w:rFonts w:ascii="Calibri" w:eastAsia="Calibri" w:hAnsi="Calibri" w:cs="Calibri"/>
          <w:b/>
          <w:color w:val="00000A"/>
          <w:shd w:val="clear" w:color="auto" w:fill="FFFFFF"/>
        </w:rPr>
        <w:t> účtovný</w:t>
      </w: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>ch met</w:t>
      </w:r>
      <w:r>
        <w:rPr>
          <w:rFonts w:ascii="Calibri" w:eastAsia="Calibri" w:hAnsi="Calibri" w:cs="Calibri"/>
          <w:b/>
          <w:color w:val="00000A"/>
          <w:shd w:val="clear" w:color="auto" w:fill="FFFFFF"/>
        </w:rPr>
        <w:t>ó</w:t>
      </w: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>dach:</w:t>
      </w:r>
    </w:p>
    <w:p w:rsidR="005C2E74" w:rsidRDefault="00E70779">
      <w:pPr>
        <w:jc w:val="both"/>
        <w:rPr>
          <w:rFonts w:ascii="Calibri" w:eastAsia="Calibri" w:hAnsi="Calibri" w:cs="Calibri"/>
          <w:color w:val="00000A"/>
          <w:shd w:val="clear" w:color="auto" w:fill="FFFFFF"/>
        </w:rPr>
      </w:pP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a) Splnenie predpokladu, </w:t>
      </w:r>
      <w:r>
        <w:rPr>
          <w:rFonts w:ascii="Arial" w:eastAsia="Arial" w:hAnsi="Arial" w:cs="Arial"/>
          <w:color w:val="00000A"/>
          <w:shd w:val="clear" w:color="auto" w:fill="FFFFFF"/>
        </w:rPr>
        <w:t xml:space="preserve">že 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ú</w:t>
      </w:r>
      <w:r>
        <w:rPr>
          <w:rFonts w:ascii="Calibri" w:eastAsia="Calibri" w:hAnsi="Calibri" w:cs="Calibri"/>
          <w:color w:val="00000A"/>
          <w:shd w:val="clear" w:color="auto" w:fill="FFFFFF"/>
        </w:rPr>
        <w:t>čtovná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jednotka bude </w:t>
      </w:r>
      <w:r>
        <w:rPr>
          <w:rFonts w:ascii="Arial Narrow" w:eastAsia="Arial Narrow" w:hAnsi="Arial Narrow" w:cs="Arial Narrow"/>
          <w:color w:val="00000A"/>
          <w:u w:val="single"/>
          <w:shd w:val="clear" w:color="auto" w:fill="FFFFFF"/>
        </w:rPr>
        <w:t>nepretr</w:t>
      </w:r>
      <w:r>
        <w:rPr>
          <w:rFonts w:ascii="Arial" w:eastAsia="Arial" w:hAnsi="Arial" w:cs="Arial"/>
          <w:color w:val="00000A"/>
          <w:u w:val="single"/>
          <w:shd w:val="clear" w:color="auto" w:fill="FFFFFF"/>
        </w:rPr>
        <w:t>žite pokra</w:t>
      </w:r>
      <w:r>
        <w:rPr>
          <w:rFonts w:ascii="Calibri" w:eastAsia="Calibri" w:hAnsi="Calibri" w:cs="Calibri"/>
          <w:color w:val="00000A"/>
          <w:u w:val="single"/>
          <w:shd w:val="clear" w:color="auto" w:fill="FFFFFF"/>
        </w:rPr>
        <w:t>čovať</w:t>
      </w:r>
      <w:r>
        <w:rPr>
          <w:rFonts w:ascii="Calibri" w:eastAsia="Calibri" w:hAnsi="Calibri" w:cs="Calibri"/>
          <w:color w:val="00000A"/>
          <w:shd w:val="clear" w:color="auto" w:fill="FFFFFF"/>
        </w:rPr>
        <w:t xml:space="preserve"> vo svojej činnosti: </w:t>
      </w:r>
    </w:p>
    <w:p w:rsidR="005C2E74" w:rsidRDefault="00E70779">
      <w:pPr>
        <w:jc w:val="both"/>
        <w:rPr>
          <w:rFonts w:ascii="Arial Narrow" w:eastAsia="Arial Narrow" w:hAnsi="Arial Narrow" w:cs="Arial Narrow"/>
          <w:color w:val="00000A"/>
          <w:shd w:val="clear" w:color="auto" w:fill="FFFFFF"/>
        </w:rPr>
      </w:pP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ú</w:t>
      </w:r>
      <w:r>
        <w:rPr>
          <w:rFonts w:ascii="Calibri" w:eastAsia="Calibri" w:hAnsi="Calibri" w:cs="Calibri"/>
          <w:color w:val="00000A"/>
          <w:shd w:val="clear" w:color="auto" w:fill="FFFFFF"/>
        </w:rPr>
        <w:t>čtovná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z</w:t>
      </w:r>
      <w:r>
        <w:rPr>
          <w:rFonts w:ascii="Calibri" w:eastAsia="Calibri" w:hAnsi="Calibri" w:cs="Calibri"/>
          <w:color w:val="00000A"/>
          <w:shd w:val="clear" w:color="auto" w:fill="FFFFFF"/>
        </w:rPr>
        <w:t>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vierka bola zostaven</w:t>
      </w:r>
      <w:r>
        <w:rPr>
          <w:rFonts w:ascii="Calibri" w:eastAsia="Calibri" w:hAnsi="Calibri" w:cs="Calibri"/>
          <w:color w:val="00000A"/>
          <w:shd w:val="clear" w:color="auto" w:fill="FFFFFF"/>
        </w:rPr>
        <w:t>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za predpokladu nepretr</w:t>
      </w:r>
      <w:r>
        <w:rPr>
          <w:rFonts w:ascii="Calibri" w:eastAsia="Calibri" w:hAnsi="Calibri" w:cs="Calibri"/>
          <w:color w:val="00000A"/>
          <w:shd w:val="clear" w:color="auto" w:fill="FFFFFF"/>
        </w:rPr>
        <w:t>žité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ho trvania</w:t>
      </w:r>
    </w:p>
    <w:p w:rsidR="005C2E74" w:rsidRDefault="00E70779">
      <w:pPr>
        <w:jc w:val="both"/>
        <w:rPr>
          <w:rFonts w:ascii="Calibri" w:eastAsia="Calibri" w:hAnsi="Calibri" w:cs="Calibri"/>
          <w:color w:val="00000A"/>
          <w:shd w:val="clear" w:color="auto" w:fill="FFFFFF"/>
        </w:rPr>
      </w:pP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b) </w:t>
      </w:r>
      <w:r>
        <w:rPr>
          <w:rFonts w:ascii="Arial Narrow" w:eastAsia="Arial Narrow" w:hAnsi="Arial Narrow" w:cs="Arial Narrow"/>
          <w:color w:val="00000A"/>
          <w:u w:val="single"/>
          <w:shd w:val="clear" w:color="auto" w:fill="FFFFFF"/>
        </w:rPr>
        <w:t>Zmeny ú</w:t>
      </w:r>
      <w:r>
        <w:rPr>
          <w:rFonts w:ascii="Calibri" w:eastAsia="Calibri" w:hAnsi="Calibri" w:cs="Calibri"/>
          <w:color w:val="00000A"/>
          <w:u w:val="single"/>
          <w:shd w:val="clear" w:color="auto" w:fill="FFFFFF"/>
        </w:rPr>
        <w:t>čtovný</w:t>
      </w:r>
      <w:r>
        <w:rPr>
          <w:rFonts w:ascii="Arial Narrow" w:eastAsia="Arial Narrow" w:hAnsi="Arial Narrow" w:cs="Arial Narrow"/>
          <w:color w:val="00000A"/>
          <w:u w:val="single"/>
          <w:shd w:val="clear" w:color="auto" w:fill="FFFFFF"/>
        </w:rPr>
        <w:t>ch z</w:t>
      </w:r>
      <w:r>
        <w:rPr>
          <w:rFonts w:ascii="Calibri" w:eastAsia="Calibri" w:hAnsi="Calibri" w:cs="Calibri"/>
          <w:color w:val="00000A"/>
          <w:u w:val="single"/>
          <w:shd w:val="clear" w:color="auto" w:fill="FFFFFF"/>
        </w:rPr>
        <w:t>á</w:t>
      </w:r>
      <w:r>
        <w:rPr>
          <w:rFonts w:ascii="Arial Narrow" w:eastAsia="Arial Narrow" w:hAnsi="Arial Narrow" w:cs="Arial Narrow"/>
          <w:color w:val="00000A"/>
          <w:u w:val="single"/>
          <w:shd w:val="clear" w:color="auto" w:fill="FFFFFF"/>
        </w:rPr>
        <w:t>sad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a zmeny ú</w:t>
      </w:r>
      <w:r>
        <w:rPr>
          <w:rFonts w:ascii="Calibri" w:eastAsia="Calibri" w:hAnsi="Calibri" w:cs="Calibri"/>
          <w:color w:val="00000A"/>
          <w:shd w:val="clear" w:color="auto" w:fill="FFFFFF"/>
        </w:rPr>
        <w:t>čtovný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ch met</w:t>
      </w:r>
      <w:r>
        <w:rPr>
          <w:rFonts w:ascii="Calibri" w:eastAsia="Calibri" w:hAnsi="Calibri" w:cs="Calibri"/>
          <w:color w:val="00000A"/>
          <w:shd w:val="clear" w:color="auto" w:fill="FFFFFF"/>
        </w:rPr>
        <w:t>ó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d, s</w:t>
      </w:r>
      <w:r>
        <w:rPr>
          <w:rFonts w:ascii="Calibri" w:eastAsia="Calibri" w:hAnsi="Calibri" w:cs="Calibri"/>
          <w:color w:val="00000A"/>
          <w:shd w:val="clear" w:color="auto" w:fill="FFFFFF"/>
        </w:rPr>
        <w:t> 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uveden</w:t>
      </w:r>
      <w:r>
        <w:rPr>
          <w:rFonts w:ascii="Calibri" w:eastAsia="Calibri" w:hAnsi="Calibri" w:cs="Calibri"/>
          <w:color w:val="00000A"/>
          <w:shd w:val="clear" w:color="auto" w:fill="FFFFFF"/>
        </w:rPr>
        <w:t>í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m d</w:t>
      </w:r>
      <w:r>
        <w:rPr>
          <w:rFonts w:ascii="Calibri" w:eastAsia="Calibri" w:hAnsi="Calibri" w:cs="Calibri"/>
          <w:color w:val="00000A"/>
          <w:shd w:val="clear" w:color="auto" w:fill="FFFFFF"/>
        </w:rPr>
        <w:t>ô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vodu ich uplatnenia a</w:t>
      </w:r>
      <w:r>
        <w:rPr>
          <w:rFonts w:ascii="Calibri" w:eastAsia="Calibri" w:hAnsi="Calibri" w:cs="Calibri"/>
          <w:color w:val="00000A"/>
          <w:shd w:val="clear" w:color="auto" w:fill="FFFFFF"/>
        </w:rPr>
        <w:t> 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ich vplyvu na hodnotu majetku, z</w:t>
      </w:r>
      <w:r>
        <w:rPr>
          <w:rFonts w:ascii="Calibri" w:eastAsia="Calibri" w:hAnsi="Calibri" w:cs="Calibri"/>
          <w:color w:val="00000A"/>
          <w:shd w:val="clear" w:color="auto" w:fill="FFFFFF"/>
        </w:rPr>
        <w:t>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v</w:t>
      </w:r>
      <w:r>
        <w:rPr>
          <w:rFonts w:ascii="Calibri" w:eastAsia="Calibri" w:hAnsi="Calibri" w:cs="Calibri"/>
          <w:color w:val="00000A"/>
          <w:shd w:val="clear" w:color="auto" w:fill="FFFFFF"/>
        </w:rPr>
        <w:t>ä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zkov, vlastn</w:t>
      </w:r>
      <w:r>
        <w:rPr>
          <w:rFonts w:ascii="Calibri" w:eastAsia="Calibri" w:hAnsi="Calibri" w:cs="Calibri"/>
          <w:color w:val="00000A"/>
          <w:shd w:val="clear" w:color="auto" w:fill="FFFFFF"/>
        </w:rPr>
        <w:t>é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ho imania a</w:t>
      </w:r>
      <w:r>
        <w:rPr>
          <w:rFonts w:ascii="Calibri" w:eastAsia="Calibri" w:hAnsi="Calibri" w:cs="Calibri"/>
          <w:color w:val="00000A"/>
          <w:shd w:val="clear" w:color="auto" w:fill="FFFFFF"/>
        </w:rPr>
        <w:t> 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v</w:t>
      </w:r>
      <w:r>
        <w:rPr>
          <w:rFonts w:ascii="Calibri" w:eastAsia="Calibri" w:hAnsi="Calibri" w:cs="Calibri"/>
          <w:color w:val="00000A"/>
          <w:shd w:val="clear" w:color="auto" w:fill="FFFFFF"/>
        </w:rPr>
        <w:t>ý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sledku hospod</w:t>
      </w:r>
      <w:r>
        <w:rPr>
          <w:rFonts w:ascii="Calibri" w:eastAsia="Calibri" w:hAnsi="Calibri" w:cs="Calibri"/>
          <w:color w:val="00000A"/>
          <w:shd w:val="clear" w:color="auto" w:fill="FFFFFF"/>
        </w:rPr>
        <w:t>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renia </w:t>
      </w:r>
      <w:r>
        <w:rPr>
          <w:rFonts w:ascii="Calibri" w:eastAsia="Calibri" w:hAnsi="Calibri" w:cs="Calibri"/>
          <w:color w:val="00000A"/>
          <w:shd w:val="clear" w:color="auto" w:fill="FFFFFF"/>
        </w:rPr>
        <w:t xml:space="preserve">účtovnej jednotky:  </w:t>
      </w:r>
    </w:p>
    <w:p w:rsidR="005C2E74" w:rsidRDefault="00E70779">
      <w:pPr>
        <w:jc w:val="both"/>
        <w:rPr>
          <w:rFonts w:ascii="Arial Narrow" w:eastAsia="Arial Narrow" w:hAnsi="Arial Narrow" w:cs="Arial Narrow"/>
          <w:color w:val="00000A"/>
          <w:shd w:val="clear" w:color="auto" w:fill="FFFFFF"/>
        </w:rPr>
      </w:pPr>
      <w:r>
        <w:rPr>
          <w:rFonts w:ascii="Arial Narrow" w:eastAsia="Arial Narrow" w:hAnsi="Arial Narrow" w:cs="Arial Narrow"/>
          <w:color w:val="00000A"/>
          <w:shd w:val="clear" w:color="auto" w:fill="FFFFFF"/>
        </w:rPr>
        <w:t>ú</w:t>
      </w:r>
      <w:r>
        <w:rPr>
          <w:rFonts w:ascii="Calibri" w:eastAsia="Calibri" w:hAnsi="Calibri" w:cs="Calibri"/>
          <w:color w:val="00000A"/>
          <w:shd w:val="clear" w:color="auto" w:fill="FFFFFF"/>
        </w:rPr>
        <w:t>čtovná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jednotka nezmenila </w:t>
      </w:r>
      <w:r>
        <w:rPr>
          <w:rFonts w:ascii="Calibri" w:eastAsia="Calibri" w:hAnsi="Calibri" w:cs="Calibri"/>
          <w:color w:val="00000A"/>
          <w:shd w:val="clear" w:color="auto" w:fill="FFFFFF"/>
        </w:rPr>
        <w:t>účtovné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z</w:t>
      </w:r>
      <w:r>
        <w:rPr>
          <w:rFonts w:ascii="Calibri" w:eastAsia="Calibri" w:hAnsi="Calibri" w:cs="Calibri"/>
          <w:color w:val="00000A"/>
          <w:shd w:val="clear" w:color="auto" w:fill="FFFFFF"/>
        </w:rPr>
        <w:t>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sady a</w:t>
      </w:r>
      <w:r>
        <w:rPr>
          <w:rFonts w:ascii="Calibri" w:eastAsia="Calibri" w:hAnsi="Calibri" w:cs="Calibri"/>
          <w:color w:val="00000A"/>
          <w:shd w:val="clear" w:color="auto" w:fill="FFFFFF"/>
        </w:rPr>
        <w:t> 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met</w:t>
      </w:r>
      <w:r>
        <w:rPr>
          <w:rFonts w:ascii="Calibri" w:eastAsia="Calibri" w:hAnsi="Calibri" w:cs="Calibri"/>
          <w:color w:val="00000A"/>
          <w:shd w:val="clear" w:color="auto" w:fill="FFFFFF"/>
        </w:rPr>
        <w:t>ó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dy po</w:t>
      </w:r>
      <w:r>
        <w:rPr>
          <w:rFonts w:ascii="Calibri" w:eastAsia="Calibri" w:hAnsi="Calibri" w:cs="Calibri"/>
          <w:color w:val="00000A"/>
          <w:shd w:val="clear" w:color="auto" w:fill="FFFFFF"/>
        </w:rPr>
        <w:t>čas účtovné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ho obdobia</w:t>
      </w:r>
    </w:p>
    <w:p w:rsidR="005C2E74" w:rsidRDefault="00E70779">
      <w:pPr>
        <w:jc w:val="both"/>
        <w:rPr>
          <w:rFonts w:ascii="Arial Narrow" w:eastAsia="Arial Narrow" w:hAnsi="Arial Narrow" w:cs="Arial Narrow"/>
          <w:color w:val="00000A"/>
          <w:shd w:val="clear" w:color="auto" w:fill="FFFFFF"/>
        </w:rPr>
      </w:pP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c) </w:t>
      </w:r>
      <w:r>
        <w:rPr>
          <w:rFonts w:ascii="Arial Narrow" w:eastAsia="Arial Narrow" w:hAnsi="Arial Narrow" w:cs="Arial Narrow"/>
          <w:color w:val="00000A"/>
          <w:u w:val="single"/>
          <w:shd w:val="clear" w:color="auto" w:fill="FFFFFF"/>
        </w:rPr>
        <w:t>Spôsob oce</w:t>
      </w:r>
      <w:r>
        <w:rPr>
          <w:rFonts w:ascii="Calibri" w:eastAsia="Calibri" w:hAnsi="Calibri" w:cs="Calibri"/>
          <w:color w:val="00000A"/>
          <w:u w:val="single"/>
          <w:shd w:val="clear" w:color="auto" w:fill="FFFFFF"/>
        </w:rPr>
        <w:t>ňovania</w:t>
      </w:r>
      <w:r>
        <w:rPr>
          <w:rFonts w:ascii="Calibri" w:eastAsia="Calibri" w:hAnsi="Calibri" w:cs="Calibri"/>
          <w:color w:val="00000A"/>
          <w:shd w:val="clear" w:color="auto" w:fill="FFFFFF"/>
        </w:rPr>
        <w:t xml:space="preserve"> jednotliv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ých zlo</w:t>
      </w:r>
      <w:r>
        <w:rPr>
          <w:rFonts w:ascii="Calibri" w:eastAsia="Calibri" w:hAnsi="Calibri" w:cs="Calibri"/>
          <w:color w:val="00000A"/>
          <w:shd w:val="clear" w:color="auto" w:fill="FFFFFF"/>
        </w:rPr>
        <w:t>žiek majetku a z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áväzkov v </w:t>
      </w:r>
      <w:r>
        <w:rPr>
          <w:rFonts w:ascii="Calibri" w:eastAsia="Calibri" w:hAnsi="Calibri" w:cs="Calibri"/>
          <w:color w:val="00000A"/>
          <w:shd w:val="clear" w:color="auto" w:fill="FFFFFF"/>
        </w:rPr>
        <w:t>členení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na:  </w:t>
      </w:r>
    </w:p>
    <w:p w:rsidR="005C2E74" w:rsidRDefault="00E70779">
      <w:pPr>
        <w:jc w:val="both"/>
        <w:rPr>
          <w:rFonts w:ascii="Arial Narrow" w:eastAsia="Arial Narrow" w:hAnsi="Arial Narrow" w:cs="Arial Narrow"/>
          <w:color w:val="00000A"/>
          <w:shd w:val="clear" w:color="auto" w:fill="FFFFFF"/>
        </w:rPr>
      </w:pPr>
      <w:r>
        <w:rPr>
          <w:rFonts w:ascii="Arial Narrow" w:eastAsia="Arial Narrow" w:hAnsi="Arial Narrow" w:cs="Arial Narrow"/>
          <w:color w:val="00000A"/>
          <w:shd w:val="clear" w:color="auto" w:fill="FFFFFF"/>
        </w:rPr>
        <w:t>1. Dlhodobý nehmotný, hmotný majetok , zásoby obstarané kúpou: obstarávacou cenou</w:t>
      </w:r>
    </w:p>
    <w:p w:rsidR="005C2E74" w:rsidRDefault="00E70779">
      <w:pPr>
        <w:jc w:val="both"/>
        <w:rPr>
          <w:rFonts w:ascii="Arial Narrow" w:eastAsia="Arial Narrow" w:hAnsi="Arial Narrow" w:cs="Arial Narrow"/>
          <w:color w:val="00000A"/>
          <w:shd w:val="clear" w:color="auto" w:fill="FFFFFF"/>
        </w:rPr>
      </w:pP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2. Dlhodobý nehmotný, hmotný majetok, zásoby obstarané vlastnou </w:t>
      </w:r>
      <w:r>
        <w:rPr>
          <w:rFonts w:ascii="Calibri" w:eastAsia="Calibri" w:hAnsi="Calibri" w:cs="Calibri"/>
          <w:color w:val="00000A"/>
          <w:shd w:val="clear" w:color="auto" w:fill="FFFFFF"/>
        </w:rPr>
        <w:t>činnosťou: vlastný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mi n</w:t>
      </w:r>
      <w:r>
        <w:rPr>
          <w:rFonts w:ascii="Calibri" w:eastAsia="Calibri" w:hAnsi="Calibri" w:cs="Calibri"/>
          <w:color w:val="00000A"/>
          <w:shd w:val="clear" w:color="auto" w:fill="FFFFFF"/>
        </w:rPr>
        <w:t>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kladmi</w:t>
      </w:r>
    </w:p>
    <w:p w:rsidR="005C2E74" w:rsidRDefault="00E70779">
      <w:pPr>
        <w:jc w:val="both"/>
        <w:rPr>
          <w:rFonts w:ascii="Calibri" w:eastAsia="Calibri" w:hAnsi="Calibri" w:cs="Calibri"/>
          <w:color w:val="00000A"/>
          <w:shd w:val="clear" w:color="auto" w:fill="FFFFFF"/>
        </w:rPr>
      </w:pP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3. Dlhodobý nehmotný, hmotný majetok, zásoby  obstarané iným spôsobom: reproduk</w:t>
      </w:r>
      <w:r>
        <w:rPr>
          <w:rFonts w:ascii="Calibri" w:eastAsia="Calibri" w:hAnsi="Calibri" w:cs="Calibri"/>
          <w:color w:val="00000A"/>
          <w:shd w:val="clear" w:color="auto" w:fill="FFFFFF"/>
        </w:rPr>
        <w:t>čnou cenou</w:t>
      </w:r>
    </w:p>
    <w:p w:rsidR="005C2E74" w:rsidRDefault="00E70779">
      <w:pPr>
        <w:jc w:val="both"/>
        <w:rPr>
          <w:rFonts w:ascii="Arial Narrow" w:eastAsia="Arial Narrow" w:hAnsi="Arial Narrow" w:cs="Arial Narrow"/>
          <w:color w:val="00000A"/>
          <w:shd w:val="clear" w:color="auto" w:fill="FFFFFF"/>
        </w:rPr>
      </w:pPr>
      <w:r>
        <w:rPr>
          <w:rFonts w:ascii="Arial Narrow" w:eastAsia="Arial Narrow" w:hAnsi="Arial Narrow" w:cs="Arial Narrow"/>
          <w:color w:val="00000A"/>
          <w:shd w:val="clear" w:color="auto" w:fill="FFFFFF"/>
        </w:rPr>
        <w:t>4. Poh</w:t>
      </w:r>
      <w:r>
        <w:rPr>
          <w:rFonts w:ascii="Calibri" w:eastAsia="Calibri" w:hAnsi="Calibri" w:cs="Calibri"/>
          <w:color w:val="00000A"/>
          <w:shd w:val="clear" w:color="auto" w:fill="FFFFFF"/>
        </w:rPr>
        <w:t>ľadá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vky, z</w:t>
      </w:r>
      <w:r>
        <w:rPr>
          <w:rFonts w:ascii="Calibri" w:eastAsia="Calibri" w:hAnsi="Calibri" w:cs="Calibri"/>
          <w:color w:val="00000A"/>
          <w:shd w:val="clear" w:color="auto" w:fill="FFFFFF"/>
        </w:rPr>
        <w:t>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v</w:t>
      </w:r>
      <w:r>
        <w:rPr>
          <w:rFonts w:ascii="Calibri" w:eastAsia="Calibri" w:hAnsi="Calibri" w:cs="Calibri"/>
          <w:color w:val="00000A"/>
          <w:shd w:val="clear" w:color="auto" w:fill="FFFFFF"/>
        </w:rPr>
        <w:t>ä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zky, p</w:t>
      </w:r>
      <w:r>
        <w:rPr>
          <w:rFonts w:ascii="Calibri" w:eastAsia="Calibri" w:hAnsi="Calibri" w:cs="Calibri"/>
          <w:color w:val="00000A"/>
          <w:shd w:val="clear" w:color="auto" w:fill="FFFFFF"/>
        </w:rPr>
        <w:t>ôžičky a ú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very, rezervy : menovitou hodnotou pri ich vzniku</w:t>
      </w:r>
    </w:p>
    <w:p w:rsidR="005C2E74" w:rsidRDefault="00E70779">
      <w:pPr>
        <w:jc w:val="both"/>
        <w:rPr>
          <w:rFonts w:ascii="Arial Narrow" w:eastAsia="Arial Narrow" w:hAnsi="Arial Narrow" w:cs="Arial Narrow"/>
          <w:color w:val="00000A"/>
          <w:shd w:val="clear" w:color="auto" w:fill="FFFFFF"/>
        </w:rPr>
      </w:pPr>
      <w:r>
        <w:rPr>
          <w:rFonts w:ascii="Arial Narrow" w:eastAsia="Arial Narrow" w:hAnsi="Arial Narrow" w:cs="Arial Narrow"/>
          <w:color w:val="00000A"/>
          <w:shd w:val="clear" w:color="auto" w:fill="FFFFFF"/>
        </w:rPr>
        <w:t>5. Krátkodobý finan</w:t>
      </w:r>
      <w:r>
        <w:rPr>
          <w:rFonts w:ascii="Calibri" w:eastAsia="Calibri" w:hAnsi="Calibri" w:cs="Calibri"/>
          <w:color w:val="00000A"/>
          <w:shd w:val="clear" w:color="auto" w:fill="FFFFFF"/>
        </w:rPr>
        <w:t>čný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majetok: nomin</w:t>
      </w:r>
      <w:r>
        <w:rPr>
          <w:rFonts w:ascii="Calibri" w:eastAsia="Calibri" w:hAnsi="Calibri" w:cs="Calibri"/>
          <w:color w:val="00000A"/>
          <w:shd w:val="clear" w:color="auto" w:fill="FFFFFF"/>
        </w:rPr>
        <w:t>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lnou cenou</w:t>
      </w:r>
    </w:p>
    <w:p w:rsidR="005C2E74" w:rsidRDefault="00E70779">
      <w:pPr>
        <w:jc w:val="both"/>
        <w:rPr>
          <w:rFonts w:ascii="Arial Narrow" w:eastAsia="Arial Narrow" w:hAnsi="Arial Narrow" w:cs="Arial Narrow"/>
          <w:color w:val="00000A"/>
          <w:shd w:val="clear" w:color="auto" w:fill="FFFFFF"/>
        </w:rPr>
      </w:pP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6. </w:t>
      </w:r>
      <w:r>
        <w:rPr>
          <w:rFonts w:ascii="Calibri" w:eastAsia="Calibri" w:hAnsi="Calibri" w:cs="Calibri"/>
          <w:color w:val="00000A"/>
          <w:shd w:val="clear" w:color="auto" w:fill="FFFFFF"/>
        </w:rPr>
        <w:t>Časové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rozl</w:t>
      </w:r>
      <w:r>
        <w:rPr>
          <w:rFonts w:ascii="Calibri" w:eastAsia="Calibri" w:hAnsi="Calibri" w:cs="Calibri"/>
          <w:color w:val="00000A"/>
          <w:shd w:val="clear" w:color="auto" w:fill="FFFFFF"/>
        </w:rPr>
        <w:t>íšenie na strane aktí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v a</w:t>
      </w:r>
      <w:r>
        <w:rPr>
          <w:rFonts w:ascii="Calibri" w:eastAsia="Calibri" w:hAnsi="Calibri" w:cs="Calibri"/>
          <w:color w:val="00000A"/>
          <w:shd w:val="clear" w:color="auto" w:fill="FFFFFF"/>
        </w:rPr>
        <w:t> 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pas</w:t>
      </w:r>
      <w:r>
        <w:rPr>
          <w:rFonts w:ascii="Calibri" w:eastAsia="Calibri" w:hAnsi="Calibri" w:cs="Calibri"/>
          <w:color w:val="00000A"/>
          <w:shd w:val="clear" w:color="auto" w:fill="FFFFFF"/>
        </w:rPr>
        <w:t>í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v s</w:t>
      </w:r>
      <w:r>
        <w:rPr>
          <w:rFonts w:ascii="Calibri" w:eastAsia="Calibri" w:hAnsi="Calibri" w:cs="Calibri"/>
          <w:color w:val="00000A"/>
          <w:shd w:val="clear" w:color="auto" w:fill="FFFFFF"/>
        </w:rPr>
        <w:t>ú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vahy: menovitou hodnotou pri ich vzniku</w:t>
      </w:r>
    </w:p>
    <w:p w:rsidR="005C2E74" w:rsidRDefault="00E70779">
      <w:pPr>
        <w:jc w:val="both"/>
        <w:rPr>
          <w:rFonts w:ascii="Arial Narrow" w:eastAsia="Arial Narrow" w:hAnsi="Arial Narrow" w:cs="Arial Narrow"/>
          <w:color w:val="00000A"/>
          <w:shd w:val="clear" w:color="auto" w:fill="FFFFFF"/>
        </w:rPr>
      </w:pPr>
      <w:r>
        <w:rPr>
          <w:rFonts w:ascii="Arial Narrow" w:eastAsia="Arial Narrow" w:hAnsi="Arial Narrow" w:cs="Arial Narrow"/>
          <w:color w:val="00000A"/>
          <w:shd w:val="clear" w:color="auto" w:fill="FFFFFF"/>
        </w:rPr>
        <w:t>7. Prenajatý majetok a majetok obstaraný na základe zmluvy o kúpe prenajatej veci: menovitou hodnotou pri ich vzniku</w:t>
      </w:r>
    </w:p>
    <w:p w:rsidR="005C2E74" w:rsidRDefault="00E70779">
      <w:pPr>
        <w:jc w:val="both"/>
        <w:rPr>
          <w:rFonts w:ascii="Arial Narrow" w:eastAsia="Arial Narrow" w:hAnsi="Arial Narrow" w:cs="Arial Narrow"/>
          <w:color w:val="00000A"/>
          <w:shd w:val="clear" w:color="auto" w:fill="FFFFFF"/>
        </w:rPr>
      </w:pPr>
      <w:r>
        <w:rPr>
          <w:rFonts w:ascii="Arial Narrow" w:eastAsia="Arial Narrow" w:hAnsi="Arial Narrow" w:cs="Arial Narrow"/>
          <w:color w:val="00000A"/>
          <w:shd w:val="clear" w:color="auto" w:fill="FFFFFF"/>
        </w:rPr>
        <w:t>8. Splatná da</w:t>
      </w:r>
      <w:r>
        <w:rPr>
          <w:rFonts w:ascii="Calibri" w:eastAsia="Calibri" w:hAnsi="Calibri" w:cs="Calibri"/>
          <w:color w:val="00000A"/>
          <w:shd w:val="clear" w:color="auto" w:fill="FFFFFF"/>
        </w:rPr>
        <w:t>ň z prí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jmov a odlo</w:t>
      </w:r>
      <w:r>
        <w:rPr>
          <w:rFonts w:ascii="Calibri" w:eastAsia="Calibri" w:hAnsi="Calibri" w:cs="Calibri"/>
          <w:color w:val="00000A"/>
          <w:shd w:val="clear" w:color="auto" w:fill="FFFFFF"/>
        </w:rPr>
        <w:t>žená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da</w:t>
      </w:r>
      <w:r>
        <w:rPr>
          <w:rFonts w:ascii="Calibri" w:eastAsia="Calibri" w:hAnsi="Calibri" w:cs="Calibri"/>
          <w:color w:val="00000A"/>
          <w:shd w:val="clear" w:color="auto" w:fill="FFFFFF"/>
        </w:rPr>
        <w:t>ň z prí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jmov: menovitou hodnotou pri ich vzniku</w:t>
      </w:r>
    </w:p>
    <w:p w:rsidR="005C2E74" w:rsidRDefault="005C2E74">
      <w:pPr>
        <w:jc w:val="both"/>
        <w:rPr>
          <w:rFonts w:ascii="Arial Narrow" w:eastAsia="Arial Narrow" w:hAnsi="Arial Narrow" w:cs="Arial Narrow"/>
          <w:color w:val="00000A"/>
          <w:shd w:val="clear" w:color="auto" w:fill="FFFFFF"/>
        </w:rPr>
      </w:pPr>
    </w:p>
    <w:p w:rsidR="005C2E74" w:rsidRDefault="00E70779">
      <w:pPr>
        <w:keepNext/>
        <w:tabs>
          <w:tab w:val="left" w:pos="1005"/>
        </w:tabs>
        <w:spacing w:before="240" w:after="60" w:line="240" w:lineRule="auto"/>
        <w:jc w:val="both"/>
        <w:rPr>
          <w:rFonts w:ascii="Arial Narrow" w:eastAsia="Arial Narrow" w:hAnsi="Arial Narrow" w:cs="Arial Narrow"/>
          <w:i/>
          <w:color w:val="00000A"/>
          <w:shd w:val="clear" w:color="auto" w:fill="FFFFFF"/>
        </w:rPr>
      </w:pP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 xml:space="preserve">d) </w:t>
      </w:r>
      <w:r>
        <w:rPr>
          <w:rFonts w:ascii="Arial Narrow" w:eastAsia="Arial Narrow" w:hAnsi="Arial Narrow" w:cs="Arial Narrow"/>
          <w:i/>
          <w:color w:val="00000A"/>
          <w:u w:val="single"/>
          <w:shd w:val="clear" w:color="auto" w:fill="FFFFFF"/>
        </w:rPr>
        <w:t>Tvorba odpisového plánu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 xml:space="preserve"> pre dlhodobý majetok, pri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čom sa uvá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>dza doba odpisovania, sadzby odpisov a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 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>odpisov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é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 xml:space="preserve"> met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ó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 xml:space="preserve">dy pre 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účtovné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 xml:space="preserve"> odpisy: </w:t>
      </w:r>
    </w:p>
    <w:p w:rsidR="005C2E74" w:rsidRDefault="00E70779">
      <w:pPr>
        <w:rPr>
          <w:rFonts w:ascii="Arial Narrow" w:eastAsia="Arial Narrow" w:hAnsi="Arial Narrow" w:cs="Arial Narrow"/>
          <w:color w:val="00000A"/>
          <w:sz w:val="24"/>
          <w:shd w:val="clear" w:color="auto" w:fill="FFFFFF"/>
        </w:rPr>
      </w:pPr>
      <w:r>
        <w:rPr>
          <w:rFonts w:ascii="Arial Narrow" w:eastAsia="Arial Narrow" w:hAnsi="Arial Narrow" w:cs="Arial Narrow"/>
          <w:color w:val="00000A"/>
          <w:shd w:val="clear" w:color="auto" w:fill="FFFFFF"/>
        </w:rPr>
        <w:t>ú</w:t>
      </w:r>
      <w:r>
        <w:rPr>
          <w:rFonts w:ascii="Calibri" w:eastAsia="Calibri" w:hAnsi="Calibri" w:cs="Calibri"/>
          <w:color w:val="00000A"/>
          <w:shd w:val="clear" w:color="auto" w:fill="FFFFFF"/>
        </w:rPr>
        <w:t>čtovná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jednotka odpisuje majetok </w:t>
      </w:r>
      <w:r>
        <w:rPr>
          <w:rFonts w:ascii="Calibri" w:eastAsia="Calibri" w:hAnsi="Calibri" w:cs="Calibri"/>
          <w:color w:val="00000A"/>
          <w:shd w:val="clear" w:color="auto" w:fill="FFFFFF"/>
        </w:rPr>
        <w:t>účtovne v sú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lade s</w:t>
      </w:r>
      <w:r>
        <w:rPr>
          <w:rFonts w:ascii="Calibri" w:eastAsia="Calibri" w:hAnsi="Calibri" w:cs="Calibri"/>
          <w:color w:val="00000A"/>
          <w:shd w:val="clear" w:color="auto" w:fill="FFFFFF"/>
        </w:rPr>
        <w:t> 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da</w:t>
      </w:r>
      <w:r>
        <w:rPr>
          <w:rFonts w:ascii="Calibri" w:eastAsia="Calibri" w:hAnsi="Calibri" w:cs="Calibri"/>
          <w:color w:val="00000A"/>
          <w:shd w:val="clear" w:color="auto" w:fill="FFFFFF"/>
        </w:rPr>
        <w:t>ňový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mi odpismi</w:t>
      </w:r>
    </w:p>
    <w:p w:rsidR="005C2E74" w:rsidRDefault="00E70779">
      <w:pPr>
        <w:numPr>
          <w:ilvl w:val="0"/>
          <w:numId w:val="1"/>
        </w:numPr>
        <w:spacing w:after="120" w:line="240" w:lineRule="auto"/>
        <w:ind w:left="720" w:hanging="360"/>
        <w:jc w:val="both"/>
        <w:rPr>
          <w:rFonts w:ascii="Arial Narrow" w:eastAsia="Arial Narrow" w:hAnsi="Arial Narrow" w:cs="Arial Narrow"/>
          <w:color w:val="00000A"/>
          <w:shd w:val="clear" w:color="auto" w:fill="FFFFFF"/>
        </w:rPr>
      </w:pPr>
      <w:r>
        <w:rPr>
          <w:rFonts w:ascii="Arial Narrow" w:eastAsia="Arial Narrow" w:hAnsi="Arial Narrow" w:cs="Arial Narrow"/>
          <w:color w:val="00000A"/>
          <w:shd w:val="clear" w:color="auto" w:fill="FFFFFF"/>
        </w:rPr>
        <w:t>ÚJ nepou</w:t>
      </w:r>
      <w:r>
        <w:rPr>
          <w:rFonts w:ascii="Calibri" w:eastAsia="Calibri" w:hAnsi="Calibri" w:cs="Calibri"/>
          <w:color w:val="00000A"/>
          <w:shd w:val="clear" w:color="auto" w:fill="FFFFFF"/>
        </w:rPr>
        <w:t>ž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íva kategóriu drobného dlhodobého nehmotného majetku - polo</w:t>
      </w:r>
      <w:r>
        <w:rPr>
          <w:rFonts w:ascii="Calibri" w:eastAsia="Calibri" w:hAnsi="Calibri" w:cs="Calibri"/>
          <w:color w:val="00000A"/>
          <w:shd w:val="clear" w:color="auto" w:fill="FFFFFF"/>
        </w:rPr>
        <w:t>žky pod 2 400 eur jednotkovej ceny (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§ 13/2 PU).</w:t>
      </w:r>
    </w:p>
    <w:p w:rsidR="005C2E74" w:rsidRDefault="00E70779">
      <w:pPr>
        <w:numPr>
          <w:ilvl w:val="0"/>
          <w:numId w:val="1"/>
        </w:numPr>
        <w:spacing w:after="120" w:line="240" w:lineRule="auto"/>
        <w:ind w:left="720" w:hanging="360"/>
        <w:jc w:val="both"/>
        <w:rPr>
          <w:rFonts w:ascii="Arial Narrow" w:eastAsia="Arial Narrow" w:hAnsi="Arial Narrow" w:cs="Arial Narrow"/>
          <w:color w:val="00000A"/>
          <w:shd w:val="clear" w:color="auto" w:fill="FFFFFF"/>
        </w:rPr>
      </w:pPr>
      <w:r>
        <w:rPr>
          <w:rFonts w:ascii="Arial Narrow" w:eastAsia="Arial Narrow" w:hAnsi="Arial Narrow" w:cs="Arial Narrow"/>
          <w:color w:val="00000A"/>
          <w:shd w:val="clear" w:color="auto" w:fill="FFFFFF"/>
        </w:rPr>
        <w:t>ÚJ nepou</w:t>
      </w:r>
      <w:r>
        <w:rPr>
          <w:rFonts w:ascii="Calibri" w:eastAsia="Calibri" w:hAnsi="Calibri" w:cs="Calibri"/>
          <w:color w:val="00000A"/>
          <w:shd w:val="clear" w:color="auto" w:fill="FFFFFF"/>
        </w:rPr>
        <w:t>ž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íva kategóriu drobného dlhodobého hmotného majetku - polo</w:t>
      </w:r>
      <w:r>
        <w:rPr>
          <w:rFonts w:ascii="Calibri" w:eastAsia="Calibri" w:hAnsi="Calibri" w:cs="Calibri"/>
          <w:color w:val="00000A"/>
          <w:shd w:val="clear" w:color="auto" w:fill="FFFFFF"/>
        </w:rPr>
        <w:t>žky pod 1 700 eur jednotkovej ceny (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§ 13/6 PU).</w:t>
      </w:r>
    </w:p>
    <w:p w:rsidR="005C2E74" w:rsidRDefault="00E70779">
      <w:pPr>
        <w:numPr>
          <w:ilvl w:val="0"/>
          <w:numId w:val="1"/>
        </w:numPr>
        <w:spacing w:after="120" w:line="240" w:lineRule="auto"/>
        <w:ind w:left="720" w:hanging="360"/>
        <w:jc w:val="both"/>
        <w:rPr>
          <w:rFonts w:ascii="Arial Narrow" w:eastAsia="Arial Narrow" w:hAnsi="Arial Narrow" w:cs="Arial Narrow"/>
          <w:color w:val="00000A"/>
          <w:shd w:val="clear" w:color="auto" w:fill="FFFFFF"/>
        </w:rPr>
      </w:pPr>
      <w:r>
        <w:rPr>
          <w:rFonts w:ascii="Arial Narrow" w:eastAsia="Arial Narrow" w:hAnsi="Arial Narrow" w:cs="Arial Narrow"/>
          <w:color w:val="00000A"/>
          <w:shd w:val="clear" w:color="auto" w:fill="FFFFFF"/>
        </w:rPr>
        <w:t>ÚJ nepou</w:t>
      </w:r>
      <w:r>
        <w:rPr>
          <w:rFonts w:ascii="Calibri" w:eastAsia="Calibri" w:hAnsi="Calibri" w:cs="Calibri"/>
          <w:color w:val="00000A"/>
          <w:shd w:val="clear" w:color="auto" w:fill="FFFFFF"/>
        </w:rPr>
        <w:t>ž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íva dobrovo</w:t>
      </w:r>
      <w:r>
        <w:rPr>
          <w:rFonts w:ascii="Calibri" w:eastAsia="Calibri" w:hAnsi="Calibri" w:cs="Calibri"/>
          <w:color w:val="00000A"/>
          <w:shd w:val="clear" w:color="auto" w:fill="FFFFFF"/>
        </w:rPr>
        <w:t>ľné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</w:t>
      </w:r>
      <w:r>
        <w:rPr>
          <w:rFonts w:ascii="Calibri" w:eastAsia="Calibri" w:hAnsi="Calibri" w:cs="Calibri"/>
          <w:color w:val="00000A"/>
          <w:shd w:val="clear" w:color="auto" w:fill="FFFFFF"/>
        </w:rPr>
        <w:t>účtovanie podlimitné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ho technick</w:t>
      </w:r>
      <w:r>
        <w:rPr>
          <w:rFonts w:ascii="Calibri" w:eastAsia="Calibri" w:hAnsi="Calibri" w:cs="Calibri"/>
          <w:color w:val="00000A"/>
          <w:shd w:val="clear" w:color="auto" w:fill="FFFFFF"/>
        </w:rPr>
        <w:t>é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ho zhodnotenia do odpisovan</w:t>
      </w:r>
      <w:r>
        <w:rPr>
          <w:rFonts w:ascii="Calibri" w:eastAsia="Calibri" w:hAnsi="Calibri" w:cs="Calibri"/>
          <w:color w:val="00000A"/>
          <w:shd w:val="clear" w:color="auto" w:fill="FFFFFF"/>
        </w:rPr>
        <w:t>é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ho dlhodob</w:t>
      </w:r>
      <w:r>
        <w:rPr>
          <w:rFonts w:ascii="Calibri" w:eastAsia="Calibri" w:hAnsi="Calibri" w:cs="Calibri"/>
          <w:color w:val="00000A"/>
          <w:shd w:val="clear" w:color="auto" w:fill="FFFFFF"/>
        </w:rPr>
        <w:t>é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ho majetku (</w:t>
      </w:r>
      <w:r>
        <w:rPr>
          <w:rFonts w:ascii="Calibri" w:eastAsia="Calibri" w:hAnsi="Calibri" w:cs="Calibri"/>
          <w:color w:val="00000A"/>
          <w:shd w:val="clear" w:color="auto" w:fill="FFFFFF"/>
        </w:rPr>
        <w:t>§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21/3 PU).</w:t>
      </w:r>
    </w:p>
    <w:p w:rsidR="005C2E74" w:rsidRDefault="00E70779">
      <w:pPr>
        <w:numPr>
          <w:ilvl w:val="0"/>
          <w:numId w:val="1"/>
        </w:numPr>
        <w:spacing w:after="120" w:line="240" w:lineRule="auto"/>
        <w:ind w:left="720" w:hanging="360"/>
        <w:jc w:val="both"/>
        <w:rPr>
          <w:rFonts w:ascii="Arial Narrow" w:eastAsia="Arial Narrow" w:hAnsi="Arial Narrow" w:cs="Arial Narrow"/>
          <w:color w:val="00000A"/>
          <w:shd w:val="clear" w:color="auto" w:fill="FFFFFF"/>
        </w:rPr>
      </w:pPr>
      <w:r>
        <w:rPr>
          <w:rFonts w:ascii="Arial Narrow" w:eastAsia="Arial Narrow" w:hAnsi="Arial Narrow" w:cs="Arial Narrow"/>
          <w:color w:val="00000A"/>
          <w:shd w:val="clear" w:color="auto" w:fill="FFFFFF"/>
        </w:rPr>
        <w:t>ÚJ nepou</w:t>
      </w:r>
      <w:r>
        <w:rPr>
          <w:rFonts w:ascii="Calibri" w:eastAsia="Calibri" w:hAnsi="Calibri" w:cs="Calibri"/>
          <w:color w:val="00000A"/>
          <w:shd w:val="clear" w:color="auto" w:fill="FFFFFF"/>
        </w:rPr>
        <w:t>ž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íva dobrovo</w:t>
      </w:r>
      <w:r>
        <w:rPr>
          <w:rFonts w:ascii="Calibri" w:eastAsia="Calibri" w:hAnsi="Calibri" w:cs="Calibri"/>
          <w:color w:val="00000A"/>
          <w:shd w:val="clear" w:color="auto" w:fill="FFFFFF"/>
        </w:rPr>
        <w:t>ľnú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kapitaliz</w:t>
      </w:r>
      <w:r>
        <w:rPr>
          <w:rFonts w:ascii="Calibri" w:eastAsia="Calibri" w:hAnsi="Calibri" w:cs="Calibri"/>
          <w:color w:val="00000A"/>
          <w:shd w:val="clear" w:color="auto" w:fill="FFFFFF"/>
        </w:rPr>
        <w:t>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ciu </w:t>
      </w:r>
      <w:r>
        <w:rPr>
          <w:rFonts w:ascii="Calibri" w:eastAsia="Calibri" w:hAnsi="Calibri" w:cs="Calibri"/>
          <w:color w:val="00000A"/>
          <w:shd w:val="clear" w:color="auto" w:fill="FFFFFF"/>
        </w:rPr>
        <w:t>ú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rokov do obstar</w:t>
      </w:r>
      <w:r>
        <w:rPr>
          <w:rFonts w:ascii="Calibri" w:eastAsia="Calibri" w:hAnsi="Calibri" w:cs="Calibri"/>
          <w:color w:val="00000A"/>
          <w:shd w:val="clear" w:color="auto" w:fill="FFFFFF"/>
        </w:rPr>
        <w:t>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vacej ceny odpisovan</w:t>
      </w:r>
      <w:r>
        <w:rPr>
          <w:rFonts w:ascii="Calibri" w:eastAsia="Calibri" w:hAnsi="Calibri" w:cs="Calibri"/>
          <w:color w:val="00000A"/>
          <w:shd w:val="clear" w:color="auto" w:fill="FFFFFF"/>
        </w:rPr>
        <w:t>é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ho dlhodob</w:t>
      </w:r>
      <w:r>
        <w:rPr>
          <w:rFonts w:ascii="Calibri" w:eastAsia="Calibri" w:hAnsi="Calibri" w:cs="Calibri"/>
          <w:color w:val="00000A"/>
          <w:shd w:val="clear" w:color="auto" w:fill="FFFFFF"/>
        </w:rPr>
        <w:t>é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ho majetku (</w:t>
      </w:r>
      <w:r>
        <w:rPr>
          <w:rFonts w:ascii="Calibri" w:eastAsia="Calibri" w:hAnsi="Calibri" w:cs="Calibri"/>
          <w:color w:val="00000A"/>
          <w:shd w:val="clear" w:color="auto" w:fill="FFFFFF"/>
        </w:rPr>
        <w:t>§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34/1 PU; </w:t>
      </w:r>
      <w:r>
        <w:rPr>
          <w:rFonts w:ascii="Calibri" w:eastAsia="Calibri" w:hAnsi="Calibri" w:cs="Calibri"/>
          <w:color w:val="00000A"/>
          <w:shd w:val="clear" w:color="auto" w:fill="FFFFFF"/>
        </w:rPr>
        <w:t>§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35/2/h PU).</w:t>
      </w:r>
    </w:p>
    <w:p w:rsidR="005C2E74" w:rsidRDefault="00E70779">
      <w:pPr>
        <w:keepNext/>
        <w:spacing w:before="240" w:after="60" w:line="240" w:lineRule="auto"/>
        <w:jc w:val="both"/>
        <w:rPr>
          <w:rFonts w:ascii="Arial" w:eastAsia="Arial" w:hAnsi="Arial" w:cs="Arial"/>
          <w:b/>
          <w:i/>
          <w:color w:val="00000A"/>
          <w:shd w:val="clear" w:color="auto" w:fill="FFFFFF"/>
        </w:rPr>
      </w:pP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 xml:space="preserve">e) </w:t>
      </w:r>
      <w:r>
        <w:rPr>
          <w:rFonts w:ascii="Arial Narrow" w:eastAsia="Arial Narrow" w:hAnsi="Arial Narrow" w:cs="Arial Narrow"/>
          <w:i/>
          <w:color w:val="00000A"/>
          <w:u w:val="single"/>
          <w:shd w:val="clear" w:color="auto" w:fill="FFFFFF"/>
        </w:rPr>
        <w:t>Dotácie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 xml:space="preserve"> poskytnuté na obstaranie majetku s uvedením zlo</w:t>
      </w:r>
      <w:r>
        <w:rPr>
          <w:rFonts w:ascii="Arial" w:eastAsia="Arial" w:hAnsi="Arial" w:cs="Arial"/>
          <w:i/>
          <w:color w:val="00000A"/>
          <w:shd w:val="clear" w:color="auto" w:fill="FFFFFF"/>
        </w:rPr>
        <w:t xml:space="preserve">žky majetku a ich ocenenia: </w:t>
      </w:r>
    </w:p>
    <w:p w:rsidR="005C2E74" w:rsidRDefault="00E70779">
      <w:pPr>
        <w:rPr>
          <w:rFonts w:ascii="Liberation Serif" w:eastAsia="Liberation Serif" w:hAnsi="Liberation Serif" w:cs="Liberation Serif"/>
          <w:color w:val="00000A"/>
          <w:sz w:val="24"/>
          <w:shd w:val="clear" w:color="auto" w:fill="FFFFFF"/>
        </w:rPr>
      </w:pPr>
      <w:r>
        <w:rPr>
          <w:rFonts w:ascii="Arial Narrow" w:eastAsia="Arial Narrow" w:hAnsi="Arial Narrow" w:cs="Arial Narrow"/>
          <w:color w:val="00000A"/>
          <w:shd w:val="clear" w:color="auto" w:fill="FFFFFF"/>
        </w:rPr>
        <w:t>neboli poskytnuté</w:t>
      </w:r>
    </w:p>
    <w:p w:rsidR="005C2E74" w:rsidRDefault="00E70779">
      <w:pPr>
        <w:keepNext/>
        <w:spacing w:before="240" w:after="60" w:line="240" w:lineRule="auto"/>
        <w:rPr>
          <w:rFonts w:ascii="Liberation Serif" w:eastAsia="Liberation Serif" w:hAnsi="Liberation Serif" w:cs="Liberation Serif"/>
          <w:color w:val="00000A"/>
          <w:sz w:val="24"/>
          <w:shd w:val="clear" w:color="auto" w:fill="FFFFFF"/>
        </w:rPr>
      </w:pP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 xml:space="preserve">f) </w:t>
      </w:r>
      <w:r>
        <w:rPr>
          <w:rFonts w:ascii="Arial Narrow" w:eastAsia="Arial Narrow" w:hAnsi="Arial Narrow" w:cs="Arial Narrow"/>
          <w:i/>
          <w:color w:val="00000A"/>
          <w:u w:val="single"/>
          <w:shd w:val="clear" w:color="auto" w:fill="FFFFFF"/>
        </w:rPr>
        <w:t>Informácie o oprave významných chýb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 xml:space="preserve"> minulých ú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čtovný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>ch obdob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í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 xml:space="preserve"> 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účtovaný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>ch v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 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>be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žnom účtovnom období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 xml:space="preserve"> s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 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>uveden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í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>m sumy vplyvu na nerozdelen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ý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 xml:space="preserve"> zisk minul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ý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>ch rokov alebo na neuhraden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ú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 xml:space="preserve"> stratu minul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ý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>ch rokov; s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účasne môže účtovná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 xml:space="preserve"> jednotka uvies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ť aj informá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>cie o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 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>oprave nev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ý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>znamn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ý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>ch ch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ý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>b minul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ý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 xml:space="preserve">ch 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účtovný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>ch obdob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í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 xml:space="preserve"> 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účtovaný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>ch v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 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>be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žnom účtovnom období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 xml:space="preserve"> s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 </w:t>
      </w:r>
      <w:proofErr w:type="spellStart"/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>uveden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í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>msumy</w:t>
      </w:r>
      <w:proofErr w:type="spellEnd"/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 xml:space="preserve"> vplyvu na v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ý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>sledok hospod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á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>renia be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žné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 xml:space="preserve">ho 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účtovné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 xml:space="preserve">ho obdobia: </w:t>
      </w:r>
    </w:p>
    <w:p w:rsidR="005C2E74" w:rsidRDefault="00E70779">
      <w:pPr>
        <w:jc w:val="both"/>
        <w:rPr>
          <w:rFonts w:ascii="Arial Narrow" w:eastAsia="Arial Narrow" w:hAnsi="Arial Narrow" w:cs="Arial Narrow"/>
          <w:color w:val="00000A"/>
          <w:shd w:val="clear" w:color="auto" w:fill="FFFFFF"/>
        </w:rPr>
      </w:pPr>
      <w:r>
        <w:rPr>
          <w:rFonts w:ascii="Arial Narrow" w:eastAsia="Arial Narrow" w:hAnsi="Arial Narrow" w:cs="Arial Narrow"/>
          <w:color w:val="00000A"/>
          <w:shd w:val="clear" w:color="auto" w:fill="FFFFFF"/>
        </w:rPr>
        <w:t>v ú</w:t>
      </w:r>
      <w:r>
        <w:rPr>
          <w:rFonts w:ascii="Calibri" w:eastAsia="Calibri" w:hAnsi="Calibri" w:cs="Calibri"/>
          <w:color w:val="00000A"/>
          <w:shd w:val="clear" w:color="auto" w:fill="FFFFFF"/>
        </w:rPr>
        <w:t>čtovnom období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nebolo </w:t>
      </w:r>
      <w:r>
        <w:rPr>
          <w:rFonts w:ascii="Calibri" w:eastAsia="Calibri" w:hAnsi="Calibri" w:cs="Calibri"/>
          <w:color w:val="00000A"/>
          <w:shd w:val="clear" w:color="auto" w:fill="FFFFFF"/>
        </w:rPr>
        <w:t>účtované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o</w:t>
      </w:r>
      <w:r>
        <w:rPr>
          <w:rFonts w:ascii="Calibri" w:eastAsia="Calibri" w:hAnsi="Calibri" w:cs="Calibri"/>
          <w:color w:val="00000A"/>
          <w:shd w:val="clear" w:color="auto" w:fill="FFFFFF"/>
        </w:rPr>
        <w:t> 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oprave minul</w:t>
      </w:r>
      <w:r>
        <w:rPr>
          <w:rFonts w:ascii="Calibri" w:eastAsia="Calibri" w:hAnsi="Calibri" w:cs="Calibri"/>
          <w:color w:val="00000A"/>
          <w:shd w:val="clear" w:color="auto" w:fill="FFFFFF"/>
        </w:rPr>
        <w:t>ý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ch ch</w:t>
      </w:r>
      <w:r>
        <w:rPr>
          <w:rFonts w:ascii="Calibri" w:eastAsia="Calibri" w:hAnsi="Calibri" w:cs="Calibri"/>
          <w:color w:val="00000A"/>
          <w:shd w:val="clear" w:color="auto" w:fill="FFFFFF"/>
        </w:rPr>
        <w:t>ý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b</w:t>
      </w:r>
    </w:p>
    <w:p w:rsidR="005C2E74" w:rsidRDefault="005C2E74">
      <w:pPr>
        <w:jc w:val="both"/>
        <w:rPr>
          <w:rFonts w:ascii="Arial Narrow" w:eastAsia="Arial Narrow" w:hAnsi="Arial Narrow" w:cs="Arial Narrow"/>
          <w:color w:val="00000A"/>
          <w:shd w:val="clear" w:color="auto" w:fill="FFFFFF"/>
        </w:rPr>
      </w:pPr>
    </w:p>
    <w:p w:rsidR="005C2E74" w:rsidRDefault="005C2E74">
      <w:pPr>
        <w:spacing w:line="240" w:lineRule="auto"/>
        <w:jc w:val="both"/>
        <w:rPr>
          <w:rFonts w:ascii="Liberation Serif" w:eastAsia="Liberation Serif" w:hAnsi="Liberation Serif" w:cs="Liberation Serif"/>
          <w:color w:val="00000A"/>
          <w:sz w:val="24"/>
        </w:rPr>
      </w:pPr>
    </w:p>
    <w:sectPr w:rsidR="005C2E74" w:rsidSect="00974E5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Liberation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25F5FEA"/>
    <w:multiLevelType w:val="multilevel"/>
    <w:tmpl w:val="50B6EFB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>
    <w:useFELayout/>
  </w:compat>
  <w:rsids>
    <w:rsidRoot w:val="005C2E74"/>
    <w:rsid w:val="000013AD"/>
    <w:rsid w:val="0017690E"/>
    <w:rsid w:val="002201C4"/>
    <w:rsid w:val="002D0F4F"/>
    <w:rsid w:val="00531CDB"/>
    <w:rsid w:val="005C2E74"/>
    <w:rsid w:val="008853B6"/>
    <w:rsid w:val="00974E51"/>
    <w:rsid w:val="00A76608"/>
    <w:rsid w:val="00D06129"/>
    <w:rsid w:val="00E70779"/>
    <w:rsid w:val="00EE56AB"/>
    <w:rsid w:val="00F3383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74E5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3</Pages>
  <Words>639</Words>
  <Characters>3646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Toshiba</dc:creator>
  <cp:lastModifiedBy>Toshiba</cp:lastModifiedBy>
  <cp:revision>4</cp:revision>
  <dcterms:created xsi:type="dcterms:W3CDTF">2024-01-09T07:47:00Z</dcterms:created>
  <dcterms:modified xsi:type="dcterms:W3CDTF">2024-01-09T08:47:00Z</dcterms:modified>
</cp:coreProperties>
</file>