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1208" w:rsidRPr="00B154E3" w:rsidRDefault="00481208" w:rsidP="00A24FC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  <w:sz w:val="20"/>
          <w:szCs w:val="20"/>
        </w:rPr>
      </w:pPr>
      <w:r w:rsidRPr="00B154E3">
        <w:rPr>
          <w:rFonts w:ascii="Arial" w:hAnsi="Arial" w:cs="Arial"/>
          <w:b/>
          <w:sz w:val="20"/>
          <w:szCs w:val="20"/>
        </w:rPr>
        <w:t>Poznámky k účtovnej závierke za rok 20</w:t>
      </w:r>
      <w:r w:rsidR="00A24FC9">
        <w:rPr>
          <w:rFonts w:ascii="Arial" w:hAnsi="Arial" w:cs="Arial"/>
          <w:b/>
          <w:sz w:val="20"/>
          <w:szCs w:val="20"/>
        </w:rPr>
        <w:t>2</w:t>
      </w:r>
      <w:r w:rsidR="00104195">
        <w:rPr>
          <w:rFonts w:ascii="Arial" w:hAnsi="Arial" w:cs="Arial"/>
          <w:b/>
          <w:sz w:val="20"/>
          <w:szCs w:val="20"/>
        </w:rPr>
        <w:t>1</w:t>
      </w:r>
    </w:p>
    <w:p w:rsidR="00481208" w:rsidRPr="00B154E3" w:rsidRDefault="00481208" w:rsidP="00B154E3">
      <w:pPr>
        <w:rPr>
          <w:sz w:val="20"/>
          <w:szCs w:val="20"/>
        </w:rPr>
      </w:pPr>
      <w:r w:rsidRPr="00B154E3">
        <w:rPr>
          <w:sz w:val="20"/>
          <w:szCs w:val="20"/>
        </w:rPr>
        <w:t>I. Všeobecné údaje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481208" w:rsidRPr="00B154E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481208" w:rsidRPr="00B154E3" w:rsidRDefault="00481208" w:rsidP="00B154E3">
            <w:pPr>
              <w:jc w:val="both"/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1)Základné informácie o účtovnej jednotke:</w:t>
            </w:r>
          </w:p>
        </w:tc>
      </w:tr>
      <w:tr w:rsidR="00481208" w:rsidRPr="00B154E3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81208" w:rsidRPr="00B154E3" w:rsidRDefault="00481208" w:rsidP="00B154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81208" w:rsidRPr="00B154E3" w:rsidRDefault="00481208" w:rsidP="00B154E3">
            <w:pPr>
              <w:jc w:val="both"/>
              <w:rPr>
                <w:sz w:val="20"/>
                <w:szCs w:val="20"/>
              </w:rPr>
            </w:pPr>
          </w:p>
        </w:tc>
      </w:tr>
      <w:tr w:rsidR="00481208" w:rsidRPr="00B154E3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81208" w:rsidRPr="00B154E3" w:rsidRDefault="00481208" w:rsidP="00B154E3">
            <w:pPr>
              <w:jc w:val="both"/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81208" w:rsidRPr="00B154E3" w:rsidRDefault="00481208" w:rsidP="00B154E3">
            <w:pPr>
              <w:jc w:val="both"/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 NIRVANA SPOL. S R.O.</w:t>
            </w:r>
          </w:p>
        </w:tc>
      </w:tr>
      <w:tr w:rsidR="00481208" w:rsidRPr="00B154E3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81208" w:rsidRPr="00B154E3" w:rsidRDefault="00481208" w:rsidP="00B154E3">
            <w:pPr>
              <w:jc w:val="both"/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81208" w:rsidRPr="00B154E3" w:rsidRDefault="00481208" w:rsidP="00B154E3">
            <w:pPr>
              <w:jc w:val="both"/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Veľká okružná 1129/54, 958 01  Partizánske</w:t>
            </w:r>
          </w:p>
        </w:tc>
      </w:tr>
      <w:tr w:rsidR="00481208" w:rsidRPr="00B154E3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81208" w:rsidRPr="00B154E3" w:rsidRDefault="00481208" w:rsidP="00B154E3">
            <w:pPr>
              <w:jc w:val="both"/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81208" w:rsidRPr="00B154E3" w:rsidRDefault="00481208" w:rsidP="00B154E3">
            <w:pPr>
              <w:jc w:val="both"/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20.8.1991</w:t>
            </w:r>
          </w:p>
        </w:tc>
      </w:tr>
    </w:tbl>
    <w:p w:rsidR="00481208" w:rsidRPr="00B154E3" w:rsidRDefault="00481208" w:rsidP="00B154E3">
      <w:pPr>
        <w:jc w:val="both"/>
        <w:rPr>
          <w:bCs/>
          <w:sz w:val="20"/>
          <w:szCs w:val="20"/>
        </w:rPr>
      </w:pPr>
    </w:p>
    <w:p w:rsidR="00481208" w:rsidRPr="00B154E3" w:rsidRDefault="00481208" w:rsidP="00B154E3">
      <w:pPr>
        <w:jc w:val="both"/>
        <w:rPr>
          <w:bCs/>
          <w:sz w:val="20"/>
          <w:szCs w:val="20"/>
        </w:rPr>
      </w:pPr>
      <w:r w:rsidRPr="00B154E3">
        <w:rPr>
          <w:bCs/>
          <w:sz w:val="20"/>
          <w:szCs w:val="20"/>
        </w:rPr>
        <w:t>2) Údaje o konsolidovanom celku</w:t>
      </w: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  <w:r w:rsidRPr="00B154E3">
        <w:rPr>
          <w:sz w:val="20"/>
          <w:szCs w:val="20"/>
        </w:rPr>
        <w:t xml:space="preserve">Účtovná jednotka nie je neobmedzene ručiacim spoločníkom v iných účtovných jednotkách </w:t>
      </w: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  <w:r w:rsidRPr="00B154E3">
        <w:rPr>
          <w:sz w:val="20"/>
          <w:szCs w:val="20"/>
        </w:rPr>
        <w:t>Účtovná jednotka nie je súčasťou konsolidovaného celku</w:t>
      </w: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  <w:r w:rsidRPr="00B154E3">
        <w:rPr>
          <w:sz w:val="20"/>
          <w:szCs w:val="20"/>
        </w:rPr>
        <w:t>Účtovná jednotka nie je materskou účtovnou jednotkou</w:t>
      </w: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  <w:r w:rsidRPr="00B154E3">
        <w:rPr>
          <w:sz w:val="20"/>
          <w:szCs w:val="20"/>
        </w:rPr>
        <w:t xml:space="preserve">Účtovná jednotka nie je neobmedzene ručiacim spoločníkom v iných účtovných jednotkách </w:t>
      </w: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</w:p>
    <w:p w:rsidR="00481208" w:rsidRPr="00B154E3" w:rsidRDefault="00481208" w:rsidP="00B154E3">
      <w:pPr>
        <w:spacing w:after="120"/>
        <w:jc w:val="both"/>
        <w:rPr>
          <w:sz w:val="20"/>
          <w:szCs w:val="20"/>
        </w:rPr>
      </w:pPr>
      <w:r w:rsidRPr="00B154E3">
        <w:rPr>
          <w:sz w:val="20"/>
          <w:szCs w:val="20"/>
        </w:rPr>
        <w:t>3) Informácie 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481208" w:rsidRPr="00B154E3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481208" w:rsidRPr="00B154E3" w:rsidRDefault="00481208" w:rsidP="00B154E3">
            <w:pPr>
              <w:ind w:right="459"/>
              <w:jc w:val="center"/>
              <w:rPr>
                <w:b/>
                <w:bCs/>
                <w:sz w:val="20"/>
                <w:szCs w:val="20"/>
              </w:rPr>
            </w:pPr>
            <w:r w:rsidRPr="00B154E3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481208" w:rsidRPr="00B154E3" w:rsidRDefault="00481208" w:rsidP="00B154E3">
            <w:pPr>
              <w:jc w:val="center"/>
              <w:rPr>
                <w:b/>
                <w:bCs/>
                <w:sz w:val="20"/>
                <w:szCs w:val="20"/>
              </w:rPr>
            </w:pPr>
            <w:r w:rsidRPr="00B154E3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481208" w:rsidRPr="00B154E3" w:rsidRDefault="00481208" w:rsidP="00B154E3">
            <w:pPr>
              <w:jc w:val="center"/>
              <w:rPr>
                <w:b/>
                <w:bCs/>
                <w:sz w:val="20"/>
                <w:szCs w:val="20"/>
              </w:rPr>
            </w:pPr>
            <w:r w:rsidRPr="00B154E3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481208" w:rsidRPr="00B154E3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81208" w:rsidRPr="00B154E3" w:rsidRDefault="00481208" w:rsidP="00B154E3">
            <w:pPr>
              <w:jc w:val="both"/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81208" w:rsidRPr="00B154E3" w:rsidRDefault="00481208" w:rsidP="00B154E3">
            <w:pPr>
              <w:jc w:val="center"/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81208" w:rsidRPr="00B154E3" w:rsidRDefault="00481208" w:rsidP="00B154E3">
            <w:pPr>
              <w:jc w:val="center"/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1</w:t>
            </w:r>
          </w:p>
        </w:tc>
      </w:tr>
      <w:tr w:rsidR="00481208" w:rsidRPr="00B154E3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81208" w:rsidRPr="00B154E3" w:rsidRDefault="00481208" w:rsidP="00B154E3">
            <w:pPr>
              <w:jc w:val="both"/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81208" w:rsidRPr="00B154E3" w:rsidRDefault="00481208" w:rsidP="00B154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81208" w:rsidRPr="00B154E3" w:rsidRDefault="00481208" w:rsidP="00B154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481208" w:rsidRPr="00B154E3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81208" w:rsidRPr="00B154E3" w:rsidRDefault="00481208" w:rsidP="00B154E3">
            <w:pPr>
              <w:jc w:val="both"/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81208" w:rsidRPr="00B154E3" w:rsidRDefault="00481208" w:rsidP="00B154E3">
            <w:pPr>
              <w:jc w:val="both"/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81208" w:rsidRPr="00B154E3" w:rsidRDefault="00481208" w:rsidP="00B154E3">
            <w:pPr>
              <w:jc w:val="both"/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 </w:t>
            </w:r>
          </w:p>
        </w:tc>
      </w:tr>
    </w:tbl>
    <w:p w:rsidR="00481208" w:rsidRPr="00B154E3" w:rsidRDefault="00481208" w:rsidP="00B154E3">
      <w:pPr>
        <w:ind w:left="928" w:right="-468"/>
        <w:jc w:val="both"/>
        <w:rPr>
          <w:sz w:val="20"/>
          <w:szCs w:val="20"/>
        </w:rPr>
      </w:pPr>
    </w:p>
    <w:p w:rsidR="00481208" w:rsidRPr="00B154E3" w:rsidRDefault="00481208" w:rsidP="00B154E3">
      <w:pPr>
        <w:ind w:right="-468"/>
        <w:jc w:val="both"/>
        <w:rPr>
          <w:b/>
          <w:bCs/>
          <w:sz w:val="20"/>
          <w:szCs w:val="20"/>
        </w:rPr>
      </w:pPr>
      <w:r w:rsidRPr="00B154E3">
        <w:rPr>
          <w:b/>
          <w:bCs/>
          <w:sz w:val="20"/>
          <w:szCs w:val="20"/>
        </w:rPr>
        <w:t>II. Informácie o použitých účtovných zásadách a účtovných metódach:</w:t>
      </w:r>
    </w:p>
    <w:p w:rsidR="00481208" w:rsidRPr="00B154E3" w:rsidRDefault="00481208" w:rsidP="00B154E3">
      <w:pPr>
        <w:ind w:right="-468"/>
        <w:jc w:val="both"/>
        <w:rPr>
          <w:b/>
          <w:bCs/>
          <w:sz w:val="20"/>
          <w:szCs w:val="20"/>
        </w:rPr>
      </w:pP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  <w:r w:rsidRPr="00B154E3">
        <w:rPr>
          <w:sz w:val="20"/>
          <w:szCs w:val="20"/>
        </w:rPr>
        <w:t>1) Účtovná závierka organizácie k 31.decembru 20</w:t>
      </w:r>
      <w:r w:rsidR="00A24FC9">
        <w:rPr>
          <w:sz w:val="20"/>
          <w:szCs w:val="20"/>
        </w:rPr>
        <w:t>2</w:t>
      </w:r>
      <w:r w:rsidR="00104195">
        <w:rPr>
          <w:sz w:val="20"/>
          <w:szCs w:val="20"/>
        </w:rPr>
        <w:t>1</w:t>
      </w:r>
      <w:r w:rsidRPr="00B154E3">
        <w:rPr>
          <w:sz w:val="20"/>
          <w:szCs w:val="20"/>
        </w:rPr>
        <w:t xml:space="preserve"> je zostavená ako riadna účtovná závierka podľa § 17 ods. 6 zákona NR SR č. 431/2002 </w:t>
      </w:r>
      <w:proofErr w:type="spellStart"/>
      <w:r w:rsidRPr="00B154E3">
        <w:rPr>
          <w:sz w:val="20"/>
          <w:szCs w:val="20"/>
        </w:rPr>
        <w:t>Z.z</w:t>
      </w:r>
      <w:proofErr w:type="spellEnd"/>
      <w:r w:rsidRPr="00B154E3">
        <w:rPr>
          <w:sz w:val="20"/>
          <w:szCs w:val="20"/>
        </w:rPr>
        <w:t>. o účtovníctve (ďalej len „zákon o     účtovníctve“) za účtovné obdobie od 1. januára 20</w:t>
      </w:r>
      <w:r w:rsidR="00A24FC9">
        <w:rPr>
          <w:sz w:val="20"/>
          <w:szCs w:val="20"/>
        </w:rPr>
        <w:t>2</w:t>
      </w:r>
      <w:r w:rsidR="00104195">
        <w:rPr>
          <w:sz w:val="20"/>
          <w:szCs w:val="20"/>
        </w:rPr>
        <w:t>1</w:t>
      </w:r>
      <w:r w:rsidRPr="00B154E3">
        <w:rPr>
          <w:sz w:val="20"/>
          <w:szCs w:val="20"/>
        </w:rPr>
        <w:t xml:space="preserve"> do 31. decembra 20</w:t>
      </w:r>
      <w:r w:rsidR="00A24FC9">
        <w:rPr>
          <w:sz w:val="20"/>
          <w:szCs w:val="20"/>
        </w:rPr>
        <w:t>2</w:t>
      </w:r>
      <w:r w:rsidR="00104195">
        <w:rPr>
          <w:sz w:val="20"/>
          <w:szCs w:val="20"/>
        </w:rPr>
        <w:t>1</w:t>
      </w:r>
      <w:r w:rsidRPr="00B154E3">
        <w:rPr>
          <w:sz w:val="20"/>
          <w:szCs w:val="20"/>
        </w:rPr>
        <w:t>.</w:t>
      </w: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  <w:r w:rsidRPr="00B154E3">
        <w:rPr>
          <w:sz w:val="20"/>
          <w:szCs w:val="20"/>
        </w:rPr>
        <w:t>Účtovná závierka bola zostavená za predpokladu nepretržitého pokračovania činnosti.</w:t>
      </w: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  <w:r w:rsidRPr="00B154E3">
        <w:rPr>
          <w:sz w:val="20"/>
          <w:szCs w:val="20"/>
        </w:rPr>
        <w:t>V roku 20</w:t>
      </w:r>
      <w:r w:rsidR="00903683">
        <w:rPr>
          <w:sz w:val="20"/>
          <w:szCs w:val="20"/>
        </w:rPr>
        <w:t>2</w:t>
      </w:r>
      <w:r w:rsidR="00104195">
        <w:rPr>
          <w:sz w:val="20"/>
          <w:szCs w:val="20"/>
        </w:rPr>
        <w:t>1</w:t>
      </w:r>
      <w:r w:rsidRPr="00B154E3">
        <w:rPr>
          <w:sz w:val="20"/>
          <w:szCs w:val="20"/>
        </w:rPr>
        <w:t xml:space="preserve"> nenastali zmeny účtovných zásad</w:t>
      </w: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  <w:r w:rsidRPr="00B154E3">
        <w:rPr>
          <w:sz w:val="20"/>
          <w:szCs w:val="20"/>
        </w:rPr>
        <w:t xml:space="preserve">2) Spôsob oceňovania jednotlivých zložiek majetku a záväzkov:  </w:t>
      </w:r>
    </w:p>
    <w:p w:rsidR="00481208" w:rsidRPr="00B154E3" w:rsidRDefault="00481208" w:rsidP="00B154E3">
      <w:pPr>
        <w:jc w:val="both"/>
        <w:rPr>
          <w:sz w:val="20"/>
          <w:szCs w:val="20"/>
        </w:rPr>
      </w:pPr>
      <w:r w:rsidRPr="00B154E3">
        <w:rPr>
          <w:sz w:val="20"/>
          <w:szCs w:val="20"/>
        </w:rPr>
        <w:t xml:space="preserve"> Dlhodobý hmotný majetok obstaraný kúpou: obstarávacia cena</w:t>
      </w:r>
    </w:p>
    <w:p w:rsidR="00481208" w:rsidRPr="00B154E3" w:rsidRDefault="00481208" w:rsidP="00B154E3">
      <w:pPr>
        <w:jc w:val="both"/>
        <w:rPr>
          <w:sz w:val="20"/>
          <w:szCs w:val="20"/>
        </w:rPr>
      </w:pPr>
      <w:r w:rsidRPr="00B154E3">
        <w:rPr>
          <w:sz w:val="20"/>
          <w:szCs w:val="20"/>
        </w:rPr>
        <w:t xml:space="preserve"> Zásoby obstarané kúpou: obstarávacia cena</w:t>
      </w:r>
    </w:p>
    <w:p w:rsidR="00481208" w:rsidRPr="00B154E3" w:rsidRDefault="00481208" w:rsidP="00B154E3">
      <w:pPr>
        <w:jc w:val="both"/>
        <w:rPr>
          <w:sz w:val="20"/>
          <w:szCs w:val="20"/>
        </w:rPr>
      </w:pPr>
      <w:r w:rsidRPr="00B154E3">
        <w:rPr>
          <w:sz w:val="20"/>
          <w:szCs w:val="20"/>
        </w:rPr>
        <w:t xml:space="preserve"> Pohľadávky: Pohľadávky ku dňu vzniku sa oceňujú</w:t>
      </w:r>
      <w:r w:rsidRPr="00B154E3">
        <w:rPr>
          <w:rStyle w:val="apple-converted-space"/>
          <w:sz w:val="20"/>
          <w:szCs w:val="20"/>
        </w:rPr>
        <w:t> </w:t>
      </w:r>
      <w:r w:rsidRPr="00B154E3">
        <w:rPr>
          <w:bCs/>
          <w:sz w:val="20"/>
          <w:szCs w:val="20"/>
        </w:rPr>
        <w:t>menovitou hodnotou</w:t>
      </w:r>
      <w:r w:rsidRPr="00B154E3">
        <w:rPr>
          <w:sz w:val="20"/>
          <w:szCs w:val="20"/>
        </w:rPr>
        <w:t xml:space="preserve">. </w:t>
      </w:r>
    </w:p>
    <w:p w:rsidR="00481208" w:rsidRPr="00B154E3" w:rsidRDefault="00481208" w:rsidP="00B154E3">
      <w:pPr>
        <w:jc w:val="both"/>
        <w:rPr>
          <w:sz w:val="20"/>
          <w:szCs w:val="20"/>
        </w:rPr>
      </w:pPr>
      <w:r w:rsidRPr="00B154E3">
        <w:rPr>
          <w:sz w:val="20"/>
          <w:szCs w:val="20"/>
        </w:rPr>
        <w:t xml:space="preserve"> Záväzky a pôžičky: Ku dňu vzniku sa oceňujú</w:t>
      </w:r>
      <w:r w:rsidRPr="00B154E3">
        <w:rPr>
          <w:rStyle w:val="apple-converted-space"/>
          <w:sz w:val="20"/>
          <w:szCs w:val="20"/>
        </w:rPr>
        <w:t> </w:t>
      </w:r>
      <w:r w:rsidRPr="00B154E3">
        <w:rPr>
          <w:bCs/>
          <w:sz w:val="20"/>
          <w:szCs w:val="20"/>
        </w:rPr>
        <w:t>menovitou hodnotou</w:t>
      </w:r>
      <w:r w:rsidRPr="00B154E3">
        <w:rPr>
          <w:sz w:val="20"/>
          <w:szCs w:val="20"/>
        </w:rPr>
        <w:t xml:space="preserve">. </w:t>
      </w:r>
    </w:p>
    <w:p w:rsidR="00481208" w:rsidRPr="00B154E3" w:rsidRDefault="00481208" w:rsidP="00B154E3">
      <w:pPr>
        <w:jc w:val="both"/>
        <w:rPr>
          <w:sz w:val="20"/>
          <w:szCs w:val="20"/>
        </w:rPr>
      </w:pPr>
    </w:p>
    <w:p w:rsidR="00481208" w:rsidRPr="00B154E3" w:rsidRDefault="00481208" w:rsidP="00B154E3">
      <w:pPr>
        <w:pStyle w:val="Nadpis2"/>
        <w:tabs>
          <w:tab w:val="left" w:pos="1005"/>
        </w:tabs>
        <w:jc w:val="both"/>
        <w:rPr>
          <w:rFonts w:ascii="Times New Roman" w:hAnsi="Times New Roman"/>
          <w:b w:val="0"/>
          <w:i w:val="0"/>
          <w:sz w:val="20"/>
          <w:szCs w:val="20"/>
        </w:rPr>
      </w:pPr>
      <w:r w:rsidRPr="00B154E3">
        <w:rPr>
          <w:rFonts w:ascii="Times New Roman" w:hAnsi="Times New Roman"/>
          <w:b w:val="0"/>
          <w:i w:val="0"/>
          <w:sz w:val="20"/>
          <w:szCs w:val="20"/>
        </w:rPr>
        <w:t>3) Tvorba odpisového plánu je v súlade s § 21/3 PU.</w:t>
      </w:r>
    </w:p>
    <w:p w:rsidR="00481208" w:rsidRPr="00B154E3" w:rsidRDefault="00481208" w:rsidP="00B154E3">
      <w:pPr>
        <w:spacing w:after="120"/>
        <w:jc w:val="both"/>
        <w:rPr>
          <w:sz w:val="20"/>
          <w:szCs w:val="20"/>
        </w:rPr>
      </w:pPr>
      <w:r w:rsidRPr="00B154E3">
        <w:rPr>
          <w:sz w:val="20"/>
          <w:szCs w:val="20"/>
        </w:rPr>
        <w:t>Dlhodobý hmotný majetok nakupovaný sa oceňuje obstarávacou cenou, ktorá zahŕňa cenu obstarania  a</w:t>
      </w:r>
      <w:r>
        <w:rPr>
          <w:sz w:val="20"/>
          <w:szCs w:val="20"/>
        </w:rPr>
        <w:t> </w:t>
      </w:r>
      <w:r w:rsidRPr="00B154E3">
        <w:rPr>
          <w:sz w:val="20"/>
          <w:szCs w:val="20"/>
        </w:rPr>
        <w:t>náklady</w:t>
      </w:r>
      <w:r>
        <w:rPr>
          <w:sz w:val="20"/>
          <w:szCs w:val="20"/>
        </w:rPr>
        <w:t xml:space="preserve"> </w:t>
      </w:r>
      <w:r w:rsidRPr="00B154E3">
        <w:rPr>
          <w:sz w:val="20"/>
          <w:szCs w:val="20"/>
        </w:rPr>
        <w:t xml:space="preserve"> súvisiace s obstaraním Dlhodobý hmotný majetok sa zaradí do účtových odpisových skupín podľa kódu klasifikácie produkcie rovnakých ako sú stanovené pre účely daňových odpisov. Odpisovať sa začne v mesiaci zaradenia dlhodobého hmotného majetku do užívania</w:t>
      </w: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  <w:r w:rsidRPr="00B154E3">
        <w:rPr>
          <w:sz w:val="20"/>
          <w:szCs w:val="20"/>
        </w:rPr>
        <w:t>4) V roku 20</w:t>
      </w:r>
      <w:r w:rsidR="00903683">
        <w:rPr>
          <w:sz w:val="20"/>
          <w:szCs w:val="20"/>
        </w:rPr>
        <w:t>2</w:t>
      </w:r>
      <w:r w:rsidR="00104195">
        <w:rPr>
          <w:sz w:val="20"/>
          <w:szCs w:val="20"/>
        </w:rPr>
        <w:t>1</w:t>
      </w:r>
      <w:r w:rsidRPr="00B154E3">
        <w:rPr>
          <w:sz w:val="20"/>
          <w:szCs w:val="20"/>
        </w:rPr>
        <w:t xml:space="preserve"> nenastali zmeny účtovných zásad </w:t>
      </w: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  <w:r w:rsidRPr="00B154E3">
        <w:rPr>
          <w:sz w:val="20"/>
          <w:szCs w:val="20"/>
        </w:rPr>
        <w:t xml:space="preserve">5) Spoločnosť nemala poskytnuté dotácie </w:t>
      </w: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  <w:r w:rsidRPr="00B154E3">
        <w:rPr>
          <w:sz w:val="20"/>
          <w:szCs w:val="20"/>
        </w:rPr>
        <w:t>6) V priebehu roka  sa neúčtovalo o chybách minulých účtovných období</w:t>
      </w:r>
    </w:p>
    <w:p w:rsidR="00481208" w:rsidRDefault="00481208" w:rsidP="00B154E3">
      <w:pPr>
        <w:ind w:right="-468"/>
        <w:jc w:val="both"/>
        <w:rPr>
          <w:sz w:val="20"/>
          <w:szCs w:val="20"/>
        </w:rPr>
      </w:pPr>
    </w:p>
    <w:p w:rsidR="00481208" w:rsidRDefault="00481208" w:rsidP="00B154E3">
      <w:pPr>
        <w:ind w:right="-468"/>
        <w:jc w:val="both"/>
        <w:rPr>
          <w:sz w:val="20"/>
          <w:szCs w:val="20"/>
        </w:rPr>
      </w:pPr>
    </w:p>
    <w:p w:rsidR="00481208" w:rsidRDefault="00481208" w:rsidP="00B154E3">
      <w:pPr>
        <w:ind w:right="-468"/>
        <w:jc w:val="both"/>
        <w:rPr>
          <w:sz w:val="20"/>
          <w:szCs w:val="20"/>
        </w:rPr>
      </w:pPr>
    </w:p>
    <w:p w:rsidR="00481208" w:rsidRDefault="00481208" w:rsidP="00B154E3">
      <w:pPr>
        <w:ind w:right="-468"/>
        <w:jc w:val="both"/>
        <w:rPr>
          <w:sz w:val="20"/>
          <w:szCs w:val="20"/>
        </w:rPr>
      </w:pPr>
    </w:p>
    <w:p w:rsidR="00481208" w:rsidRDefault="00481208" w:rsidP="00B154E3">
      <w:pPr>
        <w:ind w:right="-468"/>
        <w:jc w:val="both"/>
        <w:rPr>
          <w:sz w:val="20"/>
          <w:szCs w:val="20"/>
        </w:rPr>
      </w:pPr>
    </w:p>
    <w:p w:rsidR="00481208" w:rsidRDefault="00481208" w:rsidP="00B154E3">
      <w:pPr>
        <w:ind w:right="-468"/>
        <w:jc w:val="both"/>
        <w:rPr>
          <w:sz w:val="20"/>
          <w:szCs w:val="20"/>
        </w:rPr>
      </w:pPr>
    </w:p>
    <w:p w:rsidR="00481208" w:rsidRDefault="00481208" w:rsidP="00B154E3">
      <w:pPr>
        <w:ind w:right="-468"/>
        <w:jc w:val="both"/>
        <w:rPr>
          <w:sz w:val="20"/>
          <w:szCs w:val="20"/>
        </w:rPr>
      </w:pP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  <w:r w:rsidRPr="00B154E3">
        <w:rPr>
          <w:b/>
          <w:bCs/>
          <w:sz w:val="20"/>
          <w:szCs w:val="20"/>
        </w:rPr>
        <w:lastRenderedPageBreak/>
        <w:t>III. Informácie, ktoré vysvetľujú a dopĺňajú súvahu a výkaz zisko</w:t>
      </w:r>
      <w:r>
        <w:rPr>
          <w:b/>
          <w:bCs/>
          <w:sz w:val="20"/>
          <w:szCs w:val="20"/>
        </w:rPr>
        <w:t>v</w:t>
      </w:r>
      <w:r w:rsidRPr="00B154E3">
        <w:rPr>
          <w:b/>
          <w:bCs/>
          <w:sz w:val="20"/>
          <w:szCs w:val="20"/>
        </w:rPr>
        <w:t xml:space="preserve"> a strát: </w:t>
      </w:r>
    </w:p>
    <w:p w:rsidR="00481208" w:rsidRPr="00B154E3" w:rsidRDefault="00481208" w:rsidP="00B154E3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</w:p>
    <w:p w:rsidR="00481208" w:rsidRPr="00B154E3" w:rsidRDefault="00481208" w:rsidP="00B154E3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B154E3">
        <w:rPr>
          <w:rFonts w:ascii="Times New Roman" w:hAnsi="Times New Roman"/>
          <w:b w:val="0"/>
          <w:sz w:val="20"/>
          <w:szCs w:val="20"/>
        </w:rPr>
        <w:t>Spoločnosť nevlastní žiaden nehmotný majetok</w:t>
      </w: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  <w:r w:rsidRPr="00B154E3">
        <w:rPr>
          <w:sz w:val="20"/>
          <w:szCs w:val="20"/>
        </w:rPr>
        <w:t xml:space="preserve">Dlhodobý </w:t>
      </w:r>
      <w:r w:rsidRPr="00B154E3">
        <w:rPr>
          <w:bCs/>
          <w:sz w:val="20"/>
          <w:szCs w:val="20"/>
        </w:rPr>
        <w:t>hmotný majetok</w:t>
      </w:r>
      <w:r w:rsidRPr="00B154E3">
        <w:rPr>
          <w:sz w:val="20"/>
          <w:szCs w:val="20"/>
        </w:rPr>
        <w:t xml:space="preserve"> za bežné účtovné obdobie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1"/>
        <w:gridCol w:w="6"/>
        <w:gridCol w:w="1009"/>
        <w:gridCol w:w="842"/>
        <w:gridCol w:w="715"/>
        <w:gridCol w:w="128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2"/>
        <w:gridCol w:w="702"/>
      </w:tblGrid>
      <w:tr w:rsidR="00481208" w:rsidRPr="00B154E3" w:rsidTr="00BD539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81208" w:rsidRPr="00B154E3" w:rsidTr="00BD539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Samos-</w:t>
            </w:r>
            <w:proofErr w:type="spellStart"/>
            <w:r w:rsidRPr="00B154E3">
              <w:rPr>
                <w:bCs/>
                <w:sz w:val="20"/>
                <w:szCs w:val="20"/>
              </w:rPr>
              <w:t>tatné</w:t>
            </w:r>
            <w:proofErr w:type="spellEnd"/>
            <w:r w:rsidRPr="00B154E3">
              <w:rPr>
                <w:bCs/>
                <w:sz w:val="20"/>
                <w:szCs w:val="20"/>
              </w:rPr>
              <w:t xml:space="preserve"> hnuteľné veci a </w:t>
            </w:r>
          </w:p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 xml:space="preserve">súbory </w:t>
            </w:r>
            <w:proofErr w:type="spellStart"/>
            <w:r w:rsidRPr="00B154E3">
              <w:rPr>
                <w:bCs/>
                <w:sz w:val="20"/>
                <w:szCs w:val="20"/>
              </w:rPr>
              <w:t>hnuteľ-ných</w:t>
            </w:r>
            <w:proofErr w:type="spellEnd"/>
            <w:r w:rsidRPr="00B154E3">
              <w:rPr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proofErr w:type="spellStart"/>
            <w:r w:rsidRPr="00B154E3">
              <w:rPr>
                <w:bCs/>
                <w:sz w:val="20"/>
                <w:szCs w:val="20"/>
              </w:rPr>
              <w:t>Pestova-teľské</w:t>
            </w:r>
            <w:proofErr w:type="spellEnd"/>
            <w:r w:rsidRPr="00B154E3">
              <w:rPr>
                <w:bCs/>
                <w:sz w:val="20"/>
                <w:szCs w:val="20"/>
              </w:rPr>
              <w:t xml:space="preserve"> celky</w:t>
            </w:r>
            <w:r w:rsidRPr="00B154E3">
              <w:rPr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Ob-stará-</w:t>
            </w:r>
            <w:proofErr w:type="spellStart"/>
            <w:r w:rsidRPr="00B154E3">
              <w:rPr>
                <w:bCs/>
                <w:sz w:val="20"/>
                <w:szCs w:val="20"/>
              </w:rPr>
              <w:t>vaný</w:t>
            </w:r>
            <w:proofErr w:type="spellEnd"/>
            <w:r w:rsidRPr="00B154E3">
              <w:rPr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Poskytnuté pred-</w:t>
            </w:r>
            <w:proofErr w:type="spellStart"/>
            <w:r w:rsidRPr="00B154E3">
              <w:rPr>
                <w:bCs/>
                <w:sz w:val="20"/>
                <w:szCs w:val="20"/>
              </w:rPr>
              <w:t>davky</w:t>
            </w:r>
            <w:proofErr w:type="spellEnd"/>
            <w:r w:rsidRPr="00B154E3">
              <w:rPr>
                <w:bCs/>
                <w:sz w:val="20"/>
                <w:szCs w:val="20"/>
              </w:rPr>
              <w:t xml:space="preserve"> na </w:t>
            </w:r>
          </w:p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Spolu</w:t>
            </w:r>
          </w:p>
        </w:tc>
      </w:tr>
      <w:tr w:rsidR="00481208" w:rsidRPr="00B154E3" w:rsidTr="00BD539C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j</w:t>
            </w:r>
          </w:p>
        </w:tc>
      </w:tr>
      <w:tr w:rsidR="00481208" w:rsidRPr="00B154E3" w:rsidTr="00BD539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Stav </w:t>
            </w:r>
            <w:r w:rsidRPr="00B154E3">
              <w:rPr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208" w:rsidRPr="00B154E3" w:rsidRDefault="00104195" w:rsidP="00104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7973A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350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04195" w:rsidRDefault="00104195" w:rsidP="00104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104195" w:rsidRDefault="00104195" w:rsidP="00104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03683" w:rsidRPr="00B154E3" w:rsidRDefault="00104195" w:rsidP="00104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7973A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350</w:t>
            </w:r>
          </w:p>
        </w:tc>
      </w:tr>
      <w:tr w:rsidR="00481208" w:rsidRPr="00B154E3" w:rsidTr="00BD539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rPr>
                <w:bCs/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Default="007973A9" w:rsidP="007C36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3 88</w:t>
            </w:r>
            <w:r w:rsidR="007C36B6">
              <w:rPr>
                <w:sz w:val="20"/>
                <w:szCs w:val="20"/>
              </w:rPr>
              <w:t>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AC782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1208" w:rsidRPr="00B154E3" w:rsidRDefault="007973A9" w:rsidP="007C36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3 88</w:t>
            </w:r>
            <w:r w:rsidR="007C36B6">
              <w:rPr>
                <w:sz w:val="20"/>
                <w:szCs w:val="20"/>
              </w:rPr>
              <w:t>4</w:t>
            </w:r>
          </w:p>
        </w:tc>
      </w:tr>
      <w:tr w:rsidR="00903683" w:rsidRPr="00B154E3" w:rsidTr="00BD539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683" w:rsidRPr="00B154E3" w:rsidRDefault="00903683" w:rsidP="00B154E3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683" w:rsidRPr="00B154E3" w:rsidRDefault="00903683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03683" w:rsidRPr="00B154E3" w:rsidRDefault="00903683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683" w:rsidRDefault="00903683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683" w:rsidRPr="00B154E3" w:rsidRDefault="00903683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683" w:rsidRPr="00B154E3" w:rsidRDefault="00903683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683" w:rsidRPr="00B154E3" w:rsidRDefault="00903683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683" w:rsidRDefault="00903683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683" w:rsidRPr="00B154E3" w:rsidRDefault="00903683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03683" w:rsidRDefault="00903683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481208" w:rsidRPr="00B154E3" w:rsidTr="00BD539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7973A9" w:rsidP="007C36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24 23</w:t>
            </w:r>
            <w:r w:rsidR="007C36B6">
              <w:rPr>
                <w:sz w:val="20"/>
                <w:szCs w:val="20"/>
              </w:rPr>
              <w:t>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1208" w:rsidRPr="00B154E3" w:rsidRDefault="007973A9" w:rsidP="007C36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24 23</w:t>
            </w:r>
            <w:r w:rsidR="007C36B6">
              <w:rPr>
                <w:sz w:val="20"/>
                <w:szCs w:val="20"/>
              </w:rPr>
              <w:t>4</w:t>
            </w:r>
          </w:p>
        </w:tc>
      </w:tr>
      <w:tr w:rsidR="00481208" w:rsidRPr="00B154E3" w:rsidTr="00BD539C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Oprávky</w:t>
            </w:r>
          </w:p>
        </w:tc>
      </w:tr>
      <w:tr w:rsidR="00481208" w:rsidRPr="00B154E3" w:rsidTr="00DB169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Stav </w:t>
            </w:r>
            <w:r w:rsidRPr="00B154E3">
              <w:rPr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208" w:rsidRPr="00B154E3" w:rsidRDefault="00104195" w:rsidP="00104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="007973A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108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208" w:rsidRPr="00B154E3" w:rsidRDefault="00104195" w:rsidP="00104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="007973A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108</w:t>
            </w:r>
          </w:p>
        </w:tc>
      </w:tr>
      <w:tr w:rsidR="00481208" w:rsidRPr="00B154E3" w:rsidTr="00DB169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208" w:rsidRPr="00B154E3" w:rsidRDefault="007973A9" w:rsidP="007973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2 186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1208" w:rsidRPr="00B154E3" w:rsidRDefault="007973A9" w:rsidP="0053506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2 186</w:t>
            </w:r>
          </w:p>
        </w:tc>
      </w:tr>
      <w:tr w:rsidR="00535064" w:rsidRPr="00B154E3" w:rsidTr="00DB169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064" w:rsidRPr="00B154E3" w:rsidRDefault="004144B7" w:rsidP="004144B7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</w:t>
            </w:r>
            <w:r w:rsidR="00535064">
              <w:rPr>
                <w:sz w:val="20"/>
                <w:szCs w:val="20"/>
              </w:rPr>
              <w:t>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064" w:rsidRPr="00B154E3" w:rsidRDefault="00535064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5064" w:rsidRPr="00B154E3" w:rsidRDefault="00535064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064" w:rsidRDefault="00535064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064" w:rsidRPr="00B154E3" w:rsidRDefault="00535064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064" w:rsidRPr="00B154E3" w:rsidRDefault="00535064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064" w:rsidRPr="00B154E3" w:rsidRDefault="00535064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064" w:rsidRPr="00B154E3" w:rsidRDefault="00535064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5064" w:rsidRPr="00B154E3" w:rsidRDefault="00535064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5064" w:rsidRDefault="00535064" w:rsidP="00EC460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481208" w:rsidRPr="00B154E3" w:rsidTr="00DB169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7973A9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17 294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7973A9" w:rsidP="00EC460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17 294</w:t>
            </w:r>
          </w:p>
        </w:tc>
      </w:tr>
      <w:tr w:rsidR="00481208" w:rsidRPr="00B154E3" w:rsidTr="00BD539C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Zostatková hodnota </w:t>
            </w:r>
          </w:p>
        </w:tc>
      </w:tr>
      <w:tr w:rsidR="00481208" w:rsidRPr="00B154E3" w:rsidTr="00BD539C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Stav </w:t>
            </w:r>
            <w:r w:rsidRPr="00B154E3">
              <w:rPr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104195" w:rsidP="00104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7973A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242</w:t>
            </w: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EC460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EC460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EC460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EC460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EC460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1208" w:rsidRDefault="00481208" w:rsidP="00EC460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481208" w:rsidRDefault="00481208" w:rsidP="00EC460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481208" w:rsidRPr="00B154E3" w:rsidRDefault="00104195" w:rsidP="001041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7973A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242</w:t>
            </w:r>
          </w:p>
        </w:tc>
      </w:tr>
      <w:tr w:rsidR="00481208" w:rsidRPr="00B154E3" w:rsidTr="00BD539C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7973A9" w:rsidP="007C36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</w:t>
            </w:r>
            <w:r w:rsidR="007C36B6">
              <w:rPr>
                <w:sz w:val="20"/>
                <w:szCs w:val="20"/>
              </w:rPr>
              <w:t>40</w:t>
            </w: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1208" w:rsidRPr="00B154E3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1208" w:rsidRDefault="00481208" w:rsidP="00B154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481208" w:rsidRPr="00B154E3" w:rsidRDefault="007973A9" w:rsidP="007C36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</w:t>
            </w:r>
            <w:r w:rsidR="007C36B6">
              <w:rPr>
                <w:sz w:val="20"/>
                <w:szCs w:val="20"/>
              </w:rPr>
              <w:t>40</w:t>
            </w:r>
          </w:p>
        </w:tc>
      </w:tr>
    </w:tbl>
    <w:p w:rsidR="00481208" w:rsidRPr="00B154E3" w:rsidRDefault="00481208" w:rsidP="00B154E3">
      <w:pPr>
        <w:rPr>
          <w:sz w:val="20"/>
          <w:szCs w:val="20"/>
        </w:rPr>
      </w:pP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  <w:r w:rsidRPr="00B154E3">
        <w:rPr>
          <w:sz w:val="20"/>
          <w:szCs w:val="20"/>
        </w:rPr>
        <w:t>Spoločnosť nemá poistný majetok</w:t>
      </w: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  <w:r w:rsidRPr="00B154E3">
        <w:rPr>
          <w:sz w:val="20"/>
          <w:szCs w:val="20"/>
        </w:rPr>
        <w:t>Na dlhodobý majetok nie je zriadené záložné právo ani obmedzené právo s nim disponovať</w:t>
      </w:r>
    </w:p>
    <w:p w:rsidR="00481208" w:rsidRPr="00B154E3" w:rsidRDefault="00481208" w:rsidP="00B154E3">
      <w:pPr>
        <w:jc w:val="both"/>
        <w:rPr>
          <w:sz w:val="20"/>
          <w:szCs w:val="20"/>
        </w:rPr>
      </w:pPr>
      <w:r w:rsidRPr="00B154E3">
        <w:rPr>
          <w:sz w:val="20"/>
          <w:szCs w:val="20"/>
        </w:rPr>
        <w:t>Spoločnosť nevlastní žiaden finančný majetok</w:t>
      </w:r>
    </w:p>
    <w:p w:rsidR="00481208" w:rsidRPr="00B154E3" w:rsidRDefault="00481208" w:rsidP="00B154E3">
      <w:pPr>
        <w:spacing w:after="120"/>
        <w:ind w:right="-471"/>
        <w:jc w:val="both"/>
        <w:rPr>
          <w:sz w:val="20"/>
          <w:szCs w:val="20"/>
        </w:rPr>
      </w:pPr>
      <w:r w:rsidRPr="00B154E3">
        <w:rPr>
          <w:sz w:val="20"/>
          <w:szCs w:val="20"/>
        </w:rPr>
        <w:t>Na zásoby nie je zriadené záložné právo ani obmedzené právo s nimi disponovať</w:t>
      </w: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  <w:r w:rsidRPr="00B154E3">
        <w:rPr>
          <w:sz w:val="20"/>
          <w:szCs w:val="20"/>
        </w:rPr>
        <w:t xml:space="preserve">Tvorba, zúčtovanie opravných položiek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7"/>
        <w:gridCol w:w="1382"/>
        <w:gridCol w:w="996"/>
        <w:gridCol w:w="1787"/>
        <w:gridCol w:w="1707"/>
        <w:gridCol w:w="1282"/>
      </w:tblGrid>
      <w:tr w:rsidR="00481208" w:rsidRPr="00B154E3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sz w:val="20"/>
                <w:szCs w:val="20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</w:tr>
      <w:tr w:rsidR="00481208" w:rsidRPr="00B154E3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rPr>
                <w:bCs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t>Tvorba</w:t>
            </w:r>
          </w:p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Zúčtovanie OP z dôvodu vyradenia majetku </w:t>
            </w: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t>Stav OP na konci účtovného obdobia</w:t>
            </w:r>
          </w:p>
        </w:tc>
      </w:tr>
      <w:tr w:rsidR="00481208" w:rsidRPr="00B154E3" w:rsidTr="00246C6C">
        <w:trPr>
          <w:jc w:val="center"/>
        </w:trPr>
        <w:tc>
          <w:tcPr>
            <w:tcW w:w="1922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0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82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t>f</w:t>
            </w:r>
          </w:p>
        </w:tc>
      </w:tr>
      <w:tr w:rsidR="00481208" w:rsidRPr="00B154E3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1208" w:rsidRPr="00B154E3" w:rsidRDefault="00481208" w:rsidP="00B154E3">
            <w:pPr>
              <w:jc w:val="center"/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 xml:space="preserve"> </w:t>
            </w:r>
            <w:r w:rsidRPr="00B154E3">
              <w:rPr>
                <w:sz w:val="20"/>
                <w:szCs w:val="20"/>
              </w:rPr>
              <w:t>227</w:t>
            </w: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481208" w:rsidRPr="00B154E3" w:rsidRDefault="00481208" w:rsidP="00B154E3">
            <w:pPr>
              <w:rPr>
                <w:sz w:val="20"/>
                <w:szCs w:val="20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481208" w:rsidRPr="00B154E3" w:rsidRDefault="00481208" w:rsidP="00B154E3">
            <w:pPr>
              <w:rPr>
                <w:sz w:val="20"/>
                <w:szCs w:val="20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481208" w:rsidRPr="00B154E3" w:rsidRDefault="00481208" w:rsidP="00B154E3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481208" w:rsidRPr="00B154E3" w:rsidRDefault="00481208" w:rsidP="00B154E3">
            <w:pPr>
              <w:jc w:val="center"/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 xml:space="preserve"> </w:t>
            </w:r>
            <w:r w:rsidRPr="00B154E3">
              <w:rPr>
                <w:sz w:val="20"/>
                <w:szCs w:val="20"/>
              </w:rPr>
              <w:t>227</w:t>
            </w:r>
          </w:p>
        </w:tc>
      </w:tr>
      <w:tr w:rsidR="00481208" w:rsidRPr="00B154E3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rPr>
                <w:b/>
                <w:sz w:val="20"/>
                <w:szCs w:val="20"/>
              </w:rPr>
            </w:pPr>
            <w:r w:rsidRPr="00B154E3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1208" w:rsidRPr="00B154E3" w:rsidRDefault="00481208" w:rsidP="00B154E3">
            <w:pPr>
              <w:jc w:val="center"/>
              <w:rPr>
                <w:b/>
                <w:sz w:val="20"/>
                <w:szCs w:val="20"/>
              </w:rPr>
            </w:pPr>
            <w:r w:rsidRPr="00B154E3">
              <w:rPr>
                <w:b/>
                <w:sz w:val="20"/>
                <w:szCs w:val="20"/>
              </w:rPr>
              <w:t>2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B154E3">
              <w:rPr>
                <w:b/>
                <w:sz w:val="20"/>
                <w:szCs w:val="20"/>
              </w:rPr>
              <w:t>227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481208" w:rsidRPr="00B154E3" w:rsidRDefault="00481208" w:rsidP="00B154E3">
            <w:pPr>
              <w:rPr>
                <w:b/>
                <w:sz w:val="20"/>
                <w:szCs w:val="20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481208" w:rsidRPr="00B154E3" w:rsidRDefault="00481208" w:rsidP="00B154E3">
            <w:pPr>
              <w:rPr>
                <w:b/>
                <w:sz w:val="20"/>
                <w:szCs w:val="20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481208" w:rsidRPr="00B154E3" w:rsidRDefault="00481208" w:rsidP="00B154E3">
            <w:pPr>
              <w:rPr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81208" w:rsidRPr="00B154E3" w:rsidRDefault="00481208" w:rsidP="00B154E3">
            <w:pPr>
              <w:jc w:val="center"/>
              <w:rPr>
                <w:b/>
                <w:sz w:val="20"/>
                <w:szCs w:val="20"/>
              </w:rPr>
            </w:pPr>
            <w:r w:rsidRPr="00B154E3">
              <w:rPr>
                <w:b/>
                <w:sz w:val="20"/>
                <w:szCs w:val="20"/>
              </w:rPr>
              <w:t>2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B154E3">
              <w:rPr>
                <w:b/>
                <w:sz w:val="20"/>
                <w:szCs w:val="20"/>
              </w:rPr>
              <w:t>227</w:t>
            </w:r>
          </w:p>
        </w:tc>
      </w:tr>
    </w:tbl>
    <w:p w:rsidR="00481208" w:rsidRPr="00B154E3" w:rsidRDefault="00481208" w:rsidP="00B154E3">
      <w:pPr>
        <w:rPr>
          <w:sz w:val="20"/>
          <w:szCs w:val="20"/>
          <w:lang w:eastAsia="en-US"/>
        </w:rPr>
      </w:pPr>
    </w:p>
    <w:p w:rsidR="00481208" w:rsidRDefault="00481208" w:rsidP="00B154E3">
      <w:pPr>
        <w:rPr>
          <w:sz w:val="20"/>
          <w:szCs w:val="20"/>
          <w:lang w:eastAsia="en-US"/>
        </w:rPr>
      </w:pPr>
    </w:p>
    <w:p w:rsidR="00481208" w:rsidRPr="00B154E3" w:rsidRDefault="00481208" w:rsidP="00B154E3">
      <w:pPr>
        <w:rPr>
          <w:sz w:val="20"/>
          <w:szCs w:val="20"/>
          <w:lang w:eastAsia="en-US"/>
        </w:rPr>
      </w:pPr>
    </w:p>
    <w:p w:rsidR="00481208" w:rsidRPr="00B154E3" w:rsidRDefault="00481208" w:rsidP="00B154E3">
      <w:pPr>
        <w:ind w:right="-468"/>
        <w:jc w:val="both"/>
        <w:rPr>
          <w:sz w:val="20"/>
          <w:szCs w:val="20"/>
          <w:lang w:eastAsia="en-US"/>
        </w:rPr>
      </w:pPr>
    </w:p>
    <w:p w:rsidR="00481208" w:rsidRPr="005B10B4" w:rsidRDefault="00481208" w:rsidP="00B154E3">
      <w:pPr>
        <w:ind w:right="-468"/>
        <w:jc w:val="both"/>
        <w:rPr>
          <w:sz w:val="20"/>
          <w:szCs w:val="20"/>
        </w:rPr>
      </w:pPr>
      <w:r w:rsidRPr="005B10B4">
        <w:rPr>
          <w:sz w:val="20"/>
          <w:szCs w:val="20"/>
        </w:rPr>
        <w:t>Hodnota pohľadávok do lehoty splatnosti a po lehote splatnosti: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4"/>
        <w:gridCol w:w="1985"/>
        <w:gridCol w:w="1985"/>
        <w:gridCol w:w="1997"/>
      </w:tblGrid>
      <w:tr w:rsidR="00481208" w:rsidRPr="00B154E3" w:rsidTr="00DB1015">
        <w:trPr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sz w:val="20"/>
                <w:szCs w:val="20"/>
              </w:rPr>
              <w:t>Pohľadávky spolu</w:t>
            </w:r>
          </w:p>
        </w:tc>
      </w:tr>
      <w:tr w:rsidR="00481208" w:rsidRPr="00B154E3" w:rsidTr="00DB1015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81208" w:rsidRPr="00B154E3" w:rsidRDefault="00481208" w:rsidP="00B154E3">
            <w:pPr>
              <w:rPr>
                <w:b/>
                <w:sz w:val="20"/>
                <w:szCs w:val="20"/>
              </w:rPr>
            </w:pPr>
            <w:r w:rsidRPr="00B154E3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481208" w:rsidRPr="00B154E3" w:rsidTr="00DB1015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1208" w:rsidRPr="00B154E3" w:rsidRDefault="00FC6B17" w:rsidP="007357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="007357DA">
              <w:rPr>
                <w:sz w:val="20"/>
                <w:szCs w:val="20"/>
              </w:rPr>
              <w:t>163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481208" w:rsidRPr="00B154E3" w:rsidRDefault="00481208" w:rsidP="00B154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2 525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481208" w:rsidRPr="00B154E3" w:rsidRDefault="00FC6B17" w:rsidP="007357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357DA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</w:t>
            </w:r>
            <w:r w:rsidR="007357DA">
              <w:rPr>
                <w:sz w:val="20"/>
                <w:szCs w:val="20"/>
              </w:rPr>
              <w:t>88</w:t>
            </w:r>
          </w:p>
        </w:tc>
      </w:tr>
      <w:tr w:rsidR="00481208" w:rsidRPr="00B154E3" w:rsidTr="00DB1015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Sociálne a d</w:t>
            </w:r>
            <w:r w:rsidRPr="00B154E3">
              <w:rPr>
                <w:sz w:val="20"/>
                <w:szCs w:val="20"/>
              </w:rPr>
              <w:t>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1208" w:rsidRPr="00B154E3" w:rsidRDefault="007357DA" w:rsidP="00B154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481208" w:rsidRPr="00B154E3" w:rsidRDefault="00481208" w:rsidP="00B154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481208" w:rsidRPr="00B154E3" w:rsidRDefault="007357DA" w:rsidP="00B154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</w:t>
            </w:r>
          </w:p>
        </w:tc>
      </w:tr>
      <w:tr w:rsidR="00481208" w:rsidRPr="00B154E3" w:rsidTr="00DB1015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81208" w:rsidRPr="00B154E3" w:rsidRDefault="007357DA" w:rsidP="00B154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</w:t>
            </w:r>
          </w:p>
        </w:tc>
        <w:tc>
          <w:tcPr>
            <w:tcW w:w="2040" w:type="dxa"/>
            <w:vAlign w:val="center"/>
          </w:tcPr>
          <w:p w:rsidR="00481208" w:rsidRPr="00B154E3" w:rsidRDefault="00481208" w:rsidP="00B154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481208" w:rsidRPr="00B154E3" w:rsidRDefault="007357DA" w:rsidP="007F21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</w:t>
            </w:r>
          </w:p>
        </w:tc>
      </w:tr>
      <w:tr w:rsidR="00481208" w:rsidRPr="00B154E3" w:rsidTr="00DB1015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rPr>
                <w:b/>
                <w:sz w:val="20"/>
                <w:szCs w:val="20"/>
              </w:rPr>
            </w:pPr>
            <w:r w:rsidRPr="00B154E3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1208" w:rsidRPr="00B154E3" w:rsidRDefault="007357DA" w:rsidP="00B154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445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481208" w:rsidRPr="00B154E3" w:rsidRDefault="00481208" w:rsidP="00B154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2 525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481208" w:rsidRPr="00B154E3" w:rsidRDefault="007F213C" w:rsidP="007F213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2 970</w:t>
            </w:r>
          </w:p>
        </w:tc>
      </w:tr>
    </w:tbl>
    <w:p w:rsidR="00481208" w:rsidRPr="00B154E3" w:rsidRDefault="00481208" w:rsidP="00B154E3">
      <w:pPr>
        <w:jc w:val="both"/>
        <w:rPr>
          <w:sz w:val="20"/>
          <w:szCs w:val="20"/>
        </w:rPr>
      </w:pP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  <w:r w:rsidRPr="00B154E3">
        <w:rPr>
          <w:sz w:val="20"/>
          <w:szCs w:val="20"/>
        </w:rPr>
        <w:t xml:space="preserve">Pohľadávky nie sú zabezpečené záložným právom ani inou formou a nie je na </w:t>
      </w:r>
      <w:proofErr w:type="spellStart"/>
      <w:r w:rsidRPr="00B154E3">
        <w:rPr>
          <w:sz w:val="20"/>
          <w:szCs w:val="20"/>
        </w:rPr>
        <w:t>ne</w:t>
      </w:r>
      <w:proofErr w:type="spellEnd"/>
      <w:r w:rsidRPr="00B154E3">
        <w:rPr>
          <w:sz w:val="20"/>
          <w:szCs w:val="20"/>
        </w:rPr>
        <w:t xml:space="preserve"> zriadené záložné právo</w:t>
      </w: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  <w:r w:rsidRPr="00B154E3">
        <w:rPr>
          <w:sz w:val="20"/>
          <w:szCs w:val="20"/>
        </w:rPr>
        <w:t>Spoločnosť nemá dôvod účtovať o odloženej daňovej pohľadávke</w:t>
      </w: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</w:p>
    <w:p w:rsidR="00481208" w:rsidRPr="00B154E3" w:rsidRDefault="00481208" w:rsidP="00B154E3">
      <w:pPr>
        <w:jc w:val="both"/>
        <w:rPr>
          <w:sz w:val="20"/>
          <w:szCs w:val="20"/>
        </w:rPr>
      </w:pPr>
      <w:r w:rsidRPr="00B154E3">
        <w:rPr>
          <w:sz w:val="20"/>
          <w:szCs w:val="20"/>
        </w:rPr>
        <w:t>Krátkodobý finančného majetku: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8"/>
        <w:gridCol w:w="2693"/>
        <w:gridCol w:w="2908"/>
      </w:tblGrid>
      <w:tr w:rsidR="00481208" w:rsidRPr="00B154E3" w:rsidTr="00030B59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81208" w:rsidRPr="00B154E3" w:rsidTr="00030B59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481208" w:rsidRPr="00B154E3" w:rsidRDefault="00E93216" w:rsidP="00E9321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318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tbl>
            <w:tblPr>
              <w:tblW w:w="3330" w:type="dxa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3330"/>
            </w:tblGrid>
            <w:tr w:rsidR="00104195" w:rsidRPr="00B154E3" w:rsidTr="00030B59">
              <w:trPr>
                <w:trHeight w:hRule="exact" w:val="397"/>
                <w:jc w:val="center"/>
              </w:trPr>
              <w:tc>
                <w:tcPr>
                  <w:tcW w:w="333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104195" w:rsidRPr="00B154E3" w:rsidRDefault="00104195" w:rsidP="00104195">
                  <w:pPr>
                    <w:jc w:val="center"/>
                    <w:rPr>
                      <w:bCs/>
                      <w:sz w:val="20"/>
                      <w:szCs w:val="20"/>
                    </w:rPr>
                  </w:pPr>
                  <w:r>
                    <w:rPr>
                      <w:bCs/>
                      <w:sz w:val="20"/>
                      <w:szCs w:val="20"/>
                    </w:rPr>
                    <w:t>717</w:t>
                  </w:r>
                </w:p>
              </w:tc>
            </w:tr>
            <w:tr w:rsidR="00104195" w:rsidRPr="00B154E3" w:rsidTr="00030B59">
              <w:trPr>
                <w:trHeight w:hRule="exact" w:val="498"/>
                <w:jc w:val="center"/>
              </w:trPr>
              <w:tc>
                <w:tcPr>
                  <w:tcW w:w="3330" w:type="dxa"/>
                  <w:tcBorders>
                    <w:top w:val="nil"/>
                    <w:left w:val="single" w:sz="12" w:space="0" w:color="auto"/>
                  </w:tcBorders>
                  <w:vAlign w:val="center"/>
                </w:tcPr>
                <w:p w:rsidR="00104195" w:rsidRPr="00B154E3" w:rsidRDefault="00104195" w:rsidP="00104195">
                  <w:pPr>
                    <w:jc w:val="center"/>
                    <w:rPr>
                      <w:bCs/>
                      <w:sz w:val="20"/>
                      <w:szCs w:val="20"/>
                    </w:rPr>
                  </w:pPr>
                  <w:r>
                    <w:rPr>
                      <w:bCs/>
                      <w:sz w:val="20"/>
                      <w:szCs w:val="20"/>
                    </w:rPr>
                    <w:t>1062</w:t>
                  </w:r>
                </w:p>
              </w:tc>
            </w:tr>
            <w:tr w:rsidR="00104195" w:rsidRPr="00B154E3" w:rsidTr="00030B59">
              <w:trPr>
                <w:trHeight w:hRule="exact" w:val="397"/>
                <w:jc w:val="center"/>
              </w:trPr>
              <w:tc>
                <w:tcPr>
                  <w:tcW w:w="3330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:rsidR="00104195" w:rsidRPr="00B154E3" w:rsidRDefault="00104195" w:rsidP="00104195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1779</w:t>
                  </w:r>
                </w:p>
              </w:tc>
            </w:tr>
          </w:tbl>
          <w:p w:rsidR="00481208" w:rsidRPr="00B154E3" w:rsidRDefault="005C06D5" w:rsidP="005C06D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1915</w:t>
            </w:r>
          </w:p>
        </w:tc>
      </w:tr>
      <w:tr w:rsidR="00481208" w:rsidRPr="00B154E3" w:rsidTr="00030B59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Bežné účty v banke alebo v pobočke zahraničnej banky</w:t>
            </w:r>
          </w:p>
          <w:p w:rsidR="00481208" w:rsidRPr="00B154E3" w:rsidRDefault="00481208" w:rsidP="00B154E3">
            <w:pPr>
              <w:rPr>
                <w:bCs/>
                <w:sz w:val="20"/>
                <w:szCs w:val="20"/>
              </w:rPr>
            </w:pPr>
          </w:p>
          <w:p w:rsidR="00481208" w:rsidRPr="00B154E3" w:rsidRDefault="00481208" w:rsidP="00B154E3">
            <w:pPr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481208" w:rsidRPr="00B154E3" w:rsidRDefault="007973A9" w:rsidP="007973A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2 040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tbl>
            <w:tblPr>
              <w:tblW w:w="0" w:type="auto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2693"/>
            </w:tblGrid>
            <w:tr w:rsidR="00104195" w:rsidRPr="00B154E3" w:rsidTr="00030B59">
              <w:trPr>
                <w:trHeight w:hRule="exact" w:val="498"/>
                <w:jc w:val="center"/>
              </w:trPr>
              <w:tc>
                <w:tcPr>
                  <w:tcW w:w="2693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:rsidR="00104195" w:rsidRPr="00B154E3" w:rsidRDefault="00030B59" w:rsidP="00030B59">
                  <w:pPr>
                    <w:jc w:val="center"/>
                    <w:rPr>
                      <w:bCs/>
                      <w:sz w:val="20"/>
                      <w:szCs w:val="20"/>
                    </w:rPr>
                  </w:pPr>
                  <w:r>
                    <w:rPr>
                      <w:bCs/>
                      <w:sz w:val="20"/>
                      <w:szCs w:val="20"/>
                    </w:rPr>
                    <w:t>1 062</w:t>
                  </w:r>
                </w:p>
              </w:tc>
            </w:tr>
            <w:tr w:rsidR="00104195" w:rsidRPr="00B154E3" w:rsidTr="00030B59">
              <w:trPr>
                <w:trHeight w:hRule="exact" w:val="397"/>
                <w:jc w:val="center"/>
              </w:trPr>
              <w:tc>
                <w:tcPr>
                  <w:tcW w:w="2693" w:type="dxa"/>
                  <w:tcBorders>
                    <w:top w:val="nil"/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:rsidR="00104195" w:rsidRPr="00B154E3" w:rsidRDefault="00104195" w:rsidP="00104195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1779</w:t>
                  </w:r>
                </w:p>
              </w:tc>
            </w:tr>
          </w:tbl>
          <w:p w:rsidR="00481208" w:rsidRPr="00B154E3" w:rsidRDefault="005C06D5" w:rsidP="00EC460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517</w:t>
            </w:r>
          </w:p>
        </w:tc>
      </w:tr>
      <w:tr w:rsidR="00481208" w:rsidRPr="00B154E3" w:rsidTr="00030B59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rPr>
                <w:b/>
                <w:bCs/>
                <w:sz w:val="20"/>
                <w:szCs w:val="20"/>
              </w:rPr>
            </w:pPr>
            <w:r w:rsidRPr="00B154E3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81208" w:rsidRPr="00B154E3" w:rsidRDefault="007973A9" w:rsidP="00E9321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2 35</w:t>
            </w:r>
            <w:r w:rsidR="00E93216">
              <w:rPr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2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208" w:rsidRPr="00B154E3" w:rsidRDefault="00104195" w:rsidP="0010419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030B59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779</w:t>
            </w:r>
          </w:p>
        </w:tc>
      </w:tr>
    </w:tbl>
    <w:p w:rsidR="00481208" w:rsidRPr="00B154E3" w:rsidRDefault="00481208" w:rsidP="00B154E3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</w:p>
    <w:p w:rsidR="00481208" w:rsidRPr="00B154E3" w:rsidRDefault="00481208" w:rsidP="00B154E3">
      <w:pPr>
        <w:rPr>
          <w:sz w:val="20"/>
          <w:szCs w:val="20"/>
        </w:rPr>
      </w:pPr>
      <w:r w:rsidRPr="00B154E3">
        <w:rPr>
          <w:sz w:val="20"/>
          <w:szCs w:val="20"/>
        </w:rPr>
        <w:t>Spoločnosť nevlastní CP na obchodovanie</w:t>
      </w:r>
    </w:p>
    <w:p w:rsidR="00481208" w:rsidRPr="00B154E3" w:rsidRDefault="00481208" w:rsidP="00B154E3">
      <w:pPr>
        <w:jc w:val="both"/>
        <w:rPr>
          <w:sz w:val="20"/>
          <w:szCs w:val="20"/>
        </w:rPr>
      </w:pPr>
      <w:r w:rsidRPr="00B154E3">
        <w:rPr>
          <w:sz w:val="20"/>
          <w:szCs w:val="20"/>
        </w:rPr>
        <w:t xml:space="preserve">Spoločnosť netvorila opravné položky ku krátkodobému fin. majetku  </w:t>
      </w:r>
    </w:p>
    <w:p w:rsidR="00481208" w:rsidRPr="00B154E3" w:rsidRDefault="00481208" w:rsidP="00B154E3">
      <w:pPr>
        <w:rPr>
          <w:sz w:val="20"/>
          <w:szCs w:val="20"/>
        </w:rPr>
      </w:pPr>
      <w:r w:rsidRPr="00B154E3">
        <w:rPr>
          <w:sz w:val="20"/>
          <w:szCs w:val="20"/>
        </w:rPr>
        <w:t>Spoločnosť nemá prenajatý žiaden majetok</w:t>
      </w:r>
    </w:p>
    <w:p w:rsidR="00481208" w:rsidRPr="00B154E3" w:rsidRDefault="00481208" w:rsidP="00B154E3">
      <w:pPr>
        <w:jc w:val="both"/>
        <w:rPr>
          <w:sz w:val="20"/>
          <w:szCs w:val="20"/>
        </w:rPr>
      </w:pPr>
      <w:r w:rsidRPr="00B154E3">
        <w:rPr>
          <w:sz w:val="20"/>
          <w:szCs w:val="20"/>
        </w:rPr>
        <w:t>Účtovná jednotka nevlastní žiadne účtovné jednotky</w:t>
      </w:r>
    </w:p>
    <w:p w:rsidR="00481208" w:rsidRPr="00B154E3" w:rsidRDefault="00481208" w:rsidP="00B154E3">
      <w:pPr>
        <w:jc w:val="both"/>
        <w:rPr>
          <w:sz w:val="20"/>
          <w:szCs w:val="20"/>
        </w:rPr>
      </w:pPr>
      <w:r w:rsidRPr="00B154E3">
        <w:rPr>
          <w:sz w:val="20"/>
          <w:szCs w:val="20"/>
        </w:rPr>
        <w:t>O zmene reálnej hodnoty majetku sa neúčtovalo</w:t>
      </w: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  <w:r w:rsidRPr="00B154E3">
        <w:rPr>
          <w:sz w:val="20"/>
          <w:szCs w:val="20"/>
        </w:rPr>
        <w:t>Výška záväzkov po lehote splatnosti a štruktúra záväzkov do lehoty splatnosti podľa zostatkovej doby splatnosti: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4"/>
        <w:gridCol w:w="2541"/>
      </w:tblGrid>
      <w:tr w:rsidR="00481208" w:rsidRPr="00B154E3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81208" w:rsidRPr="00B154E3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208" w:rsidRPr="00B154E3" w:rsidRDefault="00481208" w:rsidP="00B154E3">
            <w:pPr>
              <w:rPr>
                <w:b/>
                <w:bCs/>
                <w:sz w:val="20"/>
                <w:szCs w:val="20"/>
              </w:rPr>
            </w:pPr>
            <w:r w:rsidRPr="00B154E3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81208" w:rsidRPr="00B154E3" w:rsidRDefault="00E93216" w:rsidP="00B154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49 306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208" w:rsidRPr="00B154E3" w:rsidRDefault="00850B61" w:rsidP="00850B6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43 270</w:t>
            </w:r>
          </w:p>
        </w:tc>
      </w:tr>
      <w:tr w:rsidR="00481208" w:rsidRPr="00B154E3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81208" w:rsidRPr="00B154E3" w:rsidRDefault="00E93216" w:rsidP="005C06D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49 306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81208" w:rsidRPr="00B154E3" w:rsidRDefault="00850B61" w:rsidP="0042740C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43 270</w:t>
            </w:r>
          </w:p>
        </w:tc>
      </w:tr>
    </w:tbl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  <w:r w:rsidRPr="00B154E3">
        <w:rPr>
          <w:sz w:val="20"/>
          <w:szCs w:val="20"/>
        </w:rPr>
        <w:t>Záväzky nie sú zabezpečené žiadnou formou</w:t>
      </w:r>
    </w:p>
    <w:p w:rsidR="00481208" w:rsidRPr="00B154E3" w:rsidRDefault="00481208" w:rsidP="00B154E3">
      <w:pPr>
        <w:spacing w:after="120"/>
        <w:ind w:right="-471"/>
        <w:jc w:val="both"/>
        <w:rPr>
          <w:sz w:val="20"/>
          <w:szCs w:val="20"/>
        </w:rPr>
      </w:pPr>
      <w:r w:rsidRPr="00B154E3">
        <w:rPr>
          <w:sz w:val="20"/>
          <w:szCs w:val="20"/>
        </w:rPr>
        <w:t>Spoločnosť nemá dôvod na účtovanie o odloženom daňovom záväzku</w:t>
      </w:r>
    </w:p>
    <w:p w:rsidR="00481208" w:rsidRPr="00B154E3" w:rsidRDefault="00481208" w:rsidP="00B154E3">
      <w:pPr>
        <w:spacing w:after="120"/>
        <w:jc w:val="both"/>
        <w:rPr>
          <w:sz w:val="20"/>
          <w:szCs w:val="20"/>
        </w:rPr>
      </w:pPr>
      <w:r w:rsidRPr="00B154E3">
        <w:rPr>
          <w:sz w:val="20"/>
          <w:szCs w:val="20"/>
        </w:rPr>
        <w:t xml:space="preserve">Záväzky zo sociálneho fondu:  </w:t>
      </w:r>
    </w:p>
    <w:tbl>
      <w:tblPr>
        <w:tblW w:w="3556" w:type="pct"/>
        <w:jc w:val="center"/>
        <w:tblLook w:val="00A0" w:firstRow="1" w:lastRow="0" w:firstColumn="1" w:lastColumn="0" w:noHBand="0" w:noVBand="0"/>
      </w:tblPr>
      <w:tblGrid>
        <w:gridCol w:w="3960"/>
        <w:gridCol w:w="2645"/>
      </w:tblGrid>
      <w:tr w:rsidR="00481208" w:rsidRPr="00B154E3" w:rsidTr="002A3A19">
        <w:trPr>
          <w:trHeight w:val="825"/>
          <w:jc w:val="center"/>
        </w:trPr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t>Bežné účtovné obdobie</w:t>
            </w:r>
          </w:p>
        </w:tc>
      </w:tr>
      <w:tr w:rsidR="00481208" w:rsidRPr="00B154E3" w:rsidTr="002A3A19">
        <w:trPr>
          <w:trHeight w:val="397"/>
          <w:jc w:val="center"/>
        </w:trPr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208" w:rsidRPr="00B154E3" w:rsidRDefault="00481208" w:rsidP="00B154E3">
            <w:pPr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1208" w:rsidRPr="00B154E3" w:rsidRDefault="00104195" w:rsidP="001041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30B5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305</w:t>
            </w:r>
          </w:p>
        </w:tc>
      </w:tr>
      <w:tr w:rsidR="00481208" w:rsidRPr="00B154E3" w:rsidTr="002A3A19">
        <w:trPr>
          <w:trHeight w:val="397"/>
          <w:jc w:val="center"/>
        </w:trPr>
        <w:tc>
          <w:tcPr>
            <w:tcW w:w="3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1208" w:rsidRPr="00B154E3" w:rsidRDefault="00BB3442" w:rsidP="00B154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</w:t>
            </w:r>
          </w:p>
        </w:tc>
      </w:tr>
      <w:tr w:rsidR="00481208" w:rsidRPr="00B154E3" w:rsidTr="002A3A19">
        <w:trPr>
          <w:trHeight w:val="397"/>
          <w:jc w:val="center"/>
        </w:trPr>
        <w:tc>
          <w:tcPr>
            <w:tcW w:w="3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208" w:rsidRPr="00B154E3" w:rsidRDefault="00481208" w:rsidP="00B154E3">
            <w:pPr>
              <w:rPr>
                <w:bCs/>
                <w:sz w:val="20"/>
                <w:szCs w:val="20"/>
              </w:rPr>
            </w:pPr>
            <w:r w:rsidRPr="00B154E3">
              <w:rPr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1208" w:rsidRPr="00B154E3" w:rsidRDefault="00BB3442" w:rsidP="005C0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1 352</w:t>
            </w:r>
          </w:p>
        </w:tc>
      </w:tr>
    </w:tbl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</w:p>
    <w:p w:rsidR="00481208" w:rsidRPr="00B154E3" w:rsidRDefault="00481208" w:rsidP="00B154E3">
      <w:pPr>
        <w:rPr>
          <w:sz w:val="20"/>
          <w:szCs w:val="20"/>
        </w:rPr>
      </w:pPr>
      <w:r w:rsidRPr="00B154E3">
        <w:rPr>
          <w:sz w:val="20"/>
          <w:szCs w:val="20"/>
        </w:rPr>
        <w:lastRenderedPageBreak/>
        <w:t>Spoločnosť nemá vydané žiadne dlhopisy</w:t>
      </w:r>
    </w:p>
    <w:p w:rsidR="00481208" w:rsidRPr="00B154E3" w:rsidRDefault="00481208" w:rsidP="00B154E3">
      <w:pPr>
        <w:spacing w:after="120"/>
        <w:jc w:val="both"/>
        <w:rPr>
          <w:sz w:val="20"/>
          <w:szCs w:val="20"/>
        </w:rPr>
      </w:pPr>
      <w:r w:rsidRPr="00B154E3">
        <w:rPr>
          <w:sz w:val="20"/>
          <w:szCs w:val="20"/>
        </w:rPr>
        <w:t>Spoločnosť nemá bankové úvery. Majiteľ spoločnosti poskytol návratnú bezúročnú výpomoc</w:t>
      </w: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  <w:r w:rsidRPr="00B154E3">
        <w:rPr>
          <w:sz w:val="20"/>
          <w:szCs w:val="20"/>
        </w:rPr>
        <w:t>Významné položky derivátov: Netýka sa spoločnosti</w:t>
      </w: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</w:p>
    <w:p w:rsidR="00481208" w:rsidRPr="00B154E3" w:rsidRDefault="00481208" w:rsidP="00B154E3">
      <w:pPr>
        <w:rPr>
          <w:sz w:val="20"/>
          <w:szCs w:val="20"/>
        </w:rPr>
      </w:pPr>
      <w:r w:rsidRPr="00B154E3">
        <w:rPr>
          <w:sz w:val="20"/>
          <w:szCs w:val="20"/>
        </w:rPr>
        <w:t>Spoločnosť nemá žiaden prenajatý majetok</w:t>
      </w:r>
    </w:p>
    <w:p w:rsidR="00481208" w:rsidRPr="00B154E3" w:rsidRDefault="00481208" w:rsidP="00B154E3">
      <w:pPr>
        <w:rPr>
          <w:sz w:val="20"/>
          <w:szCs w:val="20"/>
        </w:rPr>
      </w:pP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</w:p>
    <w:p w:rsidR="00481208" w:rsidRPr="00B154E3" w:rsidRDefault="00481208" w:rsidP="00B154E3">
      <w:pPr>
        <w:ind w:right="-468"/>
        <w:jc w:val="both"/>
        <w:rPr>
          <w:sz w:val="20"/>
          <w:szCs w:val="20"/>
        </w:rPr>
      </w:pPr>
      <w:r w:rsidRPr="00B154E3">
        <w:rPr>
          <w:sz w:val="20"/>
          <w:szCs w:val="20"/>
        </w:rPr>
        <w:t>Spoločnosť neeviduje žiadne položky na podsúvahových účtoch</w:t>
      </w:r>
    </w:p>
    <w:p w:rsidR="00481208" w:rsidRPr="00B154E3" w:rsidRDefault="00481208" w:rsidP="00B154E3">
      <w:pPr>
        <w:ind w:right="-468"/>
        <w:jc w:val="both"/>
        <w:rPr>
          <w:b/>
          <w:bCs/>
          <w:sz w:val="20"/>
          <w:szCs w:val="20"/>
        </w:rPr>
      </w:pPr>
    </w:p>
    <w:p w:rsidR="00481208" w:rsidRPr="00B154E3" w:rsidRDefault="00481208" w:rsidP="00B154E3">
      <w:pPr>
        <w:jc w:val="both"/>
        <w:rPr>
          <w:sz w:val="20"/>
          <w:szCs w:val="20"/>
        </w:rPr>
      </w:pPr>
      <w:r w:rsidRPr="00B154E3">
        <w:rPr>
          <w:sz w:val="20"/>
          <w:szCs w:val="20"/>
        </w:rPr>
        <w:t>Podmienené záväzky – spoločnosť nemá</w:t>
      </w:r>
    </w:p>
    <w:p w:rsidR="00481208" w:rsidRPr="00B154E3" w:rsidRDefault="00481208" w:rsidP="00B154E3">
      <w:pPr>
        <w:jc w:val="both"/>
        <w:rPr>
          <w:sz w:val="20"/>
          <w:szCs w:val="20"/>
        </w:rPr>
      </w:pPr>
    </w:p>
    <w:p w:rsidR="00481208" w:rsidRPr="00B154E3" w:rsidRDefault="00481208" w:rsidP="00B154E3">
      <w:pPr>
        <w:jc w:val="both"/>
        <w:rPr>
          <w:sz w:val="20"/>
          <w:szCs w:val="20"/>
        </w:rPr>
      </w:pPr>
      <w:r w:rsidRPr="00B154E3">
        <w:rPr>
          <w:sz w:val="20"/>
          <w:szCs w:val="20"/>
        </w:rPr>
        <w:t>Podmienený majetok – spoločnosť nemá</w:t>
      </w:r>
    </w:p>
    <w:p w:rsidR="00481208" w:rsidRPr="00B154E3" w:rsidRDefault="00481208" w:rsidP="00B154E3">
      <w:pPr>
        <w:jc w:val="both"/>
        <w:rPr>
          <w:sz w:val="20"/>
          <w:szCs w:val="20"/>
        </w:rPr>
      </w:pPr>
    </w:p>
    <w:p w:rsidR="00481208" w:rsidRPr="00B154E3" w:rsidRDefault="00481208" w:rsidP="00B154E3">
      <w:pPr>
        <w:spacing w:after="120"/>
        <w:ind w:right="-471"/>
        <w:jc w:val="both"/>
        <w:rPr>
          <w:bCs/>
          <w:sz w:val="20"/>
          <w:szCs w:val="20"/>
        </w:rPr>
      </w:pPr>
      <w:r w:rsidRPr="00B154E3">
        <w:rPr>
          <w:bCs/>
          <w:sz w:val="20"/>
          <w:szCs w:val="20"/>
        </w:rPr>
        <w:t>Príjmy a výhody členov štatutárneho orgánu, dozorného orgánu a iného orgánu účtovnej jednotky:</w:t>
      </w:r>
    </w:p>
    <w:p w:rsidR="00481208" w:rsidRPr="00B154E3" w:rsidRDefault="00481208" w:rsidP="00B154E3">
      <w:pPr>
        <w:spacing w:after="120"/>
        <w:ind w:right="-471"/>
        <w:jc w:val="both"/>
        <w:rPr>
          <w:bCs/>
          <w:sz w:val="20"/>
          <w:szCs w:val="20"/>
        </w:rPr>
      </w:pPr>
      <w:r w:rsidRPr="00B154E3">
        <w:rPr>
          <w:bCs/>
          <w:sz w:val="20"/>
          <w:szCs w:val="20"/>
        </w:rPr>
        <w:t>Štatutárny orgán:  0</w:t>
      </w:r>
    </w:p>
    <w:p w:rsidR="00481208" w:rsidRPr="00B154E3" w:rsidRDefault="00481208" w:rsidP="00B154E3">
      <w:pPr>
        <w:spacing w:after="120"/>
        <w:ind w:right="-471"/>
        <w:jc w:val="both"/>
        <w:rPr>
          <w:bCs/>
          <w:sz w:val="20"/>
          <w:szCs w:val="20"/>
        </w:rPr>
      </w:pPr>
      <w:r w:rsidRPr="00B154E3">
        <w:rPr>
          <w:bCs/>
          <w:sz w:val="20"/>
          <w:szCs w:val="20"/>
        </w:rPr>
        <w:t>Dozorný orgán:    0</w:t>
      </w:r>
    </w:p>
    <w:p w:rsidR="00481208" w:rsidRPr="00B154E3" w:rsidRDefault="00481208" w:rsidP="00B154E3">
      <w:pPr>
        <w:spacing w:after="120"/>
        <w:ind w:right="-471"/>
        <w:jc w:val="both"/>
        <w:rPr>
          <w:bCs/>
          <w:sz w:val="20"/>
          <w:szCs w:val="20"/>
        </w:rPr>
      </w:pPr>
      <w:r w:rsidRPr="00B154E3">
        <w:rPr>
          <w:bCs/>
          <w:sz w:val="20"/>
          <w:szCs w:val="20"/>
        </w:rPr>
        <w:t>Iný orgán:             0</w:t>
      </w:r>
    </w:p>
    <w:p w:rsidR="00481208" w:rsidRPr="00B154E3" w:rsidRDefault="00481208" w:rsidP="00B154E3">
      <w:pPr>
        <w:ind w:right="-468"/>
        <w:jc w:val="both"/>
        <w:rPr>
          <w:b/>
          <w:bCs/>
          <w:sz w:val="20"/>
          <w:szCs w:val="20"/>
        </w:rPr>
      </w:pPr>
    </w:p>
    <w:p w:rsidR="00481208" w:rsidRPr="00B154E3" w:rsidRDefault="00481208" w:rsidP="00B154E3">
      <w:pPr>
        <w:spacing w:after="120"/>
        <w:ind w:right="-471"/>
        <w:jc w:val="both"/>
        <w:rPr>
          <w:bCs/>
          <w:sz w:val="20"/>
          <w:szCs w:val="20"/>
        </w:rPr>
      </w:pPr>
      <w:r w:rsidRPr="00B154E3">
        <w:rPr>
          <w:bCs/>
          <w:sz w:val="20"/>
          <w:szCs w:val="20"/>
        </w:rPr>
        <w:t>Prehľad zmien vlastného imania:</w:t>
      </w:r>
    </w:p>
    <w:p w:rsidR="00481208" w:rsidRPr="00B154E3" w:rsidRDefault="00481208" w:rsidP="00B154E3">
      <w:pPr>
        <w:spacing w:after="120"/>
        <w:ind w:right="-471"/>
        <w:jc w:val="both"/>
        <w:rPr>
          <w:bCs/>
          <w:sz w:val="20"/>
          <w:szCs w:val="20"/>
        </w:rPr>
      </w:pPr>
      <w:r w:rsidRPr="00B154E3">
        <w:rPr>
          <w:bCs/>
          <w:sz w:val="20"/>
          <w:szCs w:val="20"/>
        </w:rPr>
        <w:t>V priebehu roka nenastali zmeny základného imania zapísaného do obchodného registra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89"/>
        <w:gridCol w:w="1390"/>
        <w:gridCol w:w="1390"/>
        <w:gridCol w:w="1390"/>
        <w:gridCol w:w="1390"/>
      </w:tblGrid>
      <w:tr w:rsidR="00481208" w:rsidRPr="00B154E3" w:rsidTr="00030CC0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t>Bežné účtovné obdobie</w:t>
            </w:r>
          </w:p>
        </w:tc>
      </w:tr>
      <w:tr w:rsidR="00481208" w:rsidRPr="00B154E3" w:rsidTr="00030CC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rPr>
                <w:bCs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t>Stav na konci účtovného obdobia</w:t>
            </w:r>
          </w:p>
        </w:tc>
      </w:tr>
      <w:tr w:rsidR="00481208" w:rsidRPr="00B154E3" w:rsidTr="00030CC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1208" w:rsidRPr="00B154E3" w:rsidRDefault="00481208" w:rsidP="00B154E3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B154E3">
              <w:rPr>
                <w:rFonts w:ascii="Times New Roman" w:hAnsi="Times New Roman" w:cs="Times New Roman"/>
                <w:b w:val="0"/>
                <w:sz w:val="20"/>
                <w:szCs w:val="20"/>
              </w:rPr>
              <w:t>f</w:t>
            </w:r>
          </w:p>
        </w:tc>
      </w:tr>
      <w:tr w:rsidR="00481208" w:rsidRPr="00B154E3" w:rsidTr="00030CC0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208" w:rsidRPr="00B154E3" w:rsidRDefault="00481208" w:rsidP="00B154E3">
            <w:pPr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208" w:rsidRPr="00B154E3" w:rsidRDefault="00481208" w:rsidP="0042740C">
            <w:pPr>
              <w:jc w:val="center"/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 xml:space="preserve"> </w:t>
            </w:r>
            <w:r w:rsidRPr="00B154E3">
              <w:rPr>
                <w:sz w:val="20"/>
                <w:szCs w:val="20"/>
              </w:rPr>
              <w:t>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208" w:rsidRPr="00B154E3" w:rsidRDefault="00481208" w:rsidP="00B154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208" w:rsidRPr="00B154E3" w:rsidRDefault="00481208" w:rsidP="00B154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1208" w:rsidRPr="00B154E3" w:rsidRDefault="00481208" w:rsidP="00B154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208" w:rsidRPr="00B154E3" w:rsidRDefault="00481208" w:rsidP="00B154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</w:tr>
      <w:tr w:rsidR="00481208" w:rsidRPr="00B154E3" w:rsidTr="00030CC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1208" w:rsidRPr="00B154E3" w:rsidRDefault="00481208" w:rsidP="00B154E3">
            <w:pPr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1208" w:rsidRPr="00B154E3" w:rsidRDefault="00481208" w:rsidP="0042740C">
            <w:pPr>
              <w:jc w:val="center"/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1208" w:rsidRPr="00B154E3" w:rsidRDefault="00481208" w:rsidP="00B154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1208" w:rsidRPr="00B154E3" w:rsidRDefault="00481208" w:rsidP="00B154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1208" w:rsidRPr="00B154E3" w:rsidRDefault="00481208" w:rsidP="00B154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1208" w:rsidRPr="00B154E3" w:rsidRDefault="00481208" w:rsidP="00B154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</w:t>
            </w:r>
          </w:p>
        </w:tc>
      </w:tr>
      <w:tr w:rsidR="00481208" w:rsidRPr="00B154E3" w:rsidTr="00030CC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1208" w:rsidRPr="00B154E3" w:rsidRDefault="00481208" w:rsidP="00B154E3">
            <w:pPr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1208" w:rsidRPr="00B154E3" w:rsidRDefault="00104195" w:rsidP="00E932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E93216">
              <w:rPr>
                <w:sz w:val="20"/>
                <w:szCs w:val="20"/>
              </w:rPr>
              <w:t xml:space="preserve"> 30 319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1208" w:rsidRPr="00B154E3" w:rsidRDefault="00030B59" w:rsidP="00B154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-3 980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1208" w:rsidRPr="00B154E3" w:rsidRDefault="00481208" w:rsidP="00B154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1208" w:rsidRPr="00B154E3" w:rsidRDefault="00481208" w:rsidP="00B154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1208" w:rsidRPr="00B154E3" w:rsidRDefault="009D1F61" w:rsidP="009D1F6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-34 299</w:t>
            </w:r>
          </w:p>
        </w:tc>
      </w:tr>
      <w:tr w:rsidR="00481208" w:rsidRPr="00B154E3" w:rsidTr="00030CC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81208" w:rsidRPr="00B154E3" w:rsidRDefault="00481208" w:rsidP="00B154E3">
            <w:pPr>
              <w:rPr>
                <w:sz w:val="20"/>
                <w:szCs w:val="20"/>
              </w:rPr>
            </w:pPr>
            <w:r w:rsidRPr="00B154E3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81208" w:rsidRPr="00B154E3" w:rsidRDefault="00481208" w:rsidP="00041C7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81208" w:rsidRPr="00B154E3" w:rsidRDefault="00E93216" w:rsidP="005C0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10 541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81208" w:rsidRPr="00B154E3" w:rsidRDefault="00481208" w:rsidP="00B154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81208" w:rsidRPr="00B154E3" w:rsidRDefault="00481208" w:rsidP="00B154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81208" w:rsidRPr="00DD652D" w:rsidRDefault="00E93216" w:rsidP="00E932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10 541</w:t>
            </w:r>
          </w:p>
        </w:tc>
      </w:tr>
    </w:tbl>
    <w:p w:rsidR="00481208" w:rsidRPr="00B154E3" w:rsidRDefault="00481208" w:rsidP="00B154E3">
      <w:pPr>
        <w:tabs>
          <w:tab w:val="left" w:pos="1276"/>
        </w:tabs>
        <w:rPr>
          <w:sz w:val="20"/>
          <w:szCs w:val="20"/>
        </w:rPr>
      </w:pPr>
    </w:p>
    <w:p w:rsidR="00481208" w:rsidRPr="00B154E3" w:rsidRDefault="00481208" w:rsidP="00B154E3">
      <w:pPr>
        <w:tabs>
          <w:tab w:val="left" w:pos="1276"/>
        </w:tabs>
        <w:rPr>
          <w:sz w:val="20"/>
          <w:szCs w:val="20"/>
        </w:rPr>
      </w:pPr>
      <w:r w:rsidRPr="00B154E3">
        <w:rPr>
          <w:sz w:val="20"/>
          <w:szCs w:val="20"/>
        </w:rPr>
        <w:t>Spoločnosť nemala výlučné  ani osobitné  právo poskytovať služby vo verejnom záujme</w:t>
      </w:r>
    </w:p>
    <w:p w:rsidR="00481208" w:rsidRPr="00B154E3" w:rsidRDefault="00481208" w:rsidP="00B154E3">
      <w:pPr>
        <w:overflowPunct w:val="0"/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</w:p>
    <w:p w:rsidR="00481208" w:rsidRPr="00B154E3" w:rsidRDefault="00481208" w:rsidP="00B154E3">
      <w:pPr>
        <w:ind w:right="-468"/>
        <w:jc w:val="both"/>
        <w:rPr>
          <w:bCs/>
          <w:sz w:val="20"/>
          <w:szCs w:val="20"/>
        </w:rPr>
      </w:pPr>
      <w:r w:rsidRPr="00B154E3">
        <w:rPr>
          <w:bCs/>
          <w:sz w:val="20"/>
          <w:szCs w:val="20"/>
        </w:rPr>
        <w:t>Po 31.12.20</w:t>
      </w:r>
      <w:r w:rsidR="00DD652D">
        <w:rPr>
          <w:bCs/>
          <w:sz w:val="20"/>
          <w:szCs w:val="20"/>
        </w:rPr>
        <w:t>2</w:t>
      </w:r>
      <w:r w:rsidR="00030B59">
        <w:rPr>
          <w:bCs/>
          <w:sz w:val="20"/>
          <w:szCs w:val="20"/>
        </w:rPr>
        <w:t>1</w:t>
      </w:r>
      <w:r w:rsidRPr="00B154E3">
        <w:rPr>
          <w:bCs/>
          <w:sz w:val="20"/>
          <w:szCs w:val="20"/>
        </w:rPr>
        <w:t xml:space="preserve"> nenastali žiadne významné udalosti, ktoré by </w:t>
      </w:r>
      <w:r>
        <w:rPr>
          <w:bCs/>
          <w:sz w:val="20"/>
          <w:szCs w:val="20"/>
        </w:rPr>
        <w:t>vplývali na</w:t>
      </w:r>
      <w:r w:rsidRPr="00B154E3">
        <w:rPr>
          <w:bCs/>
          <w:sz w:val="20"/>
          <w:szCs w:val="20"/>
        </w:rPr>
        <w:t xml:space="preserve"> verné zobrazenie </w:t>
      </w:r>
      <w:r>
        <w:rPr>
          <w:bCs/>
          <w:sz w:val="20"/>
          <w:szCs w:val="20"/>
        </w:rPr>
        <w:t xml:space="preserve">výsledkov </w:t>
      </w:r>
      <w:r w:rsidRPr="00B154E3">
        <w:rPr>
          <w:bCs/>
          <w:sz w:val="20"/>
          <w:szCs w:val="20"/>
        </w:rPr>
        <w:t xml:space="preserve">spoločnosti, ktoré sú predmetom účtovníctva </w:t>
      </w:r>
    </w:p>
    <w:p w:rsidR="00481208" w:rsidRPr="00B154E3" w:rsidRDefault="00481208" w:rsidP="00B154E3">
      <w:pPr>
        <w:overflowPunct w:val="0"/>
        <w:autoSpaceDE w:val="0"/>
        <w:autoSpaceDN w:val="0"/>
        <w:adjustRightInd w:val="0"/>
        <w:jc w:val="both"/>
        <w:rPr>
          <w:b/>
          <w:bCs/>
          <w:sz w:val="20"/>
          <w:szCs w:val="20"/>
        </w:rPr>
      </w:pPr>
    </w:p>
    <w:sectPr w:rsidR="00481208" w:rsidRPr="00B154E3" w:rsidSect="00D30075">
      <w:headerReference w:type="default" r:id="rId7"/>
      <w:footerReference w:type="default" r:id="rId8"/>
      <w:headerReference w:type="first" r:id="rId9"/>
      <w:pgSz w:w="11907" w:h="16840" w:code="9"/>
      <w:pgMar w:top="1418" w:right="1418" w:bottom="1418" w:left="1418" w:header="567" w:footer="567" w:gutter="0"/>
      <w:cols w:space="708"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594B" w:rsidRDefault="00E3594B">
      <w:r>
        <w:separator/>
      </w:r>
    </w:p>
  </w:endnote>
  <w:endnote w:type="continuationSeparator" w:id="0">
    <w:p w:rsidR="00E3594B" w:rsidRDefault="00E359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1208" w:rsidRDefault="00AA5437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850B61">
      <w:rPr>
        <w:noProof/>
      </w:rPr>
      <w:t>3</w:t>
    </w:r>
    <w:r>
      <w:rPr>
        <w:noProof/>
      </w:rPr>
      <w:fldChar w:fldCharType="end"/>
    </w:r>
  </w:p>
  <w:p w:rsidR="00481208" w:rsidRDefault="0048120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594B" w:rsidRDefault="00E3594B">
      <w:r>
        <w:separator/>
      </w:r>
    </w:p>
  </w:footnote>
  <w:footnote w:type="continuationSeparator" w:id="0">
    <w:p w:rsidR="00E3594B" w:rsidRDefault="00E3594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280"/>
      <w:gridCol w:w="280"/>
      <w:gridCol w:w="324"/>
      <w:gridCol w:w="324"/>
      <w:gridCol w:w="280"/>
      <w:gridCol w:w="324"/>
      <w:gridCol w:w="324"/>
      <w:gridCol w:w="280"/>
      <w:gridCol w:w="280"/>
      <w:gridCol w:w="324"/>
    </w:tblGrid>
    <w:tr w:rsidR="00481208" w:rsidRPr="0093379F" w:rsidTr="00B049B1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81208" w:rsidRPr="0093379F" w:rsidRDefault="00481208" w:rsidP="00AD5E55">
          <w:pPr>
            <w:rPr>
              <w:rFonts w:ascii="Arial" w:hAnsi="Arial" w:cs="Arial"/>
              <w:color w:val="000000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</w:t>
          </w:r>
          <w:r>
            <w:rPr>
              <w:rFonts w:ascii="Arial" w:hAnsi="Arial" w:cs="Arial"/>
              <w:color w:val="000000"/>
              <w:sz w:val="22"/>
              <w:szCs w:val="22"/>
            </w:rPr>
            <w:t>MÚJ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481208" w:rsidRPr="00B049B1" w:rsidRDefault="00481208" w:rsidP="00B049B1">
          <w:pPr>
            <w:rPr>
              <w:rFonts w:ascii="Arial" w:hAnsi="Arial" w:cs="Arial"/>
              <w:color w:val="000000"/>
            </w:rPr>
          </w:pPr>
          <w:r w:rsidRPr="00B049B1">
            <w:rPr>
              <w:rFonts w:ascii="Arial" w:hAnsi="Arial" w:cs="Arial"/>
              <w:color w:val="000000"/>
              <w:sz w:val="22"/>
              <w:szCs w:val="22"/>
            </w:rPr>
            <w:t>IČO</w:t>
          </w:r>
          <w:r>
            <w:rPr>
              <w:rFonts w:ascii="Arial" w:hAnsi="Arial" w:cs="Arial"/>
              <w:color w:val="000000"/>
              <w:sz w:val="22"/>
              <w:szCs w:val="22"/>
            </w:rPr>
            <w:t xml:space="preserve"> 1 8 0 4 8 0 6 4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81208" w:rsidRPr="0093379F" w:rsidRDefault="00481208" w:rsidP="00AD5E55">
          <w:pPr>
            <w:rPr>
              <w:rFonts w:ascii="Arial" w:hAnsi="Arial" w:cs="Arial"/>
              <w:color w:val="000000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1208" w:rsidRPr="0093379F" w:rsidRDefault="00481208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1208" w:rsidRPr="0093379F" w:rsidRDefault="00481208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1208" w:rsidRPr="0093379F" w:rsidRDefault="00481208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1208" w:rsidRPr="0093379F" w:rsidRDefault="00481208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1208" w:rsidRPr="0093379F" w:rsidRDefault="00481208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1208" w:rsidRPr="0093379F" w:rsidRDefault="00481208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1208" w:rsidRPr="0093379F" w:rsidRDefault="00481208" w:rsidP="00AD5E55">
          <w:pPr>
            <w:jc w:val="center"/>
            <w:rPr>
              <w:rFonts w:ascii="Arial" w:hAnsi="Arial" w:cs="Arial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1208" w:rsidRPr="0093379F" w:rsidRDefault="00481208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1208" w:rsidRPr="0093379F" w:rsidRDefault="00481208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1208" w:rsidRPr="0093379F" w:rsidRDefault="00481208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481208" w:rsidRPr="0093379F" w:rsidRDefault="00481208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87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81208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81208" w:rsidRPr="003F477D" w:rsidRDefault="00481208" w:rsidP="00AD5E55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81208" w:rsidRPr="003F477D" w:rsidRDefault="00481208" w:rsidP="00AD5E55">
          <w:pPr>
            <w:jc w:val="center"/>
            <w:rPr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81208" w:rsidRPr="003F477D" w:rsidRDefault="00481208" w:rsidP="00AD5E55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1208" w:rsidRPr="003F477D" w:rsidRDefault="00481208" w:rsidP="00AD5E55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1208" w:rsidRPr="003F477D" w:rsidRDefault="00481208" w:rsidP="00AD5E55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1208" w:rsidRPr="003F477D" w:rsidRDefault="00481208" w:rsidP="00AD5E55">
          <w:pPr>
            <w:jc w:val="center"/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1208" w:rsidRPr="003F477D" w:rsidRDefault="00481208" w:rsidP="00AD5E55">
          <w:pPr>
            <w:jc w:val="center"/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1208" w:rsidRPr="003F477D" w:rsidRDefault="00481208" w:rsidP="00AD5E55">
          <w:pPr>
            <w:jc w:val="center"/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1208" w:rsidRPr="003F477D" w:rsidRDefault="00481208" w:rsidP="00AD5E55">
          <w:pPr>
            <w:jc w:val="center"/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1208" w:rsidRPr="003F477D" w:rsidRDefault="00481208" w:rsidP="00AD5E55">
          <w:pPr>
            <w:jc w:val="center"/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1208" w:rsidRPr="003F477D" w:rsidRDefault="00481208" w:rsidP="00AD5E55">
          <w:pPr>
            <w:jc w:val="center"/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1208" w:rsidRPr="003F477D" w:rsidRDefault="00481208" w:rsidP="00AD5E55">
          <w:pPr>
            <w:jc w:val="center"/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81208" w:rsidRPr="003F477D" w:rsidRDefault="00481208" w:rsidP="00AD5E55">
          <w:pPr>
            <w:jc w:val="center"/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81208" w:rsidRDefault="00481208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CB8762F"/>
    <w:multiLevelType w:val="hybridMultilevel"/>
    <w:tmpl w:val="1D92BC06"/>
    <w:lvl w:ilvl="0" w:tplc="44A248C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71675033"/>
    <w:multiLevelType w:val="hybridMultilevel"/>
    <w:tmpl w:val="35B4C9CC"/>
    <w:lvl w:ilvl="0" w:tplc="7E34132E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7BDC7A34"/>
    <w:multiLevelType w:val="hybridMultilevel"/>
    <w:tmpl w:val="1FBAA46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7C8C66D0"/>
    <w:multiLevelType w:val="hybridMultilevel"/>
    <w:tmpl w:val="5946474A"/>
    <w:lvl w:ilvl="0" w:tplc="1B88A938">
      <w:start w:val="1"/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7"/>
  </w:num>
  <w:num w:numId="7">
    <w:abstractNumId w:val="3"/>
  </w:num>
  <w:num w:numId="8">
    <w:abstractNumId w:val="8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5B68"/>
    <w:rsid w:val="000104C1"/>
    <w:rsid w:val="0002390E"/>
    <w:rsid w:val="00024CC8"/>
    <w:rsid w:val="00026E04"/>
    <w:rsid w:val="0002705A"/>
    <w:rsid w:val="00027FF8"/>
    <w:rsid w:val="00030B59"/>
    <w:rsid w:val="00030CC0"/>
    <w:rsid w:val="000346A1"/>
    <w:rsid w:val="00041C7D"/>
    <w:rsid w:val="000433E0"/>
    <w:rsid w:val="00044E9F"/>
    <w:rsid w:val="00045B2B"/>
    <w:rsid w:val="0005002A"/>
    <w:rsid w:val="00051B40"/>
    <w:rsid w:val="000538A8"/>
    <w:rsid w:val="00053F45"/>
    <w:rsid w:val="00055993"/>
    <w:rsid w:val="0005650F"/>
    <w:rsid w:val="00057E69"/>
    <w:rsid w:val="00070129"/>
    <w:rsid w:val="00070595"/>
    <w:rsid w:val="00070DC9"/>
    <w:rsid w:val="000730EB"/>
    <w:rsid w:val="00075E1C"/>
    <w:rsid w:val="00080329"/>
    <w:rsid w:val="00094B3A"/>
    <w:rsid w:val="000A46AB"/>
    <w:rsid w:val="000B08F3"/>
    <w:rsid w:val="000B1BA1"/>
    <w:rsid w:val="000B252C"/>
    <w:rsid w:val="000B2961"/>
    <w:rsid w:val="000E0FA5"/>
    <w:rsid w:val="000E4475"/>
    <w:rsid w:val="000E57B5"/>
    <w:rsid w:val="000E7875"/>
    <w:rsid w:val="000F226D"/>
    <w:rsid w:val="0010039C"/>
    <w:rsid w:val="00104195"/>
    <w:rsid w:val="00105490"/>
    <w:rsid w:val="001126C4"/>
    <w:rsid w:val="001148AB"/>
    <w:rsid w:val="00117BEB"/>
    <w:rsid w:val="00124A2A"/>
    <w:rsid w:val="00141ACB"/>
    <w:rsid w:val="001431CF"/>
    <w:rsid w:val="001550FB"/>
    <w:rsid w:val="00171D3D"/>
    <w:rsid w:val="00173E72"/>
    <w:rsid w:val="00175067"/>
    <w:rsid w:val="00177499"/>
    <w:rsid w:val="00177E9D"/>
    <w:rsid w:val="001922C8"/>
    <w:rsid w:val="00194863"/>
    <w:rsid w:val="001969D4"/>
    <w:rsid w:val="001A0386"/>
    <w:rsid w:val="001A1F4C"/>
    <w:rsid w:val="001A5D58"/>
    <w:rsid w:val="001A5DD0"/>
    <w:rsid w:val="001A6AA3"/>
    <w:rsid w:val="001B34AD"/>
    <w:rsid w:val="001B376D"/>
    <w:rsid w:val="001D784F"/>
    <w:rsid w:val="001F7CCE"/>
    <w:rsid w:val="002100EC"/>
    <w:rsid w:val="0021761B"/>
    <w:rsid w:val="00223544"/>
    <w:rsid w:val="00223758"/>
    <w:rsid w:val="00235630"/>
    <w:rsid w:val="00240FA5"/>
    <w:rsid w:val="00241933"/>
    <w:rsid w:val="00246C6C"/>
    <w:rsid w:val="002474D2"/>
    <w:rsid w:val="0025215F"/>
    <w:rsid w:val="0026388C"/>
    <w:rsid w:val="00265418"/>
    <w:rsid w:val="002710A6"/>
    <w:rsid w:val="002715D0"/>
    <w:rsid w:val="002716CB"/>
    <w:rsid w:val="00281335"/>
    <w:rsid w:val="00283A0D"/>
    <w:rsid w:val="00283B09"/>
    <w:rsid w:val="00287F94"/>
    <w:rsid w:val="00292240"/>
    <w:rsid w:val="00295E93"/>
    <w:rsid w:val="002A1363"/>
    <w:rsid w:val="002A2389"/>
    <w:rsid w:val="002A28DC"/>
    <w:rsid w:val="002A3A19"/>
    <w:rsid w:val="002A3E4E"/>
    <w:rsid w:val="002A78C8"/>
    <w:rsid w:val="002B2E75"/>
    <w:rsid w:val="002B63C3"/>
    <w:rsid w:val="002C1869"/>
    <w:rsid w:val="002C1A49"/>
    <w:rsid w:val="002C25D7"/>
    <w:rsid w:val="002D0D47"/>
    <w:rsid w:val="002D2FCD"/>
    <w:rsid w:val="002E0C74"/>
    <w:rsid w:val="002E1542"/>
    <w:rsid w:val="002E490E"/>
    <w:rsid w:val="002E6607"/>
    <w:rsid w:val="002F23B0"/>
    <w:rsid w:val="00302371"/>
    <w:rsid w:val="003023F7"/>
    <w:rsid w:val="00306960"/>
    <w:rsid w:val="00312CE9"/>
    <w:rsid w:val="00326519"/>
    <w:rsid w:val="00331575"/>
    <w:rsid w:val="00331EB6"/>
    <w:rsid w:val="00346F61"/>
    <w:rsid w:val="003523B6"/>
    <w:rsid w:val="00352DA9"/>
    <w:rsid w:val="00355441"/>
    <w:rsid w:val="00362212"/>
    <w:rsid w:val="0036452C"/>
    <w:rsid w:val="00391A1E"/>
    <w:rsid w:val="003974CA"/>
    <w:rsid w:val="003A49EB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3075"/>
    <w:rsid w:val="003F477D"/>
    <w:rsid w:val="003F6FDA"/>
    <w:rsid w:val="00406D81"/>
    <w:rsid w:val="00412129"/>
    <w:rsid w:val="004144B7"/>
    <w:rsid w:val="0041493D"/>
    <w:rsid w:val="004233E2"/>
    <w:rsid w:val="004264CD"/>
    <w:rsid w:val="0042740C"/>
    <w:rsid w:val="00434A9A"/>
    <w:rsid w:val="00453111"/>
    <w:rsid w:val="00454AEB"/>
    <w:rsid w:val="00454F2D"/>
    <w:rsid w:val="0045642D"/>
    <w:rsid w:val="00460CC6"/>
    <w:rsid w:val="00481208"/>
    <w:rsid w:val="00482574"/>
    <w:rsid w:val="00484634"/>
    <w:rsid w:val="00487167"/>
    <w:rsid w:val="00487CB2"/>
    <w:rsid w:val="004902B0"/>
    <w:rsid w:val="004A0C7E"/>
    <w:rsid w:val="004A1C62"/>
    <w:rsid w:val="004A1E6C"/>
    <w:rsid w:val="004A27CB"/>
    <w:rsid w:val="004B1063"/>
    <w:rsid w:val="004B4AD6"/>
    <w:rsid w:val="004B7DB5"/>
    <w:rsid w:val="004C5915"/>
    <w:rsid w:val="004C7D02"/>
    <w:rsid w:val="004D5595"/>
    <w:rsid w:val="004D6D30"/>
    <w:rsid w:val="004E32B6"/>
    <w:rsid w:val="004E4A85"/>
    <w:rsid w:val="004E4FCE"/>
    <w:rsid w:val="004F7701"/>
    <w:rsid w:val="005031B8"/>
    <w:rsid w:val="00512000"/>
    <w:rsid w:val="00526FB9"/>
    <w:rsid w:val="00527A8F"/>
    <w:rsid w:val="00527E38"/>
    <w:rsid w:val="00535064"/>
    <w:rsid w:val="00543B37"/>
    <w:rsid w:val="00550F87"/>
    <w:rsid w:val="00562E0F"/>
    <w:rsid w:val="00573E9F"/>
    <w:rsid w:val="0057641B"/>
    <w:rsid w:val="00577A71"/>
    <w:rsid w:val="00582C1D"/>
    <w:rsid w:val="00582F0F"/>
    <w:rsid w:val="005834BD"/>
    <w:rsid w:val="00585033"/>
    <w:rsid w:val="00585C1A"/>
    <w:rsid w:val="00593B4A"/>
    <w:rsid w:val="005A41F7"/>
    <w:rsid w:val="005A5912"/>
    <w:rsid w:val="005A612F"/>
    <w:rsid w:val="005B0D59"/>
    <w:rsid w:val="005B10B4"/>
    <w:rsid w:val="005C06D5"/>
    <w:rsid w:val="005C08D0"/>
    <w:rsid w:val="005C3B7A"/>
    <w:rsid w:val="005C579E"/>
    <w:rsid w:val="005C7EEB"/>
    <w:rsid w:val="005D5D31"/>
    <w:rsid w:val="005D7097"/>
    <w:rsid w:val="005E12D2"/>
    <w:rsid w:val="005E4F88"/>
    <w:rsid w:val="005E6F68"/>
    <w:rsid w:val="005F504F"/>
    <w:rsid w:val="00607738"/>
    <w:rsid w:val="00614271"/>
    <w:rsid w:val="00614845"/>
    <w:rsid w:val="00615C55"/>
    <w:rsid w:val="00624238"/>
    <w:rsid w:val="0063606B"/>
    <w:rsid w:val="00636459"/>
    <w:rsid w:val="00640019"/>
    <w:rsid w:val="00642FD8"/>
    <w:rsid w:val="00661CE7"/>
    <w:rsid w:val="006706F1"/>
    <w:rsid w:val="00671EEA"/>
    <w:rsid w:val="006761B2"/>
    <w:rsid w:val="006767A9"/>
    <w:rsid w:val="00683790"/>
    <w:rsid w:val="00684E4D"/>
    <w:rsid w:val="0069215D"/>
    <w:rsid w:val="00697203"/>
    <w:rsid w:val="006A00C7"/>
    <w:rsid w:val="006A0CA6"/>
    <w:rsid w:val="006B69FE"/>
    <w:rsid w:val="006C7BF2"/>
    <w:rsid w:val="006D2872"/>
    <w:rsid w:val="006D7398"/>
    <w:rsid w:val="006E01EC"/>
    <w:rsid w:val="006E2689"/>
    <w:rsid w:val="006F43D1"/>
    <w:rsid w:val="006F5596"/>
    <w:rsid w:val="006F5A49"/>
    <w:rsid w:val="00701C3B"/>
    <w:rsid w:val="00704DF2"/>
    <w:rsid w:val="0070649A"/>
    <w:rsid w:val="00710F39"/>
    <w:rsid w:val="00711C27"/>
    <w:rsid w:val="007139BF"/>
    <w:rsid w:val="00715D76"/>
    <w:rsid w:val="00723420"/>
    <w:rsid w:val="00733A07"/>
    <w:rsid w:val="007357DA"/>
    <w:rsid w:val="00741A9D"/>
    <w:rsid w:val="007475DC"/>
    <w:rsid w:val="0075132C"/>
    <w:rsid w:val="0075484E"/>
    <w:rsid w:val="00755E77"/>
    <w:rsid w:val="007561E8"/>
    <w:rsid w:val="00760326"/>
    <w:rsid w:val="0076191F"/>
    <w:rsid w:val="00771D0D"/>
    <w:rsid w:val="007728FB"/>
    <w:rsid w:val="007753B9"/>
    <w:rsid w:val="00780227"/>
    <w:rsid w:val="007973A9"/>
    <w:rsid w:val="007A17D1"/>
    <w:rsid w:val="007A26EA"/>
    <w:rsid w:val="007A6BEE"/>
    <w:rsid w:val="007B6B6C"/>
    <w:rsid w:val="007C0B8C"/>
    <w:rsid w:val="007C36B6"/>
    <w:rsid w:val="007C40F2"/>
    <w:rsid w:val="007D50DA"/>
    <w:rsid w:val="007E4948"/>
    <w:rsid w:val="007E5DA4"/>
    <w:rsid w:val="007E7210"/>
    <w:rsid w:val="007F213C"/>
    <w:rsid w:val="007F26F7"/>
    <w:rsid w:val="007F523F"/>
    <w:rsid w:val="0080258D"/>
    <w:rsid w:val="008119BF"/>
    <w:rsid w:val="00815AE4"/>
    <w:rsid w:val="00817FC1"/>
    <w:rsid w:val="00832FF0"/>
    <w:rsid w:val="00834491"/>
    <w:rsid w:val="0084070B"/>
    <w:rsid w:val="00844431"/>
    <w:rsid w:val="00850B61"/>
    <w:rsid w:val="00861401"/>
    <w:rsid w:val="00861803"/>
    <w:rsid w:val="00867392"/>
    <w:rsid w:val="00873D5B"/>
    <w:rsid w:val="0087455A"/>
    <w:rsid w:val="00884A8C"/>
    <w:rsid w:val="00890711"/>
    <w:rsid w:val="008A1671"/>
    <w:rsid w:val="008A4DD2"/>
    <w:rsid w:val="008B186E"/>
    <w:rsid w:val="008B19F2"/>
    <w:rsid w:val="008B4817"/>
    <w:rsid w:val="008B6609"/>
    <w:rsid w:val="008C4105"/>
    <w:rsid w:val="008C5C88"/>
    <w:rsid w:val="008D0B38"/>
    <w:rsid w:val="008D40CA"/>
    <w:rsid w:val="008D6D25"/>
    <w:rsid w:val="008E18B3"/>
    <w:rsid w:val="008E25E9"/>
    <w:rsid w:val="008E6809"/>
    <w:rsid w:val="008F473A"/>
    <w:rsid w:val="008F7BD4"/>
    <w:rsid w:val="00903683"/>
    <w:rsid w:val="00903816"/>
    <w:rsid w:val="0091273F"/>
    <w:rsid w:val="00925C6F"/>
    <w:rsid w:val="00927DA4"/>
    <w:rsid w:val="0093379F"/>
    <w:rsid w:val="00940C7E"/>
    <w:rsid w:val="00945CB3"/>
    <w:rsid w:val="0095296D"/>
    <w:rsid w:val="00952C06"/>
    <w:rsid w:val="0095638F"/>
    <w:rsid w:val="00967EF0"/>
    <w:rsid w:val="009771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1F61"/>
    <w:rsid w:val="009F04E7"/>
    <w:rsid w:val="009F5D0D"/>
    <w:rsid w:val="009F65FA"/>
    <w:rsid w:val="009F6DA7"/>
    <w:rsid w:val="00A068D1"/>
    <w:rsid w:val="00A06EA9"/>
    <w:rsid w:val="00A10E26"/>
    <w:rsid w:val="00A16C95"/>
    <w:rsid w:val="00A212AC"/>
    <w:rsid w:val="00A21FEC"/>
    <w:rsid w:val="00A24FC9"/>
    <w:rsid w:val="00A26876"/>
    <w:rsid w:val="00A3246D"/>
    <w:rsid w:val="00A35F64"/>
    <w:rsid w:val="00A40E0B"/>
    <w:rsid w:val="00A42170"/>
    <w:rsid w:val="00A53820"/>
    <w:rsid w:val="00A6015F"/>
    <w:rsid w:val="00A63B92"/>
    <w:rsid w:val="00A649E0"/>
    <w:rsid w:val="00A678A6"/>
    <w:rsid w:val="00A75780"/>
    <w:rsid w:val="00A76945"/>
    <w:rsid w:val="00A805E9"/>
    <w:rsid w:val="00A84C9F"/>
    <w:rsid w:val="00A857B0"/>
    <w:rsid w:val="00A9024B"/>
    <w:rsid w:val="00A91854"/>
    <w:rsid w:val="00A94EC8"/>
    <w:rsid w:val="00A95B16"/>
    <w:rsid w:val="00AA0570"/>
    <w:rsid w:val="00AA2BED"/>
    <w:rsid w:val="00AA3E88"/>
    <w:rsid w:val="00AA44FB"/>
    <w:rsid w:val="00AA5437"/>
    <w:rsid w:val="00AA70A4"/>
    <w:rsid w:val="00AC5487"/>
    <w:rsid w:val="00AC7826"/>
    <w:rsid w:val="00AD1402"/>
    <w:rsid w:val="00AD5E55"/>
    <w:rsid w:val="00AD7605"/>
    <w:rsid w:val="00AE28DD"/>
    <w:rsid w:val="00AE433D"/>
    <w:rsid w:val="00AF0C89"/>
    <w:rsid w:val="00AF795C"/>
    <w:rsid w:val="00B049B1"/>
    <w:rsid w:val="00B1126C"/>
    <w:rsid w:val="00B13D40"/>
    <w:rsid w:val="00B13E94"/>
    <w:rsid w:val="00B1434A"/>
    <w:rsid w:val="00B154E3"/>
    <w:rsid w:val="00B162CE"/>
    <w:rsid w:val="00B23F82"/>
    <w:rsid w:val="00B46883"/>
    <w:rsid w:val="00B47D3C"/>
    <w:rsid w:val="00B50B0E"/>
    <w:rsid w:val="00B53B34"/>
    <w:rsid w:val="00B5432A"/>
    <w:rsid w:val="00B56F54"/>
    <w:rsid w:val="00B60581"/>
    <w:rsid w:val="00B66313"/>
    <w:rsid w:val="00B70E7D"/>
    <w:rsid w:val="00B7643E"/>
    <w:rsid w:val="00B811C0"/>
    <w:rsid w:val="00B82176"/>
    <w:rsid w:val="00B84A77"/>
    <w:rsid w:val="00B87E21"/>
    <w:rsid w:val="00BA18F2"/>
    <w:rsid w:val="00BB3442"/>
    <w:rsid w:val="00BC3432"/>
    <w:rsid w:val="00BC3D4A"/>
    <w:rsid w:val="00BD2F98"/>
    <w:rsid w:val="00BD539C"/>
    <w:rsid w:val="00BD55A8"/>
    <w:rsid w:val="00BF1944"/>
    <w:rsid w:val="00BF3504"/>
    <w:rsid w:val="00BF43B7"/>
    <w:rsid w:val="00BF4C3B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44F"/>
    <w:rsid w:val="00C53BB5"/>
    <w:rsid w:val="00C57038"/>
    <w:rsid w:val="00C61C50"/>
    <w:rsid w:val="00C6736B"/>
    <w:rsid w:val="00C718CF"/>
    <w:rsid w:val="00C73DCF"/>
    <w:rsid w:val="00C80FCD"/>
    <w:rsid w:val="00C86E91"/>
    <w:rsid w:val="00C97DD3"/>
    <w:rsid w:val="00CB2AE0"/>
    <w:rsid w:val="00CB7BED"/>
    <w:rsid w:val="00CC1ECC"/>
    <w:rsid w:val="00CC40E4"/>
    <w:rsid w:val="00CC5CD8"/>
    <w:rsid w:val="00CD1BFB"/>
    <w:rsid w:val="00CD2EA4"/>
    <w:rsid w:val="00CD452D"/>
    <w:rsid w:val="00CD560B"/>
    <w:rsid w:val="00CD7556"/>
    <w:rsid w:val="00CE47B4"/>
    <w:rsid w:val="00CF092E"/>
    <w:rsid w:val="00CF1D53"/>
    <w:rsid w:val="00CF28B0"/>
    <w:rsid w:val="00D004CC"/>
    <w:rsid w:val="00D029D8"/>
    <w:rsid w:val="00D15FE7"/>
    <w:rsid w:val="00D161F9"/>
    <w:rsid w:val="00D16DD3"/>
    <w:rsid w:val="00D223FE"/>
    <w:rsid w:val="00D237A3"/>
    <w:rsid w:val="00D27C7A"/>
    <w:rsid w:val="00D30075"/>
    <w:rsid w:val="00D319A0"/>
    <w:rsid w:val="00D343DA"/>
    <w:rsid w:val="00D35100"/>
    <w:rsid w:val="00D404F7"/>
    <w:rsid w:val="00D47EBF"/>
    <w:rsid w:val="00D61841"/>
    <w:rsid w:val="00D65F08"/>
    <w:rsid w:val="00D67030"/>
    <w:rsid w:val="00D97CDB"/>
    <w:rsid w:val="00DA00E4"/>
    <w:rsid w:val="00DA1265"/>
    <w:rsid w:val="00DA33E6"/>
    <w:rsid w:val="00DA68AA"/>
    <w:rsid w:val="00DA7353"/>
    <w:rsid w:val="00DB00DC"/>
    <w:rsid w:val="00DB1015"/>
    <w:rsid w:val="00DB169F"/>
    <w:rsid w:val="00DC77A2"/>
    <w:rsid w:val="00DD45F0"/>
    <w:rsid w:val="00DD6176"/>
    <w:rsid w:val="00DD652D"/>
    <w:rsid w:val="00DE00F7"/>
    <w:rsid w:val="00DE3226"/>
    <w:rsid w:val="00DE4283"/>
    <w:rsid w:val="00DE4487"/>
    <w:rsid w:val="00DE4D02"/>
    <w:rsid w:val="00DE6573"/>
    <w:rsid w:val="00DE7AB6"/>
    <w:rsid w:val="00DF0BC8"/>
    <w:rsid w:val="00DF268D"/>
    <w:rsid w:val="00E02BAC"/>
    <w:rsid w:val="00E15EEC"/>
    <w:rsid w:val="00E247AD"/>
    <w:rsid w:val="00E30EE5"/>
    <w:rsid w:val="00E3594B"/>
    <w:rsid w:val="00E40050"/>
    <w:rsid w:val="00E44945"/>
    <w:rsid w:val="00E46283"/>
    <w:rsid w:val="00E508B2"/>
    <w:rsid w:val="00E50A4C"/>
    <w:rsid w:val="00E51AE1"/>
    <w:rsid w:val="00E53055"/>
    <w:rsid w:val="00E55384"/>
    <w:rsid w:val="00E55B3B"/>
    <w:rsid w:val="00E56718"/>
    <w:rsid w:val="00E6025D"/>
    <w:rsid w:val="00E61ACE"/>
    <w:rsid w:val="00E65523"/>
    <w:rsid w:val="00E67116"/>
    <w:rsid w:val="00E70599"/>
    <w:rsid w:val="00E706D9"/>
    <w:rsid w:val="00E7088D"/>
    <w:rsid w:val="00E72E71"/>
    <w:rsid w:val="00E81C52"/>
    <w:rsid w:val="00E90529"/>
    <w:rsid w:val="00E93216"/>
    <w:rsid w:val="00EA4AD0"/>
    <w:rsid w:val="00EB4F8C"/>
    <w:rsid w:val="00EB5BB2"/>
    <w:rsid w:val="00EC460A"/>
    <w:rsid w:val="00ED515E"/>
    <w:rsid w:val="00ED7779"/>
    <w:rsid w:val="00ED7B87"/>
    <w:rsid w:val="00EF30E2"/>
    <w:rsid w:val="00EF6214"/>
    <w:rsid w:val="00F03756"/>
    <w:rsid w:val="00F1419E"/>
    <w:rsid w:val="00F14588"/>
    <w:rsid w:val="00F15A2F"/>
    <w:rsid w:val="00F1692A"/>
    <w:rsid w:val="00F210A0"/>
    <w:rsid w:val="00F21946"/>
    <w:rsid w:val="00F26D58"/>
    <w:rsid w:val="00F30374"/>
    <w:rsid w:val="00F45973"/>
    <w:rsid w:val="00F57983"/>
    <w:rsid w:val="00F616AF"/>
    <w:rsid w:val="00F67631"/>
    <w:rsid w:val="00F773E0"/>
    <w:rsid w:val="00F7765B"/>
    <w:rsid w:val="00F82459"/>
    <w:rsid w:val="00F83213"/>
    <w:rsid w:val="00F86679"/>
    <w:rsid w:val="00F920DE"/>
    <w:rsid w:val="00FA0504"/>
    <w:rsid w:val="00FA5372"/>
    <w:rsid w:val="00FB7889"/>
    <w:rsid w:val="00FC64AE"/>
    <w:rsid w:val="00FC6B17"/>
    <w:rsid w:val="00FD11EB"/>
    <w:rsid w:val="00FD3F8E"/>
    <w:rsid w:val="00FD540B"/>
    <w:rsid w:val="00FE1023"/>
    <w:rsid w:val="00FF230B"/>
    <w:rsid w:val="00FF50C7"/>
    <w:rsid w:val="00FF6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9E97ACE-7576-485C-8E09-645E13683D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D7B87"/>
    <w:rPr>
      <w:rFonts w:cs="Times New Roman"/>
      <w:b/>
      <w:kern w:val="32"/>
      <w:sz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ED7B87"/>
    <w:rPr>
      <w:rFonts w:ascii="Cambria" w:hAnsi="Cambria" w:cs="Times New Roman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D7B87"/>
    <w:rPr>
      <w:rFonts w:cs="Times New Roman"/>
      <w:sz w:val="20"/>
    </w:rPr>
  </w:style>
  <w:style w:type="character" w:styleId="Odkaznapoznmkupodiarou">
    <w:name w:val="footnote reference"/>
    <w:basedOn w:val="Predvolenpsmoodseku"/>
    <w:uiPriority w:val="99"/>
    <w:semiHidden/>
    <w:rsid w:val="00DD6176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D7B87"/>
    <w:rPr>
      <w:rFonts w:cs="Times New Roman"/>
      <w:sz w:val="24"/>
    </w:rPr>
  </w:style>
  <w:style w:type="character" w:styleId="slostrany">
    <w:name w:val="page number"/>
    <w:basedOn w:val="Predvolenpsmoodseku"/>
    <w:uiPriority w:val="99"/>
    <w:rsid w:val="006761B2"/>
    <w:rPr>
      <w:rFonts w:cs="Times New Roman"/>
    </w:rPr>
  </w:style>
  <w:style w:type="table" w:styleId="Mriekatabuky">
    <w:name w:val="Table Grid"/>
    <w:basedOn w:val="Normlnatabuka"/>
    <w:uiPriority w:val="99"/>
    <w:rsid w:val="003B22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84C9F"/>
    <w:rPr>
      <w:rFonts w:ascii="Arial Narrow" w:hAnsi="Arial Narrow" w:cs="Times New Roman"/>
      <w:b/>
      <w:kern w:val="28"/>
      <w:sz w:val="32"/>
      <w:lang w:val="sk-SK"/>
    </w:rPr>
  </w:style>
  <w:style w:type="paragraph" w:customStyle="1" w:styleId="TopHeader">
    <w:name w:val="Top Header"/>
    <w:basedOn w:val="Normlny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C13BE"/>
    <w:rPr>
      <w:rFonts w:cs="Times New Roman"/>
      <w:sz w:val="24"/>
      <w:lang w:val="sk-SK" w:eastAsia="sk-SK"/>
    </w:rPr>
  </w:style>
  <w:style w:type="character" w:customStyle="1" w:styleId="apple-converted-space">
    <w:name w:val="apple-converted-space"/>
    <w:basedOn w:val="Predvolenpsmoodseku"/>
    <w:uiPriority w:val="99"/>
    <w:rsid w:val="00D67030"/>
    <w:rPr>
      <w:rFonts w:cs="Times New Roman"/>
    </w:rPr>
  </w:style>
  <w:style w:type="character" w:styleId="Hypertextovprepojenie">
    <w:name w:val="Hyperlink"/>
    <w:basedOn w:val="Predvolenpsmoodseku"/>
    <w:uiPriority w:val="99"/>
    <w:rsid w:val="00D67030"/>
    <w:rPr>
      <w:rFonts w:cs="Times New Roman"/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DD652D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41C7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41C7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45700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0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4</Pages>
  <Words>991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6633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Anna STRUHAROVA</cp:lastModifiedBy>
  <cp:revision>6</cp:revision>
  <cp:lastPrinted>2021-06-28T12:36:00Z</cp:lastPrinted>
  <dcterms:created xsi:type="dcterms:W3CDTF">2022-06-28T08:41:00Z</dcterms:created>
  <dcterms:modified xsi:type="dcterms:W3CDTF">2022-06-29T07:50:00Z</dcterms:modified>
</cp:coreProperties>
</file>