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779E5C" w14:textId="3DD021ED" w:rsidR="004170C5" w:rsidRDefault="00D87282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 Úč POD 3 – 01 </w:t>
      </w:r>
      <w:r>
        <w:rPr>
          <w:rFonts w:cs="Tahoma"/>
          <w:b/>
          <w:bCs/>
          <w:sz w:val="26"/>
          <w:szCs w:val="26"/>
        </w:rPr>
        <w:tab/>
        <w:t xml:space="preserve">  IČO:</w:t>
      </w:r>
      <w:r w:rsidR="00FC6010">
        <w:rPr>
          <w:rFonts w:cs="Tahoma"/>
          <w:b/>
          <w:bCs/>
          <w:sz w:val="26"/>
          <w:szCs w:val="26"/>
        </w:rPr>
        <w:t xml:space="preserve">50286471     </w:t>
      </w:r>
      <w:r>
        <w:rPr>
          <w:rFonts w:cs="Tahoma"/>
          <w:b/>
          <w:bCs/>
          <w:sz w:val="26"/>
          <w:szCs w:val="26"/>
        </w:rPr>
        <w:t xml:space="preserve">       DIČ:</w:t>
      </w:r>
      <w:r w:rsidR="00FC6010">
        <w:rPr>
          <w:rFonts w:cs="Tahoma"/>
          <w:b/>
          <w:bCs/>
          <w:sz w:val="26"/>
          <w:szCs w:val="26"/>
        </w:rPr>
        <w:t>2120268139</w:t>
      </w:r>
      <w:r>
        <w:rPr>
          <w:rFonts w:cs="Tahoma"/>
          <w:b/>
          <w:bCs/>
          <w:sz w:val="26"/>
          <w:szCs w:val="26"/>
        </w:rPr>
        <w:t xml:space="preserve"> </w:t>
      </w:r>
    </w:p>
    <w:p w14:paraId="380333D2" w14:textId="77777777" w:rsidR="004170C5" w:rsidRDefault="004170C5">
      <w:pPr>
        <w:rPr>
          <w:rFonts w:cs="Tahoma"/>
          <w:b/>
          <w:bCs/>
          <w:sz w:val="26"/>
          <w:szCs w:val="26"/>
        </w:rPr>
      </w:pPr>
    </w:p>
    <w:p w14:paraId="6DE7D7A1" w14:textId="77777777" w:rsidR="004170C5" w:rsidRDefault="004170C5">
      <w:pPr>
        <w:rPr>
          <w:rFonts w:cs="Tahoma"/>
          <w:b/>
          <w:bCs/>
          <w:sz w:val="26"/>
          <w:szCs w:val="26"/>
        </w:rPr>
      </w:pPr>
    </w:p>
    <w:p w14:paraId="72481B3E" w14:textId="77777777" w:rsidR="004170C5" w:rsidRDefault="004170C5">
      <w:pPr>
        <w:rPr>
          <w:rFonts w:cs="Tahoma"/>
          <w:b/>
          <w:bCs/>
          <w:sz w:val="26"/>
          <w:szCs w:val="26"/>
        </w:rPr>
      </w:pPr>
    </w:p>
    <w:p w14:paraId="534A1F1F" w14:textId="77777777" w:rsidR="004170C5" w:rsidRDefault="00D87282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A. Všeobecné údaje</w:t>
      </w:r>
    </w:p>
    <w:p w14:paraId="5D98BD01" w14:textId="77777777" w:rsidR="004170C5" w:rsidRDefault="004170C5">
      <w:pPr>
        <w:rPr>
          <w:rFonts w:cs="Tahoma"/>
          <w:b/>
          <w:bCs/>
        </w:rPr>
      </w:pPr>
    </w:p>
    <w:p w14:paraId="4797B9E9" w14:textId="3A1057BF" w:rsidR="004170C5" w:rsidRDefault="00D87282">
      <w:pPr>
        <w:numPr>
          <w:ilvl w:val="0"/>
          <w:numId w:val="1"/>
        </w:numPr>
        <w:tabs>
          <w:tab w:val="left" w:pos="720"/>
        </w:tabs>
      </w:pPr>
      <w:r>
        <w:rPr>
          <w:rFonts w:cs="Tahoma"/>
        </w:rPr>
        <w:t xml:space="preserve">Obchodné meno účtovnej jednotky: </w:t>
      </w:r>
      <w:r w:rsidR="004B50D4">
        <w:rPr>
          <w:rFonts w:cs="Tahoma"/>
        </w:rPr>
        <w:t>EVO Glass s.r.o.</w:t>
      </w:r>
    </w:p>
    <w:p w14:paraId="22C404BA" w14:textId="5661BB63" w:rsidR="004170C5" w:rsidRDefault="00D87282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Sídlo účtovnej jednotky: </w:t>
      </w:r>
      <w:r w:rsidR="004B50D4">
        <w:rPr>
          <w:rFonts w:cs="Tahoma"/>
        </w:rPr>
        <w:t>06502 Vyšné Ružbachy č.501</w:t>
      </w:r>
    </w:p>
    <w:p w14:paraId="54F60852" w14:textId="776ACEB4" w:rsidR="004170C5" w:rsidRDefault="00D87282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Dátum založenia: </w:t>
      </w:r>
      <w:r w:rsidR="004B50D4">
        <w:rPr>
          <w:rFonts w:cs="Tahoma"/>
        </w:rPr>
        <w:t>19.04.2016</w:t>
      </w:r>
    </w:p>
    <w:p w14:paraId="7DAA06D4" w14:textId="4A6C15D5" w:rsidR="004170C5" w:rsidRDefault="00D87282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Dátum vzniku: </w:t>
      </w:r>
      <w:r w:rsidR="004B50D4">
        <w:rPr>
          <w:rFonts w:cs="Tahoma"/>
        </w:rPr>
        <w:t>19.04.2016</w:t>
      </w:r>
    </w:p>
    <w:p w14:paraId="7ED4F96F" w14:textId="0CA02674" w:rsidR="004170C5" w:rsidRDefault="00D87282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Opis hospodárskej činnosti: </w:t>
      </w:r>
      <w:r w:rsidR="004B50D4">
        <w:rPr>
          <w:rFonts w:cs="Tahoma"/>
        </w:rPr>
        <w:t>Dokončovacie stavebné práce pri realizácii exteriérov a interiérov</w:t>
      </w:r>
    </w:p>
    <w:p w14:paraId="4B72126E" w14:textId="76EFD7D9" w:rsidR="004170C5" w:rsidRDefault="00D87282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Priemerný počet zamestnancov:</w:t>
      </w:r>
      <w:r w:rsidR="004B50D4">
        <w:rPr>
          <w:rFonts w:cs="Tahoma"/>
        </w:rPr>
        <w:t>3</w:t>
      </w:r>
      <w:r>
        <w:rPr>
          <w:rFonts w:cs="Tahoma"/>
        </w:rPr>
        <w:t xml:space="preserve"> </w:t>
      </w:r>
    </w:p>
    <w:p w14:paraId="7239F095" w14:textId="77777777" w:rsidR="004170C5" w:rsidRDefault="00D87282">
      <w:pPr>
        <w:rPr>
          <w:rFonts w:cs="Tahoma"/>
        </w:rPr>
      </w:pPr>
      <w:r>
        <w:rPr>
          <w:rFonts w:cs="Tahoma"/>
        </w:rPr>
        <w:t xml:space="preserve">            Z toho vedúcich zamestnancov: 1</w:t>
      </w:r>
    </w:p>
    <w:p w14:paraId="33CF702D" w14:textId="77777777" w:rsidR="004170C5" w:rsidRDefault="00D87282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Účtovná jednotka nie je neobmedzene ručiacim spoločníkom v iných účt. jednotkách</w:t>
      </w:r>
    </w:p>
    <w:p w14:paraId="380F457D" w14:textId="77777777" w:rsidR="004170C5" w:rsidRDefault="00D87282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Účtovná závierka je zostavená k poslednému dňu účtovného obdobia /riadna/</w:t>
      </w:r>
    </w:p>
    <w:p w14:paraId="3CE9AFC4" w14:textId="662DA1CB" w:rsidR="004170C5" w:rsidRDefault="00D87282">
      <w:pPr>
        <w:numPr>
          <w:ilvl w:val="0"/>
          <w:numId w:val="1"/>
        </w:numPr>
        <w:tabs>
          <w:tab w:val="left" w:pos="720"/>
        </w:tabs>
      </w:pPr>
      <w:r>
        <w:rPr>
          <w:rFonts w:cs="Tahoma"/>
        </w:rPr>
        <w:t xml:space="preserve">Účtovná závierka za bezprostredne predchádzajúce účtovné obdobie bola schválená valným zhromaždením dňa:  </w:t>
      </w:r>
      <w:r w:rsidR="004B50D4">
        <w:rPr>
          <w:rFonts w:cs="Tahoma"/>
        </w:rPr>
        <w:t>14</w:t>
      </w:r>
      <w:r>
        <w:rPr>
          <w:rFonts w:cs="Tahoma"/>
        </w:rPr>
        <w:t>.</w:t>
      </w:r>
      <w:r w:rsidR="006C544D">
        <w:rPr>
          <w:rFonts w:cs="Tahoma"/>
        </w:rPr>
        <w:t>0</w:t>
      </w:r>
      <w:r w:rsidR="004B50D4">
        <w:rPr>
          <w:rFonts w:cs="Tahoma"/>
        </w:rPr>
        <w:t>3</w:t>
      </w:r>
      <w:r>
        <w:rPr>
          <w:rFonts w:cs="Tahoma"/>
        </w:rPr>
        <w:t>.202</w:t>
      </w:r>
      <w:r w:rsidR="003918FD">
        <w:rPr>
          <w:rFonts w:cs="Tahoma"/>
        </w:rPr>
        <w:t>3</w:t>
      </w:r>
    </w:p>
    <w:p w14:paraId="6C08C67F" w14:textId="77777777" w:rsidR="004170C5" w:rsidRDefault="004170C5">
      <w:pPr>
        <w:ind w:left="720"/>
        <w:rPr>
          <w:rFonts w:cs="Tahoma"/>
        </w:rPr>
      </w:pPr>
    </w:p>
    <w:p w14:paraId="27B3DD3D" w14:textId="77777777" w:rsidR="004170C5" w:rsidRDefault="004170C5">
      <w:pPr>
        <w:rPr>
          <w:rFonts w:cs="Tahoma"/>
        </w:rPr>
      </w:pPr>
    </w:p>
    <w:p w14:paraId="3A3B449A" w14:textId="77777777" w:rsidR="004170C5" w:rsidRDefault="00D87282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B. Členovia orgánov spoločnosti</w:t>
      </w:r>
    </w:p>
    <w:p w14:paraId="0EC3A0D0" w14:textId="77777777" w:rsidR="004170C5" w:rsidRDefault="004170C5">
      <w:pPr>
        <w:rPr>
          <w:rFonts w:cs="Tahoma"/>
        </w:rPr>
      </w:pPr>
    </w:p>
    <w:p w14:paraId="01FD0F60" w14:textId="7DAB4FD4" w:rsidR="004170C5" w:rsidRDefault="00D87282">
      <w:pPr>
        <w:numPr>
          <w:ilvl w:val="0"/>
          <w:numId w:val="2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Konatelia: </w:t>
      </w:r>
      <w:r w:rsidR="004B50D4">
        <w:rPr>
          <w:rFonts w:cs="Tahoma"/>
        </w:rPr>
        <w:t>Igor Ivanko ml., Igor Ivanko st.</w:t>
      </w:r>
    </w:p>
    <w:p w14:paraId="6443981C" w14:textId="77777777" w:rsidR="004170C5" w:rsidRDefault="00D87282">
      <w:pPr>
        <w:numPr>
          <w:ilvl w:val="0"/>
          <w:numId w:val="2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Štruktúra spoločníkov:</w:t>
      </w:r>
    </w:p>
    <w:p w14:paraId="102F59E5" w14:textId="77777777" w:rsidR="004170C5" w:rsidRDefault="00D87282">
      <w:pPr>
        <w:rPr>
          <w:rFonts w:cs="Tahoma"/>
        </w:rPr>
      </w:pPr>
      <w:r>
        <w:rPr>
          <w:rFonts w:cs="Tahoma"/>
        </w:rPr>
        <w:t xml:space="preserve">            P. č. </w:t>
      </w:r>
      <w:r>
        <w:rPr>
          <w:rFonts w:cs="Tahoma"/>
        </w:rPr>
        <w:tab/>
      </w:r>
      <w:r>
        <w:rPr>
          <w:rFonts w:cs="Tahoma"/>
        </w:rPr>
        <w:tab/>
        <w:t xml:space="preserve">      Spoločník:</w:t>
      </w:r>
      <w:r>
        <w:rPr>
          <w:rFonts w:cs="Tahoma"/>
        </w:rPr>
        <w:tab/>
      </w:r>
      <w:r>
        <w:rPr>
          <w:rFonts w:cs="Tahoma"/>
        </w:rPr>
        <w:tab/>
        <w:t>Výška podielu na ZI          Podiel na hlas. právach v %</w:t>
      </w:r>
    </w:p>
    <w:p w14:paraId="03986A01" w14:textId="77777777" w:rsidR="004170C5" w:rsidRDefault="00D87282">
      <w:pPr>
        <w:rPr>
          <w:rFonts w:cs="Tahoma"/>
        </w:rPr>
      </w:pP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  <w:t>absolútne                v %</w:t>
      </w:r>
    </w:p>
    <w:p w14:paraId="09276A9B" w14:textId="05201C91" w:rsidR="004170C5" w:rsidRDefault="00D87282">
      <w:pPr>
        <w:rPr>
          <w:rFonts w:cs="Tahoma"/>
          <w:bCs/>
        </w:rPr>
      </w:pPr>
      <w:r>
        <w:rPr>
          <w:rFonts w:cs="Tahoma"/>
          <w:b/>
          <w:bCs/>
        </w:rPr>
        <w:t xml:space="preserve">            1.               </w:t>
      </w:r>
      <w:r>
        <w:rPr>
          <w:rFonts w:cs="Tahoma"/>
          <w:bCs/>
        </w:rPr>
        <w:t xml:space="preserve"> </w:t>
      </w:r>
      <w:r w:rsidR="00311303">
        <w:rPr>
          <w:rFonts w:cs="Tahoma"/>
          <w:bCs/>
        </w:rPr>
        <w:t>Igor Ivanko ml.</w:t>
      </w:r>
      <w:r>
        <w:rPr>
          <w:rFonts w:cs="Tahoma"/>
          <w:bCs/>
        </w:rPr>
        <w:t xml:space="preserve">              </w:t>
      </w:r>
      <w:r w:rsidR="00311303">
        <w:rPr>
          <w:rFonts w:cs="Tahoma"/>
          <w:bCs/>
        </w:rPr>
        <w:t xml:space="preserve">   5000</w:t>
      </w:r>
      <w:r>
        <w:rPr>
          <w:rFonts w:cs="Tahoma"/>
          <w:bCs/>
        </w:rPr>
        <w:t xml:space="preserve">           </w:t>
      </w:r>
      <w:r w:rsidR="00311303">
        <w:rPr>
          <w:rFonts w:cs="Tahoma"/>
          <w:bCs/>
        </w:rPr>
        <w:t xml:space="preserve">          </w:t>
      </w:r>
      <w:r>
        <w:rPr>
          <w:rFonts w:cs="Tahoma"/>
          <w:bCs/>
        </w:rPr>
        <w:t xml:space="preserve"> 100                         100</w:t>
      </w:r>
    </w:p>
    <w:p w14:paraId="48315F4D" w14:textId="77777777" w:rsidR="004170C5" w:rsidRDefault="004170C5">
      <w:pPr>
        <w:rPr>
          <w:rFonts w:cs="Tahoma"/>
          <w:bCs/>
        </w:rPr>
      </w:pPr>
    </w:p>
    <w:p w14:paraId="2921E025" w14:textId="77777777" w:rsidR="004170C5" w:rsidRDefault="00D87282">
      <w:pPr>
        <w:rPr>
          <w:rFonts w:cs="Tahoma"/>
        </w:rPr>
      </w:pPr>
      <w:r>
        <w:rPr>
          <w:rFonts w:cs="Tahoma"/>
        </w:rPr>
        <w:t xml:space="preserve">        Účtovná jednotka nie je súčasťou konsolidovaného celku.</w:t>
      </w:r>
    </w:p>
    <w:p w14:paraId="13A0B6BF" w14:textId="77777777" w:rsidR="004170C5" w:rsidRDefault="004170C5">
      <w:pPr>
        <w:rPr>
          <w:rFonts w:cs="Tahoma"/>
        </w:rPr>
      </w:pPr>
    </w:p>
    <w:p w14:paraId="178F85EC" w14:textId="77777777" w:rsidR="004170C5" w:rsidRDefault="004170C5">
      <w:pPr>
        <w:rPr>
          <w:rFonts w:cs="Tahoma"/>
        </w:rPr>
      </w:pPr>
    </w:p>
    <w:p w14:paraId="78115B9D" w14:textId="77777777" w:rsidR="004170C5" w:rsidRDefault="004170C5">
      <w:pPr>
        <w:rPr>
          <w:rFonts w:cs="Tahoma"/>
        </w:rPr>
      </w:pPr>
    </w:p>
    <w:p w14:paraId="4CF48EAB" w14:textId="77777777" w:rsidR="004170C5" w:rsidRDefault="00D87282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D. Použité účtovné zásady a účtovné metódy</w:t>
      </w:r>
    </w:p>
    <w:p w14:paraId="5D12210B" w14:textId="77777777" w:rsidR="004170C5" w:rsidRDefault="00D87282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zostavila účtovnú závierku za predpokladu nepretržitého pokračovania v činnosti</w:t>
      </w:r>
    </w:p>
    <w:p w14:paraId="1B8A848E" w14:textId="77777777" w:rsidR="004170C5" w:rsidRDefault="00D87282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nezmenila účtovné metódy a zásady oproti predchádzajúcemu účtovnému obdobiu</w:t>
      </w:r>
    </w:p>
    <w:p w14:paraId="2C0C0218" w14:textId="77777777" w:rsidR="004170C5" w:rsidRDefault="00D87282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Oceňovanie jednotlivých zložiek majetku</w:t>
      </w:r>
    </w:p>
    <w:p w14:paraId="63B929A2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a/ obstarávacou cenou – dlhodobý a krátkodobý</w:t>
      </w:r>
    </w:p>
    <w:p w14:paraId="517F20AA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b/ menovitou hodnotou – peňažné prostriedky, ceniny, záväzky a pohľadávky pri ich vzniku</w:t>
      </w:r>
    </w:p>
    <w:p w14:paraId="1514FA6B" w14:textId="77777777" w:rsidR="004170C5" w:rsidRDefault="004170C5">
      <w:pPr>
        <w:rPr>
          <w:rFonts w:cs="Tahoma"/>
          <w:sz w:val="22"/>
          <w:szCs w:val="22"/>
        </w:rPr>
      </w:pPr>
    </w:p>
    <w:p w14:paraId="60D79A7C" w14:textId="77777777" w:rsidR="004170C5" w:rsidRDefault="00D87282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príjmov za bežné účtovné obdobie:</w:t>
      </w:r>
    </w:p>
    <w:p w14:paraId="4A4E690E" w14:textId="77777777" w:rsidR="004170C5" w:rsidRDefault="00D87282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14:paraId="3D21080A" w14:textId="36920FF9" w:rsidR="004170C5" w:rsidRDefault="00D87282">
      <w:pPr>
        <w:ind w:left="720"/>
      </w:pPr>
      <w:r>
        <w:rPr>
          <w:rFonts w:cs="Tahoma"/>
          <w:sz w:val="22"/>
          <w:szCs w:val="22"/>
        </w:rPr>
        <w:t xml:space="preserve">Daň z príjmov z bežnej činnosti splatná                                                 </w:t>
      </w:r>
      <w:r w:rsidR="00311303">
        <w:rPr>
          <w:rFonts w:cs="Tahoma"/>
          <w:sz w:val="22"/>
          <w:szCs w:val="22"/>
        </w:rPr>
        <w:t>1100</w:t>
      </w:r>
      <w:r>
        <w:rPr>
          <w:rFonts w:cs="Tahoma"/>
          <w:sz w:val="22"/>
          <w:szCs w:val="22"/>
        </w:rPr>
        <w:t xml:space="preserve">   </w:t>
      </w:r>
    </w:p>
    <w:p w14:paraId="373E4C30" w14:textId="77777777" w:rsidR="004170C5" w:rsidRDefault="00D87282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Daň z príjmov z mimor. činnosti splatná </w:t>
      </w:r>
    </w:p>
    <w:p w14:paraId="6BFD9E22" w14:textId="77777777" w:rsidR="004170C5" w:rsidRDefault="004170C5">
      <w:pPr>
        <w:ind w:left="720"/>
        <w:rPr>
          <w:rFonts w:cs="Tahoma"/>
          <w:sz w:val="22"/>
          <w:szCs w:val="22"/>
        </w:rPr>
      </w:pPr>
    </w:p>
    <w:p w14:paraId="7BA8703D" w14:textId="77777777" w:rsidR="004170C5" w:rsidRDefault="004170C5">
      <w:pPr>
        <w:ind w:left="720"/>
        <w:rPr>
          <w:rFonts w:cs="Tahoma"/>
          <w:sz w:val="22"/>
          <w:szCs w:val="22"/>
        </w:rPr>
      </w:pPr>
    </w:p>
    <w:p w14:paraId="07E6D7F6" w14:textId="77777777" w:rsidR="004170C5" w:rsidRDefault="004170C5">
      <w:pPr>
        <w:ind w:left="720"/>
        <w:rPr>
          <w:rFonts w:cs="Tahoma"/>
          <w:sz w:val="22"/>
          <w:szCs w:val="22"/>
        </w:rPr>
      </w:pPr>
    </w:p>
    <w:p w14:paraId="3DF7BF53" w14:textId="77777777" w:rsidR="004170C5" w:rsidRDefault="004170C5">
      <w:pPr>
        <w:ind w:left="720"/>
        <w:rPr>
          <w:rFonts w:cs="Tahoma"/>
          <w:sz w:val="22"/>
          <w:szCs w:val="22"/>
        </w:rPr>
      </w:pPr>
    </w:p>
    <w:p w14:paraId="6473AD84" w14:textId="77777777" w:rsidR="004170C5" w:rsidRDefault="004170C5">
      <w:pPr>
        <w:ind w:left="720"/>
        <w:rPr>
          <w:rFonts w:cs="Tahoma"/>
          <w:sz w:val="22"/>
          <w:szCs w:val="22"/>
        </w:rPr>
      </w:pPr>
    </w:p>
    <w:p w14:paraId="44D47D0A" w14:textId="77777777" w:rsidR="004170C5" w:rsidRDefault="004170C5">
      <w:pPr>
        <w:ind w:left="720"/>
        <w:rPr>
          <w:rFonts w:cs="Tahoma"/>
          <w:sz w:val="22"/>
          <w:szCs w:val="22"/>
        </w:rPr>
      </w:pPr>
    </w:p>
    <w:p w14:paraId="26CDCB8A" w14:textId="77777777" w:rsidR="004170C5" w:rsidRDefault="004170C5">
      <w:pPr>
        <w:ind w:left="720"/>
        <w:rPr>
          <w:rFonts w:cs="Tahoma"/>
          <w:sz w:val="22"/>
          <w:szCs w:val="22"/>
        </w:rPr>
      </w:pPr>
    </w:p>
    <w:p w14:paraId="40063DFB" w14:textId="77777777" w:rsidR="004170C5" w:rsidRDefault="004170C5">
      <w:pPr>
        <w:rPr>
          <w:rFonts w:cs="Tahoma"/>
          <w:sz w:val="22"/>
          <w:szCs w:val="22"/>
        </w:rPr>
      </w:pPr>
    </w:p>
    <w:p w14:paraId="4A849FA6" w14:textId="77777777" w:rsidR="004170C5" w:rsidRDefault="004170C5">
      <w:pPr>
        <w:rPr>
          <w:rFonts w:cs="Tahoma"/>
          <w:sz w:val="22"/>
          <w:szCs w:val="22"/>
        </w:rPr>
      </w:pPr>
    </w:p>
    <w:p w14:paraId="5CED787F" w14:textId="77777777" w:rsidR="004170C5" w:rsidRDefault="004170C5">
      <w:pPr>
        <w:rPr>
          <w:rFonts w:cs="Tahoma"/>
          <w:sz w:val="22"/>
          <w:szCs w:val="22"/>
        </w:rPr>
      </w:pPr>
    </w:p>
    <w:p w14:paraId="1D348E22" w14:textId="77777777" w:rsidR="004170C5" w:rsidRDefault="004170C5">
      <w:pPr>
        <w:rPr>
          <w:rFonts w:cs="Tahoma"/>
          <w:sz w:val="22"/>
          <w:szCs w:val="22"/>
        </w:rPr>
      </w:pPr>
    </w:p>
    <w:p w14:paraId="043D7AB5" w14:textId="2FD80D45" w:rsidR="004170C5" w:rsidRDefault="00D87282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 Úč POD 3 – 01 </w:t>
      </w:r>
      <w:r>
        <w:rPr>
          <w:rFonts w:cs="Tahoma"/>
          <w:b/>
          <w:bCs/>
          <w:sz w:val="26"/>
          <w:szCs w:val="26"/>
        </w:rPr>
        <w:tab/>
        <w:t xml:space="preserve">  IČO: </w:t>
      </w:r>
      <w:r w:rsidR="00FC6010">
        <w:rPr>
          <w:rFonts w:cs="Tahoma"/>
          <w:b/>
          <w:bCs/>
          <w:sz w:val="26"/>
          <w:szCs w:val="26"/>
        </w:rPr>
        <w:t>50286471</w:t>
      </w:r>
      <w:r w:rsidR="00FC6010">
        <w:rPr>
          <w:rFonts w:cs="Tahoma"/>
          <w:b/>
          <w:bCs/>
          <w:sz w:val="26"/>
          <w:szCs w:val="26"/>
        </w:rPr>
        <w:t xml:space="preserve">          </w:t>
      </w:r>
      <w:r>
        <w:rPr>
          <w:rFonts w:cs="Tahoma"/>
          <w:b/>
          <w:bCs/>
          <w:sz w:val="26"/>
          <w:szCs w:val="26"/>
        </w:rPr>
        <w:t xml:space="preserve">    DIČ:</w:t>
      </w:r>
      <w:r w:rsidR="00FC6010" w:rsidRPr="00FC6010">
        <w:rPr>
          <w:rFonts w:cs="Tahoma"/>
          <w:b/>
          <w:bCs/>
          <w:sz w:val="26"/>
          <w:szCs w:val="26"/>
        </w:rPr>
        <w:t xml:space="preserve"> </w:t>
      </w:r>
      <w:r w:rsidR="00FC6010">
        <w:rPr>
          <w:rFonts w:cs="Tahoma"/>
          <w:b/>
          <w:bCs/>
          <w:sz w:val="26"/>
          <w:szCs w:val="26"/>
        </w:rPr>
        <w:t>2120268139</w:t>
      </w:r>
      <w:r>
        <w:rPr>
          <w:rFonts w:cs="Tahoma"/>
          <w:b/>
          <w:bCs/>
          <w:sz w:val="26"/>
          <w:szCs w:val="26"/>
        </w:rPr>
        <w:t xml:space="preserve"> </w:t>
      </w:r>
    </w:p>
    <w:p w14:paraId="459928C0" w14:textId="77777777" w:rsidR="004170C5" w:rsidRDefault="004170C5">
      <w:pPr>
        <w:rPr>
          <w:rFonts w:cs="Tahoma"/>
          <w:b/>
          <w:bCs/>
          <w:sz w:val="26"/>
          <w:szCs w:val="26"/>
        </w:rPr>
      </w:pPr>
    </w:p>
    <w:p w14:paraId="1FBD3408" w14:textId="77777777" w:rsidR="004170C5" w:rsidRDefault="004170C5">
      <w:pPr>
        <w:rPr>
          <w:rFonts w:cs="Tahoma"/>
          <w:sz w:val="22"/>
          <w:szCs w:val="22"/>
        </w:rPr>
      </w:pPr>
    </w:p>
    <w:p w14:paraId="3881C80F" w14:textId="77777777" w:rsidR="004170C5" w:rsidRDefault="004170C5">
      <w:pPr>
        <w:rPr>
          <w:rFonts w:cs="Tahoma"/>
          <w:sz w:val="22"/>
          <w:szCs w:val="22"/>
        </w:rPr>
      </w:pPr>
    </w:p>
    <w:p w14:paraId="65E4C748" w14:textId="77777777" w:rsidR="004170C5" w:rsidRDefault="00D87282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E. Údaje vykázané na strane aktív súvahy</w:t>
      </w:r>
    </w:p>
    <w:p w14:paraId="14BDFB36" w14:textId="77777777" w:rsidR="004170C5" w:rsidRDefault="004170C5">
      <w:pPr>
        <w:rPr>
          <w:rFonts w:cs="Tahoma"/>
          <w:sz w:val="26"/>
          <w:szCs w:val="26"/>
        </w:rPr>
      </w:pPr>
    </w:p>
    <w:p w14:paraId="575B093A" w14:textId="77777777" w:rsidR="004170C5" w:rsidRDefault="00D87282">
      <w:pPr>
        <w:rPr>
          <w:rFonts w:cs="Tahoma"/>
          <w:b/>
          <w:bCs/>
        </w:rPr>
      </w:pPr>
      <w:r>
        <w:rPr>
          <w:rFonts w:cs="Tahoma"/>
        </w:rPr>
        <w:t xml:space="preserve">      </w:t>
      </w:r>
      <w:r>
        <w:rPr>
          <w:rFonts w:cs="Tahoma"/>
          <w:b/>
          <w:bCs/>
        </w:rPr>
        <w:t>1. Dlhodobý nehmotný majetok:</w:t>
      </w:r>
    </w:p>
    <w:p w14:paraId="5A7DE244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DNM</w:t>
      </w:r>
    </w:p>
    <w:p w14:paraId="2A5E2FA2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DNM podľa pol. súvahy</w:t>
      </w:r>
      <w:r>
        <w:rPr>
          <w:rFonts w:cs="Tahoma"/>
          <w:sz w:val="22"/>
          <w:szCs w:val="22"/>
        </w:rPr>
        <w:tab/>
        <w:t xml:space="preserve">          Riadok       Ocenenie na      Prírastky        Úbytky         Stav na konci</w:t>
      </w:r>
    </w:p>
    <w:p w14:paraId="7A562706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súvahy       zač. účt.ob.</w:t>
      </w:r>
    </w:p>
    <w:p w14:paraId="562414D4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Ostatný DNM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008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0                    0                    0                        0</w:t>
      </w:r>
    </w:p>
    <w:p w14:paraId="413FE866" w14:textId="77777777" w:rsidR="004170C5" w:rsidRDefault="004170C5">
      <w:pPr>
        <w:rPr>
          <w:rFonts w:cs="Tahoma"/>
          <w:sz w:val="22"/>
          <w:szCs w:val="22"/>
        </w:rPr>
      </w:pPr>
    </w:p>
    <w:p w14:paraId="4BC373A9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Obstarávaný DNM                      009                    0                    0                    0                        0 </w:t>
      </w:r>
    </w:p>
    <w:p w14:paraId="2438F5BC" w14:textId="77777777" w:rsidR="004170C5" w:rsidRDefault="004170C5">
      <w:pPr>
        <w:rPr>
          <w:rFonts w:cs="Tahoma"/>
          <w:sz w:val="22"/>
          <w:szCs w:val="22"/>
        </w:rPr>
      </w:pPr>
    </w:p>
    <w:p w14:paraId="3837F0E2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1b – Oprávky a opravné položky k DNM</w:t>
      </w:r>
    </w:p>
    <w:p w14:paraId="5520E1CC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a opr. pol. podľa        Riadok        Ocenenie na       Prírastky        Úbytky       Stav na konci</w:t>
      </w:r>
    </w:p>
    <w:p w14:paraId="698324D3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súvahy                                       súvahy        zač. účt. ob.</w:t>
      </w:r>
    </w:p>
    <w:p w14:paraId="6728AB0F" w14:textId="77777777" w:rsidR="004170C5" w:rsidRDefault="004170C5">
      <w:pPr>
        <w:rPr>
          <w:rFonts w:cs="Tahoma"/>
          <w:sz w:val="22"/>
          <w:szCs w:val="22"/>
        </w:rPr>
      </w:pPr>
    </w:p>
    <w:p w14:paraId="1E375AAF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Ostatný DNM                            008                       0                    0                    0                       0     </w:t>
      </w:r>
    </w:p>
    <w:p w14:paraId="4C9EA532" w14:textId="77777777" w:rsidR="004170C5" w:rsidRDefault="004170C5">
      <w:pPr>
        <w:rPr>
          <w:rFonts w:cs="Tahoma"/>
          <w:sz w:val="22"/>
          <w:szCs w:val="22"/>
        </w:rPr>
      </w:pPr>
    </w:p>
    <w:p w14:paraId="7D343CC9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Obstarávaný DNM                    009                        0                    0                   0                       0       </w:t>
      </w:r>
    </w:p>
    <w:p w14:paraId="580CF21D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</w:t>
      </w:r>
    </w:p>
    <w:p w14:paraId="03B12F8F" w14:textId="77777777" w:rsidR="004170C5" w:rsidRDefault="00D87282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</w:rPr>
        <w:t xml:space="preserve"> </w:t>
      </w:r>
      <w:r>
        <w:rPr>
          <w:rFonts w:cs="Tahoma"/>
          <w:b/>
          <w:bCs/>
        </w:rPr>
        <w:t>2</w:t>
      </w:r>
      <w:r>
        <w:rPr>
          <w:rFonts w:cs="Tahoma"/>
        </w:rPr>
        <w:t>.</w:t>
      </w:r>
      <w:r>
        <w:rPr>
          <w:rFonts w:cs="Tahoma"/>
          <w:b/>
          <w:bCs/>
        </w:rPr>
        <w:t>Dlhodobý hmotný majetok:</w:t>
      </w:r>
    </w:p>
    <w:p w14:paraId="3F7A3F71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DHM</w:t>
      </w:r>
    </w:p>
    <w:p w14:paraId="4FE09842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DHM podľa pol. súvahy</w:t>
      </w:r>
      <w:r>
        <w:rPr>
          <w:rFonts w:cs="Tahoma"/>
          <w:sz w:val="22"/>
          <w:szCs w:val="22"/>
        </w:rPr>
        <w:tab/>
        <w:t xml:space="preserve">          Riadok       Ocenenie na      Prírastky        Úbytky         Stav na konci</w:t>
      </w:r>
    </w:p>
    <w:p w14:paraId="763DFD61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súvahy       zač. účt.ob.</w:t>
      </w:r>
    </w:p>
    <w:p w14:paraId="432E7789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Pozemky    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012                   0                    0                     0                        0              </w:t>
      </w:r>
    </w:p>
    <w:p w14:paraId="68ACA200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Stavby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013                   0                    0                     0                        0   </w:t>
      </w:r>
    </w:p>
    <w:p w14:paraId="41CFD508" w14:textId="0F1BF509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Samostatne hnut. veci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014               </w:t>
      </w:r>
      <w:r w:rsidR="00311303">
        <w:rPr>
          <w:rFonts w:cs="Tahoma"/>
          <w:sz w:val="22"/>
          <w:szCs w:val="22"/>
        </w:rPr>
        <w:t>81638</w:t>
      </w:r>
      <w:r>
        <w:rPr>
          <w:rFonts w:cs="Tahoma"/>
          <w:sz w:val="22"/>
          <w:szCs w:val="22"/>
        </w:rPr>
        <w:t xml:space="preserve">         </w:t>
      </w:r>
      <w:r w:rsidR="00311303">
        <w:rPr>
          <w:rFonts w:cs="Tahoma"/>
          <w:sz w:val="22"/>
          <w:szCs w:val="22"/>
        </w:rPr>
        <w:t xml:space="preserve">  42632</w:t>
      </w:r>
      <w:r>
        <w:rPr>
          <w:rFonts w:cs="Tahoma"/>
          <w:sz w:val="22"/>
          <w:szCs w:val="22"/>
        </w:rPr>
        <w:t xml:space="preserve">                  0                </w:t>
      </w:r>
      <w:r w:rsidR="00311303">
        <w:rPr>
          <w:rFonts w:cs="Tahoma"/>
          <w:sz w:val="22"/>
          <w:szCs w:val="22"/>
        </w:rPr>
        <w:t>124270</w:t>
      </w:r>
    </w:p>
    <w:p w14:paraId="5D2C777C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Obstarávaný DHM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018                   0                    0                     0                        0         </w:t>
      </w:r>
    </w:p>
    <w:p w14:paraId="0DF0B940" w14:textId="77777777" w:rsidR="004170C5" w:rsidRDefault="004170C5">
      <w:pPr>
        <w:rPr>
          <w:rFonts w:cs="Tahoma"/>
          <w:sz w:val="22"/>
          <w:szCs w:val="22"/>
        </w:rPr>
      </w:pPr>
    </w:p>
    <w:p w14:paraId="66FF809F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1b – Oprávky a opravné položky k DHM</w:t>
      </w:r>
    </w:p>
    <w:p w14:paraId="72F652B0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a opr. pol. podľa        Riadok       Ocenenie na      Prírastky        Úbytky         Stav na konci</w:t>
      </w:r>
    </w:p>
    <w:p w14:paraId="6ECF1E99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súvahy       zač. účt.ob.</w:t>
      </w:r>
    </w:p>
    <w:p w14:paraId="1AD5CCBE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k pozemkom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012                   0                    0                     0                        0             </w:t>
      </w:r>
    </w:p>
    <w:p w14:paraId="171C63ED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k stavbám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013                   0                    0                     0                        0</w:t>
      </w:r>
    </w:p>
    <w:p w14:paraId="373238D7" w14:textId="096EA906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k samost. hn. vec.</w:t>
      </w:r>
      <w:r>
        <w:rPr>
          <w:rFonts w:cs="Tahoma"/>
          <w:sz w:val="22"/>
          <w:szCs w:val="22"/>
        </w:rPr>
        <w:tab/>
        <w:t xml:space="preserve">014              </w:t>
      </w:r>
      <w:r w:rsidR="00311303">
        <w:rPr>
          <w:rFonts w:cs="Tahoma"/>
          <w:sz w:val="22"/>
          <w:szCs w:val="22"/>
        </w:rPr>
        <w:t>24846</w:t>
      </w:r>
      <w:r>
        <w:rPr>
          <w:rFonts w:cs="Tahoma"/>
          <w:sz w:val="22"/>
          <w:szCs w:val="22"/>
        </w:rPr>
        <w:t xml:space="preserve">         </w:t>
      </w:r>
      <w:r w:rsidR="00311303">
        <w:rPr>
          <w:rFonts w:cs="Tahoma"/>
          <w:sz w:val="22"/>
          <w:szCs w:val="22"/>
        </w:rPr>
        <w:t xml:space="preserve"> 18697</w:t>
      </w:r>
      <w:r>
        <w:rPr>
          <w:rFonts w:cs="Tahoma"/>
          <w:sz w:val="22"/>
          <w:szCs w:val="22"/>
        </w:rPr>
        <w:t xml:space="preserve">                    0                  </w:t>
      </w:r>
      <w:r w:rsidR="00311303">
        <w:rPr>
          <w:rFonts w:cs="Tahoma"/>
          <w:sz w:val="22"/>
          <w:szCs w:val="22"/>
        </w:rPr>
        <w:t>43543</w:t>
      </w:r>
      <w:r>
        <w:rPr>
          <w:rFonts w:cs="Tahoma"/>
          <w:sz w:val="22"/>
          <w:szCs w:val="22"/>
        </w:rPr>
        <w:t xml:space="preserve">                   </w:t>
      </w:r>
    </w:p>
    <w:p w14:paraId="1CBB5D5C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Obstarávaný DHM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018                   0                    0                     0                        0  </w:t>
      </w:r>
    </w:p>
    <w:p w14:paraId="5AF95050" w14:textId="77777777" w:rsidR="004170C5" w:rsidRDefault="004170C5">
      <w:pPr>
        <w:rPr>
          <w:rFonts w:cs="Tahoma"/>
          <w:sz w:val="22"/>
          <w:szCs w:val="22"/>
        </w:rPr>
      </w:pPr>
    </w:p>
    <w:p w14:paraId="298AE840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1c – Zostatková  hodnota DHM</w:t>
      </w:r>
    </w:p>
    <w:p w14:paraId="50FCBB43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Zostatková hodnota podľa</w:t>
      </w:r>
      <w:r>
        <w:rPr>
          <w:rFonts w:cs="Tahoma"/>
          <w:sz w:val="22"/>
          <w:szCs w:val="22"/>
        </w:rPr>
        <w:tab/>
        <w:t>Riadok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Zostat.cena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Zostat.cena</w:t>
      </w:r>
    </w:p>
    <w:p w14:paraId="0AA8D548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položiek súvahy                         súvahy                     na zač. účt. obd.             na konci účt. obd.</w:t>
      </w:r>
      <w:r>
        <w:rPr>
          <w:rFonts w:cs="Tahoma"/>
          <w:sz w:val="22"/>
          <w:szCs w:val="22"/>
        </w:rPr>
        <w:tab/>
      </w:r>
    </w:p>
    <w:p w14:paraId="0A0AD9C4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Ostatný DNM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008                                     0                                         0                        </w:t>
      </w:r>
    </w:p>
    <w:p w14:paraId="5D50E6EE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Obstarávaný DNM                       009                                     0                                         0      </w:t>
      </w:r>
    </w:p>
    <w:p w14:paraId="03B8112E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Pozemky                                       012                                     0                                         0      </w:t>
      </w:r>
    </w:p>
    <w:p w14:paraId="4777C796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Stavby                                           013                                     0                                         0       </w:t>
      </w:r>
    </w:p>
    <w:p w14:paraId="59308FF8" w14:textId="5EA8DE26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Samost. hnuteľ. veci                     014                                </w:t>
      </w:r>
      <w:r w:rsidR="00311303">
        <w:rPr>
          <w:rFonts w:cs="Tahoma"/>
          <w:sz w:val="22"/>
          <w:szCs w:val="22"/>
        </w:rPr>
        <w:t>56792</w:t>
      </w:r>
      <w:r>
        <w:rPr>
          <w:rFonts w:cs="Tahoma"/>
          <w:sz w:val="22"/>
          <w:szCs w:val="22"/>
        </w:rPr>
        <w:t xml:space="preserve">                              </w:t>
      </w:r>
      <w:r w:rsidR="00311303">
        <w:rPr>
          <w:rFonts w:cs="Tahoma"/>
          <w:sz w:val="22"/>
          <w:szCs w:val="22"/>
        </w:rPr>
        <w:t xml:space="preserve"> 80727</w:t>
      </w:r>
      <w:r>
        <w:rPr>
          <w:rFonts w:cs="Tahoma"/>
          <w:sz w:val="22"/>
          <w:szCs w:val="22"/>
        </w:rPr>
        <w:t xml:space="preserve">  </w:t>
      </w:r>
    </w:p>
    <w:p w14:paraId="37100C10" w14:textId="77777777" w:rsidR="004170C5" w:rsidRDefault="00D87282">
      <w:pPr>
        <w:tabs>
          <w:tab w:val="left" w:pos="1065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Obstarávaný DHM                       018                                     0                                          0                  </w:t>
      </w:r>
    </w:p>
    <w:p w14:paraId="7DAB9C06" w14:textId="77777777" w:rsidR="004170C5" w:rsidRDefault="004170C5">
      <w:pPr>
        <w:rPr>
          <w:rFonts w:cs="Tahoma"/>
          <w:sz w:val="22"/>
          <w:szCs w:val="22"/>
        </w:rPr>
      </w:pPr>
    </w:p>
    <w:p w14:paraId="3B8D86B2" w14:textId="77777777" w:rsidR="004170C5" w:rsidRDefault="00D87282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  <w:b/>
          <w:bCs/>
        </w:rPr>
        <w:t>3. Pohľadávky</w:t>
      </w:r>
    </w:p>
    <w:p w14:paraId="3F751F86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Z obchodného styku podľa splatnosti</w:t>
      </w:r>
    </w:p>
    <w:p w14:paraId="0B472EC0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14:paraId="44D931C6" w14:textId="70AD9EBC" w:rsidR="004170C5" w:rsidRDefault="00D87282">
      <w:r>
        <w:rPr>
          <w:rFonts w:cs="Tahoma"/>
          <w:sz w:val="22"/>
          <w:szCs w:val="22"/>
        </w:rPr>
        <w:t xml:space="preserve">            Pohľadávky do lehoty splatnosti                                                                  </w:t>
      </w:r>
      <w:r w:rsidR="00311303">
        <w:rPr>
          <w:rFonts w:cs="Tahoma"/>
          <w:sz w:val="22"/>
          <w:szCs w:val="22"/>
        </w:rPr>
        <w:t>15065</w:t>
      </w:r>
    </w:p>
    <w:p w14:paraId="5B575158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Pohľadávky po lehote splatnosti                                                                        0</w:t>
      </w:r>
    </w:p>
    <w:p w14:paraId="3FD883B2" w14:textId="77777777" w:rsidR="004170C5" w:rsidRDefault="004170C5">
      <w:pPr>
        <w:rPr>
          <w:rFonts w:cs="Tahoma"/>
          <w:sz w:val="22"/>
          <w:szCs w:val="22"/>
        </w:rPr>
      </w:pPr>
    </w:p>
    <w:p w14:paraId="70411EA0" w14:textId="77777777" w:rsidR="004170C5" w:rsidRDefault="004170C5">
      <w:pPr>
        <w:rPr>
          <w:rFonts w:cs="Tahoma"/>
          <w:sz w:val="22"/>
          <w:szCs w:val="22"/>
        </w:rPr>
      </w:pPr>
    </w:p>
    <w:p w14:paraId="0D40CD99" w14:textId="77777777" w:rsidR="004170C5" w:rsidRDefault="004170C5">
      <w:pPr>
        <w:rPr>
          <w:rFonts w:cs="Tahoma"/>
          <w:b/>
          <w:bCs/>
          <w:sz w:val="26"/>
          <w:szCs w:val="26"/>
        </w:rPr>
      </w:pPr>
    </w:p>
    <w:p w14:paraId="2B473D4E" w14:textId="29DA67BE" w:rsidR="004170C5" w:rsidRDefault="00D87282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 Úč POD 3 – 01 </w:t>
      </w:r>
      <w:r>
        <w:rPr>
          <w:rFonts w:cs="Tahoma"/>
          <w:b/>
          <w:bCs/>
          <w:sz w:val="26"/>
          <w:szCs w:val="26"/>
        </w:rPr>
        <w:tab/>
        <w:t xml:space="preserve">  IČO:</w:t>
      </w:r>
      <w:r w:rsidR="00FC6010" w:rsidRPr="00FC6010">
        <w:rPr>
          <w:rFonts w:cs="Tahoma"/>
          <w:b/>
          <w:bCs/>
          <w:sz w:val="26"/>
          <w:szCs w:val="26"/>
        </w:rPr>
        <w:t xml:space="preserve"> </w:t>
      </w:r>
      <w:r w:rsidR="00FC6010">
        <w:rPr>
          <w:rFonts w:cs="Tahoma"/>
          <w:b/>
          <w:bCs/>
          <w:sz w:val="26"/>
          <w:szCs w:val="26"/>
        </w:rPr>
        <w:t>50286471</w:t>
      </w:r>
      <w:r w:rsidR="00FC6010">
        <w:rPr>
          <w:rFonts w:cs="Tahoma"/>
          <w:b/>
          <w:bCs/>
          <w:sz w:val="26"/>
          <w:szCs w:val="26"/>
        </w:rPr>
        <w:t xml:space="preserve">       </w:t>
      </w:r>
      <w:r>
        <w:rPr>
          <w:rFonts w:cs="Tahoma"/>
          <w:b/>
          <w:bCs/>
          <w:sz w:val="26"/>
          <w:szCs w:val="26"/>
        </w:rPr>
        <w:t xml:space="preserve">       DIČ:</w:t>
      </w:r>
      <w:r w:rsidR="00FC6010" w:rsidRPr="00FC6010">
        <w:rPr>
          <w:rFonts w:cs="Tahoma"/>
          <w:b/>
          <w:bCs/>
          <w:sz w:val="26"/>
          <w:szCs w:val="26"/>
        </w:rPr>
        <w:t xml:space="preserve"> </w:t>
      </w:r>
      <w:r w:rsidR="00FC6010">
        <w:rPr>
          <w:rFonts w:cs="Tahoma"/>
          <w:b/>
          <w:bCs/>
          <w:sz w:val="26"/>
          <w:szCs w:val="26"/>
        </w:rPr>
        <w:t>2120268139</w:t>
      </w:r>
      <w:r>
        <w:rPr>
          <w:rFonts w:cs="Tahoma"/>
          <w:b/>
          <w:bCs/>
          <w:sz w:val="26"/>
          <w:szCs w:val="26"/>
        </w:rPr>
        <w:t xml:space="preserve"> </w:t>
      </w:r>
    </w:p>
    <w:p w14:paraId="32D35C41" w14:textId="77777777" w:rsidR="00FC6010" w:rsidRDefault="00FC6010">
      <w:pPr>
        <w:rPr>
          <w:rFonts w:cs="Tahoma"/>
          <w:b/>
          <w:bCs/>
          <w:sz w:val="26"/>
          <w:szCs w:val="26"/>
        </w:rPr>
      </w:pPr>
    </w:p>
    <w:p w14:paraId="22855B6C" w14:textId="77777777" w:rsidR="00FC6010" w:rsidRDefault="00FC6010">
      <w:pPr>
        <w:rPr>
          <w:rFonts w:cs="Tahoma"/>
          <w:sz w:val="22"/>
          <w:szCs w:val="22"/>
        </w:rPr>
      </w:pPr>
    </w:p>
    <w:p w14:paraId="6707B366" w14:textId="77777777" w:rsidR="004170C5" w:rsidRDefault="00D87282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F. Údaje vykázané na strane pasív súvahy</w:t>
      </w:r>
    </w:p>
    <w:p w14:paraId="2D7A36A2" w14:textId="77777777" w:rsidR="004170C5" w:rsidRDefault="00D87282">
      <w:pPr>
        <w:numPr>
          <w:ilvl w:val="0"/>
          <w:numId w:val="4"/>
        </w:numPr>
        <w:tabs>
          <w:tab w:val="left" w:pos="720"/>
        </w:tabs>
        <w:rPr>
          <w:rFonts w:cs="Tahoma"/>
          <w:b/>
          <w:bCs/>
        </w:rPr>
      </w:pPr>
      <w:r>
        <w:rPr>
          <w:rFonts w:cs="Tahoma"/>
          <w:b/>
          <w:bCs/>
        </w:rPr>
        <w:t>Vlastné imanie za bežné účtovné obdobie</w:t>
      </w:r>
    </w:p>
    <w:p w14:paraId="448EB1E1" w14:textId="77777777" w:rsidR="004170C5" w:rsidRDefault="00D87282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a. Opis zákl. imania</w:t>
      </w:r>
    </w:p>
    <w:p w14:paraId="314AD417" w14:textId="77777777" w:rsidR="004170C5" w:rsidRDefault="00D87282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Text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14:paraId="1EB7378C" w14:textId="2529EFFB" w:rsidR="004170C5" w:rsidRDefault="00D87282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Základné imanie celkom                                                                   </w:t>
      </w:r>
      <w:r w:rsidR="00311303">
        <w:rPr>
          <w:rFonts w:cs="Tahoma"/>
          <w:sz w:val="22"/>
          <w:szCs w:val="22"/>
        </w:rPr>
        <w:t>5000</w:t>
      </w:r>
      <w:r>
        <w:rPr>
          <w:rFonts w:cs="Tahoma"/>
          <w:sz w:val="22"/>
          <w:szCs w:val="22"/>
        </w:rPr>
        <w:t xml:space="preserve">         </w:t>
      </w:r>
    </w:p>
    <w:p w14:paraId="75DAAA62" w14:textId="3C11A0B7" w:rsidR="004170C5" w:rsidRDefault="00D87282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Základné imanie splatené                                                                  </w:t>
      </w:r>
      <w:r w:rsidR="00311303">
        <w:rPr>
          <w:rFonts w:cs="Tahoma"/>
          <w:sz w:val="22"/>
          <w:szCs w:val="22"/>
        </w:rPr>
        <w:t>5000</w:t>
      </w:r>
      <w:r>
        <w:rPr>
          <w:rFonts w:cs="Tahoma"/>
          <w:sz w:val="22"/>
          <w:szCs w:val="22"/>
        </w:rPr>
        <w:t xml:space="preserve"> </w:t>
      </w:r>
    </w:p>
    <w:p w14:paraId="60C7581A" w14:textId="468C3975" w:rsidR="004170C5" w:rsidRDefault="00D87282">
      <w:pPr>
        <w:ind w:left="720"/>
      </w:pPr>
      <w:r>
        <w:rPr>
          <w:rFonts w:cs="Tahoma"/>
          <w:sz w:val="22"/>
          <w:szCs w:val="22"/>
        </w:rPr>
        <w:t xml:space="preserve">Vlastné imanie                                                                               </w:t>
      </w:r>
      <w:r w:rsidR="00311303">
        <w:rPr>
          <w:rFonts w:cs="Tahoma"/>
          <w:sz w:val="22"/>
          <w:szCs w:val="22"/>
        </w:rPr>
        <w:t>249749</w:t>
      </w:r>
      <w:r>
        <w:rPr>
          <w:rFonts w:cs="Tahoma"/>
          <w:sz w:val="22"/>
          <w:szCs w:val="22"/>
        </w:rPr>
        <w:t xml:space="preserve"> </w:t>
      </w:r>
    </w:p>
    <w:p w14:paraId="5A8BC9DE" w14:textId="3DB9FF08" w:rsidR="004170C5" w:rsidRDefault="00D87282">
      <w:pPr>
        <w:ind w:left="720"/>
      </w:pPr>
      <w:r>
        <w:rPr>
          <w:rFonts w:cs="Tahoma"/>
          <w:sz w:val="22"/>
          <w:szCs w:val="22"/>
        </w:rPr>
        <w:t xml:space="preserve">Podiel základného imania na vl.imaní  v %                                    </w:t>
      </w:r>
      <w:r w:rsidR="001A4CEB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</w:t>
      </w:r>
      <w:r w:rsidR="00311303">
        <w:rPr>
          <w:rFonts w:cs="Tahoma"/>
          <w:sz w:val="22"/>
          <w:szCs w:val="22"/>
        </w:rPr>
        <w:t>2,00</w:t>
      </w:r>
      <w:r>
        <w:rPr>
          <w:rFonts w:cs="Tahoma"/>
          <w:sz w:val="22"/>
          <w:szCs w:val="22"/>
        </w:rPr>
        <w:t>%</w:t>
      </w:r>
    </w:p>
    <w:p w14:paraId="3FCC1D1E" w14:textId="77777777" w:rsidR="004170C5" w:rsidRDefault="00D87282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b. Rozdelenie účtovného zisku vykázaného v predchádzajúcom účtovnom období</w:t>
      </w:r>
    </w:p>
    <w:p w14:paraId="1485EF14" w14:textId="77777777" w:rsidR="004170C5" w:rsidRDefault="00D87282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14:paraId="71318A4F" w14:textId="77777777" w:rsidR="004170C5" w:rsidRDefault="00D87282">
      <w:pPr>
        <w:ind w:left="720"/>
      </w:pPr>
      <w:r>
        <w:rPr>
          <w:rFonts w:cs="Tahoma"/>
          <w:sz w:val="22"/>
          <w:szCs w:val="22"/>
        </w:rPr>
        <w:t xml:space="preserve">Účtovný zisk                                                                                           0            </w:t>
      </w:r>
    </w:p>
    <w:p w14:paraId="1493F3CF" w14:textId="77777777" w:rsidR="004170C5" w:rsidRDefault="00D87282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Prídel do RF                                                                                            0</w:t>
      </w:r>
    </w:p>
    <w:p w14:paraId="0AFD1076" w14:textId="77777777" w:rsidR="004170C5" w:rsidRDefault="00D87282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Použitie na vyrovnanie straty min. rokov                                               0</w:t>
      </w:r>
    </w:p>
    <w:p w14:paraId="296D448D" w14:textId="77777777" w:rsidR="004170C5" w:rsidRDefault="00D87282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Nerozdelený zisk minulých rokov                                                          0    </w:t>
      </w:r>
    </w:p>
    <w:p w14:paraId="5FEBAC36" w14:textId="77777777" w:rsidR="004170C5" w:rsidRDefault="00D87282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Iné rozdelenie – prídel spoločníkovi                                                       0</w:t>
      </w:r>
    </w:p>
    <w:p w14:paraId="6F3A8F65" w14:textId="77777777" w:rsidR="004170C5" w:rsidRDefault="004170C5">
      <w:pPr>
        <w:ind w:left="720"/>
        <w:rPr>
          <w:rFonts w:cs="Tahoma"/>
          <w:sz w:val="22"/>
          <w:szCs w:val="22"/>
        </w:rPr>
      </w:pPr>
    </w:p>
    <w:p w14:paraId="349C1898" w14:textId="77777777" w:rsidR="004170C5" w:rsidRDefault="00D87282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c. Vysporiadanie účtovnej straty vykázanej v predchádzajúcom období</w:t>
      </w:r>
    </w:p>
    <w:p w14:paraId="63683F48" w14:textId="77777777" w:rsidR="004170C5" w:rsidRDefault="00D87282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Text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14:paraId="3150929C" w14:textId="77777777" w:rsidR="004170C5" w:rsidRDefault="00D87282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Účtovná strata: úhrada z rezer. </w:t>
      </w:r>
      <w:r>
        <w:rPr>
          <w:rFonts w:cs="Tahoma"/>
          <w:sz w:val="22"/>
          <w:szCs w:val="22"/>
        </w:rPr>
        <w:tab/>
        <w:t>fondu                                                     0</w:t>
      </w:r>
    </w:p>
    <w:p w14:paraId="7B154243" w14:textId="77777777" w:rsidR="004170C5" w:rsidRDefault="00D87282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úhrada spoločníkmi                                                         0        </w:t>
      </w:r>
    </w:p>
    <w:p w14:paraId="799BEB23" w14:textId="0791FEF2" w:rsidR="004170C5" w:rsidRDefault="00D87282">
      <w:pPr>
        <w:ind w:left="720"/>
      </w:pPr>
      <w:r>
        <w:rPr>
          <w:rFonts w:cs="Tahoma"/>
          <w:sz w:val="22"/>
          <w:szCs w:val="22"/>
        </w:rPr>
        <w:t xml:space="preserve">                         prevod na neuhr. stratu min. rokov                                 0   </w:t>
      </w:r>
    </w:p>
    <w:p w14:paraId="6D98A602" w14:textId="77777777" w:rsidR="004170C5" w:rsidRDefault="004170C5">
      <w:pPr>
        <w:ind w:left="720"/>
        <w:rPr>
          <w:rFonts w:cs="Tahoma"/>
          <w:sz w:val="22"/>
          <w:szCs w:val="22"/>
        </w:rPr>
      </w:pPr>
    </w:p>
    <w:p w14:paraId="14258427" w14:textId="77777777" w:rsidR="004170C5" w:rsidRDefault="004170C5">
      <w:pPr>
        <w:ind w:left="720"/>
        <w:rPr>
          <w:rFonts w:cs="Tahoma"/>
          <w:sz w:val="22"/>
          <w:szCs w:val="22"/>
        </w:rPr>
      </w:pPr>
    </w:p>
    <w:p w14:paraId="7E4B9585" w14:textId="77777777" w:rsidR="004170C5" w:rsidRDefault="004170C5">
      <w:pPr>
        <w:ind w:left="720"/>
        <w:rPr>
          <w:rFonts w:cs="Tahoma"/>
          <w:sz w:val="22"/>
          <w:szCs w:val="22"/>
        </w:rPr>
      </w:pPr>
    </w:p>
    <w:p w14:paraId="34B408DA" w14:textId="77777777" w:rsidR="004170C5" w:rsidRDefault="00D87282">
      <w:pPr>
        <w:numPr>
          <w:ilvl w:val="0"/>
          <w:numId w:val="4"/>
        </w:numPr>
        <w:tabs>
          <w:tab w:val="left" w:pos="720"/>
        </w:tabs>
        <w:rPr>
          <w:rFonts w:cs="Tahoma"/>
          <w:b/>
          <w:bCs/>
        </w:rPr>
      </w:pPr>
      <w:r>
        <w:rPr>
          <w:rFonts w:cs="Tahoma"/>
          <w:b/>
          <w:bCs/>
        </w:rPr>
        <w:t>a.  Záväzky z obchod. styku podľa splatnosti v EUR</w:t>
      </w:r>
    </w:p>
    <w:p w14:paraId="79C45EA5" w14:textId="77777777" w:rsidR="004170C5" w:rsidRDefault="00D87282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14:paraId="7D6FDCC5" w14:textId="77777777" w:rsidR="004170C5" w:rsidRDefault="00D87282">
      <w:pPr>
        <w:ind w:left="720"/>
      </w:pPr>
      <w:r>
        <w:rPr>
          <w:rFonts w:cs="Tahoma"/>
          <w:sz w:val="22"/>
          <w:szCs w:val="22"/>
        </w:rPr>
        <w:t xml:space="preserve">Záväzky z obch. styku do lehoty splatn./FA/                                             0          </w:t>
      </w:r>
    </w:p>
    <w:p w14:paraId="47756315" w14:textId="77777777" w:rsidR="004170C5" w:rsidRDefault="00D87282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po lehote splatn. /FA/                                            0      </w:t>
      </w:r>
    </w:p>
    <w:p w14:paraId="7D66FDA8" w14:textId="77777777" w:rsidR="004170C5" w:rsidRDefault="004170C5">
      <w:pPr>
        <w:ind w:left="720"/>
        <w:rPr>
          <w:rFonts w:cs="Tahoma"/>
          <w:sz w:val="22"/>
          <w:szCs w:val="22"/>
        </w:rPr>
      </w:pPr>
    </w:p>
    <w:p w14:paraId="731E1ED9" w14:textId="77777777" w:rsidR="004170C5" w:rsidRDefault="004170C5">
      <w:pPr>
        <w:ind w:left="720"/>
        <w:rPr>
          <w:rFonts w:cs="Tahoma"/>
          <w:sz w:val="22"/>
          <w:szCs w:val="22"/>
        </w:rPr>
      </w:pPr>
    </w:p>
    <w:p w14:paraId="65925EBE" w14:textId="77777777" w:rsidR="004170C5" w:rsidRDefault="004170C5">
      <w:pPr>
        <w:ind w:left="720"/>
        <w:rPr>
          <w:rFonts w:cs="Tahoma"/>
          <w:sz w:val="22"/>
          <w:szCs w:val="22"/>
        </w:rPr>
      </w:pPr>
    </w:p>
    <w:p w14:paraId="3B499F3A" w14:textId="77777777" w:rsidR="004170C5" w:rsidRDefault="00D87282">
      <w:pPr>
        <w:ind w:left="720"/>
        <w:rPr>
          <w:rFonts w:cs="Tahoma"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b. Krátkodobé záväzky v členení podľa jednotl. položiek súvahy  / do jedného roka/</w:t>
      </w:r>
    </w:p>
    <w:p w14:paraId="126E45BF" w14:textId="77777777" w:rsidR="004170C5" w:rsidRDefault="00D87282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Riadok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14:paraId="2B76636A" w14:textId="16F2C3AF" w:rsidR="004170C5" w:rsidRDefault="00D87282">
      <w:pPr>
        <w:ind w:left="720"/>
      </w:pPr>
      <w:r>
        <w:rPr>
          <w:rFonts w:cs="Tahoma"/>
          <w:sz w:val="22"/>
          <w:szCs w:val="22"/>
        </w:rPr>
        <w:t>Záväzky z obch. styku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123</w:t>
      </w:r>
      <w:r>
        <w:rPr>
          <w:rFonts w:cs="Tahoma"/>
          <w:sz w:val="22"/>
          <w:szCs w:val="22"/>
        </w:rPr>
        <w:tab/>
      </w:r>
      <w:r w:rsidR="00311303">
        <w:rPr>
          <w:rFonts w:cs="Tahoma"/>
          <w:sz w:val="22"/>
          <w:szCs w:val="22"/>
        </w:rPr>
        <w:t xml:space="preserve">                                  600</w:t>
      </w:r>
    </w:p>
    <w:p w14:paraId="77D0A7BB" w14:textId="77777777" w:rsidR="004170C5" w:rsidRDefault="00D87282">
      <w:pPr>
        <w:ind w:left="720"/>
      </w:pPr>
      <w:r>
        <w:rPr>
          <w:rFonts w:cs="Tahoma"/>
          <w:sz w:val="22"/>
          <w:szCs w:val="22"/>
        </w:rPr>
        <w:t xml:space="preserve">Záväzky voči spoločníkom                     130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0                                      </w:t>
      </w:r>
    </w:p>
    <w:p w14:paraId="1ABFA30D" w14:textId="268616D8" w:rsidR="004170C5" w:rsidRDefault="00D87282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voči zamestnancom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131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6C544D">
        <w:rPr>
          <w:rFonts w:cs="Tahoma"/>
          <w:sz w:val="22"/>
          <w:szCs w:val="22"/>
        </w:rPr>
        <w:t xml:space="preserve">                   </w:t>
      </w:r>
      <w:r w:rsidR="00311303">
        <w:rPr>
          <w:rFonts w:cs="Tahoma"/>
          <w:sz w:val="22"/>
          <w:szCs w:val="22"/>
        </w:rPr>
        <w:t>1158</w:t>
      </w:r>
    </w:p>
    <w:p w14:paraId="44DEF5C6" w14:textId="5138B125" w:rsidR="004170C5" w:rsidRDefault="00D87282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soc. zabezpečenia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132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6C544D">
        <w:rPr>
          <w:rFonts w:cs="Tahoma"/>
          <w:sz w:val="22"/>
          <w:szCs w:val="22"/>
        </w:rPr>
        <w:t xml:space="preserve">         </w:t>
      </w:r>
      <w:r w:rsidR="00311303">
        <w:rPr>
          <w:rFonts w:cs="Tahoma"/>
          <w:sz w:val="22"/>
          <w:szCs w:val="22"/>
        </w:rPr>
        <w:t>720</w:t>
      </w:r>
      <w:r>
        <w:rPr>
          <w:rFonts w:cs="Tahoma"/>
          <w:sz w:val="22"/>
          <w:szCs w:val="22"/>
        </w:rPr>
        <w:tab/>
        <w:t xml:space="preserve">                                    </w:t>
      </w:r>
    </w:p>
    <w:p w14:paraId="388794C8" w14:textId="6BE1EB40" w:rsidR="004170C5" w:rsidRDefault="00D87282">
      <w:pPr>
        <w:ind w:left="720"/>
      </w:pPr>
      <w:r>
        <w:rPr>
          <w:rFonts w:cs="Tahoma"/>
          <w:sz w:val="22"/>
          <w:szCs w:val="22"/>
        </w:rPr>
        <w:t>Daňové záväzky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133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</w:t>
      </w:r>
      <w:r w:rsidR="00311303">
        <w:rPr>
          <w:rFonts w:cs="Tahoma"/>
          <w:sz w:val="22"/>
          <w:szCs w:val="22"/>
        </w:rPr>
        <w:t>1805</w:t>
      </w:r>
      <w:r>
        <w:rPr>
          <w:rFonts w:cs="Tahoma"/>
          <w:sz w:val="22"/>
          <w:szCs w:val="22"/>
        </w:rPr>
        <w:t xml:space="preserve">  </w:t>
      </w:r>
    </w:p>
    <w:p w14:paraId="44638D0E" w14:textId="4D6997B0" w:rsidR="004170C5" w:rsidRDefault="00D87282">
      <w:pPr>
        <w:ind w:left="720"/>
      </w:pPr>
      <w:r>
        <w:rPr>
          <w:rFonts w:cs="Tahoma"/>
          <w:sz w:val="22"/>
          <w:szCs w:val="22"/>
        </w:rPr>
        <w:t xml:space="preserve">Záväzky voči spoločníkom                     130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             0</w:t>
      </w:r>
    </w:p>
    <w:p w14:paraId="3A27281B" w14:textId="77777777" w:rsidR="004170C5" w:rsidRDefault="004170C5">
      <w:pPr>
        <w:ind w:left="720"/>
        <w:rPr>
          <w:rFonts w:cs="Tahoma"/>
          <w:sz w:val="22"/>
          <w:szCs w:val="22"/>
        </w:rPr>
      </w:pPr>
    </w:p>
    <w:p w14:paraId="0B3A5B5E" w14:textId="77777777" w:rsidR="004170C5" w:rsidRDefault="004170C5">
      <w:pPr>
        <w:ind w:left="720"/>
        <w:rPr>
          <w:rFonts w:cs="Tahoma"/>
          <w:sz w:val="22"/>
          <w:szCs w:val="22"/>
        </w:rPr>
      </w:pPr>
    </w:p>
    <w:p w14:paraId="58CFEA88" w14:textId="77777777" w:rsidR="004170C5" w:rsidRDefault="00D87282">
      <w:pPr>
        <w:ind w:left="720"/>
        <w:rPr>
          <w:rFonts w:cs="Tahoma"/>
          <w:b/>
          <w:bCs/>
        </w:rPr>
      </w:pPr>
      <w:r>
        <w:rPr>
          <w:rFonts w:cs="Tahoma"/>
          <w:b/>
          <w:bCs/>
        </w:rPr>
        <w:t>c. Dlhodobé záväzky v členení podľa položiek súvahy</w:t>
      </w:r>
    </w:p>
    <w:p w14:paraId="3B6544E3" w14:textId="77777777" w:rsidR="004170C5" w:rsidRDefault="00D87282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Riadok 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14:paraId="37109E5E" w14:textId="77777777" w:rsidR="004170C5" w:rsidRDefault="00D87282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SF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102                                               0</w:t>
      </w:r>
    </w:p>
    <w:p w14:paraId="2439CF7B" w14:textId="77777777" w:rsidR="00FC6010" w:rsidRDefault="00FC6010">
      <w:pPr>
        <w:ind w:left="720"/>
        <w:rPr>
          <w:rFonts w:cs="Tahoma"/>
          <w:sz w:val="22"/>
          <w:szCs w:val="22"/>
        </w:rPr>
      </w:pPr>
    </w:p>
    <w:p w14:paraId="29A9BDC2" w14:textId="77777777" w:rsidR="00FC6010" w:rsidRDefault="00FC6010">
      <w:pPr>
        <w:ind w:left="720"/>
        <w:rPr>
          <w:rFonts w:cs="Tahoma"/>
          <w:sz w:val="22"/>
          <w:szCs w:val="22"/>
        </w:rPr>
      </w:pPr>
    </w:p>
    <w:p w14:paraId="3BFEF80A" w14:textId="77777777" w:rsidR="00FC6010" w:rsidRDefault="00FC6010">
      <w:pPr>
        <w:ind w:left="720"/>
        <w:rPr>
          <w:rFonts w:cs="Tahoma"/>
          <w:sz w:val="22"/>
          <w:szCs w:val="22"/>
        </w:rPr>
      </w:pPr>
    </w:p>
    <w:p w14:paraId="13985730" w14:textId="77777777" w:rsidR="004170C5" w:rsidRDefault="004170C5">
      <w:pPr>
        <w:rPr>
          <w:rFonts w:cs="Tahoma"/>
          <w:sz w:val="22"/>
          <w:szCs w:val="22"/>
        </w:rPr>
      </w:pPr>
    </w:p>
    <w:p w14:paraId="56559A83" w14:textId="77777777" w:rsidR="004170C5" w:rsidRDefault="004170C5">
      <w:pPr>
        <w:rPr>
          <w:rFonts w:cs="Tahoma"/>
          <w:sz w:val="22"/>
          <w:szCs w:val="22"/>
        </w:rPr>
      </w:pPr>
    </w:p>
    <w:p w14:paraId="2D1577C5" w14:textId="77777777" w:rsidR="004170C5" w:rsidRDefault="004170C5">
      <w:pPr>
        <w:rPr>
          <w:rFonts w:cs="Tahoma"/>
          <w:sz w:val="22"/>
          <w:szCs w:val="22"/>
        </w:rPr>
      </w:pPr>
    </w:p>
    <w:p w14:paraId="2BA094CA" w14:textId="77777777" w:rsidR="004170C5" w:rsidRDefault="004170C5">
      <w:pPr>
        <w:rPr>
          <w:rFonts w:cs="Tahoma"/>
          <w:sz w:val="22"/>
          <w:szCs w:val="22"/>
        </w:rPr>
      </w:pPr>
    </w:p>
    <w:p w14:paraId="4A78C327" w14:textId="77777777" w:rsidR="004170C5" w:rsidRDefault="004170C5">
      <w:pPr>
        <w:rPr>
          <w:rFonts w:cs="Tahoma"/>
          <w:b/>
          <w:bCs/>
          <w:sz w:val="26"/>
          <w:szCs w:val="26"/>
        </w:rPr>
      </w:pPr>
    </w:p>
    <w:p w14:paraId="15E38ABC" w14:textId="77777777" w:rsidR="004170C5" w:rsidRDefault="004170C5">
      <w:pPr>
        <w:rPr>
          <w:rFonts w:cs="Tahoma"/>
          <w:b/>
          <w:bCs/>
          <w:sz w:val="26"/>
          <w:szCs w:val="26"/>
        </w:rPr>
      </w:pPr>
    </w:p>
    <w:p w14:paraId="554E006C" w14:textId="0AA9C996" w:rsidR="004170C5" w:rsidRDefault="00D87282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 Úč POD 3 – 01 </w:t>
      </w:r>
      <w:r>
        <w:rPr>
          <w:rFonts w:cs="Tahoma"/>
          <w:b/>
          <w:bCs/>
          <w:sz w:val="26"/>
          <w:szCs w:val="26"/>
        </w:rPr>
        <w:tab/>
        <w:t xml:space="preserve">  IČO:</w:t>
      </w:r>
      <w:r w:rsidR="00FC6010" w:rsidRPr="00FC6010">
        <w:rPr>
          <w:rFonts w:cs="Tahoma"/>
          <w:b/>
          <w:bCs/>
          <w:sz w:val="26"/>
          <w:szCs w:val="26"/>
        </w:rPr>
        <w:t xml:space="preserve"> </w:t>
      </w:r>
      <w:r w:rsidR="00FC6010">
        <w:rPr>
          <w:rFonts w:cs="Tahoma"/>
          <w:b/>
          <w:bCs/>
          <w:sz w:val="26"/>
          <w:szCs w:val="26"/>
        </w:rPr>
        <w:t>50286471</w:t>
      </w:r>
      <w:r w:rsidR="00FC6010">
        <w:rPr>
          <w:rFonts w:cs="Tahoma"/>
          <w:b/>
          <w:bCs/>
          <w:sz w:val="26"/>
          <w:szCs w:val="26"/>
        </w:rPr>
        <w:t xml:space="preserve">       </w:t>
      </w:r>
      <w:r>
        <w:rPr>
          <w:rFonts w:cs="Tahoma"/>
          <w:b/>
          <w:bCs/>
          <w:sz w:val="26"/>
          <w:szCs w:val="26"/>
        </w:rPr>
        <w:t xml:space="preserve">       DIČ:</w:t>
      </w:r>
      <w:r w:rsidR="00FC6010" w:rsidRPr="00FC6010">
        <w:rPr>
          <w:rFonts w:cs="Tahoma"/>
          <w:b/>
          <w:bCs/>
          <w:sz w:val="26"/>
          <w:szCs w:val="26"/>
        </w:rPr>
        <w:t xml:space="preserve"> </w:t>
      </w:r>
      <w:r w:rsidR="00FC6010">
        <w:rPr>
          <w:rFonts w:cs="Tahoma"/>
          <w:b/>
          <w:bCs/>
          <w:sz w:val="26"/>
          <w:szCs w:val="26"/>
        </w:rPr>
        <w:t>2120268139</w:t>
      </w:r>
      <w:r>
        <w:rPr>
          <w:rFonts w:cs="Tahoma"/>
          <w:b/>
          <w:bCs/>
          <w:sz w:val="26"/>
          <w:szCs w:val="26"/>
        </w:rPr>
        <w:t xml:space="preserve"> </w:t>
      </w:r>
    </w:p>
    <w:p w14:paraId="2C731CEE" w14:textId="77777777" w:rsidR="004170C5" w:rsidRDefault="004170C5">
      <w:pPr>
        <w:rPr>
          <w:rFonts w:cs="Tahoma"/>
          <w:b/>
          <w:bCs/>
          <w:sz w:val="26"/>
          <w:szCs w:val="26"/>
        </w:rPr>
      </w:pPr>
    </w:p>
    <w:p w14:paraId="5729AD4D" w14:textId="77777777" w:rsidR="004170C5" w:rsidRDefault="004170C5">
      <w:pPr>
        <w:rPr>
          <w:rFonts w:cs="Tahoma"/>
          <w:b/>
          <w:bCs/>
          <w:sz w:val="26"/>
          <w:szCs w:val="26"/>
        </w:rPr>
      </w:pPr>
    </w:p>
    <w:p w14:paraId="74EA50D1" w14:textId="77777777" w:rsidR="004170C5" w:rsidRDefault="004170C5">
      <w:pPr>
        <w:rPr>
          <w:rFonts w:cs="Tahoma"/>
          <w:sz w:val="22"/>
          <w:szCs w:val="22"/>
        </w:rPr>
      </w:pPr>
    </w:p>
    <w:p w14:paraId="5C2B46B4" w14:textId="77777777" w:rsidR="004170C5" w:rsidRDefault="00D87282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</w:t>
      </w:r>
      <w:r>
        <w:rPr>
          <w:rFonts w:cs="Tahoma"/>
          <w:b/>
          <w:bCs/>
        </w:rPr>
        <w:t>3. Záväzky zo soc. fondu</w:t>
      </w:r>
    </w:p>
    <w:p w14:paraId="03444D13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    </w:t>
      </w:r>
      <w:r>
        <w:rPr>
          <w:rFonts w:cs="Tahoma"/>
          <w:sz w:val="22"/>
          <w:szCs w:val="22"/>
        </w:rPr>
        <w:t xml:space="preserve">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14:paraId="6E4D71AB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Stav na začiatku bež. účt. obdobia                                                                 0</w:t>
      </w:r>
    </w:p>
    <w:p w14:paraId="2C0EADED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Tvorba soc. fondu                                                                                          0</w:t>
      </w:r>
    </w:p>
    <w:p w14:paraId="4A3330CB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Čerpanie                                                                                                         0 </w:t>
      </w:r>
    </w:p>
    <w:p w14:paraId="28E3B177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Stav na konci bež. účt.obdobia                                                                       0</w:t>
      </w:r>
    </w:p>
    <w:p w14:paraId="421BF447" w14:textId="77777777" w:rsidR="004170C5" w:rsidRDefault="004170C5">
      <w:pPr>
        <w:rPr>
          <w:rFonts w:cs="Tahoma"/>
          <w:sz w:val="22"/>
          <w:szCs w:val="22"/>
        </w:rPr>
      </w:pPr>
    </w:p>
    <w:p w14:paraId="45771DA9" w14:textId="77777777" w:rsidR="004170C5" w:rsidRDefault="004170C5">
      <w:pPr>
        <w:rPr>
          <w:rFonts w:cs="Tahoma"/>
          <w:sz w:val="22"/>
          <w:szCs w:val="22"/>
        </w:rPr>
      </w:pPr>
    </w:p>
    <w:p w14:paraId="05B9BC62" w14:textId="77777777" w:rsidR="004170C5" w:rsidRDefault="00D87282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</w:t>
      </w:r>
      <w:r>
        <w:rPr>
          <w:rFonts w:cs="Tahoma"/>
          <w:b/>
          <w:bCs/>
        </w:rPr>
        <w:t xml:space="preserve"> 4. Rezervy – údaje o rezervách podľa druhov</w:t>
      </w:r>
    </w:p>
    <w:p w14:paraId="417CA2DD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rezervy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Stav na zač. ÚO       Tvorba</w:t>
      </w:r>
      <w:r>
        <w:rPr>
          <w:rFonts w:cs="Tahoma"/>
          <w:sz w:val="22"/>
          <w:szCs w:val="22"/>
        </w:rPr>
        <w:tab/>
        <w:t xml:space="preserve"> Zníženie         Zrušenie     Stav na konci ÚO</w:t>
      </w:r>
    </w:p>
    <w:p w14:paraId="6580D904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Rezerva na nevyč. dov.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  <w:r>
        <w:rPr>
          <w:rFonts w:cs="Tahoma"/>
          <w:sz w:val="22"/>
          <w:szCs w:val="22"/>
        </w:rPr>
        <w:tab/>
        <w:t xml:space="preserve">       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0</w:t>
      </w:r>
      <w:r>
        <w:rPr>
          <w:rFonts w:cs="Tahoma"/>
          <w:sz w:val="22"/>
          <w:szCs w:val="22"/>
        </w:rPr>
        <w:tab/>
        <w:t xml:space="preserve">                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               </w:t>
      </w:r>
    </w:p>
    <w:p w14:paraId="1B125B67" w14:textId="77777777" w:rsidR="004170C5" w:rsidRDefault="004170C5">
      <w:pPr>
        <w:rPr>
          <w:rFonts w:cs="Tahoma"/>
          <w:sz w:val="22"/>
          <w:szCs w:val="22"/>
        </w:rPr>
      </w:pPr>
    </w:p>
    <w:p w14:paraId="2A4935F1" w14:textId="77777777" w:rsidR="004170C5" w:rsidRDefault="004170C5">
      <w:pPr>
        <w:rPr>
          <w:rFonts w:cs="Tahoma"/>
          <w:sz w:val="22"/>
          <w:szCs w:val="22"/>
        </w:rPr>
      </w:pPr>
    </w:p>
    <w:p w14:paraId="55A728E1" w14:textId="77777777" w:rsidR="004170C5" w:rsidRDefault="00D87282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</w:t>
      </w:r>
      <w:r>
        <w:rPr>
          <w:rFonts w:cs="Tahoma"/>
          <w:b/>
          <w:bCs/>
        </w:rPr>
        <w:t>5. Bankové úvery a pôžička, finančné výpomoci:</w:t>
      </w:r>
    </w:p>
    <w:p w14:paraId="08D820C6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Na začiatku ÚO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Na konci ÚO</w:t>
      </w:r>
    </w:p>
    <w:p w14:paraId="666E0805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Dlhodobý bank. Úver                                 0                                              0          </w:t>
      </w:r>
    </w:p>
    <w:p w14:paraId="26369B95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Leasingy                                                     0                                              0                                                                                   </w:t>
      </w:r>
    </w:p>
    <w:p w14:paraId="17FB6EF6" w14:textId="77777777" w:rsidR="004170C5" w:rsidRDefault="004170C5">
      <w:pPr>
        <w:rPr>
          <w:rFonts w:cs="Tahoma"/>
          <w:sz w:val="22"/>
          <w:szCs w:val="22"/>
        </w:rPr>
      </w:pPr>
    </w:p>
    <w:p w14:paraId="23DC7FF4" w14:textId="77777777" w:rsidR="004170C5" w:rsidRDefault="004170C5">
      <w:pPr>
        <w:rPr>
          <w:rFonts w:cs="Tahoma"/>
          <w:sz w:val="22"/>
          <w:szCs w:val="22"/>
        </w:rPr>
      </w:pPr>
    </w:p>
    <w:p w14:paraId="5D256A0A" w14:textId="77777777" w:rsidR="004170C5" w:rsidRDefault="004170C5">
      <w:pPr>
        <w:rPr>
          <w:rFonts w:cs="Tahoma"/>
          <w:b/>
          <w:bCs/>
          <w:sz w:val="26"/>
          <w:szCs w:val="26"/>
        </w:rPr>
      </w:pPr>
    </w:p>
    <w:p w14:paraId="7F61D686" w14:textId="77777777" w:rsidR="004170C5" w:rsidRDefault="00D87282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G. Informácie o výnosoch:</w:t>
      </w:r>
    </w:p>
    <w:p w14:paraId="676FCB2A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výnosu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Opis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Suma v EUR</w:t>
      </w:r>
    </w:p>
    <w:p w14:paraId="46D1E718" w14:textId="2C26D168" w:rsidR="004170C5" w:rsidRDefault="00D87282">
      <w:pPr>
        <w:tabs>
          <w:tab w:val="left" w:pos="7605"/>
        </w:tabs>
      </w:pPr>
      <w:r>
        <w:rPr>
          <w:rFonts w:cs="Tahoma"/>
          <w:sz w:val="22"/>
          <w:szCs w:val="22"/>
        </w:rPr>
        <w:t xml:space="preserve">           Tržba z predaja služieb                                                                                      </w:t>
      </w:r>
      <w:r w:rsidR="00311303">
        <w:rPr>
          <w:rFonts w:cs="Tahoma"/>
          <w:sz w:val="22"/>
          <w:szCs w:val="22"/>
        </w:rPr>
        <w:t>559862</w:t>
      </w:r>
    </w:p>
    <w:p w14:paraId="6BA6F9E4" w14:textId="2489D225" w:rsidR="00D87282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Tržba za tovar                                                  predaj tovaru                                 </w:t>
      </w:r>
      <w:r w:rsidR="003918FD">
        <w:rPr>
          <w:rFonts w:cs="Tahoma"/>
          <w:sz w:val="22"/>
          <w:szCs w:val="22"/>
        </w:rPr>
        <w:t xml:space="preserve"> 0</w:t>
      </w:r>
    </w:p>
    <w:p w14:paraId="7D9B5F94" w14:textId="52B10202" w:rsidR="004170C5" w:rsidRDefault="00D87282">
      <w:r>
        <w:rPr>
          <w:rFonts w:cs="Tahoma"/>
          <w:sz w:val="22"/>
          <w:szCs w:val="22"/>
        </w:rPr>
        <w:t xml:space="preserve">  </w:t>
      </w:r>
    </w:p>
    <w:p w14:paraId="4CAEA521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</w:t>
      </w:r>
    </w:p>
    <w:p w14:paraId="6301C046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Finančné výnosy                                            úrok výnosové                                 0</w:t>
      </w:r>
    </w:p>
    <w:p w14:paraId="553A1CBD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Ostatné finanč. výnosy                                                                                           0 </w:t>
      </w:r>
    </w:p>
    <w:p w14:paraId="316D5A4C" w14:textId="77777777" w:rsidR="004170C5" w:rsidRDefault="004170C5">
      <w:pPr>
        <w:rPr>
          <w:rFonts w:cs="Tahoma"/>
          <w:sz w:val="22"/>
          <w:szCs w:val="22"/>
        </w:rPr>
      </w:pPr>
    </w:p>
    <w:p w14:paraId="4B2DF511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Mimoriadne výnosy                                        kurzové zisky                                  0</w:t>
      </w:r>
    </w:p>
    <w:p w14:paraId="3D1F76C0" w14:textId="77777777" w:rsidR="004170C5" w:rsidRDefault="004170C5">
      <w:pPr>
        <w:rPr>
          <w:rFonts w:cs="Tahoma"/>
          <w:sz w:val="22"/>
          <w:szCs w:val="22"/>
        </w:rPr>
      </w:pPr>
    </w:p>
    <w:p w14:paraId="7B1B7AF7" w14:textId="77777777" w:rsidR="004170C5" w:rsidRDefault="004170C5">
      <w:pPr>
        <w:rPr>
          <w:rFonts w:cs="Tahoma"/>
          <w:sz w:val="22"/>
          <w:szCs w:val="22"/>
        </w:rPr>
      </w:pPr>
    </w:p>
    <w:p w14:paraId="6849400D" w14:textId="77777777" w:rsidR="004170C5" w:rsidRDefault="004170C5">
      <w:pPr>
        <w:rPr>
          <w:rFonts w:cs="Tahoma"/>
          <w:sz w:val="22"/>
          <w:szCs w:val="22"/>
        </w:rPr>
      </w:pPr>
    </w:p>
    <w:p w14:paraId="5D2B2955" w14:textId="77777777" w:rsidR="004170C5" w:rsidRDefault="004170C5">
      <w:pPr>
        <w:rPr>
          <w:rFonts w:cs="Tahoma"/>
          <w:sz w:val="22"/>
          <w:szCs w:val="22"/>
        </w:rPr>
      </w:pPr>
    </w:p>
    <w:p w14:paraId="5BDD9052" w14:textId="77777777" w:rsidR="004170C5" w:rsidRDefault="004170C5">
      <w:pPr>
        <w:rPr>
          <w:rFonts w:cs="Tahoma"/>
          <w:sz w:val="22"/>
          <w:szCs w:val="22"/>
        </w:rPr>
      </w:pPr>
    </w:p>
    <w:p w14:paraId="5DF68FF3" w14:textId="77777777" w:rsidR="004170C5" w:rsidRDefault="004170C5">
      <w:pPr>
        <w:rPr>
          <w:rFonts w:cs="Tahoma"/>
          <w:sz w:val="22"/>
          <w:szCs w:val="22"/>
        </w:rPr>
      </w:pPr>
    </w:p>
    <w:p w14:paraId="56FD4846" w14:textId="77777777" w:rsidR="004170C5" w:rsidRDefault="004170C5">
      <w:pPr>
        <w:rPr>
          <w:rFonts w:cs="Tahoma"/>
          <w:sz w:val="22"/>
          <w:szCs w:val="22"/>
        </w:rPr>
      </w:pPr>
    </w:p>
    <w:p w14:paraId="4DCA8DF4" w14:textId="77777777" w:rsidR="004170C5" w:rsidRDefault="00D87282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H. Informácie o nákladoch:</w:t>
      </w:r>
    </w:p>
    <w:p w14:paraId="6EB4B263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</w:t>
      </w:r>
      <w:r>
        <w:rPr>
          <w:rFonts w:cs="Tahoma"/>
          <w:sz w:val="22"/>
          <w:szCs w:val="22"/>
        </w:rPr>
        <w:t>Druh nákladov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Opis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Suma v EUR</w:t>
      </w:r>
    </w:p>
    <w:p w14:paraId="252C7D9F" w14:textId="690AE344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Náklady za posk. služby                            opravy a udržiavanie  </w:t>
      </w:r>
      <w:r w:rsidR="00447F25">
        <w:rPr>
          <w:rFonts w:cs="Tahoma"/>
          <w:sz w:val="22"/>
          <w:szCs w:val="22"/>
        </w:rPr>
        <w:t xml:space="preserve">                    5222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</w:t>
      </w:r>
    </w:p>
    <w:p w14:paraId="7F594B8B" w14:textId="544F6704" w:rsidR="00447F2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Cestovné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</w:t>
      </w:r>
      <w:r w:rsidR="00447F25">
        <w:rPr>
          <w:rFonts w:cs="Tahoma"/>
          <w:sz w:val="22"/>
          <w:szCs w:val="22"/>
        </w:rPr>
        <w:t xml:space="preserve">   0</w:t>
      </w:r>
    </w:p>
    <w:p w14:paraId="3222BD3A" w14:textId="14B2A710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výkony spojov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447F25">
        <w:rPr>
          <w:rFonts w:cs="Tahoma"/>
          <w:sz w:val="22"/>
          <w:szCs w:val="22"/>
        </w:rPr>
        <w:t xml:space="preserve">        1745</w:t>
      </w:r>
      <w:r>
        <w:rPr>
          <w:rFonts w:cs="Tahoma"/>
          <w:sz w:val="22"/>
          <w:szCs w:val="22"/>
        </w:rPr>
        <w:tab/>
        <w:t xml:space="preserve">   </w:t>
      </w:r>
    </w:p>
    <w:p w14:paraId="79C2176F" w14:textId="0FC8B8A9" w:rsidR="004170C5" w:rsidRDefault="00D87282">
      <w:r>
        <w:rPr>
          <w:rFonts w:cs="Tahoma"/>
          <w:sz w:val="22"/>
          <w:szCs w:val="22"/>
        </w:rPr>
        <w:t xml:space="preserve">                                                                                 účtovné a právne  </w:t>
      </w:r>
      <w:r>
        <w:rPr>
          <w:rFonts w:cs="Tahoma"/>
          <w:sz w:val="22"/>
          <w:szCs w:val="22"/>
        </w:rPr>
        <w:tab/>
        <w:t xml:space="preserve">                     </w:t>
      </w:r>
      <w:r w:rsidR="00447F25">
        <w:rPr>
          <w:rFonts w:cs="Tahoma"/>
          <w:sz w:val="22"/>
          <w:szCs w:val="22"/>
        </w:rPr>
        <w:t>5800</w:t>
      </w:r>
    </w:p>
    <w:p w14:paraId="2609F476" w14:textId="6AFF08E1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prenájom    </w:t>
      </w:r>
      <w:r>
        <w:rPr>
          <w:rFonts w:cs="Tahoma"/>
          <w:sz w:val="22"/>
          <w:szCs w:val="22"/>
        </w:rPr>
        <w:tab/>
      </w:r>
      <w:r w:rsidR="00447F25">
        <w:rPr>
          <w:rFonts w:cs="Tahoma"/>
          <w:sz w:val="22"/>
          <w:szCs w:val="22"/>
        </w:rPr>
        <w:t xml:space="preserve">                     6760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</w:p>
    <w:p w14:paraId="66F42583" w14:textId="35B1B689" w:rsidR="004170C5" w:rsidRDefault="00D87282">
      <w:r>
        <w:rPr>
          <w:rFonts w:cs="Tahoma"/>
          <w:sz w:val="22"/>
          <w:szCs w:val="22"/>
        </w:rPr>
        <w:t xml:space="preserve">                                                                                         ostatné 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</w:t>
      </w:r>
      <w:r w:rsidR="00447F25">
        <w:rPr>
          <w:rFonts w:cs="Tahoma"/>
          <w:sz w:val="22"/>
          <w:szCs w:val="22"/>
        </w:rPr>
        <w:t>539236</w:t>
      </w:r>
      <w:r>
        <w:rPr>
          <w:rFonts w:cs="Tahoma"/>
          <w:sz w:val="22"/>
          <w:szCs w:val="22"/>
        </w:rPr>
        <w:t xml:space="preserve">                                                                                             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</w:t>
      </w:r>
    </w:p>
    <w:p w14:paraId="3F4FF9D7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Finančné náklady                                             kurzové straty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</w:p>
    <w:p w14:paraId="7A30927B" w14:textId="4949D9A0" w:rsidR="004170C5" w:rsidRDefault="00D87282">
      <w:r>
        <w:rPr>
          <w:rFonts w:cs="Tahoma"/>
          <w:sz w:val="22"/>
          <w:szCs w:val="22"/>
        </w:rPr>
        <w:t xml:space="preserve">                                                                                bankové poplatky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</w:t>
      </w:r>
      <w:r w:rsidR="00447F25">
        <w:rPr>
          <w:rFonts w:cs="Tahoma"/>
          <w:sz w:val="22"/>
          <w:szCs w:val="22"/>
        </w:rPr>
        <w:t>412</w:t>
      </w:r>
    </w:p>
    <w:p w14:paraId="34706FAC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lastRenderedPageBreak/>
        <w:t xml:space="preserve">                                                                                  úroky platené 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     </w:t>
      </w:r>
    </w:p>
    <w:p w14:paraId="5878DE0B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Mimoriadne náklady                                týkajúce sa bežného ÚO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     </w:t>
      </w:r>
    </w:p>
    <w:p w14:paraId="2FEB2D8E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týkajúce sa predchádz. ÚO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</w:p>
    <w:p w14:paraId="6C3F6717" w14:textId="77777777" w:rsidR="004170C5" w:rsidRDefault="004170C5">
      <w:pPr>
        <w:rPr>
          <w:rFonts w:cs="Tahoma"/>
          <w:sz w:val="22"/>
          <w:szCs w:val="22"/>
        </w:rPr>
      </w:pPr>
    </w:p>
    <w:p w14:paraId="5762DAA2" w14:textId="77777777" w:rsidR="004170C5" w:rsidRDefault="004170C5">
      <w:pPr>
        <w:rPr>
          <w:rFonts w:cs="Tahoma"/>
          <w:sz w:val="22"/>
          <w:szCs w:val="22"/>
        </w:rPr>
      </w:pPr>
    </w:p>
    <w:p w14:paraId="066A6DAB" w14:textId="6188CCAD" w:rsidR="004170C5" w:rsidRDefault="00D87282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 Úč POD 3 – 01 </w:t>
      </w:r>
      <w:r>
        <w:rPr>
          <w:rFonts w:cs="Tahoma"/>
          <w:b/>
          <w:bCs/>
          <w:sz w:val="26"/>
          <w:szCs w:val="26"/>
        </w:rPr>
        <w:tab/>
        <w:t xml:space="preserve">  IČO:</w:t>
      </w:r>
      <w:r w:rsidR="00FC6010" w:rsidRPr="00FC6010">
        <w:rPr>
          <w:rFonts w:cs="Tahoma"/>
          <w:b/>
          <w:bCs/>
          <w:sz w:val="26"/>
          <w:szCs w:val="26"/>
        </w:rPr>
        <w:t xml:space="preserve"> </w:t>
      </w:r>
      <w:r w:rsidR="00FC6010">
        <w:rPr>
          <w:rFonts w:cs="Tahoma"/>
          <w:b/>
          <w:bCs/>
          <w:sz w:val="26"/>
          <w:szCs w:val="26"/>
        </w:rPr>
        <w:t>50286471</w:t>
      </w:r>
      <w:r w:rsidR="00FC6010">
        <w:rPr>
          <w:rFonts w:cs="Tahoma"/>
          <w:b/>
          <w:bCs/>
          <w:sz w:val="26"/>
          <w:szCs w:val="26"/>
        </w:rPr>
        <w:t xml:space="preserve">         </w:t>
      </w:r>
      <w:r>
        <w:rPr>
          <w:rFonts w:cs="Tahoma"/>
          <w:b/>
          <w:bCs/>
          <w:sz w:val="26"/>
          <w:szCs w:val="26"/>
        </w:rPr>
        <w:t xml:space="preserve">       DIČ:</w:t>
      </w:r>
      <w:r w:rsidR="00FC6010" w:rsidRPr="00FC6010">
        <w:rPr>
          <w:rFonts w:cs="Tahoma"/>
          <w:b/>
          <w:bCs/>
          <w:sz w:val="26"/>
          <w:szCs w:val="26"/>
        </w:rPr>
        <w:t xml:space="preserve"> </w:t>
      </w:r>
      <w:r w:rsidR="00FC6010">
        <w:rPr>
          <w:rFonts w:cs="Tahoma"/>
          <w:b/>
          <w:bCs/>
          <w:sz w:val="26"/>
          <w:szCs w:val="26"/>
        </w:rPr>
        <w:t>2120268139</w:t>
      </w:r>
      <w:r>
        <w:rPr>
          <w:rFonts w:cs="Tahoma"/>
          <w:b/>
          <w:bCs/>
          <w:sz w:val="26"/>
          <w:szCs w:val="26"/>
        </w:rPr>
        <w:t xml:space="preserve"> </w:t>
      </w:r>
    </w:p>
    <w:p w14:paraId="3BFDF36A" w14:textId="77777777" w:rsidR="004170C5" w:rsidRDefault="004170C5">
      <w:pPr>
        <w:rPr>
          <w:rFonts w:cs="Tahoma"/>
          <w:b/>
          <w:bCs/>
          <w:sz w:val="26"/>
          <w:szCs w:val="26"/>
        </w:rPr>
      </w:pPr>
    </w:p>
    <w:p w14:paraId="18700F7D" w14:textId="77777777" w:rsidR="004170C5" w:rsidRDefault="004170C5">
      <w:pPr>
        <w:rPr>
          <w:rFonts w:cs="Tahoma"/>
          <w:b/>
          <w:bCs/>
          <w:sz w:val="26"/>
          <w:szCs w:val="26"/>
        </w:rPr>
      </w:pPr>
    </w:p>
    <w:p w14:paraId="1E0EEA0E" w14:textId="77777777" w:rsidR="004170C5" w:rsidRDefault="004170C5">
      <w:pPr>
        <w:rPr>
          <w:rFonts w:cs="Tahoma"/>
          <w:sz w:val="22"/>
          <w:szCs w:val="22"/>
        </w:rPr>
      </w:pPr>
    </w:p>
    <w:p w14:paraId="3D35E50A" w14:textId="77777777" w:rsidR="004170C5" w:rsidRDefault="004170C5">
      <w:pPr>
        <w:rPr>
          <w:rFonts w:cs="Tahoma"/>
          <w:sz w:val="22"/>
          <w:szCs w:val="22"/>
        </w:rPr>
      </w:pPr>
    </w:p>
    <w:p w14:paraId="57A0952F" w14:textId="77777777" w:rsidR="004170C5" w:rsidRDefault="00D87282">
      <w:pPr>
        <w:rPr>
          <w:rFonts w:cs="Tahoma"/>
          <w:b/>
          <w:bCs/>
        </w:rPr>
      </w:pPr>
      <w:r>
        <w:rPr>
          <w:rFonts w:cs="Tahoma"/>
          <w:b/>
          <w:bCs/>
          <w:sz w:val="26"/>
          <w:szCs w:val="26"/>
        </w:rPr>
        <w:t xml:space="preserve">I. Prehľad zmien vlastného imania  </w:t>
      </w:r>
      <w:r>
        <w:rPr>
          <w:rFonts w:cs="Tahoma"/>
          <w:b/>
          <w:bCs/>
        </w:rPr>
        <w:t xml:space="preserve">        /v EUR/</w:t>
      </w:r>
    </w:p>
    <w:p w14:paraId="46882323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Členenie vlastného imania          </w:t>
      </w:r>
      <w:r>
        <w:rPr>
          <w:rFonts w:cs="Tahoma"/>
          <w:sz w:val="22"/>
          <w:szCs w:val="22"/>
        </w:rPr>
        <w:tab/>
        <w:t>Stav na zač. ÚO</w:t>
      </w:r>
      <w:r>
        <w:rPr>
          <w:rFonts w:cs="Tahoma"/>
          <w:sz w:val="22"/>
          <w:szCs w:val="22"/>
        </w:rPr>
        <w:tab/>
        <w:t xml:space="preserve"> Zvýšenie</w:t>
      </w:r>
      <w:r>
        <w:rPr>
          <w:rFonts w:cs="Tahoma"/>
          <w:sz w:val="22"/>
          <w:szCs w:val="22"/>
        </w:rPr>
        <w:tab/>
        <w:t xml:space="preserve">  Stav na konci ÚO</w:t>
      </w:r>
    </w:p>
    <w:p w14:paraId="6FB8C13D" w14:textId="77777777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                                                                               Zníženie</w:t>
      </w:r>
    </w:p>
    <w:p w14:paraId="1DDA44F6" w14:textId="50367228" w:rsidR="004170C5" w:rsidRDefault="00D87282">
      <w:r>
        <w:rPr>
          <w:rFonts w:cs="Tahoma"/>
          <w:sz w:val="22"/>
          <w:szCs w:val="22"/>
        </w:rPr>
        <w:t xml:space="preserve">                Vlastné imanie spolu                                  </w:t>
      </w:r>
      <w:r w:rsidR="00A326D5">
        <w:rPr>
          <w:rFonts w:cs="Tahoma"/>
          <w:sz w:val="22"/>
          <w:szCs w:val="22"/>
        </w:rPr>
        <w:t xml:space="preserve"> 7467</w:t>
      </w:r>
      <w:r>
        <w:rPr>
          <w:rFonts w:cs="Tahoma"/>
          <w:sz w:val="22"/>
          <w:szCs w:val="22"/>
        </w:rPr>
        <w:t xml:space="preserve">                         +</w:t>
      </w:r>
      <w:r w:rsidR="00A326D5">
        <w:rPr>
          <w:rFonts w:cs="Tahoma"/>
          <w:sz w:val="22"/>
          <w:szCs w:val="22"/>
        </w:rPr>
        <w:t>242282</w:t>
      </w:r>
      <w:r w:rsidR="006C544D">
        <w:rPr>
          <w:rFonts w:cs="Tahoma"/>
          <w:sz w:val="22"/>
          <w:szCs w:val="22"/>
        </w:rPr>
        <w:t xml:space="preserve">    </w:t>
      </w:r>
      <w:r>
        <w:rPr>
          <w:rFonts w:cs="Tahoma"/>
          <w:sz w:val="22"/>
          <w:szCs w:val="22"/>
        </w:rPr>
        <w:t xml:space="preserve">                 </w:t>
      </w:r>
      <w:r w:rsidR="00A326D5">
        <w:rPr>
          <w:rFonts w:cs="Tahoma"/>
          <w:sz w:val="22"/>
          <w:szCs w:val="22"/>
        </w:rPr>
        <w:t>249749</w:t>
      </w:r>
      <w:r>
        <w:rPr>
          <w:rFonts w:cs="Tahoma"/>
          <w:sz w:val="22"/>
          <w:szCs w:val="22"/>
        </w:rPr>
        <w:t xml:space="preserve"> </w:t>
      </w:r>
    </w:p>
    <w:p w14:paraId="59945853" w14:textId="3EEC1966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-základné  imanie zapísané v OR           </w:t>
      </w:r>
      <w:r w:rsidR="006C544D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</w:t>
      </w:r>
      <w:r w:rsidR="00A326D5">
        <w:rPr>
          <w:rFonts w:cs="Tahoma"/>
          <w:sz w:val="22"/>
          <w:szCs w:val="22"/>
        </w:rPr>
        <w:t xml:space="preserve"> 5000</w:t>
      </w:r>
      <w:r>
        <w:rPr>
          <w:rFonts w:cs="Tahoma"/>
          <w:sz w:val="22"/>
          <w:szCs w:val="22"/>
        </w:rPr>
        <w:t xml:space="preserve">                              0                          </w:t>
      </w:r>
      <w:r w:rsidR="00A326D5">
        <w:rPr>
          <w:rFonts w:cs="Tahoma"/>
          <w:sz w:val="22"/>
          <w:szCs w:val="22"/>
        </w:rPr>
        <w:t xml:space="preserve">   5000</w:t>
      </w:r>
      <w:r>
        <w:rPr>
          <w:rFonts w:cs="Tahoma"/>
          <w:sz w:val="22"/>
          <w:szCs w:val="22"/>
        </w:rPr>
        <w:t xml:space="preserve">             </w:t>
      </w:r>
    </w:p>
    <w:p w14:paraId="2B0D4284" w14:textId="3A719355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-ostatné kapitálové fondy                              </w:t>
      </w:r>
      <w:r w:rsidR="006C544D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0                         </w:t>
      </w:r>
      <w:r w:rsidR="00A326D5">
        <w:rPr>
          <w:rFonts w:cs="Tahoma"/>
          <w:sz w:val="22"/>
          <w:szCs w:val="22"/>
        </w:rPr>
        <w:t>+241597</w:t>
      </w:r>
      <w:r>
        <w:rPr>
          <w:rFonts w:cs="Tahoma"/>
          <w:sz w:val="22"/>
          <w:szCs w:val="22"/>
        </w:rPr>
        <w:t xml:space="preserve">                    </w:t>
      </w:r>
      <w:r w:rsidR="00A326D5">
        <w:rPr>
          <w:rFonts w:cs="Tahoma"/>
          <w:sz w:val="22"/>
          <w:szCs w:val="22"/>
        </w:rPr>
        <w:t xml:space="preserve"> 241597</w:t>
      </w:r>
      <w:r>
        <w:rPr>
          <w:rFonts w:cs="Tahoma"/>
          <w:sz w:val="22"/>
          <w:szCs w:val="22"/>
        </w:rPr>
        <w:t xml:space="preserve">            </w:t>
      </w:r>
    </w:p>
    <w:p w14:paraId="36BD9E0A" w14:textId="40632498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-zákonný rezervný fond                                </w:t>
      </w:r>
      <w:r w:rsidR="00A326D5">
        <w:rPr>
          <w:rFonts w:cs="Tahoma"/>
          <w:sz w:val="22"/>
          <w:szCs w:val="22"/>
        </w:rPr>
        <w:t>297</w:t>
      </w:r>
      <w:r>
        <w:rPr>
          <w:rFonts w:cs="Tahoma"/>
          <w:sz w:val="22"/>
          <w:szCs w:val="22"/>
        </w:rPr>
        <w:t xml:space="preserve">                                 0                             </w:t>
      </w:r>
      <w:r w:rsidR="00A326D5">
        <w:rPr>
          <w:rFonts w:cs="Tahoma"/>
          <w:sz w:val="22"/>
          <w:szCs w:val="22"/>
        </w:rPr>
        <w:t>297</w:t>
      </w:r>
      <w:r>
        <w:rPr>
          <w:rFonts w:cs="Tahoma"/>
          <w:sz w:val="22"/>
          <w:szCs w:val="22"/>
        </w:rPr>
        <w:t xml:space="preserve">   </w:t>
      </w:r>
    </w:p>
    <w:p w14:paraId="2364C88A" w14:textId="2C06A6D5" w:rsidR="004170C5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-nerozdelený zisk minulých rokov             </w:t>
      </w:r>
      <w:r w:rsidR="006C544D">
        <w:rPr>
          <w:rFonts w:cs="Tahoma"/>
          <w:sz w:val="22"/>
          <w:szCs w:val="22"/>
        </w:rPr>
        <w:t xml:space="preserve"> </w:t>
      </w:r>
      <w:r w:rsidR="00A326D5">
        <w:rPr>
          <w:rFonts w:cs="Tahoma"/>
          <w:sz w:val="22"/>
          <w:szCs w:val="22"/>
        </w:rPr>
        <w:t>6788</w:t>
      </w:r>
      <w:r>
        <w:rPr>
          <w:rFonts w:cs="Tahoma"/>
          <w:sz w:val="22"/>
          <w:szCs w:val="22"/>
        </w:rPr>
        <w:t xml:space="preserve">                            </w:t>
      </w:r>
      <w:r w:rsidR="00A326D5">
        <w:rPr>
          <w:rFonts w:cs="Tahoma"/>
          <w:sz w:val="22"/>
          <w:szCs w:val="22"/>
        </w:rPr>
        <w:t>-4618</w:t>
      </w:r>
      <w:r>
        <w:rPr>
          <w:rFonts w:cs="Tahoma"/>
          <w:sz w:val="22"/>
          <w:szCs w:val="22"/>
        </w:rPr>
        <w:t xml:space="preserve">                         </w:t>
      </w:r>
      <w:r w:rsidR="00A326D5">
        <w:rPr>
          <w:rFonts w:cs="Tahoma"/>
          <w:sz w:val="22"/>
          <w:szCs w:val="22"/>
        </w:rPr>
        <w:t>2170</w:t>
      </w:r>
      <w:r>
        <w:rPr>
          <w:rFonts w:cs="Tahoma"/>
          <w:sz w:val="22"/>
          <w:szCs w:val="22"/>
        </w:rPr>
        <w:t xml:space="preserve">  </w:t>
      </w:r>
    </w:p>
    <w:p w14:paraId="6C6E26FA" w14:textId="49AFC311" w:rsidR="004170C5" w:rsidRDefault="00D87282">
      <w:r>
        <w:rPr>
          <w:rFonts w:cs="Tahoma"/>
          <w:sz w:val="22"/>
          <w:szCs w:val="22"/>
        </w:rPr>
        <w:t xml:space="preserve">                -neuhradená strata minulých rokov      </w:t>
      </w:r>
      <w:r w:rsidR="006C544D">
        <w:rPr>
          <w:rFonts w:cs="Tahoma"/>
          <w:sz w:val="22"/>
          <w:szCs w:val="22"/>
        </w:rPr>
        <w:t xml:space="preserve">    </w:t>
      </w:r>
      <w:r>
        <w:rPr>
          <w:rFonts w:cs="Tahoma"/>
          <w:sz w:val="22"/>
          <w:szCs w:val="22"/>
        </w:rPr>
        <w:t xml:space="preserve">  </w:t>
      </w:r>
      <w:r w:rsidR="003918FD">
        <w:rPr>
          <w:rFonts w:cs="Tahoma"/>
          <w:sz w:val="22"/>
          <w:szCs w:val="22"/>
        </w:rPr>
        <w:t xml:space="preserve">     0</w:t>
      </w:r>
      <w:r>
        <w:rPr>
          <w:rFonts w:cs="Tahoma"/>
          <w:sz w:val="22"/>
          <w:szCs w:val="22"/>
        </w:rPr>
        <w:t xml:space="preserve">                               </w:t>
      </w:r>
      <w:r w:rsidR="003918FD">
        <w:rPr>
          <w:rFonts w:cs="Tahoma"/>
          <w:sz w:val="22"/>
          <w:szCs w:val="22"/>
        </w:rPr>
        <w:t xml:space="preserve">   0</w:t>
      </w:r>
      <w:r>
        <w:rPr>
          <w:rFonts w:cs="Tahoma"/>
          <w:sz w:val="22"/>
          <w:szCs w:val="22"/>
        </w:rPr>
        <w:t xml:space="preserve">                    </w:t>
      </w:r>
      <w:r w:rsidR="003918FD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   </w:t>
      </w:r>
      <w:r w:rsidR="00470F1A">
        <w:rPr>
          <w:rFonts w:cs="Tahoma"/>
          <w:sz w:val="22"/>
          <w:szCs w:val="22"/>
        </w:rPr>
        <w:t xml:space="preserve"> </w:t>
      </w:r>
      <w:r w:rsidR="006C544D">
        <w:rPr>
          <w:rFonts w:cs="Tahoma"/>
          <w:sz w:val="22"/>
          <w:szCs w:val="22"/>
        </w:rPr>
        <w:t xml:space="preserve">   0</w:t>
      </w:r>
    </w:p>
    <w:p w14:paraId="58B7830F" w14:textId="4B0E387C" w:rsidR="00D87282" w:rsidRDefault="00D87282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-účtovný zisk, strata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 </w:t>
      </w:r>
      <w:r w:rsidR="006C544D">
        <w:rPr>
          <w:rFonts w:cs="Tahoma"/>
          <w:sz w:val="22"/>
          <w:szCs w:val="22"/>
        </w:rPr>
        <w:t xml:space="preserve">   </w:t>
      </w:r>
      <w:r>
        <w:rPr>
          <w:rFonts w:cs="Tahoma"/>
          <w:sz w:val="22"/>
          <w:szCs w:val="22"/>
        </w:rPr>
        <w:t xml:space="preserve">   </w:t>
      </w:r>
      <w:r w:rsidR="00A326D5">
        <w:rPr>
          <w:rFonts w:cs="Tahoma"/>
          <w:sz w:val="22"/>
          <w:szCs w:val="22"/>
        </w:rPr>
        <w:t>-4618</w:t>
      </w:r>
      <w:r>
        <w:rPr>
          <w:rFonts w:cs="Tahoma"/>
          <w:sz w:val="22"/>
          <w:szCs w:val="22"/>
        </w:rPr>
        <w:t xml:space="preserve">                           </w:t>
      </w:r>
      <w:r w:rsidR="00A326D5">
        <w:rPr>
          <w:rFonts w:cs="Tahoma"/>
          <w:sz w:val="22"/>
          <w:szCs w:val="22"/>
        </w:rPr>
        <w:t>+5303</w:t>
      </w:r>
      <w:r>
        <w:rPr>
          <w:rFonts w:cs="Tahoma"/>
          <w:sz w:val="22"/>
          <w:szCs w:val="22"/>
        </w:rPr>
        <w:t xml:space="preserve">                        </w:t>
      </w:r>
      <w:r w:rsidR="00A326D5">
        <w:rPr>
          <w:rFonts w:cs="Tahoma"/>
          <w:sz w:val="22"/>
          <w:szCs w:val="22"/>
        </w:rPr>
        <w:t>685</w:t>
      </w:r>
      <w:r>
        <w:rPr>
          <w:rFonts w:cs="Tahoma"/>
          <w:sz w:val="22"/>
          <w:szCs w:val="22"/>
        </w:rPr>
        <w:t xml:space="preserve">   </w:t>
      </w:r>
    </w:p>
    <w:p w14:paraId="1152B350" w14:textId="77777777" w:rsidR="00D87282" w:rsidRDefault="00D87282">
      <w:pPr>
        <w:rPr>
          <w:rFonts w:cs="Tahoma"/>
          <w:sz w:val="22"/>
          <w:szCs w:val="22"/>
        </w:rPr>
      </w:pPr>
    </w:p>
    <w:p w14:paraId="5299B771" w14:textId="77777777" w:rsidR="00D87282" w:rsidRDefault="00D87282">
      <w:pPr>
        <w:rPr>
          <w:rFonts w:cs="Tahoma"/>
          <w:sz w:val="22"/>
          <w:szCs w:val="22"/>
        </w:rPr>
      </w:pPr>
    </w:p>
    <w:p w14:paraId="58DA44A6" w14:textId="0C095C5D" w:rsidR="004170C5" w:rsidRDefault="00D87282">
      <w:r>
        <w:rPr>
          <w:rFonts w:cs="Tahoma"/>
          <w:sz w:val="22"/>
          <w:szCs w:val="22"/>
        </w:rPr>
        <w:t>V</w:t>
      </w:r>
      <w:r w:rsidR="00FC6010">
        <w:rPr>
          <w:rFonts w:cs="Tahoma"/>
          <w:sz w:val="22"/>
          <w:szCs w:val="22"/>
        </w:rPr>
        <w:t>o Výšných Ružbachoch</w:t>
      </w:r>
      <w:r>
        <w:rPr>
          <w:rFonts w:cs="Tahoma"/>
          <w:sz w:val="22"/>
          <w:szCs w:val="22"/>
        </w:rPr>
        <w:t xml:space="preserve">, </w:t>
      </w:r>
      <w:r w:rsidR="006C544D">
        <w:rPr>
          <w:rFonts w:cs="Tahoma"/>
          <w:sz w:val="22"/>
          <w:szCs w:val="22"/>
        </w:rPr>
        <w:t>0</w:t>
      </w:r>
      <w:r w:rsidR="00FC6010">
        <w:rPr>
          <w:rFonts w:cs="Tahoma"/>
          <w:sz w:val="22"/>
          <w:szCs w:val="22"/>
        </w:rPr>
        <w:t>4</w:t>
      </w:r>
      <w:r>
        <w:rPr>
          <w:rFonts w:cs="Tahoma"/>
          <w:sz w:val="22"/>
          <w:szCs w:val="22"/>
        </w:rPr>
        <w:t>.0</w:t>
      </w:r>
      <w:r w:rsidR="006C544D">
        <w:rPr>
          <w:rFonts w:cs="Tahoma"/>
          <w:sz w:val="22"/>
          <w:szCs w:val="22"/>
        </w:rPr>
        <w:t>2</w:t>
      </w:r>
      <w:r>
        <w:rPr>
          <w:rFonts w:cs="Tahoma"/>
          <w:sz w:val="22"/>
          <w:szCs w:val="22"/>
        </w:rPr>
        <w:t>.202</w:t>
      </w:r>
      <w:r w:rsidR="00A87F80">
        <w:rPr>
          <w:rFonts w:cs="Tahoma"/>
          <w:sz w:val="22"/>
          <w:szCs w:val="22"/>
        </w:rPr>
        <w:t>4</w:t>
      </w:r>
      <w:r>
        <w:rPr>
          <w:rFonts w:cs="Tahoma"/>
          <w:sz w:val="22"/>
          <w:szCs w:val="22"/>
        </w:rPr>
        <w:t xml:space="preserve">     </w:t>
      </w:r>
    </w:p>
    <w:p w14:paraId="488869A6" w14:textId="77777777" w:rsidR="004170C5" w:rsidRDefault="00D87282">
      <w:r>
        <w:t xml:space="preserve"> </w:t>
      </w:r>
    </w:p>
    <w:sectPr w:rsidR="004170C5">
      <w:pgSz w:w="11906" w:h="16838"/>
      <w:pgMar w:top="1134" w:right="1134" w:bottom="1134" w:left="1134" w:header="0" w:footer="0" w:gutter="0"/>
      <w:cols w:space="708"/>
      <w:formProt w:val="0"/>
      <w:docGrid w:linePitch="360" w:charSpace="-614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roman"/>
    <w:pitch w:val="variable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00"/>
    <w:family w:val="roman"/>
    <w:notTrueType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F87358E"/>
    <w:multiLevelType w:val="multilevel"/>
    <w:tmpl w:val="8FDC646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26FF3F1C"/>
    <w:multiLevelType w:val="multilevel"/>
    <w:tmpl w:val="B646502A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2" w15:restartNumberingAfterBreak="0">
    <w:nsid w:val="433620E3"/>
    <w:multiLevelType w:val="multilevel"/>
    <w:tmpl w:val="D8B8A3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56D43BC9"/>
    <w:multiLevelType w:val="multilevel"/>
    <w:tmpl w:val="9CC848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 w15:restartNumberingAfterBreak="0">
    <w:nsid w:val="76666CF9"/>
    <w:multiLevelType w:val="multilevel"/>
    <w:tmpl w:val="AB9CF59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 w16cid:durableId="232938249">
    <w:abstractNumId w:val="3"/>
  </w:num>
  <w:num w:numId="2" w16cid:durableId="1956666952">
    <w:abstractNumId w:val="4"/>
  </w:num>
  <w:num w:numId="3" w16cid:durableId="292908204">
    <w:abstractNumId w:val="0"/>
  </w:num>
  <w:num w:numId="4" w16cid:durableId="789396291">
    <w:abstractNumId w:val="2"/>
  </w:num>
  <w:num w:numId="5" w16cid:durableId="41670651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70C5"/>
    <w:rsid w:val="000A7B3E"/>
    <w:rsid w:val="001A4CEB"/>
    <w:rsid w:val="00311303"/>
    <w:rsid w:val="003918FD"/>
    <w:rsid w:val="00411CCC"/>
    <w:rsid w:val="004170C5"/>
    <w:rsid w:val="00447F25"/>
    <w:rsid w:val="00470F1A"/>
    <w:rsid w:val="004B50D4"/>
    <w:rsid w:val="005D6D5B"/>
    <w:rsid w:val="006C544D"/>
    <w:rsid w:val="007D34A2"/>
    <w:rsid w:val="00987056"/>
    <w:rsid w:val="00A326D5"/>
    <w:rsid w:val="00A87F80"/>
    <w:rsid w:val="00D87282"/>
    <w:rsid w:val="00FC60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5E877D"/>
  <w15:docId w15:val="{F68CAE97-93C3-4697-BCA6-FE8523DDBC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35808"/>
    <w:pPr>
      <w:widowControl w:val="0"/>
      <w:suppressAutoHyphens/>
    </w:pPr>
    <w:rPr>
      <w:rFonts w:ascii="Times New Roman" w:eastAsia="Lucida Sans Unicode" w:hAnsi="Times New Roman" w:cs="Times New Roman"/>
      <w:color w:val="00000A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280816"/>
    <w:rPr>
      <w:rFonts w:ascii="Tahoma" w:eastAsia="Lucida Sans Unicode" w:hAnsi="Tahoma" w:cs="Tahoma"/>
      <w:sz w:val="16"/>
      <w:szCs w:val="16"/>
    </w:rPr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pPr>
      <w:spacing w:after="140" w:line="288" w:lineRule="auto"/>
    </w:pPr>
  </w:style>
  <w:style w:type="paragraph" w:styleId="Zoznam">
    <w:name w:val="List"/>
    <w:basedOn w:val="Zkladntext"/>
    <w:rPr>
      <w:rFonts w:cs="Ari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28081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FBA0E5-BBFC-48DD-ADAE-6405D6154E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5</Pages>
  <Words>2003</Words>
  <Characters>11419</Characters>
  <Application>Microsoft Office Word</Application>
  <DocSecurity>0</DocSecurity>
  <Lines>95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root</dc:creator>
  <dc:description/>
  <cp:lastModifiedBy>Anton Kurali</cp:lastModifiedBy>
  <cp:revision>5</cp:revision>
  <cp:lastPrinted>2019-02-25T17:59:00Z</cp:lastPrinted>
  <dcterms:created xsi:type="dcterms:W3CDTF">2024-02-04T11:20:00Z</dcterms:created>
  <dcterms:modified xsi:type="dcterms:W3CDTF">2024-02-04T11:47:00Z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