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D15BF9">
        <w:rPr>
          <w:rStyle w:val="label-field"/>
          <w:b/>
        </w:rPr>
        <w:t>23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 xml:space="preserve">V Zemplínskej Teplici </w:t>
      </w:r>
      <w:r w:rsidR="00D15BF9">
        <w:rPr>
          <w:rStyle w:val="label-field"/>
          <w:b/>
        </w:rPr>
        <w:t>31.01.2023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 xml:space="preserve">Vyhotovila: </w:t>
      </w:r>
      <w:bookmarkStart w:id="0" w:name="_GoBack"/>
      <w:bookmarkEnd w:id="0"/>
      <w:r>
        <w:rPr>
          <w:rStyle w:val="label-field"/>
          <w:b/>
        </w:rPr>
        <w:t>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71E"/>
    <w:rsid w:val="0052071E"/>
    <w:rsid w:val="00A60B50"/>
    <w:rsid w:val="00BF487E"/>
    <w:rsid w:val="00D15BF9"/>
    <w:rsid w:val="00DC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2F67B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2</cp:revision>
  <dcterms:created xsi:type="dcterms:W3CDTF">2024-01-22T14:35:00Z</dcterms:created>
  <dcterms:modified xsi:type="dcterms:W3CDTF">2024-01-22T14:35:00Z</dcterms:modified>
</cp:coreProperties>
</file>