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Astrová 6510/18, Banská Bystrica</w:t>
            </w:r>
          </w:p>
        </w:tc>
      </w:tr>
      <w:tr w:rsidR="004534D4" w:rsidRPr="003E7910" w:rsidTr="001A100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A10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A10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100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A100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100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100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A100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A100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100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A100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100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A100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100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A1004" w:rsidP="001A10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100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A100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100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10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2390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A100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6013</w:t>
            </w:r>
          </w:p>
        </w:tc>
        <w:tc>
          <w:tcPr>
            <w:tcW w:w="2405" w:type="dxa"/>
            <w:vAlign w:val="center"/>
          </w:tcPr>
          <w:p w:rsidR="0003344F" w:rsidRPr="003F477D" w:rsidRDefault="001A100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9927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6283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100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10938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12817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12817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1A100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1A100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1A100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1A100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1594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17697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A100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17697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0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0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0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0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7950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8304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5309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1004">
              <w:rPr>
                <w:szCs w:val="22"/>
              </w:rPr>
              <w:t>5309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4C7" w:rsidRDefault="008D14C7" w:rsidP="00107589">
      <w:pPr>
        <w:spacing w:after="0" w:line="240" w:lineRule="auto"/>
      </w:pPr>
      <w:r>
        <w:separator/>
      </w:r>
    </w:p>
  </w:endnote>
  <w:endnote w:type="continuationSeparator" w:id="1">
    <w:p w:rsidR="008D14C7" w:rsidRDefault="008D14C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04" w:rsidRPr="00981468" w:rsidRDefault="001A100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11045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4C7" w:rsidRDefault="008D14C7" w:rsidP="00107589">
      <w:pPr>
        <w:spacing w:after="0" w:line="240" w:lineRule="auto"/>
      </w:pPr>
      <w:r>
        <w:separator/>
      </w:r>
    </w:p>
  </w:footnote>
  <w:footnote w:type="continuationSeparator" w:id="1">
    <w:p w:rsidR="008D14C7" w:rsidRDefault="008D14C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A100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A1004" w:rsidRPr="003F477D" w:rsidRDefault="001A100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A1004" w:rsidRPr="003F477D" w:rsidRDefault="001A100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A1004" w:rsidRPr="004268D2" w:rsidRDefault="001A1004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04" w:rsidRPr="004268D2" w:rsidRDefault="001A100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1004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72DB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D14C7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1045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4634</Words>
  <Characters>26416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2024-02-09T08:24:00Z</dcterms:created>
  <dcterms:modified xsi:type="dcterms:W3CDTF">2024-02-09T08:24:00Z</dcterms:modified>
</cp:coreProperties>
</file>