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143A5" w14:textId="1885F9A2" w:rsidR="00260FD2" w:rsidRPr="0079503E" w:rsidRDefault="00260FD2" w:rsidP="00F45E21">
      <w:pPr>
        <w:spacing w:before="240" w:after="120"/>
        <w:rPr>
          <w:sz w:val="28"/>
          <w:szCs w:val="28"/>
        </w:rPr>
      </w:pPr>
      <w:r>
        <w:tab/>
      </w:r>
      <w:r w:rsidRPr="0079503E">
        <w:tab/>
      </w:r>
      <w:r w:rsidRPr="0079503E">
        <w:tab/>
      </w:r>
      <w:r w:rsidRPr="0079503E">
        <w:tab/>
      </w:r>
      <w:r w:rsidR="00F76396" w:rsidRPr="0079503E">
        <w:rPr>
          <w:sz w:val="28"/>
          <w:szCs w:val="28"/>
        </w:rPr>
        <w:t>Poznámky k 31.12.20</w:t>
      </w:r>
      <w:r w:rsidR="00D333DE" w:rsidRPr="0079503E">
        <w:rPr>
          <w:sz w:val="28"/>
          <w:szCs w:val="28"/>
        </w:rPr>
        <w:t>2</w:t>
      </w:r>
      <w:r w:rsidR="009A7ACA" w:rsidRPr="0079503E">
        <w:rPr>
          <w:sz w:val="28"/>
          <w:szCs w:val="28"/>
        </w:rPr>
        <w:t>3</w:t>
      </w:r>
    </w:p>
    <w:p w14:paraId="24B8CF7E" w14:textId="77777777" w:rsidR="00AF5345" w:rsidRPr="0079503E" w:rsidRDefault="00AF5345" w:rsidP="002E3724">
      <w:pPr>
        <w:rPr>
          <w:sz w:val="28"/>
          <w:szCs w:val="28"/>
        </w:rPr>
      </w:pPr>
    </w:p>
    <w:p w14:paraId="60FCC985" w14:textId="77777777" w:rsidR="006433DD" w:rsidRPr="0079503E" w:rsidRDefault="007D163B" w:rsidP="00540A5B">
      <w:pPr>
        <w:pStyle w:val="Nadpis1"/>
        <w:suppressLineNumbers w:val="0"/>
        <w:tabs>
          <w:tab w:val="clear" w:pos="709"/>
          <w:tab w:val="left" w:pos="284"/>
        </w:tabs>
        <w:spacing w:before="120" w:after="120"/>
        <w:ind w:left="284" w:hanging="284"/>
      </w:pPr>
      <w:r w:rsidRPr="0079503E">
        <w:t>I</w:t>
      </w:r>
      <w:r w:rsidR="002E3E85" w:rsidRPr="0079503E">
        <w:t>nformácie o účtovnej jednotke</w:t>
      </w:r>
    </w:p>
    <w:p w14:paraId="5CCBEEB9" w14:textId="77777777" w:rsidR="006433DD" w:rsidRPr="0079503E" w:rsidRDefault="00A765CE" w:rsidP="00540A5B">
      <w:pPr>
        <w:pStyle w:val="Nadpis2"/>
        <w:spacing w:before="240"/>
        <w:ind w:left="511"/>
        <w:rPr>
          <w:b/>
          <w:bCs/>
          <w:snapToGrid w:val="0"/>
          <w:sz w:val="20"/>
        </w:rPr>
      </w:pPr>
      <w:r w:rsidRPr="0079503E">
        <w:rPr>
          <w:b/>
          <w:bCs/>
          <w:snapToGrid w:val="0"/>
          <w:sz w:val="20"/>
        </w:rPr>
        <w:t>I</w:t>
      </w:r>
      <w:r w:rsidR="00BC1CBE" w:rsidRPr="0079503E">
        <w:rPr>
          <w:b/>
          <w:bCs/>
          <w:snapToGrid w:val="0"/>
          <w:sz w:val="20"/>
        </w:rPr>
        <w:t>dentifikácia účtovnej jednotky</w:t>
      </w:r>
      <w:r w:rsidR="006433DD" w:rsidRPr="0079503E">
        <w:rPr>
          <w:b/>
          <w:bCs/>
          <w:snapToGrid w:val="0"/>
          <w:sz w:val="20"/>
        </w:rPr>
        <w:t xml:space="preserve"> 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4111"/>
      </w:tblGrid>
      <w:tr w:rsidR="0079503E" w:rsidRPr="0079503E" w14:paraId="1BF3D839" w14:textId="77777777" w:rsidTr="00B47B61">
        <w:tc>
          <w:tcPr>
            <w:tcW w:w="3260" w:type="dxa"/>
            <w:shd w:val="clear" w:color="auto" w:fill="auto"/>
          </w:tcPr>
          <w:p w14:paraId="16920F45" w14:textId="77777777" w:rsidR="001A3A8D" w:rsidRPr="0079503E" w:rsidRDefault="001A3A8D" w:rsidP="00AF5345">
            <w:pPr>
              <w:pStyle w:val="Zhlavietabukyvavo"/>
              <w:spacing w:after="60"/>
              <w:rPr>
                <w:b/>
                <w:bCs/>
                <w:sz w:val="18"/>
                <w:szCs w:val="18"/>
              </w:rPr>
            </w:pPr>
            <w:r w:rsidRPr="0079503E">
              <w:rPr>
                <w:b/>
                <w:bCs/>
                <w:sz w:val="18"/>
                <w:szCs w:val="18"/>
              </w:rPr>
              <w:t>Obchodné meno účtovnej jednotky</w:t>
            </w:r>
          </w:p>
        </w:tc>
        <w:tc>
          <w:tcPr>
            <w:tcW w:w="4111" w:type="dxa"/>
          </w:tcPr>
          <w:p w14:paraId="7C60784B" w14:textId="77777777" w:rsidR="001A3A8D" w:rsidRPr="0079503E" w:rsidRDefault="00B071FD" w:rsidP="00AF5345">
            <w:pPr>
              <w:pStyle w:val="Texttabukyvavo"/>
              <w:spacing w:after="60"/>
              <w:rPr>
                <w:b/>
                <w:bCs/>
              </w:rPr>
            </w:pPr>
            <w:r w:rsidRPr="0079503E">
              <w:rPr>
                <w:b/>
                <w:bCs/>
              </w:rPr>
              <w:t>ASEK TZB, spol. s r.o.</w:t>
            </w:r>
          </w:p>
        </w:tc>
      </w:tr>
      <w:tr w:rsidR="0079503E" w:rsidRPr="0079503E" w14:paraId="2C82D680" w14:textId="77777777" w:rsidTr="00B47B61">
        <w:tc>
          <w:tcPr>
            <w:tcW w:w="3260" w:type="dxa"/>
            <w:shd w:val="clear" w:color="auto" w:fill="auto"/>
          </w:tcPr>
          <w:p w14:paraId="74BAC9A9" w14:textId="77777777" w:rsidR="001A3A8D" w:rsidRPr="0079503E" w:rsidRDefault="001A3A8D" w:rsidP="00AF5345">
            <w:pPr>
              <w:pStyle w:val="Zhlavietabukyvavo"/>
              <w:spacing w:after="60"/>
              <w:rPr>
                <w:b/>
                <w:bCs/>
                <w:sz w:val="18"/>
                <w:szCs w:val="18"/>
              </w:rPr>
            </w:pPr>
            <w:r w:rsidRPr="0079503E">
              <w:rPr>
                <w:b/>
                <w:bCs/>
                <w:sz w:val="18"/>
                <w:szCs w:val="18"/>
              </w:rPr>
              <w:t>Sídlo účtovnej jednotky</w:t>
            </w:r>
          </w:p>
        </w:tc>
        <w:tc>
          <w:tcPr>
            <w:tcW w:w="4111" w:type="dxa"/>
          </w:tcPr>
          <w:p w14:paraId="3CD7591F" w14:textId="77777777" w:rsidR="001A3A8D" w:rsidRPr="0079503E" w:rsidRDefault="00B071FD" w:rsidP="00AF5345">
            <w:pPr>
              <w:pStyle w:val="Texttabukyvavo"/>
              <w:spacing w:after="60"/>
              <w:rPr>
                <w:bCs/>
              </w:rPr>
            </w:pPr>
            <w:r w:rsidRPr="0079503E">
              <w:rPr>
                <w:bCs/>
              </w:rPr>
              <w:t>900 43 Hamuliakovo 424</w:t>
            </w:r>
          </w:p>
        </w:tc>
      </w:tr>
      <w:tr w:rsidR="0079503E" w:rsidRPr="0079503E" w14:paraId="5D67B698" w14:textId="77777777" w:rsidTr="00B47B61">
        <w:tc>
          <w:tcPr>
            <w:tcW w:w="3260" w:type="dxa"/>
            <w:shd w:val="clear" w:color="auto" w:fill="auto"/>
          </w:tcPr>
          <w:p w14:paraId="326BB6FB" w14:textId="77777777" w:rsidR="00BC1CBE" w:rsidRPr="0079503E" w:rsidRDefault="00BC1CBE" w:rsidP="00AF5345">
            <w:pPr>
              <w:pStyle w:val="Zhlavietabukyvavo"/>
              <w:spacing w:after="60"/>
              <w:rPr>
                <w:b/>
                <w:bCs/>
                <w:sz w:val="18"/>
                <w:szCs w:val="18"/>
              </w:rPr>
            </w:pPr>
            <w:r w:rsidRPr="0079503E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4111" w:type="dxa"/>
          </w:tcPr>
          <w:p w14:paraId="695783C9" w14:textId="77777777" w:rsidR="00BC1CBE" w:rsidRPr="0079503E" w:rsidRDefault="00B071FD" w:rsidP="00AF5345">
            <w:pPr>
              <w:pStyle w:val="Texttabukyvavo"/>
              <w:spacing w:after="60"/>
              <w:rPr>
                <w:bCs/>
              </w:rPr>
            </w:pPr>
            <w:r w:rsidRPr="0079503E">
              <w:rPr>
                <w:bCs/>
              </w:rPr>
              <w:t>19.12.2005</w:t>
            </w:r>
          </w:p>
        </w:tc>
      </w:tr>
      <w:tr w:rsidR="0079503E" w:rsidRPr="0079503E" w14:paraId="1D08E3E1" w14:textId="77777777" w:rsidTr="00B47B61">
        <w:tc>
          <w:tcPr>
            <w:tcW w:w="3260" w:type="dxa"/>
            <w:shd w:val="clear" w:color="auto" w:fill="auto"/>
            <w:vAlign w:val="center"/>
          </w:tcPr>
          <w:p w14:paraId="6ED4D9BB" w14:textId="77777777" w:rsidR="00F83955" w:rsidRPr="0079503E" w:rsidRDefault="00F83955" w:rsidP="00AF5345">
            <w:pPr>
              <w:widowControl w:val="0"/>
              <w:spacing w:before="60" w:after="60"/>
              <w:rPr>
                <w:rFonts w:eastAsia="Arial Unicode MS" w:cs="Arial Unicode MS"/>
                <w:b/>
                <w:sz w:val="18"/>
                <w:szCs w:val="18"/>
              </w:rPr>
            </w:pPr>
            <w:r w:rsidRPr="0079503E">
              <w:rPr>
                <w:rFonts w:eastAsia="Arial Unicode MS" w:cs="Arial Unicode MS"/>
                <w:b/>
                <w:sz w:val="18"/>
                <w:szCs w:val="18"/>
              </w:rPr>
              <w:t>Dátum vzniku účtovnej jednotky</w:t>
            </w:r>
          </w:p>
        </w:tc>
        <w:tc>
          <w:tcPr>
            <w:tcW w:w="4111" w:type="dxa"/>
          </w:tcPr>
          <w:p w14:paraId="76B1C614" w14:textId="77777777" w:rsidR="00F83955" w:rsidRPr="0079503E" w:rsidRDefault="00B071FD" w:rsidP="00AF5345">
            <w:pPr>
              <w:pStyle w:val="Texttabukyvavo"/>
              <w:spacing w:after="60"/>
              <w:rPr>
                <w:bCs/>
              </w:rPr>
            </w:pPr>
            <w:r w:rsidRPr="0079503E">
              <w:rPr>
                <w:bCs/>
              </w:rPr>
              <w:t>14.1.2006</w:t>
            </w:r>
          </w:p>
        </w:tc>
      </w:tr>
    </w:tbl>
    <w:p w14:paraId="791AF6E4" w14:textId="77777777" w:rsidR="006433DD" w:rsidRPr="0079503E" w:rsidRDefault="00A765CE" w:rsidP="00540A5B">
      <w:pPr>
        <w:pStyle w:val="Nadpis2"/>
        <w:spacing w:before="240"/>
        <w:ind w:left="511"/>
        <w:rPr>
          <w:b/>
          <w:bCs/>
          <w:snapToGrid w:val="0"/>
          <w:sz w:val="20"/>
        </w:rPr>
      </w:pPr>
      <w:r w:rsidRPr="0079503E">
        <w:rPr>
          <w:b/>
          <w:bCs/>
          <w:snapToGrid w:val="0"/>
          <w:sz w:val="20"/>
        </w:rPr>
        <w:t>O</w:t>
      </w:r>
      <w:r w:rsidR="006433DD" w:rsidRPr="0079503E">
        <w:rPr>
          <w:b/>
          <w:bCs/>
          <w:snapToGrid w:val="0"/>
          <w:sz w:val="20"/>
        </w:rPr>
        <w:t xml:space="preserve">pis </w:t>
      </w:r>
      <w:r w:rsidR="00775318" w:rsidRPr="0079503E">
        <w:rPr>
          <w:b/>
          <w:bCs/>
          <w:snapToGrid w:val="0"/>
          <w:sz w:val="20"/>
        </w:rPr>
        <w:t>vykonávanej</w:t>
      </w:r>
      <w:r w:rsidR="007E77BB" w:rsidRPr="0079503E">
        <w:rPr>
          <w:b/>
          <w:bCs/>
          <w:snapToGrid w:val="0"/>
          <w:sz w:val="20"/>
        </w:rPr>
        <w:t xml:space="preserve"> činnosti účtovnej jednotky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79503E" w:rsidRPr="0079503E" w14:paraId="069A9F83" w14:textId="77777777" w:rsidTr="00BC1CBE">
        <w:tc>
          <w:tcPr>
            <w:tcW w:w="9213" w:type="dxa"/>
          </w:tcPr>
          <w:p w14:paraId="1A7E85F6" w14:textId="77777777" w:rsidR="005C41DC" w:rsidRPr="0079503E" w:rsidRDefault="005C41DC" w:rsidP="00AF5345">
            <w:pPr>
              <w:pStyle w:val="Texttabukyvavo"/>
              <w:spacing w:before="120" w:after="60"/>
              <w:rPr>
                <w:bCs/>
              </w:rPr>
            </w:pPr>
            <w:r w:rsidRPr="0079503E">
              <w:rPr>
                <w:bCs/>
              </w:rPr>
              <w:t xml:space="preserve">- </w:t>
            </w:r>
            <w:r w:rsidR="00B071FD" w:rsidRPr="0079503E">
              <w:rPr>
                <w:szCs w:val="22"/>
              </w:rPr>
              <w:t>výroba, montáž a servis vzduchotechnických a klimatizačných zariadení</w:t>
            </w:r>
          </w:p>
          <w:p w14:paraId="02E5EF09" w14:textId="77777777" w:rsidR="00B071FD" w:rsidRPr="0079503E" w:rsidRDefault="00B071FD" w:rsidP="00AF5345">
            <w:pPr>
              <w:pStyle w:val="Texttabukyvavo"/>
              <w:spacing w:after="60"/>
              <w:rPr>
                <w:szCs w:val="22"/>
              </w:rPr>
            </w:pPr>
            <w:r w:rsidRPr="0079503E">
              <w:rPr>
                <w:szCs w:val="22"/>
              </w:rPr>
              <w:t>- oprava, údržba elektrických zariadení</w:t>
            </w:r>
          </w:p>
          <w:p w14:paraId="4A0FD661" w14:textId="77777777" w:rsidR="00B071FD" w:rsidRPr="0079503E" w:rsidRDefault="00B071FD" w:rsidP="00AF5345">
            <w:pPr>
              <w:pStyle w:val="Texttabukyvavo"/>
              <w:spacing w:after="60"/>
              <w:rPr>
                <w:szCs w:val="22"/>
              </w:rPr>
            </w:pPr>
            <w:r w:rsidRPr="0079503E">
              <w:rPr>
                <w:szCs w:val="22"/>
              </w:rPr>
              <w:t>- dodávky, montáž a servis meracej a regulačnej techniky</w:t>
            </w:r>
          </w:p>
          <w:p w14:paraId="5CA0243A" w14:textId="77777777" w:rsidR="001A3A8D" w:rsidRPr="0079503E" w:rsidRDefault="00B071FD" w:rsidP="00AF5345">
            <w:pPr>
              <w:pStyle w:val="Texttabukyvavo"/>
              <w:spacing w:after="120"/>
              <w:rPr>
                <w:szCs w:val="22"/>
              </w:rPr>
            </w:pPr>
            <w:r w:rsidRPr="0079503E">
              <w:rPr>
                <w:szCs w:val="22"/>
              </w:rPr>
              <w:t xml:space="preserve">- vypracovanie dokumentácie a projektu technického, technologického a energetického vybavenia týchto stavieb  </w:t>
            </w:r>
          </w:p>
        </w:tc>
      </w:tr>
    </w:tbl>
    <w:p w14:paraId="74E62147" w14:textId="77777777" w:rsidR="006433DD" w:rsidRPr="0079503E" w:rsidRDefault="00A765CE" w:rsidP="00540A5B">
      <w:pPr>
        <w:pStyle w:val="Nadpis2"/>
        <w:spacing w:before="240"/>
        <w:ind w:left="511"/>
        <w:rPr>
          <w:b/>
          <w:bCs/>
          <w:snapToGrid w:val="0"/>
          <w:sz w:val="20"/>
        </w:rPr>
      </w:pPr>
      <w:r w:rsidRPr="0079503E">
        <w:rPr>
          <w:b/>
          <w:bCs/>
          <w:snapToGrid w:val="0"/>
          <w:sz w:val="20"/>
        </w:rPr>
        <w:t>P</w:t>
      </w:r>
      <w:r w:rsidR="006433DD" w:rsidRPr="0079503E">
        <w:rPr>
          <w:b/>
          <w:bCs/>
          <w:snapToGrid w:val="0"/>
          <w:sz w:val="20"/>
        </w:rPr>
        <w:t>očet zamestnancov účtovnej jednotky</w:t>
      </w:r>
    </w:p>
    <w:tbl>
      <w:tblPr>
        <w:tblW w:w="4752" w:type="pct"/>
        <w:tblInd w:w="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0"/>
        <w:gridCol w:w="2957"/>
        <w:gridCol w:w="2533"/>
      </w:tblGrid>
      <w:tr w:rsidR="0079503E" w:rsidRPr="0079503E" w14:paraId="640AAFDA" w14:textId="77777777" w:rsidTr="00775318">
        <w:trPr>
          <w:trHeight w:val="506"/>
        </w:trPr>
        <w:tc>
          <w:tcPr>
            <w:tcW w:w="3685" w:type="dxa"/>
            <w:shd w:val="clear" w:color="auto" w:fill="auto"/>
            <w:vAlign w:val="center"/>
          </w:tcPr>
          <w:p w14:paraId="3B97A5F1" w14:textId="77777777" w:rsidR="00F33D85" w:rsidRPr="0079503E" w:rsidRDefault="00F33D85" w:rsidP="00F33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9503E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3C5DFD9" w14:textId="77777777" w:rsidR="00F33D85" w:rsidRPr="0079503E" w:rsidRDefault="00F33D85" w:rsidP="00F33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9503E">
              <w:rPr>
                <w:rFonts w:ascii="Times New Roman" w:hAnsi="Times New Roman"/>
                <w:sz w:val="18"/>
                <w:szCs w:val="18"/>
              </w:rPr>
              <w:t xml:space="preserve">Bežné </w:t>
            </w:r>
            <w:r w:rsidR="00775318" w:rsidRPr="0079503E">
              <w:rPr>
                <w:rFonts w:ascii="Times New Roman" w:hAnsi="Times New Roman"/>
                <w:sz w:val="18"/>
                <w:szCs w:val="18"/>
              </w:rPr>
              <w:t xml:space="preserve">                                                 </w:t>
            </w:r>
            <w:r w:rsidRPr="0079503E">
              <w:rPr>
                <w:rFonts w:ascii="Times New Roman" w:hAnsi="Times New Roman"/>
                <w:sz w:val="18"/>
                <w:szCs w:val="18"/>
              </w:rPr>
              <w:t>účtovné obdobie</w:t>
            </w:r>
          </w:p>
        </w:tc>
        <w:tc>
          <w:tcPr>
            <w:tcW w:w="2550" w:type="dxa"/>
            <w:shd w:val="clear" w:color="auto" w:fill="auto"/>
            <w:vAlign w:val="center"/>
          </w:tcPr>
          <w:p w14:paraId="192964BF" w14:textId="77777777" w:rsidR="00F33D85" w:rsidRPr="0079503E" w:rsidRDefault="00F33D85" w:rsidP="00F33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9503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9503E" w:rsidRPr="0079503E" w14:paraId="33AE6867" w14:textId="77777777" w:rsidTr="00775318">
        <w:trPr>
          <w:trHeight w:val="433"/>
        </w:trPr>
        <w:tc>
          <w:tcPr>
            <w:tcW w:w="3685" w:type="dxa"/>
            <w:vAlign w:val="center"/>
          </w:tcPr>
          <w:p w14:paraId="09092E71" w14:textId="77777777" w:rsidR="005C41DC" w:rsidRPr="0079503E" w:rsidRDefault="005C41DC" w:rsidP="00F33D85">
            <w:pPr>
              <w:jc w:val="left"/>
              <w:rPr>
                <w:rFonts w:cs="Arial"/>
                <w:sz w:val="18"/>
                <w:szCs w:val="18"/>
              </w:rPr>
            </w:pPr>
            <w:r w:rsidRPr="0079503E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977" w:type="dxa"/>
            <w:vAlign w:val="center"/>
          </w:tcPr>
          <w:p w14:paraId="40475C46" w14:textId="68335DF5" w:rsidR="005C41DC" w:rsidRPr="0079503E" w:rsidRDefault="002E3393" w:rsidP="00AE27B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9503E">
              <w:rPr>
                <w:rFonts w:ascii="Times New Roman" w:hAnsi="Times New Roman"/>
                <w:sz w:val="18"/>
                <w:szCs w:val="18"/>
              </w:rPr>
              <w:t>1</w:t>
            </w:r>
            <w:r w:rsidR="009A7ACA" w:rsidRPr="0079503E">
              <w:rPr>
                <w:rFonts w:ascii="Times New Roman" w:hAnsi="Times New Roman"/>
                <w:sz w:val="18"/>
                <w:szCs w:val="18"/>
              </w:rPr>
              <w:t>6</w:t>
            </w:r>
          </w:p>
        </w:tc>
        <w:tc>
          <w:tcPr>
            <w:tcW w:w="2550" w:type="dxa"/>
            <w:vAlign w:val="center"/>
          </w:tcPr>
          <w:p w14:paraId="0CABBE41" w14:textId="45F03EE1" w:rsidR="005C41DC" w:rsidRPr="0079503E" w:rsidRDefault="002E3393" w:rsidP="00222F26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9503E">
              <w:rPr>
                <w:rFonts w:ascii="Times New Roman" w:hAnsi="Times New Roman"/>
                <w:sz w:val="18"/>
                <w:szCs w:val="18"/>
              </w:rPr>
              <w:t>19</w:t>
            </w:r>
          </w:p>
        </w:tc>
      </w:tr>
    </w:tbl>
    <w:p w14:paraId="44E81860" w14:textId="77777777" w:rsidR="00775318" w:rsidRPr="0079503E" w:rsidRDefault="00775318" w:rsidP="00540A5B">
      <w:pPr>
        <w:pStyle w:val="Nadpis2"/>
        <w:spacing w:before="240"/>
        <w:ind w:left="511"/>
        <w:rPr>
          <w:bCs/>
          <w:snapToGrid w:val="0"/>
        </w:rPr>
      </w:pPr>
      <w:r w:rsidRPr="0079503E">
        <w:rPr>
          <w:b/>
          <w:bCs/>
          <w:snapToGrid w:val="0"/>
          <w:sz w:val="20"/>
        </w:rPr>
        <w:t>Právny dôvod na zostavenie účtovnej závierky</w:t>
      </w:r>
    </w:p>
    <w:p w14:paraId="16FBF65E" w14:textId="2631C6B4" w:rsidR="00D84B84" w:rsidRPr="0079503E" w:rsidRDefault="00775318" w:rsidP="00775318">
      <w:pPr>
        <w:pStyle w:val="Nadpis2"/>
        <w:numPr>
          <w:ilvl w:val="0"/>
          <w:numId w:val="0"/>
        </w:numPr>
        <w:spacing w:before="180"/>
        <w:ind w:left="511"/>
        <w:rPr>
          <w:bCs/>
          <w:snapToGrid w:val="0"/>
        </w:rPr>
      </w:pPr>
      <w:r w:rsidRPr="0079503E">
        <w:rPr>
          <w:bCs/>
          <w:snapToGrid w:val="0"/>
        </w:rPr>
        <w:t>Ú</w:t>
      </w:r>
      <w:r w:rsidR="00D84B84" w:rsidRPr="0079503E">
        <w:rPr>
          <w:bCs/>
          <w:snapToGrid w:val="0"/>
        </w:rPr>
        <w:t>čtov</w:t>
      </w:r>
      <w:r w:rsidR="00D63848" w:rsidRPr="0079503E">
        <w:rPr>
          <w:bCs/>
          <w:snapToGrid w:val="0"/>
        </w:rPr>
        <w:t>n</w:t>
      </w:r>
      <w:r w:rsidR="00D84B84" w:rsidRPr="0079503E">
        <w:rPr>
          <w:bCs/>
          <w:snapToGrid w:val="0"/>
        </w:rPr>
        <w:t>á jednotka predkladá riadnu účtovnú závierku</w:t>
      </w:r>
      <w:r w:rsidR="001A3A8D" w:rsidRPr="0079503E">
        <w:rPr>
          <w:bCs/>
          <w:snapToGrid w:val="0"/>
        </w:rPr>
        <w:t xml:space="preserve"> za účtovné obdobie od 1. januára 20</w:t>
      </w:r>
      <w:r w:rsidR="00D333DE" w:rsidRPr="0079503E">
        <w:rPr>
          <w:bCs/>
          <w:snapToGrid w:val="0"/>
        </w:rPr>
        <w:t>2</w:t>
      </w:r>
      <w:r w:rsidR="009A7ACA" w:rsidRPr="0079503E">
        <w:rPr>
          <w:bCs/>
          <w:snapToGrid w:val="0"/>
        </w:rPr>
        <w:t>3</w:t>
      </w:r>
      <w:r w:rsidR="001A3A8D" w:rsidRPr="0079503E">
        <w:rPr>
          <w:bCs/>
          <w:snapToGrid w:val="0"/>
        </w:rPr>
        <w:t xml:space="preserve"> do 31. decembra 20</w:t>
      </w:r>
      <w:r w:rsidR="00D333DE" w:rsidRPr="0079503E">
        <w:rPr>
          <w:bCs/>
          <w:snapToGrid w:val="0"/>
        </w:rPr>
        <w:t>2</w:t>
      </w:r>
      <w:r w:rsidR="009A7ACA" w:rsidRPr="0079503E">
        <w:rPr>
          <w:bCs/>
          <w:snapToGrid w:val="0"/>
        </w:rPr>
        <w:t>3</w:t>
      </w:r>
      <w:r w:rsidRPr="0079503E">
        <w:rPr>
          <w:bCs/>
          <w:snapToGrid w:val="0"/>
        </w:rPr>
        <w:t xml:space="preserve"> zostavenú v zmysle § 17 ods. 6 zákona  č. 431/2002 Z.z. o účtovníctve.</w:t>
      </w:r>
    </w:p>
    <w:p w14:paraId="5B271F4E" w14:textId="77777777" w:rsidR="00775318" w:rsidRPr="0079503E" w:rsidRDefault="00775318" w:rsidP="00540A5B">
      <w:pPr>
        <w:pStyle w:val="Nadpis2"/>
        <w:spacing w:before="240"/>
        <w:ind w:left="511"/>
        <w:rPr>
          <w:bCs/>
          <w:snapToGrid w:val="0"/>
        </w:rPr>
      </w:pPr>
      <w:r w:rsidRPr="0079503E">
        <w:rPr>
          <w:b/>
          <w:bCs/>
          <w:snapToGrid w:val="0"/>
          <w:sz w:val="20"/>
        </w:rPr>
        <w:t>Dátum schválenia účtovnej závierky</w:t>
      </w:r>
    </w:p>
    <w:p w14:paraId="06E8E528" w14:textId="5963EB81" w:rsidR="006433DD" w:rsidRPr="0079503E" w:rsidRDefault="00E3381D" w:rsidP="00775318">
      <w:pPr>
        <w:pStyle w:val="Nadpis2"/>
        <w:numPr>
          <w:ilvl w:val="0"/>
          <w:numId w:val="0"/>
        </w:numPr>
        <w:spacing w:before="180"/>
        <w:ind w:left="511"/>
        <w:rPr>
          <w:bCs/>
          <w:snapToGrid w:val="0"/>
        </w:rPr>
      </w:pPr>
      <w:r w:rsidRPr="0079503E">
        <w:rPr>
          <w:bCs/>
          <w:snapToGrid w:val="0"/>
        </w:rPr>
        <w:t>Účtovná závierka</w:t>
      </w:r>
      <w:r w:rsidR="006433DD" w:rsidRPr="0079503E">
        <w:rPr>
          <w:bCs/>
          <w:snapToGrid w:val="0"/>
        </w:rPr>
        <w:t xml:space="preserve"> za bezprostredne predchádzajúce účtovné obdobie </w:t>
      </w:r>
      <w:r w:rsidRPr="0079503E">
        <w:rPr>
          <w:bCs/>
          <w:snapToGrid w:val="0"/>
        </w:rPr>
        <w:t xml:space="preserve">bola schválená Valným zhromaždením dňa </w:t>
      </w:r>
      <w:r w:rsidR="00543DF3" w:rsidRPr="0079503E">
        <w:rPr>
          <w:bCs/>
          <w:snapToGrid w:val="0"/>
        </w:rPr>
        <w:t>0</w:t>
      </w:r>
      <w:r w:rsidR="009A7ACA" w:rsidRPr="0079503E">
        <w:rPr>
          <w:bCs/>
          <w:snapToGrid w:val="0"/>
        </w:rPr>
        <w:t>4</w:t>
      </w:r>
      <w:r w:rsidRPr="0079503E">
        <w:rPr>
          <w:bCs/>
          <w:snapToGrid w:val="0"/>
        </w:rPr>
        <w:t>.</w:t>
      </w:r>
      <w:r w:rsidR="00543DF3" w:rsidRPr="0079503E">
        <w:rPr>
          <w:bCs/>
          <w:snapToGrid w:val="0"/>
        </w:rPr>
        <w:t>09</w:t>
      </w:r>
      <w:r w:rsidRPr="0079503E">
        <w:rPr>
          <w:bCs/>
          <w:snapToGrid w:val="0"/>
        </w:rPr>
        <w:t>.20</w:t>
      </w:r>
      <w:r w:rsidR="00D333DE" w:rsidRPr="0079503E">
        <w:rPr>
          <w:bCs/>
          <w:snapToGrid w:val="0"/>
        </w:rPr>
        <w:t>2</w:t>
      </w:r>
      <w:r w:rsidR="009A7ACA" w:rsidRPr="0079503E">
        <w:rPr>
          <w:bCs/>
          <w:snapToGrid w:val="0"/>
        </w:rPr>
        <w:t>3</w:t>
      </w:r>
      <w:r w:rsidRPr="0079503E">
        <w:rPr>
          <w:bCs/>
          <w:snapToGrid w:val="0"/>
        </w:rPr>
        <w:t>.</w:t>
      </w:r>
    </w:p>
    <w:p w14:paraId="2FABDFA3" w14:textId="77777777" w:rsidR="006433DD" w:rsidRPr="0079503E" w:rsidRDefault="00775318" w:rsidP="00280E65">
      <w:pPr>
        <w:pStyle w:val="Nadpis1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79503E">
        <w:t>Informácie o orgánoch účtovnej jednotky</w:t>
      </w:r>
    </w:p>
    <w:p w14:paraId="6FAF3B37" w14:textId="048DF05A" w:rsidR="00775318" w:rsidRPr="0079503E" w:rsidRDefault="00775318" w:rsidP="00775318">
      <w:pPr>
        <w:pStyle w:val="Nadpis2"/>
        <w:numPr>
          <w:ilvl w:val="0"/>
          <w:numId w:val="0"/>
        </w:numPr>
        <w:spacing w:before="180"/>
        <w:ind w:left="511"/>
      </w:pPr>
      <w:r w:rsidRPr="0079503E">
        <w:t>Členom štatutárneho orgánu  neboli v roku 20</w:t>
      </w:r>
      <w:r w:rsidR="00D333DE" w:rsidRPr="0079503E">
        <w:t>2</w:t>
      </w:r>
      <w:r w:rsidR="009A7ACA" w:rsidRPr="0079503E">
        <w:t>3</w:t>
      </w:r>
      <w:r w:rsidRPr="0079503E">
        <w:t xml:space="preserve"> poskytnuté žiadne pôžičky, záruky alebo iné formy zabezpečenia, ani finančné prostriedky alebo iné plnenia na súkromné účely členov, ktoré sa vyúčtovávajú.</w:t>
      </w:r>
    </w:p>
    <w:p w14:paraId="307FA65E" w14:textId="77777777" w:rsidR="006433DD" w:rsidRPr="0079503E" w:rsidRDefault="008D214E" w:rsidP="00280E65">
      <w:pPr>
        <w:pStyle w:val="Nadpis1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79503E">
        <w:t>Informácie</w:t>
      </w:r>
      <w:r w:rsidR="006433DD" w:rsidRPr="0079503E">
        <w:t xml:space="preserve"> o použitých účtovných zásadách a účtovných metódach </w:t>
      </w:r>
    </w:p>
    <w:p w14:paraId="5779B013" w14:textId="3F871A47" w:rsidR="00066BD7" w:rsidRPr="0079503E" w:rsidRDefault="00066BD7" w:rsidP="003E6358">
      <w:pPr>
        <w:pStyle w:val="Nadpis2"/>
        <w:spacing w:before="240"/>
        <w:ind w:left="511"/>
        <w:rPr>
          <w:bCs/>
        </w:rPr>
      </w:pPr>
      <w:r w:rsidRPr="0079503E">
        <w:rPr>
          <w:bCs/>
          <w:snapToGrid w:val="0"/>
        </w:rPr>
        <w:t>Účtovná jednotka spracovala a predkladá účtovnú závierku s</w:t>
      </w:r>
      <w:r w:rsidRPr="0079503E">
        <w:rPr>
          <w:bCs/>
        </w:rPr>
        <w:t xml:space="preserve"> predpokladom nepretržitého pokračovania jej činnosti.</w:t>
      </w:r>
    </w:p>
    <w:p w14:paraId="3539788B" w14:textId="065EA6D4" w:rsidR="00BB0C38" w:rsidRPr="0079503E" w:rsidRDefault="00BB0C38" w:rsidP="00BB0C38">
      <w:pPr>
        <w:pStyle w:val="Nadpis2"/>
        <w:numPr>
          <w:ilvl w:val="0"/>
          <w:numId w:val="0"/>
        </w:numPr>
        <w:spacing w:after="0"/>
        <w:ind w:left="510"/>
        <w:rPr>
          <w:bCs/>
        </w:rPr>
      </w:pPr>
      <w:bookmarkStart w:id="0" w:name="_Hlk46815502"/>
      <w:r w:rsidRPr="0079503E">
        <w:rPr>
          <w:bCs/>
        </w:rPr>
        <w:t>Uznesením Okresného súdu Bratislava I zo dňa 23.9.2020 bol schválený reštrukturalizačný plán a skončená reštrukturalizácia. Spoločnosť plní záväzky vyplývajúce z reštrukturalizačného plánu riadne a</w:t>
      </w:r>
      <w:r w:rsidR="00192CED" w:rsidRPr="0079503E">
        <w:rPr>
          <w:bCs/>
        </w:rPr>
        <w:t> </w:t>
      </w:r>
      <w:r w:rsidRPr="0079503E">
        <w:rPr>
          <w:bCs/>
        </w:rPr>
        <w:t>včas</w:t>
      </w:r>
      <w:r w:rsidR="00192CED" w:rsidRPr="0079503E">
        <w:rPr>
          <w:bCs/>
        </w:rPr>
        <w:t>.</w:t>
      </w:r>
    </w:p>
    <w:p w14:paraId="6C3C12C0" w14:textId="77777777" w:rsidR="006F61E9" w:rsidRPr="0079503E" w:rsidRDefault="00192CED" w:rsidP="00BB0C38">
      <w:pPr>
        <w:pStyle w:val="Nadpis2"/>
        <w:numPr>
          <w:ilvl w:val="0"/>
          <w:numId w:val="0"/>
        </w:numPr>
        <w:spacing w:after="0"/>
        <w:ind w:left="510"/>
      </w:pPr>
      <w:r w:rsidRPr="0079503E">
        <w:t>Spoločnosť naďalej pokračuje v ozdravných procesoch a úsporných opatreniach</w:t>
      </w:r>
      <w:r w:rsidR="00653339" w:rsidRPr="0079503E">
        <w:t>. Ich realizáci</w:t>
      </w:r>
      <w:r w:rsidR="006601AF" w:rsidRPr="0079503E">
        <w:t>a sa uskutočňuje v pomerne zložitých podmie</w:t>
      </w:r>
      <w:r w:rsidR="006F61E9" w:rsidRPr="0079503E">
        <w:t>nkach, ktoré súvisia so situáciou na Ukrajine ako aj inde vo svete a vysokou infláciou.</w:t>
      </w:r>
      <w:r w:rsidR="00653339" w:rsidRPr="0079503E">
        <w:t xml:space="preserve"> </w:t>
      </w:r>
    </w:p>
    <w:p w14:paraId="3FF9D06A" w14:textId="4029FD77" w:rsidR="00983A47" w:rsidRPr="0079503E" w:rsidRDefault="0086421D" w:rsidP="00BB0C38">
      <w:pPr>
        <w:pStyle w:val="Nadpis2"/>
        <w:numPr>
          <w:ilvl w:val="0"/>
          <w:numId w:val="0"/>
        </w:numPr>
        <w:spacing w:after="0"/>
        <w:ind w:left="510"/>
      </w:pPr>
      <w:r w:rsidRPr="0079503E">
        <w:lastRenderedPageBreak/>
        <w:t xml:space="preserve">Spoločnosť v bežnom účtovnom období </w:t>
      </w:r>
      <w:r w:rsidR="00D72FBF" w:rsidRPr="0079503E">
        <w:t xml:space="preserve">  vykázala </w:t>
      </w:r>
      <w:r w:rsidRPr="0079503E">
        <w:t>zisk vo výške</w:t>
      </w:r>
      <w:r w:rsidR="00D72FBF" w:rsidRPr="0079503E">
        <w:t xml:space="preserve"> </w:t>
      </w:r>
      <w:r w:rsidRPr="0079503E">
        <w:t>53 10</w:t>
      </w:r>
      <w:r w:rsidR="006601AF" w:rsidRPr="0079503E">
        <w:t>9</w:t>
      </w:r>
      <w:r w:rsidR="00D72FBF" w:rsidRPr="0079503E">
        <w:t xml:space="preserve"> EUR</w:t>
      </w:r>
      <w:r w:rsidR="006601AF" w:rsidRPr="0079503E">
        <w:t xml:space="preserve"> </w:t>
      </w:r>
      <w:r w:rsidR="00D53DBF" w:rsidRPr="0079503E">
        <w:t xml:space="preserve">s dosiahnutým obratom </w:t>
      </w:r>
      <w:r w:rsidR="006F61E9" w:rsidRPr="0079503E">
        <w:t xml:space="preserve"> </w:t>
      </w:r>
      <w:r w:rsidR="00D53DBF" w:rsidRPr="0079503E">
        <w:t>2</w:t>
      </w:r>
      <w:r w:rsidR="006601AF" w:rsidRPr="0079503E">
        <w:t xml:space="preserve"> </w:t>
      </w:r>
      <w:r w:rsidR="00D53DBF" w:rsidRPr="0079503E">
        <w:t>86</w:t>
      </w:r>
      <w:r w:rsidR="006601AF" w:rsidRPr="0079503E">
        <w:t>0</w:t>
      </w:r>
      <w:r w:rsidR="00D53DBF" w:rsidRPr="0079503E">
        <w:t xml:space="preserve"> </w:t>
      </w:r>
      <w:r w:rsidR="006601AF" w:rsidRPr="0079503E">
        <w:t>577</w:t>
      </w:r>
      <w:r w:rsidR="00D72FBF" w:rsidRPr="0079503E">
        <w:t xml:space="preserve"> EUR.</w:t>
      </w:r>
      <w:r w:rsidR="00D53DBF" w:rsidRPr="0079503E">
        <w:t xml:space="preserve"> Navýšenie obratu oproti roku 2022 vo výške 963 tis. EUR sa priblížilo ku každoročnému plánu spoločnosti.</w:t>
      </w:r>
      <w:r w:rsidR="00D72FBF" w:rsidRPr="0079503E">
        <w:t xml:space="preserve"> </w:t>
      </w:r>
      <w:r w:rsidR="00540A5B" w:rsidRPr="0079503E">
        <w:t>Z</w:t>
      </w:r>
      <w:r w:rsidR="00D72FBF" w:rsidRPr="0079503E">
        <w:t>ískané nové zákazky sa vo väčšine prípadov rozbehli až začiatkom roku 2023</w:t>
      </w:r>
      <w:r w:rsidR="00D53DBF" w:rsidRPr="0079503E">
        <w:t xml:space="preserve">. Pri tvorbe ponúk sa naďalej </w:t>
      </w:r>
      <w:r w:rsidR="00D72FBF" w:rsidRPr="0079503E">
        <w:t>zohľad</w:t>
      </w:r>
      <w:r w:rsidR="00D53DBF" w:rsidRPr="0079503E">
        <w:t xml:space="preserve">ňujú </w:t>
      </w:r>
      <w:r w:rsidR="00D72FBF" w:rsidRPr="0079503E">
        <w:t xml:space="preserve"> vyššie ceny materiálových vstupov, ako aj vedľajších nákladov a subdodávok. </w:t>
      </w:r>
    </w:p>
    <w:p w14:paraId="783B4AAA" w14:textId="697A75B9" w:rsidR="00D72FBF" w:rsidRPr="0079503E" w:rsidRDefault="00D72FBF" w:rsidP="00983A47">
      <w:pPr>
        <w:pStyle w:val="Nadpis2"/>
        <w:numPr>
          <w:ilvl w:val="0"/>
          <w:numId w:val="0"/>
        </w:numPr>
        <w:spacing w:before="0" w:after="0"/>
        <w:ind w:left="510"/>
        <w:rPr>
          <w:bCs/>
        </w:rPr>
      </w:pPr>
      <w:r w:rsidRPr="0079503E">
        <w:t>V roku 2023 sa bude spoločnosť snažiť o dosiahnutie  obratu</w:t>
      </w:r>
      <w:r w:rsidR="00D53DBF" w:rsidRPr="0079503E">
        <w:t xml:space="preserve"> do výšky cca 3 500 tis</w:t>
      </w:r>
      <w:r w:rsidR="006601AF" w:rsidRPr="0079503E">
        <w:t>.</w:t>
      </w:r>
      <w:r w:rsidR="00D53DBF" w:rsidRPr="0079503E">
        <w:t xml:space="preserve"> EUR</w:t>
      </w:r>
      <w:r w:rsidRPr="0079503E">
        <w:t>.</w:t>
      </w:r>
      <w:r w:rsidR="00983A47" w:rsidRPr="0079503E">
        <w:t xml:space="preserve"> </w:t>
      </w:r>
      <w:r w:rsidR="006A45B2" w:rsidRPr="0079503E">
        <w:rPr>
          <w:bCs/>
        </w:rPr>
        <w:t>Podľa plánu prípravy a realizácie stavieb na rok 202</w:t>
      </w:r>
      <w:r w:rsidR="00D53DBF" w:rsidRPr="0079503E">
        <w:rPr>
          <w:bCs/>
        </w:rPr>
        <w:t>4</w:t>
      </w:r>
      <w:r w:rsidR="006A45B2" w:rsidRPr="0079503E">
        <w:rPr>
          <w:bCs/>
        </w:rPr>
        <w:t xml:space="preserve"> </w:t>
      </w:r>
      <w:r w:rsidR="00D53DBF" w:rsidRPr="0079503E">
        <w:rPr>
          <w:bCs/>
        </w:rPr>
        <w:t xml:space="preserve">sú </w:t>
      </w:r>
      <w:r w:rsidR="006A45B2" w:rsidRPr="0079503E">
        <w:rPr>
          <w:bCs/>
        </w:rPr>
        <w:t xml:space="preserve"> zazmluvnené</w:t>
      </w:r>
      <w:r w:rsidR="00D53DBF" w:rsidRPr="0079503E">
        <w:rPr>
          <w:bCs/>
        </w:rPr>
        <w:t xml:space="preserve"> a predrokované </w:t>
      </w:r>
      <w:r w:rsidR="006A45B2" w:rsidRPr="0079503E">
        <w:rPr>
          <w:bCs/>
        </w:rPr>
        <w:t xml:space="preserve"> zákazky v celkovej hodnote 2 3</w:t>
      </w:r>
      <w:r w:rsidR="00D53DBF" w:rsidRPr="0079503E">
        <w:rPr>
          <w:bCs/>
        </w:rPr>
        <w:t>2</w:t>
      </w:r>
      <w:r w:rsidR="006A45B2" w:rsidRPr="0079503E">
        <w:rPr>
          <w:bCs/>
        </w:rPr>
        <w:t>9 tis. EUR. </w:t>
      </w:r>
    </w:p>
    <w:p w14:paraId="6CAF2EAA" w14:textId="721B77DA" w:rsidR="00625F90" w:rsidRPr="0079503E" w:rsidRDefault="00625F90" w:rsidP="00625F90">
      <w:pPr>
        <w:pStyle w:val="Nadpis2"/>
        <w:numPr>
          <w:ilvl w:val="0"/>
          <w:numId w:val="0"/>
        </w:numPr>
        <w:spacing w:before="60" w:after="0"/>
        <w:ind w:left="510"/>
      </w:pPr>
      <w:r w:rsidRPr="0079503E">
        <w:t xml:space="preserve">Preto vzhľadom na uvedené je účtovná závierka </w:t>
      </w:r>
      <w:r w:rsidR="00540A5B" w:rsidRPr="0079503E">
        <w:t xml:space="preserve">napriek zápornému vlastnému imaniu </w:t>
      </w:r>
      <w:r w:rsidRPr="0079503E">
        <w:t>zostavená za predpokladu nepretržitého pokračovania v činnosti účtovnej jednotky.</w:t>
      </w:r>
    </w:p>
    <w:bookmarkEnd w:id="0"/>
    <w:p w14:paraId="2AC86B69" w14:textId="77777777" w:rsidR="00AF5345" w:rsidRPr="0079503E" w:rsidRDefault="00AF5345" w:rsidP="006F61E9">
      <w:pPr>
        <w:pStyle w:val="Nadpis2"/>
        <w:spacing w:before="240"/>
        <w:ind w:left="511"/>
        <w:rPr>
          <w:b/>
          <w:bCs/>
          <w:snapToGrid w:val="0"/>
          <w:sz w:val="20"/>
          <w:u w:val="single"/>
        </w:rPr>
      </w:pPr>
      <w:r w:rsidRPr="0079503E">
        <w:rPr>
          <w:b/>
          <w:bCs/>
          <w:snapToGrid w:val="0"/>
          <w:sz w:val="20"/>
          <w:u w:val="single"/>
        </w:rPr>
        <w:t>Zmeny účtovných zásad a metód</w:t>
      </w:r>
    </w:p>
    <w:p w14:paraId="65CD671F" w14:textId="76302146" w:rsidR="00A8579D" w:rsidRPr="0079503E" w:rsidRDefault="00E3381D" w:rsidP="00AF5345">
      <w:pPr>
        <w:pStyle w:val="Nadpis2"/>
        <w:numPr>
          <w:ilvl w:val="0"/>
          <w:numId w:val="0"/>
        </w:numPr>
        <w:spacing w:before="60"/>
        <w:ind w:left="510"/>
        <w:rPr>
          <w:bCs/>
        </w:rPr>
      </w:pPr>
      <w:r w:rsidRPr="0079503E">
        <w:rPr>
          <w:bCs/>
        </w:rPr>
        <w:t>Účtovné metódy a účtovné zásady boli aplikované konzistentne v rámci platného zákona o účtovníctve. V bežnom účtovnom období nenastali oproti predchádzajúcemu účtovnému obdobiu žiadne zmeny v používaní účtovných metód a účtovných zásad.</w:t>
      </w:r>
      <w:r w:rsidR="00A8579D" w:rsidRPr="0079503E">
        <w:rPr>
          <w:bCs/>
        </w:rPr>
        <w:t xml:space="preserve"> </w:t>
      </w:r>
    </w:p>
    <w:p w14:paraId="60BBDD88" w14:textId="77777777" w:rsidR="00066BD7" w:rsidRPr="0079503E" w:rsidRDefault="00066BD7" w:rsidP="00066BD7">
      <w:pPr>
        <w:pStyle w:val="Nadpis2"/>
        <w:numPr>
          <w:ilvl w:val="0"/>
          <w:numId w:val="0"/>
        </w:numPr>
        <w:ind w:left="510"/>
        <w:rPr>
          <w:bCs/>
        </w:rPr>
      </w:pPr>
      <w:r w:rsidRPr="0079503E">
        <w:t>Od 1.1.2015 je účtovná jednotka povinná sa zaradiť podľa veľkostných kritérií do jednej z troch kategórii. Podľa týchto kritérií sa účtovná jednotka považuje za malú účtovnú jednotku a nemá povinnosť zostavovať Prehľad peňažných tokov a môže zostavovať poznámky v skrátenom rozsahu.</w:t>
      </w:r>
      <w:r w:rsidRPr="0079503E">
        <w:rPr>
          <w:bCs/>
          <w:snapToGrid w:val="0"/>
        </w:rPr>
        <w:t xml:space="preserve"> </w:t>
      </w:r>
    </w:p>
    <w:p w14:paraId="13F9F126" w14:textId="77777777" w:rsidR="00A8579D" w:rsidRPr="0079503E" w:rsidRDefault="00897888" w:rsidP="006F61E9">
      <w:pPr>
        <w:pStyle w:val="Nadpis2"/>
        <w:spacing w:before="240"/>
        <w:ind w:left="511"/>
        <w:rPr>
          <w:b/>
          <w:bCs/>
          <w:snapToGrid w:val="0"/>
          <w:sz w:val="20"/>
          <w:u w:val="single"/>
        </w:rPr>
      </w:pPr>
      <w:r w:rsidRPr="0079503E">
        <w:rPr>
          <w:b/>
          <w:bCs/>
          <w:snapToGrid w:val="0"/>
          <w:sz w:val="20"/>
          <w:u w:val="single"/>
        </w:rPr>
        <w:t>S</w:t>
      </w:r>
      <w:r w:rsidR="00A8579D" w:rsidRPr="0079503E">
        <w:rPr>
          <w:b/>
          <w:bCs/>
          <w:snapToGrid w:val="0"/>
          <w:sz w:val="20"/>
          <w:u w:val="single"/>
        </w:rPr>
        <w:t>pôsob oceňovania jednotlivých zložiek majetku a</w:t>
      </w:r>
      <w:r w:rsidR="00A07760" w:rsidRPr="0079503E">
        <w:rPr>
          <w:b/>
          <w:bCs/>
          <w:snapToGrid w:val="0"/>
          <w:sz w:val="20"/>
          <w:u w:val="single"/>
        </w:rPr>
        <w:t> </w:t>
      </w:r>
      <w:r w:rsidR="00A8579D" w:rsidRPr="0079503E">
        <w:rPr>
          <w:b/>
          <w:bCs/>
          <w:snapToGrid w:val="0"/>
          <w:sz w:val="20"/>
          <w:u w:val="single"/>
        </w:rPr>
        <w:t>záväzkov</w:t>
      </w:r>
      <w:r w:rsidR="00A07760" w:rsidRPr="0079503E">
        <w:rPr>
          <w:b/>
          <w:bCs/>
          <w:snapToGrid w:val="0"/>
          <w:sz w:val="20"/>
          <w:u w:val="single"/>
        </w:rPr>
        <w:t xml:space="preserve"> </w:t>
      </w:r>
    </w:p>
    <w:p w14:paraId="76A4ECF5" w14:textId="77777777" w:rsidR="00775318" w:rsidRPr="0079503E" w:rsidRDefault="002E3724" w:rsidP="003B74B5">
      <w:pPr>
        <w:pStyle w:val="Nadpis3"/>
        <w:spacing w:before="120"/>
        <w:ind w:left="681" w:hanging="227"/>
        <w:rPr>
          <w:i/>
        </w:rPr>
      </w:pPr>
      <w:r w:rsidRPr="0079503E">
        <w:t xml:space="preserve">dlhodobý nehmotný majetok obstaraný kúpou </w:t>
      </w:r>
      <w:r w:rsidRPr="0079503E">
        <w:rPr>
          <w:i/>
        </w:rPr>
        <w:t>bol oceňovaný obstarávacou cenou v zložení: cena obstarania a náklady súvisiace s obstaraním,</w:t>
      </w:r>
    </w:p>
    <w:p w14:paraId="30236F03" w14:textId="77777777" w:rsidR="00A8579D" w:rsidRPr="0079503E" w:rsidRDefault="00A8579D" w:rsidP="003B74B5">
      <w:pPr>
        <w:pStyle w:val="Nadpis3"/>
        <w:spacing w:before="120"/>
        <w:ind w:left="681" w:hanging="227"/>
      </w:pPr>
      <w:r w:rsidRPr="0079503E">
        <w:t>dlhodobý hmotný majetok obstaraný kúpou</w:t>
      </w:r>
      <w:r w:rsidRPr="0079503E">
        <w:rPr>
          <w:bCs/>
          <w:i/>
          <w:iCs/>
        </w:rPr>
        <w:t xml:space="preserve"> bol oceňovaný obstarávacou cenou v</w:t>
      </w:r>
      <w:r w:rsidR="00E3381D" w:rsidRPr="0079503E">
        <w:rPr>
          <w:bCs/>
          <w:i/>
          <w:iCs/>
        </w:rPr>
        <w:t>rátane nákladov súvisiacich s</w:t>
      </w:r>
      <w:r w:rsidR="002E3724" w:rsidRPr="0079503E">
        <w:rPr>
          <w:bCs/>
          <w:i/>
          <w:iCs/>
        </w:rPr>
        <w:t> </w:t>
      </w:r>
      <w:r w:rsidR="00E3381D" w:rsidRPr="0079503E">
        <w:rPr>
          <w:bCs/>
          <w:i/>
          <w:iCs/>
        </w:rPr>
        <w:t>obstaraním</w:t>
      </w:r>
      <w:r w:rsidR="002E3724" w:rsidRPr="0079503E">
        <w:rPr>
          <w:bCs/>
          <w:i/>
          <w:iCs/>
        </w:rPr>
        <w:t>,</w:t>
      </w:r>
    </w:p>
    <w:p w14:paraId="5A66913E" w14:textId="77777777" w:rsidR="00D61DC5" w:rsidRPr="0079503E" w:rsidRDefault="00A8579D" w:rsidP="003B74B5">
      <w:pPr>
        <w:pStyle w:val="Nadpis3"/>
        <w:spacing w:before="120"/>
        <w:ind w:left="681" w:hanging="227"/>
        <w:rPr>
          <w:bCs/>
          <w:i/>
        </w:rPr>
      </w:pPr>
      <w:r w:rsidRPr="0079503E">
        <w:t xml:space="preserve">zásoby obstarané kúpou </w:t>
      </w:r>
      <w:r w:rsidRPr="0079503E">
        <w:rPr>
          <w:bCs/>
          <w:i/>
        </w:rPr>
        <w:t xml:space="preserve">boli oceňované obstarávacou cenou </w:t>
      </w:r>
      <w:r w:rsidR="00397D0F" w:rsidRPr="0079503E">
        <w:rPr>
          <w:bCs/>
          <w:i/>
        </w:rPr>
        <w:t>vrátane nákladov súvisiacich s</w:t>
      </w:r>
      <w:r w:rsidR="002E3724" w:rsidRPr="0079503E">
        <w:rPr>
          <w:bCs/>
          <w:i/>
        </w:rPr>
        <w:t> </w:t>
      </w:r>
      <w:r w:rsidR="00397D0F" w:rsidRPr="0079503E">
        <w:rPr>
          <w:bCs/>
          <w:i/>
        </w:rPr>
        <w:t>obstaraním</w:t>
      </w:r>
      <w:r w:rsidR="002E3724" w:rsidRPr="0079503E">
        <w:rPr>
          <w:bCs/>
          <w:i/>
        </w:rPr>
        <w:t xml:space="preserve"> (dopravné)</w:t>
      </w:r>
      <w:r w:rsidR="00D61DC5" w:rsidRPr="0079503E">
        <w:rPr>
          <w:bCs/>
          <w:i/>
        </w:rPr>
        <w:t xml:space="preserve">. </w:t>
      </w:r>
    </w:p>
    <w:p w14:paraId="2BDED87B" w14:textId="77777777" w:rsidR="002E3724" w:rsidRPr="0079503E" w:rsidRDefault="002E3724" w:rsidP="003B74B5">
      <w:pPr>
        <w:ind w:left="680"/>
        <w:rPr>
          <w:i/>
          <w:lang w:eastAsia="cs-CZ"/>
        </w:rPr>
      </w:pPr>
      <w:r w:rsidRPr="0079503E">
        <w:rPr>
          <w:i/>
          <w:lang w:eastAsia="cs-CZ"/>
        </w:rPr>
        <w:t>Pri účtovaní obstarania a úbytku zásob postupovala účtovná jednotka podľa postupov účtovania spôsobom A.</w:t>
      </w:r>
    </w:p>
    <w:p w14:paraId="1F23C22C" w14:textId="77777777" w:rsidR="002E3724" w:rsidRPr="0079503E" w:rsidRDefault="002E3724" w:rsidP="003B74B5">
      <w:pPr>
        <w:spacing w:before="60"/>
        <w:ind w:left="680"/>
        <w:rPr>
          <w:i/>
          <w:lang w:eastAsia="cs-CZ"/>
        </w:rPr>
      </w:pPr>
      <w:r w:rsidRPr="0079503E">
        <w:rPr>
          <w:i/>
          <w:lang w:eastAsia="cs-CZ"/>
        </w:rPr>
        <w:t>Obstarávacia cena zásob sa v analytickej evidencii rozdelila na cenu obstarania a náklady súvisiace s obstaraním /dopravné/. Pri vyskladnení sa tieto náklady zahŕňali do nákladov spotreby materiálu záväzne stanoveným spôsobom, určeným účtovnou jednotkou takto: skutočná spotreba x  koeficient /PS  nákladov súvisiacich s obstaraním zásob + prírastok / PS zásob + prírastok/.</w:t>
      </w:r>
    </w:p>
    <w:p w14:paraId="39DCE382" w14:textId="77777777" w:rsidR="002E3724" w:rsidRPr="0079503E" w:rsidRDefault="002E3724" w:rsidP="003B74B5">
      <w:pPr>
        <w:spacing w:before="60"/>
        <w:ind w:left="680"/>
        <w:rPr>
          <w:i/>
          <w:lang w:eastAsia="cs-CZ"/>
        </w:rPr>
      </w:pPr>
      <w:r w:rsidRPr="0079503E">
        <w:rPr>
          <w:i/>
          <w:lang w:eastAsia="cs-CZ"/>
        </w:rPr>
        <w:t>Pri vyskladnení zásob sa používa metóda FIFO /prvá cena na ocenenie prírastku zásob sa použila ako prvá cena na ocenenie úbytku zásob/</w:t>
      </w:r>
    </w:p>
    <w:p w14:paraId="6A10BDAD" w14:textId="77777777" w:rsidR="00E606C4" w:rsidRPr="0079503E" w:rsidRDefault="00E606C4" w:rsidP="003B74B5">
      <w:pPr>
        <w:pStyle w:val="Nadpis3"/>
        <w:spacing w:before="120"/>
        <w:ind w:left="681" w:hanging="227"/>
      </w:pPr>
      <w:r w:rsidRPr="0079503E">
        <w:t>zákazková výroba bola</w:t>
      </w:r>
      <w:r w:rsidRPr="0079503E">
        <w:rPr>
          <w:i/>
        </w:rPr>
        <w:t xml:space="preserve"> oceňovaná metódou stupňa dokončenia, pričom stupeň dokončenia zákazky</w:t>
      </w:r>
      <w:r w:rsidRPr="0079503E">
        <w:rPr>
          <w:bCs/>
          <w:i/>
          <w:iCs/>
        </w:rPr>
        <w:t xml:space="preserve"> sa zisťuje kumulatívne ku dňu, ku ktorému sa zostavuje účtovná závierka ako pomer skutočne vynaložených nákladov na zákazkovú výrobu a aktualizovaného rozpočtu celkových nákladov na zákazkovú výrobu.</w:t>
      </w:r>
      <w:r w:rsidRPr="0079503E">
        <w:t xml:space="preserve"> </w:t>
      </w:r>
    </w:p>
    <w:p w14:paraId="1F4992AE" w14:textId="77777777" w:rsidR="00E606C4" w:rsidRPr="0079503E" w:rsidRDefault="00E606C4" w:rsidP="003B74B5">
      <w:pPr>
        <w:pStyle w:val="Nadpis3"/>
        <w:numPr>
          <w:ilvl w:val="0"/>
          <w:numId w:val="0"/>
        </w:numPr>
        <w:spacing w:before="0" w:after="0"/>
        <w:ind w:left="680"/>
        <w:rPr>
          <w:i/>
        </w:rPr>
      </w:pPr>
      <w:r w:rsidRPr="0079503E">
        <w:rPr>
          <w:i/>
        </w:rPr>
        <w:t>Náklady na zákazku sa vykážu v období, v ktorom vznikli. Náklady vynaložené v bežnom roku a súvisiace s budúcou činnosťou na zákazke sa nezahrnú do výpočtu stupňa dokončenia.</w:t>
      </w:r>
    </w:p>
    <w:p w14:paraId="648CE836" w14:textId="77777777" w:rsidR="00E606C4" w:rsidRPr="0079503E" w:rsidRDefault="00E606C4" w:rsidP="003B74B5">
      <w:pPr>
        <w:pStyle w:val="Nadpis3"/>
        <w:numPr>
          <w:ilvl w:val="0"/>
          <w:numId w:val="0"/>
        </w:numPr>
        <w:spacing w:after="0"/>
        <w:ind w:left="680"/>
        <w:rPr>
          <w:i/>
        </w:rPr>
      </w:pPr>
      <w:r w:rsidRPr="0079503E">
        <w:rPr>
          <w:i/>
        </w:rPr>
        <w:t>Ku dňu, ku ktorému sa zostavuje účtovná závierka, sa kumulatívny rozdiel medzi doteraz požadovanými platbami za plnenie zákazkovej výroby a hodnotou zákazkovej výroby zistenej podľa metódy stupňa dokončenia vykáže v súvahe ako čistá hodnota zákazky so súvzťažným zápisom v prospech výnosov.</w:t>
      </w:r>
    </w:p>
    <w:p w14:paraId="0CB55901" w14:textId="77777777" w:rsidR="00E606C4" w:rsidRPr="0079503E" w:rsidRDefault="00E606C4" w:rsidP="003B74B5">
      <w:pPr>
        <w:pStyle w:val="Nadpis3"/>
        <w:numPr>
          <w:ilvl w:val="0"/>
          <w:numId w:val="0"/>
        </w:numPr>
        <w:spacing w:after="0"/>
        <w:ind w:left="680"/>
        <w:rPr>
          <w:i/>
        </w:rPr>
      </w:pPr>
      <w:r w:rsidRPr="0079503E">
        <w:tab/>
      </w:r>
      <w:r w:rsidRPr="0079503E">
        <w:rPr>
          <w:i/>
        </w:rPr>
        <w:t xml:space="preserve">Očakávané straty zo zákazkovej výroby sa účtujú prostredníctvom rezerv na ťarchu ostatných nákladov z hospodárskej činnosti. </w:t>
      </w:r>
    </w:p>
    <w:p w14:paraId="242438BB" w14:textId="2051466C" w:rsidR="00E606C4" w:rsidRPr="0079503E" w:rsidRDefault="00E606C4" w:rsidP="003B74B5">
      <w:pPr>
        <w:pStyle w:val="Nadpis3"/>
        <w:numPr>
          <w:ilvl w:val="0"/>
          <w:numId w:val="0"/>
        </w:numPr>
        <w:ind w:left="680"/>
        <w:rPr>
          <w:i/>
        </w:rPr>
      </w:pPr>
      <w:r w:rsidRPr="0079503E">
        <w:rPr>
          <w:i/>
        </w:rPr>
        <w:t>Zhotoviteľom požadované sumy za vykonanú prácu na zákazkovej výrobe sa vykážu ako pohľadávky z obchodného styku so súvzťažným zápisom v prospech výnosov zo zákazky. Preddavky, ktoré zhotoviteľ prijal pred vykonaním príslušnej práce sa vykážu ako prijaté preddavky alebo dlhodobé prijaté preddavky.</w:t>
      </w:r>
    </w:p>
    <w:p w14:paraId="108F3773" w14:textId="77777777" w:rsidR="006F61E9" w:rsidRPr="0079503E" w:rsidRDefault="006F61E9" w:rsidP="006F61E9">
      <w:pPr>
        <w:rPr>
          <w:lang w:eastAsia="cs-CZ"/>
        </w:rPr>
      </w:pPr>
    </w:p>
    <w:p w14:paraId="2D6BFB0B" w14:textId="77777777" w:rsidR="006F61E9" w:rsidRPr="0079503E" w:rsidRDefault="006F61E9" w:rsidP="006F61E9">
      <w:pPr>
        <w:rPr>
          <w:lang w:eastAsia="cs-CZ"/>
        </w:rPr>
      </w:pPr>
    </w:p>
    <w:p w14:paraId="1CA12EB5" w14:textId="77777777" w:rsidR="00A8579D" w:rsidRPr="0079503E" w:rsidRDefault="00A8579D" w:rsidP="00540A5B">
      <w:pPr>
        <w:pStyle w:val="Nadpis3"/>
        <w:spacing w:before="120"/>
        <w:ind w:left="681" w:hanging="227"/>
      </w:pPr>
      <w:r w:rsidRPr="0079503E">
        <w:t>pohľadávky</w:t>
      </w:r>
      <w:r w:rsidRPr="0079503E">
        <w:rPr>
          <w:bCs/>
          <w:i/>
        </w:rPr>
        <w:t xml:space="preserve"> boli pri vzniku oceňované nominálnou hodnotou a pri obstaraní postúpením obstarávacou cenou,</w:t>
      </w:r>
    </w:p>
    <w:p w14:paraId="6E89A83F" w14:textId="77777777" w:rsidR="00A8579D" w:rsidRPr="0079503E" w:rsidRDefault="00A8579D" w:rsidP="003B74B5">
      <w:pPr>
        <w:pStyle w:val="Nadpis3"/>
        <w:spacing w:before="120"/>
        <w:ind w:left="681" w:hanging="227"/>
      </w:pPr>
      <w:r w:rsidRPr="0079503E">
        <w:t xml:space="preserve">krátkodobý finančný majetok </w:t>
      </w:r>
      <w:r w:rsidR="00D61DC5" w:rsidRPr="0079503E">
        <w:t xml:space="preserve">– peňažné prostriedky a ceniny  </w:t>
      </w:r>
      <w:r w:rsidRPr="0079503E">
        <w:rPr>
          <w:bCs/>
          <w:i/>
        </w:rPr>
        <w:t>bol</w:t>
      </w:r>
      <w:r w:rsidR="00D61DC5" w:rsidRPr="0079503E">
        <w:rPr>
          <w:bCs/>
          <w:i/>
        </w:rPr>
        <w:t>i</w:t>
      </w:r>
      <w:r w:rsidRPr="0079503E">
        <w:rPr>
          <w:bCs/>
          <w:i/>
        </w:rPr>
        <w:t xml:space="preserve"> oceňovan</w:t>
      </w:r>
      <w:r w:rsidR="00D61DC5" w:rsidRPr="0079503E">
        <w:rPr>
          <w:bCs/>
          <w:i/>
        </w:rPr>
        <w:t xml:space="preserve">é </w:t>
      </w:r>
      <w:r w:rsidRPr="0079503E">
        <w:rPr>
          <w:bCs/>
          <w:i/>
        </w:rPr>
        <w:t xml:space="preserve"> nominálnou hodnotou, </w:t>
      </w:r>
    </w:p>
    <w:p w14:paraId="32087891" w14:textId="77777777" w:rsidR="00A8579D" w:rsidRPr="0079503E" w:rsidRDefault="00A8579D" w:rsidP="00897888">
      <w:pPr>
        <w:pStyle w:val="Nadpis3"/>
        <w:spacing w:before="120"/>
        <w:ind w:left="681" w:hanging="227"/>
      </w:pPr>
      <w:r w:rsidRPr="0079503E">
        <w:t>časové rozlíšenie na strane aktív súvahy</w:t>
      </w:r>
      <w:r w:rsidRPr="0079503E">
        <w:rPr>
          <w:bCs/>
          <w:i/>
        </w:rPr>
        <w:t xml:space="preserve"> bolo oceňované </w:t>
      </w:r>
      <w:r w:rsidRPr="0079503E">
        <w:rPr>
          <w:rFonts w:cs="Arial"/>
          <w:bCs/>
          <w:i/>
          <w:iCs/>
        </w:rPr>
        <w:t xml:space="preserve">očakávanou </w:t>
      </w:r>
      <w:r w:rsidRPr="0079503E">
        <w:rPr>
          <w:bCs/>
          <w:i/>
        </w:rPr>
        <w:t>nominálnou hodnotou</w:t>
      </w:r>
      <w:r w:rsidR="00D61DC5" w:rsidRPr="0079503E">
        <w:rPr>
          <w:bCs/>
          <w:i/>
        </w:rPr>
        <w:t xml:space="preserve"> a vykázané vo výške, ktorá je potrebná na dodržanie zásady vecnej a časovej súvislosti s účtovným obdobím</w:t>
      </w:r>
      <w:r w:rsidRPr="0079503E">
        <w:rPr>
          <w:bCs/>
          <w:i/>
        </w:rPr>
        <w:t>,</w:t>
      </w:r>
    </w:p>
    <w:p w14:paraId="0A0619F0" w14:textId="77777777" w:rsidR="00A8579D" w:rsidRPr="0079503E" w:rsidRDefault="00A8579D" w:rsidP="00897888">
      <w:pPr>
        <w:pStyle w:val="Nadpis3"/>
        <w:spacing w:before="120"/>
        <w:ind w:left="681" w:hanging="227"/>
        <w:rPr>
          <w:bCs/>
          <w:i/>
        </w:rPr>
      </w:pPr>
      <w:r w:rsidRPr="0079503E">
        <w:t>záväzky, vrátane rezerv, pôžičiek a úverov</w:t>
      </w:r>
      <w:r w:rsidRPr="0079503E">
        <w:rPr>
          <w:bCs/>
          <w:i/>
        </w:rPr>
        <w:t xml:space="preserve"> boli pri vzniku oceňované nominálnou hodnotou a pri</w:t>
      </w:r>
      <w:r w:rsidRPr="0079503E">
        <w:rPr>
          <w:rFonts w:cs="Arial"/>
          <w:bCs/>
          <w:i/>
          <w:iCs/>
          <w:snapToGrid w:val="0"/>
          <w:lang w:eastAsia="sk-SK"/>
        </w:rPr>
        <w:t xml:space="preserve"> prevzatí obstarávacou cenou</w:t>
      </w:r>
      <w:r w:rsidRPr="0079503E">
        <w:rPr>
          <w:bCs/>
          <w:i/>
        </w:rPr>
        <w:t>,</w:t>
      </w:r>
    </w:p>
    <w:p w14:paraId="271DB5B3" w14:textId="77777777" w:rsidR="00A8579D" w:rsidRPr="0079503E" w:rsidRDefault="00A8579D" w:rsidP="00897888">
      <w:pPr>
        <w:pStyle w:val="Nadpis3"/>
        <w:spacing w:before="120"/>
        <w:ind w:left="681" w:hanging="227"/>
        <w:rPr>
          <w:bCs/>
          <w:i/>
          <w:iCs/>
        </w:rPr>
      </w:pPr>
      <w:r w:rsidRPr="0079503E">
        <w:t xml:space="preserve">majetok obstaraný na základe zmluvy o kúpe prenajatej veci </w:t>
      </w:r>
      <w:r w:rsidRPr="0079503E">
        <w:rPr>
          <w:bCs/>
          <w:i/>
          <w:iCs/>
        </w:rPr>
        <w:t xml:space="preserve">bol oceňovaný obstarávacou cenou </w:t>
      </w:r>
      <w:r w:rsidR="00D61DC5" w:rsidRPr="0079503E">
        <w:rPr>
          <w:bCs/>
          <w:i/>
          <w:iCs/>
        </w:rPr>
        <w:t>vo výške dohodnutých platieb znížených o nerealizované finančné náklady a vrátane nákladov súvisiacich s</w:t>
      </w:r>
      <w:r w:rsidR="002E3724" w:rsidRPr="0079503E">
        <w:rPr>
          <w:bCs/>
          <w:i/>
          <w:iCs/>
        </w:rPr>
        <w:t> </w:t>
      </w:r>
      <w:r w:rsidR="00D61DC5" w:rsidRPr="0079503E">
        <w:rPr>
          <w:bCs/>
          <w:i/>
          <w:iCs/>
        </w:rPr>
        <w:t>obstaraním</w:t>
      </w:r>
      <w:r w:rsidR="002E3724" w:rsidRPr="0079503E">
        <w:rPr>
          <w:bCs/>
          <w:i/>
          <w:iCs/>
        </w:rPr>
        <w:t>. Majetok obstaraný formou finančného prenájmu sa odpisuje v účtovníctve nájomcu.</w:t>
      </w:r>
    </w:p>
    <w:p w14:paraId="39D05FA1" w14:textId="77777777" w:rsidR="00897888" w:rsidRPr="0079503E" w:rsidRDefault="00A8579D" w:rsidP="00897888">
      <w:pPr>
        <w:pStyle w:val="Nadpis3"/>
        <w:spacing w:before="120"/>
        <w:ind w:left="681" w:hanging="227"/>
        <w:rPr>
          <w:i/>
        </w:rPr>
      </w:pPr>
      <w:r w:rsidRPr="0079503E">
        <w:t xml:space="preserve">splatná daň z príjmov  – </w:t>
      </w:r>
      <w:r w:rsidRPr="0079503E">
        <w:rPr>
          <w:i/>
        </w:rPr>
        <w:t>bola určená podľa slovenského zákona o daniach z príjmov sadzbou 2</w:t>
      </w:r>
      <w:r w:rsidR="00306C7C" w:rsidRPr="0079503E">
        <w:rPr>
          <w:i/>
        </w:rPr>
        <w:t>1</w:t>
      </w:r>
      <w:r w:rsidRPr="0079503E">
        <w:rPr>
          <w:i/>
        </w:rPr>
        <w:t xml:space="preserve">% z upraveného </w:t>
      </w:r>
      <w:r w:rsidR="00A07760" w:rsidRPr="0079503E">
        <w:rPr>
          <w:i/>
        </w:rPr>
        <w:t>hospodárskeho výsledku pred zdanením o pripočítateľné a odpočítateľné položky,</w:t>
      </w:r>
      <w:r w:rsidRPr="0079503E">
        <w:rPr>
          <w:i/>
        </w:rPr>
        <w:t xml:space="preserve"> </w:t>
      </w:r>
      <w:r w:rsidRPr="0079503E">
        <w:t> </w:t>
      </w:r>
    </w:p>
    <w:p w14:paraId="09F187E5" w14:textId="3D8E45B5" w:rsidR="00A8579D" w:rsidRPr="0079503E" w:rsidRDefault="00A8579D" w:rsidP="00897888">
      <w:pPr>
        <w:pStyle w:val="Nadpis3"/>
        <w:numPr>
          <w:ilvl w:val="0"/>
          <w:numId w:val="0"/>
        </w:numPr>
        <w:spacing w:before="0"/>
        <w:ind w:left="680"/>
        <w:rPr>
          <w:i/>
        </w:rPr>
      </w:pPr>
      <w:r w:rsidRPr="0079503E">
        <w:t xml:space="preserve">odložená daň z príjmov – </w:t>
      </w:r>
      <w:r w:rsidRPr="0079503E">
        <w:rPr>
          <w:i/>
        </w:rPr>
        <w:t xml:space="preserve">bola </w:t>
      </w:r>
      <w:r w:rsidR="005B604E" w:rsidRPr="0079503E">
        <w:rPr>
          <w:i/>
        </w:rPr>
        <w:t>vypočítaná</w:t>
      </w:r>
      <w:r w:rsidR="00FA406D" w:rsidRPr="0079503E">
        <w:rPr>
          <w:rFonts w:cs="Arial"/>
          <w:i/>
          <w:szCs w:val="22"/>
        </w:rPr>
        <w:t xml:space="preserve"> z</w:t>
      </w:r>
      <w:r w:rsidRPr="0079503E">
        <w:rPr>
          <w:rFonts w:cs="Arial"/>
          <w:i/>
          <w:szCs w:val="22"/>
        </w:rPr>
        <w:t xml:space="preserve"> dočasných rozdieloch medzi účtovnou hodnotou majetku a záväzkov vykázanou v súvahe a ich daňovou základňou</w:t>
      </w:r>
      <w:r w:rsidR="00066BD7" w:rsidRPr="0079503E">
        <w:rPr>
          <w:rFonts w:cs="Arial"/>
          <w:i/>
          <w:szCs w:val="22"/>
        </w:rPr>
        <w:t xml:space="preserve">. </w:t>
      </w:r>
      <w:r w:rsidRPr="0079503E">
        <w:rPr>
          <w:rFonts w:cs="Arial"/>
          <w:i/>
          <w:szCs w:val="22"/>
        </w:rPr>
        <w:t>Pri určení výšky odloženej dane z príjmov sa použila sadzba dane z príjmov platná v nasledujúcom účtovnom období, t. j. 2</w:t>
      </w:r>
      <w:r w:rsidR="00BB3D28" w:rsidRPr="0079503E">
        <w:rPr>
          <w:rFonts w:cs="Arial"/>
          <w:i/>
          <w:szCs w:val="22"/>
        </w:rPr>
        <w:t>1</w:t>
      </w:r>
      <w:r w:rsidRPr="0079503E">
        <w:rPr>
          <w:rFonts w:cs="Arial"/>
          <w:i/>
          <w:szCs w:val="22"/>
        </w:rPr>
        <w:t xml:space="preserve"> %</w:t>
      </w:r>
    </w:p>
    <w:p w14:paraId="11F71EF5" w14:textId="77777777" w:rsidR="00A8579D" w:rsidRPr="0079503E" w:rsidRDefault="00DB0C7B" w:rsidP="001D35CD">
      <w:pPr>
        <w:pStyle w:val="Nadpis2"/>
        <w:spacing w:before="180"/>
        <w:ind w:left="511"/>
      </w:pPr>
      <w:r w:rsidRPr="0079503E">
        <w:rPr>
          <w:bCs/>
          <w:u w:val="single"/>
        </w:rPr>
        <w:t>Cudzia mena</w:t>
      </w:r>
      <w:r w:rsidRPr="0079503E">
        <w:rPr>
          <w:bCs/>
        </w:rPr>
        <w:t xml:space="preserve"> - m</w:t>
      </w:r>
      <w:r w:rsidRPr="0079503E">
        <w:t>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</w:t>
      </w:r>
    </w:p>
    <w:p w14:paraId="506B4A69" w14:textId="77777777" w:rsidR="00A8579D" w:rsidRPr="0079503E" w:rsidRDefault="00A8579D" w:rsidP="001D35CD">
      <w:pPr>
        <w:pStyle w:val="Nadpis2"/>
        <w:tabs>
          <w:tab w:val="clear" w:pos="709"/>
        </w:tabs>
        <w:spacing w:before="180"/>
        <w:ind w:left="511"/>
      </w:pPr>
      <w:r w:rsidRPr="0079503E">
        <w:t>Predpokladané riziká, straty a zníženia hodnoty, ktoré sa týkajú majetku a záväzkov, sa vyjadrujú prostredníctvom rezerv, opravných položiek a odpisov.</w:t>
      </w:r>
    </w:p>
    <w:p w14:paraId="3F127AD5" w14:textId="77777777" w:rsidR="00A8579D" w:rsidRPr="0079503E" w:rsidRDefault="00A8579D" w:rsidP="00612F78">
      <w:pPr>
        <w:pStyle w:val="Nadpis4"/>
        <w:numPr>
          <w:ilvl w:val="0"/>
          <w:numId w:val="9"/>
        </w:numPr>
        <w:tabs>
          <w:tab w:val="clear" w:pos="709"/>
          <w:tab w:val="left" w:pos="851"/>
        </w:tabs>
        <w:ind w:left="851" w:hanging="284"/>
      </w:pPr>
      <w:r w:rsidRPr="0079503E">
        <w:rPr>
          <w:u w:val="single"/>
        </w:rPr>
        <w:t>Rezervy</w:t>
      </w:r>
      <w:r w:rsidRPr="0079503E">
        <w:t xml:space="preserve"> </w:t>
      </w:r>
      <w:r w:rsidR="006D5E61" w:rsidRPr="0079503E">
        <w:t xml:space="preserve">- </w:t>
      </w:r>
      <w:r w:rsidRPr="0079503E">
        <w:t xml:space="preserve">účtujú </w:t>
      </w:r>
      <w:r w:rsidR="006D5E61" w:rsidRPr="0079503E">
        <w:t xml:space="preserve">sa </w:t>
      </w:r>
      <w:r w:rsidRPr="0079503E">
        <w:t xml:space="preserve">v očakávanej výške záväzku. </w:t>
      </w:r>
      <w:r w:rsidR="00C33916" w:rsidRPr="0079503E">
        <w:t>Účtovná jednotka</w:t>
      </w:r>
      <w:r w:rsidRPr="0079503E">
        <w:t xml:space="preserve"> vytv</w:t>
      </w:r>
      <w:r w:rsidR="0090013E" w:rsidRPr="0079503E">
        <w:t>orila</w:t>
      </w:r>
      <w:r w:rsidRPr="0079503E">
        <w:t xml:space="preserve"> rezervy na nevyčerpané dovolenky</w:t>
      </w:r>
      <w:r w:rsidR="00CE21BE" w:rsidRPr="0079503E">
        <w:t xml:space="preserve"> a</w:t>
      </w:r>
      <w:r w:rsidR="00A07760" w:rsidRPr="0079503E">
        <w:t xml:space="preserve"> na </w:t>
      </w:r>
      <w:r w:rsidR="0090013E" w:rsidRPr="0079503E">
        <w:t>audit účtovnej závierky</w:t>
      </w:r>
      <w:r w:rsidR="00CE21BE" w:rsidRPr="0079503E">
        <w:t>.</w:t>
      </w:r>
      <w:r w:rsidRPr="0079503E">
        <w:t xml:space="preserve"> Ku dňu, ku ktorému sa zostavuje účtovná závierka, sa posudzuje ich výška a odôvodnenosť. </w:t>
      </w:r>
    </w:p>
    <w:p w14:paraId="42FF0B4E" w14:textId="36D57153" w:rsidR="00A8579D" w:rsidRPr="0079503E" w:rsidRDefault="00A8579D" w:rsidP="00612F78">
      <w:pPr>
        <w:pStyle w:val="Nadpis4"/>
        <w:numPr>
          <w:ilvl w:val="0"/>
          <w:numId w:val="9"/>
        </w:numPr>
        <w:tabs>
          <w:tab w:val="clear" w:pos="709"/>
          <w:tab w:val="left" w:pos="851"/>
        </w:tabs>
        <w:ind w:left="851" w:hanging="284"/>
      </w:pPr>
      <w:r w:rsidRPr="0079503E">
        <w:rPr>
          <w:u w:val="single"/>
        </w:rPr>
        <w:t>Opravné položky</w:t>
      </w:r>
      <w:r w:rsidRPr="0079503E">
        <w:t xml:space="preserve"> </w:t>
      </w:r>
      <w:r w:rsidR="00865972" w:rsidRPr="0079503E">
        <w:t xml:space="preserve">- </w:t>
      </w:r>
      <w:r w:rsidRPr="0079503E">
        <w:t>účtovná jednotka tvorila</w:t>
      </w:r>
      <w:r w:rsidR="002E68C3" w:rsidRPr="0079503E">
        <w:t xml:space="preserve"> k </w:t>
      </w:r>
      <w:r w:rsidR="002D72C7" w:rsidRPr="0079503E">
        <w:t>rizikovým</w:t>
      </w:r>
      <w:r w:rsidR="002E68C3" w:rsidRPr="0079503E">
        <w:t xml:space="preserve"> a nevymožiteľným pohľadávkam</w:t>
      </w:r>
      <w:r w:rsidR="00B96D1E" w:rsidRPr="0079503E">
        <w:t xml:space="preserve"> a k</w:t>
      </w:r>
      <w:r w:rsidR="002D72C7" w:rsidRPr="0079503E">
        <w:t xml:space="preserve"> neupotrebiteľným a </w:t>
      </w:r>
      <w:r w:rsidR="00B96D1E" w:rsidRPr="0079503E">
        <w:t>nepredajným zásobám</w:t>
      </w:r>
      <w:r w:rsidR="002E68C3" w:rsidRPr="0079503E">
        <w:t>.</w:t>
      </w:r>
    </w:p>
    <w:p w14:paraId="4D618594" w14:textId="77777777" w:rsidR="00FA6122" w:rsidRPr="0079503E" w:rsidRDefault="00FA6122" w:rsidP="00FA6122">
      <w:pPr>
        <w:rPr>
          <w:lang w:eastAsia="cs-CZ"/>
        </w:rPr>
      </w:pPr>
    </w:p>
    <w:p w14:paraId="314E5B3A" w14:textId="77777777" w:rsidR="00865972" w:rsidRPr="0079503E" w:rsidRDefault="00865972" w:rsidP="003B74B5">
      <w:pPr>
        <w:pStyle w:val="Nadpis4"/>
        <w:numPr>
          <w:ilvl w:val="0"/>
          <w:numId w:val="9"/>
        </w:numPr>
        <w:tabs>
          <w:tab w:val="clear" w:pos="709"/>
          <w:tab w:val="left" w:pos="851"/>
        </w:tabs>
        <w:spacing w:before="0"/>
        <w:ind w:left="851" w:hanging="284"/>
      </w:pPr>
      <w:r w:rsidRPr="0079503E">
        <w:rPr>
          <w:u w:val="single"/>
        </w:rPr>
        <w:t>Odpisový plán</w:t>
      </w:r>
    </w:p>
    <w:p w14:paraId="260E9F75" w14:textId="77777777" w:rsidR="00BB3D28" w:rsidRPr="0079503E" w:rsidRDefault="00BB3D28" w:rsidP="003B74B5">
      <w:pPr>
        <w:pStyle w:val="Nadpis2"/>
        <w:numPr>
          <w:ilvl w:val="0"/>
          <w:numId w:val="0"/>
        </w:numPr>
        <w:tabs>
          <w:tab w:val="clear" w:pos="709"/>
        </w:tabs>
        <w:ind w:left="851"/>
      </w:pPr>
      <w:r w:rsidRPr="0079503E">
        <w:t>Odpisy dlhodobého nehmotného majetku sú stanovené podľa predpokladanej doby jeho používania a predpokladaného priebehu jeho opotrebenia. Účtovné odpisy a daňové odpisy dlhodobého nehmotného majetku sa rovnajú. Nehmotný majetok, ktorého ocenenie sa rovná alebo je nižšie ako 2400 € a ktorého doba použiteľnosti je dlhšia ako jeden rok bol odpisovaný priamo do nákladov na účet 518.</w:t>
      </w:r>
    </w:p>
    <w:p w14:paraId="1A0807C0" w14:textId="77777777" w:rsidR="00461B3F" w:rsidRPr="0079503E" w:rsidRDefault="00461B3F" w:rsidP="00BB3D28">
      <w:pPr>
        <w:pStyle w:val="Nadpis2"/>
        <w:numPr>
          <w:ilvl w:val="0"/>
          <w:numId w:val="0"/>
        </w:numPr>
        <w:tabs>
          <w:tab w:val="clear" w:pos="709"/>
        </w:tabs>
        <w:ind w:left="851"/>
        <w:rPr>
          <w:bCs/>
        </w:rPr>
      </w:pPr>
      <w:r w:rsidRPr="0079503E">
        <w:rPr>
          <w:bCs/>
        </w:rPr>
        <w:t>Odpisy dlhodobého hmotného majetku vychádzajú z metód používaných pri stanovovaní daňových odpisov. Odpisové sadzby pre účtovné a daňové odpisy sa rovnajú.</w:t>
      </w:r>
    </w:p>
    <w:p w14:paraId="411E05B9" w14:textId="77777777" w:rsidR="00461B3F" w:rsidRPr="0079503E" w:rsidRDefault="00461B3F" w:rsidP="00461B3F">
      <w:pPr>
        <w:pStyle w:val="Nadpis2"/>
        <w:numPr>
          <w:ilvl w:val="0"/>
          <w:numId w:val="0"/>
        </w:numPr>
        <w:tabs>
          <w:tab w:val="clear" w:pos="709"/>
        </w:tabs>
        <w:spacing w:before="60"/>
        <w:ind w:left="851"/>
        <w:rPr>
          <w:bCs/>
        </w:rPr>
      </w:pPr>
      <w:r w:rsidRPr="0079503E">
        <w:rPr>
          <w:bCs/>
        </w:rPr>
        <w:t>Hmotný majetok, ktorého ocenenie sa rovná alebo je nižšie ako 1700 EUR a ktorého doba  použiteľnosti je dlhšia ako jeden rok bol odpisovaný priamo do nákladov na účet 501 a sleduje sa v operatívnej evidencii.</w:t>
      </w:r>
    </w:p>
    <w:p w14:paraId="37CE7428" w14:textId="77777777" w:rsidR="00AF7BDC" w:rsidRPr="0079503E" w:rsidRDefault="00AF7BDC" w:rsidP="00F45E21">
      <w:pPr>
        <w:pStyle w:val="Nadpis2"/>
        <w:spacing w:before="240"/>
        <w:ind w:left="511"/>
        <w:rPr>
          <w:b/>
          <w:bCs/>
          <w:snapToGrid w:val="0"/>
          <w:sz w:val="20"/>
          <w:u w:val="single"/>
        </w:rPr>
      </w:pPr>
      <w:r w:rsidRPr="0079503E">
        <w:rPr>
          <w:b/>
          <w:bCs/>
          <w:snapToGrid w:val="0"/>
          <w:sz w:val="20"/>
          <w:u w:val="single"/>
        </w:rPr>
        <w:t>Oprava chýb minulých období</w:t>
      </w:r>
    </w:p>
    <w:p w14:paraId="064AF63B" w14:textId="77777777" w:rsidR="00CB641A" w:rsidRPr="0079503E" w:rsidRDefault="00CB641A" w:rsidP="00113BFD">
      <w:pPr>
        <w:spacing w:before="120"/>
        <w:ind w:left="510"/>
        <w:rPr>
          <w:lang w:eastAsia="cs-CZ"/>
        </w:rPr>
      </w:pPr>
      <w:r w:rsidRPr="0079503E">
        <w:t xml:space="preserve">Účtovná jednotka v bežnom účtovnom období </w:t>
      </w:r>
      <w:r w:rsidR="00FA6122" w:rsidRPr="0079503E">
        <w:t>ne</w:t>
      </w:r>
      <w:r w:rsidRPr="0079503E">
        <w:t>účtovala</w:t>
      </w:r>
      <w:r w:rsidRPr="0079503E">
        <w:rPr>
          <w:i/>
        </w:rPr>
        <w:t xml:space="preserve"> </w:t>
      </w:r>
      <w:r w:rsidRPr="0079503E">
        <w:t>o opravách chýb minulých období</w:t>
      </w:r>
      <w:r w:rsidR="00FA6122" w:rsidRPr="0079503E">
        <w:t>, ktoré by významným spôsobom ovplyvnili náklady alebo výnosy bežného účtovného obdobia, resp. nerozdelený zisk minulých období.</w:t>
      </w:r>
    </w:p>
    <w:p w14:paraId="6A7D6716" w14:textId="77777777" w:rsidR="00F45E21" w:rsidRPr="0079503E" w:rsidRDefault="00F45E21" w:rsidP="00F45E21">
      <w:pPr>
        <w:pStyle w:val="Nadpis1"/>
        <w:numPr>
          <w:ilvl w:val="0"/>
          <w:numId w:val="0"/>
        </w:numPr>
        <w:tabs>
          <w:tab w:val="clear" w:pos="709"/>
          <w:tab w:val="left" w:pos="284"/>
        </w:tabs>
        <w:spacing w:before="120"/>
        <w:ind w:left="284"/>
      </w:pPr>
    </w:p>
    <w:p w14:paraId="32FC88A2" w14:textId="77777777" w:rsidR="00D53DBF" w:rsidRPr="0079503E" w:rsidRDefault="00D53DBF" w:rsidP="005B191A">
      <w:pPr>
        <w:pStyle w:val="Nadpis2"/>
        <w:numPr>
          <w:ilvl w:val="0"/>
          <w:numId w:val="0"/>
        </w:numPr>
        <w:ind w:left="227"/>
      </w:pPr>
    </w:p>
    <w:p w14:paraId="791C2C1E" w14:textId="77777777" w:rsidR="005B191A" w:rsidRPr="0079503E" w:rsidRDefault="005B191A" w:rsidP="005B191A">
      <w:pPr>
        <w:rPr>
          <w:lang w:eastAsia="cs-CZ"/>
        </w:rPr>
      </w:pPr>
    </w:p>
    <w:p w14:paraId="70BF79B4" w14:textId="77777777" w:rsidR="006F61E9" w:rsidRPr="0079503E" w:rsidRDefault="006F61E9" w:rsidP="005B191A">
      <w:pPr>
        <w:rPr>
          <w:lang w:eastAsia="cs-CZ"/>
        </w:rPr>
      </w:pPr>
    </w:p>
    <w:p w14:paraId="72A9B0D3" w14:textId="472B7D94" w:rsidR="006433DD" w:rsidRPr="0079503E" w:rsidRDefault="00B7429E" w:rsidP="00F45E21">
      <w:pPr>
        <w:pStyle w:val="Nadpis1"/>
        <w:tabs>
          <w:tab w:val="clear" w:pos="709"/>
          <w:tab w:val="left" w:pos="284"/>
        </w:tabs>
        <w:spacing w:before="0"/>
        <w:ind w:left="284" w:hanging="284"/>
      </w:pPr>
      <w:r w:rsidRPr="0079503E">
        <w:t>Informácie</w:t>
      </w:r>
      <w:r w:rsidR="00BB3D28" w:rsidRPr="0079503E">
        <w:t>, ktoré vysvetľujú a doplňujú súvahu a výkaz ziskov a strát</w:t>
      </w:r>
      <w:r w:rsidR="006433DD" w:rsidRPr="0079503E">
        <w:t xml:space="preserve"> </w:t>
      </w:r>
    </w:p>
    <w:p w14:paraId="72F19525" w14:textId="454BC9C8" w:rsidR="00AF7BDC" w:rsidRPr="0079503E" w:rsidRDefault="00F45E21" w:rsidP="00F45E21">
      <w:pPr>
        <w:pStyle w:val="Nadpis2"/>
        <w:keepNext/>
        <w:spacing w:before="360" w:after="120"/>
        <w:ind w:left="284" w:hanging="284"/>
        <w:rPr>
          <w:b/>
          <w:bCs/>
          <w:snapToGrid w:val="0"/>
          <w:sz w:val="20"/>
        </w:rPr>
      </w:pPr>
      <w:r w:rsidRPr="0079503E">
        <w:rPr>
          <w:b/>
          <w:bCs/>
          <w:sz w:val="20"/>
        </w:rPr>
        <w:t>D</w:t>
      </w:r>
      <w:r w:rsidR="00AF7BDC" w:rsidRPr="0079503E">
        <w:rPr>
          <w:b/>
          <w:bCs/>
          <w:sz w:val="20"/>
        </w:rPr>
        <w:t>lhodobý</w:t>
      </w:r>
      <w:r w:rsidR="00AF7BDC" w:rsidRPr="0079503E">
        <w:rPr>
          <w:b/>
          <w:bCs/>
          <w:snapToGrid w:val="0"/>
          <w:sz w:val="20"/>
        </w:rPr>
        <w:t xml:space="preserve"> </w:t>
      </w:r>
      <w:r w:rsidR="00C35631" w:rsidRPr="0079503E">
        <w:rPr>
          <w:b/>
          <w:bCs/>
          <w:snapToGrid w:val="0"/>
          <w:sz w:val="20"/>
        </w:rPr>
        <w:t>hmotný majetok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92"/>
        <w:gridCol w:w="1677"/>
        <w:gridCol w:w="1401"/>
        <w:gridCol w:w="1396"/>
        <w:gridCol w:w="1569"/>
      </w:tblGrid>
      <w:tr w:rsidR="0079503E" w:rsidRPr="0079503E" w14:paraId="73A5E6A9" w14:textId="77777777" w:rsidTr="00F85C44">
        <w:tc>
          <w:tcPr>
            <w:tcW w:w="3260" w:type="dxa"/>
          </w:tcPr>
          <w:p w14:paraId="38F3AE71" w14:textId="77777777" w:rsidR="001657E4" w:rsidRPr="0079503E" w:rsidRDefault="001657E4" w:rsidP="00C35631">
            <w:pPr>
              <w:rPr>
                <w:lang w:eastAsia="cs-CZ"/>
              </w:rPr>
            </w:pPr>
          </w:p>
        </w:tc>
        <w:tc>
          <w:tcPr>
            <w:tcW w:w="1701" w:type="dxa"/>
            <w:vAlign w:val="center"/>
          </w:tcPr>
          <w:p w14:paraId="77780495" w14:textId="77777777" w:rsidR="001657E4" w:rsidRPr="0079503E" w:rsidRDefault="001657E4" w:rsidP="00F85C44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79503E">
              <w:rPr>
                <w:b/>
                <w:sz w:val="16"/>
                <w:szCs w:val="16"/>
                <w:lang w:eastAsia="cs-CZ"/>
              </w:rPr>
              <w:t>Stav na začiatku účtovného obdobia</w:t>
            </w:r>
          </w:p>
        </w:tc>
        <w:tc>
          <w:tcPr>
            <w:tcW w:w="1418" w:type="dxa"/>
            <w:vAlign w:val="center"/>
          </w:tcPr>
          <w:p w14:paraId="5254B8AC" w14:textId="77777777" w:rsidR="001657E4" w:rsidRPr="0079503E" w:rsidRDefault="001657E4" w:rsidP="00F85C44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79503E">
              <w:rPr>
                <w:b/>
                <w:sz w:val="16"/>
                <w:szCs w:val="16"/>
                <w:lang w:eastAsia="cs-CZ"/>
              </w:rPr>
              <w:t>Prírastky</w:t>
            </w:r>
          </w:p>
        </w:tc>
        <w:tc>
          <w:tcPr>
            <w:tcW w:w="1417" w:type="dxa"/>
            <w:vAlign w:val="center"/>
          </w:tcPr>
          <w:p w14:paraId="173D71BC" w14:textId="77777777" w:rsidR="001657E4" w:rsidRPr="0079503E" w:rsidRDefault="001657E4" w:rsidP="00F85C44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79503E">
              <w:rPr>
                <w:b/>
                <w:sz w:val="16"/>
                <w:szCs w:val="16"/>
                <w:lang w:eastAsia="cs-CZ"/>
              </w:rPr>
              <w:t>Úbytky</w:t>
            </w:r>
          </w:p>
        </w:tc>
        <w:tc>
          <w:tcPr>
            <w:tcW w:w="1589" w:type="dxa"/>
            <w:vAlign w:val="center"/>
          </w:tcPr>
          <w:p w14:paraId="2B40E535" w14:textId="77777777" w:rsidR="001657E4" w:rsidRPr="0079503E" w:rsidRDefault="001657E4" w:rsidP="00F85C44">
            <w:pPr>
              <w:jc w:val="center"/>
              <w:rPr>
                <w:b/>
                <w:sz w:val="16"/>
                <w:szCs w:val="16"/>
                <w:lang w:eastAsia="cs-CZ"/>
              </w:rPr>
            </w:pPr>
            <w:r w:rsidRPr="0079503E">
              <w:rPr>
                <w:b/>
                <w:sz w:val="16"/>
                <w:szCs w:val="16"/>
                <w:lang w:eastAsia="cs-CZ"/>
              </w:rPr>
              <w:t>Stav na konci účtovného obdobia</w:t>
            </w:r>
          </w:p>
        </w:tc>
      </w:tr>
      <w:tr w:rsidR="0079503E" w:rsidRPr="0079503E" w14:paraId="0982E6FE" w14:textId="77777777" w:rsidTr="00F85C44">
        <w:trPr>
          <w:trHeight w:val="377"/>
        </w:trPr>
        <w:tc>
          <w:tcPr>
            <w:tcW w:w="9385" w:type="dxa"/>
            <w:gridSpan w:val="5"/>
            <w:vAlign w:val="center"/>
          </w:tcPr>
          <w:p w14:paraId="3E8EDB61" w14:textId="77777777" w:rsidR="001657E4" w:rsidRPr="0079503E" w:rsidRDefault="001657E4" w:rsidP="00F85C44">
            <w:pPr>
              <w:jc w:val="left"/>
              <w:rPr>
                <w:b/>
                <w:sz w:val="18"/>
                <w:szCs w:val="18"/>
                <w:lang w:eastAsia="cs-CZ"/>
              </w:rPr>
            </w:pPr>
            <w:r w:rsidRPr="0079503E">
              <w:rPr>
                <w:b/>
                <w:sz w:val="18"/>
                <w:szCs w:val="18"/>
                <w:lang w:eastAsia="cs-CZ"/>
              </w:rPr>
              <w:t>Samostatné hnuteľné veci</w:t>
            </w:r>
          </w:p>
        </w:tc>
      </w:tr>
      <w:tr w:rsidR="0079503E" w:rsidRPr="0079503E" w14:paraId="0DFE259F" w14:textId="77777777" w:rsidTr="00F85C44">
        <w:trPr>
          <w:trHeight w:val="267"/>
        </w:trPr>
        <w:tc>
          <w:tcPr>
            <w:tcW w:w="3260" w:type="dxa"/>
            <w:vAlign w:val="center"/>
          </w:tcPr>
          <w:p w14:paraId="7DE44E13" w14:textId="77777777" w:rsidR="001657E4" w:rsidRPr="0079503E" w:rsidRDefault="001657E4" w:rsidP="00F85C44">
            <w:pPr>
              <w:spacing w:before="60" w:after="60"/>
              <w:jc w:val="lef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 xml:space="preserve"> - prvotné ocenenie</w:t>
            </w:r>
          </w:p>
        </w:tc>
        <w:tc>
          <w:tcPr>
            <w:tcW w:w="1701" w:type="dxa"/>
            <w:vAlign w:val="center"/>
          </w:tcPr>
          <w:p w14:paraId="3A942AC2" w14:textId="033A200C" w:rsidR="001657E4" w:rsidRPr="0079503E" w:rsidRDefault="00D333DE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>2</w:t>
            </w:r>
            <w:r w:rsidR="002E3393" w:rsidRPr="0079503E">
              <w:rPr>
                <w:sz w:val="18"/>
                <w:szCs w:val="18"/>
                <w:lang w:eastAsia="cs-CZ"/>
              </w:rPr>
              <w:t>37</w:t>
            </w:r>
            <w:r w:rsidRPr="0079503E">
              <w:rPr>
                <w:sz w:val="18"/>
                <w:szCs w:val="18"/>
                <w:lang w:eastAsia="cs-CZ"/>
              </w:rPr>
              <w:t xml:space="preserve"> </w:t>
            </w:r>
            <w:r w:rsidR="002E3393" w:rsidRPr="0079503E">
              <w:rPr>
                <w:sz w:val="18"/>
                <w:szCs w:val="18"/>
                <w:lang w:eastAsia="cs-CZ"/>
              </w:rPr>
              <w:t>1</w:t>
            </w:r>
            <w:r w:rsidRPr="0079503E">
              <w:rPr>
                <w:sz w:val="18"/>
                <w:szCs w:val="18"/>
                <w:lang w:eastAsia="cs-CZ"/>
              </w:rPr>
              <w:t>91</w:t>
            </w:r>
          </w:p>
        </w:tc>
        <w:tc>
          <w:tcPr>
            <w:tcW w:w="1418" w:type="dxa"/>
            <w:vAlign w:val="center"/>
          </w:tcPr>
          <w:p w14:paraId="6139380E" w14:textId="2035C197" w:rsidR="001657E4" w:rsidRPr="0079503E" w:rsidRDefault="009A7ACA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>44 638</w:t>
            </w:r>
          </w:p>
        </w:tc>
        <w:tc>
          <w:tcPr>
            <w:tcW w:w="1417" w:type="dxa"/>
            <w:vAlign w:val="center"/>
          </w:tcPr>
          <w:p w14:paraId="6B285A48" w14:textId="67EC25F1" w:rsidR="001657E4" w:rsidRPr="0079503E" w:rsidRDefault="001657E4" w:rsidP="00F85C44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589" w:type="dxa"/>
            <w:vAlign w:val="center"/>
          </w:tcPr>
          <w:p w14:paraId="061C7D43" w14:textId="1F23036A" w:rsidR="001657E4" w:rsidRPr="0079503E" w:rsidRDefault="00D333DE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>2</w:t>
            </w:r>
            <w:r w:rsidR="009A7ACA" w:rsidRPr="0079503E">
              <w:rPr>
                <w:sz w:val="18"/>
                <w:szCs w:val="18"/>
                <w:lang w:eastAsia="cs-CZ"/>
              </w:rPr>
              <w:t>81</w:t>
            </w:r>
            <w:r w:rsidR="001657E4" w:rsidRPr="0079503E">
              <w:rPr>
                <w:sz w:val="18"/>
                <w:szCs w:val="18"/>
                <w:lang w:eastAsia="cs-CZ"/>
              </w:rPr>
              <w:t xml:space="preserve"> </w:t>
            </w:r>
            <w:r w:rsidR="009A7ACA" w:rsidRPr="0079503E">
              <w:rPr>
                <w:sz w:val="18"/>
                <w:szCs w:val="18"/>
                <w:lang w:eastAsia="cs-CZ"/>
              </w:rPr>
              <w:t>829</w:t>
            </w:r>
          </w:p>
        </w:tc>
      </w:tr>
      <w:tr w:rsidR="0079503E" w:rsidRPr="0079503E" w14:paraId="0E77A030" w14:textId="77777777" w:rsidTr="00F85C44">
        <w:trPr>
          <w:trHeight w:val="271"/>
        </w:trPr>
        <w:tc>
          <w:tcPr>
            <w:tcW w:w="3260" w:type="dxa"/>
            <w:vAlign w:val="center"/>
          </w:tcPr>
          <w:p w14:paraId="69F5F3AA" w14:textId="77777777" w:rsidR="001657E4" w:rsidRPr="0079503E" w:rsidRDefault="001657E4" w:rsidP="00F85C44">
            <w:pPr>
              <w:spacing w:before="60" w:after="60"/>
              <w:jc w:val="lef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 xml:space="preserve"> - oprávky</w:t>
            </w:r>
          </w:p>
        </w:tc>
        <w:tc>
          <w:tcPr>
            <w:tcW w:w="1701" w:type="dxa"/>
            <w:vAlign w:val="center"/>
          </w:tcPr>
          <w:p w14:paraId="1B91B5B9" w14:textId="2FCAA720" w:rsidR="001657E4" w:rsidRPr="0079503E" w:rsidRDefault="009A7ACA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>234 865</w:t>
            </w:r>
          </w:p>
        </w:tc>
        <w:tc>
          <w:tcPr>
            <w:tcW w:w="1418" w:type="dxa"/>
            <w:vAlign w:val="center"/>
          </w:tcPr>
          <w:p w14:paraId="3FF54270" w14:textId="4F26D7E8" w:rsidR="001657E4" w:rsidRPr="0079503E" w:rsidRDefault="009A7ACA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>6 176</w:t>
            </w:r>
          </w:p>
        </w:tc>
        <w:tc>
          <w:tcPr>
            <w:tcW w:w="1417" w:type="dxa"/>
            <w:vAlign w:val="center"/>
          </w:tcPr>
          <w:p w14:paraId="3F02A06C" w14:textId="131AA75A" w:rsidR="001657E4" w:rsidRPr="0079503E" w:rsidRDefault="001657E4" w:rsidP="00F85C44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589" w:type="dxa"/>
            <w:vAlign w:val="center"/>
          </w:tcPr>
          <w:p w14:paraId="62D131FD" w14:textId="7CCF170F" w:rsidR="001657E4" w:rsidRPr="0079503E" w:rsidRDefault="009A7ACA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>241 041</w:t>
            </w:r>
          </w:p>
        </w:tc>
      </w:tr>
      <w:tr w:rsidR="0079503E" w:rsidRPr="0079503E" w14:paraId="75298D4B" w14:textId="77777777" w:rsidTr="00F85C44">
        <w:trPr>
          <w:trHeight w:val="275"/>
        </w:trPr>
        <w:tc>
          <w:tcPr>
            <w:tcW w:w="3260" w:type="dxa"/>
            <w:vAlign w:val="center"/>
          </w:tcPr>
          <w:p w14:paraId="1E490CC8" w14:textId="77777777" w:rsidR="001657E4" w:rsidRPr="0079503E" w:rsidRDefault="001657E4" w:rsidP="00F85C44">
            <w:pPr>
              <w:spacing w:before="60" w:after="60"/>
              <w:jc w:val="lef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 xml:space="preserve"> - zostatková hodnota</w:t>
            </w:r>
          </w:p>
        </w:tc>
        <w:tc>
          <w:tcPr>
            <w:tcW w:w="1701" w:type="dxa"/>
            <w:vAlign w:val="center"/>
          </w:tcPr>
          <w:p w14:paraId="737C2919" w14:textId="08A6283D" w:rsidR="001657E4" w:rsidRPr="0079503E" w:rsidRDefault="007B343F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>2 326</w:t>
            </w:r>
          </w:p>
        </w:tc>
        <w:tc>
          <w:tcPr>
            <w:tcW w:w="2835" w:type="dxa"/>
            <w:gridSpan w:val="2"/>
            <w:vAlign w:val="center"/>
          </w:tcPr>
          <w:p w14:paraId="7D41991E" w14:textId="77777777" w:rsidR="001657E4" w:rsidRPr="0079503E" w:rsidRDefault="001657E4" w:rsidP="00F85C44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589" w:type="dxa"/>
            <w:vAlign w:val="center"/>
          </w:tcPr>
          <w:p w14:paraId="589C099C" w14:textId="5A1C6DB9" w:rsidR="001657E4" w:rsidRPr="0079503E" w:rsidRDefault="007B343F" w:rsidP="00F85C44">
            <w:pPr>
              <w:jc w:val="right"/>
              <w:rPr>
                <w:sz w:val="18"/>
                <w:szCs w:val="18"/>
                <w:lang w:eastAsia="cs-CZ"/>
              </w:rPr>
            </w:pPr>
            <w:r w:rsidRPr="0079503E">
              <w:rPr>
                <w:sz w:val="18"/>
                <w:szCs w:val="18"/>
                <w:lang w:eastAsia="cs-CZ"/>
              </w:rPr>
              <w:t>40</w:t>
            </w:r>
            <w:r w:rsidR="00165332" w:rsidRPr="0079503E">
              <w:rPr>
                <w:sz w:val="18"/>
                <w:szCs w:val="18"/>
                <w:lang w:eastAsia="cs-CZ"/>
              </w:rPr>
              <w:t xml:space="preserve"> </w:t>
            </w:r>
            <w:r w:rsidRPr="0079503E">
              <w:rPr>
                <w:sz w:val="18"/>
                <w:szCs w:val="18"/>
                <w:lang w:eastAsia="cs-CZ"/>
              </w:rPr>
              <w:t>788</w:t>
            </w:r>
          </w:p>
        </w:tc>
      </w:tr>
    </w:tbl>
    <w:p w14:paraId="561E7E77" w14:textId="77777777" w:rsidR="0061399D" w:rsidRPr="0079503E" w:rsidRDefault="0061399D" w:rsidP="005B026F">
      <w:pPr>
        <w:spacing w:before="120"/>
        <w:ind w:left="284"/>
        <w:rPr>
          <w:lang w:eastAsia="cs-CZ"/>
        </w:rPr>
      </w:pPr>
      <w:r w:rsidRPr="0079503E">
        <w:rPr>
          <w:lang w:eastAsia="cs-CZ"/>
        </w:rPr>
        <w:t>Účtovná jednotka neeviduje dlhodobý majetok, na ktorý je zriadené záložné právo ani majetok, pri ktorom má účtovná jednotka obmedzené právo s ním nakladať</w:t>
      </w:r>
      <w:r w:rsidR="00CE21BE" w:rsidRPr="0079503E">
        <w:rPr>
          <w:lang w:eastAsia="cs-CZ"/>
        </w:rPr>
        <w:t>.</w:t>
      </w:r>
    </w:p>
    <w:p w14:paraId="6AE67DC2" w14:textId="5CD024E7" w:rsidR="00C35631" w:rsidRPr="0079503E" w:rsidRDefault="0051296A" w:rsidP="002B0783">
      <w:pPr>
        <w:spacing w:before="120"/>
        <w:ind w:left="284"/>
        <w:rPr>
          <w:lang w:eastAsia="cs-CZ"/>
        </w:rPr>
      </w:pPr>
      <w:r w:rsidRPr="0079503E">
        <w:rPr>
          <w:lang w:eastAsia="cs-CZ"/>
        </w:rPr>
        <w:t xml:space="preserve">Účtovná jednotka </w:t>
      </w:r>
      <w:r w:rsidR="0061399D" w:rsidRPr="0079503E">
        <w:rPr>
          <w:lang w:eastAsia="cs-CZ"/>
        </w:rPr>
        <w:t xml:space="preserve">eviduje </w:t>
      </w:r>
      <w:r w:rsidR="006C0A9E" w:rsidRPr="0079503E">
        <w:rPr>
          <w:lang w:eastAsia="cs-CZ"/>
        </w:rPr>
        <w:t xml:space="preserve">odpísaný </w:t>
      </w:r>
      <w:r w:rsidR="0061399D" w:rsidRPr="0079503E">
        <w:rPr>
          <w:lang w:eastAsia="cs-CZ"/>
        </w:rPr>
        <w:t xml:space="preserve">dlhodobý </w:t>
      </w:r>
      <w:r w:rsidRPr="0079503E">
        <w:rPr>
          <w:lang w:eastAsia="cs-CZ"/>
        </w:rPr>
        <w:t xml:space="preserve">hmotný </w:t>
      </w:r>
      <w:r w:rsidR="0061399D" w:rsidRPr="0079503E">
        <w:rPr>
          <w:lang w:eastAsia="cs-CZ"/>
        </w:rPr>
        <w:t>majetok</w:t>
      </w:r>
      <w:r w:rsidRPr="0079503E">
        <w:rPr>
          <w:lang w:eastAsia="cs-C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v</w:t>
      </w:r>
      <w:r w:rsidR="006C0A9E" w:rsidRPr="0079503E">
        <w:rPr>
          <w:lang w:eastAsia="cs-CZ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 </w:t>
      </w:r>
      <w:r w:rsidR="006C0A9E" w:rsidRPr="0079503E">
        <w:rPr>
          <w:lang w:eastAsia="cs-CZ"/>
        </w:rPr>
        <w:t xml:space="preserve">nulovej </w:t>
      </w:r>
      <w:r w:rsidRPr="0079503E">
        <w:rPr>
          <w:lang w:eastAsia="cs-CZ"/>
        </w:rPr>
        <w:t>účtovnej hodnote</w:t>
      </w:r>
      <w:r w:rsidR="006C0A9E" w:rsidRPr="0079503E">
        <w:rPr>
          <w:lang w:eastAsia="cs-CZ"/>
        </w:rPr>
        <w:t>,</w:t>
      </w:r>
      <w:r w:rsidRPr="0079503E">
        <w:rPr>
          <w:lang w:eastAsia="cs-CZ"/>
        </w:rPr>
        <w:t xml:space="preserve"> </w:t>
      </w:r>
      <w:r w:rsidR="0061399D" w:rsidRPr="0079503E">
        <w:rPr>
          <w:lang w:eastAsia="cs-CZ"/>
        </w:rPr>
        <w:t>pri ktorom vlastnícke právo nadobudol veriteľ zmluvou o zabezpečovacom prevode vlastníckeho práva a ktorý účtovná jednotka užíva na základe zmluvy o výpožičke.</w:t>
      </w:r>
    </w:p>
    <w:p w14:paraId="27737636" w14:textId="436C0432" w:rsidR="0061399D" w:rsidRPr="0079503E" w:rsidRDefault="0061399D" w:rsidP="002B0783">
      <w:pPr>
        <w:spacing w:before="120"/>
        <w:ind w:left="284"/>
        <w:rPr>
          <w:lang w:eastAsia="cs-CZ"/>
        </w:rPr>
      </w:pPr>
      <w:bookmarkStart w:id="1" w:name="_Hlk46815742"/>
      <w:r w:rsidRPr="0079503E">
        <w:rPr>
          <w:lang w:eastAsia="cs-CZ"/>
        </w:rPr>
        <w:t>Účtovná jednotka má poistené d</w:t>
      </w:r>
      <w:r w:rsidRPr="0079503E">
        <w:rPr>
          <w:bCs/>
        </w:rPr>
        <w:t>opravné prostriedky v rozsahu povinného zmluvného poistenia a havarijného poistenia. Ostatný hnuteľný majetok má poistený do výšky poistnej sumy 1</w:t>
      </w:r>
      <w:r w:rsidR="00222206" w:rsidRPr="0079503E">
        <w:rPr>
          <w:bCs/>
        </w:rPr>
        <w:t>43</w:t>
      </w:r>
      <w:r w:rsidRPr="0079503E">
        <w:rPr>
          <w:bCs/>
        </w:rPr>
        <w:t> 000 E</w:t>
      </w:r>
      <w:r w:rsidR="00CE21BE" w:rsidRPr="0079503E">
        <w:rPr>
          <w:bCs/>
        </w:rPr>
        <w:t>UR</w:t>
      </w:r>
      <w:r w:rsidRPr="0079503E">
        <w:rPr>
          <w:bCs/>
        </w:rPr>
        <w:t>.</w:t>
      </w:r>
    </w:p>
    <w:bookmarkEnd w:id="1"/>
    <w:p w14:paraId="138ABD7A" w14:textId="77777777" w:rsidR="00433BB9" w:rsidRPr="0079503E" w:rsidRDefault="00433BB9" w:rsidP="00433BB9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Tvorba a zúčtovanie opravných položiek k zásobám</w:t>
      </w:r>
    </w:p>
    <w:tbl>
      <w:tblPr>
        <w:tblW w:w="467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43"/>
        <w:gridCol w:w="1408"/>
        <w:gridCol w:w="1126"/>
        <w:gridCol w:w="1267"/>
        <w:gridCol w:w="1126"/>
        <w:gridCol w:w="1527"/>
      </w:tblGrid>
      <w:tr w:rsidR="0079503E" w:rsidRPr="0079503E" w14:paraId="4AF78587" w14:textId="77777777" w:rsidTr="00FA406D">
        <w:trPr>
          <w:trHeight w:val="241"/>
          <w:jc w:val="center"/>
        </w:trPr>
        <w:tc>
          <w:tcPr>
            <w:tcW w:w="2560" w:type="dxa"/>
            <w:vMerge w:val="restart"/>
            <w:shd w:val="clear" w:color="auto" w:fill="auto"/>
            <w:vAlign w:val="center"/>
          </w:tcPr>
          <w:p w14:paraId="4C93AC37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 w14:paraId="58428AFA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Stav na začiatku             </w:t>
            </w:r>
          </w:p>
          <w:p w14:paraId="0BDA803A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14:paraId="5875D7A8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Tvorba</w:t>
            </w:r>
          </w:p>
          <w:p w14:paraId="3BDF36C7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OP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14:paraId="7D453599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Zúčtovanie OP </w:t>
            </w:r>
          </w:p>
        </w:tc>
        <w:tc>
          <w:tcPr>
            <w:tcW w:w="1538" w:type="dxa"/>
            <w:vMerge w:val="restart"/>
            <w:shd w:val="clear" w:color="auto" w:fill="auto"/>
            <w:vAlign w:val="center"/>
          </w:tcPr>
          <w:p w14:paraId="63262F75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Stav OP na konci účtovného obdobia</w:t>
            </w:r>
          </w:p>
        </w:tc>
      </w:tr>
      <w:tr w:rsidR="0079503E" w:rsidRPr="0079503E" w14:paraId="76ACDD03" w14:textId="77777777" w:rsidTr="00FA406D">
        <w:trPr>
          <w:jc w:val="center"/>
        </w:trPr>
        <w:tc>
          <w:tcPr>
            <w:tcW w:w="2560" w:type="dxa"/>
            <w:vMerge/>
            <w:shd w:val="clear" w:color="auto" w:fill="auto"/>
            <w:vAlign w:val="center"/>
          </w:tcPr>
          <w:p w14:paraId="14CA66B6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/>
            <w:shd w:val="clear" w:color="auto" w:fill="auto"/>
            <w:vAlign w:val="center"/>
          </w:tcPr>
          <w:p w14:paraId="33D2FF5A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14:paraId="409AF21E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3473B3F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zánik opodstatnenosti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EB8AB44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vyradenie z účtovníctva</w:t>
            </w:r>
          </w:p>
        </w:tc>
        <w:tc>
          <w:tcPr>
            <w:tcW w:w="1538" w:type="dxa"/>
            <w:vMerge/>
            <w:shd w:val="clear" w:color="auto" w:fill="auto"/>
            <w:vAlign w:val="center"/>
          </w:tcPr>
          <w:p w14:paraId="7D8F1F33" w14:textId="77777777" w:rsidR="00433BB9" w:rsidRPr="0079503E" w:rsidRDefault="00433BB9" w:rsidP="00FA406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9503E" w:rsidRPr="0079503E" w14:paraId="1CC68FA7" w14:textId="77777777" w:rsidTr="00FA406D">
        <w:trPr>
          <w:trHeight w:val="439"/>
          <w:jc w:val="center"/>
        </w:trPr>
        <w:tc>
          <w:tcPr>
            <w:tcW w:w="2560" w:type="dxa"/>
            <w:shd w:val="clear" w:color="auto" w:fill="auto"/>
            <w:vAlign w:val="center"/>
          </w:tcPr>
          <w:p w14:paraId="60A7B519" w14:textId="77777777" w:rsidR="00433BB9" w:rsidRPr="0079503E" w:rsidRDefault="00433BB9" w:rsidP="00FA406D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 xml:space="preserve">Materiál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CDB6769" w14:textId="3C4D35A9" w:rsidR="00433BB9" w:rsidRPr="0079503E" w:rsidRDefault="007B343F" w:rsidP="00FA406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21 591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81AED21" w14:textId="05C8E56F" w:rsidR="00433BB9" w:rsidRPr="0079503E" w:rsidRDefault="00433BB9" w:rsidP="00FA406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C07D77E" w14:textId="78118621" w:rsidR="00433BB9" w:rsidRPr="0079503E" w:rsidRDefault="007B343F" w:rsidP="00FA406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675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3E2C1B5" w14:textId="77777777" w:rsidR="00433BB9" w:rsidRPr="0079503E" w:rsidRDefault="00433BB9" w:rsidP="00FA406D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538" w:type="dxa"/>
            <w:shd w:val="clear" w:color="auto" w:fill="auto"/>
            <w:vAlign w:val="center"/>
          </w:tcPr>
          <w:p w14:paraId="6D2E1AC9" w14:textId="41E5CB0E" w:rsidR="00433BB9" w:rsidRPr="0079503E" w:rsidRDefault="007B343F" w:rsidP="00FA406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20 916</w:t>
            </w:r>
          </w:p>
        </w:tc>
      </w:tr>
    </w:tbl>
    <w:p w14:paraId="0881AC40" w14:textId="508FB026" w:rsidR="00433BB9" w:rsidRPr="0079503E" w:rsidRDefault="00433BB9" w:rsidP="00433BB9">
      <w:pPr>
        <w:pStyle w:val="Nadpis2"/>
        <w:keepNext/>
        <w:numPr>
          <w:ilvl w:val="0"/>
          <w:numId w:val="0"/>
        </w:numPr>
        <w:ind w:left="227"/>
        <w:rPr>
          <w:bCs/>
        </w:rPr>
      </w:pPr>
      <w:r w:rsidRPr="0079503E">
        <w:rPr>
          <w:bCs/>
        </w:rPr>
        <w:t>Opravná položka k zásobám bola vytvorená k pomalyobrátkov</w:t>
      </w:r>
      <w:r w:rsidR="0098619D" w:rsidRPr="0079503E">
        <w:rPr>
          <w:bCs/>
        </w:rPr>
        <w:t>é</w:t>
      </w:r>
      <w:r w:rsidRPr="0079503E">
        <w:rPr>
          <w:bCs/>
        </w:rPr>
        <w:t>mu materiálu, ktorého obrátka je dlhšia ako  1 rok.</w:t>
      </w:r>
      <w:r w:rsidR="00196896" w:rsidRPr="0079503E">
        <w:rPr>
          <w:bCs/>
        </w:rPr>
        <w:t xml:space="preserve"> V priebehu roka 202</w:t>
      </w:r>
      <w:r w:rsidR="007B343F" w:rsidRPr="0079503E">
        <w:rPr>
          <w:bCs/>
        </w:rPr>
        <w:t>3</w:t>
      </w:r>
      <w:r w:rsidR="00196896" w:rsidRPr="0079503E">
        <w:rPr>
          <w:bCs/>
        </w:rPr>
        <w:t xml:space="preserve"> bol </w:t>
      </w:r>
      <w:r w:rsidR="007B343F" w:rsidRPr="0079503E">
        <w:rPr>
          <w:bCs/>
        </w:rPr>
        <w:t xml:space="preserve">použitý </w:t>
      </w:r>
      <w:r w:rsidR="00196896" w:rsidRPr="0079503E">
        <w:rPr>
          <w:bCs/>
        </w:rPr>
        <w:t xml:space="preserve"> materiál vo výške </w:t>
      </w:r>
      <w:r w:rsidR="002D72C7" w:rsidRPr="0079503E">
        <w:rPr>
          <w:bCs/>
        </w:rPr>
        <w:t>675</w:t>
      </w:r>
      <w:r w:rsidR="00566353" w:rsidRPr="0079503E">
        <w:rPr>
          <w:bCs/>
        </w:rPr>
        <w:t xml:space="preserve"> EUR</w:t>
      </w:r>
      <w:r w:rsidR="00196896" w:rsidRPr="0079503E">
        <w:rPr>
          <w:bCs/>
        </w:rPr>
        <w:t>.</w:t>
      </w:r>
    </w:p>
    <w:p w14:paraId="71B9B7AA" w14:textId="229A6FC4" w:rsidR="00017380" w:rsidRPr="0079503E" w:rsidRDefault="0061399D" w:rsidP="005B026F">
      <w:pPr>
        <w:pStyle w:val="Nadpis2"/>
        <w:keepNext/>
        <w:spacing w:before="240"/>
        <w:ind w:left="284" w:hanging="284"/>
        <w:rPr>
          <w:bCs/>
        </w:rPr>
      </w:pPr>
      <w:r w:rsidRPr="0079503E">
        <w:rPr>
          <w:bCs/>
        </w:rPr>
        <w:t xml:space="preserve">Účtovná jednotka eviduje zásoby, na ktoré je zriadené záložné právo, vo výške </w:t>
      </w:r>
      <w:r w:rsidR="002D72C7" w:rsidRPr="0079503E">
        <w:rPr>
          <w:bCs/>
        </w:rPr>
        <w:t>50 698</w:t>
      </w:r>
      <w:r w:rsidRPr="0079503E">
        <w:rPr>
          <w:bCs/>
        </w:rPr>
        <w:t xml:space="preserve"> E</w:t>
      </w:r>
      <w:r w:rsidR="00CE21BE" w:rsidRPr="0079503E">
        <w:rPr>
          <w:bCs/>
        </w:rPr>
        <w:t>UR</w:t>
      </w:r>
      <w:r w:rsidRPr="0079503E">
        <w:rPr>
          <w:bCs/>
        </w:rPr>
        <w:t>.</w:t>
      </w:r>
      <w:r w:rsidR="002B0783" w:rsidRPr="0079503E">
        <w:rPr>
          <w:bCs/>
        </w:rPr>
        <w:t xml:space="preserve"> </w:t>
      </w:r>
      <w:r w:rsidR="00711C1F" w:rsidRPr="0079503E">
        <w:rPr>
          <w:bCs/>
          <w:szCs w:val="22"/>
        </w:rPr>
        <w:t>Záložné právo vyplýva zo Zmluvy o kontokorentnom úvere a Zmluvy o zriadení záložného práva k súboru hnuteľných vecí</w:t>
      </w:r>
      <w:r w:rsidR="002B0783" w:rsidRPr="0079503E">
        <w:rPr>
          <w:bCs/>
          <w:szCs w:val="22"/>
        </w:rPr>
        <w:t>.</w:t>
      </w:r>
      <w:r w:rsidR="00711C1F" w:rsidRPr="0079503E">
        <w:rPr>
          <w:bCs/>
          <w:szCs w:val="22"/>
        </w:rPr>
        <w:t xml:space="preserve"> </w:t>
      </w:r>
    </w:p>
    <w:p w14:paraId="7CC7D93C" w14:textId="77777777" w:rsidR="002D21C8" w:rsidRPr="0079503E" w:rsidRDefault="002B0783" w:rsidP="005B026F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Z</w:t>
      </w:r>
      <w:r w:rsidR="002D21C8" w:rsidRPr="0079503E">
        <w:rPr>
          <w:b/>
          <w:bCs/>
          <w:sz w:val="20"/>
        </w:rPr>
        <w:t xml:space="preserve">ákazková výroba </w:t>
      </w:r>
    </w:p>
    <w:p w14:paraId="19E5C2F8" w14:textId="25E2C6F6" w:rsidR="002B0783" w:rsidRPr="0079503E" w:rsidRDefault="002B0783" w:rsidP="0025765D">
      <w:pPr>
        <w:spacing w:before="120"/>
        <w:ind w:left="284"/>
        <w:rPr>
          <w:lang w:eastAsia="cs-CZ"/>
        </w:rPr>
      </w:pPr>
      <w:r w:rsidRPr="0079503E">
        <w:rPr>
          <w:lang w:eastAsia="cs-CZ"/>
        </w:rPr>
        <w:t>Výnosy zo zákazkovej výroby dosiahli v roku 20</w:t>
      </w:r>
      <w:r w:rsidR="0097498B" w:rsidRPr="0079503E">
        <w:rPr>
          <w:lang w:eastAsia="cs-CZ"/>
        </w:rPr>
        <w:t>2</w:t>
      </w:r>
      <w:r w:rsidR="002D72C7" w:rsidRPr="0079503E">
        <w:rPr>
          <w:lang w:eastAsia="cs-CZ"/>
        </w:rPr>
        <w:t>3</w:t>
      </w:r>
      <w:r w:rsidRPr="0079503E">
        <w:rPr>
          <w:lang w:eastAsia="cs-CZ"/>
        </w:rPr>
        <w:t xml:space="preserve"> čiastku </w:t>
      </w:r>
      <w:r w:rsidR="00C846F5" w:rsidRPr="0079503E">
        <w:rPr>
          <w:lang w:eastAsia="cs-CZ"/>
        </w:rPr>
        <w:t> </w:t>
      </w:r>
      <w:r w:rsidR="002D72C7" w:rsidRPr="0079503E">
        <w:rPr>
          <w:lang w:eastAsia="cs-CZ"/>
        </w:rPr>
        <w:t>2 427 690</w:t>
      </w:r>
      <w:r w:rsidRPr="0079503E">
        <w:rPr>
          <w:lang w:eastAsia="cs-CZ"/>
        </w:rPr>
        <w:t xml:space="preserve"> EUR (20</w:t>
      </w:r>
      <w:r w:rsidR="00B81154" w:rsidRPr="0079503E">
        <w:rPr>
          <w:lang w:eastAsia="cs-CZ"/>
        </w:rPr>
        <w:t>2</w:t>
      </w:r>
      <w:r w:rsidR="002D72C7" w:rsidRPr="0079503E">
        <w:rPr>
          <w:lang w:eastAsia="cs-CZ"/>
        </w:rPr>
        <w:t>2</w:t>
      </w:r>
      <w:r w:rsidRPr="0079503E">
        <w:rPr>
          <w:lang w:eastAsia="cs-CZ"/>
        </w:rPr>
        <w:t xml:space="preserve">: </w:t>
      </w:r>
      <w:r w:rsidR="002D72C7" w:rsidRPr="0079503E">
        <w:rPr>
          <w:lang w:eastAsia="cs-CZ"/>
        </w:rPr>
        <w:t>1 550 752</w:t>
      </w:r>
      <w:r w:rsidRPr="0079503E">
        <w:rPr>
          <w:lang w:eastAsia="cs-CZ"/>
        </w:rPr>
        <w:t xml:space="preserve"> EUR).</w:t>
      </w:r>
    </w:p>
    <w:p w14:paraId="1E75546D" w14:textId="77777777" w:rsidR="002B0783" w:rsidRPr="0079503E" w:rsidRDefault="0025765D" w:rsidP="005B026F">
      <w:pPr>
        <w:spacing w:before="120" w:after="60"/>
        <w:ind w:left="284"/>
        <w:jc w:val="left"/>
        <w:rPr>
          <w:lang w:eastAsia="cs-CZ"/>
        </w:rPr>
      </w:pPr>
      <w:r w:rsidRPr="0079503E">
        <w:rPr>
          <w:lang w:eastAsia="cs-CZ"/>
        </w:rPr>
        <w:t>Údaje k rozpracovaným zákazkám:</w:t>
      </w:r>
    </w:p>
    <w:tbl>
      <w:tblPr>
        <w:tblW w:w="46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10"/>
        <w:gridCol w:w="2113"/>
        <w:gridCol w:w="2397"/>
      </w:tblGrid>
      <w:tr w:rsidR="0079503E" w:rsidRPr="0079503E" w14:paraId="0939358D" w14:textId="77777777" w:rsidTr="002D72C7">
        <w:trPr>
          <w:jc w:val="center"/>
        </w:trPr>
        <w:tc>
          <w:tcPr>
            <w:tcW w:w="4510" w:type="dxa"/>
            <w:shd w:val="clear" w:color="auto" w:fill="auto"/>
            <w:vAlign w:val="center"/>
          </w:tcPr>
          <w:p w14:paraId="16349325" w14:textId="77777777" w:rsidR="00B64D30" w:rsidRPr="0079503E" w:rsidRDefault="00B64D30" w:rsidP="0025765D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79503E">
              <w:rPr>
                <w:rFonts w:cs="Arial"/>
                <w:b/>
                <w:sz w:val="18"/>
                <w:szCs w:val="21"/>
              </w:rPr>
              <w:t>Hodnota zákazkovej výroby</w:t>
            </w:r>
          </w:p>
        </w:tc>
        <w:tc>
          <w:tcPr>
            <w:tcW w:w="2113" w:type="dxa"/>
            <w:shd w:val="clear" w:color="auto" w:fill="auto"/>
            <w:vAlign w:val="center"/>
          </w:tcPr>
          <w:p w14:paraId="79FDB918" w14:textId="77777777" w:rsidR="00B64D30" w:rsidRPr="0079503E" w:rsidRDefault="00B64D30" w:rsidP="00810A80">
            <w:pPr>
              <w:jc w:val="center"/>
              <w:rPr>
                <w:rFonts w:cs="Arial"/>
                <w:b/>
                <w:sz w:val="18"/>
                <w:szCs w:val="21"/>
              </w:rPr>
            </w:pPr>
            <w:r w:rsidRPr="0079503E">
              <w:rPr>
                <w:rFonts w:cs="Arial"/>
                <w:b/>
                <w:sz w:val="18"/>
                <w:szCs w:val="21"/>
              </w:rPr>
              <w:t xml:space="preserve">Za bežné </w:t>
            </w:r>
            <w:r w:rsidR="00A279F0" w:rsidRPr="0079503E">
              <w:rPr>
                <w:rFonts w:cs="Arial"/>
                <w:b/>
                <w:sz w:val="18"/>
                <w:szCs w:val="21"/>
              </w:rPr>
              <w:t xml:space="preserve">                      </w:t>
            </w:r>
            <w:r w:rsidRPr="0079503E">
              <w:rPr>
                <w:rFonts w:cs="Arial"/>
                <w:b/>
                <w:sz w:val="18"/>
                <w:szCs w:val="21"/>
              </w:rPr>
              <w:t>účtovné obdobie</w:t>
            </w:r>
          </w:p>
        </w:tc>
        <w:tc>
          <w:tcPr>
            <w:tcW w:w="2397" w:type="dxa"/>
            <w:shd w:val="clear" w:color="auto" w:fill="auto"/>
            <w:vAlign w:val="center"/>
          </w:tcPr>
          <w:p w14:paraId="15B2D8F0" w14:textId="77777777" w:rsidR="00B64D30" w:rsidRPr="0079503E" w:rsidRDefault="00B64D30" w:rsidP="00A279F0">
            <w:pPr>
              <w:jc w:val="center"/>
              <w:rPr>
                <w:rFonts w:cs="Arial"/>
                <w:b/>
                <w:sz w:val="18"/>
                <w:szCs w:val="21"/>
              </w:rPr>
            </w:pPr>
            <w:r w:rsidRPr="0079503E">
              <w:rPr>
                <w:rFonts w:cs="Arial"/>
                <w:b/>
                <w:sz w:val="18"/>
                <w:szCs w:val="21"/>
              </w:rPr>
              <w:t xml:space="preserve">Sumár od začiatku </w:t>
            </w:r>
            <w:r w:rsidR="00A279F0" w:rsidRPr="0079503E">
              <w:rPr>
                <w:rFonts w:cs="Arial"/>
                <w:b/>
                <w:sz w:val="18"/>
                <w:szCs w:val="21"/>
              </w:rPr>
              <w:t>ZV</w:t>
            </w:r>
            <w:r w:rsidRPr="0079503E">
              <w:rPr>
                <w:rFonts w:cs="Arial"/>
                <w:b/>
                <w:sz w:val="18"/>
                <w:szCs w:val="21"/>
              </w:rPr>
              <w:t xml:space="preserve"> </w:t>
            </w:r>
            <w:r w:rsidR="00A279F0" w:rsidRPr="0079503E">
              <w:rPr>
                <w:rFonts w:cs="Arial"/>
                <w:b/>
                <w:sz w:val="18"/>
                <w:szCs w:val="21"/>
              </w:rPr>
              <w:t xml:space="preserve">             </w:t>
            </w:r>
            <w:r w:rsidRPr="0079503E">
              <w:rPr>
                <w:rFonts w:cs="Arial"/>
                <w:b/>
                <w:sz w:val="18"/>
                <w:szCs w:val="21"/>
              </w:rPr>
              <w:t>až do konca bežného účt</w:t>
            </w:r>
            <w:r w:rsidR="0025765D" w:rsidRPr="0079503E">
              <w:rPr>
                <w:rFonts w:cs="Arial"/>
                <w:b/>
                <w:sz w:val="18"/>
                <w:szCs w:val="21"/>
              </w:rPr>
              <w:t>ovného</w:t>
            </w:r>
            <w:r w:rsidRPr="0079503E">
              <w:rPr>
                <w:rFonts w:cs="Arial"/>
                <w:b/>
                <w:sz w:val="18"/>
                <w:szCs w:val="21"/>
              </w:rPr>
              <w:t xml:space="preserve"> obd</w:t>
            </w:r>
            <w:r w:rsidR="0025765D" w:rsidRPr="0079503E">
              <w:rPr>
                <w:rFonts w:cs="Arial"/>
                <w:b/>
                <w:sz w:val="18"/>
                <w:szCs w:val="21"/>
              </w:rPr>
              <w:t>obia</w:t>
            </w:r>
          </w:p>
        </w:tc>
      </w:tr>
      <w:tr w:rsidR="0079503E" w:rsidRPr="0079503E" w14:paraId="4582E26B" w14:textId="77777777" w:rsidTr="002D72C7">
        <w:trPr>
          <w:trHeight w:val="233"/>
          <w:jc w:val="center"/>
        </w:trPr>
        <w:tc>
          <w:tcPr>
            <w:tcW w:w="4510" w:type="dxa"/>
            <w:shd w:val="clear" w:color="auto" w:fill="auto"/>
          </w:tcPr>
          <w:p w14:paraId="72C804D6" w14:textId="77777777" w:rsidR="002D72C7" w:rsidRPr="0079503E" w:rsidRDefault="002D72C7" w:rsidP="002D72C7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>Vyfakturované nároky za vykonanú prácu na zákazkovej výrobe</w:t>
            </w:r>
          </w:p>
        </w:tc>
        <w:tc>
          <w:tcPr>
            <w:tcW w:w="2113" w:type="dxa"/>
            <w:shd w:val="clear" w:color="auto" w:fill="auto"/>
            <w:vAlign w:val="center"/>
          </w:tcPr>
          <w:p w14:paraId="7E6E82CB" w14:textId="5125A19F" w:rsidR="002D72C7" w:rsidRPr="0079503E" w:rsidRDefault="002D72C7" w:rsidP="002D72C7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797 410</w:t>
            </w:r>
          </w:p>
        </w:tc>
        <w:tc>
          <w:tcPr>
            <w:tcW w:w="2397" w:type="dxa"/>
            <w:shd w:val="clear" w:color="auto" w:fill="auto"/>
            <w:vAlign w:val="center"/>
          </w:tcPr>
          <w:p w14:paraId="709CAC17" w14:textId="4D9BC011" w:rsidR="002D72C7" w:rsidRPr="0079503E" w:rsidRDefault="002D72C7" w:rsidP="002D72C7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797 410</w:t>
            </w:r>
          </w:p>
        </w:tc>
      </w:tr>
      <w:tr w:rsidR="0079503E" w:rsidRPr="0079503E" w14:paraId="6118A0DE" w14:textId="77777777" w:rsidTr="002D72C7">
        <w:trPr>
          <w:trHeight w:val="239"/>
          <w:jc w:val="center"/>
        </w:trPr>
        <w:tc>
          <w:tcPr>
            <w:tcW w:w="4510" w:type="dxa"/>
            <w:shd w:val="clear" w:color="auto" w:fill="auto"/>
            <w:vAlign w:val="center"/>
          </w:tcPr>
          <w:p w14:paraId="49350AA6" w14:textId="77777777" w:rsidR="002D72C7" w:rsidRPr="0079503E" w:rsidRDefault="002D72C7" w:rsidP="002D72C7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>Úprava nárokov podľa stupňa dokončenia alebo metódou nulového zisku</w:t>
            </w:r>
          </w:p>
        </w:tc>
        <w:tc>
          <w:tcPr>
            <w:tcW w:w="2113" w:type="dxa"/>
            <w:shd w:val="clear" w:color="auto" w:fill="auto"/>
            <w:vAlign w:val="center"/>
          </w:tcPr>
          <w:p w14:paraId="12E64BBD" w14:textId="3A6FD481" w:rsidR="002D72C7" w:rsidRPr="0079503E" w:rsidRDefault="002D72C7" w:rsidP="002D72C7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-154 654</w:t>
            </w:r>
          </w:p>
        </w:tc>
        <w:tc>
          <w:tcPr>
            <w:tcW w:w="2397" w:type="dxa"/>
            <w:shd w:val="clear" w:color="auto" w:fill="auto"/>
            <w:vAlign w:val="center"/>
          </w:tcPr>
          <w:p w14:paraId="27F44570" w14:textId="6B24282F" w:rsidR="002D72C7" w:rsidRPr="0079503E" w:rsidRDefault="002D72C7" w:rsidP="002D72C7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-154 654</w:t>
            </w:r>
          </w:p>
        </w:tc>
      </w:tr>
      <w:tr w:rsidR="0079503E" w:rsidRPr="0079503E" w14:paraId="3FA8B608" w14:textId="77777777" w:rsidTr="002D72C7">
        <w:trPr>
          <w:trHeight w:val="231"/>
          <w:jc w:val="center"/>
        </w:trPr>
        <w:tc>
          <w:tcPr>
            <w:tcW w:w="4510" w:type="dxa"/>
            <w:shd w:val="clear" w:color="auto" w:fill="auto"/>
            <w:vAlign w:val="center"/>
          </w:tcPr>
          <w:p w14:paraId="08E053EC" w14:textId="77777777" w:rsidR="002D72C7" w:rsidRPr="0079503E" w:rsidRDefault="002D72C7" w:rsidP="002D72C7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79503E">
              <w:rPr>
                <w:rFonts w:cs="Arial"/>
                <w:b/>
                <w:sz w:val="18"/>
                <w:szCs w:val="21"/>
              </w:rPr>
              <w:t>Výnosy zo zákazkovej výroby podľa stupňa dokončenia alebo metódou nulového zisku</w:t>
            </w:r>
          </w:p>
        </w:tc>
        <w:tc>
          <w:tcPr>
            <w:tcW w:w="2113" w:type="dxa"/>
            <w:shd w:val="clear" w:color="auto" w:fill="auto"/>
            <w:vAlign w:val="center"/>
          </w:tcPr>
          <w:p w14:paraId="21002E19" w14:textId="22D3C57E" w:rsidR="002D72C7" w:rsidRPr="0079503E" w:rsidRDefault="002D72C7" w:rsidP="002D72C7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642 756</w:t>
            </w:r>
          </w:p>
        </w:tc>
        <w:tc>
          <w:tcPr>
            <w:tcW w:w="2397" w:type="dxa"/>
            <w:shd w:val="clear" w:color="auto" w:fill="auto"/>
            <w:vAlign w:val="center"/>
          </w:tcPr>
          <w:p w14:paraId="1EF532C0" w14:textId="6526955F" w:rsidR="002D72C7" w:rsidRPr="0079503E" w:rsidRDefault="002D72C7" w:rsidP="002D72C7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642 756</w:t>
            </w:r>
          </w:p>
        </w:tc>
      </w:tr>
      <w:tr w:rsidR="0079503E" w:rsidRPr="0079503E" w14:paraId="66A110AA" w14:textId="77777777" w:rsidTr="002D72C7">
        <w:trPr>
          <w:trHeight w:val="411"/>
          <w:jc w:val="center"/>
        </w:trPr>
        <w:tc>
          <w:tcPr>
            <w:tcW w:w="4510" w:type="dxa"/>
            <w:shd w:val="clear" w:color="auto" w:fill="auto"/>
            <w:vAlign w:val="center"/>
          </w:tcPr>
          <w:p w14:paraId="465C3948" w14:textId="77777777" w:rsidR="002D72C7" w:rsidRPr="0079503E" w:rsidRDefault="002D72C7" w:rsidP="002D72C7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>Náklady na zákazkovú výrobu</w:t>
            </w:r>
          </w:p>
        </w:tc>
        <w:tc>
          <w:tcPr>
            <w:tcW w:w="2113" w:type="dxa"/>
            <w:shd w:val="clear" w:color="auto" w:fill="auto"/>
            <w:vAlign w:val="center"/>
          </w:tcPr>
          <w:p w14:paraId="5B0E59F8" w14:textId="1ADE89C0" w:rsidR="002D72C7" w:rsidRPr="0079503E" w:rsidRDefault="002D72C7" w:rsidP="002D72C7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627 056</w:t>
            </w:r>
          </w:p>
        </w:tc>
        <w:tc>
          <w:tcPr>
            <w:tcW w:w="2397" w:type="dxa"/>
            <w:shd w:val="clear" w:color="auto" w:fill="auto"/>
            <w:vAlign w:val="center"/>
          </w:tcPr>
          <w:p w14:paraId="509E5EA0" w14:textId="143D58EC" w:rsidR="002D72C7" w:rsidRPr="0079503E" w:rsidRDefault="002D72C7" w:rsidP="002D72C7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627 056</w:t>
            </w:r>
          </w:p>
        </w:tc>
      </w:tr>
      <w:tr w:rsidR="002D72C7" w:rsidRPr="0079503E" w14:paraId="6911AB27" w14:textId="77777777" w:rsidTr="002D72C7">
        <w:trPr>
          <w:trHeight w:val="417"/>
          <w:jc w:val="center"/>
        </w:trPr>
        <w:tc>
          <w:tcPr>
            <w:tcW w:w="4510" w:type="dxa"/>
            <w:shd w:val="clear" w:color="auto" w:fill="auto"/>
            <w:vAlign w:val="center"/>
          </w:tcPr>
          <w:p w14:paraId="4C094337" w14:textId="77777777" w:rsidR="002D72C7" w:rsidRPr="0079503E" w:rsidRDefault="002D72C7" w:rsidP="002D72C7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79503E">
              <w:rPr>
                <w:rFonts w:cs="Arial"/>
                <w:b/>
                <w:sz w:val="18"/>
                <w:szCs w:val="21"/>
              </w:rPr>
              <w:t>Hrubý zisk / hrubá strata</w:t>
            </w:r>
          </w:p>
        </w:tc>
        <w:tc>
          <w:tcPr>
            <w:tcW w:w="2113" w:type="dxa"/>
            <w:shd w:val="clear" w:color="auto" w:fill="auto"/>
            <w:vAlign w:val="center"/>
          </w:tcPr>
          <w:p w14:paraId="1A647FAE" w14:textId="49879C7E" w:rsidR="002D72C7" w:rsidRPr="0079503E" w:rsidRDefault="002D72C7" w:rsidP="002D72C7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15 700</w:t>
            </w:r>
          </w:p>
        </w:tc>
        <w:tc>
          <w:tcPr>
            <w:tcW w:w="2397" w:type="dxa"/>
            <w:shd w:val="clear" w:color="auto" w:fill="auto"/>
            <w:vAlign w:val="center"/>
          </w:tcPr>
          <w:p w14:paraId="1C8302DD" w14:textId="10890F6F" w:rsidR="002D72C7" w:rsidRPr="0079503E" w:rsidRDefault="002D72C7" w:rsidP="002D72C7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15 700</w:t>
            </w:r>
          </w:p>
        </w:tc>
      </w:tr>
    </w:tbl>
    <w:p w14:paraId="5B86902A" w14:textId="77777777" w:rsidR="005266CF" w:rsidRPr="0079503E" w:rsidRDefault="005266CF" w:rsidP="005B026F">
      <w:pPr>
        <w:spacing w:before="120"/>
        <w:ind w:left="284"/>
      </w:pPr>
    </w:p>
    <w:p w14:paraId="5455935E" w14:textId="77777777" w:rsidR="00433BB9" w:rsidRPr="0079503E" w:rsidRDefault="00433BB9" w:rsidP="005B026F">
      <w:pPr>
        <w:spacing w:before="120"/>
        <w:ind w:left="284"/>
      </w:pPr>
    </w:p>
    <w:p w14:paraId="72CCA3C3" w14:textId="77777777" w:rsidR="00F45E21" w:rsidRPr="0079503E" w:rsidRDefault="00F45E21" w:rsidP="00F45E21">
      <w:pPr>
        <w:pStyle w:val="Nadpis2"/>
        <w:keepNext/>
        <w:numPr>
          <w:ilvl w:val="0"/>
          <w:numId w:val="0"/>
        </w:numPr>
        <w:spacing w:before="360" w:after="120"/>
        <w:ind w:left="284"/>
        <w:rPr>
          <w:b/>
          <w:bCs/>
          <w:sz w:val="20"/>
        </w:rPr>
      </w:pPr>
    </w:p>
    <w:p w14:paraId="72035D81" w14:textId="0BCDD763" w:rsidR="00905099" w:rsidRPr="0079503E" w:rsidRDefault="00A279F0" w:rsidP="00F45E21">
      <w:pPr>
        <w:pStyle w:val="Nadpis2"/>
        <w:keepNext/>
        <w:spacing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T</w:t>
      </w:r>
      <w:r w:rsidR="00905099" w:rsidRPr="0079503E">
        <w:rPr>
          <w:b/>
          <w:bCs/>
          <w:sz w:val="20"/>
        </w:rPr>
        <w:t>vorba a zúčtovanie opravných položiek k pohľadávkam</w:t>
      </w:r>
    </w:p>
    <w:tbl>
      <w:tblPr>
        <w:tblW w:w="467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43"/>
        <w:gridCol w:w="1408"/>
        <w:gridCol w:w="1126"/>
        <w:gridCol w:w="1267"/>
        <w:gridCol w:w="1126"/>
        <w:gridCol w:w="1527"/>
      </w:tblGrid>
      <w:tr w:rsidR="0079503E" w:rsidRPr="0079503E" w14:paraId="1725CA1B" w14:textId="77777777" w:rsidTr="00A279F0">
        <w:trPr>
          <w:trHeight w:val="241"/>
          <w:jc w:val="center"/>
        </w:trPr>
        <w:tc>
          <w:tcPr>
            <w:tcW w:w="2560" w:type="dxa"/>
            <w:vMerge w:val="restart"/>
            <w:shd w:val="clear" w:color="auto" w:fill="auto"/>
            <w:vAlign w:val="center"/>
          </w:tcPr>
          <w:p w14:paraId="06270E56" w14:textId="77777777" w:rsidR="00A279F0" w:rsidRPr="0079503E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 w14:paraId="235D9F15" w14:textId="77777777" w:rsidR="00A279F0" w:rsidRPr="0079503E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Stav na začiatku             </w:t>
            </w:r>
          </w:p>
          <w:p w14:paraId="59ACB80D" w14:textId="77777777" w:rsidR="00A279F0" w:rsidRPr="0079503E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14:paraId="521DB93E" w14:textId="77777777" w:rsidR="00A279F0" w:rsidRPr="0079503E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Tvorba</w:t>
            </w:r>
          </w:p>
          <w:p w14:paraId="5958564A" w14:textId="77777777" w:rsidR="00A279F0" w:rsidRPr="0079503E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OP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 w14:paraId="2CF33BC3" w14:textId="77777777" w:rsidR="00A279F0" w:rsidRPr="0079503E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Zúčtovanie OP </w:t>
            </w:r>
          </w:p>
        </w:tc>
        <w:tc>
          <w:tcPr>
            <w:tcW w:w="1538" w:type="dxa"/>
            <w:vMerge w:val="restart"/>
            <w:shd w:val="clear" w:color="auto" w:fill="auto"/>
            <w:vAlign w:val="center"/>
          </w:tcPr>
          <w:p w14:paraId="0A486A61" w14:textId="77777777" w:rsidR="00A279F0" w:rsidRPr="0079503E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Stav OP na konci účtovného obdobia</w:t>
            </w:r>
          </w:p>
        </w:tc>
      </w:tr>
      <w:tr w:rsidR="0079503E" w:rsidRPr="0079503E" w14:paraId="236CA3D1" w14:textId="77777777" w:rsidTr="00A279F0">
        <w:trPr>
          <w:jc w:val="center"/>
        </w:trPr>
        <w:tc>
          <w:tcPr>
            <w:tcW w:w="2560" w:type="dxa"/>
            <w:vMerge/>
            <w:shd w:val="clear" w:color="auto" w:fill="auto"/>
            <w:vAlign w:val="center"/>
          </w:tcPr>
          <w:p w14:paraId="1FC7307F" w14:textId="77777777" w:rsidR="00A279F0" w:rsidRPr="0079503E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417" w:type="dxa"/>
            <w:vMerge/>
            <w:shd w:val="clear" w:color="auto" w:fill="auto"/>
            <w:vAlign w:val="center"/>
          </w:tcPr>
          <w:p w14:paraId="379C44F0" w14:textId="77777777" w:rsidR="00A279F0" w:rsidRPr="0079503E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14:paraId="010D8C00" w14:textId="77777777" w:rsidR="00A279F0" w:rsidRPr="0079503E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FC0832F" w14:textId="77777777" w:rsidR="00A279F0" w:rsidRPr="0079503E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zánik opodstatnenosti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775A235" w14:textId="77777777" w:rsidR="00A279F0" w:rsidRPr="0079503E" w:rsidRDefault="00A279F0" w:rsidP="00A279F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vyradenie z účtovníctva</w:t>
            </w:r>
          </w:p>
        </w:tc>
        <w:tc>
          <w:tcPr>
            <w:tcW w:w="1538" w:type="dxa"/>
            <w:vMerge/>
            <w:shd w:val="clear" w:color="auto" w:fill="auto"/>
            <w:vAlign w:val="center"/>
          </w:tcPr>
          <w:p w14:paraId="16DC7B23" w14:textId="77777777" w:rsidR="00A279F0" w:rsidRPr="0079503E" w:rsidRDefault="00A279F0" w:rsidP="006B092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79503E" w:rsidRPr="0079503E" w14:paraId="7E4A3210" w14:textId="77777777" w:rsidTr="00A279F0">
        <w:trPr>
          <w:trHeight w:val="439"/>
          <w:jc w:val="center"/>
        </w:trPr>
        <w:tc>
          <w:tcPr>
            <w:tcW w:w="2560" w:type="dxa"/>
            <w:shd w:val="clear" w:color="auto" w:fill="auto"/>
            <w:vAlign w:val="center"/>
          </w:tcPr>
          <w:p w14:paraId="19D541F3" w14:textId="77777777" w:rsidR="00905099" w:rsidRPr="0079503E" w:rsidRDefault="00905099" w:rsidP="00A279F0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 xml:space="preserve">Pohľadávky z obchodného styku 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54FC386" w14:textId="5D61F4E4" w:rsidR="00905099" w:rsidRPr="0079503E" w:rsidRDefault="007B343F" w:rsidP="002C50CB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502 037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0CA0A9" w14:textId="743F5A89" w:rsidR="00B45F07" w:rsidRPr="0079503E" w:rsidRDefault="007B343F" w:rsidP="00650BA7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2 388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F7C109D" w14:textId="1014109C" w:rsidR="00905099" w:rsidRPr="0079503E" w:rsidRDefault="00905099" w:rsidP="002C50C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5965118" w14:textId="4F3C0D95" w:rsidR="00905099" w:rsidRPr="0079503E" w:rsidRDefault="00905099" w:rsidP="002C50C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538" w:type="dxa"/>
            <w:shd w:val="clear" w:color="auto" w:fill="auto"/>
            <w:vAlign w:val="center"/>
          </w:tcPr>
          <w:p w14:paraId="02B1E927" w14:textId="66FC6473" w:rsidR="00905099" w:rsidRPr="0079503E" w:rsidRDefault="007B343F" w:rsidP="00C43E4C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504 425</w:t>
            </w:r>
          </w:p>
        </w:tc>
      </w:tr>
    </w:tbl>
    <w:p w14:paraId="7F6F9928" w14:textId="77777777" w:rsidR="00436954" w:rsidRPr="0079503E" w:rsidRDefault="00436954" w:rsidP="005B026F">
      <w:pPr>
        <w:pStyle w:val="Nadpis2"/>
        <w:keepNext/>
        <w:numPr>
          <w:ilvl w:val="0"/>
          <w:numId w:val="0"/>
        </w:numPr>
        <w:ind w:left="284"/>
        <w:rPr>
          <w:bCs/>
          <w:szCs w:val="22"/>
        </w:rPr>
      </w:pPr>
      <w:r w:rsidRPr="0079503E">
        <w:rPr>
          <w:bCs/>
          <w:szCs w:val="22"/>
        </w:rPr>
        <w:t>Opravné položky k pohľadávkam boli vytvorené k pochybným a nevymožiteľným pohľadávkam, pri ktorých existuje riziko, že ich dlžník nezaplatí.</w:t>
      </w:r>
    </w:p>
    <w:p w14:paraId="59BC830C" w14:textId="77777777" w:rsidR="00726F17" w:rsidRPr="0079503E" w:rsidRDefault="00490433" w:rsidP="005B191A">
      <w:pPr>
        <w:pStyle w:val="Nadpis2"/>
        <w:keepNext/>
        <w:spacing w:before="48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H</w:t>
      </w:r>
      <w:r w:rsidR="00DA642D" w:rsidRPr="0079503E">
        <w:rPr>
          <w:b/>
          <w:bCs/>
          <w:sz w:val="20"/>
        </w:rPr>
        <w:t>odnota</w:t>
      </w:r>
      <w:r w:rsidR="006433DD" w:rsidRPr="0079503E">
        <w:rPr>
          <w:b/>
          <w:bCs/>
          <w:sz w:val="20"/>
        </w:rPr>
        <w:t xml:space="preserve"> po</w:t>
      </w:r>
      <w:r w:rsidRPr="0079503E">
        <w:rPr>
          <w:b/>
          <w:bCs/>
          <w:sz w:val="20"/>
        </w:rPr>
        <w:t>hľadávok podľa zostatkovej doby splatnosti</w:t>
      </w:r>
    </w:p>
    <w:tbl>
      <w:tblPr>
        <w:tblW w:w="46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30"/>
        <w:gridCol w:w="2112"/>
        <w:gridCol w:w="2278"/>
      </w:tblGrid>
      <w:tr w:rsidR="0079503E" w:rsidRPr="0079503E" w14:paraId="49424F67" w14:textId="77777777" w:rsidTr="0042461C">
        <w:trPr>
          <w:jc w:val="center"/>
        </w:trPr>
        <w:tc>
          <w:tcPr>
            <w:tcW w:w="4630" w:type="dxa"/>
            <w:shd w:val="clear" w:color="auto" w:fill="auto"/>
            <w:vAlign w:val="center"/>
          </w:tcPr>
          <w:p w14:paraId="2FFC40CC" w14:textId="77777777" w:rsidR="00940E4F" w:rsidRPr="0079503E" w:rsidRDefault="00940E4F" w:rsidP="00181B6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112" w:type="dxa"/>
            <w:shd w:val="clear" w:color="auto" w:fill="auto"/>
            <w:vAlign w:val="center"/>
          </w:tcPr>
          <w:p w14:paraId="7B4E98FD" w14:textId="77777777" w:rsidR="00940E4F" w:rsidRPr="0079503E" w:rsidRDefault="00940E4F" w:rsidP="0070377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Bežné </w:t>
            </w:r>
            <w:r w:rsidR="00490433" w:rsidRPr="0079503E">
              <w:rPr>
                <w:rFonts w:ascii="Times New Roman" w:hAnsi="Times New Roman"/>
                <w:sz w:val="16"/>
                <w:szCs w:val="16"/>
              </w:rPr>
              <w:t xml:space="preserve">                                          </w:t>
            </w:r>
            <w:r w:rsidRPr="0079503E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  <w:tc>
          <w:tcPr>
            <w:tcW w:w="2278" w:type="dxa"/>
            <w:shd w:val="clear" w:color="auto" w:fill="auto"/>
            <w:vAlign w:val="center"/>
          </w:tcPr>
          <w:p w14:paraId="11501BAC" w14:textId="77777777" w:rsidR="00940E4F" w:rsidRPr="0079503E" w:rsidRDefault="00181B69" w:rsidP="0070377D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Bezprostredne </w:t>
            </w:r>
            <w:r w:rsidR="00940E4F" w:rsidRPr="0079503E">
              <w:rPr>
                <w:rFonts w:ascii="Times New Roman" w:hAnsi="Times New Roman"/>
                <w:sz w:val="16"/>
                <w:szCs w:val="16"/>
              </w:rPr>
              <w:t>predchádzajúce účtovné obdobie</w:t>
            </w:r>
          </w:p>
        </w:tc>
      </w:tr>
      <w:tr w:rsidR="0079503E" w:rsidRPr="0079503E" w14:paraId="7E953344" w14:textId="77777777" w:rsidTr="0042461C">
        <w:trPr>
          <w:trHeight w:val="340"/>
          <w:jc w:val="center"/>
        </w:trPr>
        <w:tc>
          <w:tcPr>
            <w:tcW w:w="4630" w:type="dxa"/>
            <w:shd w:val="clear" w:color="auto" w:fill="auto"/>
            <w:vAlign w:val="center"/>
          </w:tcPr>
          <w:p w14:paraId="0FED0BEC" w14:textId="77777777" w:rsidR="00480BB0" w:rsidRPr="0079503E" w:rsidRDefault="00480BB0" w:rsidP="00480BB0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>Pohľadávky po lehote splatnosti</w:t>
            </w:r>
          </w:p>
        </w:tc>
        <w:tc>
          <w:tcPr>
            <w:tcW w:w="2112" w:type="dxa"/>
            <w:shd w:val="clear" w:color="auto" w:fill="auto"/>
            <w:vAlign w:val="center"/>
          </w:tcPr>
          <w:p w14:paraId="13EF069F" w14:textId="3CD37ED9" w:rsidR="00480BB0" w:rsidRPr="0079503E" w:rsidRDefault="00480BB0" w:rsidP="00480BB0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524 216</w:t>
            </w:r>
          </w:p>
        </w:tc>
        <w:tc>
          <w:tcPr>
            <w:tcW w:w="2278" w:type="dxa"/>
            <w:shd w:val="clear" w:color="auto" w:fill="auto"/>
            <w:vAlign w:val="center"/>
          </w:tcPr>
          <w:p w14:paraId="53DDC9D8" w14:textId="7F232CF7" w:rsidR="00480BB0" w:rsidRPr="0079503E" w:rsidRDefault="00480BB0" w:rsidP="00480BB0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523 418</w:t>
            </w:r>
          </w:p>
        </w:tc>
      </w:tr>
      <w:tr w:rsidR="0079503E" w:rsidRPr="0079503E" w14:paraId="450569E6" w14:textId="77777777" w:rsidTr="0042461C">
        <w:trPr>
          <w:trHeight w:val="340"/>
          <w:jc w:val="center"/>
        </w:trPr>
        <w:tc>
          <w:tcPr>
            <w:tcW w:w="4630" w:type="dxa"/>
            <w:shd w:val="clear" w:color="auto" w:fill="auto"/>
            <w:vAlign w:val="center"/>
          </w:tcPr>
          <w:p w14:paraId="3CDCA2B4" w14:textId="77777777" w:rsidR="00480BB0" w:rsidRPr="0079503E" w:rsidRDefault="00480BB0" w:rsidP="00480BB0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>Pohľadávky so zostatkovou dobou splatnosti do jedného roka</w:t>
            </w:r>
          </w:p>
        </w:tc>
        <w:tc>
          <w:tcPr>
            <w:tcW w:w="2112" w:type="dxa"/>
            <w:shd w:val="clear" w:color="auto" w:fill="auto"/>
            <w:vAlign w:val="center"/>
          </w:tcPr>
          <w:p w14:paraId="775A958D" w14:textId="05C6E77E" w:rsidR="00480BB0" w:rsidRPr="0079503E" w:rsidRDefault="002D72C7" w:rsidP="00480BB0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439 403</w:t>
            </w:r>
          </w:p>
        </w:tc>
        <w:tc>
          <w:tcPr>
            <w:tcW w:w="2278" w:type="dxa"/>
            <w:shd w:val="clear" w:color="auto" w:fill="auto"/>
            <w:vAlign w:val="center"/>
          </w:tcPr>
          <w:p w14:paraId="69282AF8" w14:textId="0554D7AE" w:rsidR="00480BB0" w:rsidRPr="0079503E" w:rsidRDefault="00480BB0" w:rsidP="00480BB0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1 100 929</w:t>
            </w:r>
          </w:p>
        </w:tc>
      </w:tr>
      <w:tr w:rsidR="0079503E" w:rsidRPr="0079503E" w14:paraId="23BC40CF" w14:textId="77777777" w:rsidTr="0042461C">
        <w:trPr>
          <w:trHeight w:val="340"/>
          <w:jc w:val="center"/>
        </w:trPr>
        <w:tc>
          <w:tcPr>
            <w:tcW w:w="4630" w:type="dxa"/>
            <w:shd w:val="clear" w:color="auto" w:fill="auto"/>
            <w:vAlign w:val="center"/>
          </w:tcPr>
          <w:p w14:paraId="7BBC756B" w14:textId="77777777" w:rsidR="00480BB0" w:rsidRPr="0079503E" w:rsidRDefault="00480BB0" w:rsidP="00480BB0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79503E">
              <w:rPr>
                <w:rFonts w:cs="Arial"/>
                <w:b/>
                <w:sz w:val="18"/>
                <w:szCs w:val="21"/>
              </w:rPr>
              <w:t>Krátkodobé pohľadávky spolu</w:t>
            </w:r>
          </w:p>
        </w:tc>
        <w:tc>
          <w:tcPr>
            <w:tcW w:w="2112" w:type="dxa"/>
            <w:shd w:val="clear" w:color="auto" w:fill="auto"/>
            <w:vAlign w:val="center"/>
          </w:tcPr>
          <w:p w14:paraId="07F1740C" w14:textId="1ADB3579" w:rsidR="00480BB0" w:rsidRPr="0079503E" w:rsidRDefault="002D72C7" w:rsidP="00480BB0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963 619</w:t>
            </w:r>
          </w:p>
        </w:tc>
        <w:tc>
          <w:tcPr>
            <w:tcW w:w="2278" w:type="dxa"/>
            <w:shd w:val="clear" w:color="auto" w:fill="auto"/>
            <w:vAlign w:val="center"/>
          </w:tcPr>
          <w:p w14:paraId="54FDB2AC" w14:textId="762C80C5" w:rsidR="00480BB0" w:rsidRPr="0079503E" w:rsidRDefault="00480BB0" w:rsidP="00480BB0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1 624 347</w:t>
            </w:r>
          </w:p>
        </w:tc>
      </w:tr>
      <w:tr w:rsidR="0079503E" w:rsidRPr="0079503E" w14:paraId="0109899A" w14:textId="77777777" w:rsidTr="0042461C">
        <w:trPr>
          <w:trHeight w:val="340"/>
          <w:jc w:val="center"/>
        </w:trPr>
        <w:tc>
          <w:tcPr>
            <w:tcW w:w="4630" w:type="dxa"/>
            <w:shd w:val="clear" w:color="auto" w:fill="auto"/>
            <w:vAlign w:val="center"/>
          </w:tcPr>
          <w:p w14:paraId="080F1441" w14:textId="77777777" w:rsidR="00480BB0" w:rsidRPr="0079503E" w:rsidRDefault="00480BB0" w:rsidP="00480BB0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>Pohľadávky so zostatkovou dobou splatnosti jeden rok až päť rokov</w:t>
            </w:r>
          </w:p>
        </w:tc>
        <w:tc>
          <w:tcPr>
            <w:tcW w:w="2112" w:type="dxa"/>
            <w:shd w:val="clear" w:color="auto" w:fill="auto"/>
            <w:vAlign w:val="center"/>
          </w:tcPr>
          <w:p w14:paraId="4588A6ED" w14:textId="0EB7D723" w:rsidR="00480BB0" w:rsidRPr="0079503E" w:rsidRDefault="002D72C7" w:rsidP="00480BB0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224 711</w:t>
            </w:r>
          </w:p>
        </w:tc>
        <w:tc>
          <w:tcPr>
            <w:tcW w:w="2278" w:type="dxa"/>
            <w:shd w:val="clear" w:color="auto" w:fill="auto"/>
            <w:vAlign w:val="center"/>
          </w:tcPr>
          <w:p w14:paraId="2678BD79" w14:textId="69E2A9BB" w:rsidR="00480BB0" w:rsidRPr="0079503E" w:rsidRDefault="00480BB0" w:rsidP="00480BB0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125 996</w:t>
            </w:r>
          </w:p>
        </w:tc>
      </w:tr>
      <w:tr w:rsidR="0079503E" w:rsidRPr="0079503E" w14:paraId="15A85684" w14:textId="77777777" w:rsidTr="0042461C">
        <w:trPr>
          <w:trHeight w:val="340"/>
          <w:jc w:val="center"/>
        </w:trPr>
        <w:tc>
          <w:tcPr>
            <w:tcW w:w="4630" w:type="dxa"/>
            <w:shd w:val="clear" w:color="auto" w:fill="auto"/>
            <w:vAlign w:val="center"/>
          </w:tcPr>
          <w:p w14:paraId="65F086B9" w14:textId="77777777" w:rsidR="00480BB0" w:rsidRPr="0079503E" w:rsidRDefault="00480BB0" w:rsidP="00480BB0">
            <w:pPr>
              <w:jc w:val="left"/>
              <w:rPr>
                <w:rFonts w:cs="Arial"/>
                <w:sz w:val="18"/>
                <w:szCs w:val="21"/>
              </w:rPr>
            </w:pPr>
            <w:r w:rsidRPr="0079503E">
              <w:rPr>
                <w:rFonts w:cs="Arial"/>
                <w:sz w:val="18"/>
                <w:szCs w:val="21"/>
              </w:rPr>
              <w:t>Pohľadávky so zostatkovou dobou splatnosti dlhšou ako päť rokov</w:t>
            </w:r>
          </w:p>
        </w:tc>
        <w:tc>
          <w:tcPr>
            <w:tcW w:w="2112" w:type="dxa"/>
            <w:shd w:val="clear" w:color="auto" w:fill="auto"/>
            <w:vAlign w:val="center"/>
          </w:tcPr>
          <w:p w14:paraId="576D66BC" w14:textId="77777777" w:rsidR="00480BB0" w:rsidRPr="0079503E" w:rsidRDefault="00480BB0" w:rsidP="00480BB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278" w:type="dxa"/>
            <w:shd w:val="clear" w:color="auto" w:fill="auto"/>
            <w:vAlign w:val="center"/>
          </w:tcPr>
          <w:p w14:paraId="1B0B2572" w14:textId="77777777" w:rsidR="00480BB0" w:rsidRPr="0079503E" w:rsidRDefault="00480BB0" w:rsidP="00480BB0">
            <w:pPr>
              <w:pStyle w:val="Texttabukyvpravo"/>
              <w:rPr>
                <w:bCs/>
                <w:sz w:val="18"/>
              </w:rPr>
            </w:pPr>
          </w:p>
        </w:tc>
      </w:tr>
      <w:tr w:rsidR="0079503E" w:rsidRPr="0079503E" w14:paraId="707A8CAA" w14:textId="77777777" w:rsidTr="0042461C">
        <w:trPr>
          <w:trHeight w:val="340"/>
          <w:jc w:val="center"/>
        </w:trPr>
        <w:tc>
          <w:tcPr>
            <w:tcW w:w="4630" w:type="dxa"/>
            <w:shd w:val="clear" w:color="auto" w:fill="auto"/>
            <w:vAlign w:val="center"/>
          </w:tcPr>
          <w:p w14:paraId="760BC018" w14:textId="77777777" w:rsidR="00480BB0" w:rsidRPr="0079503E" w:rsidRDefault="00480BB0" w:rsidP="00480BB0">
            <w:pPr>
              <w:jc w:val="left"/>
              <w:rPr>
                <w:rFonts w:cs="Arial"/>
                <w:b/>
                <w:sz w:val="18"/>
                <w:szCs w:val="21"/>
              </w:rPr>
            </w:pPr>
            <w:r w:rsidRPr="0079503E">
              <w:rPr>
                <w:rFonts w:cs="Arial"/>
                <w:b/>
                <w:sz w:val="18"/>
                <w:szCs w:val="21"/>
              </w:rPr>
              <w:t>Dlhodobé pohľadávky spolu</w:t>
            </w:r>
          </w:p>
        </w:tc>
        <w:tc>
          <w:tcPr>
            <w:tcW w:w="2112" w:type="dxa"/>
            <w:shd w:val="clear" w:color="auto" w:fill="auto"/>
            <w:vAlign w:val="center"/>
          </w:tcPr>
          <w:p w14:paraId="3BD55720" w14:textId="70EA3845" w:rsidR="00480BB0" w:rsidRPr="0079503E" w:rsidRDefault="002D72C7" w:rsidP="00480BB0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224 711</w:t>
            </w:r>
          </w:p>
        </w:tc>
        <w:tc>
          <w:tcPr>
            <w:tcW w:w="2278" w:type="dxa"/>
            <w:shd w:val="clear" w:color="auto" w:fill="auto"/>
            <w:vAlign w:val="center"/>
          </w:tcPr>
          <w:p w14:paraId="027C2A97" w14:textId="1F821BEF" w:rsidR="00480BB0" w:rsidRPr="0079503E" w:rsidRDefault="00480BB0" w:rsidP="00480BB0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125 996</w:t>
            </w:r>
          </w:p>
        </w:tc>
      </w:tr>
    </w:tbl>
    <w:p w14:paraId="28733D3D" w14:textId="65EC57D8" w:rsidR="00E32C94" w:rsidRPr="0079503E" w:rsidRDefault="00E32C94" w:rsidP="00CE21BE">
      <w:pPr>
        <w:spacing w:before="120"/>
        <w:ind w:left="851" w:hanging="567"/>
        <w:rPr>
          <w:i/>
          <w:sz w:val="20"/>
          <w:szCs w:val="20"/>
        </w:rPr>
      </w:pPr>
      <w:r w:rsidRPr="0079503E">
        <w:rPr>
          <w:i/>
          <w:sz w:val="20"/>
          <w:szCs w:val="20"/>
          <w:u w:val="single"/>
        </w:rPr>
        <w:t>Pozn.</w:t>
      </w:r>
      <w:r w:rsidRPr="0079503E">
        <w:rPr>
          <w:i/>
          <w:sz w:val="20"/>
          <w:szCs w:val="20"/>
        </w:rPr>
        <w:t xml:space="preserve"> Veková štruktúra pohľadávok je uvedená </w:t>
      </w:r>
      <w:r w:rsidR="00A46090" w:rsidRPr="0079503E">
        <w:rPr>
          <w:i/>
          <w:sz w:val="20"/>
          <w:szCs w:val="20"/>
        </w:rPr>
        <w:t xml:space="preserve">v brutto výške </w:t>
      </w:r>
      <w:r w:rsidRPr="0079503E">
        <w:rPr>
          <w:i/>
          <w:sz w:val="20"/>
          <w:szCs w:val="20"/>
        </w:rPr>
        <w:t xml:space="preserve">bez </w:t>
      </w:r>
      <w:r w:rsidR="007716C9" w:rsidRPr="0079503E">
        <w:rPr>
          <w:i/>
          <w:sz w:val="20"/>
          <w:szCs w:val="20"/>
        </w:rPr>
        <w:t>čistej hodnoty zákazk</w:t>
      </w:r>
      <w:r w:rsidR="00305CAE" w:rsidRPr="0079503E">
        <w:rPr>
          <w:i/>
          <w:sz w:val="20"/>
          <w:szCs w:val="20"/>
        </w:rPr>
        <w:t>y a odloženej daňovej pohľadávky.</w:t>
      </w:r>
    </w:p>
    <w:p w14:paraId="680111B8" w14:textId="138610B4" w:rsidR="00436954" w:rsidRPr="0079503E" w:rsidRDefault="00436954" w:rsidP="00D237ED">
      <w:pPr>
        <w:spacing w:before="120"/>
        <w:ind w:left="284"/>
        <w:rPr>
          <w:i/>
          <w:sz w:val="20"/>
          <w:szCs w:val="20"/>
        </w:rPr>
      </w:pPr>
      <w:r w:rsidRPr="0079503E">
        <w:rPr>
          <w:bCs/>
        </w:rPr>
        <w:t xml:space="preserve">Účtovná jednotka eviduje pohľadávky na ktoré je zriadené záložné právo vo </w:t>
      </w:r>
      <w:r w:rsidR="00D237ED" w:rsidRPr="0079503E">
        <w:rPr>
          <w:bCs/>
        </w:rPr>
        <w:t>účtovnej hodnote</w:t>
      </w:r>
      <w:r w:rsidRPr="0079503E">
        <w:rPr>
          <w:bCs/>
        </w:rPr>
        <w:t xml:space="preserve"> </w:t>
      </w:r>
      <w:r w:rsidR="006601AF" w:rsidRPr="0079503E">
        <w:rPr>
          <w:bCs/>
        </w:rPr>
        <w:t>48 870</w:t>
      </w:r>
      <w:r w:rsidRPr="0079503E">
        <w:rPr>
          <w:bCs/>
        </w:rPr>
        <w:t xml:space="preserve"> E</w:t>
      </w:r>
      <w:r w:rsidR="00D237ED" w:rsidRPr="0079503E">
        <w:rPr>
          <w:bCs/>
        </w:rPr>
        <w:t>UR</w:t>
      </w:r>
      <w:r w:rsidRPr="0079503E">
        <w:rPr>
          <w:bCs/>
        </w:rPr>
        <w:t xml:space="preserve">. Záložné právo na pohľadávky vyplýva zo Zmluvy o kontokorentnom úvere a Zmluvy o zriadení záložného práva k pohľadávkam. </w:t>
      </w:r>
    </w:p>
    <w:p w14:paraId="0C11A167" w14:textId="77777777" w:rsidR="00F424F9" w:rsidRPr="0079503E" w:rsidRDefault="00436954" w:rsidP="005B191A">
      <w:pPr>
        <w:pStyle w:val="Nadpis2"/>
        <w:keepNext/>
        <w:spacing w:before="48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O</w:t>
      </w:r>
      <w:r w:rsidR="00F424F9" w:rsidRPr="0079503E">
        <w:rPr>
          <w:b/>
          <w:bCs/>
          <w:sz w:val="20"/>
        </w:rPr>
        <w:t>dložená daňová pohľadávka</w:t>
      </w:r>
    </w:p>
    <w:tbl>
      <w:tblPr>
        <w:tblW w:w="467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20"/>
        <w:gridCol w:w="2115"/>
        <w:gridCol w:w="2557"/>
      </w:tblGrid>
      <w:tr w:rsidR="0079503E" w:rsidRPr="0079503E" w14:paraId="32217209" w14:textId="77777777" w:rsidTr="00841474">
        <w:trPr>
          <w:trHeight w:val="463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14:paraId="112BCAB2" w14:textId="77777777" w:rsidR="0036170A" w:rsidRPr="0079503E" w:rsidRDefault="0036170A" w:rsidP="0084147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14:paraId="580BC702" w14:textId="77777777" w:rsidR="0036170A" w:rsidRPr="0079503E" w:rsidRDefault="0036170A" w:rsidP="0084147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422" w:type="pct"/>
            <w:shd w:val="clear" w:color="auto" w:fill="auto"/>
            <w:vAlign w:val="center"/>
          </w:tcPr>
          <w:p w14:paraId="56DE8858" w14:textId="77777777" w:rsidR="0036170A" w:rsidRPr="0079503E" w:rsidRDefault="0036170A" w:rsidP="0084147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79503E" w:rsidRPr="0079503E" w14:paraId="1FAF07CE" w14:textId="77777777" w:rsidTr="00841474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14:paraId="4820837C" w14:textId="77777777" w:rsidR="009D4C45" w:rsidRPr="0079503E" w:rsidRDefault="009D4C45" w:rsidP="009D4C45">
            <w:pPr>
              <w:jc w:val="left"/>
              <w:rPr>
                <w:bCs/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>Odpočítateľné dočasné rozdiely medzi účtovnou hodnotou majetku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14:paraId="2260F913" w14:textId="02246EAC" w:rsidR="009D4C45" w:rsidRPr="0079503E" w:rsidRDefault="002D72C7" w:rsidP="009D4C45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23 556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14:paraId="7D401D3F" w14:textId="02D25559" w:rsidR="009D4C45" w:rsidRPr="0079503E" w:rsidRDefault="009D4C45" w:rsidP="009D4C45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3 592</w:t>
            </w:r>
          </w:p>
        </w:tc>
      </w:tr>
      <w:tr w:rsidR="0079503E" w:rsidRPr="0079503E" w14:paraId="1EC05169" w14:textId="77777777" w:rsidTr="00841474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14:paraId="18CB1E83" w14:textId="77777777" w:rsidR="009D4C45" w:rsidRPr="0079503E" w:rsidRDefault="009D4C45" w:rsidP="009D4C45">
            <w:pPr>
              <w:jc w:val="left"/>
              <w:rPr>
                <w:bCs/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>Odpočítateľné dočasné rozdiely medzi účtovnou hodnotou záväzkov a daňovou základňou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14:paraId="435E55AA" w14:textId="2CB7E6F4" w:rsidR="009D4C45" w:rsidRPr="0079503E" w:rsidRDefault="002D72C7" w:rsidP="009D4C45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29 847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14:paraId="15093EF1" w14:textId="3E639BC7" w:rsidR="009D4C45" w:rsidRPr="0079503E" w:rsidRDefault="009D4C45" w:rsidP="009D4C45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38 977</w:t>
            </w:r>
          </w:p>
        </w:tc>
      </w:tr>
      <w:tr w:rsidR="0079503E" w:rsidRPr="0079503E" w14:paraId="39A013BD" w14:textId="77777777" w:rsidTr="00841474">
        <w:trPr>
          <w:trHeight w:val="369"/>
          <w:jc w:val="center"/>
        </w:trPr>
        <w:tc>
          <w:tcPr>
            <w:tcW w:w="2402" w:type="pct"/>
            <w:shd w:val="clear" w:color="auto" w:fill="auto"/>
            <w:vAlign w:val="center"/>
          </w:tcPr>
          <w:p w14:paraId="52FFE2EA" w14:textId="77777777" w:rsidR="009D4C45" w:rsidRPr="0079503E" w:rsidRDefault="009D4C45" w:rsidP="009D4C45">
            <w:pPr>
              <w:jc w:val="left"/>
              <w:rPr>
                <w:bCs/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>Nárok na umorenie daňovej straty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14:paraId="3DB10692" w14:textId="77777777" w:rsidR="009D4C45" w:rsidRPr="0079503E" w:rsidRDefault="009D4C45" w:rsidP="009D4C45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22" w:type="pct"/>
            <w:shd w:val="clear" w:color="auto" w:fill="auto"/>
            <w:noWrap/>
            <w:vAlign w:val="center"/>
          </w:tcPr>
          <w:p w14:paraId="4B55E787" w14:textId="50DC3FA5" w:rsidR="009D4C45" w:rsidRPr="0079503E" w:rsidRDefault="009D4C45" w:rsidP="009D4C45">
            <w:pPr>
              <w:pStyle w:val="Texttabukyvpravo"/>
              <w:rPr>
                <w:bCs/>
                <w:sz w:val="18"/>
              </w:rPr>
            </w:pPr>
          </w:p>
        </w:tc>
      </w:tr>
      <w:tr w:rsidR="0079503E" w:rsidRPr="0079503E" w14:paraId="05A714FE" w14:textId="77777777" w:rsidTr="00841474">
        <w:trPr>
          <w:trHeight w:val="241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14:paraId="4D221080" w14:textId="77777777" w:rsidR="009D4C45" w:rsidRPr="0079503E" w:rsidRDefault="009D4C45" w:rsidP="009D4C45">
            <w:pPr>
              <w:spacing w:before="60" w:after="60"/>
              <w:jc w:val="left"/>
              <w:rPr>
                <w:bCs/>
                <w:i/>
                <w:sz w:val="18"/>
                <w:szCs w:val="21"/>
              </w:rPr>
            </w:pPr>
            <w:r w:rsidRPr="0079503E">
              <w:rPr>
                <w:bCs/>
                <w:i/>
                <w:sz w:val="18"/>
                <w:szCs w:val="21"/>
              </w:rPr>
              <w:t>Sadzba dane z príjmov ( v %)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14:paraId="2EDFEC59" w14:textId="051A8F09" w:rsidR="009D4C45" w:rsidRPr="0079503E" w:rsidRDefault="009D4C45" w:rsidP="009D4C45">
            <w:pPr>
              <w:pStyle w:val="Texttabukyvpravo"/>
              <w:rPr>
                <w:bCs/>
                <w:i/>
                <w:sz w:val="18"/>
              </w:rPr>
            </w:pPr>
            <w:r w:rsidRPr="0079503E">
              <w:rPr>
                <w:bCs/>
                <w:i/>
                <w:sz w:val="18"/>
              </w:rPr>
              <w:t>21%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14:paraId="5F7AD0BF" w14:textId="76657F8F" w:rsidR="009D4C45" w:rsidRPr="0079503E" w:rsidRDefault="009D4C45" w:rsidP="009D4C45">
            <w:pPr>
              <w:pStyle w:val="Texttabukyvpravo"/>
              <w:rPr>
                <w:bCs/>
                <w:i/>
                <w:sz w:val="18"/>
              </w:rPr>
            </w:pPr>
            <w:r w:rsidRPr="0079503E">
              <w:rPr>
                <w:bCs/>
                <w:i/>
                <w:sz w:val="18"/>
              </w:rPr>
              <w:t>21%</w:t>
            </w:r>
          </w:p>
        </w:tc>
      </w:tr>
      <w:tr w:rsidR="0079503E" w:rsidRPr="0079503E" w14:paraId="375301B9" w14:textId="77777777" w:rsidTr="00841474">
        <w:trPr>
          <w:trHeight w:val="245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14:paraId="75DD136F" w14:textId="77777777" w:rsidR="009D4C45" w:rsidRPr="0079503E" w:rsidRDefault="009D4C45" w:rsidP="009D4C45">
            <w:pPr>
              <w:spacing w:before="60" w:after="60"/>
              <w:jc w:val="left"/>
              <w:rPr>
                <w:b/>
                <w:bCs/>
                <w:sz w:val="18"/>
                <w:szCs w:val="21"/>
              </w:rPr>
            </w:pPr>
            <w:r w:rsidRPr="0079503E">
              <w:rPr>
                <w:b/>
                <w:bCs/>
                <w:sz w:val="18"/>
                <w:szCs w:val="21"/>
              </w:rPr>
              <w:t>Odložená daňová pohľadávka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14:paraId="3D3F8E3F" w14:textId="2D600226" w:rsidR="009D4C45" w:rsidRPr="0079503E" w:rsidRDefault="00480BB0" w:rsidP="009D4C45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11 215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14:paraId="4A40E9B8" w14:textId="385C56EA" w:rsidR="009D4C45" w:rsidRPr="0079503E" w:rsidRDefault="009D4C45" w:rsidP="009D4C45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8 939</w:t>
            </w:r>
          </w:p>
        </w:tc>
      </w:tr>
      <w:tr w:rsidR="009D4C45" w:rsidRPr="0079503E" w14:paraId="28CFF60D" w14:textId="77777777" w:rsidTr="00841474">
        <w:trPr>
          <w:trHeight w:val="249"/>
          <w:jc w:val="center"/>
        </w:trPr>
        <w:tc>
          <w:tcPr>
            <w:tcW w:w="2402" w:type="pct"/>
            <w:shd w:val="clear" w:color="auto" w:fill="auto"/>
            <w:noWrap/>
            <w:vAlign w:val="center"/>
          </w:tcPr>
          <w:p w14:paraId="0675F3CC" w14:textId="77777777" w:rsidR="009D4C45" w:rsidRPr="0079503E" w:rsidRDefault="009D4C45" w:rsidP="009D4C45">
            <w:pPr>
              <w:spacing w:before="60" w:after="60"/>
              <w:jc w:val="left"/>
              <w:rPr>
                <w:bCs/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>Uplatnená daňová pohľadávka (zníženie nákladov)</w:t>
            </w:r>
          </w:p>
        </w:tc>
        <w:tc>
          <w:tcPr>
            <w:tcW w:w="1176" w:type="pct"/>
            <w:shd w:val="clear" w:color="auto" w:fill="auto"/>
            <w:noWrap/>
            <w:vAlign w:val="center"/>
          </w:tcPr>
          <w:p w14:paraId="76168790" w14:textId="4D34D9E3" w:rsidR="009D4C45" w:rsidRPr="0079503E" w:rsidRDefault="00480BB0" w:rsidP="009D4C45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2 27</w:t>
            </w:r>
            <w:r w:rsidR="002D72C7" w:rsidRPr="0079503E">
              <w:rPr>
                <w:bCs/>
                <w:sz w:val="18"/>
              </w:rPr>
              <w:t>6</w:t>
            </w:r>
          </w:p>
        </w:tc>
        <w:tc>
          <w:tcPr>
            <w:tcW w:w="1422" w:type="pct"/>
            <w:shd w:val="clear" w:color="auto" w:fill="auto"/>
            <w:noWrap/>
            <w:vAlign w:val="center"/>
          </w:tcPr>
          <w:p w14:paraId="595B90D4" w14:textId="2F48F341" w:rsidR="009D4C45" w:rsidRPr="0079503E" w:rsidRDefault="009D4C45" w:rsidP="009D4C45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-3 646</w:t>
            </w:r>
          </w:p>
        </w:tc>
      </w:tr>
    </w:tbl>
    <w:p w14:paraId="5B00259F" w14:textId="2FB0312F" w:rsidR="00A97418" w:rsidRPr="0079503E" w:rsidRDefault="00A97418" w:rsidP="00A97418">
      <w:pPr>
        <w:rPr>
          <w:lang w:eastAsia="cs-CZ"/>
        </w:rPr>
      </w:pPr>
    </w:p>
    <w:p w14:paraId="11CD08D6" w14:textId="77777777" w:rsidR="00496598" w:rsidRPr="0079503E" w:rsidRDefault="00496598" w:rsidP="00A97418">
      <w:pPr>
        <w:rPr>
          <w:lang w:eastAsia="cs-CZ"/>
        </w:rPr>
      </w:pPr>
    </w:p>
    <w:p w14:paraId="73628D84" w14:textId="77777777" w:rsidR="00496598" w:rsidRPr="0079503E" w:rsidRDefault="00496598" w:rsidP="00A97418">
      <w:pPr>
        <w:rPr>
          <w:lang w:eastAsia="cs-CZ"/>
        </w:rPr>
      </w:pPr>
    </w:p>
    <w:p w14:paraId="62199949" w14:textId="77777777" w:rsidR="00496598" w:rsidRPr="0079503E" w:rsidRDefault="00496598" w:rsidP="00A97418">
      <w:pPr>
        <w:rPr>
          <w:lang w:eastAsia="cs-CZ"/>
        </w:rPr>
      </w:pPr>
    </w:p>
    <w:p w14:paraId="126688F2" w14:textId="77777777" w:rsidR="00496598" w:rsidRPr="0079503E" w:rsidRDefault="00496598" w:rsidP="00A97418">
      <w:pPr>
        <w:rPr>
          <w:lang w:eastAsia="cs-CZ"/>
        </w:rPr>
      </w:pPr>
    </w:p>
    <w:p w14:paraId="5C89BBBC" w14:textId="77777777" w:rsidR="00496598" w:rsidRPr="0079503E" w:rsidRDefault="00496598" w:rsidP="00A97418">
      <w:pPr>
        <w:rPr>
          <w:lang w:eastAsia="cs-CZ"/>
        </w:rPr>
      </w:pPr>
    </w:p>
    <w:p w14:paraId="6B834EB9" w14:textId="77777777" w:rsidR="00496598" w:rsidRPr="0079503E" w:rsidRDefault="00496598" w:rsidP="00A97418">
      <w:pPr>
        <w:rPr>
          <w:lang w:eastAsia="cs-CZ"/>
        </w:rPr>
      </w:pPr>
    </w:p>
    <w:p w14:paraId="1122FFDC" w14:textId="77777777" w:rsidR="00496598" w:rsidRPr="0079503E" w:rsidRDefault="00496598" w:rsidP="00A97418">
      <w:pPr>
        <w:rPr>
          <w:lang w:eastAsia="cs-CZ"/>
        </w:rPr>
      </w:pPr>
    </w:p>
    <w:p w14:paraId="155BAB8C" w14:textId="78D0DAAB" w:rsidR="00A97418" w:rsidRPr="0079503E" w:rsidRDefault="00A97418" w:rsidP="00A97418">
      <w:pPr>
        <w:rPr>
          <w:lang w:eastAsia="cs-CZ"/>
        </w:rPr>
      </w:pPr>
    </w:p>
    <w:p w14:paraId="211BAFFF" w14:textId="77777777" w:rsidR="002D72C7" w:rsidRPr="0079503E" w:rsidRDefault="002D72C7" w:rsidP="00A97418">
      <w:pPr>
        <w:rPr>
          <w:lang w:eastAsia="cs-CZ"/>
        </w:rPr>
      </w:pPr>
    </w:p>
    <w:p w14:paraId="100FA71A" w14:textId="77777777" w:rsidR="002D72C7" w:rsidRPr="0079503E" w:rsidRDefault="002D72C7" w:rsidP="00A97418">
      <w:pPr>
        <w:rPr>
          <w:lang w:eastAsia="cs-CZ"/>
        </w:rPr>
      </w:pPr>
    </w:p>
    <w:p w14:paraId="353752F7" w14:textId="77777777" w:rsidR="005B191A" w:rsidRPr="0079503E" w:rsidRDefault="005B191A" w:rsidP="00A97418">
      <w:pPr>
        <w:rPr>
          <w:lang w:eastAsia="cs-CZ"/>
        </w:rPr>
      </w:pPr>
    </w:p>
    <w:p w14:paraId="2B621AA4" w14:textId="77777777" w:rsidR="002D72C7" w:rsidRPr="0079503E" w:rsidRDefault="002D72C7" w:rsidP="00A97418">
      <w:pPr>
        <w:rPr>
          <w:lang w:eastAsia="cs-CZ"/>
        </w:rPr>
      </w:pPr>
    </w:p>
    <w:p w14:paraId="41020504" w14:textId="08E63B98" w:rsidR="006433DD" w:rsidRPr="0079503E" w:rsidRDefault="00AA5C81" w:rsidP="005B191A">
      <w:pPr>
        <w:pStyle w:val="Nadpis2"/>
        <w:keepNext/>
        <w:spacing w:before="240" w:after="120"/>
        <w:ind w:left="284" w:hanging="284"/>
        <w:rPr>
          <w:b/>
          <w:bCs/>
          <w:sz w:val="20"/>
          <w:u w:val="single"/>
        </w:rPr>
      </w:pPr>
      <w:r w:rsidRPr="0079503E">
        <w:rPr>
          <w:b/>
          <w:bCs/>
          <w:sz w:val="20"/>
          <w:u w:val="single"/>
        </w:rPr>
        <w:t>V</w:t>
      </w:r>
      <w:r w:rsidR="00ED1301" w:rsidRPr="0079503E">
        <w:rPr>
          <w:b/>
          <w:bCs/>
          <w:sz w:val="20"/>
          <w:u w:val="single"/>
        </w:rPr>
        <w:t xml:space="preserve">lastné imanie </w:t>
      </w:r>
    </w:p>
    <w:p w14:paraId="058738E8" w14:textId="77777777" w:rsidR="00FC0D4C" w:rsidRPr="0079503E" w:rsidRDefault="00FC0D4C" w:rsidP="006275B2">
      <w:pPr>
        <w:spacing w:before="240" w:after="120"/>
        <w:ind w:left="284"/>
        <w:rPr>
          <w:lang w:eastAsia="cs-CZ"/>
        </w:rPr>
      </w:pPr>
      <w:r w:rsidRPr="0079503E">
        <w:rPr>
          <w:lang w:eastAsia="cs-CZ"/>
        </w:rPr>
        <w:t>Prehľad zmien vlastného imania</w:t>
      </w:r>
    </w:p>
    <w:tbl>
      <w:tblPr>
        <w:tblW w:w="4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06"/>
        <w:gridCol w:w="1548"/>
        <w:gridCol w:w="1126"/>
        <w:gridCol w:w="1126"/>
        <w:gridCol w:w="1089"/>
        <w:gridCol w:w="1474"/>
      </w:tblGrid>
      <w:tr w:rsidR="0079503E" w:rsidRPr="0079503E" w14:paraId="1193AA24" w14:textId="77777777" w:rsidTr="00FC0D4C">
        <w:trPr>
          <w:trHeight w:val="482"/>
          <w:jc w:val="center"/>
        </w:trPr>
        <w:tc>
          <w:tcPr>
            <w:tcW w:w="2724" w:type="dxa"/>
            <w:shd w:val="clear" w:color="auto" w:fill="auto"/>
            <w:vAlign w:val="center"/>
          </w:tcPr>
          <w:p w14:paraId="2F9ED694" w14:textId="77777777" w:rsidR="00FC0D4C" w:rsidRPr="0079503E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B9AAB60" w14:textId="77777777" w:rsidR="00FC0D4C" w:rsidRPr="0079503E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7AD8A3E" w14:textId="77777777" w:rsidR="00FC0D4C" w:rsidRPr="0079503E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79D5CD7" w14:textId="77777777" w:rsidR="00FC0D4C" w:rsidRPr="0079503E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Úbytky </w:t>
            </w:r>
          </w:p>
        </w:tc>
        <w:tc>
          <w:tcPr>
            <w:tcW w:w="1096" w:type="dxa"/>
            <w:shd w:val="clear" w:color="auto" w:fill="auto"/>
            <w:vAlign w:val="center"/>
          </w:tcPr>
          <w:p w14:paraId="4AFF88BC" w14:textId="77777777" w:rsidR="00FC0D4C" w:rsidRPr="0079503E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1484" w:type="dxa"/>
            <w:shd w:val="clear" w:color="auto" w:fill="auto"/>
            <w:vAlign w:val="center"/>
          </w:tcPr>
          <w:p w14:paraId="482D6BF6" w14:textId="77777777" w:rsidR="00FC0D4C" w:rsidRPr="0079503E" w:rsidRDefault="00FC0D4C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Stav na konci účtovného obdobia</w:t>
            </w:r>
          </w:p>
        </w:tc>
      </w:tr>
      <w:tr w:rsidR="0079503E" w:rsidRPr="0079503E" w14:paraId="6C2F884C" w14:textId="77777777" w:rsidTr="00FC0D4C">
        <w:trPr>
          <w:trHeight w:val="26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14:paraId="68F2DE86" w14:textId="77777777" w:rsidR="00A32F8E" w:rsidRPr="0079503E" w:rsidRDefault="00A32F8E" w:rsidP="00A32F8E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Základné imanie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484FA467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99 585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262E893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7810B1F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14:paraId="4C94752F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14:paraId="76606C81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99 585</w:t>
            </w:r>
          </w:p>
        </w:tc>
      </w:tr>
      <w:tr w:rsidR="0079503E" w:rsidRPr="0079503E" w14:paraId="2021E562" w14:textId="77777777" w:rsidTr="00FC0D4C">
        <w:trPr>
          <w:trHeight w:val="27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14:paraId="768CBA20" w14:textId="77777777" w:rsidR="00A32F8E" w:rsidRPr="0079503E" w:rsidRDefault="00A32F8E" w:rsidP="00A32F8E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Ostatné kapitálové fondy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0FCD5AD5" w14:textId="058F0288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3</w:t>
            </w:r>
            <w:r w:rsidR="00ED7D6E" w:rsidRPr="0079503E">
              <w:rPr>
                <w:bCs/>
                <w:sz w:val="18"/>
              </w:rPr>
              <w:t>0</w:t>
            </w:r>
            <w:r w:rsidRPr="0079503E">
              <w:rPr>
                <w:bCs/>
                <w:sz w:val="18"/>
              </w:rPr>
              <w:t xml:space="preserve"> 400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42264EF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6871092" w14:textId="3A61D5D1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14:paraId="46939285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14:paraId="2668DE39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30 400</w:t>
            </w:r>
          </w:p>
        </w:tc>
      </w:tr>
      <w:tr w:rsidR="0079503E" w:rsidRPr="0079503E" w14:paraId="2FE67ECB" w14:textId="77777777" w:rsidTr="00FC0D4C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14:paraId="4F69AEAD" w14:textId="77777777" w:rsidR="00A32F8E" w:rsidRPr="0079503E" w:rsidRDefault="00A32F8E" w:rsidP="00A32F8E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Zákonný rezervný fond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245F0707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9 959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C9D6BC3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E3BF7F8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14:paraId="0DA4E719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14:paraId="0A426342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9 959</w:t>
            </w:r>
          </w:p>
        </w:tc>
      </w:tr>
      <w:tr w:rsidR="0079503E" w:rsidRPr="0079503E" w14:paraId="74065BDC" w14:textId="77777777" w:rsidTr="00FC0D4C">
        <w:trPr>
          <w:trHeight w:val="184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14:paraId="389B04D8" w14:textId="77777777" w:rsidR="00A32F8E" w:rsidRPr="0079503E" w:rsidRDefault="00A32F8E" w:rsidP="00A32F8E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Nerozdelený zisk minulých rokov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2E1596CE" w14:textId="1AF72D94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D47297E" w14:textId="4F9B7C2A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E0F7347" w14:textId="06BE5A51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14:paraId="31C666F3" w14:textId="77777777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484" w:type="dxa"/>
            <w:shd w:val="clear" w:color="auto" w:fill="auto"/>
            <w:noWrap/>
            <w:vAlign w:val="center"/>
          </w:tcPr>
          <w:p w14:paraId="2368515F" w14:textId="77F42D3F" w:rsidR="00A32F8E" w:rsidRPr="0079503E" w:rsidRDefault="00883C8B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0</w:t>
            </w:r>
          </w:p>
        </w:tc>
      </w:tr>
      <w:tr w:rsidR="0079503E" w:rsidRPr="0079503E" w14:paraId="41BBA2A0" w14:textId="77777777" w:rsidTr="00FC0D4C">
        <w:trPr>
          <w:trHeight w:val="189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14:paraId="32FF0986" w14:textId="77777777" w:rsidR="00A32F8E" w:rsidRPr="0079503E" w:rsidRDefault="00A32F8E" w:rsidP="00A32F8E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Neuhradená strata minulých období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7D1D243B" w14:textId="45CADD79" w:rsidR="00A32F8E" w:rsidRPr="0079503E" w:rsidRDefault="00496598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-</w:t>
            </w:r>
            <w:r w:rsidR="00B82ACF" w:rsidRPr="0079503E">
              <w:rPr>
                <w:bCs/>
                <w:sz w:val="18"/>
              </w:rPr>
              <w:t>490 286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203E15E" w14:textId="61779A59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9E9CFC1" w14:textId="60E31DA4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14:paraId="29D3FB94" w14:textId="78B01FA7" w:rsidR="00A32F8E" w:rsidRPr="0079503E" w:rsidRDefault="009F2785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-</w:t>
            </w:r>
            <w:r w:rsidR="00B82ACF" w:rsidRPr="0079503E">
              <w:rPr>
                <w:bCs/>
                <w:sz w:val="18"/>
              </w:rPr>
              <w:t>160</w:t>
            </w:r>
            <w:r w:rsidRPr="0079503E">
              <w:rPr>
                <w:bCs/>
                <w:sz w:val="18"/>
              </w:rPr>
              <w:t xml:space="preserve"> </w:t>
            </w:r>
            <w:r w:rsidR="00B82ACF" w:rsidRPr="0079503E">
              <w:rPr>
                <w:bCs/>
                <w:sz w:val="18"/>
              </w:rPr>
              <w:t>185</w:t>
            </w:r>
          </w:p>
        </w:tc>
        <w:tc>
          <w:tcPr>
            <w:tcW w:w="1484" w:type="dxa"/>
            <w:shd w:val="clear" w:color="auto" w:fill="auto"/>
            <w:noWrap/>
            <w:vAlign w:val="center"/>
          </w:tcPr>
          <w:p w14:paraId="446715C9" w14:textId="3D73E547" w:rsidR="00A32F8E" w:rsidRPr="0079503E" w:rsidRDefault="00496598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-</w:t>
            </w:r>
            <w:r w:rsidR="00B82ACF" w:rsidRPr="0079503E">
              <w:rPr>
                <w:bCs/>
                <w:sz w:val="18"/>
              </w:rPr>
              <w:t>650 471</w:t>
            </w:r>
          </w:p>
        </w:tc>
      </w:tr>
      <w:tr w:rsidR="0079503E" w:rsidRPr="0079503E" w14:paraId="1E4508AA" w14:textId="77777777" w:rsidTr="00FC0D4C">
        <w:trPr>
          <w:trHeight w:val="330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14:paraId="565AAF76" w14:textId="77777777" w:rsidR="00A32F8E" w:rsidRPr="0079503E" w:rsidRDefault="00A32F8E" w:rsidP="00A32F8E">
            <w:pPr>
              <w:spacing w:before="60" w:after="60"/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Výsledok hospodárenia bežného účtovného obdobia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700A2BD0" w14:textId="72E69A2A" w:rsidR="00A32F8E" w:rsidRPr="0079503E" w:rsidRDefault="00496598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-</w:t>
            </w:r>
            <w:r w:rsidR="00B82ACF" w:rsidRPr="0079503E">
              <w:rPr>
                <w:bCs/>
                <w:sz w:val="18"/>
              </w:rPr>
              <w:t>160 185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13FC49F" w14:textId="1B150B8E" w:rsidR="00A32F8E" w:rsidRPr="0079503E" w:rsidRDefault="00B82ACF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53 109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666DD8F" w14:textId="781787F1" w:rsidR="00A32F8E" w:rsidRPr="0079503E" w:rsidRDefault="00A32F8E" w:rsidP="00A32F8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14:paraId="034E699B" w14:textId="38D1840C" w:rsidR="00A32F8E" w:rsidRPr="0079503E" w:rsidRDefault="00B82ACF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160 185</w:t>
            </w:r>
          </w:p>
        </w:tc>
        <w:tc>
          <w:tcPr>
            <w:tcW w:w="1484" w:type="dxa"/>
            <w:shd w:val="clear" w:color="auto" w:fill="auto"/>
            <w:noWrap/>
            <w:vAlign w:val="center"/>
          </w:tcPr>
          <w:p w14:paraId="72360AB0" w14:textId="6050C6D9" w:rsidR="00A32F8E" w:rsidRPr="0079503E" w:rsidRDefault="00B82ACF" w:rsidP="00A32F8E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53 109</w:t>
            </w:r>
            <w:r w:rsidR="00A32F8E" w:rsidRPr="0079503E">
              <w:rPr>
                <w:bCs/>
                <w:sz w:val="18"/>
              </w:rPr>
              <w:t xml:space="preserve"> </w:t>
            </w:r>
          </w:p>
        </w:tc>
      </w:tr>
      <w:tr w:rsidR="0079503E" w:rsidRPr="0079503E" w14:paraId="0E8D6A3F" w14:textId="77777777" w:rsidTr="00FC0D4C">
        <w:trPr>
          <w:trHeight w:val="345"/>
          <w:jc w:val="center"/>
        </w:trPr>
        <w:tc>
          <w:tcPr>
            <w:tcW w:w="2724" w:type="dxa"/>
            <w:shd w:val="clear" w:color="auto" w:fill="auto"/>
            <w:noWrap/>
            <w:vAlign w:val="center"/>
          </w:tcPr>
          <w:p w14:paraId="596A1C93" w14:textId="77777777" w:rsidR="00A32F8E" w:rsidRPr="0079503E" w:rsidRDefault="00A32F8E" w:rsidP="00A32F8E">
            <w:pPr>
              <w:spacing w:before="60" w:after="60"/>
              <w:jc w:val="left"/>
              <w:rPr>
                <w:b/>
                <w:sz w:val="18"/>
                <w:szCs w:val="21"/>
              </w:rPr>
            </w:pPr>
            <w:r w:rsidRPr="0079503E">
              <w:rPr>
                <w:b/>
                <w:sz w:val="18"/>
                <w:szCs w:val="21"/>
              </w:rPr>
              <w:t>Celkom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14:paraId="56D723CB" w14:textId="5F2D22FC" w:rsidR="00A32F8E" w:rsidRPr="0079503E" w:rsidRDefault="00A32F8E" w:rsidP="00A32F8E">
            <w:pPr>
              <w:pStyle w:val="Texttabukyvpravo"/>
              <w:rPr>
                <w:b/>
                <w:sz w:val="18"/>
              </w:rPr>
            </w:pPr>
            <w:r w:rsidRPr="0079503E">
              <w:rPr>
                <w:b/>
                <w:sz w:val="18"/>
              </w:rPr>
              <w:t>-</w:t>
            </w:r>
            <w:r w:rsidR="00B82ACF" w:rsidRPr="0079503E">
              <w:rPr>
                <w:b/>
                <w:sz w:val="18"/>
              </w:rPr>
              <w:t>510</w:t>
            </w:r>
            <w:r w:rsidR="00496598" w:rsidRPr="0079503E">
              <w:rPr>
                <w:b/>
                <w:sz w:val="18"/>
              </w:rPr>
              <w:t xml:space="preserve"> </w:t>
            </w:r>
            <w:r w:rsidR="00B82ACF" w:rsidRPr="0079503E">
              <w:rPr>
                <w:b/>
                <w:sz w:val="18"/>
              </w:rPr>
              <w:t>527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6850E45" w14:textId="5E8A29A1" w:rsidR="00A32F8E" w:rsidRPr="0079503E" w:rsidRDefault="00B82ACF" w:rsidP="00A32F8E">
            <w:pPr>
              <w:pStyle w:val="Texttabukyvpravo"/>
              <w:rPr>
                <w:b/>
                <w:sz w:val="18"/>
              </w:rPr>
            </w:pPr>
            <w:r w:rsidRPr="0079503E">
              <w:rPr>
                <w:b/>
                <w:sz w:val="18"/>
              </w:rPr>
              <w:t>53 109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98139A6" w14:textId="7644A975" w:rsidR="00A32F8E" w:rsidRPr="0079503E" w:rsidRDefault="00A32F8E" w:rsidP="00A32F8E">
            <w:pPr>
              <w:pStyle w:val="Texttabukyvpravo"/>
              <w:rPr>
                <w:b/>
                <w:sz w:val="18"/>
              </w:rPr>
            </w:pPr>
          </w:p>
        </w:tc>
        <w:tc>
          <w:tcPr>
            <w:tcW w:w="1096" w:type="dxa"/>
            <w:shd w:val="clear" w:color="auto" w:fill="auto"/>
            <w:noWrap/>
            <w:vAlign w:val="center"/>
          </w:tcPr>
          <w:p w14:paraId="3D8D3AD8" w14:textId="1302A49F" w:rsidR="00A32F8E" w:rsidRPr="0079503E" w:rsidRDefault="009F2785" w:rsidP="00A32F8E">
            <w:pPr>
              <w:pStyle w:val="Texttabukyvpravo"/>
              <w:rPr>
                <w:b/>
                <w:sz w:val="18"/>
              </w:rPr>
            </w:pPr>
            <w:r w:rsidRPr="0079503E">
              <w:rPr>
                <w:b/>
                <w:sz w:val="18"/>
              </w:rPr>
              <w:t>0</w:t>
            </w:r>
          </w:p>
        </w:tc>
        <w:tc>
          <w:tcPr>
            <w:tcW w:w="1484" w:type="dxa"/>
            <w:shd w:val="clear" w:color="auto" w:fill="auto"/>
            <w:noWrap/>
            <w:vAlign w:val="center"/>
          </w:tcPr>
          <w:p w14:paraId="6E174A61" w14:textId="13AE1E6C" w:rsidR="00A32F8E" w:rsidRPr="0079503E" w:rsidRDefault="009F2785" w:rsidP="00A32F8E">
            <w:pPr>
              <w:pStyle w:val="Texttabukyvpravo"/>
              <w:rPr>
                <w:b/>
                <w:sz w:val="18"/>
              </w:rPr>
            </w:pPr>
            <w:r w:rsidRPr="0079503E">
              <w:rPr>
                <w:b/>
                <w:sz w:val="18"/>
              </w:rPr>
              <w:t>-</w:t>
            </w:r>
            <w:r w:rsidR="009D4C45" w:rsidRPr="0079503E">
              <w:rPr>
                <w:b/>
                <w:sz w:val="18"/>
              </w:rPr>
              <w:t>4</w:t>
            </w:r>
            <w:r w:rsidRPr="0079503E">
              <w:rPr>
                <w:b/>
                <w:sz w:val="18"/>
              </w:rPr>
              <w:t>5</w:t>
            </w:r>
            <w:r w:rsidR="009D4C45" w:rsidRPr="0079503E">
              <w:rPr>
                <w:b/>
                <w:sz w:val="18"/>
              </w:rPr>
              <w:t>7</w:t>
            </w:r>
            <w:r w:rsidRPr="0079503E">
              <w:rPr>
                <w:b/>
                <w:sz w:val="18"/>
              </w:rPr>
              <w:t xml:space="preserve"> </w:t>
            </w:r>
            <w:r w:rsidR="009D4C45" w:rsidRPr="0079503E">
              <w:rPr>
                <w:b/>
                <w:sz w:val="18"/>
              </w:rPr>
              <w:t>418</w:t>
            </w:r>
          </w:p>
        </w:tc>
      </w:tr>
    </w:tbl>
    <w:p w14:paraId="3FE25740" w14:textId="249CF409" w:rsidR="00367373" w:rsidRPr="0079503E" w:rsidRDefault="00367373" w:rsidP="003F0782">
      <w:pPr>
        <w:spacing w:before="120"/>
        <w:ind w:left="284"/>
        <w:rPr>
          <w:lang w:eastAsia="cs-CZ"/>
        </w:rPr>
      </w:pPr>
      <w:r w:rsidRPr="0079503E">
        <w:rPr>
          <w:lang w:eastAsia="cs-CZ"/>
        </w:rPr>
        <w:t xml:space="preserve">Účtovná jednotka má základné imanie zapísané v obchodnom registri vo výške 99 585 EUR (splatené v plnej výške). </w:t>
      </w:r>
    </w:p>
    <w:p w14:paraId="73BD96B7" w14:textId="17FD8D2B" w:rsidR="00367373" w:rsidRPr="0079503E" w:rsidRDefault="00367373" w:rsidP="00B93C71">
      <w:pPr>
        <w:spacing w:before="120"/>
        <w:ind w:left="284"/>
        <w:rPr>
          <w:lang w:eastAsia="cs-CZ"/>
        </w:rPr>
      </w:pPr>
      <w:r w:rsidRPr="0079503E">
        <w:rPr>
          <w:lang w:eastAsia="cs-CZ"/>
        </w:rPr>
        <w:t xml:space="preserve">V predchádzajúcom účtovnom období účtovná jednotka vykázala </w:t>
      </w:r>
      <w:r w:rsidR="00E2156C" w:rsidRPr="0079503E">
        <w:rPr>
          <w:lang w:eastAsia="cs-CZ"/>
        </w:rPr>
        <w:t>stratu</w:t>
      </w:r>
      <w:r w:rsidRPr="0079503E">
        <w:rPr>
          <w:lang w:eastAsia="cs-CZ"/>
        </w:rPr>
        <w:t xml:space="preserve"> vo výške </w:t>
      </w:r>
      <w:r w:rsidR="002D72C7" w:rsidRPr="0079503E">
        <w:rPr>
          <w:lang w:eastAsia="cs-CZ"/>
        </w:rPr>
        <w:t>160 185</w:t>
      </w:r>
      <w:r w:rsidR="00D20076" w:rsidRPr="0079503E">
        <w:rPr>
          <w:lang w:eastAsia="cs-CZ"/>
        </w:rPr>
        <w:t xml:space="preserve"> EUR, ktor</w:t>
      </w:r>
      <w:r w:rsidR="0097498B" w:rsidRPr="0079503E">
        <w:rPr>
          <w:lang w:eastAsia="cs-CZ"/>
        </w:rPr>
        <w:t>á</w:t>
      </w:r>
      <w:r w:rsidRPr="0079503E">
        <w:rPr>
          <w:lang w:eastAsia="cs-CZ"/>
        </w:rPr>
        <w:t xml:space="preserve"> bol</w:t>
      </w:r>
      <w:r w:rsidR="0097498B" w:rsidRPr="0079503E">
        <w:rPr>
          <w:lang w:eastAsia="cs-CZ"/>
        </w:rPr>
        <w:t>a</w:t>
      </w:r>
      <w:r w:rsidRPr="0079503E">
        <w:rPr>
          <w:lang w:eastAsia="cs-CZ"/>
        </w:rPr>
        <w:t xml:space="preserve"> na základe rozhodnutia valného zhromaždenia preveden</w:t>
      </w:r>
      <w:r w:rsidR="0097498B" w:rsidRPr="0079503E">
        <w:rPr>
          <w:lang w:eastAsia="cs-CZ"/>
        </w:rPr>
        <w:t>á</w:t>
      </w:r>
      <w:r w:rsidRPr="0079503E">
        <w:rPr>
          <w:lang w:eastAsia="cs-CZ"/>
        </w:rPr>
        <w:t xml:space="preserve"> na účet </w:t>
      </w:r>
      <w:r w:rsidR="00FA406D" w:rsidRPr="0079503E">
        <w:rPr>
          <w:lang w:eastAsia="cs-CZ"/>
        </w:rPr>
        <w:t>neuhradených</w:t>
      </w:r>
      <w:r w:rsidR="00E2156C" w:rsidRPr="0079503E">
        <w:rPr>
          <w:lang w:eastAsia="cs-CZ"/>
        </w:rPr>
        <w:t xml:space="preserve"> strát</w:t>
      </w:r>
      <w:r w:rsidRPr="0079503E">
        <w:rPr>
          <w:lang w:eastAsia="cs-CZ"/>
        </w:rPr>
        <w:t xml:space="preserve"> minulých rokov.</w:t>
      </w:r>
    </w:p>
    <w:p w14:paraId="362CFEB9" w14:textId="77777777" w:rsidR="006433DD" w:rsidRPr="0079503E" w:rsidRDefault="00467EF2" w:rsidP="005B191A">
      <w:pPr>
        <w:pStyle w:val="Nadpis2"/>
        <w:keepNext/>
        <w:spacing w:before="48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Tvorba a zúčtovanie rezerv</w:t>
      </w:r>
    </w:p>
    <w:tbl>
      <w:tblPr>
        <w:tblW w:w="476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59"/>
        <w:gridCol w:w="1415"/>
        <w:gridCol w:w="1130"/>
        <w:gridCol w:w="1130"/>
        <w:gridCol w:w="1268"/>
        <w:gridCol w:w="1474"/>
      </w:tblGrid>
      <w:tr w:rsidR="0079503E" w:rsidRPr="0079503E" w14:paraId="15B5A202" w14:textId="77777777" w:rsidTr="00B82ACF">
        <w:trPr>
          <w:trHeight w:val="336"/>
          <w:jc w:val="center"/>
        </w:trPr>
        <w:tc>
          <w:tcPr>
            <w:tcW w:w="1503" w:type="pct"/>
            <w:shd w:val="clear" w:color="auto" w:fill="auto"/>
            <w:vAlign w:val="center"/>
          </w:tcPr>
          <w:p w14:paraId="00D57489" w14:textId="77777777" w:rsidR="005F1E6D" w:rsidRPr="0079503E" w:rsidRDefault="005F1E6D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  <w:p w14:paraId="7734E0E9" w14:textId="17E45030" w:rsidR="00802B1F" w:rsidRPr="0079503E" w:rsidRDefault="00802B1F" w:rsidP="00802B1F">
            <w:pPr>
              <w:pStyle w:val="TopHeader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71" w:type="pct"/>
            <w:shd w:val="clear" w:color="auto" w:fill="auto"/>
            <w:noWrap/>
            <w:vAlign w:val="center"/>
          </w:tcPr>
          <w:p w14:paraId="42A54574" w14:textId="77777777" w:rsidR="00831000" w:rsidRPr="0079503E" w:rsidRDefault="00831000" w:rsidP="0031692C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Stav na začiatku </w:t>
            </w:r>
            <w:r w:rsidR="0031692C" w:rsidRPr="0079503E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596641E4" w14:textId="77777777" w:rsidR="00831000" w:rsidRPr="0079503E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Tvorba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42FA9DFF" w14:textId="77777777" w:rsidR="00831000" w:rsidRPr="0079503E" w:rsidRDefault="00831000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Použitie</w:t>
            </w:r>
          </w:p>
        </w:tc>
        <w:tc>
          <w:tcPr>
            <w:tcW w:w="691" w:type="pct"/>
            <w:shd w:val="clear" w:color="auto" w:fill="auto"/>
            <w:noWrap/>
            <w:vAlign w:val="center"/>
          </w:tcPr>
          <w:p w14:paraId="238C1522" w14:textId="55F25D1D" w:rsidR="00831000" w:rsidRPr="0079503E" w:rsidRDefault="009F2785" w:rsidP="00982799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Presuny</w:t>
            </w:r>
          </w:p>
        </w:tc>
        <w:tc>
          <w:tcPr>
            <w:tcW w:w="803" w:type="pct"/>
            <w:shd w:val="clear" w:color="auto" w:fill="auto"/>
            <w:noWrap/>
            <w:vAlign w:val="center"/>
          </w:tcPr>
          <w:p w14:paraId="5013767E" w14:textId="77777777" w:rsidR="00831000" w:rsidRPr="0079503E" w:rsidRDefault="00831000" w:rsidP="0031692C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Stav na konci </w:t>
            </w:r>
            <w:r w:rsidR="0031692C" w:rsidRPr="0079503E">
              <w:rPr>
                <w:rFonts w:ascii="Times New Roman" w:hAnsi="Times New Roman"/>
                <w:sz w:val="16"/>
                <w:szCs w:val="16"/>
              </w:rPr>
              <w:t>účtovného obdobia</w:t>
            </w:r>
          </w:p>
        </w:tc>
      </w:tr>
      <w:tr w:rsidR="0079503E" w:rsidRPr="0079503E" w14:paraId="759B0FDA" w14:textId="77777777" w:rsidTr="00B82ACF">
        <w:trPr>
          <w:trHeight w:val="372"/>
          <w:jc w:val="center"/>
        </w:trPr>
        <w:tc>
          <w:tcPr>
            <w:tcW w:w="1503" w:type="pct"/>
            <w:shd w:val="clear" w:color="auto" w:fill="auto"/>
            <w:vAlign w:val="center"/>
          </w:tcPr>
          <w:p w14:paraId="0ECB0188" w14:textId="387147A4" w:rsidR="00B82ACF" w:rsidRPr="0079503E" w:rsidRDefault="00B82ACF" w:rsidP="00B82ACF">
            <w:pPr>
              <w:jc w:val="left"/>
              <w:rPr>
                <w:b/>
                <w:bCs/>
                <w:sz w:val="18"/>
                <w:szCs w:val="21"/>
              </w:rPr>
            </w:pPr>
            <w:r w:rsidRPr="0079503E">
              <w:rPr>
                <w:b/>
                <w:bCs/>
                <w:sz w:val="18"/>
                <w:szCs w:val="21"/>
              </w:rPr>
              <w:t>Krátkodobé rezervy, z toho: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14:paraId="1D066CA4" w14:textId="16AF7F87" w:rsidR="00B82ACF" w:rsidRPr="0079503E" w:rsidRDefault="00B82ACF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103 905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1A8285D4" w14:textId="20C02E11" w:rsidR="00B82ACF" w:rsidRPr="0079503E" w:rsidRDefault="002D72C7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29 670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1C54DCFA" w14:textId="196B33E1" w:rsidR="00B82ACF" w:rsidRPr="0079503E" w:rsidRDefault="002D72C7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29 155</w:t>
            </w:r>
          </w:p>
        </w:tc>
        <w:tc>
          <w:tcPr>
            <w:tcW w:w="691" w:type="pct"/>
            <w:shd w:val="clear" w:color="auto" w:fill="auto"/>
            <w:noWrap/>
            <w:vAlign w:val="center"/>
          </w:tcPr>
          <w:p w14:paraId="7EAE16D1" w14:textId="5D1CAF29" w:rsidR="00B82ACF" w:rsidRPr="0079503E" w:rsidRDefault="00B82ACF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74 750</w:t>
            </w:r>
          </w:p>
        </w:tc>
        <w:tc>
          <w:tcPr>
            <w:tcW w:w="803" w:type="pct"/>
            <w:shd w:val="clear" w:color="auto" w:fill="auto"/>
            <w:noWrap/>
            <w:vAlign w:val="center"/>
          </w:tcPr>
          <w:p w14:paraId="77AE525F" w14:textId="63084711" w:rsidR="00B82ACF" w:rsidRPr="0079503E" w:rsidRDefault="00B82ACF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29 670</w:t>
            </w:r>
          </w:p>
        </w:tc>
      </w:tr>
      <w:tr w:rsidR="0079503E" w:rsidRPr="0079503E" w14:paraId="7D39B90A" w14:textId="77777777" w:rsidTr="00B82ACF">
        <w:trPr>
          <w:trHeight w:val="372"/>
          <w:jc w:val="center"/>
        </w:trPr>
        <w:tc>
          <w:tcPr>
            <w:tcW w:w="1503" w:type="pct"/>
            <w:shd w:val="clear" w:color="auto" w:fill="auto"/>
            <w:vAlign w:val="center"/>
          </w:tcPr>
          <w:p w14:paraId="7414DF38" w14:textId="1F719E7D" w:rsidR="00B82ACF" w:rsidRPr="0079503E" w:rsidRDefault="00B82ACF" w:rsidP="00B82ACF">
            <w:pPr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Nevyčerpané dovolenky a poistné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14:paraId="5FC465E5" w14:textId="7DA22E56" w:rsidR="00B82ACF" w:rsidRPr="0079503E" w:rsidRDefault="00B82ACF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Cs/>
                <w:sz w:val="18"/>
              </w:rPr>
              <w:t>26 239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0C85FA74" w14:textId="48A2423C" w:rsidR="00B82ACF" w:rsidRPr="0079503E" w:rsidRDefault="00B82ACF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Cs/>
                <w:sz w:val="18"/>
              </w:rPr>
              <w:t>27 750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0AE5FC13" w14:textId="3B49603C" w:rsidR="00B82ACF" w:rsidRPr="0079503E" w:rsidRDefault="00B82ACF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Cs/>
                <w:sz w:val="18"/>
              </w:rPr>
              <w:t>26 239</w:t>
            </w:r>
          </w:p>
        </w:tc>
        <w:tc>
          <w:tcPr>
            <w:tcW w:w="691" w:type="pct"/>
            <w:shd w:val="clear" w:color="auto" w:fill="auto"/>
            <w:noWrap/>
            <w:vAlign w:val="center"/>
          </w:tcPr>
          <w:p w14:paraId="340426C4" w14:textId="1D9F45A8" w:rsidR="00B82ACF" w:rsidRPr="0079503E" w:rsidRDefault="00B82ACF" w:rsidP="00B82ACF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14:paraId="1E4FFA15" w14:textId="5B679D64" w:rsidR="00B82ACF" w:rsidRPr="0079503E" w:rsidRDefault="00B82ACF" w:rsidP="00B82ACF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Cs/>
                <w:sz w:val="18"/>
              </w:rPr>
              <w:t>27 750</w:t>
            </w:r>
          </w:p>
        </w:tc>
      </w:tr>
      <w:tr w:rsidR="0079503E" w:rsidRPr="0079503E" w14:paraId="555C2F51" w14:textId="77777777" w:rsidTr="00B82ACF">
        <w:trPr>
          <w:trHeight w:val="322"/>
          <w:jc w:val="center"/>
        </w:trPr>
        <w:tc>
          <w:tcPr>
            <w:tcW w:w="1503" w:type="pct"/>
            <w:shd w:val="clear" w:color="auto" w:fill="auto"/>
            <w:noWrap/>
            <w:vAlign w:val="center"/>
          </w:tcPr>
          <w:p w14:paraId="2A7CA46D" w14:textId="481BCECE" w:rsidR="00B82ACF" w:rsidRPr="0079503E" w:rsidRDefault="00B82ACF" w:rsidP="00B82ACF">
            <w:pPr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DPH z odpísaných záväzkov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14:paraId="0ABCC3BD" w14:textId="7ACEBB66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74 750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06ADF0D9" w14:textId="48C383AC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59FD575F" w14:textId="4789845E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691" w:type="pct"/>
            <w:shd w:val="clear" w:color="auto" w:fill="auto"/>
            <w:noWrap/>
            <w:vAlign w:val="center"/>
          </w:tcPr>
          <w:p w14:paraId="670DCD99" w14:textId="104F26A0" w:rsidR="00B82ACF" w:rsidRPr="0079503E" w:rsidRDefault="002D72C7" w:rsidP="00B82ACF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74750</w:t>
            </w:r>
          </w:p>
        </w:tc>
        <w:tc>
          <w:tcPr>
            <w:tcW w:w="803" w:type="pct"/>
            <w:shd w:val="clear" w:color="auto" w:fill="auto"/>
            <w:noWrap/>
            <w:vAlign w:val="center"/>
          </w:tcPr>
          <w:p w14:paraId="17954A9D" w14:textId="188F2B1A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0</w:t>
            </w:r>
          </w:p>
        </w:tc>
      </w:tr>
      <w:tr w:rsidR="0079503E" w:rsidRPr="0079503E" w14:paraId="5E4E0B73" w14:textId="77777777" w:rsidTr="00B82ACF">
        <w:trPr>
          <w:trHeight w:val="322"/>
          <w:jc w:val="center"/>
        </w:trPr>
        <w:tc>
          <w:tcPr>
            <w:tcW w:w="1503" w:type="pct"/>
            <w:shd w:val="clear" w:color="auto" w:fill="auto"/>
            <w:noWrap/>
            <w:vAlign w:val="center"/>
          </w:tcPr>
          <w:p w14:paraId="708639BE" w14:textId="2D42D19D" w:rsidR="00B82ACF" w:rsidRPr="0079503E" w:rsidRDefault="00B82ACF" w:rsidP="00B82ACF">
            <w:pPr>
              <w:jc w:val="left"/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Audit účtovnej závierky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14:paraId="68620EFB" w14:textId="39F49DE4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2 916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14E58ED3" w14:textId="553190C3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1 920</w:t>
            </w: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45A4EDBF" w14:textId="18234D5C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2 916</w:t>
            </w:r>
          </w:p>
        </w:tc>
        <w:tc>
          <w:tcPr>
            <w:tcW w:w="691" w:type="pct"/>
            <w:shd w:val="clear" w:color="auto" w:fill="auto"/>
            <w:noWrap/>
            <w:vAlign w:val="center"/>
          </w:tcPr>
          <w:p w14:paraId="6341A1F5" w14:textId="1D5B876F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14:paraId="67EF3195" w14:textId="4162BE2B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1 920</w:t>
            </w:r>
          </w:p>
        </w:tc>
      </w:tr>
      <w:tr w:rsidR="0079503E" w:rsidRPr="0079503E" w14:paraId="61365818" w14:textId="77777777" w:rsidTr="00B82ACF">
        <w:trPr>
          <w:trHeight w:val="322"/>
          <w:jc w:val="center"/>
        </w:trPr>
        <w:tc>
          <w:tcPr>
            <w:tcW w:w="1503" w:type="pct"/>
            <w:shd w:val="clear" w:color="auto" w:fill="auto"/>
            <w:noWrap/>
            <w:vAlign w:val="center"/>
          </w:tcPr>
          <w:p w14:paraId="27F8A148" w14:textId="542238AA" w:rsidR="00B82ACF" w:rsidRPr="0079503E" w:rsidRDefault="00B82ACF" w:rsidP="00B82ACF">
            <w:pPr>
              <w:jc w:val="left"/>
              <w:rPr>
                <w:sz w:val="18"/>
                <w:szCs w:val="21"/>
              </w:rPr>
            </w:pPr>
          </w:p>
        </w:tc>
        <w:tc>
          <w:tcPr>
            <w:tcW w:w="771" w:type="pct"/>
            <w:shd w:val="clear" w:color="auto" w:fill="auto"/>
            <w:noWrap/>
            <w:vAlign w:val="center"/>
          </w:tcPr>
          <w:p w14:paraId="08500520" w14:textId="3FE4C1A0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00E1586C" w14:textId="6126E35A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616" w:type="pct"/>
            <w:shd w:val="clear" w:color="auto" w:fill="auto"/>
            <w:noWrap/>
            <w:vAlign w:val="center"/>
          </w:tcPr>
          <w:p w14:paraId="6009D8C3" w14:textId="45E4F83B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691" w:type="pct"/>
            <w:shd w:val="clear" w:color="auto" w:fill="auto"/>
            <w:noWrap/>
            <w:vAlign w:val="center"/>
          </w:tcPr>
          <w:p w14:paraId="74CD8D26" w14:textId="77777777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803" w:type="pct"/>
            <w:shd w:val="clear" w:color="auto" w:fill="auto"/>
            <w:noWrap/>
            <w:vAlign w:val="center"/>
          </w:tcPr>
          <w:p w14:paraId="0CACEE15" w14:textId="7C13D8DB" w:rsidR="00B82ACF" w:rsidRPr="0079503E" w:rsidRDefault="00B82ACF" w:rsidP="00B82ACF">
            <w:pPr>
              <w:pStyle w:val="Texttabukyvpravo"/>
              <w:rPr>
                <w:bCs/>
                <w:sz w:val="18"/>
              </w:rPr>
            </w:pPr>
          </w:p>
        </w:tc>
      </w:tr>
    </w:tbl>
    <w:p w14:paraId="6CEDF3F4" w14:textId="733C186D" w:rsidR="0043487C" w:rsidRPr="0079503E" w:rsidRDefault="00B25D64" w:rsidP="005B191A">
      <w:pPr>
        <w:pStyle w:val="Nadpis2"/>
        <w:keepNext/>
        <w:spacing w:before="48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Hodnota</w:t>
      </w:r>
      <w:r w:rsidR="006433DD" w:rsidRPr="0079503E">
        <w:rPr>
          <w:b/>
          <w:bCs/>
          <w:sz w:val="20"/>
        </w:rPr>
        <w:t xml:space="preserve"> záväzkov podľa zostatkovej doby splatnosti</w:t>
      </w:r>
    </w:p>
    <w:tbl>
      <w:tblPr>
        <w:tblW w:w="47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15"/>
        <w:gridCol w:w="2140"/>
        <w:gridCol w:w="2277"/>
      </w:tblGrid>
      <w:tr w:rsidR="0079503E" w:rsidRPr="0079503E" w14:paraId="5F528C89" w14:textId="77777777" w:rsidTr="003D16B3">
        <w:trPr>
          <w:trHeight w:val="422"/>
          <w:jc w:val="center"/>
        </w:trPr>
        <w:tc>
          <w:tcPr>
            <w:tcW w:w="2608" w:type="pct"/>
            <w:vAlign w:val="center"/>
          </w:tcPr>
          <w:p w14:paraId="7FB4D42B" w14:textId="77777777" w:rsidR="001937C8" w:rsidRPr="0079503E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159" w:type="pct"/>
            <w:noWrap/>
            <w:vAlign w:val="center"/>
          </w:tcPr>
          <w:p w14:paraId="573C71A0" w14:textId="77777777" w:rsidR="001937C8" w:rsidRPr="0079503E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233" w:type="pct"/>
            <w:vAlign w:val="center"/>
          </w:tcPr>
          <w:p w14:paraId="44DFF8A4" w14:textId="77777777" w:rsidR="001937C8" w:rsidRPr="0079503E" w:rsidRDefault="001937C8" w:rsidP="001937C8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79503E" w:rsidRPr="0079503E" w14:paraId="06F1341D" w14:textId="77777777" w:rsidTr="003D16B3">
        <w:trPr>
          <w:trHeight w:val="261"/>
          <w:jc w:val="center"/>
        </w:trPr>
        <w:tc>
          <w:tcPr>
            <w:tcW w:w="2608" w:type="pct"/>
            <w:vAlign w:val="center"/>
          </w:tcPr>
          <w:p w14:paraId="7CE63F41" w14:textId="77777777" w:rsidR="00344704" w:rsidRPr="0079503E" w:rsidRDefault="00344704" w:rsidP="00344704">
            <w:pPr>
              <w:spacing w:before="60" w:after="60"/>
              <w:rPr>
                <w:sz w:val="18"/>
                <w:szCs w:val="18"/>
              </w:rPr>
            </w:pPr>
            <w:r w:rsidRPr="0079503E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159" w:type="pct"/>
            <w:noWrap/>
            <w:vAlign w:val="center"/>
          </w:tcPr>
          <w:p w14:paraId="28159880" w14:textId="367CA70D" w:rsidR="00344704" w:rsidRPr="0079503E" w:rsidRDefault="005D3132" w:rsidP="00344704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222 033</w:t>
            </w:r>
          </w:p>
        </w:tc>
        <w:tc>
          <w:tcPr>
            <w:tcW w:w="1233" w:type="pct"/>
            <w:noWrap/>
            <w:vAlign w:val="center"/>
          </w:tcPr>
          <w:p w14:paraId="5F8831F4" w14:textId="7831FEBD" w:rsidR="00344704" w:rsidRPr="0079503E" w:rsidRDefault="00344704" w:rsidP="00344704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231 960</w:t>
            </w:r>
          </w:p>
        </w:tc>
      </w:tr>
      <w:tr w:rsidR="0079503E" w:rsidRPr="0079503E" w14:paraId="632F3B82" w14:textId="77777777" w:rsidTr="003D16B3">
        <w:trPr>
          <w:trHeight w:val="273"/>
          <w:jc w:val="center"/>
        </w:trPr>
        <w:tc>
          <w:tcPr>
            <w:tcW w:w="2608" w:type="pct"/>
            <w:vAlign w:val="center"/>
          </w:tcPr>
          <w:p w14:paraId="6E68E12C" w14:textId="77777777" w:rsidR="00344704" w:rsidRPr="0079503E" w:rsidRDefault="00344704" w:rsidP="00344704">
            <w:pPr>
              <w:spacing w:before="60" w:after="60"/>
              <w:rPr>
                <w:sz w:val="18"/>
                <w:szCs w:val="18"/>
              </w:rPr>
            </w:pPr>
            <w:r w:rsidRPr="0079503E">
              <w:rPr>
                <w:sz w:val="18"/>
                <w:szCs w:val="18"/>
              </w:rPr>
              <w:t>Záväzky so zostatkovou dobou splatnosti do 1 roka vrátane</w:t>
            </w:r>
          </w:p>
        </w:tc>
        <w:tc>
          <w:tcPr>
            <w:tcW w:w="1159" w:type="pct"/>
            <w:noWrap/>
            <w:vAlign w:val="center"/>
          </w:tcPr>
          <w:p w14:paraId="48934E5E" w14:textId="630E1083" w:rsidR="00344704" w:rsidRPr="0079503E" w:rsidRDefault="002D72C7" w:rsidP="00344704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595 910</w:t>
            </w:r>
          </w:p>
        </w:tc>
        <w:tc>
          <w:tcPr>
            <w:tcW w:w="1233" w:type="pct"/>
            <w:vAlign w:val="center"/>
          </w:tcPr>
          <w:p w14:paraId="56324FE1" w14:textId="658AA360" w:rsidR="00344704" w:rsidRPr="0079503E" w:rsidRDefault="00344704" w:rsidP="00344704">
            <w:pPr>
              <w:pStyle w:val="Texttabukyvpravo"/>
              <w:ind w:left="360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927 643</w:t>
            </w:r>
          </w:p>
        </w:tc>
      </w:tr>
      <w:tr w:rsidR="0079503E" w:rsidRPr="0079503E" w14:paraId="601E6449" w14:textId="77777777" w:rsidTr="003D16B3">
        <w:trPr>
          <w:trHeight w:val="273"/>
          <w:jc w:val="center"/>
        </w:trPr>
        <w:tc>
          <w:tcPr>
            <w:tcW w:w="2608" w:type="pct"/>
            <w:vAlign w:val="center"/>
          </w:tcPr>
          <w:p w14:paraId="05070535" w14:textId="45D63F0F" w:rsidR="00344704" w:rsidRPr="0079503E" w:rsidRDefault="00344704" w:rsidP="00344704">
            <w:pPr>
              <w:pStyle w:val="Odsekzoznamu"/>
              <w:numPr>
                <w:ilvl w:val="0"/>
                <w:numId w:val="12"/>
              </w:numPr>
              <w:spacing w:before="60" w:after="60"/>
              <w:ind w:left="112" w:hanging="67"/>
              <w:rPr>
                <w:sz w:val="18"/>
                <w:szCs w:val="18"/>
              </w:rPr>
            </w:pPr>
            <w:r w:rsidRPr="0079503E">
              <w:rPr>
                <w:i/>
                <w:iCs/>
                <w:sz w:val="18"/>
                <w:szCs w:val="18"/>
              </w:rPr>
              <w:t xml:space="preserve"> z toho: Záväzky podľa reštrukturalizačného plánu </w:t>
            </w:r>
          </w:p>
        </w:tc>
        <w:tc>
          <w:tcPr>
            <w:tcW w:w="1159" w:type="pct"/>
            <w:noWrap/>
            <w:vAlign w:val="center"/>
          </w:tcPr>
          <w:p w14:paraId="795F756D" w14:textId="7FAED1B9" w:rsidR="00344704" w:rsidRPr="0079503E" w:rsidRDefault="002D72C7" w:rsidP="00344704">
            <w:pPr>
              <w:pStyle w:val="Texttabukyvpravo"/>
              <w:rPr>
                <w:bCs/>
                <w:i/>
                <w:iCs/>
                <w:sz w:val="18"/>
                <w:szCs w:val="18"/>
              </w:rPr>
            </w:pPr>
            <w:r w:rsidRPr="0079503E">
              <w:rPr>
                <w:bCs/>
                <w:i/>
                <w:iCs/>
                <w:sz w:val="18"/>
                <w:szCs w:val="18"/>
              </w:rPr>
              <w:t>201 445</w:t>
            </w:r>
          </w:p>
        </w:tc>
        <w:tc>
          <w:tcPr>
            <w:tcW w:w="1233" w:type="pct"/>
            <w:vAlign w:val="center"/>
          </w:tcPr>
          <w:p w14:paraId="5E28D91F" w14:textId="31E3911C" w:rsidR="00344704" w:rsidRPr="0079503E" w:rsidRDefault="00344704" w:rsidP="00344704">
            <w:pPr>
              <w:pStyle w:val="Texttabukyvpravo"/>
              <w:rPr>
                <w:bCs/>
                <w:sz w:val="18"/>
                <w:szCs w:val="18"/>
              </w:rPr>
            </w:pPr>
            <w:r w:rsidRPr="0079503E">
              <w:rPr>
                <w:bCs/>
                <w:i/>
                <w:iCs/>
                <w:sz w:val="18"/>
                <w:szCs w:val="18"/>
              </w:rPr>
              <w:t>175 939</w:t>
            </w:r>
          </w:p>
        </w:tc>
      </w:tr>
      <w:tr w:rsidR="0079503E" w:rsidRPr="0079503E" w14:paraId="38FD0BE1" w14:textId="77777777" w:rsidTr="003D16B3">
        <w:trPr>
          <w:trHeight w:val="261"/>
          <w:jc w:val="center"/>
        </w:trPr>
        <w:tc>
          <w:tcPr>
            <w:tcW w:w="2608" w:type="pct"/>
            <w:vAlign w:val="center"/>
          </w:tcPr>
          <w:p w14:paraId="260AE316" w14:textId="77777777" w:rsidR="00344704" w:rsidRPr="0079503E" w:rsidRDefault="00344704" w:rsidP="00344704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79503E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59" w:type="pct"/>
            <w:noWrap/>
            <w:vAlign w:val="center"/>
          </w:tcPr>
          <w:p w14:paraId="0AB69C4F" w14:textId="11950E0B" w:rsidR="00344704" w:rsidRPr="0079503E" w:rsidRDefault="002D72C7" w:rsidP="00344704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817 943</w:t>
            </w:r>
          </w:p>
        </w:tc>
        <w:tc>
          <w:tcPr>
            <w:tcW w:w="1233" w:type="pct"/>
            <w:noWrap/>
            <w:vAlign w:val="center"/>
          </w:tcPr>
          <w:p w14:paraId="1A9749F5" w14:textId="50F2059A" w:rsidR="00344704" w:rsidRPr="0079503E" w:rsidRDefault="00344704" w:rsidP="00344704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1 159 603</w:t>
            </w:r>
          </w:p>
        </w:tc>
      </w:tr>
      <w:tr w:rsidR="0079503E" w:rsidRPr="0079503E" w14:paraId="702D27F6" w14:textId="77777777" w:rsidTr="003D16B3">
        <w:trPr>
          <w:trHeight w:val="279"/>
          <w:jc w:val="center"/>
        </w:trPr>
        <w:tc>
          <w:tcPr>
            <w:tcW w:w="2608" w:type="pct"/>
            <w:vAlign w:val="center"/>
          </w:tcPr>
          <w:p w14:paraId="5EBD8257" w14:textId="77777777" w:rsidR="00344704" w:rsidRPr="0079503E" w:rsidRDefault="00344704" w:rsidP="00344704">
            <w:pPr>
              <w:spacing w:before="60" w:after="60"/>
              <w:rPr>
                <w:sz w:val="18"/>
                <w:szCs w:val="18"/>
              </w:rPr>
            </w:pPr>
            <w:r w:rsidRPr="0079503E">
              <w:rPr>
                <w:sz w:val="18"/>
                <w:szCs w:val="18"/>
              </w:rPr>
              <w:t>Záväzky so zostatkovou dobou splatnosti 1 – 5 rokov</w:t>
            </w:r>
          </w:p>
        </w:tc>
        <w:tc>
          <w:tcPr>
            <w:tcW w:w="1159" w:type="pct"/>
            <w:noWrap/>
            <w:vAlign w:val="center"/>
          </w:tcPr>
          <w:p w14:paraId="273E2803" w14:textId="345B5012" w:rsidR="00344704" w:rsidRPr="0079503E" w:rsidRDefault="002D72C7" w:rsidP="00344704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217 121</w:t>
            </w:r>
          </w:p>
        </w:tc>
        <w:tc>
          <w:tcPr>
            <w:tcW w:w="1233" w:type="pct"/>
            <w:noWrap/>
            <w:vAlign w:val="center"/>
          </w:tcPr>
          <w:p w14:paraId="1691BDDB" w14:textId="457012ED" w:rsidR="00344704" w:rsidRPr="0079503E" w:rsidRDefault="00344704" w:rsidP="00344704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418 645</w:t>
            </w:r>
          </w:p>
        </w:tc>
      </w:tr>
      <w:tr w:rsidR="0079503E" w:rsidRPr="0079503E" w14:paraId="1BCF0D89" w14:textId="77777777" w:rsidTr="003D16B3">
        <w:trPr>
          <w:trHeight w:val="279"/>
          <w:jc w:val="center"/>
        </w:trPr>
        <w:tc>
          <w:tcPr>
            <w:tcW w:w="2608" w:type="pct"/>
            <w:vAlign w:val="center"/>
          </w:tcPr>
          <w:p w14:paraId="74955F41" w14:textId="55144366" w:rsidR="00344704" w:rsidRPr="0079503E" w:rsidRDefault="00344704" w:rsidP="00344704">
            <w:pPr>
              <w:pStyle w:val="Odsekzoznamu"/>
              <w:numPr>
                <w:ilvl w:val="0"/>
                <w:numId w:val="10"/>
              </w:numPr>
              <w:spacing w:before="60" w:after="60"/>
              <w:ind w:left="112" w:hanging="67"/>
              <w:rPr>
                <w:i/>
                <w:iCs/>
                <w:sz w:val="18"/>
                <w:szCs w:val="18"/>
              </w:rPr>
            </w:pPr>
            <w:r w:rsidRPr="0079503E">
              <w:rPr>
                <w:i/>
                <w:iCs/>
                <w:sz w:val="18"/>
                <w:szCs w:val="18"/>
              </w:rPr>
              <w:t xml:space="preserve"> z toho: Záväzky podľa reštrukturalizačného plánu</w:t>
            </w:r>
          </w:p>
        </w:tc>
        <w:tc>
          <w:tcPr>
            <w:tcW w:w="1159" w:type="pct"/>
            <w:noWrap/>
            <w:vAlign w:val="center"/>
          </w:tcPr>
          <w:p w14:paraId="21744683" w14:textId="304E51CC" w:rsidR="00344704" w:rsidRPr="0079503E" w:rsidRDefault="002D72C7" w:rsidP="00344704">
            <w:pPr>
              <w:pStyle w:val="Texttabukyvpravo"/>
              <w:rPr>
                <w:bCs/>
                <w:i/>
                <w:iCs/>
                <w:sz w:val="18"/>
                <w:szCs w:val="18"/>
              </w:rPr>
            </w:pPr>
            <w:r w:rsidRPr="0079503E">
              <w:rPr>
                <w:bCs/>
                <w:i/>
                <w:iCs/>
                <w:sz w:val="18"/>
                <w:szCs w:val="18"/>
              </w:rPr>
              <w:t>217 121</w:t>
            </w:r>
          </w:p>
        </w:tc>
        <w:tc>
          <w:tcPr>
            <w:tcW w:w="1233" w:type="pct"/>
            <w:noWrap/>
            <w:vAlign w:val="center"/>
          </w:tcPr>
          <w:p w14:paraId="04C1D9D9" w14:textId="570FD3EE" w:rsidR="00344704" w:rsidRPr="0079503E" w:rsidRDefault="00344704" w:rsidP="00344704">
            <w:pPr>
              <w:pStyle w:val="Texttabukyvpravo"/>
              <w:rPr>
                <w:bCs/>
                <w:sz w:val="18"/>
                <w:szCs w:val="18"/>
              </w:rPr>
            </w:pPr>
            <w:r w:rsidRPr="0079503E">
              <w:rPr>
                <w:bCs/>
                <w:i/>
                <w:iCs/>
                <w:sz w:val="18"/>
                <w:szCs w:val="18"/>
              </w:rPr>
              <w:t>418 645</w:t>
            </w:r>
          </w:p>
        </w:tc>
      </w:tr>
      <w:tr w:rsidR="0079503E" w:rsidRPr="0079503E" w14:paraId="771D5A9D" w14:textId="77777777" w:rsidTr="003D16B3">
        <w:trPr>
          <w:trHeight w:val="279"/>
          <w:jc w:val="center"/>
        </w:trPr>
        <w:tc>
          <w:tcPr>
            <w:tcW w:w="2608" w:type="pct"/>
            <w:vAlign w:val="center"/>
          </w:tcPr>
          <w:p w14:paraId="130D541F" w14:textId="77777777" w:rsidR="00344704" w:rsidRPr="0079503E" w:rsidRDefault="00344704" w:rsidP="00344704">
            <w:pPr>
              <w:spacing w:before="60" w:after="60"/>
              <w:rPr>
                <w:b/>
                <w:bCs/>
                <w:sz w:val="18"/>
                <w:szCs w:val="18"/>
              </w:rPr>
            </w:pPr>
            <w:r w:rsidRPr="0079503E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59" w:type="pct"/>
            <w:noWrap/>
            <w:vAlign w:val="center"/>
          </w:tcPr>
          <w:p w14:paraId="0160E1FD" w14:textId="4CCC792C" w:rsidR="00344704" w:rsidRPr="0079503E" w:rsidRDefault="002D72C7" w:rsidP="00344704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217 121</w:t>
            </w:r>
          </w:p>
        </w:tc>
        <w:tc>
          <w:tcPr>
            <w:tcW w:w="1233" w:type="pct"/>
            <w:noWrap/>
            <w:vAlign w:val="center"/>
          </w:tcPr>
          <w:p w14:paraId="7CCA4747" w14:textId="2A2750BF" w:rsidR="00344704" w:rsidRPr="0079503E" w:rsidRDefault="00344704" w:rsidP="00344704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418 645</w:t>
            </w:r>
          </w:p>
        </w:tc>
      </w:tr>
    </w:tbl>
    <w:p w14:paraId="3C2A2D1A" w14:textId="204BD5B1" w:rsidR="0039287D" w:rsidRPr="0079503E" w:rsidRDefault="005933C3" w:rsidP="003B65E4">
      <w:pPr>
        <w:spacing w:before="120"/>
        <w:ind w:left="851" w:hanging="567"/>
        <w:rPr>
          <w:bCs/>
          <w:i/>
          <w:sz w:val="20"/>
        </w:rPr>
      </w:pPr>
      <w:r w:rsidRPr="0079503E">
        <w:rPr>
          <w:bCs/>
          <w:i/>
          <w:sz w:val="20"/>
          <w:u w:val="single"/>
        </w:rPr>
        <w:t>Pozn.</w:t>
      </w:r>
      <w:r w:rsidRPr="0079503E">
        <w:rPr>
          <w:bCs/>
          <w:i/>
          <w:sz w:val="20"/>
        </w:rPr>
        <w:t xml:space="preserve"> </w:t>
      </w:r>
      <w:r w:rsidR="0039287D" w:rsidRPr="0079503E">
        <w:rPr>
          <w:bCs/>
          <w:i/>
          <w:sz w:val="20"/>
        </w:rPr>
        <w:t xml:space="preserve">Záväzky sú uvedené bez záväzkov zo </w:t>
      </w:r>
      <w:r w:rsidR="00251E12" w:rsidRPr="0079503E">
        <w:rPr>
          <w:bCs/>
          <w:i/>
          <w:sz w:val="20"/>
        </w:rPr>
        <w:t>sociálneho fondu</w:t>
      </w:r>
      <w:r w:rsidR="002D72C7" w:rsidRPr="0079503E">
        <w:rPr>
          <w:bCs/>
          <w:i/>
          <w:sz w:val="20"/>
        </w:rPr>
        <w:t xml:space="preserve"> a čistej hodnoty zákazky.</w:t>
      </w:r>
    </w:p>
    <w:p w14:paraId="528F0C76" w14:textId="77777777" w:rsidR="00B9286E" w:rsidRPr="0079503E" w:rsidRDefault="00B9286E" w:rsidP="00B9286E">
      <w:pPr>
        <w:spacing w:before="240"/>
        <w:ind w:left="284"/>
        <w:rPr>
          <w:lang w:eastAsia="cs-CZ"/>
        </w:rPr>
      </w:pPr>
      <w:r w:rsidRPr="0079503E">
        <w:rPr>
          <w:lang w:eastAsia="cs-CZ"/>
        </w:rPr>
        <w:t xml:space="preserve">Účtovná jednotka nevykazuje záväzky so zostatkovou dobou splatnosti dlhšou ako 5 rokov. </w:t>
      </w:r>
    </w:p>
    <w:p w14:paraId="3E25FE06" w14:textId="77777777" w:rsidR="00B9286E" w:rsidRPr="0079503E" w:rsidRDefault="00B9286E" w:rsidP="003B65E4">
      <w:pPr>
        <w:spacing w:before="120"/>
        <w:ind w:left="851" w:hanging="567"/>
        <w:rPr>
          <w:bCs/>
          <w:i/>
          <w:sz w:val="20"/>
        </w:rPr>
      </w:pPr>
    </w:p>
    <w:p w14:paraId="725C537A" w14:textId="77777777" w:rsidR="001859A8" w:rsidRPr="0079503E" w:rsidRDefault="001859A8" w:rsidP="003B65E4">
      <w:pPr>
        <w:spacing w:before="120"/>
        <w:ind w:left="851" w:hanging="567"/>
        <w:rPr>
          <w:bCs/>
          <w:i/>
          <w:sz w:val="20"/>
        </w:rPr>
      </w:pPr>
    </w:p>
    <w:p w14:paraId="63C6804B" w14:textId="77777777" w:rsidR="005B191A" w:rsidRPr="0079503E" w:rsidRDefault="005B191A" w:rsidP="003B65E4">
      <w:pPr>
        <w:spacing w:before="120"/>
        <w:ind w:left="851" w:hanging="567"/>
        <w:rPr>
          <w:bCs/>
          <w:i/>
          <w:sz w:val="20"/>
        </w:rPr>
      </w:pPr>
    </w:p>
    <w:p w14:paraId="3910FFDC" w14:textId="77777777" w:rsidR="008C7B99" w:rsidRPr="0079503E" w:rsidRDefault="008C7B99" w:rsidP="005B191A">
      <w:pPr>
        <w:pStyle w:val="Nadpis2"/>
        <w:keepNext/>
        <w:spacing w:before="24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B</w:t>
      </w:r>
      <w:r w:rsidR="004F0C9B" w:rsidRPr="0079503E">
        <w:rPr>
          <w:b/>
          <w:bCs/>
          <w:sz w:val="20"/>
        </w:rPr>
        <w:t>ankové úvery</w:t>
      </w:r>
    </w:p>
    <w:p w14:paraId="5C34645A" w14:textId="64BFF10D" w:rsidR="0033602D" w:rsidRPr="0079503E" w:rsidRDefault="008C7B99" w:rsidP="00353A91">
      <w:pPr>
        <w:spacing w:before="120"/>
        <w:ind w:left="284"/>
        <w:rPr>
          <w:lang w:eastAsia="cs-CZ"/>
        </w:rPr>
      </w:pPr>
      <w:r w:rsidRPr="0079503E">
        <w:rPr>
          <w:lang w:eastAsia="cs-CZ"/>
        </w:rPr>
        <w:t xml:space="preserve">Účtovná jednotka </w:t>
      </w:r>
      <w:r w:rsidR="0033602D" w:rsidRPr="0079503E">
        <w:rPr>
          <w:lang w:eastAsia="cs-CZ"/>
        </w:rPr>
        <w:t>čerp</w:t>
      </w:r>
      <w:r w:rsidR="00FB1AA7" w:rsidRPr="0079503E">
        <w:rPr>
          <w:lang w:eastAsia="cs-CZ"/>
        </w:rPr>
        <w:t>ala</w:t>
      </w:r>
      <w:r w:rsidR="0033602D" w:rsidRPr="0079503E">
        <w:rPr>
          <w:lang w:eastAsia="cs-CZ"/>
        </w:rPr>
        <w:t xml:space="preserve"> kontokorentný úver na základe Zmluvy o kontokorentnom úvere</w:t>
      </w:r>
      <w:r w:rsidR="000A3F2B" w:rsidRPr="0079503E">
        <w:rPr>
          <w:lang w:eastAsia="cs-CZ"/>
        </w:rPr>
        <w:t>, ktorý sa  z dôvodu podaného návrhu na povolenie reštrukturalizácie stal predčasne splatným dňa 11.7.2019</w:t>
      </w:r>
      <w:r w:rsidR="0033602D" w:rsidRPr="0079503E">
        <w:rPr>
          <w:lang w:eastAsia="cs-CZ"/>
        </w:rPr>
        <w:t xml:space="preserve">. </w:t>
      </w:r>
      <w:r w:rsidR="00EA75BB" w:rsidRPr="0079503E">
        <w:rPr>
          <w:lang w:eastAsia="cs-CZ"/>
        </w:rPr>
        <w:t xml:space="preserve">Nesplatená istina vo výške 312 779 EUR je zahrnutá v reštrukturalizačnom pláne schválenom súdom. </w:t>
      </w:r>
      <w:r w:rsidR="0033602D" w:rsidRPr="0079503E">
        <w:rPr>
          <w:lang w:eastAsia="cs-CZ"/>
        </w:rPr>
        <w:t xml:space="preserve">Výška </w:t>
      </w:r>
      <w:r w:rsidR="00EA75BB" w:rsidRPr="0079503E">
        <w:rPr>
          <w:lang w:eastAsia="cs-CZ"/>
        </w:rPr>
        <w:t xml:space="preserve">nesplateného úveru </w:t>
      </w:r>
      <w:r w:rsidR="00FB1AA7" w:rsidRPr="0079503E">
        <w:rPr>
          <w:lang w:eastAsia="cs-CZ"/>
        </w:rPr>
        <w:t>k dátumu účtovnej závierky</w:t>
      </w:r>
      <w:r w:rsidR="0033602D" w:rsidRPr="0079503E">
        <w:rPr>
          <w:lang w:eastAsia="cs-CZ"/>
        </w:rPr>
        <w:t xml:space="preserve"> predstavuje sumu </w:t>
      </w:r>
      <w:r w:rsidR="00344704" w:rsidRPr="0079503E">
        <w:rPr>
          <w:lang w:eastAsia="cs-CZ"/>
        </w:rPr>
        <w:t>144</w:t>
      </w:r>
      <w:r w:rsidR="00047343" w:rsidRPr="0079503E">
        <w:rPr>
          <w:lang w:eastAsia="cs-CZ"/>
        </w:rPr>
        <w:t xml:space="preserve"> </w:t>
      </w:r>
      <w:r w:rsidR="00344704" w:rsidRPr="0079503E">
        <w:rPr>
          <w:lang w:eastAsia="cs-CZ"/>
        </w:rPr>
        <w:t>139</w:t>
      </w:r>
      <w:r w:rsidR="0033602D" w:rsidRPr="0079503E">
        <w:rPr>
          <w:lang w:eastAsia="cs-CZ"/>
        </w:rPr>
        <w:t xml:space="preserve"> EUR</w:t>
      </w:r>
      <w:r w:rsidR="000A3F2B" w:rsidRPr="0079503E">
        <w:rPr>
          <w:lang w:eastAsia="cs-CZ"/>
        </w:rPr>
        <w:t>.</w:t>
      </w:r>
      <w:r w:rsidR="00014390" w:rsidRPr="0079503E">
        <w:rPr>
          <w:lang w:eastAsia="cs-CZ"/>
        </w:rPr>
        <w:t xml:space="preserve"> </w:t>
      </w:r>
      <w:r w:rsidR="00EA75BB" w:rsidRPr="0079503E">
        <w:rPr>
          <w:lang w:eastAsia="cs-CZ"/>
        </w:rPr>
        <w:t>Posledná splátka je splatná v novembri 2025.</w:t>
      </w:r>
    </w:p>
    <w:p w14:paraId="60FAAAD5" w14:textId="77777777" w:rsidR="008C7B99" w:rsidRPr="0079503E" w:rsidRDefault="0033602D" w:rsidP="00EA75BB">
      <w:pPr>
        <w:spacing w:before="120"/>
        <w:ind w:left="284"/>
        <w:rPr>
          <w:lang w:eastAsia="cs-CZ"/>
        </w:rPr>
      </w:pPr>
      <w:r w:rsidRPr="0079503E">
        <w:rPr>
          <w:lang w:eastAsia="cs-CZ"/>
        </w:rPr>
        <w:t>Úver je zabezpečený záložným právom na zásoby a pohľadávky na základe Zmluvy o záložnom práve</w:t>
      </w:r>
      <w:r w:rsidR="00367373" w:rsidRPr="0079503E">
        <w:rPr>
          <w:lang w:eastAsia="cs-CZ"/>
        </w:rPr>
        <w:t xml:space="preserve"> (uvedené v čl. IV časť b) a v čl. IV časť e)</w:t>
      </w:r>
      <w:r w:rsidR="003F0782" w:rsidRPr="0079503E">
        <w:rPr>
          <w:lang w:eastAsia="cs-CZ"/>
        </w:rPr>
        <w:t>, ručiteľským záväzkom a blankozmenkou.</w:t>
      </w:r>
    </w:p>
    <w:p w14:paraId="57B1FEE9" w14:textId="77777777" w:rsidR="006433DD" w:rsidRPr="0079503E" w:rsidRDefault="00987BA1" w:rsidP="00F45E21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T</w:t>
      </w:r>
      <w:r w:rsidR="002200D1" w:rsidRPr="0079503E">
        <w:rPr>
          <w:b/>
          <w:bCs/>
          <w:sz w:val="20"/>
        </w:rPr>
        <w:t>rž</w:t>
      </w:r>
      <w:r w:rsidRPr="0079503E">
        <w:rPr>
          <w:b/>
          <w:bCs/>
          <w:sz w:val="20"/>
        </w:rPr>
        <w:t>by</w:t>
      </w:r>
      <w:r w:rsidR="002200D1" w:rsidRPr="0079503E">
        <w:rPr>
          <w:b/>
          <w:bCs/>
          <w:sz w:val="20"/>
        </w:rPr>
        <w:t xml:space="preserve"> za vlastné výkony </w:t>
      </w:r>
    </w:p>
    <w:tbl>
      <w:tblPr>
        <w:tblW w:w="47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91"/>
        <w:gridCol w:w="2394"/>
        <w:gridCol w:w="2457"/>
      </w:tblGrid>
      <w:tr w:rsidR="0079503E" w:rsidRPr="0079503E" w14:paraId="4D91064F" w14:textId="77777777" w:rsidTr="00E74E69">
        <w:trPr>
          <w:trHeight w:val="330"/>
          <w:jc w:val="center"/>
        </w:trPr>
        <w:tc>
          <w:tcPr>
            <w:tcW w:w="4291" w:type="dxa"/>
            <w:shd w:val="clear" w:color="auto" w:fill="auto"/>
            <w:noWrap/>
            <w:vAlign w:val="center"/>
          </w:tcPr>
          <w:p w14:paraId="628D0CCE" w14:textId="77777777" w:rsidR="00C846F5" w:rsidRPr="0079503E" w:rsidRDefault="00C846F5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394" w:type="dxa"/>
            <w:shd w:val="clear" w:color="auto" w:fill="auto"/>
            <w:noWrap/>
            <w:vAlign w:val="center"/>
          </w:tcPr>
          <w:p w14:paraId="583124B5" w14:textId="77777777" w:rsidR="00C846F5" w:rsidRPr="0079503E" w:rsidRDefault="00C846F5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705A26D7" w14:textId="77777777" w:rsidR="00C846F5" w:rsidRPr="0079503E" w:rsidRDefault="00C846F5" w:rsidP="00F85C44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79503E" w:rsidRPr="0079503E" w14:paraId="29F08E66" w14:textId="77777777" w:rsidTr="00E74E69">
        <w:trPr>
          <w:trHeight w:val="330"/>
          <w:jc w:val="center"/>
        </w:trPr>
        <w:tc>
          <w:tcPr>
            <w:tcW w:w="4291" w:type="dxa"/>
            <w:shd w:val="clear" w:color="auto" w:fill="auto"/>
            <w:noWrap/>
            <w:vAlign w:val="center"/>
          </w:tcPr>
          <w:p w14:paraId="4FABD672" w14:textId="77777777" w:rsidR="00F84851" w:rsidRPr="0079503E" w:rsidRDefault="00F84851" w:rsidP="00F84851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Tržby z predaja služieb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14:paraId="0E4EB3C6" w14:textId="15F698C5" w:rsidR="00F84851" w:rsidRPr="0079503E" w:rsidRDefault="005B191A" w:rsidP="00F84851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432 887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7C537D08" w14:textId="03A574F1" w:rsidR="00F84851" w:rsidRPr="0079503E" w:rsidRDefault="00F84851" w:rsidP="00F84851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338 414</w:t>
            </w:r>
          </w:p>
        </w:tc>
      </w:tr>
      <w:tr w:rsidR="0079503E" w:rsidRPr="0079503E" w14:paraId="21191108" w14:textId="77777777" w:rsidTr="00E74E69">
        <w:trPr>
          <w:trHeight w:val="330"/>
          <w:jc w:val="center"/>
        </w:trPr>
        <w:tc>
          <w:tcPr>
            <w:tcW w:w="4291" w:type="dxa"/>
            <w:shd w:val="clear" w:color="auto" w:fill="auto"/>
            <w:noWrap/>
            <w:vAlign w:val="center"/>
          </w:tcPr>
          <w:p w14:paraId="0C93A784" w14:textId="77777777" w:rsidR="00F84851" w:rsidRPr="0079503E" w:rsidRDefault="00F84851" w:rsidP="00F84851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Výnosy zo zákazkovej výroby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14:paraId="178E18DF" w14:textId="791AF938" w:rsidR="00F84851" w:rsidRPr="0079503E" w:rsidRDefault="005B191A" w:rsidP="00F84851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2 427 690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415CD30A" w14:textId="47DDBBED" w:rsidR="00F84851" w:rsidRPr="0079503E" w:rsidRDefault="00F84851" w:rsidP="00F84851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1 550 752</w:t>
            </w:r>
          </w:p>
        </w:tc>
      </w:tr>
      <w:tr w:rsidR="0079503E" w:rsidRPr="0079503E" w14:paraId="11684D09" w14:textId="77777777" w:rsidTr="00E74E69">
        <w:trPr>
          <w:trHeight w:val="345"/>
          <w:jc w:val="center"/>
        </w:trPr>
        <w:tc>
          <w:tcPr>
            <w:tcW w:w="4291" w:type="dxa"/>
            <w:shd w:val="clear" w:color="auto" w:fill="auto"/>
            <w:noWrap/>
            <w:vAlign w:val="center"/>
          </w:tcPr>
          <w:p w14:paraId="59AF370C" w14:textId="77777777" w:rsidR="00F84851" w:rsidRPr="0079503E" w:rsidRDefault="00F84851" w:rsidP="00F84851">
            <w:pPr>
              <w:rPr>
                <w:b/>
                <w:bCs/>
                <w:sz w:val="18"/>
                <w:szCs w:val="21"/>
              </w:rPr>
            </w:pPr>
            <w:r w:rsidRPr="0079503E">
              <w:rPr>
                <w:b/>
                <w:bCs/>
                <w:sz w:val="18"/>
                <w:szCs w:val="21"/>
              </w:rPr>
              <w:t>Spolu (čistý obrat podľa § 19 ods. 1 písm. a)</w:t>
            </w:r>
          </w:p>
        </w:tc>
        <w:tc>
          <w:tcPr>
            <w:tcW w:w="2394" w:type="dxa"/>
            <w:shd w:val="clear" w:color="auto" w:fill="auto"/>
            <w:noWrap/>
            <w:vAlign w:val="center"/>
          </w:tcPr>
          <w:p w14:paraId="31DFAAB7" w14:textId="46495585" w:rsidR="00F84851" w:rsidRPr="0079503E" w:rsidRDefault="00F84851" w:rsidP="00F84851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2 860 577</w:t>
            </w:r>
          </w:p>
        </w:tc>
        <w:tc>
          <w:tcPr>
            <w:tcW w:w="2457" w:type="dxa"/>
            <w:shd w:val="clear" w:color="auto" w:fill="auto"/>
            <w:noWrap/>
            <w:vAlign w:val="center"/>
          </w:tcPr>
          <w:p w14:paraId="6CA502C6" w14:textId="4DC5EFB9" w:rsidR="00F84851" w:rsidRPr="0079503E" w:rsidRDefault="00F84851" w:rsidP="00F84851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1 889 166</w:t>
            </w:r>
          </w:p>
        </w:tc>
      </w:tr>
    </w:tbl>
    <w:p w14:paraId="69600358" w14:textId="77777777" w:rsidR="006433DD" w:rsidRPr="0079503E" w:rsidRDefault="00987BA1" w:rsidP="00F45E21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V</w:t>
      </w:r>
      <w:r w:rsidR="006433DD" w:rsidRPr="0079503E">
        <w:rPr>
          <w:b/>
          <w:bCs/>
          <w:sz w:val="20"/>
        </w:rPr>
        <w:t>ýznamn</w:t>
      </w:r>
      <w:r w:rsidRPr="0079503E">
        <w:rPr>
          <w:b/>
          <w:bCs/>
          <w:sz w:val="20"/>
        </w:rPr>
        <w:t>é</w:t>
      </w:r>
      <w:r w:rsidR="006433DD" w:rsidRPr="0079503E">
        <w:rPr>
          <w:b/>
          <w:bCs/>
          <w:sz w:val="20"/>
        </w:rPr>
        <w:t xml:space="preserve"> polož</w:t>
      </w:r>
      <w:r w:rsidRPr="0079503E">
        <w:rPr>
          <w:b/>
          <w:bCs/>
          <w:sz w:val="20"/>
        </w:rPr>
        <w:t>ky</w:t>
      </w:r>
      <w:r w:rsidR="006433DD" w:rsidRPr="0079503E">
        <w:rPr>
          <w:b/>
          <w:bCs/>
          <w:sz w:val="20"/>
        </w:rPr>
        <w:t xml:space="preserve"> </w:t>
      </w:r>
      <w:r w:rsidR="00A43F08" w:rsidRPr="0079503E">
        <w:rPr>
          <w:b/>
          <w:bCs/>
          <w:sz w:val="20"/>
        </w:rPr>
        <w:t xml:space="preserve">ostatných výnosov </w:t>
      </w:r>
      <w:r w:rsidR="00496CD5" w:rsidRPr="0079503E">
        <w:rPr>
          <w:b/>
          <w:bCs/>
          <w:sz w:val="20"/>
        </w:rPr>
        <w:t>z</w:t>
      </w:r>
      <w:r w:rsidR="00FA406D" w:rsidRPr="0079503E">
        <w:rPr>
          <w:b/>
          <w:bCs/>
          <w:sz w:val="20"/>
        </w:rPr>
        <w:t> </w:t>
      </w:r>
      <w:r w:rsidRPr="0079503E">
        <w:rPr>
          <w:b/>
          <w:bCs/>
          <w:sz w:val="20"/>
        </w:rPr>
        <w:t>prevádzkovej</w:t>
      </w:r>
      <w:r w:rsidR="00496CD5" w:rsidRPr="0079503E">
        <w:rPr>
          <w:b/>
          <w:bCs/>
          <w:sz w:val="20"/>
        </w:rPr>
        <w:t xml:space="preserve"> činnosti</w:t>
      </w:r>
    </w:p>
    <w:tbl>
      <w:tblPr>
        <w:tblW w:w="48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7"/>
        <w:gridCol w:w="2425"/>
        <w:gridCol w:w="2500"/>
      </w:tblGrid>
      <w:tr w:rsidR="0079503E" w:rsidRPr="0079503E" w14:paraId="754DECD2" w14:textId="77777777" w:rsidTr="00E74E69">
        <w:trPr>
          <w:trHeight w:val="388"/>
          <w:jc w:val="center"/>
        </w:trPr>
        <w:tc>
          <w:tcPr>
            <w:tcW w:w="4357" w:type="dxa"/>
            <w:shd w:val="clear" w:color="auto" w:fill="auto"/>
            <w:noWrap/>
            <w:vAlign w:val="center"/>
          </w:tcPr>
          <w:p w14:paraId="236D4633" w14:textId="77777777" w:rsidR="009A2460" w:rsidRPr="0079503E" w:rsidRDefault="009A2460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25" w:type="dxa"/>
            <w:shd w:val="clear" w:color="auto" w:fill="auto"/>
            <w:vAlign w:val="center"/>
          </w:tcPr>
          <w:p w14:paraId="322AD657" w14:textId="77777777" w:rsidR="009A2460" w:rsidRPr="0079503E" w:rsidRDefault="009A2460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500" w:type="dxa"/>
            <w:shd w:val="clear" w:color="auto" w:fill="auto"/>
            <w:vAlign w:val="center"/>
          </w:tcPr>
          <w:p w14:paraId="306D89D8" w14:textId="77777777" w:rsidR="009A2460" w:rsidRPr="0079503E" w:rsidRDefault="009A2460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  <w:r w:rsidR="006E774E" w:rsidRPr="0079503E">
              <w:rPr>
                <w:rFonts w:ascii="Times New Roman" w:hAnsi="Times New Roman"/>
                <w:sz w:val="16"/>
                <w:szCs w:val="16"/>
              </w:rPr>
              <w:t xml:space="preserve">     </w:t>
            </w:r>
            <w:r w:rsidRPr="0079503E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79503E" w:rsidRPr="0079503E" w14:paraId="299EA3CC" w14:textId="77777777" w:rsidTr="00E74E69">
        <w:trPr>
          <w:trHeight w:val="345"/>
          <w:jc w:val="center"/>
        </w:trPr>
        <w:tc>
          <w:tcPr>
            <w:tcW w:w="4357" w:type="dxa"/>
            <w:shd w:val="clear" w:color="auto" w:fill="auto"/>
            <w:noWrap/>
            <w:vAlign w:val="center"/>
          </w:tcPr>
          <w:p w14:paraId="49832DD3" w14:textId="77777777" w:rsidR="00767D0A" w:rsidRPr="0079503E" w:rsidRDefault="00767D0A" w:rsidP="00767D0A">
            <w:pPr>
              <w:rPr>
                <w:sz w:val="18"/>
                <w:szCs w:val="21"/>
              </w:rPr>
            </w:pPr>
            <w:r w:rsidRPr="0079503E">
              <w:rPr>
                <w:b/>
                <w:bCs/>
                <w:sz w:val="18"/>
                <w:szCs w:val="21"/>
              </w:rPr>
              <w:t>Ostatné významné položky výnosov:</w:t>
            </w:r>
          </w:p>
        </w:tc>
        <w:tc>
          <w:tcPr>
            <w:tcW w:w="2425" w:type="dxa"/>
            <w:shd w:val="clear" w:color="auto" w:fill="auto"/>
            <w:noWrap/>
            <w:vAlign w:val="center"/>
          </w:tcPr>
          <w:p w14:paraId="4881C31B" w14:textId="133FDEA6" w:rsidR="00767D0A" w:rsidRPr="0079503E" w:rsidRDefault="00F84851" w:rsidP="00767D0A">
            <w:pPr>
              <w:pStyle w:val="Texttabukyvpravo"/>
              <w:spacing w:after="60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3 107</w:t>
            </w:r>
          </w:p>
        </w:tc>
        <w:tc>
          <w:tcPr>
            <w:tcW w:w="2500" w:type="dxa"/>
            <w:shd w:val="clear" w:color="auto" w:fill="auto"/>
            <w:noWrap/>
            <w:vAlign w:val="center"/>
          </w:tcPr>
          <w:p w14:paraId="3526B947" w14:textId="62A61E5C" w:rsidR="00767D0A" w:rsidRPr="0079503E" w:rsidRDefault="00767D0A" w:rsidP="00767D0A">
            <w:pPr>
              <w:pStyle w:val="Texttabukyvpravo"/>
              <w:spacing w:after="60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10 193</w:t>
            </w:r>
          </w:p>
        </w:tc>
      </w:tr>
      <w:tr w:rsidR="0079503E" w:rsidRPr="0079503E" w14:paraId="299CBFE5" w14:textId="77777777" w:rsidTr="00E74E69">
        <w:trPr>
          <w:trHeight w:val="308"/>
          <w:jc w:val="center"/>
        </w:trPr>
        <w:tc>
          <w:tcPr>
            <w:tcW w:w="4357" w:type="dxa"/>
            <w:shd w:val="clear" w:color="auto" w:fill="auto"/>
            <w:noWrap/>
            <w:vAlign w:val="center"/>
          </w:tcPr>
          <w:p w14:paraId="45FE9C21" w14:textId="5F73D7AF" w:rsidR="00767D0A" w:rsidRPr="0079503E" w:rsidRDefault="00767D0A" w:rsidP="00767D0A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Poistné náhrady</w:t>
            </w:r>
          </w:p>
        </w:tc>
        <w:tc>
          <w:tcPr>
            <w:tcW w:w="2425" w:type="dxa"/>
            <w:shd w:val="clear" w:color="auto" w:fill="auto"/>
            <w:noWrap/>
            <w:vAlign w:val="center"/>
          </w:tcPr>
          <w:p w14:paraId="53B881B8" w14:textId="65807C96" w:rsidR="00767D0A" w:rsidRPr="0079503E" w:rsidRDefault="00767D0A" w:rsidP="00767D0A">
            <w:pPr>
              <w:pStyle w:val="Texttabukyvpravo"/>
              <w:spacing w:after="60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3 107</w:t>
            </w:r>
          </w:p>
        </w:tc>
        <w:tc>
          <w:tcPr>
            <w:tcW w:w="2500" w:type="dxa"/>
            <w:shd w:val="clear" w:color="auto" w:fill="auto"/>
            <w:noWrap/>
            <w:vAlign w:val="center"/>
          </w:tcPr>
          <w:p w14:paraId="6855409D" w14:textId="63081B52" w:rsidR="00767D0A" w:rsidRPr="0079503E" w:rsidRDefault="00767D0A" w:rsidP="00767D0A">
            <w:pPr>
              <w:pStyle w:val="Texttabukyvpravo"/>
              <w:spacing w:after="60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10 159</w:t>
            </w:r>
          </w:p>
        </w:tc>
      </w:tr>
      <w:tr w:rsidR="0079503E" w:rsidRPr="0079503E" w14:paraId="620CF035" w14:textId="77777777" w:rsidTr="00E74E69">
        <w:trPr>
          <w:trHeight w:val="308"/>
          <w:jc w:val="center"/>
        </w:trPr>
        <w:tc>
          <w:tcPr>
            <w:tcW w:w="4357" w:type="dxa"/>
            <w:shd w:val="clear" w:color="auto" w:fill="auto"/>
            <w:noWrap/>
            <w:vAlign w:val="center"/>
          </w:tcPr>
          <w:p w14:paraId="7D7A8D81" w14:textId="0E1BB04C" w:rsidR="00767D0A" w:rsidRPr="0079503E" w:rsidRDefault="00767D0A" w:rsidP="00767D0A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Ostatné výnosy</w:t>
            </w:r>
          </w:p>
        </w:tc>
        <w:tc>
          <w:tcPr>
            <w:tcW w:w="2425" w:type="dxa"/>
            <w:shd w:val="clear" w:color="auto" w:fill="auto"/>
            <w:noWrap/>
            <w:vAlign w:val="center"/>
          </w:tcPr>
          <w:p w14:paraId="61937B7B" w14:textId="48BA38B2" w:rsidR="00767D0A" w:rsidRPr="0079503E" w:rsidRDefault="00767D0A" w:rsidP="00767D0A">
            <w:pPr>
              <w:pStyle w:val="Texttabukyvpravo"/>
              <w:spacing w:after="60"/>
              <w:jc w:val="center"/>
              <w:rPr>
                <w:bCs/>
                <w:sz w:val="18"/>
              </w:rPr>
            </w:pPr>
          </w:p>
        </w:tc>
        <w:tc>
          <w:tcPr>
            <w:tcW w:w="2500" w:type="dxa"/>
            <w:shd w:val="clear" w:color="auto" w:fill="auto"/>
            <w:noWrap/>
            <w:vAlign w:val="center"/>
          </w:tcPr>
          <w:p w14:paraId="71F513FE" w14:textId="12460AD5" w:rsidR="00767D0A" w:rsidRPr="0079503E" w:rsidRDefault="00767D0A" w:rsidP="00767D0A">
            <w:pPr>
              <w:pStyle w:val="Texttabukyvpravo"/>
              <w:spacing w:after="60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34</w:t>
            </w:r>
          </w:p>
        </w:tc>
      </w:tr>
    </w:tbl>
    <w:p w14:paraId="201FCC03" w14:textId="77777777" w:rsidR="006433DD" w:rsidRPr="0079503E" w:rsidRDefault="00987BA1" w:rsidP="00F45E21">
      <w:pPr>
        <w:pStyle w:val="Nadpis2"/>
        <w:keepNext/>
        <w:spacing w:before="360" w:after="120"/>
        <w:ind w:left="284" w:hanging="284"/>
        <w:rPr>
          <w:b/>
          <w:bCs/>
          <w:sz w:val="20"/>
        </w:rPr>
      </w:pPr>
      <w:r w:rsidRPr="0079503E">
        <w:rPr>
          <w:b/>
          <w:bCs/>
          <w:sz w:val="20"/>
        </w:rPr>
        <w:t>V</w:t>
      </w:r>
      <w:r w:rsidR="006433DD" w:rsidRPr="0079503E">
        <w:rPr>
          <w:b/>
          <w:bCs/>
          <w:sz w:val="20"/>
        </w:rPr>
        <w:t>ýznamn</w:t>
      </w:r>
      <w:r w:rsidRPr="0079503E">
        <w:rPr>
          <w:b/>
          <w:bCs/>
          <w:sz w:val="20"/>
        </w:rPr>
        <w:t>é</w:t>
      </w:r>
      <w:r w:rsidR="006433DD" w:rsidRPr="0079503E">
        <w:rPr>
          <w:b/>
          <w:bCs/>
          <w:sz w:val="20"/>
        </w:rPr>
        <w:t xml:space="preserve"> polož</w:t>
      </w:r>
      <w:r w:rsidRPr="0079503E">
        <w:rPr>
          <w:b/>
          <w:bCs/>
          <w:sz w:val="20"/>
        </w:rPr>
        <w:t>ky</w:t>
      </w:r>
      <w:r w:rsidR="00485E8E" w:rsidRPr="0079503E">
        <w:rPr>
          <w:b/>
          <w:bCs/>
          <w:sz w:val="20"/>
        </w:rPr>
        <w:t xml:space="preserve"> nákladov</w:t>
      </w:r>
      <w:r w:rsidRPr="0079503E">
        <w:rPr>
          <w:b/>
          <w:bCs/>
          <w:sz w:val="20"/>
        </w:rPr>
        <w:t xml:space="preserve"> z prevádzkovej a finančnej činnosti</w:t>
      </w:r>
    </w:p>
    <w:tbl>
      <w:tblPr>
        <w:tblW w:w="47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6"/>
        <w:gridCol w:w="2393"/>
        <w:gridCol w:w="2433"/>
      </w:tblGrid>
      <w:tr w:rsidR="0079503E" w:rsidRPr="0079503E" w14:paraId="4C177C3F" w14:textId="77777777" w:rsidTr="00482BE4">
        <w:trPr>
          <w:trHeight w:val="393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14:paraId="7EE255C8" w14:textId="77777777" w:rsidR="00AE7728" w:rsidRPr="0079503E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316" w:type="pct"/>
            <w:shd w:val="clear" w:color="auto" w:fill="auto"/>
            <w:vAlign w:val="center"/>
          </w:tcPr>
          <w:p w14:paraId="4C01D52D" w14:textId="77777777" w:rsidR="00AE7728" w:rsidRPr="0079503E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338" w:type="pct"/>
            <w:shd w:val="clear" w:color="auto" w:fill="auto"/>
            <w:vAlign w:val="center"/>
          </w:tcPr>
          <w:p w14:paraId="7D5BF6C9" w14:textId="77777777" w:rsidR="00AE7728" w:rsidRPr="0079503E" w:rsidRDefault="00AE7728" w:rsidP="000F2DA7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 w:rsidRPr="0079503E">
              <w:rPr>
                <w:rFonts w:ascii="Times New Roman" w:hAnsi="Times New Roman"/>
                <w:sz w:val="16"/>
                <w:szCs w:val="16"/>
              </w:rPr>
              <w:t xml:space="preserve">Bezprostredne predchádzajúce </w:t>
            </w:r>
            <w:r w:rsidR="006E774E" w:rsidRPr="0079503E">
              <w:rPr>
                <w:rFonts w:ascii="Times New Roman" w:hAnsi="Times New Roman"/>
                <w:sz w:val="16"/>
                <w:szCs w:val="16"/>
              </w:rPr>
              <w:t xml:space="preserve">      </w:t>
            </w:r>
            <w:r w:rsidRPr="0079503E">
              <w:rPr>
                <w:rFonts w:ascii="Times New Roman" w:hAnsi="Times New Roman"/>
                <w:sz w:val="16"/>
                <w:szCs w:val="16"/>
              </w:rPr>
              <w:t>účtovné obdobie</w:t>
            </w:r>
          </w:p>
        </w:tc>
      </w:tr>
      <w:tr w:rsidR="0079503E" w:rsidRPr="0079503E" w14:paraId="7EF129D7" w14:textId="77777777" w:rsidTr="00482BE4">
        <w:trPr>
          <w:trHeight w:val="377"/>
          <w:jc w:val="center"/>
        </w:trPr>
        <w:tc>
          <w:tcPr>
            <w:tcW w:w="2346" w:type="pct"/>
            <w:shd w:val="clear" w:color="auto" w:fill="auto"/>
            <w:vAlign w:val="center"/>
          </w:tcPr>
          <w:p w14:paraId="3C066736" w14:textId="77777777" w:rsidR="00C66FAD" w:rsidRPr="0079503E" w:rsidRDefault="00C66FAD" w:rsidP="00C66FAD">
            <w:pPr>
              <w:rPr>
                <w:sz w:val="18"/>
                <w:szCs w:val="21"/>
              </w:rPr>
            </w:pPr>
            <w:r w:rsidRPr="0079503E">
              <w:rPr>
                <w:b/>
                <w:bCs/>
                <w:sz w:val="18"/>
                <w:szCs w:val="21"/>
              </w:rPr>
              <w:t>Náklady za poskytnuté služby: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5CB252CA" w14:textId="6C59E3ED" w:rsidR="00C66FAD" w:rsidRPr="0079503E" w:rsidRDefault="00CC13B9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1 192 630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401EF6DC" w14:textId="34DBD4A9" w:rsidR="00C66FAD" w:rsidRPr="0079503E" w:rsidRDefault="00C66FAD" w:rsidP="00C66FAD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915 421</w:t>
            </w:r>
          </w:p>
        </w:tc>
      </w:tr>
      <w:tr w:rsidR="0079503E" w:rsidRPr="0079503E" w14:paraId="51F7B5C9" w14:textId="77777777" w:rsidTr="00482BE4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14:paraId="04DF07BB" w14:textId="77777777" w:rsidR="00C66FAD" w:rsidRPr="0079503E" w:rsidRDefault="00C66FAD" w:rsidP="00C66FAD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Subdodávky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7B3856B0" w14:textId="669DEC8E" w:rsidR="00C66FAD" w:rsidRPr="0079503E" w:rsidRDefault="00CC13B9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947 872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3B62A243" w14:textId="17306578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712 274</w:t>
            </w:r>
          </w:p>
        </w:tc>
      </w:tr>
      <w:tr w:rsidR="0079503E" w:rsidRPr="0079503E" w14:paraId="7F7CDAEC" w14:textId="77777777" w:rsidTr="00482BE4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14:paraId="2705CADE" w14:textId="301D7C1E" w:rsidR="00C66FAD" w:rsidRPr="0079503E" w:rsidRDefault="00C66FAD" w:rsidP="00C66FAD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Opravy a údržba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2444813D" w14:textId="07B87EC3" w:rsidR="00C66FAD" w:rsidRPr="0079503E" w:rsidRDefault="00CC13B9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41</w:t>
            </w:r>
            <w:r w:rsidR="00C66FAD" w:rsidRPr="0079503E">
              <w:rPr>
                <w:sz w:val="18"/>
              </w:rPr>
              <w:t xml:space="preserve"> </w:t>
            </w:r>
            <w:r w:rsidRPr="0079503E">
              <w:rPr>
                <w:sz w:val="18"/>
              </w:rPr>
              <w:t>591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731ECBC9" w14:textId="4DFEA15D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34 655</w:t>
            </w:r>
          </w:p>
        </w:tc>
      </w:tr>
      <w:tr w:rsidR="0079503E" w:rsidRPr="0079503E" w14:paraId="7C3F3FF5" w14:textId="77777777" w:rsidTr="00482BE4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14:paraId="73E78824" w14:textId="77777777" w:rsidR="00C66FAD" w:rsidRPr="0079503E" w:rsidRDefault="00C66FAD" w:rsidP="00C66FAD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Nájomné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145EC963" w14:textId="3E3F2926" w:rsidR="00C66FAD" w:rsidRPr="0079503E" w:rsidRDefault="00CC13B9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79</w:t>
            </w:r>
            <w:r w:rsidR="00C66FAD" w:rsidRPr="0079503E">
              <w:rPr>
                <w:sz w:val="18"/>
              </w:rPr>
              <w:t xml:space="preserve"> </w:t>
            </w:r>
            <w:r w:rsidRPr="0079503E">
              <w:rPr>
                <w:sz w:val="18"/>
              </w:rPr>
              <w:t>528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13609BA2" w14:textId="4A17106A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66 116</w:t>
            </w:r>
          </w:p>
        </w:tc>
      </w:tr>
      <w:tr w:rsidR="0079503E" w:rsidRPr="0079503E" w14:paraId="193455F6" w14:textId="77777777" w:rsidTr="00482BE4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14:paraId="310A9EF3" w14:textId="6464CED4" w:rsidR="00C66FAD" w:rsidRPr="0079503E" w:rsidRDefault="00C66FAD" w:rsidP="00C66FAD">
            <w:pPr>
              <w:rPr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>Náklady na reštrukturalizačne konanie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7F80AA7D" w14:textId="35BB8584" w:rsidR="00C66FAD" w:rsidRPr="0079503E" w:rsidRDefault="00C66FAD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6 000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061971ED" w14:textId="5924DD9C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6 000</w:t>
            </w:r>
          </w:p>
        </w:tc>
      </w:tr>
      <w:tr w:rsidR="0079503E" w:rsidRPr="0079503E" w14:paraId="6CBD390A" w14:textId="77777777" w:rsidTr="00482BE4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14:paraId="21859D5B" w14:textId="77777777" w:rsidR="00C66FAD" w:rsidRPr="0079503E" w:rsidRDefault="00C66FAD" w:rsidP="00C66FAD">
            <w:pPr>
              <w:rPr>
                <w:bCs/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 xml:space="preserve">Ostatné služby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1DF26F92" w14:textId="1797F9C4" w:rsidR="00C66FAD" w:rsidRPr="0079503E" w:rsidRDefault="00CC13B9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117 639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78AF00C3" w14:textId="717B7930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96 376</w:t>
            </w:r>
          </w:p>
        </w:tc>
      </w:tr>
      <w:tr w:rsidR="0079503E" w:rsidRPr="0079503E" w14:paraId="6924596B" w14:textId="77777777" w:rsidTr="00482BE4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14:paraId="18D4FFC3" w14:textId="77777777" w:rsidR="00C66FAD" w:rsidRPr="0079503E" w:rsidRDefault="00C66FAD" w:rsidP="00C66FAD">
            <w:pPr>
              <w:rPr>
                <w:b/>
                <w:sz w:val="18"/>
                <w:szCs w:val="21"/>
              </w:rPr>
            </w:pPr>
            <w:r w:rsidRPr="0079503E">
              <w:rPr>
                <w:b/>
                <w:bCs/>
                <w:sz w:val="18"/>
                <w:szCs w:val="21"/>
              </w:rPr>
              <w:t>Ostatné významné položky prevádzkových nákladov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3E64A498" w14:textId="1C8BB318" w:rsidR="00C66FAD" w:rsidRPr="0079503E" w:rsidRDefault="00C66FAD" w:rsidP="00C66FAD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-5</w:t>
            </w:r>
            <w:r w:rsidR="00767D0A" w:rsidRPr="0079503E">
              <w:rPr>
                <w:b/>
                <w:bCs/>
                <w:sz w:val="18"/>
              </w:rPr>
              <w:t>7</w:t>
            </w:r>
            <w:r w:rsidRPr="0079503E">
              <w:rPr>
                <w:b/>
                <w:bCs/>
                <w:sz w:val="18"/>
              </w:rPr>
              <w:t xml:space="preserve"> 19</w:t>
            </w:r>
            <w:r w:rsidR="00767D0A" w:rsidRPr="0079503E">
              <w:rPr>
                <w:b/>
                <w:bCs/>
                <w:sz w:val="18"/>
              </w:rPr>
              <w:t>6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360B435F" w14:textId="78F43FBD" w:rsidR="00C66FAD" w:rsidRPr="0079503E" w:rsidRDefault="00C66FAD" w:rsidP="00C66FAD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17 875</w:t>
            </w:r>
          </w:p>
        </w:tc>
      </w:tr>
      <w:tr w:rsidR="0079503E" w:rsidRPr="0079503E" w14:paraId="04310307" w14:textId="77777777" w:rsidTr="00482BE4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14:paraId="328749C5" w14:textId="77777777" w:rsidR="00C66FAD" w:rsidRPr="0079503E" w:rsidRDefault="00C66FAD" w:rsidP="00C66FAD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Poistné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0B25D3A0" w14:textId="2A068DA3" w:rsidR="00C66FAD" w:rsidRPr="0079503E" w:rsidRDefault="00C66FAD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12 094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4534586C" w14:textId="63AB7360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11 529</w:t>
            </w:r>
          </w:p>
        </w:tc>
      </w:tr>
      <w:tr w:rsidR="0079503E" w:rsidRPr="0079503E" w14:paraId="63FAB3CD" w14:textId="77777777" w:rsidTr="00482BE4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14:paraId="674DC436" w14:textId="077B92B4" w:rsidR="00C66FAD" w:rsidRPr="0079503E" w:rsidRDefault="00C66FAD" w:rsidP="00C66FAD">
            <w:pPr>
              <w:rPr>
                <w:bCs/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 xml:space="preserve">Rezerva na DPH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2D6D2CF3" w14:textId="69D460FB" w:rsidR="00C66FAD" w:rsidRPr="0079503E" w:rsidRDefault="00C66FAD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-74 750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50623E3E" w14:textId="05FF402B" w:rsidR="00C66FAD" w:rsidRPr="0079503E" w:rsidRDefault="00767D0A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bCs/>
                <w:sz w:val="18"/>
              </w:rPr>
              <w:t>0</w:t>
            </w:r>
          </w:p>
        </w:tc>
      </w:tr>
      <w:tr w:rsidR="0079503E" w:rsidRPr="0079503E" w14:paraId="7DEE7E8A" w14:textId="77777777" w:rsidTr="00482BE4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14:paraId="5EF08704" w14:textId="3FEA6548" w:rsidR="00C66FAD" w:rsidRPr="0079503E" w:rsidRDefault="00C66FAD" w:rsidP="00C66FAD">
            <w:pPr>
              <w:rPr>
                <w:bCs/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>Súdne poplatky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4C789F56" w14:textId="56FBC206" w:rsidR="00C66FAD" w:rsidRPr="0079503E" w:rsidRDefault="00C66FAD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2 811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4A857BE3" w14:textId="641E8B22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9 344</w:t>
            </w:r>
          </w:p>
        </w:tc>
      </w:tr>
      <w:tr w:rsidR="0079503E" w:rsidRPr="0079503E" w14:paraId="0FCED01F" w14:textId="77777777" w:rsidTr="00482BE4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14:paraId="23D0B32A" w14:textId="721F3060" w:rsidR="00C66FAD" w:rsidRPr="0079503E" w:rsidRDefault="00C66FAD" w:rsidP="00C66FAD">
            <w:pPr>
              <w:rPr>
                <w:bCs/>
                <w:sz w:val="18"/>
                <w:szCs w:val="21"/>
              </w:rPr>
            </w:pPr>
            <w:r w:rsidRPr="0079503E">
              <w:rPr>
                <w:bCs/>
                <w:sz w:val="18"/>
                <w:szCs w:val="21"/>
              </w:rPr>
              <w:t>Ostatné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1876171F" w14:textId="4B2282C3" w:rsidR="00C66FAD" w:rsidRPr="0079503E" w:rsidRDefault="00767D0A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2</w:t>
            </w:r>
            <w:r w:rsidR="00C66FAD" w:rsidRPr="0079503E">
              <w:rPr>
                <w:sz w:val="18"/>
              </w:rPr>
              <w:t xml:space="preserve"> 6</w:t>
            </w:r>
            <w:r w:rsidRPr="0079503E">
              <w:rPr>
                <w:sz w:val="18"/>
              </w:rPr>
              <w:t>49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0561B0F8" w14:textId="79194B38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5 763</w:t>
            </w:r>
          </w:p>
        </w:tc>
      </w:tr>
      <w:tr w:rsidR="0079503E" w:rsidRPr="0079503E" w14:paraId="41F21293" w14:textId="77777777" w:rsidTr="00482BE4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14:paraId="47986010" w14:textId="2D11FDD8" w:rsidR="00C66FAD" w:rsidRPr="0079503E" w:rsidRDefault="00C66FAD" w:rsidP="00C66FAD">
            <w:pPr>
              <w:rPr>
                <w:bCs/>
                <w:sz w:val="18"/>
                <w:szCs w:val="21"/>
              </w:rPr>
            </w:pPr>
            <w:r w:rsidRPr="0079503E">
              <w:rPr>
                <w:b/>
                <w:bCs/>
                <w:sz w:val="18"/>
                <w:szCs w:val="21"/>
              </w:rPr>
              <w:t>Finančné náklady: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3BAA20A0" w14:textId="65D8A092" w:rsidR="00C66FAD" w:rsidRPr="0079503E" w:rsidRDefault="00C66FAD" w:rsidP="00C66FAD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2 59</w:t>
            </w:r>
            <w:r w:rsidR="005B191A" w:rsidRPr="0079503E">
              <w:rPr>
                <w:b/>
                <w:bCs/>
                <w:sz w:val="18"/>
              </w:rPr>
              <w:t>3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08B279AA" w14:textId="52EC1246" w:rsidR="00C66FAD" w:rsidRPr="0079503E" w:rsidRDefault="00C66FAD" w:rsidP="00C66FAD">
            <w:pPr>
              <w:pStyle w:val="Texttabukyvpravo"/>
              <w:rPr>
                <w:b/>
                <w:bCs/>
                <w:sz w:val="18"/>
              </w:rPr>
            </w:pPr>
            <w:r w:rsidRPr="0079503E">
              <w:rPr>
                <w:b/>
                <w:bCs/>
                <w:sz w:val="18"/>
              </w:rPr>
              <w:t>6 324</w:t>
            </w:r>
          </w:p>
        </w:tc>
      </w:tr>
      <w:tr w:rsidR="0079503E" w:rsidRPr="0079503E" w14:paraId="63BE8607" w14:textId="77777777" w:rsidTr="00482BE4">
        <w:trPr>
          <w:trHeight w:val="345"/>
          <w:jc w:val="center"/>
        </w:trPr>
        <w:tc>
          <w:tcPr>
            <w:tcW w:w="2346" w:type="pct"/>
            <w:shd w:val="clear" w:color="auto" w:fill="auto"/>
            <w:vAlign w:val="center"/>
          </w:tcPr>
          <w:p w14:paraId="04C72632" w14:textId="77CACD39" w:rsidR="00C66FAD" w:rsidRPr="0079503E" w:rsidRDefault="00C66FAD" w:rsidP="00C66FAD">
            <w:pPr>
              <w:rPr>
                <w:bCs/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 xml:space="preserve">Bankové poplatky 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6710FD51" w14:textId="4A4D6FC2" w:rsidR="00C66FAD" w:rsidRPr="0079503E" w:rsidRDefault="00C66FAD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2 572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11D2EC43" w14:textId="3F86DE8E" w:rsidR="00C66FAD" w:rsidRPr="0079503E" w:rsidRDefault="00C66FAD" w:rsidP="00C66FAD">
            <w:pPr>
              <w:pStyle w:val="Texttabukyvpravo"/>
              <w:rPr>
                <w:bCs/>
                <w:sz w:val="18"/>
              </w:rPr>
            </w:pPr>
            <w:r w:rsidRPr="0079503E">
              <w:rPr>
                <w:sz w:val="18"/>
              </w:rPr>
              <w:t>6 171</w:t>
            </w:r>
          </w:p>
        </w:tc>
      </w:tr>
      <w:tr w:rsidR="00C66FAD" w:rsidRPr="0079503E" w14:paraId="7EF8918F" w14:textId="77777777" w:rsidTr="00482BE4">
        <w:trPr>
          <w:trHeight w:val="330"/>
          <w:jc w:val="center"/>
        </w:trPr>
        <w:tc>
          <w:tcPr>
            <w:tcW w:w="2346" w:type="pct"/>
            <w:shd w:val="clear" w:color="auto" w:fill="auto"/>
            <w:noWrap/>
            <w:vAlign w:val="center"/>
          </w:tcPr>
          <w:p w14:paraId="7EBF647F" w14:textId="7B5A4166" w:rsidR="00C66FAD" w:rsidRPr="0079503E" w:rsidRDefault="00C66FAD" w:rsidP="00C66FAD">
            <w:pPr>
              <w:rPr>
                <w:sz w:val="18"/>
                <w:szCs w:val="21"/>
              </w:rPr>
            </w:pPr>
            <w:r w:rsidRPr="0079503E">
              <w:rPr>
                <w:sz w:val="18"/>
                <w:szCs w:val="21"/>
              </w:rPr>
              <w:t>Úroky a kurzové straty</w:t>
            </w:r>
          </w:p>
        </w:tc>
        <w:tc>
          <w:tcPr>
            <w:tcW w:w="1316" w:type="pct"/>
            <w:shd w:val="clear" w:color="auto" w:fill="auto"/>
            <w:noWrap/>
            <w:vAlign w:val="center"/>
          </w:tcPr>
          <w:p w14:paraId="0F7F46D7" w14:textId="6566C6D8" w:rsidR="00C66FAD" w:rsidRPr="0079503E" w:rsidRDefault="00C66FAD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2</w:t>
            </w:r>
            <w:r w:rsidR="005B191A" w:rsidRPr="0079503E">
              <w:rPr>
                <w:sz w:val="18"/>
              </w:rPr>
              <w:t>1</w:t>
            </w:r>
          </w:p>
        </w:tc>
        <w:tc>
          <w:tcPr>
            <w:tcW w:w="1338" w:type="pct"/>
            <w:shd w:val="clear" w:color="auto" w:fill="auto"/>
            <w:noWrap/>
            <w:vAlign w:val="center"/>
          </w:tcPr>
          <w:p w14:paraId="20CD4C65" w14:textId="18FA7764" w:rsidR="00C66FAD" w:rsidRPr="0079503E" w:rsidRDefault="00C66FAD" w:rsidP="00C66FAD">
            <w:pPr>
              <w:pStyle w:val="Texttabukyvpravo"/>
              <w:rPr>
                <w:sz w:val="18"/>
              </w:rPr>
            </w:pPr>
            <w:r w:rsidRPr="0079503E">
              <w:rPr>
                <w:sz w:val="18"/>
              </w:rPr>
              <w:t>153</w:t>
            </w:r>
          </w:p>
        </w:tc>
      </w:tr>
    </w:tbl>
    <w:p w14:paraId="1C49B5B4" w14:textId="77777777" w:rsidR="00A64D70" w:rsidRPr="0079503E" w:rsidRDefault="00A64D70" w:rsidP="00A64D70">
      <w:pPr>
        <w:pStyle w:val="Nadpis1"/>
        <w:keepNext w:val="0"/>
        <w:keepLines w:val="0"/>
        <w:numPr>
          <w:ilvl w:val="0"/>
          <w:numId w:val="0"/>
        </w:numPr>
        <w:suppressLineNumbers w:val="0"/>
        <w:tabs>
          <w:tab w:val="clear" w:pos="709"/>
          <w:tab w:val="left" w:pos="284"/>
        </w:tabs>
        <w:spacing w:after="120"/>
        <w:ind w:left="284"/>
      </w:pPr>
    </w:p>
    <w:p w14:paraId="35D83B5A" w14:textId="77777777" w:rsidR="001859A8" w:rsidRPr="0079503E" w:rsidRDefault="001859A8" w:rsidP="001859A8">
      <w:pPr>
        <w:pStyle w:val="Nadpis2"/>
        <w:numPr>
          <w:ilvl w:val="0"/>
          <w:numId w:val="0"/>
        </w:numPr>
        <w:ind w:left="227"/>
      </w:pPr>
    </w:p>
    <w:p w14:paraId="6682703E" w14:textId="043FBD31" w:rsidR="006433DD" w:rsidRPr="0079503E" w:rsidRDefault="003B5B36" w:rsidP="00A64D70">
      <w:pPr>
        <w:pStyle w:val="Nadpis1"/>
        <w:keepNext w:val="0"/>
        <w:keepLines w:val="0"/>
        <w:suppressLineNumbers w:val="0"/>
        <w:tabs>
          <w:tab w:val="clear" w:pos="709"/>
          <w:tab w:val="left" w:pos="284"/>
        </w:tabs>
        <w:spacing w:before="120" w:after="120"/>
        <w:ind w:left="284" w:hanging="284"/>
      </w:pPr>
      <w:r w:rsidRPr="0079503E">
        <w:t xml:space="preserve">Informácie </w:t>
      </w:r>
      <w:r w:rsidR="006433DD" w:rsidRPr="0079503E">
        <w:t xml:space="preserve">o iných aktívach a iných pasívach </w:t>
      </w:r>
    </w:p>
    <w:p w14:paraId="0DB01DA7" w14:textId="77777777" w:rsidR="00A64D70" w:rsidRPr="0079503E" w:rsidRDefault="00B14660" w:rsidP="00B14660">
      <w:pPr>
        <w:pStyle w:val="Nadpis2"/>
        <w:spacing w:before="240"/>
        <w:ind w:left="567"/>
        <w:rPr>
          <w:szCs w:val="22"/>
        </w:rPr>
      </w:pPr>
      <w:r w:rsidRPr="0079503E">
        <w:rPr>
          <w:szCs w:val="22"/>
        </w:rPr>
        <w:t xml:space="preserve">Účtovná jednotka eviduje </w:t>
      </w:r>
      <w:r w:rsidR="00A64D70" w:rsidRPr="0079503E">
        <w:rPr>
          <w:szCs w:val="22"/>
        </w:rPr>
        <w:t xml:space="preserve">tieto </w:t>
      </w:r>
      <w:r w:rsidRPr="0079503E">
        <w:rPr>
          <w:szCs w:val="22"/>
        </w:rPr>
        <w:t>podmienené záväzky</w:t>
      </w:r>
      <w:r w:rsidR="00A64D70" w:rsidRPr="0079503E">
        <w:rPr>
          <w:szCs w:val="22"/>
        </w:rPr>
        <w:t>:</w:t>
      </w:r>
    </w:p>
    <w:p w14:paraId="62F90120" w14:textId="67737B84" w:rsidR="00FB6180" w:rsidRPr="0079503E" w:rsidRDefault="00AE7BFE" w:rsidP="00AE7BFE">
      <w:pPr>
        <w:pStyle w:val="Nadpis2"/>
        <w:numPr>
          <w:ilvl w:val="0"/>
          <w:numId w:val="10"/>
        </w:numPr>
        <w:spacing w:before="0"/>
        <w:ind w:left="850" w:hanging="357"/>
      </w:pPr>
      <w:r w:rsidRPr="0079503E">
        <w:t xml:space="preserve">zádržné a garančná zábezpeka vo výške 45 367 EUR – </w:t>
      </w:r>
      <w:r w:rsidR="00F47CC1" w:rsidRPr="0079503E">
        <w:t>v</w:t>
      </w:r>
      <w:r w:rsidRPr="0079503E">
        <w:rPr>
          <w:szCs w:val="22"/>
        </w:rPr>
        <w:t xml:space="preserve"> prípade, ak vznikne </w:t>
      </w:r>
      <w:r w:rsidR="00F47CC1" w:rsidRPr="0079503E">
        <w:rPr>
          <w:szCs w:val="22"/>
        </w:rPr>
        <w:t>pohľadávka veriteľa</w:t>
      </w:r>
      <w:r w:rsidRPr="0079503E">
        <w:rPr>
          <w:szCs w:val="22"/>
        </w:rPr>
        <w:t xml:space="preserve"> v zistenom rozsahu</w:t>
      </w:r>
      <w:r w:rsidR="00F47CC1" w:rsidRPr="0079503E">
        <w:rPr>
          <w:szCs w:val="22"/>
        </w:rPr>
        <w:t xml:space="preserve"> podľa reštrukturalizačného plánu</w:t>
      </w:r>
      <w:r w:rsidRPr="0079503E">
        <w:rPr>
          <w:szCs w:val="22"/>
        </w:rPr>
        <w:t xml:space="preserve">,  uspokojenie </w:t>
      </w:r>
      <w:r w:rsidR="00F47CC1" w:rsidRPr="0079503E">
        <w:rPr>
          <w:szCs w:val="22"/>
        </w:rPr>
        <w:t xml:space="preserve">záväzku </w:t>
      </w:r>
      <w:r w:rsidRPr="0079503E">
        <w:rPr>
          <w:szCs w:val="22"/>
        </w:rPr>
        <w:t>bude vo výške 55%</w:t>
      </w:r>
    </w:p>
    <w:p w14:paraId="636C6ED9" w14:textId="2C199C08" w:rsidR="00A64D70" w:rsidRPr="0079503E" w:rsidRDefault="00F47CC1" w:rsidP="00A64D70">
      <w:pPr>
        <w:pStyle w:val="Nadpis2"/>
        <w:numPr>
          <w:ilvl w:val="0"/>
          <w:numId w:val="10"/>
        </w:numPr>
        <w:spacing w:before="0"/>
        <w:ind w:left="850" w:hanging="357"/>
      </w:pPr>
      <w:r w:rsidRPr="0079503E">
        <w:t>záväzky vo výške 697 723 EUR – predstavuj</w:t>
      </w:r>
      <w:r w:rsidR="00911B18" w:rsidRPr="0079503E">
        <w:t>ú</w:t>
      </w:r>
      <w:r w:rsidRPr="0079503E">
        <w:t xml:space="preserve"> možnosť uspokojenia pohľadávky veriteľa</w:t>
      </w:r>
      <w:r w:rsidR="004B24BE" w:rsidRPr="0079503E">
        <w:t xml:space="preserve"> </w:t>
      </w:r>
      <w:r w:rsidRPr="0079503E">
        <w:t xml:space="preserve"> z vytvoreného zisku</w:t>
      </w:r>
      <w:r w:rsidR="004B24BE" w:rsidRPr="0079503E">
        <w:t xml:space="preserve"> alebo iných zdrojov dlžníka v zmysle § 155a zákona o konkurze a reštrukturalizácii</w:t>
      </w:r>
      <w:r w:rsidR="00C0143C" w:rsidRPr="0079503E">
        <w:t xml:space="preserve"> (45% zistených pohľadávok nezabezpečených veriteľov uvedených v reštrukturalizačnom pláne)</w:t>
      </w:r>
      <w:r w:rsidRPr="0079503E">
        <w:t xml:space="preserve"> </w:t>
      </w:r>
    </w:p>
    <w:p w14:paraId="1674EFFE" w14:textId="77777777" w:rsidR="00B14660" w:rsidRPr="0079503E" w:rsidRDefault="00B14660" w:rsidP="00C0143C">
      <w:pPr>
        <w:pStyle w:val="Nadpis2"/>
        <w:numPr>
          <w:ilvl w:val="0"/>
          <w:numId w:val="0"/>
        </w:numPr>
        <w:ind w:left="567"/>
        <w:rPr>
          <w:szCs w:val="22"/>
        </w:rPr>
      </w:pPr>
      <w:r w:rsidRPr="0079503E">
        <w:rPr>
          <w:szCs w:val="22"/>
        </w:rPr>
        <w:t xml:space="preserve">Iné podmienené záväzky účtovná jednotka neeviduje, rovnako ani žiaden podmienený majetok a ani žiadne iné finančné povinnosti, ktoré sa neuvádzajú vo výkazoch. </w:t>
      </w:r>
    </w:p>
    <w:p w14:paraId="1F279CBF" w14:textId="3E33D763" w:rsidR="00B14660" w:rsidRPr="0079503E" w:rsidRDefault="00B14660" w:rsidP="00B14660">
      <w:pPr>
        <w:pStyle w:val="Nadpis2"/>
        <w:ind w:left="567"/>
        <w:rPr>
          <w:bCs/>
        </w:rPr>
      </w:pPr>
      <w:r w:rsidRPr="0079503E">
        <w:rPr>
          <w:bCs/>
        </w:rPr>
        <w:t>Účtovná jednotka eviduje na podsúvahových účtoch</w:t>
      </w:r>
      <w:r w:rsidR="00A64D70" w:rsidRPr="0079503E">
        <w:rPr>
          <w:bCs/>
        </w:rPr>
        <w:t xml:space="preserve"> záväzky</w:t>
      </w:r>
      <w:r w:rsidR="00C0143C" w:rsidRPr="0079503E">
        <w:rPr>
          <w:bCs/>
        </w:rPr>
        <w:t xml:space="preserve"> v celkovej hodnote </w:t>
      </w:r>
      <w:r w:rsidR="005B191A" w:rsidRPr="0079503E">
        <w:rPr>
          <w:bCs/>
        </w:rPr>
        <w:t xml:space="preserve">743 090 </w:t>
      </w:r>
      <w:r w:rsidR="00C0143C" w:rsidRPr="0079503E">
        <w:rPr>
          <w:bCs/>
        </w:rPr>
        <w:t>EUR, ktoré predstavujú podmienené záväzky spoločnosti</w:t>
      </w:r>
      <w:r w:rsidR="0091244D" w:rsidRPr="0079503E">
        <w:rPr>
          <w:bCs/>
        </w:rPr>
        <w:t>.</w:t>
      </w:r>
    </w:p>
    <w:p w14:paraId="3576C0E1" w14:textId="77777777" w:rsidR="00B14660" w:rsidRPr="0079503E" w:rsidRDefault="00B14660" w:rsidP="00B14660">
      <w:pPr>
        <w:rPr>
          <w:lang w:eastAsia="cs-CZ"/>
        </w:rPr>
      </w:pPr>
    </w:p>
    <w:p w14:paraId="27D23D93" w14:textId="77777777" w:rsidR="006433DD" w:rsidRPr="0079503E" w:rsidRDefault="00A70275" w:rsidP="006275B2">
      <w:pPr>
        <w:pStyle w:val="Nadpis1"/>
        <w:suppressLineNumbers w:val="0"/>
        <w:tabs>
          <w:tab w:val="clear" w:pos="709"/>
          <w:tab w:val="left" w:pos="284"/>
        </w:tabs>
        <w:spacing w:after="120"/>
        <w:ind w:left="284" w:hanging="284"/>
      </w:pPr>
      <w:r w:rsidRPr="0079503E">
        <w:t xml:space="preserve">Informácie </w:t>
      </w:r>
      <w:r w:rsidR="006433DD" w:rsidRPr="0079503E">
        <w:t xml:space="preserve">o skutočnostiach, ktoré nastali po dni, ku ktorému sa zostavuje účtovná závierka do dňa zostavenia účtovnej závierky </w:t>
      </w:r>
    </w:p>
    <w:p w14:paraId="4790EEF8" w14:textId="3811D85A" w:rsidR="00B228E5" w:rsidRPr="0079503E" w:rsidRDefault="00B228E5" w:rsidP="00B228E5">
      <w:pPr>
        <w:pStyle w:val="Nadpis2"/>
        <w:keepNext/>
        <w:numPr>
          <w:ilvl w:val="0"/>
          <w:numId w:val="0"/>
        </w:numPr>
        <w:tabs>
          <w:tab w:val="clear" w:pos="709"/>
          <w:tab w:val="left" w:pos="284"/>
        </w:tabs>
        <w:spacing w:before="240"/>
        <w:ind w:left="284"/>
        <w:rPr>
          <w:szCs w:val="22"/>
        </w:rPr>
      </w:pPr>
      <w:r w:rsidRPr="0079503E">
        <w:rPr>
          <w:szCs w:val="22"/>
        </w:rPr>
        <w:t>Po skončení účtovného obdobia roku 202</w:t>
      </w:r>
      <w:r w:rsidR="007B343F" w:rsidRPr="0079503E">
        <w:rPr>
          <w:szCs w:val="22"/>
        </w:rPr>
        <w:t>3</w:t>
      </w:r>
      <w:r w:rsidRPr="0079503E">
        <w:rPr>
          <w:szCs w:val="22"/>
        </w:rPr>
        <w:t xml:space="preserve"> nenastali v spoločnosti žiadne udalosti osobitného významu, ktoré by ovplyvnili údaje a informácie uvedené v účtovnej závierke</w:t>
      </w:r>
      <w:r w:rsidRPr="0079503E">
        <w:rPr>
          <w:rStyle w:val="ra"/>
          <w:szCs w:val="22"/>
        </w:rPr>
        <w:t xml:space="preserve"> </w:t>
      </w:r>
    </w:p>
    <w:p w14:paraId="2968CD5B" w14:textId="5B753B59" w:rsidR="006C0832" w:rsidRPr="0079503E" w:rsidRDefault="00FA254A" w:rsidP="00704C5D">
      <w:pPr>
        <w:spacing w:before="180"/>
        <w:ind w:left="284"/>
        <w:rPr>
          <w:lang w:eastAsia="cs-CZ"/>
        </w:rPr>
      </w:pPr>
      <w:r w:rsidRPr="0079503E">
        <w:rPr>
          <w:lang w:eastAsia="cs-CZ"/>
        </w:rPr>
        <w:t>.</w:t>
      </w:r>
    </w:p>
    <w:p w14:paraId="349AD501" w14:textId="77777777" w:rsidR="00B946F2" w:rsidRPr="0079503E" w:rsidRDefault="00B946F2" w:rsidP="00B946F2">
      <w:pPr>
        <w:rPr>
          <w:highlight w:val="yellow"/>
          <w:lang w:eastAsia="cs-CZ"/>
        </w:rPr>
      </w:pPr>
    </w:p>
    <w:sectPr w:rsidR="00B946F2" w:rsidRPr="0079503E" w:rsidSect="00F42F90">
      <w:headerReference w:type="default" r:id="rId8"/>
      <w:footerReference w:type="default" r:id="rId9"/>
      <w:pgSz w:w="11906" w:h="16838" w:code="9"/>
      <w:pgMar w:top="1134" w:right="851" w:bottom="851" w:left="1418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DCB2F" w14:textId="77777777" w:rsidR="00F42F90" w:rsidRDefault="00F42F90" w:rsidP="00F30992">
      <w:r>
        <w:separator/>
      </w:r>
    </w:p>
  </w:endnote>
  <w:endnote w:type="continuationSeparator" w:id="0">
    <w:p w14:paraId="0EAFCA18" w14:textId="77777777" w:rsidR="00F42F90" w:rsidRDefault="00F42F90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88CB1" w14:textId="77777777" w:rsidR="00FA406D" w:rsidRDefault="00FA406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478A39E4" w14:textId="77777777" w:rsidR="00FA406D" w:rsidRDefault="00FA406D">
    <w:pPr>
      <w:pStyle w:val="Pta"/>
    </w:pPr>
  </w:p>
  <w:p w14:paraId="550C1010" w14:textId="77777777" w:rsidR="00041976" w:rsidRDefault="0004197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BCBCEF" w14:textId="77777777" w:rsidR="00F42F90" w:rsidRDefault="00F42F90" w:rsidP="00F30992">
      <w:r>
        <w:separator/>
      </w:r>
    </w:p>
  </w:footnote>
  <w:footnote w:type="continuationSeparator" w:id="0">
    <w:p w14:paraId="35613783" w14:textId="77777777" w:rsidR="00F42F90" w:rsidRDefault="00F42F90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392" w:type="dxa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71"/>
      <w:gridCol w:w="2268"/>
      <w:gridCol w:w="1701"/>
      <w:gridCol w:w="711"/>
      <w:gridCol w:w="2041"/>
    </w:tblGrid>
    <w:tr w:rsidR="00FA406D" w:rsidRPr="00C06AE3" w14:paraId="2965BCB3" w14:textId="77777777" w:rsidTr="00B071FD">
      <w:trPr>
        <w:trHeight w:val="326"/>
      </w:trPr>
      <w:tc>
        <w:tcPr>
          <w:tcW w:w="2671" w:type="dxa"/>
          <w:vAlign w:val="center"/>
        </w:tcPr>
        <w:p w14:paraId="153F5147" w14:textId="77777777" w:rsidR="00FA406D" w:rsidRPr="00B071FD" w:rsidRDefault="00FA406D" w:rsidP="00B071FD">
          <w:pPr>
            <w:pStyle w:val="Hlavika"/>
            <w:jc w:val="left"/>
            <w:rPr>
              <w:sz w:val="20"/>
              <w:szCs w:val="20"/>
            </w:rPr>
          </w:pPr>
          <w:r w:rsidRPr="00B071FD">
            <w:rPr>
              <w:sz w:val="20"/>
              <w:szCs w:val="20"/>
            </w:rPr>
            <w:t>Poznámky Úč POD 3-01</w:t>
          </w:r>
        </w:p>
      </w:tc>
      <w:tc>
        <w:tcPr>
          <w:tcW w:w="2268" w:type="dxa"/>
          <w:tcBorders>
            <w:top w:val="nil"/>
            <w:bottom w:val="nil"/>
          </w:tcBorders>
          <w:shd w:val="clear" w:color="auto" w:fill="auto"/>
          <w:vAlign w:val="center"/>
        </w:tcPr>
        <w:p w14:paraId="391DD67A" w14:textId="77777777" w:rsidR="00FA406D" w:rsidRDefault="00FA406D" w:rsidP="00B071FD">
          <w:pPr>
            <w:jc w:val="left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  <w:vAlign w:val="center"/>
        </w:tcPr>
        <w:p w14:paraId="48B9DD50" w14:textId="77777777" w:rsidR="00FA406D" w:rsidRPr="00B071FD" w:rsidRDefault="00FA406D" w:rsidP="00B071FD">
          <w:pPr>
            <w:jc w:val="left"/>
            <w:rPr>
              <w:sz w:val="20"/>
              <w:szCs w:val="20"/>
            </w:rPr>
          </w:pPr>
          <w:r w:rsidRPr="00B071FD">
            <w:rPr>
              <w:sz w:val="20"/>
              <w:szCs w:val="20"/>
            </w:rPr>
            <w:t>IČO: 3</w:t>
          </w:r>
          <w:r>
            <w:rPr>
              <w:sz w:val="20"/>
              <w:szCs w:val="20"/>
            </w:rPr>
            <w:t>5</w:t>
          </w:r>
          <w:r w:rsidRPr="00B071FD">
            <w:rPr>
              <w:sz w:val="20"/>
              <w:szCs w:val="20"/>
            </w:rPr>
            <w:t xml:space="preserve"> </w:t>
          </w:r>
          <w:r>
            <w:rPr>
              <w:sz w:val="20"/>
              <w:szCs w:val="20"/>
            </w:rPr>
            <w:t>974</w:t>
          </w:r>
          <w:r w:rsidRPr="00B071FD">
            <w:rPr>
              <w:sz w:val="20"/>
              <w:szCs w:val="20"/>
            </w:rPr>
            <w:t xml:space="preserve"> </w:t>
          </w:r>
          <w:r>
            <w:rPr>
              <w:sz w:val="20"/>
              <w:szCs w:val="20"/>
            </w:rPr>
            <w:t>249</w:t>
          </w:r>
        </w:p>
      </w:tc>
      <w:tc>
        <w:tcPr>
          <w:tcW w:w="711" w:type="dxa"/>
          <w:tcBorders>
            <w:top w:val="nil"/>
            <w:bottom w:val="nil"/>
          </w:tcBorders>
          <w:shd w:val="clear" w:color="auto" w:fill="auto"/>
          <w:vAlign w:val="center"/>
        </w:tcPr>
        <w:p w14:paraId="1D6C1B7C" w14:textId="77777777" w:rsidR="00FA406D" w:rsidRPr="00B071FD" w:rsidRDefault="00FA406D" w:rsidP="00B071FD">
          <w:pPr>
            <w:jc w:val="left"/>
            <w:rPr>
              <w:sz w:val="20"/>
              <w:szCs w:val="20"/>
            </w:rPr>
          </w:pPr>
        </w:p>
      </w:tc>
      <w:tc>
        <w:tcPr>
          <w:tcW w:w="2041" w:type="dxa"/>
          <w:shd w:val="clear" w:color="auto" w:fill="auto"/>
          <w:vAlign w:val="center"/>
        </w:tcPr>
        <w:p w14:paraId="57671A38" w14:textId="77777777" w:rsidR="00FA406D" w:rsidRPr="00B071FD" w:rsidRDefault="00FA406D" w:rsidP="00B071FD">
          <w:pPr>
            <w:jc w:val="left"/>
            <w:rPr>
              <w:sz w:val="20"/>
              <w:szCs w:val="20"/>
            </w:rPr>
          </w:pPr>
          <w:r>
            <w:rPr>
              <w:sz w:val="20"/>
              <w:szCs w:val="20"/>
            </w:rPr>
            <w:t>DIČ:2022112906</w:t>
          </w:r>
        </w:p>
      </w:tc>
    </w:tr>
  </w:tbl>
  <w:p w14:paraId="3F04D726" w14:textId="77777777" w:rsidR="00FA406D" w:rsidRPr="007F0939" w:rsidRDefault="00FA406D" w:rsidP="007F0939">
    <w:pPr>
      <w:pStyle w:val="Hlavika"/>
    </w:pPr>
  </w:p>
  <w:p w14:paraId="37BEA885" w14:textId="77777777" w:rsidR="00FA406D" w:rsidRDefault="00FA406D">
    <w:pPr>
      <w:pStyle w:val="Hlavika"/>
    </w:pPr>
  </w:p>
  <w:p w14:paraId="22707682" w14:textId="77777777" w:rsidR="00041976" w:rsidRDefault="0004197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BA54E1"/>
    <w:multiLevelType w:val="hybridMultilevel"/>
    <w:tmpl w:val="723AB644"/>
    <w:lvl w:ilvl="0" w:tplc="041B0001">
      <w:start w:val="1"/>
      <w:numFmt w:val="bullet"/>
      <w:lvlText w:val=""/>
      <w:lvlJc w:val="left"/>
      <w:pPr>
        <w:ind w:left="16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4" w:hanging="360"/>
      </w:pPr>
      <w:rPr>
        <w:rFonts w:ascii="Wingdings" w:hAnsi="Wingdings" w:hint="default"/>
      </w:rPr>
    </w:lvl>
  </w:abstractNum>
  <w:abstractNum w:abstractNumId="1" w15:restartNumberingAfterBreak="0">
    <w:nsid w:val="1DB56D23"/>
    <w:multiLevelType w:val="hybridMultilevel"/>
    <w:tmpl w:val="16F88F3A"/>
    <w:lvl w:ilvl="0" w:tplc="8B4454A8">
      <w:start w:val="168"/>
      <w:numFmt w:val="bullet"/>
      <w:lvlText w:val="-"/>
      <w:lvlJc w:val="left"/>
      <w:pPr>
        <w:ind w:left="433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0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7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4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2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9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6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3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090" w:hanging="360"/>
      </w:pPr>
      <w:rPr>
        <w:rFonts w:ascii="Wingdings" w:hAnsi="Wingdings" w:hint="default"/>
      </w:rPr>
    </w:lvl>
  </w:abstractNum>
  <w:abstractNum w:abstractNumId="2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3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4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5" w15:restartNumberingAfterBreak="0">
    <w:nsid w:val="53AA5DCD"/>
    <w:multiLevelType w:val="hybridMultilevel"/>
    <w:tmpl w:val="41968AC6"/>
    <w:lvl w:ilvl="0" w:tplc="B178CA08">
      <w:start w:val="14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4BA2E4D"/>
    <w:multiLevelType w:val="hybridMultilevel"/>
    <w:tmpl w:val="1D4C71CE"/>
    <w:lvl w:ilvl="0" w:tplc="CA92F95E">
      <w:start w:val="144"/>
      <w:numFmt w:val="bullet"/>
      <w:lvlText w:val="-"/>
      <w:lvlJc w:val="left"/>
      <w:pPr>
        <w:ind w:left="405" w:hanging="360"/>
      </w:pPr>
      <w:rPr>
        <w:rFonts w:ascii="Times New Roman" w:eastAsia="Calibri" w:hAnsi="Times New Roman" w:cs="Times New Roman" w:hint="default"/>
        <w:i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7" w15:restartNumberingAfterBreak="0">
    <w:nsid w:val="66187615"/>
    <w:multiLevelType w:val="multilevel"/>
    <w:tmpl w:val="762CEB60"/>
    <w:lvl w:ilvl="0">
      <w:start w:val="1"/>
      <w:numFmt w:val="upperRoman"/>
      <w:pStyle w:val="Nadpis1"/>
      <w:lvlText w:val="%1."/>
      <w:lvlJc w:val="right"/>
      <w:pPr>
        <w:ind w:left="227" w:hanging="227"/>
      </w:pPr>
      <w:rPr>
        <w:rFonts w:hint="default"/>
        <w:b/>
        <w:i w:val="0"/>
        <w:sz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227" w:hanging="227"/>
      </w:pPr>
      <w:rPr>
        <w:rFonts w:ascii="Times New Roman" w:hAnsi="Times New Roman" w:hint="default"/>
        <w:b/>
        <w:i w:val="0"/>
        <w:sz w:val="20"/>
        <w:szCs w:val="20"/>
      </w:rPr>
    </w:lvl>
    <w:lvl w:ilvl="2">
      <w:start w:val="1"/>
      <w:numFmt w:val="decimal"/>
      <w:pStyle w:val="Nadpis3"/>
      <w:suff w:val="space"/>
      <w:lvlText w:val="%3."/>
      <w:lvlJc w:val="left"/>
      <w:pPr>
        <w:ind w:left="226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8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 w:firstLine="0"/>
      </w:pPr>
      <w:rPr>
        <w:rFonts w:hint="default"/>
      </w:rPr>
    </w:lvl>
  </w:abstractNum>
  <w:abstractNum w:abstractNumId="10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1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 w:firstLine="0"/>
      </w:pPr>
      <w:rPr>
        <w:rFonts w:hint="default"/>
      </w:rPr>
    </w:lvl>
  </w:abstractNum>
  <w:num w:numId="1" w16cid:durableId="1105617073">
    <w:abstractNumId w:val="7"/>
  </w:num>
  <w:num w:numId="2" w16cid:durableId="417823748">
    <w:abstractNumId w:val="3"/>
  </w:num>
  <w:num w:numId="3" w16cid:durableId="614559233">
    <w:abstractNumId w:val="11"/>
  </w:num>
  <w:num w:numId="4" w16cid:durableId="1284115259">
    <w:abstractNumId w:val="2"/>
  </w:num>
  <w:num w:numId="5" w16cid:durableId="1959871313">
    <w:abstractNumId w:val="10"/>
  </w:num>
  <w:num w:numId="6" w16cid:durableId="1589777109">
    <w:abstractNumId w:val="4"/>
  </w:num>
  <w:num w:numId="7" w16cid:durableId="1541697677">
    <w:abstractNumId w:val="9"/>
  </w:num>
  <w:num w:numId="8" w16cid:durableId="808014099">
    <w:abstractNumId w:val="8"/>
  </w:num>
  <w:num w:numId="9" w16cid:durableId="668682005">
    <w:abstractNumId w:val="0"/>
  </w:num>
  <w:num w:numId="10" w16cid:durableId="302588912">
    <w:abstractNumId w:val="1"/>
  </w:num>
  <w:num w:numId="11" w16cid:durableId="92172375">
    <w:abstractNumId w:val="5"/>
  </w:num>
  <w:num w:numId="12" w16cid:durableId="1553034421">
    <w:abstractNumId w:val="6"/>
  </w:num>
  <w:num w:numId="13" w16cid:durableId="1142574714">
    <w:abstractNumId w:val="7"/>
  </w:num>
  <w:num w:numId="14" w16cid:durableId="838617474">
    <w:abstractNumId w:val="7"/>
  </w:num>
  <w:num w:numId="15" w16cid:durableId="5982497">
    <w:abstractNumId w:val="7"/>
  </w:num>
  <w:num w:numId="16" w16cid:durableId="1610774214">
    <w:abstractNumId w:val="7"/>
  </w:num>
  <w:num w:numId="17" w16cid:durableId="1712417231">
    <w:abstractNumId w:val="7"/>
  </w:num>
  <w:num w:numId="18" w16cid:durableId="858465595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3DD"/>
    <w:rsid w:val="00000A72"/>
    <w:rsid w:val="00002C24"/>
    <w:rsid w:val="00003F07"/>
    <w:rsid w:val="0000796D"/>
    <w:rsid w:val="0001214E"/>
    <w:rsid w:val="00014390"/>
    <w:rsid w:val="000155BE"/>
    <w:rsid w:val="00016D4B"/>
    <w:rsid w:val="00017380"/>
    <w:rsid w:val="0001797E"/>
    <w:rsid w:val="00020594"/>
    <w:rsid w:val="00022508"/>
    <w:rsid w:val="00023C55"/>
    <w:rsid w:val="00023CAF"/>
    <w:rsid w:val="00023EAD"/>
    <w:rsid w:val="00024DEF"/>
    <w:rsid w:val="00026609"/>
    <w:rsid w:val="00026B09"/>
    <w:rsid w:val="00027224"/>
    <w:rsid w:val="000272FF"/>
    <w:rsid w:val="00030734"/>
    <w:rsid w:val="00031586"/>
    <w:rsid w:val="00031E92"/>
    <w:rsid w:val="00032C73"/>
    <w:rsid w:val="0003541F"/>
    <w:rsid w:val="0003568B"/>
    <w:rsid w:val="000367E5"/>
    <w:rsid w:val="000405FC"/>
    <w:rsid w:val="00041560"/>
    <w:rsid w:val="00041976"/>
    <w:rsid w:val="000436D7"/>
    <w:rsid w:val="00045666"/>
    <w:rsid w:val="000456D5"/>
    <w:rsid w:val="00047343"/>
    <w:rsid w:val="0005045D"/>
    <w:rsid w:val="00050D1A"/>
    <w:rsid w:val="00053061"/>
    <w:rsid w:val="00056237"/>
    <w:rsid w:val="0006108F"/>
    <w:rsid w:val="0006169E"/>
    <w:rsid w:val="00061D2D"/>
    <w:rsid w:val="00062EDF"/>
    <w:rsid w:val="000648C4"/>
    <w:rsid w:val="00065E4A"/>
    <w:rsid w:val="00066BD7"/>
    <w:rsid w:val="00067712"/>
    <w:rsid w:val="00067BA4"/>
    <w:rsid w:val="00067D1C"/>
    <w:rsid w:val="00070FD5"/>
    <w:rsid w:val="00071A08"/>
    <w:rsid w:val="00071AB2"/>
    <w:rsid w:val="000727C8"/>
    <w:rsid w:val="000731C3"/>
    <w:rsid w:val="000749EA"/>
    <w:rsid w:val="00075500"/>
    <w:rsid w:val="000777EF"/>
    <w:rsid w:val="0007793A"/>
    <w:rsid w:val="00077FDE"/>
    <w:rsid w:val="00083792"/>
    <w:rsid w:val="00083E52"/>
    <w:rsid w:val="0008542A"/>
    <w:rsid w:val="00085574"/>
    <w:rsid w:val="00092EF2"/>
    <w:rsid w:val="00095E71"/>
    <w:rsid w:val="000A067D"/>
    <w:rsid w:val="000A0CDC"/>
    <w:rsid w:val="000A10A1"/>
    <w:rsid w:val="000A3A28"/>
    <w:rsid w:val="000A3F2B"/>
    <w:rsid w:val="000A41F6"/>
    <w:rsid w:val="000A6D17"/>
    <w:rsid w:val="000A7D05"/>
    <w:rsid w:val="000B3B9C"/>
    <w:rsid w:val="000B4F1E"/>
    <w:rsid w:val="000B6428"/>
    <w:rsid w:val="000C00F7"/>
    <w:rsid w:val="000C7E78"/>
    <w:rsid w:val="000D035B"/>
    <w:rsid w:val="000D21C2"/>
    <w:rsid w:val="000D248B"/>
    <w:rsid w:val="000D3447"/>
    <w:rsid w:val="000D52F0"/>
    <w:rsid w:val="000D6BB4"/>
    <w:rsid w:val="000D6DB4"/>
    <w:rsid w:val="000D6EAB"/>
    <w:rsid w:val="000D7055"/>
    <w:rsid w:val="000E005C"/>
    <w:rsid w:val="000E01AC"/>
    <w:rsid w:val="000E6C83"/>
    <w:rsid w:val="000E7623"/>
    <w:rsid w:val="000E7F57"/>
    <w:rsid w:val="000F01A6"/>
    <w:rsid w:val="000F03AA"/>
    <w:rsid w:val="000F04DA"/>
    <w:rsid w:val="000F0702"/>
    <w:rsid w:val="000F2DA7"/>
    <w:rsid w:val="000F2EC8"/>
    <w:rsid w:val="000F4EE9"/>
    <w:rsid w:val="000F6F63"/>
    <w:rsid w:val="000F7C84"/>
    <w:rsid w:val="0010119C"/>
    <w:rsid w:val="0010280C"/>
    <w:rsid w:val="00102975"/>
    <w:rsid w:val="001054FB"/>
    <w:rsid w:val="0010709E"/>
    <w:rsid w:val="001107D4"/>
    <w:rsid w:val="00113BFD"/>
    <w:rsid w:val="00113E3D"/>
    <w:rsid w:val="00114DF8"/>
    <w:rsid w:val="001155E1"/>
    <w:rsid w:val="00115AEC"/>
    <w:rsid w:val="0011778C"/>
    <w:rsid w:val="001206B4"/>
    <w:rsid w:val="001220AF"/>
    <w:rsid w:val="00122685"/>
    <w:rsid w:val="001226A8"/>
    <w:rsid w:val="00131C70"/>
    <w:rsid w:val="00133780"/>
    <w:rsid w:val="00134472"/>
    <w:rsid w:val="00134F47"/>
    <w:rsid w:val="00140ACE"/>
    <w:rsid w:val="00141D64"/>
    <w:rsid w:val="001425AA"/>
    <w:rsid w:val="00142B25"/>
    <w:rsid w:val="0014309B"/>
    <w:rsid w:val="0014442A"/>
    <w:rsid w:val="001503B0"/>
    <w:rsid w:val="00150559"/>
    <w:rsid w:val="001566D5"/>
    <w:rsid w:val="00160907"/>
    <w:rsid w:val="00160F79"/>
    <w:rsid w:val="0016173E"/>
    <w:rsid w:val="001628F4"/>
    <w:rsid w:val="00162D6C"/>
    <w:rsid w:val="00165332"/>
    <w:rsid w:val="001657E4"/>
    <w:rsid w:val="00167F4F"/>
    <w:rsid w:val="00170532"/>
    <w:rsid w:val="00170F10"/>
    <w:rsid w:val="001714F4"/>
    <w:rsid w:val="00171FED"/>
    <w:rsid w:val="00176540"/>
    <w:rsid w:val="00176DE5"/>
    <w:rsid w:val="00180D5D"/>
    <w:rsid w:val="00181B69"/>
    <w:rsid w:val="00181CFF"/>
    <w:rsid w:val="00182EE8"/>
    <w:rsid w:val="00182FF3"/>
    <w:rsid w:val="00183A84"/>
    <w:rsid w:val="00184534"/>
    <w:rsid w:val="001847EB"/>
    <w:rsid w:val="001859A8"/>
    <w:rsid w:val="00185B6A"/>
    <w:rsid w:val="0018725F"/>
    <w:rsid w:val="001902C6"/>
    <w:rsid w:val="00190E32"/>
    <w:rsid w:val="00192CED"/>
    <w:rsid w:val="001937C8"/>
    <w:rsid w:val="001942F2"/>
    <w:rsid w:val="00194914"/>
    <w:rsid w:val="00196896"/>
    <w:rsid w:val="001A19F9"/>
    <w:rsid w:val="001A30ED"/>
    <w:rsid w:val="001A3A8D"/>
    <w:rsid w:val="001A3C8A"/>
    <w:rsid w:val="001A4126"/>
    <w:rsid w:val="001A492D"/>
    <w:rsid w:val="001A6842"/>
    <w:rsid w:val="001A6A34"/>
    <w:rsid w:val="001B2DE4"/>
    <w:rsid w:val="001B3AC8"/>
    <w:rsid w:val="001B53BF"/>
    <w:rsid w:val="001B6485"/>
    <w:rsid w:val="001B725B"/>
    <w:rsid w:val="001C1349"/>
    <w:rsid w:val="001C5009"/>
    <w:rsid w:val="001C75A2"/>
    <w:rsid w:val="001D2DB0"/>
    <w:rsid w:val="001D35CD"/>
    <w:rsid w:val="001D45D0"/>
    <w:rsid w:val="001D4ABD"/>
    <w:rsid w:val="001D4BA8"/>
    <w:rsid w:val="001D552B"/>
    <w:rsid w:val="001D5CD4"/>
    <w:rsid w:val="001E1B29"/>
    <w:rsid w:val="001E2E2D"/>
    <w:rsid w:val="001E3C83"/>
    <w:rsid w:val="001E4C93"/>
    <w:rsid w:val="001E6FBF"/>
    <w:rsid w:val="001E72B0"/>
    <w:rsid w:val="001F121A"/>
    <w:rsid w:val="001F3DA3"/>
    <w:rsid w:val="001F66E7"/>
    <w:rsid w:val="001F7C04"/>
    <w:rsid w:val="00201C11"/>
    <w:rsid w:val="002030A5"/>
    <w:rsid w:val="002074C8"/>
    <w:rsid w:val="00207BD4"/>
    <w:rsid w:val="002106ED"/>
    <w:rsid w:val="00211B0E"/>
    <w:rsid w:val="00211CB9"/>
    <w:rsid w:val="00214FB1"/>
    <w:rsid w:val="00216317"/>
    <w:rsid w:val="00216DDB"/>
    <w:rsid w:val="00217501"/>
    <w:rsid w:val="002200D1"/>
    <w:rsid w:val="00220711"/>
    <w:rsid w:val="00220A97"/>
    <w:rsid w:val="00222206"/>
    <w:rsid w:val="002229C7"/>
    <w:rsid w:val="00222F26"/>
    <w:rsid w:val="00223718"/>
    <w:rsid w:val="002237D4"/>
    <w:rsid w:val="00223D06"/>
    <w:rsid w:val="00225202"/>
    <w:rsid w:val="00227B4F"/>
    <w:rsid w:val="00227FC0"/>
    <w:rsid w:val="00232C3D"/>
    <w:rsid w:val="002330CA"/>
    <w:rsid w:val="00233883"/>
    <w:rsid w:val="00233FB6"/>
    <w:rsid w:val="00237410"/>
    <w:rsid w:val="00240C48"/>
    <w:rsid w:val="00242D01"/>
    <w:rsid w:val="00244E96"/>
    <w:rsid w:val="00246E96"/>
    <w:rsid w:val="00247949"/>
    <w:rsid w:val="00251E12"/>
    <w:rsid w:val="002525D9"/>
    <w:rsid w:val="00254076"/>
    <w:rsid w:val="0025634B"/>
    <w:rsid w:val="0025657A"/>
    <w:rsid w:val="0025765D"/>
    <w:rsid w:val="00260ECE"/>
    <w:rsid w:val="00260FD2"/>
    <w:rsid w:val="0026166D"/>
    <w:rsid w:val="002617DE"/>
    <w:rsid w:val="00262E1B"/>
    <w:rsid w:val="0026421B"/>
    <w:rsid w:val="00265DC4"/>
    <w:rsid w:val="002660CB"/>
    <w:rsid w:val="002660CF"/>
    <w:rsid w:val="00270029"/>
    <w:rsid w:val="00275078"/>
    <w:rsid w:val="00275AF1"/>
    <w:rsid w:val="002779F5"/>
    <w:rsid w:val="00280E65"/>
    <w:rsid w:val="0028111A"/>
    <w:rsid w:val="00282172"/>
    <w:rsid w:val="00282388"/>
    <w:rsid w:val="0028443C"/>
    <w:rsid w:val="00285AE7"/>
    <w:rsid w:val="002869E5"/>
    <w:rsid w:val="00290233"/>
    <w:rsid w:val="00290A59"/>
    <w:rsid w:val="002945FF"/>
    <w:rsid w:val="0029479E"/>
    <w:rsid w:val="0029617E"/>
    <w:rsid w:val="00296907"/>
    <w:rsid w:val="00296A85"/>
    <w:rsid w:val="002970E8"/>
    <w:rsid w:val="002A0460"/>
    <w:rsid w:val="002A1BCA"/>
    <w:rsid w:val="002A1F92"/>
    <w:rsid w:val="002A3659"/>
    <w:rsid w:val="002A68C9"/>
    <w:rsid w:val="002A69CC"/>
    <w:rsid w:val="002B0783"/>
    <w:rsid w:val="002B0EB9"/>
    <w:rsid w:val="002B25D9"/>
    <w:rsid w:val="002B3FFB"/>
    <w:rsid w:val="002B414C"/>
    <w:rsid w:val="002C50CB"/>
    <w:rsid w:val="002C5A3A"/>
    <w:rsid w:val="002C5BB0"/>
    <w:rsid w:val="002C6E45"/>
    <w:rsid w:val="002C78F9"/>
    <w:rsid w:val="002D0218"/>
    <w:rsid w:val="002D0B3B"/>
    <w:rsid w:val="002D0D96"/>
    <w:rsid w:val="002D133C"/>
    <w:rsid w:val="002D21C8"/>
    <w:rsid w:val="002D274A"/>
    <w:rsid w:val="002D2ECF"/>
    <w:rsid w:val="002D4BAB"/>
    <w:rsid w:val="002D4F78"/>
    <w:rsid w:val="002D507A"/>
    <w:rsid w:val="002D72C7"/>
    <w:rsid w:val="002E018C"/>
    <w:rsid w:val="002E1D4E"/>
    <w:rsid w:val="002E32BB"/>
    <w:rsid w:val="002E3393"/>
    <w:rsid w:val="002E3724"/>
    <w:rsid w:val="002E3E85"/>
    <w:rsid w:val="002E4BE8"/>
    <w:rsid w:val="002E4C0E"/>
    <w:rsid w:val="002E68C3"/>
    <w:rsid w:val="002F4ECD"/>
    <w:rsid w:val="002F5351"/>
    <w:rsid w:val="002F6C5A"/>
    <w:rsid w:val="002F7810"/>
    <w:rsid w:val="002F7A53"/>
    <w:rsid w:val="003018E1"/>
    <w:rsid w:val="0030225E"/>
    <w:rsid w:val="00305CAE"/>
    <w:rsid w:val="0030659C"/>
    <w:rsid w:val="00306C7C"/>
    <w:rsid w:val="003079C2"/>
    <w:rsid w:val="003100BA"/>
    <w:rsid w:val="003103B5"/>
    <w:rsid w:val="00311771"/>
    <w:rsid w:val="003117DB"/>
    <w:rsid w:val="00311E0B"/>
    <w:rsid w:val="0031202D"/>
    <w:rsid w:val="00313065"/>
    <w:rsid w:val="00315623"/>
    <w:rsid w:val="0031692C"/>
    <w:rsid w:val="00316B98"/>
    <w:rsid w:val="003205F6"/>
    <w:rsid w:val="00320B50"/>
    <w:rsid w:val="00323D0F"/>
    <w:rsid w:val="00324088"/>
    <w:rsid w:val="003273E4"/>
    <w:rsid w:val="00327E1A"/>
    <w:rsid w:val="00327E1F"/>
    <w:rsid w:val="00331091"/>
    <w:rsid w:val="00332592"/>
    <w:rsid w:val="00334D90"/>
    <w:rsid w:val="00334F67"/>
    <w:rsid w:val="0033602D"/>
    <w:rsid w:val="00340B46"/>
    <w:rsid w:val="00340CEF"/>
    <w:rsid w:val="00342B5F"/>
    <w:rsid w:val="00343221"/>
    <w:rsid w:val="00344704"/>
    <w:rsid w:val="00344850"/>
    <w:rsid w:val="00345955"/>
    <w:rsid w:val="00347764"/>
    <w:rsid w:val="00347809"/>
    <w:rsid w:val="0035087B"/>
    <w:rsid w:val="00353A91"/>
    <w:rsid w:val="00353F53"/>
    <w:rsid w:val="00356130"/>
    <w:rsid w:val="00356C28"/>
    <w:rsid w:val="00356C8A"/>
    <w:rsid w:val="00360442"/>
    <w:rsid w:val="0036170A"/>
    <w:rsid w:val="003620B8"/>
    <w:rsid w:val="003622B8"/>
    <w:rsid w:val="00364569"/>
    <w:rsid w:val="00367373"/>
    <w:rsid w:val="00367590"/>
    <w:rsid w:val="00371F8E"/>
    <w:rsid w:val="003727D1"/>
    <w:rsid w:val="00372E76"/>
    <w:rsid w:val="00375413"/>
    <w:rsid w:val="0037665D"/>
    <w:rsid w:val="003834F1"/>
    <w:rsid w:val="003840BC"/>
    <w:rsid w:val="00384147"/>
    <w:rsid w:val="0038415A"/>
    <w:rsid w:val="00385B40"/>
    <w:rsid w:val="00391574"/>
    <w:rsid w:val="0039287D"/>
    <w:rsid w:val="00394744"/>
    <w:rsid w:val="003956ED"/>
    <w:rsid w:val="003963AB"/>
    <w:rsid w:val="00396599"/>
    <w:rsid w:val="00396C7E"/>
    <w:rsid w:val="00397A1E"/>
    <w:rsid w:val="00397D0F"/>
    <w:rsid w:val="003A042A"/>
    <w:rsid w:val="003A3E02"/>
    <w:rsid w:val="003A40A4"/>
    <w:rsid w:val="003A40AF"/>
    <w:rsid w:val="003A5A53"/>
    <w:rsid w:val="003A5B00"/>
    <w:rsid w:val="003A61F9"/>
    <w:rsid w:val="003B10C2"/>
    <w:rsid w:val="003B1127"/>
    <w:rsid w:val="003B47F6"/>
    <w:rsid w:val="003B558A"/>
    <w:rsid w:val="003B57F8"/>
    <w:rsid w:val="003B599F"/>
    <w:rsid w:val="003B5B36"/>
    <w:rsid w:val="003B65E4"/>
    <w:rsid w:val="003B74B5"/>
    <w:rsid w:val="003C1F6F"/>
    <w:rsid w:val="003C2916"/>
    <w:rsid w:val="003C35B9"/>
    <w:rsid w:val="003C51F7"/>
    <w:rsid w:val="003C6323"/>
    <w:rsid w:val="003C6C91"/>
    <w:rsid w:val="003D04B7"/>
    <w:rsid w:val="003D146B"/>
    <w:rsid w:val="003D16B3"/>
    <w:rsid w:val="003D3F8D"/>
    <w:rsid w:val="003D3FDB"/>
    <w:rsid w:val="003D724B"/>
    <w:rsid w:val="003E14AD"/>
    <w:rsid w:val="003E46F0"/>
    <w:rsid w:val="003E623A"/>
    <w:rsid w:val="003E6358"/>
    <w:rsid w:val="003E686F"/>
    <w:rsid w:val="003E6DDF"/>
    <w:rsid w:val="003F0782"/>
    <w:rsid w:val="003F0A82"/>
    <w:rsid w:val="003F1DCF"/>
    <w:rsid w:val="003F1F2C"/>
    <w:rsid w:val="003F4644"/>
    <w:rsid w:val="003F481D"/>
    <w:rsid w:val="003F6C63"/>
    <w:rsid w:val="003F6FBC"/>
    <w:rsid w:val="003F7CA7"/>
    <w:rsid w:val="00400147"/>
    <w:rsid w:val="00400174"/>
    <w:rsid w:val="004007DD"/>
    <w:rsid w:val="004023CA"/>
    <w:rsid w:val="00403E9F"/>
    <w:rsid w:val="00403EFC"/>
    <w:rsid w:val="00404702"/>
    <w:rsid w:val="00404B90"/>
    <w:rsid w:val="00404F9F"/>
    <w:rsid w:val="0040698B"/>
    <w:rsid w:val="00406FED"/>
    <w:rsid w:val="0040740E"/>
    <w:rsid w:val="00410A4C"/>
    <w:rsid w:val="00411749"/>
    <w:rsid w:val="0041321B"/>
    <w:rsid w:val="004139B9"/>
    <w:rsid w:val="00414B75"/>
    <w:rsid w:val="00415DCA"/>
    <w:rsid w:val="00417F4D"/>
    <w:rsid w:val="0042145F"/>
    <w:rsid w:val="00421CDE"/>
    <w:rsid w:val="004228FE"/>
    <w:rsid w:val="00423455"/>
    <w:rsid w:val="0042461C"/>
    <w:rsid w:val="0042527E"/>
    <w:rsid w:val="0042589D"/>
    <w:rsid w:val="00430C1C"/>
    <w:rsid w:val="00431460"/>
    <w:rsid w:val="00433409"/>
    <w:rsid w:val="00433BB9"/>
    <w:rsid w:val="0043487C"/>
    <w:rsid w:val="00436039"/>
    <w:rsid w:val="00436954"/>
    <w:rsid w:val="0044072F"/>
    <w:rsid w:val="00441347"/>
    <w:rsid w:val="00442068"/>
    <w:rsid w:val="00443DB4"/>
    <w:rsid w:val="00444123"/>
    <w:rsid w:val="0045064B"/>
    <w:rsid w:val="00453875"/>
    <w:rsid w:val="00454FD1"/>
    <w:rsid w:val="0045682E"/>
    <w:rsid w:val="0046028B"/>
    <w:rsid w:val="00460C67"/>
    <w:rsid w:val="00461B3F"/>
    <w:rsid w:val="004626D2"/>
    <w:rsid w:val="00463407"/>
    <w:rsid w:val="00465A54"/>
    <w:rsid w:val="00465EA1"/>
    <w:rsid w:val="00467EF2"/>
    <w:rsid w:val="00467FA6"/>
    <w:rsid w:val="0047228B"/>
    <w:rsid w:val="004728D0"/>
    <w:rsid w:val="004743AB"/>
    <w:rsid w:val="004767BF"/>
    <w:rsid w:val="00480BB0"/>
    <w:rsid w:val="00482671"/>
    <w:rsid w:val="00482BE4"/>
    <w:rsid w:val="004832F9"/>
    <w:rsid w:val="004835C9"/>
    <w:rsid w:val="00483860"/>
    <w:rsid w:val="00484648"/>
    <w:rsid w:val="004849EA"/>
    <w:rsid w:val="00485E8E"/>
    <w:rsid w:val="00485F8B"/>
    <w:rsid w:val="004865E1"/>
    <w:rsid w:val="00486D58"/>
    <w:rsid w:val="00486EEB"/>
    <w:rsid w:val="00490433"/>
    <w:rsid w:val="0049061E"/>
    <w:rsid w:val="0049061F"/>
    <w:rsid w:val="00492F25"/>
    <w:rsid w:val="00493639"/>
    <w:rsid w:val="004942A9"/>
    <w:rsid w:val="00496598"/>
    <w:rsid w:val="00496CD5"/>
    <w:rsid w:val="00496F21"/>
    <w:rsid w:val="004973A3"/>
    <w:rsid w:val="00497524"/>
    <w:rsid w:val="004A073D"/>
    <w:rsid w:val="004A1E56"/>
    <w:rsid w:val="004A2077"/>
    <w:rsid w:val="004A7F8D"/>
    <w:rsid w:val="004B0B70"/>
    <w:rsid w:val="004B24BE"/>
    <w:rsid w:val="004B2D81"/>
    <w:rsid w:val="004B44F3"/>
    <w:rsid w:val="004B529E"/>
    <w:rsid w:val="004C174F"/>
    <w:rsid w:val="004C3185"/>
    <w:rsid w:val="004C606A"/>
    <w:rsid w:val="004C7CA3"/>
    <w:rsid w:val="004D2C06"/>
    <w:rsid w:val="004D31D6"/>
    <w:rsid w:val="004D3CB5"/>
    <w:rsid w:val="004D5ED6"/>
    <w:rsid w:val="004E1007"/>
    <w:rsid w:val="004E1538"/>
    <w:rsid w:val="004E1B57"/>
    <w:rsid w:val="004E1C5D"/>
    <w:rsid w:val="004E60E8"/>
    <w:rsid w:val="004E6182"/>
    <w:rsid w:val="004F0C9B"/>
    <w:rsid w:val="004F25B1"/>
    <w:rsid w:val="004F45C9"/>
    <w:rsid w:val="004F50DE"/>
    <w:rsid w:val="004F511C"/>
    <w:rsid w:val="004F7563"/>
    <w:rsid w:val="00500B31"/>
    <w:rsid w:val="00501060"/>
    <w:rsid w:val="00501668"/>
    <w:rsid w:val="00501866"/>
    <w:rsid w:val="005018C6"/>
    <w:rsid w:val="00501B60"/>
    <w:rsid w:val="00501C8F"/>
    <w:rsid w:val="00503BC1"/>
    <w:rsid w:val="00505947"/>
    <w:rsid w:val="00507079"/>
    <w:rsid w:val="00507165"/>
    <w:rsid w:val="00507454"/>
    <w:rsid w:val="0050759D"/>
    <w:rsid w:val="00510EA9"/>
    <w:rsid w:val="00511037"/>
    <w:rsid w:val="00512849"/>
    <w:rsid w:val="0051296A"/>
    <w:rsid w:val="005133DB"/>
    <w:rsid w:val="00516DFD"/>
    <w:rsid w:val="00517376"/>
    <w:rsid w:val="00520511"/>
    <w:rsid w:val="00522208"/>
    <w:rsid w:val="0052292D"/>
    <w:rsid w:val="00522C6F"/>
    <w:rsid w:val="00523775"/>
    <w:rsid w:val="00524A66"/>
    <w:rsid w:val="00526209"/>
    <w:rsid w:val="005266CF"/>
    <w:rsid w:val="00526894"/>
    <w:rsid w:val="00526BCB"/>
    <w:rsid w:val="00526D31"/>
    <w:rsid w:val="0053680E"/>
    <w:rsid w:val="00540312"/>
    <w:rsid w:val="00540A5B"/>
    <w:rsid w:val="00542A1D"/>
    <w:rsid w:val="00542A28"/>
    <w:rsid w:val="00543DF3"/>
    <w:rsid w:val="0055024D"/>
    <w:rsid w:val="00553126"/>
    <w:rsid w:val="005553AB"/>
    <w:rsid w:val="00557B79"/>
    <w:rsid w:val="00566353"/>
    <w:rsid w:val="00567154"/>
    <w:rsid w:val="0057103C"/>
    <w:rsid w:val="00571A7D"/>
    <w:rsid w:val="005736D3"/>
    <w:rsid w:val="005741F2"/>
    <w:rsid w:val="005748B8"/>
    <w:rsid w:val="00576FAD"/>
    <w:rsid w:val="00585D10"/>
    <w:rsid w:val="005863CA"/>
    <w:rsid w:val="00586C1B"/>
    <w:rsid w:val="005879F9"/>
    <w:rsid w:val="00590973"/>
    <w:rsid w:val="005933C3"/>
    <w:rsid w:val="00595E42"/>
    <w:rsid w:val="005A30D9"/>
    <w:rsid w:val="005A7257"/>
    <w:rsid w:val="005B01DB"/>
    <w:rsid w:val="005B026F"/>
    <w:rsid w:val="005B191A"/>
    <w:rsid w:val="005B197C"/>
    <w:rsid w:val="005B30EE"/>
    <w:rsid w:val="005B3A4C"/>
    <w:rsid w:val="005B42AE"/>
    <w:rsid w:val="005B4732"/>
    <w:rsid w:val="005B57F8"/>
    <w:rsid w:val="005B604E"/>
    <w:rsid w:val="005C1DFD"/>
    <w:rsid w:val="005C41DC"/>
    <w:rsid w:val="005C548E"/>
    <w:rsid w:val="005C5608"/>
    <w:rsid w:val="005D034F"/>
    <w:rsid w:val="005D2464"/>
    <w:rsid w:val="005D3132"/>
    <w:rsid w:val="005D4FA0"/>
    <w:rsid w:val="005D5E26"/>
    <w:rsid w:val="005D767B"/>
    <w:rsid w:val="005E077A"/>
    <w:rsid w:val="005E5280"/>
    <w:rsid w:val="005E623D"/>
    <w:rsid w:val="005E7315"/>
    <w:rsid w:val="005F1E6D"/>
    <w:rsid w:val="005F34D7"/>
    <w:rsid w:val="005F46CF"/>
    <w:rsid w:val="005F5B21"/>
    <w:rsid w:val="00600A86"/>
    <w:rsid w:val="0060105B"/>
    <w:rsid w:val="00603A95"/>
    <w:rsid w:val="00603BB2"/>
    <w:rsid w:val="006059BE"/>
    <w:rsid w:val="00606A2A"/>
    <w:rsid w:val="00612F78"/>
    <w:rsid w:val="006132B8"/>
    <w:rsid w:val="0061399D"/>
    <w:rsid w:val="006150EF"/>
    <w:rsid w:val="006164D8"/>
    <w:rsid w:val="00616B3C"/>
    <w:rsid w:val="0062294C"/>
    <w:rsid w:val="00624F43"/>
    <w:rsid w:val="00625E5B"/>
    <w:rsid w:val="00625F90"/>
    <w:rsid w:val="006275B2"/>
    <w:rsid w:val="00627E06"/>
    <w:rsid w:val="00630D2B"/>
    <w:rsid w:val="006334FF"/>
    <w:rsid w:val="00633933"/>
    <w:rsid w:val="006346D6"/>
    <w:rsid w:val="0063493F"/>
    <w:rsid w:val="00635F68"/>
    <w:rsid w:val="00637CBB"/>
    <w:rsid w:val="00641271"/>
    <w:rsid w:val="00641542"/>
    <w:rsid w:val="00642E14"/>
    <w:rsid w:val="006433DD"/>
    <w:rsid w:val="00650636"/>
    <w:rsid w:val="00650BA7"/>
    <w:rsid w:val="0065298A"/>
    <w:rsid w:val="00653339"/>
    <w:rsid w:val="006535F2"/>
    <w:rsid w:val="00657B9C"/>
    <w:rsid w:val="006601AF"/>
    <w:rsid w:val="00661EFC"/>
    <w:rsid w:val="006650A7"/>
    <w:rsid w:val="00670F60"/>
    <w:rsid w:val="00671525"/>
    <w:rsid w:val="00672508"/>
    <w:rsid w:val="00673740"/>
    <w:rsid w:val="006738F4"/>
    <w:rsid w:val="00677C76"/>
    <w:rsid w:val="00680A4A"/>
    <w:rsid w:val="0068418D"/>
    <w:rsid w:val="006922DD"/>
    <w:rsid w:val="0069328F"/>
    <w:rsid w:val="00696B8E"/>
    <w:rsid w:val="006A2C96"/>
    <w:rsid w:val="006A33E5"/>
    <w:rsid w:val="006A3B34"/>
    <w:rsid w:val="006A45B2"/>
    <w:rsid w:val="006A7635"/>
    <w:rsid w:val="006B092D"/>
    <w:rsid w:val="006B1E07"/>
    <w:rsid w:val="006B2B17"/>
    <w:rsid w:val="006B46AF"/>
    <w:rsid w:val="006B51EA"/>
    <w:rsid w:val="006C0832"/>
    <w:rsid w:val="006C0A9E"/>
    <w:rsid w:val="006C2549"/>
    <w:rsid w:val="006C256A"/>
    <w:rsid w:val="006C33DB"/>
    <w:rsid w:val="006C4212"/>
    <w:rsid w:val="006C4E14"/>
    <w:rsid w:val="006C73CD"/>
    <w:rsid w:val="006D168A"/>
    <w:rsid w:val="006D4BEF"/>
    <w:rsid w:val="006D5499"/>
    <w:rsid w:val="006D5CD6"/>
    <w:rsid w:val="006D5E61"/>
    <w:rsid w:val="006D636F"/>
    <w:rsid w:val="006D66AD"/>
    <w:rsid w:val="006D7E90"/>
    <w:rsid w:val="006E7598"/>
    <w:rsid w:val="006E774E"/>
    <w:rsid w:val="006E7799"/>
    <w:rsid w:val="006E7A56"/>
    <w:rsid w:val="006E7C6F"/>
    <w:rsid w:val="006F1E4B"/>
    <w:rsid w:val="006F34FC"/>
    <w:rsid w:val="006F3E8E"/>
    <w:rsid w:val="006F544D"/>
    <w:rsid w:val="006F61E9"/>
    <w:rsid w:val="0070270F"/>
    <w:rsid w:val="0070377D"/>
    <w:rsid w:val="00704C5D"/>
    <w:rsid w:val="00706C51"/>
    <w:rsid w:val="00706CAA"/>
    <w:rsid w:val="00711C1F"/>
    <w:rsid w:val="007144A2"/>
    <w:rsid w:val="00714E74"/>
    <w:rsid w:val="00715B0F"/>
    <w:rsid w:val="007164DF"/>
    <w:rsid w:val="00717A19"/>
    <w:rsid w:val="00722741"/>
    <w:rsid w:val="0072567A"/>
    <w:rsid w:val="007261A9"/>
    <w:rsid w:val="00726306"/>
    <w:rsid w:val="00726F17"/>
    <w:rsid w:val="00730FCA"/>
    <w:rsid w:val="0073116E"/>
    <w:rsid w:val="00731309"/>
    <w:rsid w:val="00731D6C"/>
    <w:rsid w:val="007347E8"/>
    <w:rsid w:val="00734C1F"/>
    <w:rsid w:val="007374AA"/>
    <w:rsid w:val="00741783"/>
    <w:rsid w:val="00743CBF"/>
    <w:rsid w:val="00744A78"/>
    <w:rsid w:val="00746021"/>
    <w:rsid w:val="007467B1"/>
    <w:rsid w:val="00754293"/>
    <w:rsid w:val="00757A1B"/>
    <w:rsid w:val="00757A6F"/>
    <w:rsid w:val="00765E29"/>
    <w:rsid w:val="00766085"/>
    <w:rsid w:val="00767D0A"/>
    <w:rsid w:val="00770489"/>
    <w:rsid w:val="00770B74"/>
    <w:rsid w:val="007716C9"/>
    <w:rsid w:val="007719C9"/>
    <w:rsid w:val="00772F00"/>
    <w:rsid w:val="00772F61"/>
    <w:rsid w:val="00775318"/>
    <w:rsid w:val="00775A5E"/>
    <w:rsid w:val="00775DED"/>
    <w:rsid w:val="00777002"/>
    <w:rsid w:val="00777181"/>
    <w:rsid w:val="00780765"/>
    <w:rsid w:val="00780A63"/>
    <w:rsid w:val="00780EDA"/>
    <w:rsid w:val="007819FD"/>
    <w:rsid w:val="00786911"/>
    <w:rsid w:val="00786DD5"/>
    <w:rsid w:val="0079010E"/>
    <w:rsid w:val="00790C45"/>
    <w:rsid w:val="007910CC"/>
    <w:rsid w:val="00791754"/>
    <w:rsid w:val="00792BD9"/>
    <w:rsid w:val="00792F81"/>
    <w:rsid w:val="007936D9"/>
    <w:rsid w:val="00793BF5"/>
    <w:rsid w:val="0079410E"/>
    <w:rsid w:val="0079503E"/>
    <w:rsid w:val="0079541D"/>
    <w:rsid w:val="00796190"/>
    <w:rsid w:val="007A0B74"/>
    <w:rsid w:val="007A2352"/>
    <w:rsid w:val="007A25C7"/>
    <w:rsid w:val="007A2A1D"/>
    <w:rsid w:val="007A4DCC"/>
    <w:rsid w:val="007A685E"/>
    <w:rsid w:val="007B20C4"/>
    <w:rsid w:val="007B343F"/>
    <w:rsid w:val="007B3449"/>
    <w:rsid w:val="007B49C6"/>
    <w:rsid w:val="007B5013"/>
    <w:rsid w:val="007B609F"/>
    <w:rsid w:val="007C2CED"/>
    <w:rsid w:val="007C3323"/>
    <w:rsid w:val="007C6598"/>
    <w:rsid w:val="007C6C4F"/>
    <w:rsid w:val="007C7A0D"/>
    <w:rsid w:val="007C7C95"/>
    <w:rsid w:val="007D163B"/>
    <w:rsid w:val="007D1F75"/>
    <w:rsid w:val="007D347B"/>
    <w:rsid w:val="007D3D8B"/>
    <w:rsid w:val="007D58BD"/>
    <w:rsid w:val="007D5A06"/>
    <w:rsid w:val="007D6940"/>
    <w:rsid w:val="007D6EFD"/>
    <w:rsid w:val="007D79F3"/>
    <w:rsid w:val="007E05A7"/>
    <w:rsid w:val="007E411C"/>
    <w:rsid w:val="007E43FD"/>
    <w:rsid w:val="007E4D48"/>
    <w:rsid w:val="007E6C49"/>
    <w:rsid w:val="007E71DA"/>
    <w:rsid w:val="007E752A"/>
    <w:rsid w:val="007E77BB"/>
    <w:rsid w:val="007F0939"/>
    <w:rsid w:val="007F16DE"/>
    <w:rsid w:val="007F4170"/>
    <w:rsid w:val="007F55F1"/>
    <w:rsid w:val="007F57F4"/>
    <w:rsid w:val="007F695B"/>
    <w:rsid w:val="007F7325"/>
    <w:rsid w:val="008029F0"/>
    <w:rsid w:val="00802B1F"/>
    <w:rsid w:val="00810A80"/>
    <w:rsid w:val="00812518"/>
    <w:rsid w:val="008171FD"/>
    <w:rsid w:val="008220EF"/>
    <w:rsid w:val="00824C3D"/>
    <w:rsid w:val="00826941"/>
    <w:rsid w:val="00830542"/>
    <w:rsid w:val="00831000"/>
    <w:rsid w:val="00831076"/>
    <w:rsid w:val="00831961"/>
    <w:rsid w:val="00831B87"/>
    <w:rsid w:val="0083251C"/>
    <w:rsid w:val="008336BB"/>
    <w:rsid w:val="0083616C"/>
    <w:rsid w:val="00843BAC"/>
    <w:rsid w:val="00845201"/>
    <w:rsid w:val="00850539"/>
    <w:rsid w:val="00852CF0"/>
    <w:rsid w:val="00854119"/>
    <w:rsid w:val="0085427F"/>
    <w:rsid w:val="008549BD"/>
    <w:rsid w:val="00856509"/>
    <w:rsid w:val="00856A03"/>
    <w:rsid w:val="0085704C"/>
    <w:rsid w:val="008606E6"/>
    <w:rsid w:val="00861634"/>
    <w:rsid w:val="00861E78"/>
    <w:rsid w:val="0086296F"/>
    <w:rsid w:val="00863B31"/>
    <w:rsid w:val="0086421D"/>
    <w:rsid w:val="00865408"/>
    <w:rsid w:val="00865972"/>
    <w:rsid w:val="00866ED9"/>
    <w:rsid w:val="00870A50"/>
    <w:rsid w:val="00875CF9"/>
    <w:rsid w:val="008805EC"/>
    <w:rsid w:val="00880F5E"/>
    <w:rsid w:val="008818CF"/>
    <w:rsid w:val="00882223"/>
    <w:rsid w:val="008823B5"/>
    <w:rsid w:val="00883C8B"/>
    <w:rsid w:val="00886811"/>
    <w:rsid w:val="00886EB2"/>
    <w:rsid w:val="008917F0"/>
    <w:rsid w:val="008944A3"/>
    <w:rsid w:val="0089460C"/>
    <w:rsid w:val="00895218"/>
    <w:rsid w:val="00896C3F"/>
    <w:rsid w:val="008974D9"/>
    <w:rsid w:val="00897888"/>
    <w:rsid w:val="00897BF4"/>
    <w:rsid w:val="008A0895"/>
    <w:rsid w:val="008A32D3"/>
    <w:rsid w:val="008A5894"/>
    <w:rsid w:val="008A7E4B"/>
    <w:rsid w:val="008B1CA2"/>
    <w:rsid w:val="008B2F01"/>
    <w:rsid w:val="008B40C4"/>
    <w:rsid w:val="008B5443"/>
    <w:rsid w:val="008B58A1"/>
    <w:rsid w:val="008B5E09"/>
    <w:rsid w:val="008B639D"/>
    <w:rsid w:val="008C5010"/>
    <w:rsid w:val="008C5391"/>
    <w:rsid w:val="008C7378"/>
    <w:rsid w:val="008C793E"/>
    <w:rsid w:val="008C7B99"/>
    <w:rsid w:val="008D10B9"/>
    <w:rsid w:val="008D17BB"/>
    <w:rsid w:val="008D214E"/>
    <w:rsid w:val="008D480F"/>
    <w:rsid w:val="008D6E92"/>
    <w:rsid w:val="008E2134"/>
    <w:rsid w:val="008E21E9"/>
    <w:rsid w:val="008E6CF0"/>
    <w:rsid w:val="008E78D7"/>
    <w:rsid w:val="008F2C36"/>
    <w:rsid w:val="008F2F6C"/>
    <w:rsid w:val="008F3F36"/>
    <w:rsid w:val="008F4417"/>
    <w:rsid w:val="0090013E"/>
    <w:rsid w:val="00900B80"/>
    <w:rsid w:val="00904969"/>
    <w:rsid w:val="00905099"/>
    <w:rsid w:val="0090515E"/>
    <w:rsid w:val="009056D8"/>
    <w:rsid w:val="00907EE0"/>
    <w:rsid w:val="0091085F"/>
    <w:rsid w:val="00911B18"/>
    <w:rsid w:val="0091244D"/>
    <w:rsid w:val="0091347D"/>
    <w:rsid w:val="00913C3F"/>
    <w:rsid w:val="00915010"/>
    <w:rsid w:val="00915FDE"/>
    <w:rsid w:val="00917968"/>
    <w:rsid w:val="00921BB0"/>
    <w:rsid w:val="009240A8"/>
    <w:rsid w:val="00924E2F"/>
    <w:rsid w:val="00924E42"/>
    <w:rsid w:val="009263BB"/>
    <w:rsid w:val="00930C71"/>
    <w:rsid w:val="009330B5"/>
    <w:rsid w:val="0093346E"/>
    <w:rsid w:val="0093413A"/>
    <w:rsid w:val="009362FE"/>
    <w:rsid w:val="00937110"/>
    <w:rsid w:val="00940E4F"/>
    <w:rsid w:val="00940EB2"/>
    <w:rsid w:val="00941AD1"/>
    <w:rsid w:val="009444A5"/>
    <w:rsid w:val="00944BB4"/>
    <w:rsid w:val="0094552C"/>
    <w:rsid w:val="009467E0"/>
    <w:rsid w:val="00950041"/>
    <w:rsid w:val="009522E3"/>
    <w:rsid w:val="009537A2"/>
    <w:rsid w:val="009560CE"/>
    <w:rsid w:val="00956C7B"/>
    <w:rsid w:val="009573E3"/>
    <w:rsid w:val="00960A11"/>
    <w:rsid w:val="0096212C"/>
    <w:rsid w:val="0096453B"/>
    <w:rsid w:val="00965568"/>
    <w:rsid w:val="0096660B"/>
    <w:rsid w:val="00966CCD"/>
    <w:rsid w:val="009671A2"/>
    <w:rsid w:val="009711D0"/>
    <w:rsid w:val="00971D99"/>
    <w:rsid w:val="009722E7"/>
    <w:rsid w:val="00972715"/>
    <w:rsid w:val="00973E1F"/>
    <w:rsid w:val="0097498B"/>
    <w:rsid w:val="00975960"/>
    <w:rsid w:val="00975D22"/>
    <w:rsid w:val="009761AB"/>
    <w:rsid w:val="00976D78"/>
    <w:rsid w:val="009770C7"/>
    <w:rsid w:val="009770EE"/>
    <w:rsid w:val="00977452"/>
    <w:rsid w:val="00977872"/>
    <w:rsid w:val="009810BE"/>
    <w:rsid w:val="00982799"/>
    <w:rsid w:val="00982983"/>
    <w:rsid w:val="00982B76"/>
    <w:rsid w:val="0098312B"/>
    <w:rsid w:val="00983A47"/>
    <w:rsid w:val="00983B02"/>
    <w:rsid w:val="009850EB"/>
    <w:rsid w:val="0098619D"/>
    <w:rsid w:val="009879C9"/>
    <w:rsid w:val="00987BA1"/>
    <w:rsid w:val="00990164"/>
    <w:rsid w:val="00992225"/>
    <w:rsid w:val="00997451"/>
    <w:rsid w:val="009975FE"/>
    <w:rsid w:val="009A01F1"/>
    <w:rsid w:val="009A042B"/>
    <w:rsid w:val="009A09AA"/>
    <w:rsid w:val="009A1E4E"/>
    <w:rsid w:val="009A2460"/>
    <w:rsid w:val="009A49C4"/>
    <w:rsid w:val="009A572C"/>
    <w:rsid w:val="009A5E03"/>
    <w:rsid w:val="009A72EF"/>
    <w:rsid w:val="009A7ACA"/>
    <w:rsid w:val="009B0695"/>
    <w:rsid w:val="009B1722"/>
    <w:rsid w:val="009B6E05"/>
    <w:rsid w:val="009C46C7"/>
    <w:rsid w:val="009C670B"/>
    <w:rsid w:val="009D32B5"/>
    <w:rsid w:val="009D4C45"/>
    <w:rsid w:val="009D5220"/>
    <w:rsid w:val="009D5450"/>
    <w:rsid w:val="009D6038"/>
    <w:rsid w:val="009D73F9"/>
    <w:rsid w:val="009E7784"/>
    <w:rsid w:val="009F2785"/>
    <w:rsid w:val="009F297D"/>
    <w:rsid w:val="009F4AED"/>
    <w:rsid w:val="00A01BB3"/>
    <w:rsid w:val="00A024D0"/>
    <w:rsid w:val="00A03364"/>
    <w:rsid w:val="00A0369B"/>
    <w:rsid w:val="00A07760"/>
    <w:rsid w:val="00A10054"/>
    <w:rsid w:val="00A10B16"/>
    <w:rsid w:val="00A1343C"/>
    <w:rsid w:val="00A15110"/>
    <w:rsid w:val="00A175BC"/>
    <w:rsid w:val="00A215E9"/>
    <w:rsid w:val="00A234AE"/>
    <w:rsid w:val="00A2486D"/>
    <w:rsid w:val="00A26942"/>
    <w:rsid w:val="00A279F0"/>
    <w:rsid w:val="00A32F8E"/>
    <w:rsid w:val="00A3340F"/>
    <w:rsid w:val="00A344B3"/>
    <w:rsid w:val="00A34FE7"/>
    <w:rsid w:val="00A35762"/>
    <w:rsid w:val="00A358B5"/>
    <w:rsid w:val="00A35F60"/>
    <w:rsid w:val="00A36089"/>
    <w:rsid w:val="00A40DFF"/>
    <w:rsid w:val="00A40F28"/>
    <w:rsid w:val="00A41604"/>
    <w:rsid w:val="00A42498"/>
    <w:rsid w:val="00A430D2"/>
    <w:rsid w:val="00A43F08"/>
    <w:rsid w:val="00A46090"/>
    <w:rsid w:val="00A4741E"/>
    <w:rsid w:val="00A53485"/>
    <w:rsid w:val="00A56EC3"/>
    <w:rsid w:val="00A570AA"/>
    <w:rsid w:val="00A60F55"/>
    <w:rsid w:val="00A64D70"/>
    <w:rsid w:val="00A65C72"/>
    <w:rsid w:val="00A700EF"/>
    <w:rsid w:val="00A70275"/>
    <w:rsid w:val="00A737D6"/>
    <w:rsid w:val="00A74617"/>
    <w:rsid w:val="00A75A04"/>
    <w:rsid w:val="00A762B2"/>
    <w:rsid w:val="00A765CE"/>
    <w:rsid w:val="00A77BCC"/>
    <w:rsid w:val="00A814C1"/>
    <w:rsid w:val="00A8328E"/>
    <w:rsid w:val="00A832A7"/>
    <w:rsid w:val="00A84713"/>
    <w:rsid w:val="00A8579D"/>
    <w:rsid w:val="00A90F13"/>
    <w:rsid w:val="00A92C4A"/>
    <w:rsid w:val="00A94D4B"/>
    <w:rsid w:val="00A95B72"/>
    <w:rsid w:val="00A963B1"/>
    <w:rsid w:val="00A97418"/>
    <w:rsid w:val="00A977EA"/>
    <w:rsid w:val="00AA085C"/>
    <w:rsid w:val="00AA1FF4"/>
    <w:rsid w:val="00AA4820"/>
    <w:rsid w:val="00AA5A7B"/>
    <w:rsid w:val="00AA5C81"/>
    <w:rsid w:val="00AA66EB"/>
    <w:rsid w:val="00AA6B6F"/>
    <w:rsid w:val="00AA7B77"/>
    <w:rsid w:val="00AB00A7"/>
    <w:rsid w:val="00AB0830"/>
    <w:rsid w:val="00AB2265"/>
    <w:rsid w:val="00AB7FDC"/>
    <w:rsid w:val="00AC489E"/>
    <w:rsid w:val="00AC5817"/>
    <w:rsid w:val="00AC63E2"/>
    <w:rsid w:val="00AC65B9"/>
    <w:rsid w:val="00AC7F7D"/>
    <w:rsid w:val="00AD1817"/>
    <w:rsid w:val="00AD3D4F"/>
    <w:rsid w:val="00AD5FDE"/>
    <w:rsid w:val="00AE090C"/>
    <w:rsid w:val="00AE09E6"/>
    <w:rsid w:val="00AE27BA"/>
    <w:rsid w:val="00AE3038"/>
    <w:rsid w:val="00AE4353"/>
    <w:rsid w:val="00AE58F8"/>
    <w:rsid w:val="00AE6ACE"/>
    <w:rsid w:val="00AE709E"/>
    <w:rsid w:val="00AE7728"/>
    <w:rsid w:val="00AE7BFE"/>
    <w:rsid w:val="00AF189D"/>
    <w:rsid w:val="00AF5345"/>
    <w:rsid w:val="00AF53F6"/>
    <w:rsid w:val="00AF7BDC"/>
    <w:rsid w:val="00AF7C0F"/>
    <w:rsid w:val="00B008F3"/>
    <w:rsid w:val="00B042AA"/>
    <w:rsid w:val="00B0618F"/>
    <w:rsid w:val="00B071FD"/>
    <w:rsid w:val="00B10C28"/>
    <w:rsid w:val="00B12341"/>
    <w:rsid w:val="00B124BF"/>
    <w:rsid w:val="00B139AD"/>
    <w:rsid w:val="00B13F39"/>
    <w:rsid w:val="00B1453D"/>
    <w:rsid w:val="00B14572"/>
    <w:rsid w:val="00B14660"/>
    <w:rsid w:val="00B146A1"/>
    <w:rsid w:val="00B1475A"/>
    <w:rsid w:val="00B16C53"/>
    <w:rsid w:val="00B21257"/>
    <w:rsid w:val="00B2137F"/>
    <w:rsid w:val="00B22017"/>
    <w:rsid w:val="00B2258F"/>
    <w:rsid w:val="00B228E5"/>
    <w:rsid w:val="00B23C40"/>
    <w:rsid w:val="00B25525"/>
    <w:rsid w:val="00B25D64"/>
    <w:rsid w:val="00B26766"/>
    <w:rsid w:val="00B276CF"/>
    <w:rsid w:val="00B34E78"/>
    <w:rsid w:val="00B35FB8"/>
    <w:rsid w:val="00B36C8A"/>
    <w:rsid w:val="00B40B7F"/>
    <w:rsid w:val="00B41655"/>
    <w:rsid w:val="00B42171"/>
    <w:rsid w:val="00B43A73"/>
    <w:rsid w:val="00B445D0"/>
    <w:rsid w:val="00B44B36"/>
    <w:rsid w:val="00B45F07"/>
    <w:rsid w:val="00B45F1F"/>
    <w:rsid w:val="00B47B61"/>
    <w:rsid w:val="00B47CFA"/>
    <w:rsid w:val="00B525DD"/>
    <w:rsid w:val="00B52E49"/>
    <w:rsid w:val="00B60D4D"/>
    <w:rsid w:val="00B617C4"/>
    <w:rsid w:val="00B625A4"/>
    <w:rsid w:val="00B636B0"/>
    <w:rsid w:val="00B64A1E"/>
    <w:rsid w:val="00B64D30"/>
    <w:rsid w:val="00B67588"/>
    <w:rsid w:val="00B70A22"/>
    <w:rsid w:val="00B7429E"/>
    <w:rsid w:val="00B75B0A"/>
    <w:rsid w:val="00B75BC2"/>
    <w:rsid w:val="00B75FC5"/>
    <w:rsid w:val="00B76BEB"/>
    <w:rsid w:val="00B80301"/>
    <w:rsid w:val="00B80F96"/>
    <w:rsid w:val="00B81154"/>
    <w:rsid w:val="00B81FBE"/>
    <w:rsid w:val="00B82062"/>
    <w:rsid w:val="00B82ACF"/>
    <w:rsid w:val="00B82B57"/>
    <w:rsid w:val="00B862E0"/>
    <w:rsid w:val="00B86341"/>
    <w:rsid w:val="00B86814"/>
    <w:rsid w:val="00B901AB"/>
    <w:rsid w:val="00B9286E"/>
    <w:rsid w:val="00B93C71"/>
    <w:rsid w:val="00B946F2"/>
    <w:rsid w:val="00B95382"/>
    <w:rsid w:val="00B96D1E"/>
    <w:rsid w:val="00BA1BFA"/>
    <w:rsid w:val="00BA3880"/>
    <w:rsid w:val="00BA4515"/>
    <w:rsid w:val="00BA5095"/>
    <w:rsid w:val="00BA69CE"/>
    <w:rsid w:val="00BB03EF"/>
    <w:rsid w:val="00BB04FD"/>
    <w:rsid w:val="00BB08A5"/>
    <w:rsid w:val="00BB0C38"/>
    <w:rsid w:val="00BB1135"/>
    <w:rsid w:val="00BB3D28"/>
    <w:rsid w:val="00BB72AC"/>
    <w:rsid w:val="00BB7694"/>
    <w:rsid w:val="00BC101D"/>
    <w:rsid w:val="00BC10D6"/>
    <w:rsid w:val="00BC1BDC"/>
    <w:rsid w:val="00BC1CBE"/>
    <w:rsid w:val="00BC5D3A"/>
    <w:rsid w:val="00BC61FD"/>
    <w:rsid w:val="00BC6BA3"/>
    <w:rsid w:val="00BC6E89"/>
    <w:rsid w:val="00BC7A92"/>
    <w:rsid w:val="00BD1ACE"/>
    <w:rsid w:val="00BD2A11"/>
    <w:rsid w:val="00BD34A0"/>
    <w:rsid w:val="00BD6F53"/>
    <w:rsid w:val="00BD7336"/>
    <w:rsid w:val="00BE0202"/>
    <w:rsid w:val="00BE425C"/>
    <w:rsid w:val="00BE5FF9"/>
    <w:rsid w:val="00BE685A"/>
    <w:rsid w:val="00BE6A5C"/>
    <w:rsid w:val="00BE781E"/>
    <w:rsid w:val="00BF041B"/>
    <w:rsid w:val="00BF0A34"/>
    <w:rsid w:val="00BF32A7"/>
    <w:rsid w:val="00BF32DF"/>
    <w:rsid w:val="00BF4090"/>
    <w:rsid w:val="00BF5175"/>
    <w:rsid w:val="00BF6508"/>
    <w:rsid w:val="00BF7253"/>
    <w:rsid w:val="00C0143C"/>
    <w:rsid w:val="00C031ED"/>
    <w:rsid w:val="00C03664"/>
    <w:rsid w:val="00C05FA8"/>
    <w:rsid w:val="00C061B6"/>
    <w:rsid w:val="00C07436"/>
    <w:rsid w:val="00C10313"/>
    <w:rsid w:val="00C11E86"/>
    <w:rsid w:val="00C21B18"/>
    <w:rsid w:val="00C22566"/>
    <w:rsid w:val="00C2301E"/>
    <w:rsid w:val="00C26B49"/>
    <w:rsid w:val="00C27762"/>
    <w:rsid w:val="00C30D63"/>
    <w:rsid w:val="00C315BB"/>
    <w:rsid w:val="00C3310B"/>
    <w:rsid w:val="00C33916"/>
    <w:rsid w:val="00C35631"/>
    <w:rsid w:val="00C422ED"/>
    <w:rsid w:val="00C43E4C"/>
    <w:rsid w:val="00C5092E"/>
    <w:rsid w:val="00C5440F"/>
    <w:rsid w:val="00C550CC"/>
    <w:rsid w:val="00C56AEB"/>
    <w:rsid w:val="00C56B0B"/>
    <w:rsid w:val="00C60B8D"/>
    <w:rsid w:val="00C60EAD"/>
    <w:rsid w:val="00C62A34"/>
    <w:rsid w:val="00C6334B"/>
    <w:rsid w:val="00C634CD"/>
    <w:rsid w:val="00C66424"/>
    <w:rsid w:val="00C66FAD"/>
    <w:rsid w:val="00C72426"/>
    <w:rsid w:val="00C73450"/>
    <w:rsid w:val="00C7356D"/>
    <w:rsid w:val="00C74E9F"/>
    <w:rsid w:val="00C75F67"/>
    <w:rsid w:val="00C80203"/>
    <w:rsid w:val="00C812A7"/>
    <w:rsid w:val="00C81BAF"/>
    <w:rsid w:val="00C82F51"/>
    <w:rsid w:val="00C845EC"/>
    <w:rsid w:val="00C846F5"/>
    <w:rsid w:val="00C84E53"/>
    <w:rsid w:val="00C85B49"/>
    <w:rsid w:val="00C860DD"/>
    <w:rsid w:val="00C905D2"/>
    <w:rsid w:val="00C94466"/>
    <w:rsid w:val="00C9463C"/>
    <w:rsid w:val="00C95962"/>
    <w:rsid w:val="00C9613A"/>
    <w:rsid w:val="00C975F1"/>
    <w:rsid w:val="00C97FC6"/>
    <w:rsid w:val="00CA03AF"/>
    <w:rsid w:val="00CA2181"/>
    <w:rsid w:val="00CA2F47"/>
    <w:rsid w:val="00CA39B3"/>
    <w:rsid w:val="00CB0BC7"/>
    <w:rsid w:val="00CB475F"/>
    <w:rsid w:val="00CB5C97"/>
    <w:rsid w:val="00CB641A"/>
    <w:rsid w:val="00CC032E"/>
    <w:rsid w:val="00CC1363"/>
    <w:rsid w:val="00CC13B9"/>
    <w:rsid w:val="00CC23B9"/>
    <w:rsid w:val="00CC33BB"/>
    <w:rsid w:val="00CC4014"/>
    <w:rsid w:val="00CC5884"/>
    <w:rsid w:val="00CC73AF"/>
    <w:rsid w:val="00CD1004"/>
    <w:rsid w:val="00CD1289"/>
    <w:rsid w:val="00CD15A5"/>
    <w:rsid w:val="00CD346C"/>
    <w:rsid w:val="00CE21BE"/>
    <w:rsid w:val="00CE3063"/>
    <w:rsid w:val="00CE4C60"/>
    <w:rsid w:val="00CE5A86"/>
    <w:rsid w:val="00CE727B"/>
    <w:rsid w:val="00CF4370"/>
    <w:rsid w:val="00CF5DF5"/>
    <w:rsid w:val="00CF6138"/>
    <w:rsid w:val="00D024E9"/>
    <w:rsid w:val="00D05480"/>
    <w:rsid w:val="00D116F3"/>
    <w:rsid w:val="00D1290A"/>
    <w:rsid w:val="00D17A1F"/>
    <w:rsid w:val="00D17F3C"/>
    <w:rsid w:val="00D20076"/>
    <w:rsid w:val="00D21A45"/>
    <w:rsid w:val="00D21AEF"/>
    <w:rsid w:val="00D22F7D"/>
    <w:rsid w:val="00D237ED"/>
    <w:rsid w:val="00D2397A"/>
    <w:rsid w:val="00D23D4F"/>
    <w:rsid w:val="00D2408D"/>
    <w:rsid w:val="00D268BD"/>
    <w:rsid w:val="00D27CE2"/>
    <w:rsid w:val="00D320CC"/>
    <w:rsid w:val="00D32B10"/>
    <w:rsid w:val="00D333DE"/>
    <w:rsid w:val="00D34BF0"/>
    <w:rsid w:val="00D37B11"/>
    <w:rsid w:val="00D41054"/>
    <w:rsid w:val="00D41C13"/>
    <w:rsid w:val="00D42F23"/>
    <w:rsid w:val="00D43A5C"/>
    <w:rsid w:val="00D43E9F"/>
    <w:rsid w:val="00D44675"/>
    <w:rsid w:val="00D47205"/>
    <w:rsid w:val="00D47A85"/>
    <w:rsid w:val="00D5359C"/>
    <w:rsid w:val="00D53DBF"/>
    <w:rsid w:val="00D5682C"/>
    <w:rsid w:val="00D60691"/>
    <w:rsid w:val="00D606AB"/>
    <w:rsid w:val="00D60B66"/>
    <w:rsid w:val="00D61DC5"/>
    <w:rsid w:val="00D637FD"/>
    <w:rsid w:val="00D63848"/>
    <w:rsid w:val="00D63DA5"/>
    <w:rsid w:val="00D641F4"/>
    <w:rsid w:val="00D6440E"/>
    <w:rsid w:val="00D64AC6"/>
    <w:rsid w:val="00D664AE"/>
    <w:rsid w:val="00D71570"/>
    <w:rsid w:val="00D71AD2"/>
    <w:rsid w:val="00D72FBF"/>
    <w:rsid w:val="00D7462F"/>
    <w:rsid w:val="00D751F4"/>
    <w:rsid w:val="00D77CF2"/>
    <w:rsid w:val="00D8099D"/>
    <w:rsid w:val="00D849A3"/>
    <w:rsid w:val="00D84B84"/>
    <w:rsid w:val="00D86614"/>
    <w:rsid w:val="00D91021"/>
    <w:rsid w:val="00D92135"/>
    <w:rsid w:val="00D92B38"/>
    <w:rsid w:val="00D950D3"/>
    <w:rsid w:val="00DA000F"/>
    <w:rsid w:val="00DA0870"/>
    <w:rsid w:val="00DA2095"/>
    <w:rsid w:val="00DA3712"/>
    <w:rsid w:val="00DA40AD"/>
    <w:rsid w:val="00DA4BCA"/>
    <w:rsid w:val="00DA5907"/>
    <w:rsid w:val="00DA642D"/>
    <w:rsid w:val="00DA6499"/>
    <w:rsid w:val="00DA7536"/>
    <w:rsid w:val="00DB0AC4"/>
    <w:rsid w:val="00DB0C7B"/>
    <w:rsid w:val="00DB2B54"/>
    <w:rsid w:val="00DB4D51"/>
    <w:rsid w:val="00DB586A"/>
    <w:rsid w:val="00DB5F96"/>
    <w:rsid w:val="00DC0E3D"/>
    <w:rsid w:val="00DC19FD"/>
    <w:rsid w:val="00DC3399"/>
    <w:rsid w:val="00DC5311"/>
    <w:rsid w:val="00DC6B02"/>
    <w:rsid w:val="00DC6B5C"/>
    <w:rsid w:val="00DC6BE4"/>
    <w:rsid w:val="00DC6C98"/>
    <w:rsid w:val="00DC7221"/>
    <w:rsid w:val="00DD0F58"/>
    <w:rsid w:val="00DD32D6"/>
    <w:rsid w:val="00DD3E17"/>
    <w:rsid w:val="00DD52A6"/>
    <w:rsid w:val="00DD6422"/>
    <w:rsid w:val="00DE1B8E"/>
    <w:rsid w:val="00DE351B"/>
    <w:rsid w:val="00DE5019"/>
    <w:rsid w:val="00DE5203"/>
    <w:rsid w:val="00DE74BD"/>
    <w:rsid w:val="00DE7A8B"/>
    <w:rsid w:val="00DF035B"/>
    <w:rsid w:val="00DF0530"/>
    <w:rsid w:val="00DF1217"/>
    <w:rsid w:val="00DF2649"/>
    <w:rsid w:val="00DF3CDA"/>
    <w:rsid w:val="00DF3E20"/>
    <w:rsid w:val="00DF7329"/>
    <w:rsid w:val="00E0013A"/>
    <w:rsid w:val="00E006FF"/>
    <w:rsid w:val="00E00811"/>
    <w:rsid w:val="00E020F2"/>
    <w:rsid w:val="00E023E4"/>
    <w:rsid w:val="00E037A1"/>
    <w:rsid w:val="00E03CDD"/>
    <w:rsid w:val="00E04467"/>
    <w:rsid w:val="00E04998"/>
    <w:rsid w:val="00E06CAB"/>
    <w:rsid w:val="00E0730B"/>
    <w:rsid w:val="00E075ED"/>
    <w:rsid w:val="00E12A51"/>
    <w:rsid w:val="00E1441F"/>
    <w:rsid w:val="00E14490"/>
    <w:rsid w:val="00E16BDA"/>
    <w:rsid w:val="00E1741A"/>
    <w:rsid w:val="00E20277"/>
    <w:rsid w:val="00E2156C"/>
    <w:rsid w:val="00E2595C"/>
    <w:rsid w:val="00E32C94"/>
    <w:rsid w:val="00E3305F"/>
    <w:rsid w:val="00E3381D"/>
    <w:rsid w:val="00E348C8"/>
    <w:rsid w:val="00E34E49"/>
    <w:rsid w:val="00E35CA2"/>
    <w:rsid w:val="00E35DD9"/>
    <w:rsid w:val="00E37979"/>
    <w:rsid w:val="00E41080"/>
    <w:rsid w:val="00E416F0"/>
    <w:rsid w:val="00E42FD1"/>
    <w:rsid w:val="00E457B3"/>
    <w:rsid w:val="00E47B14"/>
    <w:rsid w:val="00E52A8D"/>
    <w:rsid w:val="00E538AB"/>
    <w:rsid w:val="00E543CB"/>
    <w:rsid w:val="00E55DF1"/>
    <w:rsid w:val="00E606C4"/>
    <w:rsid w:val="00E615C0"/>
    <w:rsid w:val="00E61E8B"/>
    <w:rsid w:val="00E6264B"/>
    <w:rsid w:val="00E62A8A"/>
    <w:rsid w:val="00E633EF"/>
    <w:rsid w:val="00E63CC9"/>
    <w:rsid w:val="00E66058"/>
    <w:rsid w:val="00E711BD"/>
    <w:rsid w:val="00E71B4E"/>
    <w:rsid w:val="00E72727"/>
    <w:rsid w:val="00E728D9"/>
    <w:rsid w:val="00E7376A"/>
    <w:rsid w:val="00E74E69"/>
    <w:rsid w:val="00E75A70"/>
    <w:rsid w:val="00E75B39"/>
    <w:rsid w:val="00E7724F"/>
    <w:rsid w:val="00E80D21"/>
    <w:rsid w:val="00E81A40"/>
    <w:rsid w:val="00E84AAD"/>
    <w:rsid w:val="00E85125"/>
    <w:rsid w:val="00E86D71"/>
    <w:rsid w:val="00E91882"/>
    <w:rsid w:val="00E93D84"/>
    <w:rsid w:val="00E94075"/>
    <w:rsid w:val="00E9497C"/>
    <w:rsid w:val="00E95345"/>
    <w:rsid w:val="00E95734"/>
    <w:rsid w:val="00E957D3"/>
    <w:rsid w:val="00EA062E"/>
    <w:rsid w:val="00EA0995"/>
    <w:rsid w:val="00EA136C"/>
    <w:rsid w:val="00EA2A70"/>
    <w:rsid w:val="00EA594B"/>
    <w:rsid w:val="00EA6166"/>
    <w:rsid w:val="00EA75BB"/>
    <w:rsid w:val="00EB0E65"/>
    <w:rsid w:val="00EB483D"/>
    <w:rsid w:val="00EB4CD1"/>
    <w:rsid w:val="00EB68B7"/>
    <w:rsid w:val="00EC43CD"/>
    <w:rsid w:val="00EC51D9"/>
    <w:rsid w:val="00EC5976"/>
    <w:rsid w:val="00ED079F"/>
    <w:rsid w:val="00ED09E8"/>
    <w:rsid w:val="00ED1301"/>
    <w:rsid w:val="00ED1FD7"/>
    <w:rsid w:val="00ED2160"/>
    <w:rsid w:val="00ED274F"/>
    <w:rsid w:val="00ED4709"/>
    <w:rsid w:val="00ED6FEB"/>
    <w:rsid w:val="00ED73B2"/>
    <w:rsid w:val="00ED76C3"/>
    <w:rsid w:val="00ED7D6E"/>
    <w:rsid w:val="00EE0810"/>
    <w:rsid w:val="00EE2381"/>
    <w:rsid w:val="00EE2BE6"/>
    <w:rsid w:val="00EE5743"/>
    <w:rsid w:val="00EE6301"/>
    <w:rsid w:val="00EF0FC1"/>
    <w:rsid w:val="00EF1BA0"/>
    <w:rsid w:val="00EF2202"/>
    <w:rsid w:val="00EF6169"/>
    <w:rsid w:val="00EF65B8"/>
    <w:rsid w:val="00EF6BE3"/>
    <w:rsid w:val="00EF6EBD"/>
    <w:rsid w:val="00EF7567"/>
    <w:rsid w:val="00F001CD"/>
    <w:rsid w:val="00F03F69"/>
    <w:rsid w:val="00F070D0"/>
    <w:rsid w:val="00F134BD"/>
    <w:rsid w:val="00F13881"/>
    <w:rsid w:val="00F17770"/>
    <w:rsid w:val="00F20719"/>
    <w:rsid w:val="00F22141"/>
    <w:rsid w:val="00F22438"/>
    <w:rsid w:val="00F22E75"/>
    <w:rsid w:val="00F23E97"/>
    <w:rsid w:val="00F24C64"/>
    <w:rsid w:val="00F24D6A"/>
    <w:rsid w:val="00F271A9"/>
    <w:rsid w:val="00F30992"/>
    <w:rsid w:val="00F319CA"/>
    <w:rsid w:val="00F33B40"/>
    <w:rsid w:val="00F33D85"/>
    <w:rsid w:val="00F348A4"/>
    <w:rsid w:val="00F363FE"/>
    <w:rsid w:val="00F36976"/>
    <w:rsid w:val="00F37590"/>
    <w:rsid w:val="00F424F9"/>
    <w:rsid w:val="00F42BAC"/>
    <w:rsid w:val="00F42F90"/>
    <w:rsid w:val="00F45E21"/>
    <w:rsid w:val="00F47CC1"/>
    <w:rsid w:val="00F50EA2"/>
    <w:rsid w:val="00F52D85"/>
    <w:rsid w:val="00F54F6B"/>
    <w:rsid w:val="00F55D36"/>
    <w:rsid w:val="00F566BC"/>
    <w:rsid w:val="00F5791D"/>
    <w:rsid w:val="00F61E67"/>
    <w:rsid w:val="00F62C69"/>
    <w:rsid w:val="00F658B1"/>
    <w:rsid w:val="00F6692B"/>
    <w:rsid w:val="00F67835"/>
    <w:rsid w:val="00F7086D"/>
    <w:rsid w:val="00F73EBE"/>
    <w:rsid w:val="00F76396"/>
    <w:rsid w:val="00F76AE4"/>
    <w:rsid w:val="00F770AA"/>
    <w:rsid w:val="00F804DB"/>
    <w:rsid w:val="00F80B82"/>
    <w:rsid w:val="00F83955"/>
    <w:rsid w:val="00F84851"/>
    <w:rsid w:val="00F85C44"/>
    <w:rsid w:val="00F87017"/>
    <w:rsid w:val="00F9008C"/>
    <w:rsid w:val="00F906F9"/>
    <w:rsid w:val="00F909CE"/>
    <w:rsid w:val="00F90A3E"/>
    <w:rsid w:val="00F916BD"/>
    <w:rsid w:val="00F93765"/>
    <w:rsid w:val="00F94250"/>
    <w:rsid w:val="00F964E0"/>
    <w:rsid w:val="00F96876"/>
    <w:rsid w:val="00F96B5A"/>
    <w:rsid w:val="00F96CDA"/>
    <w:rsid w:val="00FA00D9"/>
    <w:rsid w:val="00FA17A7"/>
    <w:rsid w:val="00FA18F9"/>
    <w:rsid w:val="00FA254A"/>
    <w:rsid w:val="00FA406D"/>
    <w:rsid w:val="00FA4255"/>
    <w:rsid w:val="00FA6122"/>
    <w:rsid w:val="00FA7387"/>
    <w:rsid w:val="00FB1AA7"/>
    <w:rsid w:val="00FB3052"/>
    <w:rsid w:val="00FB5538"/>
    <w:rsid w:val="00FB6180"/>
    <w:rsid w:val="00FB6727"/>
    <w:rsid w:val="00FC08B2"/>
    <w:rsid w:val="00FC0D4C"/>
    <w:rsid w:val="00FC12FC"/>
    <w:rsid w:val="00FC3D0A"/>
    <w:rsid w:val="00FC58C7"/>
    <w:rsid w:val="00FC6ADE"/>
    <w:rsid w:val="00FD5598"/>
    <w:rsid w:val="00FD760B"/>
    <w:rsid w:val="00FE2E6E"/>
    <w:rsid w:val="00FE6AE5"/>
    <w:rsid w:val="00FE7653"/>
    <w:rsid w:val="00FF225B"/>
    <w:rsid w:val="00FF6273"/>
    <w:rsid w:val="00FF6CDF"/>
    <w:rsid w:val="00FF735A"/>
    <w:rsid w:val="00FF7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8A704"/>
  <w15:docId w15:val="{7978809D-399C-4F5F-BBCC-D9EC5990E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sz w:val="22"/>
      <w:szCs w:val="22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jc w:val="left"/>
      <w:outlineLvl w:val="0"/>
    </w:pPr>
    <w:rPr>
      <w:rFonts w:eastAsia="Times New Roman"/>
      <w:b/>
      <w:kern w:val="28"/>
      <w:sz w:val="24"/>
      <w:szCs w:val="20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outlineLvl w:val="1"/>
    </w:pPr>
    <w:rPr>
      <w:rFonts w:eastAsia="Times New Roman"/>
      <w:szCs w:val="20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A2077"/>
    <w:rPr>
      <w:rFonts w:ascii="Times New Roman" w:eastAsia="Times New Roman" w:hAnsi="Times New Roman"/>
      <w:b/>
      <w:kern w:val="28"/>
      <w:sz w:val="24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3Char">
    <w:name w:val="Nadpis 3 Char"/>
    <w:basedOn w:val="Predvolenpsmoodseku"/>
    <w:link w:val="Nadpis3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4Char">
    <w:name w:val="Nadpis 4 Char"/>
    <w:basedOn w:val="Predvolenpsmoodseku"/>
    <w:link w:val="Nadpis4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rsid w:val="004A2077"/>
    <w:rPr>
      <w:rFonts w:ascii="Times New Roman" w:eastAsia="Times New Roman" w:hAnsi="Times New Roman"/>
      <w:sz w:val="22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rsid w:val="004A2077"/>
    <w:rPr>
      <w:rFonts w:ascii="Times New Roman" w:eastAsia="Times New Roman" w:hAnsi="Times New Roman"/>
      <w:i/>
      <w:sz w:val="22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rsid w:val="004A2077"/>
    <w:rPr>
      <w:rFonts w:ascii="Arial" w:eastAsia="Times New Roman" w:hAnsi="Arial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rsid w:val="004A2077"/>
    <w:rPr>
      <w:rFonts w:ascii="Arial" w:eastAsia="Times New Roman" w:hAnsi="Arial"/>
      <w:i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rsid w:val="004A2077"/>
    <w:rPr>
      <w:rFonts w:ascii="Arial" w:eastAsia="Times New Roman" w:hAnsi="Arial"/>
      <w:b/>
      <w:i/>
      <w:sz w:val="18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rsid w:val="004A2077"/>
    <w:pPr>
      <w:spacing w:before="100" w:beforeAutospacing="1" w:after="100" w:afterAutospacing="1"/>
      <w:jc w:val="left"/>
    </w:pPr>
    <w:rPr>
      <w:rFonts w:ascii="Arial" w:eastAsia="Arial Unicode MS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rsid w:val="004A2077"/>
    <w:pPr>
      <w:spacing w:before="100" w:beforeAutospacing="1" w:after="100" w:afterAutospacing="1"/>
      <w:jc w:val="left"/>
    </w:pPr>
    <w:rPr>
      <w:rFonts w:ascii="Arial" w:eastAsia="Arial Unicode MS" w:hAnsi="Arial" w:cs="Arial Unicode MS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rsid w:val="004A2077"/>
    <w:pPr>
      <w:spacing w:before="100" w:beforeAutospacing="1" w:after="100" w:afterAutospacing="1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 w:eastAsia="cs-CZ"/>
    </w:rPr>
  </w:style>
  <w:style w:type="numbering" w:customStyle="1" w:styleId="tl1">
    <w:name w:val="Štýl1"/>
    <w:uiPriority w:val="99"/>
    <w:rsid w:val="008B58A1"/>
    <w:pPr>
      <w:numPr>
        <w:numId w:val="2"/>
      </w:numPr>
    </w:pPr>
  </w:style>
  <w:style w:type="numbering" w:customStyle="1" w:styleId="tl2">
    <w:name w:val="Štýl2"/>
    <w:uiPriority w:val="99"/>
    <w:rsid w:val="007F55F1"/>
    <w:pPr>
      <w:numPr>
        <w:numId w:val="3"/>
      </w:numPr>
    </w:pPr>
  </w:style>
  <w:style w:type="numbering" w:customStyle="1" w:styleId="tl3">
    <w:name w:val="Štýl3"/>
    <w:uiPriority w:val="99"/>
    <w:rsid w:val="00C94466"/>
    <w:pPr>
      <w:numPr>
        <w:numId w:val="4"/>
      </w:numPr>
    </w:pPr>
  </w:style>
  <w:style w:type="numbering" w:customStyle="1" w:styleId="tl4">
    <w:name w:val="Štýl4"/>
    <w:uiPriority w:val="99"/>
    <w:rsid w:val="00D8099D"/>
    <w:pPr>
      <w:numPr>
        <w:numId w:val="5"/>
      </w:numPr>
    </w:pPr>
  </w:style>
  <w:style w:type="numbering" w:customStyle="1" w:styleId="tl5">
    <w:name w:val="Štýl5"/>
    <w:uiPriority w:val="99"/>
    <w:rsid w:val="00D8099D"/>
    <w:pPr>
      <w:numPr>
        <w:numId w:val="6"/>
      </w:numPr>
    </w:pPr>
  </w:style>
  <w:style w:type="numbering" w:customStyle="1" w:styleId="tl6">
    <w:name w:val="Štýl6"/>
    <w:uiPriority w:val="99"/>
    <w:rsid w:val="007D3D8B"/>
    <w:pPr>
      <w:numPr>
        <w:numId w:val="7"/>
      </w:numPr>
    </w:pPr>
  </w:style>
  <w:style w:type="paragraph" w:styleId="Odsekzoznamu">
    <w:name w:val="List Paragraph"/>
    <w:basedOn w:val="Normlny"/>
    <w:uiPriority w:val="34"/>
    <w:qFormat/>
    <w:rsid w:val="0030659C"/>
    <w:pPr>
      <w:ind w:left="720"/>
      <w:contextualSpacing/>
    </w:pPr>
  </w:style>
  <w:style w:type="paragraph" w:customStyle="1" w:styleId="TopHeader">
    <w:name w:val="Top Header"/>
    <w:basedOn w:val="Normlny"/>
    <w:qFormat/>
    <w:rsid w:val="00F33D85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link w:val="ValueChar"/>
    <w:qFormat/>
    <w:rsid w:val="00F33D85"/>
    <w:pPr>
      <w:jc w:val="right"/>
    </w:pPr>
    <w:rPr>
      <w:rFonts w:ascii="Arial Narrow" w:eastAsia="Times New Roman" w:hAnsi="Arial Narrow"/>
      <w:szCs w:val="24"/>
    </w:rPr>
  </w:style>
  <w:style w:type="character" w:customStyle="1" w:styleId="ValueChar">
    <w:name w:val="Value Char"/>
    <w:basedOn w:val="Predvolenpsmoodseku"/>
    <w:link w:val="Value"/>
    <w:locked/>
    <w:rsid w:val="00F33D85"/>
    <w:rPr>
      <w:rFonts w:ascii="Arial Narrow" w:eastAsia="Times New Roman" w:hAnsi="Arial Narrow" w:cs="Times New Roman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90A5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alueCentered">
    <w:name w:val="Value Centered"/>
    <w:basedOn w:val="Value"/>
    <w:link w:val="ValueCenteredChar"/>
    <w:qFormat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37979"/>
    <w:rPr>
      <w:rFonts w:ascii="Arial Narrow" w:eastAsia="Times New Roman" w:hAnsi="Arial Narrow" w:cs="Times New Roman"/>
      <w:szCs w:val="24"/>
    </w:rPr>
  </w:style>
  <w:style w:type="paragraph" w:customStyle="1" w:styleId="Odrka">
    <w:name w:val="Odrážka"/>
    <w:basedOn w:val="Nadpis4"/>
    <w:rsid w:val="00BC1CBE"/>
    <w:pPr>
      <w:numPr>
        <w:ilvl w:val="0"/>
        <w:numId w:val="8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30992"/>
    <w:rPr>
      <w:rFonts w:ascii="Times New Roman" w:hAnsi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30992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F30992"/>
    <w:rPr>
      <w:vertAlign w:val="superscript"/>
    </w:rPr>
  </w:style>
  <w:style w:type="character" w:styleId="Odkaznakomentr">
    <w:name w:val="annotation reference"/>
    <w:basedOn w:val="Predvolenpsmoodseku"/>
    <w:semiHidden/>
    <w:unhideWhenUsed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47B14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47B14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F0939"/>
    <w:rPr>
      <w:rFonts w:ascii="Times New Roman" w:hAnsi="Times New Roman"/>
    </w:rPr>
  </w:style>
  <w:style w:type="paragraph" w:styleId="Pta">
    <w:name w:val="footer"/>
    <w:basedOn w:val="Normlny"/>
    <w:link w:val="PtaChar"/>
    <w:uiPriority w:val="99"/>
    <w:unhideWhenUsed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F0939"/>
    <w:rPr>
      <w:rFonts w:ascii="Times New Roman" w:hAnsi="Times New Roman"/>
    </w:rPr>
  </w:style>
  <w:style w:type="paragraph" w:customStyle="1" w:styleId="tableheader">
    <w:name w:val="table header"/>
    <w:basedOn w:val="Normlny"/>
    <w:rsid w:val="00E85125"/>
    <w:pPr>
      <w:jc w:val="center"/>
    </w:pPr>
    <w:rPr>
      <w:rFonts w:ascii="Verdana" w:eastAsia="Times New Roman" w:hAnsi="Verdana"/>
      <w:b/>
      <w:i/>
      <w:snapToGrid w:val="0"/>
      <w:sz w:val="15"/>
      <w:szCs w:val="20"/>
      <w:lang w:eastAsia="sk-SK"/>
    </w:rPr>
  </w:style>
  <w:style w:type="character" w:customStyle="1" w:styleId="ra">
    <w:name w:val="ra"/>
    <w:basedOn w:val="Predvolenpsmoodseku"/>
    <w:rsid w:val="0079410E"/>
  </w:style>
  <w:style w:type="table" w:styleId="Mriekatabuky">
    <w:name w:val="Table Grid"/>
    <w:basedOn w:val="Normlnatabuka"/>
    <w:uiPriority w:val="59"/>
    <w:rsid w:val="00BA69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946F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D56056-20D7-4215-9ECE-F9AF79119B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2615</Words>
  <Characters>14908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Peter Jajcay</dc:creator>
  <cp:lastModifiedBy>Andrea Baanova</cp:lastModifiedBy>
  <cp:revision>2</cp:revision>
  <cp:lastPrinted>2024-02-11T16:23:00Z</cp:lastPrinted>
  <dcterms:created xsi:type="dcterms:W3CDTF">2024-02-13T09:18:00Z</dcterms:created>
  <dcterms:modified xsi:type="dcterms:W3CDTF">2024-02-13T09:18:00Z</dcterms:modified>
</cp:coreProperties>
</file>