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B8893D8" w14:textId="77777777" w:rsidR="00B85E7D" w:rsidRDefault="00EB58D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2023</w:t>
      </w:r>
    </w:p>
    <w:p w14:paraId="319C89F4" w14:textId="77777777" w:rsidR="00B85E7D" w:rsidRDefault="00EB58D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D65303A" w14:textId="77777777" w:rsidR="00B85E7D" w:rsidRDefault="00EB58D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F81211" w14:textId="77777777" w:rsidR="00B85E7D" w:rsidRDefault="00B85E7D">
      <w:pPr>
        <w:rPr>
          <w:rFonts w:ascii="Arial Narrow" w:hAnsi="Arial Narrow" w:cs="Arial Narrow"/>
          <w:sz w:val="22"/>
          <w:szCs w:val="22"/>
        </w:rPr>
      </w:pPr>
    </w:p>
    <w:p w14:paraId="00D9C65C" w14:textId="77777777" w:rsidR="00B85E7D" w:rsidRDefault="00EB58D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</w:t>
      </w:r>
      <w:r>
        <w:rPr>
          <w:rFonts w:ascii="Arial Narrow" w:hAnsi="Arial Narrow" w:cs="Arial Narrow"/>
          <w:b/>
          <w:sz w:val="22"/>
          <w:szCs w:val="22"/>
          <w:u w:val="single"/>
        </w:rPr>
        <w:t>ORMÁCIE</w:t>
      </w:r>
    </w:p>
    <w:p w14:paraId="3D9B6308" w14:textId="77777777" w:rsidR="00B85E7D" w:rsidRDefault="00B85E7D">
      <w:pPr>
        <w:rPr>
          <w:rFonts w:ascii="Arial Narrow" w:hAnsi="Arial Narrow" w:cs="Arial Narrow"/>
          <w:sz w:val="22"/>
          <w:szCs w:val="22"/>
        </w:rPr>
      </w:pPr>
    </w:p>
    <w:p w14:paraId="0D32F8CF" w14:textId="77777777" w:rsidR="00B85E7D" w:rsidRDefault="00EB58D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77FE667" w14:textId="77777777" w:rsidR="00B85E7D" w:rsidRDefault="00B85E7D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1"/>
        <w:gridCol w:w="59"/>
      </w:tblGrid>
      <w:tr w:rsidR="00B85E7D" w14:paraId="24160A37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B6E905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161201" w14:textId="0D9EFBA2" w:rsidR="00B85E7D" w:rsidRDefault="00EB58D3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Jurcar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val="clear" w:color="auto" w:fill="auto"/>
          </w:tcPr>
          <w:p w14:paraId="5DBD51C8" w14:textId="77777777" w:rsidR="00B85E7D" w:rsidRDefault="00B85E7D">
            <w:pPr>
              <w:widowControl w:val="0"/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42F74B71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78E6CD2E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92A37D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96E581" w14:textId="7AFE46AF" w:rsidR="00B85E7D" w:rsidRDefault="00EB58D3">
            <w:pPr>
              <w:widowControl w:val="0"/>
              <w:jc w:val="both"/>
            </w:pPr>
            <w:r>
              <w:rPr>
                <w:rStyle w:val="ra"/>
              </w:rPr>
              <w:t>Generála Svobodu 4775/39</w:t>
            </w:r>
            <w:r>
              <w:rPr>
                <w:rStyle w:val="ra"/>
              </w:rPr>
              <w:t>, Martin 036 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val="clear" w:color="auto" w:fill="auto"/>
          </w:tcPr>
          <w:p w14:paraId="57EF3956" w14:textId="77777777" w:rsidR="00B85E7D" w:rsidRDefault="00B85E7D">
            <w:pPr>
              <w:widowControl w:val="0"/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0F779048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7DC1BA8A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5A524D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141FBA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val="clear" w:color="auto" w:fill="auto"/>
          </w:tcPr>
          <w:p w14:paraId="0411EE8D" w14:textId="77777777" w:rsidR="00B85E7D" w:rsidRDefault="00B85E7D">
            <w:pPr>
              <w:widowControl w:val="0"/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3EF951BE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3DDA4464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1E3C25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EF5FC3A" w14:textId="371C0081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09.12.2023</w:t>
            </w:r>
          </w:p>
        </w:tc>
      </w:tr>
      <w:tr w:rsidR="00B85E7D" w14:paraId="69DFB529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7E8BF6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CC6231" w14:textId="544957B7" w:rsidR="00B85E7D" w:rsidRDefault="00EB58D3">
            <w:pPr>
              <w:widowControl w:val="0"/>
              <w:jc w:val="both"/>
            </w:pPr>
            <w:r w:rsidRPr="00EB58D3">
              <w:rPr>
                <w:rStyle w:val="ra"/>
                <w:rFonts w:ascii="Arial Narrow" w:hAnsi="Arial Narrow" w:cs="Arial Narrow"/>
                <w:sz w:val="22"/>
                <w:szCs w:val="22"/>
              </w:rPr>
              <w:t>Predaj ostatných motorových vozidiel</w:t>
            </w:r>
          </w:p>
        </w:tc>
      </w:tr>
      <w:tr w:rsidR="00B85E7D" w14:paraId="696258F9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35CB0C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BB6D71" w14:textId="3447E1B5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Jurcar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85E7D" w14:paraId="1805FD14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CFC28E3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B983E6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14:paraId="38CA98BF" w14:textId="77777777" w:rsidR="00B85E7D" w:rsidRDefault="00B85E7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529EDE" w14:textId="77777777" w:rsidR="00B85E7D" w:rsidRDefault="00EB58D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FA58F6E" w14:textId="77777777" w:rsidR="00B85E7D" w:rsidRDefault="00EB58D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</w:t>
      </w:r>
      <w:r>
        <w:rPr>
          <w:rFonts w:ascii="Arial Narrow" w:hAnsi="Arial Narrow" w:cs="Arial Narrow"/>
          <w:bCs/>
          <w:sz w:val="22"/>
          <w:szCs w:val="22"/>
        </w:rPr>
        <w:t xml:space="preserve">esiahol 8 000 000 eur a priemerný prepočítaný počet zamestnancov počas účtovného obdobia presiahol 10, ale nepresiahol 50).  </w:t>
      </w:r>
    </w:p>
    <w:p w14:paraId="7D7C2E32" w14:textId="77777777" w:rsidR="00B85E7D" w:rsidRDefault="00B85E7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6"/>
        <w:gridCol w:w="3260"/>
        <w:gridCol w:w="1355"/>
      </w:tblGrid>
      <w:tr w:rsidR="00B85E7D" w14:paraId="74B56F47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5400F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737B9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1777E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71FAF6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85E7D" w14:paraId="0544E356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F4AC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94A51" w14:textId="3E638979" w:rsidR="00B85E7D" w:rsidRDefault="00EB58D3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4EB8E" w14:textId="44AAB086" w:rsidR="00B85E7D" w:rsidRDefault="00B85E7D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D702B" w14:textId="77777777" w:rsidR="00B85E7D" w:rsidRDefault="00EB58D3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85E7D" w14:paraId="36774173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2192F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CE9BB" w14:textId="7BC7A818" w:rsidR="00B85E7D" w:rsidRDefault="00B85E7D">
            <w:pPr>
              <w:widowControl w:val="0"/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F739C" w14:textId="254663E8" w:rsidR="00B85E7D" w:rsidRDefault="00B85E7D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32F38" w14:textId="77777777" w:rsidR="00B85E7D" w:rsidRDefault="00EB58D3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85E7D" w14:paraId="227FBF2A" w14:textId="77777777">
        <w:trPr>
          <w:trHeight w:val="273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6A4E8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120BD" w14:textId="204C2C26" w:rsidR="00B85E7D" w:rsidRDefault="00B85E7D">
            <w:pPr>
              <w:widowControl w:val="0"/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1BEF1" w14:textId="17CCA114" w:rsidR="00B85E7D" w:rsidRDefault="00B85E7D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6D394" w14:textId="77777777" w:rsidR="00B85E7D" w:rsidRDefault="00EB58D3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D58567" w14:textId="77777777" w:rsidR="00B85E7D" w:rsidRDefault="00B85E7D">
      <w:pPr>
        <w:jc w:val="both"/>
      </w:pPr>
    </w:p>
    <w:p w14:paraId="2F6B7D69" w14:textId="77777777" w:rsidR="00B85E7D" w:rsidRDefault="00EB58D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9B6F970" w14:textId="77777777" w:rsidR="00B85E7D" w:rsidRDefault="00B85E7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B8C24CB" w14:textId="34A65E93" w:rsidR="00B85E7D" w:rsidRDefault="00EB58D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nie je náplň pre túto položku</w:t>
      </w:r>
    </w:p>
    <w:p w14:paraId="1A6C30D4" w14:textId="77777777" w:rsidR="00B85E7D" w:rsidRDefault="00EB58D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399E784" w14:textId="77777777" w:rsidR="00B85E7D" w:rsidRDefault="00EB58D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2539D21" w14:textId="77777777" w:rsidR="00B85E7D" w:rsidRDefault="00B85E7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BFBD39" w14:textId="77777777" w:rsidR="00B85E7D" w:rsidRDefault="00EB58D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2CB236D" w14:textId="77777777" w:rsidR="00B85E7D" w:rsidRDefault="00B85E7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61AF6C6" w14:textId="77777777" w:rsidR="00B85E7D" w:rsidRDefault="00B85E7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79CC2A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B85E7D" w14:paraId="7CB29B4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9A56FB" w14:textId="77777777" w:rsidR="00B85E7D" w:rsidRDefault="00EB58D3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787FD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8E695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85E7D" w14:paraId="2581730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FCA326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0BE269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7F9CEDA" w14:textId="6D86FEEC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226108E" w14:textId="77777777" w:rsidR="00B85E7D" w:rsidRDefault="00B85E7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5608F4" w14:textId="77777777" w:rsidR="00B85E7D" w:rsidRDefault="00B85E7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A24BBD" w14:textId="77777777" w:rsidR="00B85E7D" w:rsidRDefault="00EB58D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14055FE" w14:textId="77777777" w:rsidR="00B85E7D" w:rsidRDefault="00B85E7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2FE44A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 xml:space="preserve">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B85E7D" w14:paraId="4B4C785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55BDC1" w14:textId="77777777" w:rsidR="00B85E7D" w:rsidRDefault="00EB58D3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D6AE8" w14:textId="77777777" w:rsidR="00B85E7D" w:rsidRDefault="00EB58D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DB1F4C" w14:textId="77777777" w:rsidR="00B85E7D" w:rsidRDefault="00EB58D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85E7D" w14:paraId="257C95B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B21B6A" w14:textId="77777777" w:rsidR="00B85E7D" w:rsidRDefault="00EB58D3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D2A1F9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CBFF2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269EF2C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919A6" w14:textId="77777777" w:rsidR="00B85E7D" w:rsidRDefault="00EB58D3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9D2AB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3AA0A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20BE9A1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D4E8DA" w14:textId="77777777" w:rsidR="00B85E7D" w:rsidRDefault="00EB58D3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5D940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C2EDD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7E4EB74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2B55D4" w14:textId="77777777" w:rsidR="00B85E7D" w:rsidRDefault="00EB58D3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87331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7FC17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576404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DAE09D" w14:textId="77777777" w:rsidR="00B85E7D" w:rsidRDefault="00EB58D3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7A034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9DB6F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4F339AC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0A6792" w14:textId="77777777" w:rsidR="00B85E7D" w:rsidRDefault="00EB58D3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3418B1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4112C" w14:textId="77777777" w:rsidR="00B85E7D" w:rsidRDefault="00B85E7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C59D50" w14:textId="77777777" w:rsidR="00B85E7D" w:rsidRDefault="00B85E7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30B171" w14:textId="77777777" w:rsidR="00B85E7D" w:rsidRDefault="00B85E7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1442C5" w14:textId="77777777" w:rsidR="00B85E7D" w:rsidRDefault="00EB58D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452702F" w14:textId="77777777" w:rsidR="00B85E7D" w:rsidRDefault="00B85E7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A69523" w14:textId="77777777" w:rsidR="00B85E7D" w:rsidRDefault="00EB58D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</w:t>
      </w:r>
      <w:r>
        <w:rPr>
          <w:rFonts w:ascii="Arial Narrow" w:hAnsi="Arial Narrow" w:cs="Arial Narrow"/>
          <w:sz w:val="22"/>
          <w:szCs w:val="22"/>
        </w:rPr>
        <w:t>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</w:t>
      </w:r>
      <w:r>
        <w:rPr>
          <w:rFonts w:ascii="Arial Narrow" w:eastAsia="Arial Narrow" w:hAnsi="Arial Narrow" w:cs="Arial Narrow"/>
          <w:sz w:val="22"/>
          <w:szCs w:val="22"/>
        </w:rPr>
        <w:t xml:space="preserve"> ods. 4 zákona o účtovníctve.</w:t>
      </w:r>
    </w:p>
    <w:p w14:paraId="66B4464A" w14:textId="77777777" w:rsidR="00B85E7D" w:rsidRDefault="00EB58D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F97846" w14:textId="77777777" w:rsidR="00B85E7D" w:rsidRDefault="00B85E7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87E4C7" w14:textId="77777777" w:rsidR="00B85E7D" w:rsidRDefault="00EB58D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>, a to</w:t>
      </w:r>
      <w:r>
        <w:rPr>
          <w:rFonts w:ascii="Arial Narrow" w:hAnsi="Arial Narrow" w:cs="Arial Narrow"/>
          <w:sz w:val="22"/>
          <w:szCs w:val="22"/>
        </w:rPr>
        <w:t xml:space="preserve">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</w:t>
      </w:r>
      <w:r>
        <w:rPr>
          <w:rFonts w:ascii="Arial Narrow" w:hAnsi="Arial Narrow" w:cs="Arial Narrow"/>
          <w:sz w:val="22"/>
          <w:szCs w:val="22"/>
        </w:rPr>
        <w:t>tiach účtovnej závierky porovnateľné, uvádza sa vysvetlenie v neporovnateľných hodnotách: nie je náplň pre túto položku</w:t>
      </w:r>
    </w:p>
    <w:p w14:paraId="6D608DD7" w14:textId="77777777" w:rsidR="00B85E7D" w:rsidRDefault="00B85E7D">
      <w:pPr>
        <w:rPr>
          <w:rFonts w:ascii="Arial Narrow" w:hAnsi="Arial Narrow" w:cs="Arial Narrow"/>
          <w:sz w:val="22"/>
          <w:szCs w:val="22"/>
        </w:rPr>
      </w:pPr>
    </w:p>
    <w:p w14:paraId="2C2E7282" w14:textId="77777777" w:rsidR="00B85E7D" w:rsidRDefault="00EB58D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>, pričom sa uvádza finančný vplyv týchto transakcií na účtov</w:t>
      </w:r>
      <w:r>
        <w:rPr>
          <w:rFonts w:ascii="Arial Narrow" w:hAnsi="Arial Narrow" w:cs="Arial Narrow"/>
          <w:sz w:val="22"/>
          <w:szCs w:val="22"/>
        </w:rPr>
        <w:t xml:space="preserve">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</w:t>
      </w:r>
      <w:r>
        <w:rPr>
          <w:rFonts w:ascii="Arial Narrow" w:hAnsi="Arial Narrow" w:cs="Arial Narrow"/>
          <w:sz w:val="22"/>
          <w:szCs w:val="22"/>
        </w:rPr>
        <w:t xml:space="preserve">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2023.</w:t>
      </w:r>
    </w:p>
    <w:p w14:paraId="0CEBB361" w14:textId="77777777" w:rsidR="00B85E7D" w:rsidRDefault="00B85E7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94D5506" w14:textId="77777777" w:rsidR="00B85E7D" w:rsidRDefault="00EB58D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</w:t>
      </w:r>
      <w:r>
        <w:rPr>
          <w:rFonts w:ascii="Arial Narrow" w:hAnsi="Arial Narrow" w:cs="Arial Narrow"/>
          <w:sz w:val="22"/>
          <w:szCs w:val="22"/>
        </w:rPr>
        <w:t>átane rozhodujúcich odhadov):</w:t>
      </w:r>
    </w:p>
    <w:p w14:paraId="36C39747" w14:textId="75FAC794" w:rsidR="00B85E7D" w:rsidRDefault="00EB58D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 nie je náplň pre túto položku</w:t>
      </w:r>
    </w:p>
    <w:p w14:paraId="088F5F4E" w14:textId="77777777" w:rsidR="00B85E7D" w:rsidRDefault="00B85E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1"/>
      </w:tblGrid>
      <w:tr w:rsidR="00B85E7D" w14:paraId="2D35788A" w14:textId="77777777" w:rsidTr="00EB58D3">
        <w:tc>
          <w:tcPr>
            <w:tcW w:w="706" w:type="dxa"/>
            <w:shd w:val="clear" w:color="auto" w:fill="auto"/>
          </w:tcPr>
          <w:p w14:paraId="7F47E503" w14:textId="0D3CCF66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</w:p>
        </w:tc>
        <w:tc>
          <w:tcPr>
            <w:tcW w:w="5300" w:type="dxa"/>
            <w:shd w:val="clear" w:color="auto" w:fill="auto"/>
          </w:tcPr>
          <w:p w14:paraId="04298E58" w14:textId="27DCA6AE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</w:p>
        </w:tc>
        <w:tc>
          <w:tcPr>
            <w:tcW w:w="3681" w:type="dxa"/>
            <w:shd w:val="clear" w:color="auto" w:fill="auto"/>
          </w:tcPr>
          <w:p w14:paraId="494668F6" w14:textId="0AD1A612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</w:p>
        </w:tc>
      </w:tr>
      <w:tr w:rsidR="00B85E7D" w14:paraId="3A649C34" w14:textId="77777777" w:rsidTr="00EB58D3">
        <w:tc>
          <w:tcPr>
            <w:tcW w:w="706" w:type="dxa"/>
            <w:shd w:val="clear" w:color="auto" w:fill="auto"/>
          </w:tcPr>
          <w:p w14:paraId="775E116F" w14:textId="70ED2A22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6ECFBE37" w14:textId="51EC18C4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32C13D97" w14:textId="6EEE958C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32C6701F" w14:textId="77777777" w:rsidTr="00EB58D3">
        <w:tc>
          <w:tcPr>
            <w:tcW w:w="706" w:type="dxa"/>
            <w:shd w:val="clear" w:color="auto" w:fill="auto"/>
          </w:tcPr>
          <w:p w14:paraId="40C94245" w14:textId="55764F63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04002092" w14:textId="44C7121E" w:rsidR="00B85E7D" w:rsidRDefault="00B85E7D">
            <w:pPr>
              <w:widowControl w:val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13EE29CE" w14:textId="697EE93F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040C3AAB" w14:textId="77777777" w:rsidTr="00EB58D3">
        <w:tc>
          <w:tcPr>
            <w:tcW w:w="706" w:type="dxa"/>
            <w:shd w:val="clear" w:color="auto" w:fill="auto"/>
          </w:tcPr>
          <w:p w14:paraId="01C81627" w14:textId="36D07EAE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7406952E" w14:textId="240EE8E2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3B95FCB3" w14:textId="77777777" w:rsidR="00B85E7D" w:rsidRDefault="00B85E7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85E7D" w14:paraId="53043ECC" w14:textId="77777777" w:rsidTr="00EB58D3">
        <w:tc>
          <w:tcPr>
            <w:tcW w:w="706" w:type="dxa"/>
            <w:shd w:val="clear" w:color="auto" w:fill="auto"/>
          </w:tcPr>
          <w:p w14:paraId="64336B37" w14:textId="77989A65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23A5068E" w14:textId="517B074D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0CF94CCE" w14:textId="6B08F3BA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39996331" w14:textId="77777777" w:rsidTr="00EB58D3">
        <w:tc>
          <w:tcPr>
            <w:tcW w:w="706" w:type="dxa"/>
            <w:shd w:val="clear" w:color="auto" w:fill="auto"/>
          </w:tcPr>
          <w:p w14:paraId="64E9E848" w14:textId="346815F2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7C80F9A1" w14:textId="1B5D5221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7AF58FC5" w14:textId="77D401FE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67B13076" w14:textId="77777777" w:rsidTr="00EB58D3">
        <w:tc>
          <w:tcPr>
            <w:tcW w:w="706" w:type="dxa"/>
            <w:shd w:val="clear" w:color="auto" w:fill="auto"/>
          </w:tcPr>
          <w:p w14:paraId="4C7F148F" w14:textId="181EA521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42448FE9" w14:textId="21A95950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5B51AEF1" w14:textId="66248258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5F801777" w14:textId="77777777" w:rsidTr="00EB58D3">
        <w:tc>
          <w:tcPr>
            <w:tcW w:w="706" w:type="dxa"/>
            <w:shd w:val="clear" w:color="auto" w:fill="auto"/>
          </w:tcPr>
          <w:p w14:paraId="139D01B3" w14:textId="6AB1B003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0956F9E9" w14:textId="7E2C5405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68BE16DD" w14:textId="78D428C0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6D697E06" w14:textId="77777777" w:rsidTr="00EB58D3">
        <w:tc>
          <w:tcPr>
            <w:tcW w:w="706" w:type="dxa"/>
            <w:shd w:val="clear" w:color="auto" w:fill="auto"/>
          </w:tcPr>
          <w:p w14:paraId="501121BF" w14:textId="3DBA58CD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3C487D58" w14:textId="6D7E66AB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43FD7475" w14:textId="05A030D7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2E11837A" w14:textId="77777777" w:rsidTr="00EB58D3">
        <w:tc>
          <w:tcPr>
            <w:tcW w:w="706" w:type="dxa"/>
            <w:shd w:val="clear" w:color="auto" w:fill="auto"/>
          </w:tcPr>
          <w:p w14:paraId="03149E00" w14:textId="30ED9806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48FE162E" w14:textId="1587ADD5" w:rsidR="00B85E7D" w:rsidRDefault="00B85E7D">
            <w:pPr>
              <w:widowControl w:val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56A5B4AF" w14:textId="2535A1AA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  <w:tr w:rsidR="00B85E7D" w14:paraId="010FA477" w14:textId="77777777" w:rsidTr="00EB58D3">
        <w:tc>
          <w:tcPr>
            <w:tcW w:w="706" w:type="dxa"/>
            <w:shd w:val="clear" w:color="auto" w:fill="auto"/>
          </w:tcPr>
          <w:p w14:paraId="70EDBA5B" w14:textId="25EDF912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  <w:tc>
          <w:tcPr>
            <w:tcW w:w="5300" w:type="dxa"/>
            <w:shd w:val="clear" w:color="auto" w:fill="auto"/>
          </w:tcPr>
          <w:p w14:paraId="6B13297F" w14:textId="41FF5CBC" w:rsidR="00B85E7D" w:rsidRDefault="00B85E7D">
            <w:pPr>
              <w:widowControl w:val="0"/>
              <w:jc w:val="both"/>
            </w:pPr>
          </w:p>
        </w:tc>
        <w:tc>
          <w:tcPr>
            <w:tcW w:w="3681" w:type="dxa"/>
            <w:shd w:val="clear" w:color="auto" w:fill="auto"/>
          </w:tcPr>
          <w:p w14:paraId="592BD177" w14:textId="11248B44" w:rsidR="00B85E7D" w:rsidRDefault="00B85E7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</w:tc>
      </w:tr>
    </w:tbl>
    <w:p w14:paraId="502521BA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3B8BB4C3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79A27A1F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</w:t>
      </w:r>
      <w:r>
        <w:rPr>
          <w:rFonts w:ascii="Arial Narrow" w:hAnsi="Arial Narrow" w:cs="Arial Narrow"/>
          <w:sz w:val="22"/>
          <w:szCs w:val="22"/>
        </w:rPr>
        <w:t xml:space="preserve">ocenila odborným odhadom budúcej menovitej hodnoty potrebnej na ich úhradu. </w:t>
      </w:r>
    </w:p>
    <w:p w14:paraId="6933FCEE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7B3877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</w:t>
      </w:r>
      <w:r>
        <w:rPr>
          <w:rFonts w:ascii="Arial Narrow" w:hAnsi="Arial Narrow" w:cs="Arial Narrow"/>
          <w:sz w:val="22"/>
          <w:szCs w:val="22"/>
          <w:u w:val="single"/>
        </w:rPr>
        <w:t>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31E654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95DE7B9" w14:textId="77777777" w:rsidR="00B85E7D" w:rsidRDefault="00EB58D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B85E7D" w14:paraId="78B3DD5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FA1CA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B3E8657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4AE25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68982B4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8153F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803F445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EC181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3121B73" w14:textId="77777777" w:rsidR="00B85E7D" w:rsidRDefault="00EB58D3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85E7D" w14:paraId="4DBB99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F7F9E" w14:textId="77777777" w:rsidR="00B85E7D" w:rsidRDefault="00B85E7D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F939C" w14:textId="77777777" w:rsidR="00B85E7D" w:rsidRDefault="00B85E7D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E9EE3" w14:textId="77777777" w:rsidR="00B85E7D" w:rsidRDefault="00B85E7D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4254CA" w14:textId="77777777" w:rsidR="00B85E7D" w:rsidRDefault="00B85E7D">
            <w:pPr>
              <w:widowControl w:val="0"/>
              <w:jc w:val="center"/>
            </w:pPr>
          </w:p>
        </w:tc>
      </w:tr>
      <w:tr w:rsidR="00B85E7D" w14:paraId="0E2635F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EC410" w14:textId="77777777" w:rsidR="00B85E7D" w:rsidRDefault="00B85E7D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46DBC" w14:textId="77777777" w:rsidR="00B85E7D" w:rsidRDefault="00B85E7D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2898E" w14:textId="77777777" w:rsidR="00B85E7D" w:rsidRDefault="00B85E7D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C3F8A3" w14:textId="77777777" w:rsidR="00B85E7D" w:rsidRDefault="00B85E7D">
            <w:pPr>
              <w:widowControl w:val="0"/>
              <w:jc w:val="center"/>
            </w:pPr>
          </w:p>
        </w:tc>
      </w:tr>
      <w:tr w:rsidR="00B85E7D" w14:paraId="41936E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234A0" w14:textId="77777777" w:rsidR="00B85E7D" w:rsidRDefault="00B85E7D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9D8C8" w14:textId="77777777" w:rsidR="00B85E7D" w:rsidRDefault="00B85E7D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E57D6" w14:textId="77777777" w:rsidR="00B85E7D" w:rsidRDefault="00B85E7D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C64CA" w14:textId="77777777" w:rsidR="00B85E7D" w:rsidRDefault="00B85E7D">
            <w:pPr>
              <w:widowControl w:val="0"/>
              <w:jc w:val="center"/>
            </w:pPr>
          </w:p>
        </w:tc>
      </w:tr>
      <w:tr w:rsidR="00B85E7D" w14:paraId="6A0FB72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4AC2C" w14:textId="77777777" w:rsidR="00B85E7D" w:rsidRDefault="00B85E7D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DF90F" w14:textId="77777777" w:rsidR="00B85E7D" w:rsidRDefault="00B85E7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8B5EE" w14:textId="77777777" w:rsidR="00B85E7D" w:rsidRDefault="00B85E7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F81A25" w14:textId="77777777" w:rsidR="00B85E7D" w:rsidRDefault="00B85E7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F18E4E" w14:textId="77777777" w:rsidR="00B85E7D" w:rsidRDefault="00EB58D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ED4950" w14:textId="77777777" w:rsidR="00B85E7D" w:rsidRDefault="00EB58D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224906" w14:textId="77777777" w:rsidR="00B85E7D" w:rsidRDefault="00EB58D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</w:t>
      </w:r>
      <w:r>
        <w:rPr>
          <w:rFonts w:ascii="Arial Narrow" w:hAnsi="Arial Narrow" w:cs="Arial Narrow"/>
          <w:sz w:val="22"/>
          <w:szCs w:val="22"/>
        </w:rPr>
        <w:t>rokov od jeho obstarania.</w:t>
      </w:r>
    </w:p>
    <w:p w14:paraId="48581F2E" w14:textId="77777777" w:rsidR="00B85E7D" w:rsidRDefault="00EB58D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</w:t>
      </w:r>
      <w:r>
        <w:rPr>
          <w:rFonts w:ascii="Arial Narrow" w:hAnsi="Arial Narrow" w:cs="Arial Narrow"/>
          <w:sz w:val="22"/>
          <w:szCs w:val="22"/>
        </w:rPr>
        <w:t> dani z príjmov).</w:t>
      </w:r>
    </w:p>
    <w:p w14:paraId="77B103CB" w14:textId="77777777" w:rsidR="00B85E7D" w:rsidRDefault="00B85E7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EB8C03" w14:textId="77777777" w:rsidR="00B85E7D" w:rsidRDefault="00EB58D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367464D" w14:textId="77777777" w:rsidR="00B85E7D" w:rsidRDefault="00B85E7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C00D170" w14:textId="77777777" w:rsidR="00B85E7D" w:rsidRDefault="00EB58D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4"/>
        <w:gridCol w:w="1041"/>
        <w:gridCol w:w="1039"/>
        <w:gridCol w:w="1927"/>
        <w:gridCol w:w="2600"/>
      </w:tblGrid>
      <w:tr w:rsidR="00B85E7D" w14:paraId="0E30AC09" w14:textId="77777777"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F8AE3" w14:textId="77777777" w:rsidR="00B85E7D" w:rsidRDefault="00EB58D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FC7BD" w14:textId="77777777" w:rsidR="00B85E7D" w:rsidRDefault="00EB58D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E43A6" w14:textId="77777777" w:rsidR="00B85E7D" w:rsidRDefault="00EB58D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614AA" w14:textId="77777777" w:rsidR="00B85E7D" w:rsidRDefault="00EB58D3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3B26D" w14:textId="77777777" w:rsidR="00B85E7D" w:rsidRDefault="00EB58D3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85E7D" w14:paraId="1EA67687" w14:textId="77777777"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47DBA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84C11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B1FFC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6F166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78A6E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5E7D" w14:paraId="588B88A3" w14:textId="77777777"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DE757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40EDB0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B6729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14ACA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EF862" w14:textId="77777777" w:rsidR="00B85E7D" w:rsidRDefault="00B85E7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05C887" w14:textId="77777777" w:rsidR="00B85E7D" w:rsidRDefault="00B85E7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EAD1CA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3F7EF7D7" w14:textId="77777777" w:rsidR="00B85E7D" w:rsidRDefault="00EB58D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4F6DB8F" w14:textId="77777777" w:rsidR="00B85E7D" w:rsidRDefault="00B85E7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51B85F" w14:textId="77777777" w:rsidR="00B85E7D" w:rsidRDefault="00EB58D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AC990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05B363DF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túto </w:t>
      </w:r>
      <w:r>
        <w:rPr>
          <w:rFonts w:ascii="Arial Narrow" w:hAnsi="Arial Narrow" w:cs="Arial Narrow"/>
          <w:b/>
          <w:sz w:val="22"/>
          <w:szCs w:val="22"/>
        </w:rPr>
        <w:t>položku</w:t>
      </w:r>
    </w:p>
    <w:p w14:paraId="4E0B0B39" w14:textId="77777777" w:rsidR="00B85E7D" w:rsidRDefault="00B85E7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BA5FCD" w14:textId="77777777" w:rsidR="00B85E7D" w:rsidRDefault="00EB58D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2"/>
        <w:gridCol w:w="2457"/>
      </w:tblGrid>
      <w:tr w:rsidR="00B85E7D" w14:paraId="5AA2D78B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A09FF" w14:textId="77777777" w:rsidR="00B85E7D" w:rsidRDefault="00EB58D3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E6343" w14:textId="77777777" w:rsidR="00B85E7D" w:rsidRDefault="00EB58D3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2E332" w14:textId="77777777" w:rsidR="00B85E7D" w:rsidRDefault="00EB58D3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85E7D" w14:paraId="0CC89D9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3DC4B" w14:textId="77777777" w:rsidR="00B85E7D" w:rsidRDefault="00EB58D3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96F932" w14:textId="77777777" w:rsidR="00B85E7D" w:rsidRDefault="00EB58D3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2C5BC" w14:textId="77777777" w:rsidR="00B85E7D" w:rsidRDefault="00EB58D3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7522058" w14:textId="77777777" w:rsidR="00B85E7D" w:rsidRDefault="00EB58D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4AF80D2" w14:textId="77777777" w:rsidR="00B85E7D" w:rsidRDefault="00B85E7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BEDE29E" w14:textId="77777777" w:rsidR="00B85E7D" w:rsidRDefault="00EB58D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B85E7D" w14:paraId="5F0A74B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B7149" w14:textId="77777777" w:rsidR="00B85E7D" w:rsidRDefault="00EB58D3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5C599" w14:textId="77777777" w:rsidR="00B85E7D" w:rsidRDefault="00EB58D3">
            <w:pPr>
              <w:pStyle w:val="TopHeader"/>
              <w:widowControl w:val="0"/>
            </w:pPr>
            <w:r>
              <w:t>Bežné účtovné ob</w:t>
            </w:r>
            <w:r>
              <w:t>dobie</w:t>
            </w:r>
          </w:p>
        </w:tc>
      </w:tr>
      <w:tr w:rsidR="00B85E7D" w14:paraId="65E6CE7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2D8819" w14:textId="77777777" w:rsidR="00B85E7D" w:rsidRDefault="00B85E7D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CAF037" w14:textId="77777777" w:rsidR="00B85E7D" w:rsidRDefault="00EB58D3">
            <w:pPr>
              <w:pStyle w:val="TopHeader"/>
              <w:widowControl w:val="0"/>
            </w:pPr>
            <w:r>
              <w:t xml:space="preserve">Spôsob </w:t>
            </w:r>
          </w:p>
          <w:p w14:paraId="046E2C40" w14:textId="77777777" w:rsidR="00B85E7D" w:rsidRDefault="00EB58D3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4448F" w14:textId="77777777" w:rsidR="00B85E7D" w:rsidRDefault="00EB58D3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B85E7D" w14:paraId="3C05E814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8C763E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11CF6" w14:textId="77777777" w:rsidR="00B85E7D" w:rsidRDefault="00EB58D3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0ED8B" w14:textId="77777777" w:rsidR="00B85E7D" w:rsidRDefault="00EB58D3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85E7D" w14:paraId="6A8F4A2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A52766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E54F9E" w14:textId="77777777" w:rsidR="00B85E7D" w:rsidRDefault="00EB58D3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2C38E3" w14:textId="77777777" w:rsidR="00B85E7D" w:rsidRDefault="00EB58D3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85E7D" w14:paraId="5B57F73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1CDDBD" w14:textId="77777777" w:rsidR="00B85E7D" w:rsidRDefault="00EB58D3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736324" w14:textId="77777777" w:rsidR="00B85E7D" w:rsidRDefault="00EB58D3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F40DC" w14:textId="77777777" w:rsidR="00B85E7D" w:rsidRDefault="00EB58D3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8B4A54B" w14:textId="77777777" w:rsidR="00B85E7D" w:rsidRDefault="00B85E7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608B0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F804A2" w14:textId="77777777" w:rsidR="00B85E7D" w:rsidRDefault="00B85E7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D67345" w14:textId="77777777" w:rsidR="00B85E7D" w:rsidRDefault="00EB58D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</w:t>
      </w:r>
      <w:r>
        <w:rPr>
          <w:rFonts w:ascii="Arial Narrow" w:hAnsi="Arial Narrow" w:cs="Arial Narrow"/>
          <w:sz w:val="22"/>
          <w:szCs w:val="22"/>
        </w:rPr>
        <w:t xml:space="preserve">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115A8" w14:textId="77777777" w:rsidR="00B85E7D" w:rsidRDefault="00B85E7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787D9D" w14:textId="77777777" w:rsidR="00B85E7D" w:rsidRDefault="00EB58D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677B09F" w14:textId="77777777" w:rsidR="00B85E7D" w:rsidRDefault="00EB58D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</w:t>
      </w:r>
      <w:r>
        <w:rPr>
          <w:rFonts w:ascii="Arial Narrow" w:hAnsi="Arial Narrow" w:cs="Arial Narrow"/>
          <w:sz w:val="22"/>
          <w:szCs w:val="22"/>
        </w:rPr>
        <w:t xml:space="preserve">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BFB3A1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7D5B0898" w14:textId="77777777" w:rsidR="00B85E7D" w:rsidRDefault="00EB58D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</w:t>
      </w:r>
      <w:r>
        <w:rPr>
          <w:rFonts w:ascii="Arial Narrow" w:hAnsi="Arial Narrow" w:cs="Arial Narrow"/>
          <w:sz w:val="22"/>
          <w:szCs w:val="22"/>
        </w:rPr>
        <w:t xml:space="preserve">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6598A5" w14:textId="77777777" w:rsidR="00B85E7D" w:rsidRDefault="00EB58D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</w:t>
      </w:r>
      <w:r>
        <w:rPr>
          <w:rFonts w:ascii="Arial Narrow" w:hAnsi="Arial Narrow" w:cs="Arial Narrow"/>
          <w:sz w:val="22"/>
          <w:szCs w:val="22"/>
        </w:rPr>
        <w:t xml:space="preserve"> udalosti a ktorej existencia závisí od toho, či nastane lebo nenastane jedna alebo viac neistých udalostí v budúcnosti, ktorých vznik nezávisí od účtovnej jednotky:</w:t>
      </w:r>
    </w:p>
    <w:p w14:paraId="5C9DBB4B" w14:textId="77777777" w:rsidR="00B85E7D" w:rsidRDefault="00EB58D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</w:t>
      </w:r>
      <w:r>
        <w:rPr>
          <w:rFonts w:ascii="Arial Narrow" w:hAnsi="Arial Narrow" w:cs="Arial Narrow"/>
          <w:sz w:val="22"/>
          <w:szCs w:val="22"/>
        </w:rPr>
        <w:t>pretože nie je pravdepodobné, že na splnenie tejto povinnosti bude potrebný úbytok ekonomických úžitkov, alebo výška tejto povinnosti sa nedá spoľahlivo oceniť:</w:t>
      </w:r>
    </w:p>
    <w:p w14:paraId="2A2725C8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3AE134F6" w14:textId="77777777" w:rsidR="00B85E7D" w:rsidRDefault="00EB58D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</w:t>
      </w:r>
      <w:r>
        <w:rPr>
          <w:rFonts w:ascii="Arial Narrow" w:hAnsi="Arial Narrow" w:cs="Arial Narrow"/>
          <w:sz w:val="22"/>
          <w:szCs w:val="22"/>
        </w:rPr>
        <w:t xml:space="preserve">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B989E5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24EC0FCD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</w:t>
      </w:r>
      <w:r>
        <w:rPr>
          <w:rFonts w:ascii="Arial Narrow" w:hAnsi="Arial Narrow" w:cs="Arial Narrow"/>
          <w:b/>
          <w:sz w:val="22"/>
          <w:szCs w:val="22"/>
        </w:rPr>
        <w:t>e náplň pre túto položku</w:t>
      </w:r>
    </w:p>
    <w:p w14:paraId="0F26FDD2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65E42CAA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7D926B9E" w14:textId="77777777" w:rsidR="00B85E7D" w:rsidRDefault="00B85E7D">
      <w:pPr>
        <w:jc w:val="both"/>
        <w:rPr>
          <w:rFonts w:ascii="Arial Narrow" w:hAnsi="Arial Narrow" w:cs="Arial Narrow"/>
          <w:sz w:val="22"/>
          <w:szCs w:val="22"/>
        </w:rPr>
      </w:pPr>
    </w:p>
    <w:p w14:paraId="753781E2" w14:textId="77777777" w:rsidR="00B85E7D" w:rsidRDefault="00B85E7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7EB41C" w14:textId="77777777" w:rsidR="00B85E7D" w:rsidRDefault="00EB58D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0D07D80" w14:textId="77777777" w:rsidR="00B85E7D" w:rsidRDefault="00EB58D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6B5D8F" w14:textId="77777777" w:rsidR="00B85E7D" w:rsidRDefault="00B85E7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6F10A6C" w14:textId="77777777" w:rsidR="00B85E7D" w:rsidRDefault="00EB58D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</w:t>
      </w:r>
      <w:r>
        <w:rPr>
          <w:rFonts w:ascii="Arial Narrow" w:hAnsi="Arial Narrow" w:cs="Arial Narrow"/>
          <w:sz w:val="22"/>
          <w:szCs w:val="22"/>
        </w:rPr>
        <w:t>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829920C" w14:textId="77777777" w:rsidR="00B85E7D" w:rsidRDefault="00EB58D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2023.</w:t>
      </w:r>
    </w:p>
    <w:p w14:paraId="4DD4B4C5" w14:textId="77777777" w:rsidR="00B85E7D" w:rsidRDefault="00B85E7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27BE4F" w14:textId="77777777" w:rsidR="00B85E7D" w:rsidRDefault="00B85E7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3BCC740" w14:textId="77777777" w:rsidR="00B85E7D" w:rsidRDefault="00EB58D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C34A11D" w14:textId="77777777" w:rsidR="00B85E7D" w:rsidRDefault="00B85E7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5BE96" w14:textId="77777777" w:rsidR="00B85E7D" w:rsidRDefault="00EB58D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3D4D71" w14:textId="77777777" w:rsidR="00B85E7D" w:rsidRDefault="00EB58D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DD0D6CC" w14:textId="77777777" w:rsidR="00B85E7D" w:rsidRDefault="00EB58D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</w:t>
      </w:r>
      <w:r>
        <w:rPr>
          <w:rFonts w:ascii="Arial Narrow" w:hAnsi="Arial Narrow" w:cs="Arial Narrow"/>
          <w:bCs/>
          <w:sz w:val="22"/>
          <w:szCs w:val="22"/>
        </w:rPr>
        <w:t xml:space="preserve">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85E7D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3C52A6" w14:textId="77777777" w:rsidR="00000000" w:rsidRDefault="00EB58D3">
      <w:r>
        <w:separator/>
      </w:r>
    </w:p>
  </w:endnote>
  <w:endnote w:type="continuationSeparator" w:id="0">
    <w:p w14:paraId="5BF2E97B" w14:textId="77777777" w:rsidR="00000000" w:rsidRDefault="00EB5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4334B1" w14:textId="77777777" w:rsidR="00B85E7D" w:rsidRDefault="00EB58D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7492678" w14:textId="77777777" w:rsidR="00B85E7D" w:rsidRDefault="00B85E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CD1591" w14:textId="77777777" w:rsidR="00000000" w:rsidRDefault="00EB58D3">
      <w:r>
        <w:separator/>
      </w:r>
    </w:p>
  </w:footnote>
  <w:footnote w:type="continuationSeparator" w:id="0">
    <w:p w14:paraId="765F618E" w14:textId="77777777" w:rsidR="00000000" w:rsidRDefault="00EB58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A93448" w14:textId="2B7E31C5" w:rsidR="00B85E7D" w:rsidRDefault="00EB58D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ČO: 55941575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2122130681</w:t>
    </w:r>
  </w:p>
  <w:p w14:paraId="23480EBC" w14:textId="77777777" w:rsidR="00EB58D3" w:rsidRDefault="00EB58D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247B6AE" w14:textId="77777777" w:rsidR="00B85E7D" w:rsidRDefault="00B85E7D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437E2E4" w14:textId="77777777" w:rsidR="00B85E7D" w:rsidRDefault="00B85E7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2E7976"/>
    <w:multiLevelType w:val="multilevel"/>
    <w:tmpl w:val="DC2C14E8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DF355FA"/>
    <w:multiLevelType w:val="multilevel"/>
    <w:tmpl w:val="4CAE376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8C40550"/>
    <w:multiLevelType w:val="multilevel"/>
    <w:tmpl w:val="1D4EB38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FFA0B33"/>
    <w:multiLevelType w:val="multilevel"/>
    <w:tmpl w:val="AE42D00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E7D"/>
    <w:rsid w:val="00B85E7D"/>
    <w:rsid w:val="00EB5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245F8"/>
  <w15:docId w15:val="{83B56532-2252-43AC-AD2E-8B6AF309D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1639</Words>
  <Characters>9344</Characters>
  <Application>Microsoft Office Word</Application>
  <DocSecurity>0</DocSecurity>
  <Lines>77</Lines>
  <Paragraphs>21</Paragraphs>
  <ScaleCrop>false</ScaleCrop>
  <Company/>
  <LinksUpToDate>false</LinksUpToDate>
  <CharactersWithSpaces>10962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Helper</cp:lastModifiedBy>
  <cp:revision>2</cp:revision>
  <cp:lastPrinted>1995-11-21T16:41:00Z</cp:lastPrinted>
  <dcterms:created xsi:type="dcterms:W3CDTF">2024-02-14T09:52:00Z</dcterms:created>
  <dcterms:modified xsi:type="dcterms:W3CDTF">2024-02-14T09:52:00Z</dcterms:modified>
  <dc:language>sk-SK</dc:language>
</cp:coreProperties>
</file>