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F40B65" w14:textId="77777777" w:rsidR="0074776F" w:rsidRPr="006F7F20" w:rsidRDefault="0074776F">
      <w:pPr>
        <w:spacing w:after="266" w:line="247" w:lineRule="auto"/>
        <w:ind w:left="0" w:right="6169" w:firstLine="55"/>
        <w:jc w:val="left"/>
        <w:rPr>
          <w:bdr w:val="single" w:sz="8" w:space="0" w:color="000000"/>
        </w:rPr>
      </w:pPr>
    </w:p>
    <w:p w14:paraId="19A36C86" w14:textId="79954075" w:rsidR="00B94CFC" w:rsidRPr="006F7F20" w:rsidRDefault="004975DD" w:rsidP="004975DD">
      <w:pPr>
        <w:pStyle w:val="Heading1"/>
        <w:tabs>
          <w:tab w:val="left" w:pos="860"/>
          <w:tab w:val="center" w:pos="4735"/>
        </w:tabs>
      </w:pPr>
      <w:r w:rsidRPr="006F7F20">
        <w:t>Čl. I Všeobecné údaje</w:t>
      </w:r>
    </w:p>
    <w:p w14:paraId="2D872174" w14:textId="77777777" w:rsidR="00B94CFC" w:rsidRPr="006F7F20" w:rsidRDefault="004975DD">
      <w:pPr>
        <w:spacing w:after="20" w:line="259" w:lineRule="auto"/>
        <w:ind w:left="0" w:right="7" w:firstLine="0"/>
        <w:jc w:val="center"/>
      </w:pPr>
      <w:r w:rsidRPr="006F7F20">
        <w:rPr>
          <w:b/>
          <w:sz w:val="22"/>
        </w:rPr>
        <w:t xml:space="preserve"> </w:t>
      </w:r>
    </w:p>
    <w:p w14:paraId="341B31A3" w14:textId="1C4C2A6E" w:rsidR="00B94CFC" w:rsidRPr="006F7F20" w:rsidRDefault="004975DD">
      <w:pPr>
        <w:numPr>
          <w:ilvl w:val="0"/>
          <w:numId w:val="1"/>
        </w:numPr>
        <w:ind w:left="709" w:right="50" w:hanging="567"/>
      </w:pPr>
      <w:r w:rsidRPr="006F7F20">
        <w:t>Názov právnickej osoby a jej sídlo</w:t>
      </w:r>
      <w:r w:rsidR="00452CEF" w:rsidRPr="006F7F20">
        <w:t>:</w:t>
      </w:r>
      <w:r w:rsidRPr="006F7F20">
        <w:t xml:space="preserve"> </w:t>
      </w:r>
    </w:p>
    <w:p w14:paraId="27D92210" w14:textId="77777777" w:rsidR="00F90344" w:rsidRPr="006F7F20" w:rsidRDefault="00F90344" w:rsidP="00F90344">
      <w:pPr>
        <w:ind w:left="709" w:right="50" w:firstLine="0"/>
      </w:pPr>
      <w:proofErr w:type="spellStart"/>
      <w:r w:rsidRPr="006F7F20">
        <w:t>Minofi</w:t>
      </w:r>
      <w:proofErr w:type="spellEnd"/>
      <w:r w:rsidRPr="006F7F20">
        <w:t xml:space="preserve"> </w:t>
      </w:r>
      <w:proofErr w:type="spellStart"/>
      <w:r w:rsidRPr="006F7F20">
        <w:t>s.r.o</w:t>
      </w:r>
      <w:proofErr w:type="spellEnd"/>
      <w:r w:rsidRPr="006F7F20">
        <w:t>.</w:t>
      </w:r>
    </w:p>
    <w:p w14:paraId="4FFC8DD0" w14:textId="77777777" w:rsidR="00F90344" w:rsidRPr="006F7F20" w:rsidRDefault="00F90344" w:rsidP="00F90344">
      <w:pPr>
        <w:ind w:left="709" w:right="50" w:firstLine="0"/>
      </w:pPr>
      <w:r w:rsidRPr="006F7F20">
        <w:t>Námestie osloboditeľov 3/A</w:t>
      </w:r>
    </w:p>
    <w:p w14:paraId="26D941C6" w14:textId="77777777" w:rsidR="00F90344" w:rsidRPr="006F7F20" w:rsidRDefault="00F90344" w:rsidP="00F90344">
      <w:pPr>
        <w:ind w:left="709" w:right="50" w:firstLine="0"/>
      </w:pPr>
      <w:r w:rsidRPr="006F7F20">
        <w:t>Košice - mestská časť Staré Mesto 040 01</w:t>
      </w:r>
    </w:p>
    <w:p w14:paraId="124C1388" w14:textId="77777777" w:rsidR="00B94CFC" w:rsidRPr="006F7F20" w:rsidRDefault="004975DD">
      <w:pPr>
        <w:spacing w:after="0" w:line="259" w:lineRule="auto"/>
        <w:ind w:left="1481" w:firstLine="0"/>
        <w:jc w:val="left"/>
      </w:pPr>
      <w:r w:rsidRPr="006F7F20">
        <w:t xml:space="preserve"> </w:t>
      </w:r>
    </w:p>
    <w:p w14:paraId="7B411C87" w14:textId="62B8F0DF" w:rsidR="00B94CFC" w:rsidRPr="006F7F20" w:rsidRDefault="00452CEF" w:rsidP="00452CEF">
      <w:pPr>
        <w:numPr>
          <w:ilvl w:val="0"/>
          <w:numId w:val="1"/>
        </w:numPr>
        <w:ind w:left="709" w:right="50" w:hanging="567"/>
      </w:pPr>
      <w:r w:rsidRPr="006F7F20">
        <w:t xml:space="preserve">Účtovná jednotka nie je súčasťou konsolidovaného celku. </w:t>
      </w:r>
    </w:p>
    <w:p w14:paraId="0BF06A19" w14:textId="136AF92E" w:rsidR="00B94CFC" w:rsidRPr="006F7F20" w:rsidRDefault="004975DD">
      <w:pPr>
        <w:numPr>
          <w:ilvl w:val="0"/>
          <w:numId w:val="1"/>
        </w:numPr>
        <w:ind w:left="709" w:right="50" w:hanging="567"/>
      </w:pPr>
      <w:r w:rsidRPr="006F7F20">
        <w:t>P</w:t>
      </w:r>
      <w:r w:rsidRPr="006F7F20">
        <w:t>riemerný prepočítaný počet zamestnancov</w:t>
      </w:r>
      <w:r w:rsidR="00452CEF" w:rsidRPr="006F7F20">
        <w:t xml:space="preserve"> je 0. </w:t>
      </w:r>
      <w:r>
        <w:t>Účtovná jednotka nezamestnávala zamestnancov.</w:t>
      </w:r>
    </w:p>
    <w:p w14:paraId="2122E8B9" w14:textId="77777777" w:rsidR="00B94CFC" w:rsidRPr="006F7F20" w:rsidRDefault="004975DD">
      <w:pPr>
        <w:spacing w:after="27" w:line="259" w:lineRule="auto"/>
        <w:ind w:left="2871" w:firstLine="0"/>
        <w:jc w:val="left"/>
      </w:pPr>
      <w:r w:rsidRPr="006F7F20">
        <w:t xml:space="preserve"> </w:t>
      </w:r>
    </w:p>
    <w:p w14:paraId="5346B80E" w14:textId="77777777" w:rsidR="00B94CFC" w:rsidRPr="006F7F20" w:rsidRDefault="004975DD">
      <w:pPr>
        <w:pStyle w:val="Heading1"/>
        <w:ind w:right="63"/>
      </w:pPr>
      <w:r w:rsidRPr="006F7F20">
        <w:t xml:space="preserve">Čl. II Informácie o prijatých postupoch </w:t>
      </w:r>
    </w:p>
    <w:p w14:paraId="5B0FC96D" w14:textId="77777777" w:rsidR="00B94CFC" w:rsidRPr="006F7F20" w:rsidRDefault="004975DD">
      <w:pPr>
        <w:spacing w:after="19" w:line="259" w:lineRule="auto"/>
        <w:ind w:left="1121" w:firstLine="0"/>
        <w:jc w:val="left"/>
      </w:pPr>
      <w:r w:rsidRPr="006F7F20">
        <w:rPr>
          <w:b/>
        </w:rPr>
        <w:t xml:space="preserve"> </w:t>
      </w:r>
    </w:p>
    <w:p w14:paraId="07AF3A5C" w14:textId="170A449D" w:rsidR="00B94CFC" w:rsidRPr="006F7F20" w:rsidRDefault="00420F85">
      <w:pPr>
        <w:numPr>
          <w:ilvl w:val="0"/>
          <w:numId w:val="2"/>
        </w:numPr>
        <w:ind w:left="709" w:right="50" w:hanging="567"/>
      </w:pPr>
      <w:r w:rsidRPr="006F7F20">
        <w:t>Ú</w:t>
      </w:r>
      <w:r w:rsidR="004975DD" w:rsidRPr="006F7F20">
        <w:t xml:space="preserve">čtovná závierka </w:t>
      </w:r>
      <w:r w:rsidRPr="006F7F20">
        <w:t xml:space="preserve">je </w:t>
      </w:r>
      <w:r w:rsidR="004975DD" w:rsidRPr="006F7F20">
        <w:t xml:space="preserve">zostavená za splnenia predpokladu, že účtovná jednotka bude nepretržite </w:t>
      </w:r>
      <w:r w:rsidR="004975DD" w:rsidRPr="006F7F20">
        <w:t xml:space="preserve">pokračovať vo svojej činnosti. </w:t>
      </w:r>
    </w:p>
    <w:p w14:paraId="685E9424" w14:textId="77777777" w:rsidR="00B94CFC" w:rsidRPr="006F7F20" w:rsidRDefault="004975DD">
      <w:pPr>
        <w:spacing w:after="19" w:line="259" w:lineRule="auto"/>
        <w:ind w:left="708" w:firstLine="0"/>
        <w:jc w:val="left"/>
      </w:pPr>
      <w:r w:rsidRPr="006F7F20">
        <w:t xml:space="preserve"> </w:t>
      </w:r>
    </w:p>
    <w:p w14:paraId="3263ADCA" w14:textId="571FA89D" w:rsidR="00CF4C03" w:rsidRPr="006F7F20" w:rsidRDefault="00CF4C03" w:rsidP="006D38D0">
      <w:pPr>
        <w:numPr>
          <w:ilvl w:val="0"/>
          <w:numId w:val="2"/>
        </w:numPr>
        <w:ind w:left="703" w:right="50" w:hanging="567"/>
      </w:pPr>
      <w:r w:rsidRPr="006F7F20">
        <w:t>Účtovná jednotka neúčtovala o dlhodobom majetku, zásobách</w:t>
      </w:r>
      <w:r w:rsidR="00FE4956" w:rsidRPr="006F7F20">
        <w:t>, krátkodobom finančnom majetku</w:t>
      </w:r>
      <w:r w:rsidRPr="006F7F20">
        <w:t xml:space="preserve"> a derivátových operáciách. Pohľadávky sú ocenené </w:t>
      </w:r>
      <w:r w:rsidR="00EB40B7" w:rsidRPr="006F7F20">
        <w:t xml:space="preserve">menovitou hodnotou. </w:t>
      </w:r>
    </w:p>
    <w:p w14:paraId="0B7188ED" w14:textId="77777777" w:rsidR="00B94CFC" w:rsidRPr="006F7F20" w:rsidRDefault="004975DD">
      <w:pPr>
        <w:spacing w:after="25" w:line="259" w:lineRule="auto"/>
        <w:ind w:left="1133" w:firstLine="0"/>
        <w:jc w:val="left"/>
      </w:pPr>
      <w:r w:rsidRPr="006F7F20">
        <w:t xml:space="preserve"> </w:t>
      </w:r>
    </w:p>
    <w:p w14:paraId="5AFE2D38" w14:textId="36726253" w:rsidR="00B94CFC" w:rsidRPr="006F7F20" w:rsidRDefault="006F7F20" w:rsidP="006F7F20">
      <w:pPr>
        <w:numPr>
          <w:ilvl w:val="0"/>
          <w:numId w:val="2"/>
        </w:numPr>
        <w:ind w:left="709" w:right="50" w:hanging="567"/>
      </w:pPr>
      <w:r w:rsidRPr="006F7F20">
        <w:t xml:space="preserve">Účtovná jednotka nezmenila účtovné zásady a metódy. </w:t>
      </w:r>
    </w:p>
    <w:p w14:paraId="5D32D24F" w14:textId="77777777" w:rsidR="006F7F20" w:rsidRPr="006F7F20" w:rsidRDefault="006F7F20" w:rsidP="006F7F20">
      <w:pPr>
        <w:ind w:left="0" w:right="50" w:firstLine="0"/>
      </w:pPr>
    </w:p>
    <w:p w14:paraId="6419B647" w14:textId="3D12201F" w:rsidR="00B94CFC" w:rsidRPr="006F7F20" w:rsidRDefault="006F7F20">
      <w:pPr>
        <w:numPr>
          <w:ilvl w:val="0"/>
          <w:numId w:val="2"/>
        </w:numPr>
        <w:ind w:left="709" w:right="50" w:hanging="567"/>
      </w:pPr>
      <w:r w:rsidRPr="006F7F20">
        <w:t>Účtovná jednotka neúčtovala o dotáciách</w:t>
      </w:r>
      <w:r w:rsidR="004975DD" w:rsidRPr="006F7F20">
        <w:rPr>
          <w:sz w:val="22"/>
        </w:rPr>
        <w:t xml:space="preserve">. </w:t>
      </w:r>
    </w:p>
    <w:p w14:paraId="4972A213" w14:textId="77777777" w:rsidR="00B94CFC" w:rsidRPr="006F7F20" w:rsidRDefault="004975DD">
      <w:pPr>
        <w:spacing w:after="41" w:line="259" w:lineRule="auto"/>
        <w:ind w:left="708" w:firstLine="0"/>
        <w:jc w:val="left"/>
      </w:pPr>
      <w:r w:rsidRPr="006F7F20">
        <w:rPr>
          <w:sz w:val="22"/>
        </w:rPr>
        <w:t xml:space="preserve"> </w:t>
      </w:r>
    </w:p>
    <w:p w14:paraId="4929C734" w14:textId="77777777" w:rsidR="00B94CFC" w:rsidRPr="006F7F20" w:rsidRDefault="004975DD">
      <w:pPr>
        <w:pStyle w:val="Heading1"/>
        <w:ind w:right="61"/>
      </w:pPr>
      <w:r w:rsidRPr="006F7F20">
        <w:t xml:space="preserve">Čl. III Informácie, ktoré vysvetľujú a dopĺňajú súvahu a výkaz ziskov a strát </w:t>
      </w:r>
    </w:p>
    <w:p w14:paraId="62CBE5D6" w14:textId="77777777" w:rsidR="00B94CFC" w:rsidRPr="006F7F20" w:rsidRDefault="004975DD">
      <w:pPr>
        <w:spacing w:after="15" w:line="259" w:lineRule="auto"/>
        <w:ind w:left="1841" w:firstLine="0"/>
        <w:jc w:val="center"/>
      </w:pPr>
      <w:r w:rsidRPr="006F7F20">
        <w:rPr>
          <w:b/>
        </w:rPr>
        <w:t xml:space="preserve"> </w:t>
      </w:r>
    </w:p>
    <w:p w14:paraId="433D3BAD" w14:textId="15FCAA38" w:rsidR="00B94CFC" w:rsidRPr="006F7F20" w:rsidRDefault="0013306F">
      <w:pPr>
        <w:numPr>
          <w:ilvl w:val="0"/>
          <w:numId w:val="3"/>
        </w:numPr>
        <w:ind w:left="709" w:right="50" w:hanging="567"/>
      </w:pPr>
      <w:r>
        <w:t xml:space="preserve">Účtovná jednotka neúčtovala o </w:t>
      </w:r>
      <w:r w:rsidR="004975DD" w:rsidRPr="006F7F20">
        <w:t>n</w:t>
      </w:r>
      <w:r w:rsidR="004975DD" w:rsidRPr="006F7F20">
        <w:t>áklado</w:t>
      </w:r>
      <w:r>
        <w:t>ch</w:t>
      </w:r>
      <w:r w:rsidR="004975DD" w:rsidRPr="006F7F20">
        <w:t xml:space="preserve"> a</w:t>
      </w:r>
      <w:r>
        <w:t> </w:t>
      </w:r>
      <w:r w:rsidR="004975DD" w:rsidRPr="006F7F20">
        <w:t>výnoso</w:t>
      </w:r>
      <w:r>
        <w:t xml:space="preserve">ch </w:t>
      </w:r>
      <w:r w:rsidR="004975DD" w:rsidRPr="006F7F20">
        <w:t>výnimočn</w:t>
      </w:r>
      <w:r>
        <w:t>ého</w:t>
      </w:r>
      <w:r w:rsidR="004975DD" w:rsidRPr="006F7F20">
        <w:t xml:space="preserve"> rozsah</w:t>
      </w:r>
      <w:r>
        <w:t>u</w:t>
      </w:r>
      <w:r w:rsidR="004975DD" w:rsidRPr="006F7F20">
        <w:t xml:space="preserve"> alebo výskyt</w:t>
      </w:r>
      <w:r>
        <w:t>u</w:t>
      </w:r>
      <w:r w:rsidR="004975DD" w:rsidRPr="006F7F20">
        <w:t xml:space="preserve">. </w:t>
      </w:r>
    </w:p>
    <w:p w14:paraId="7A17F58D" w14:textId="0B46AF73" w:rsidR="00B94CFC" w:rsidRPr="006F7F20" w:rsidRDefault="004975DD" w:rsidP="00647434">
      <w:pPr>
        <w:spacing w:after="12" w:line="259" w:lineRule="auto"/>
        <w:ind w:left="708" w:firstLine="0"/>
        <w:jc w:val="left"/>
      </w:pPr>
      <w:r w:rsidRPr="006F7F20">
        <w:t xml:space="preserve"> </w:t>
      </w:r>
    </w:p>
    <w:p w14:paraId="04342341" w14:textId="4FE3C65A" w:rsidR="00B94CFC" w:rsidRPr="006F7F20" w:rsidRDefault="009840B7">
      <w:pPr>
        <w:numPr>
          <w:ilvl w:val="0"/>
          <w:numId w:val="3"/>
        </w:numPr>
        <w:ind w:left="709" w:right="50" w:hanging="567"/>
      </w:pPr>
      <w:r>
        <w:t>Účtovná jednotka neposkytla záruky, pôžičky ani iné plnenia na súkromné účely orgánom spoločnosti.</w:t>
      </w:r>
    </w:p>
    <w:p w14:paraId="65574C8F" w14:textId="4209249B" w:rsidR="00B94CFC" w:rsidRPr="006F7F20" w:rsidRDefault="00B94CFC">
      <w:pPr>
        <w:spacing w:after="19" w:line="259" w:lineRule="auto"/>
        <w:ind w:left="1419" w:firstLine="0"/>
        <w:jc w:val="left"/>
      </w:pPr>
    </w:p>
    <w:p w14:paraId="4AC05527" w14:textId="69E19324" w:rsidR="00722D83" w:rsidRPr="006F7F20" w:rsidRDefault="003F0CA3" w:rsidP="00722D83">
      <w:pPr>
        <w:numPr>
          <w:ilvl w:val="0"/>
          <w:numId w:val="3"/>
        </w:numPr>
        <w:ind w:left="709" w:right="50" w:hanging="567"/>
      </w:pPr>
      <w:r>
        <w:t xml:space="preserve">Účtovná jednotka nemá povinnosti, ktoré sa </w:t>
      </w:r>
      <w:r w:rsidR="004975DD" w:rsidRPr="006F7F20">
        <w:t xml:space="preserve">nevykazujú v súvahe, ale sú významné na posúdenie </w:t>
      </w:r>
      <w:r w:rsidR="00722D83">
        <w:t xml:space="preserve">jej </w:t>
      </w:r>
      <w:r w:rsidR="004975DD" w:rsidRPr="006F7F20">
        <w:t>finančnej situácie</w:t>
      </w:r>
      <w:r w:rsidR="00722D83">
        <w:t>.</w:t>
      </w:r>
    </w:p>
    <w:p w14:paraId="4DA95961" w14:textId="0DD6CA09" w:rsidR="00B94CFC" w:rsidRPr="006F7F20" w:rsidRDefault="00B94CFC" w:rsidP="00722D83">
      <w:pPr>
        <w:ind w:right="50"/>
      </w:pPr>
    </w:p>
    <w:p w14:paraId="7C29568D" w14:textId="7397EB6A" w:rsidR="00B94CFC" w:rsidRPr="006F7F20" w:rsidRDefault="004975DD" w:rsidP="00722D83">
      <w:pPr>
        <w:spacing w:after="33" w:line="259" w:lineRule="auto"/>
        <w:ind w:left="0" w:firstLine="0"/>
        <w:jc w:val="left"/>
      </w:pPr>
      <w:r w:rsidRPr="006F7F20">
        <w:t xml:space="preserve"> </w:t>
      </w:r>
    </w:p>
    <w:sectPr w:rsidR="00B94CFC" w:rsidRPr="006F7F20" w:rsidSect="00B56C21">
      <w:headerReference w:type="default" r:id="rId7"/>
      <w:footnotePr>
        <w:numRestart w:val="eachPage"/>
      </w:footnotePr>
      <w:pgSz w:w="11906" w:h="16841"/>
      <w:pgMar w:top="1418" w:right="1134" w:bottom="1418" w:left="1134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E29C85" w14:textId="77777777" w:rsidR="00000000" w:rsidRDefault="004975DD">
      <w:pPr>
        <w:spacing w:after="0" w:line="240" w:lineRule="auto"/>
      </w:pPr>
      <w:r>
        <w:separator/>
      </w:r>
    </w:p>
  </w:endnote>
  <w:endnote w:type="continuationSeparator" w:id="0">
    <w:p w14:paraId="64E5C49C" w14:textId="77777777" w:rsidR="00000000" w:rsidRDefault="004975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EA6C63" w14:textId="77777777" w:rsidR="00B94CFC" w:rsidRDefault="004975D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0735818B" w14:textId="77777777" w:rsidR="00B94CFC" w:rsidRDefault="004975DD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text" w:tblpX="3404" w:tblpY="-91"/>
      <w:tblOverlap w:val="never"/>
      <w:tblW w:w="6894" w:type="dxa"/>
      <w:tblInd w:w="0" w:type="dxa"/>
      <w:tblCellMar>
        <w:top w:w="36" w:type="dxa"/>
        <w:left w:w="70" w:type="dxa"/>
        <w:bottom w:w="0" w:type="dxa"/>
        <w:right w:w="7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4"/>
      <w:gridCol w:w="346"/>
      <w:gridCol w:w="343"/>
      <w:gridCol w:w="343"/>
      <w:gridCol w:w="346"/>
      <w:gridCol w:w="343"/>
    </w:tblGrid>
    <w:tr w:rsidR="0074776F" w14:paraId="60DF6FA8" w14:textId="77777777" w:rsidTr="0074776F">
      <w:trPr>
        <w:trHeight w:val="341"/>
      </w:trPr>
      <w:tc>
        <w:tcPr>
          <w:tcW w:w="3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E038C0" w14:textId="399B0B8E" w:rsidR="0074776F" w:rsidRDefault="006E79C8" w:rsidP="0074776F">
          <w:pPr>
            <w:spacing w:after="160" w:line="259" w:lineRule="auto"/>
            <w:ind w:left="0" w:firstLine="0"/>
            <w:jc w:val="left"/>
          </w:pPr>
          <w: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EDFDF5" w14:textId="6CBCD8DB" w:rsidR="0074776F" w:rsidRDefault="006E79C8" w:rsidP="0074776F">
          <w:pPr>
            <w:spacing w:after="0" w:line="259" w:lineRule="auto"/>
            <w:ind w:left="0" w:firstLine="0"/>
            <w:jc w:val="left"/>
          </w:pPr>
          <w: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34828A" w14:textId="39426A3A" w:rsidR="0074776F" w:rsidRDefault="006E79C8" w:rsidP="0074776F">
          <w:pPr>
            <w:spacing w:after="0" w:line="259" w:lineRule="auto"/>
            <w:ind w:left="2" w:firstLine="0"/>
            <w:jc w:val="left"/>
          </w:pPr>
          <w: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809623" w14:textId="399DE488" w:rsidR="0074776F" w:rsidRDefault="006E79C8" w:rsidP="0074776F">
          <w:pPr>
            <w:spacing w:after="0" w:line="259" w:lineRule="auto"/>
            <w:ind w:left="2" w:firstLine="0"/>
            <w:jc w:val="left"/>
          </w:pPr>
          <w: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0CAAC9" w14:textId="4CA4732C" w:rsidR="0074776F" w:rsidRDefault="006E79C8" w:rsidP="0074776F">
          <w:pPr>
            <w:spacing w:after="0" w:line="259" w:lineRule="auto"/>
            <w:ind w:left="2" w:firstLine="0"/>
            <w:jc w:val="left"/>
          </w:pPr>
          <w:r>
            <w:t>8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00B46B" w14:textId="3A6BE145" w:rsidR="0074776F" w:rsidRDefault="006E79C8" w:rsidP="0074776F">
          <w:pPr>
            <w:spacing w:after="0" w:line="259" w:lineRule="auto"/>
            <w:ind w:left="2" w:firstLine="0"/>
            <w:jc w:val="left"/>
          </w:pPr>
          <w: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1626B8" w14:textId="43F1CCF5" w:rsidR="0074776F" w:rsidRDefault="006E79C8" w:rsidP="0074776F">
          <w:pPr>
            <w:spacing w:after="0" w:line="259" w:lineRule="auto"/>
            <w:ind w:left="0" w:firstLine="0"/>
            <w:jc w:val="left"/>
          </w:pPr>
          <w: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D81D02" w14:textId="431AF27E" w:rsidR="0074776F" w:rsidRDefault="006E79C8" w:rsidP="0074776F">
          <w:pPr>
            <w:spacing w:after="0" w:line="259" w:lineRule="auto"/>
            <w:ind w:left="0" w:firstLine="0"/>
            <w:jc w:val="left"/>
          </w:pPr>
          <w:r>
            <w:t>3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0DDD077" w14:textId="77777777" w:rsidR="0074776F" w:rsidRDefault="0074776F" w:rsidP="0074776F">
          <w:pPr>
            <w:spacing w:after="0" w:line="259" w:lineRule="auto"/>
            <w:ind w:left="2" w:firstLine="0"/>
            <w:jc w:val="left"/>
          </w:pPr>
          <w: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930693" w14:textId="0A92F5B7" w:rsidR="0074776F" w:rsidRDefault="00B56C21" w:rsidP="0074776F">
          <w:pPr>
            <w:spacing w:after="0" w:line="259" w:lineRule="auto"/>
            <w:ind w:left="70" w:firstLine="0"/>
            <w:jc w:val="center"/>
          </w:pPr>
          <w:r>
            <w:t>2</w:t>
          </w:r>
          <w:r w:rsidR="0074776F"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7008BA" w14:textId="05CD1B3B" w:rsidR="0074776F" w:rsidRDefault="00B56C21" w:rsidP="0074776F">
          <w:pPr>
            <w:spacing w:after="0" w:line="259" w:lineRule="auto"/>
            <w:ind w:left="74" w:firstLine="0"/>
            <w:jc w:val="center"/>
          </w:pPr>
          <w: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0B85E9" w14:textId="08749218" w:rsidR="0074776F" w:rsidRDefault="00B56C21" w:rsidP="0074776F">
          <w:pPr>
            <w:spacing w:after="0" w:line="259" w:lineRule="auto"/>
            <w:ind w:left="72" w:firstLine="0"/>
            <w:jc w:val="center"/>
          </w:pPr>
          <w:r>
            <w:t>2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1D1A48" w14:textId="7E19BC81" w:rsidR="0074776F" w:rsidRDefault="00B56C21" w:rsidP="0074776F">
          <w:pPr>
            <w:spacing w:after="0" w:line="259" w:lineRule="auto"/>
            <w:ind w:left="70" w:firstLine="0"/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85FF72" w14:textId="0616F5D4" w:rsidR="0074776F" w:rsidRDefault="00B56C21" w:rsidP="0074776F">
          <w:pPr>
            <w:spacing w:after="0" w:line="259" w:lineRule="auto"/>
            <w:ind w:left="75" w:firstLine="0"/>
            <w:jc w:val="center"/>
          </w:pPr>
          <w: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A5703D" w14:textId="1732E8A6" w:rsidR="0074776F" w:rsidRDefault="00B56C21" w:rsidP="0074776F">
          <w:pPr>
            <w:spacing w:after="0" w:line="259" w:lineRule="auto"/>
            <w:ind w:left="72" w:firstLine="0"/>
            <w:jc w:val="center"/>
          </w:pPr>
          <w:r>
            <w:t>5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CF9401" w14:textId="741F0892" w:rsidR="0074776F" w:rsidRDefault="00B56C21" w:rsidP="0074776F">
          <w:pPr>
            <w:spacing w:after="0" w:line="259" w:lineRule="auto"/>
            <w:ind w:left="70" w:firstLine="0"/>
            <w:jc w:val="center"/>
          </w:pPr>
          <w:r>
            <w:t>0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6D948D" w14:textId="2E7EE31A" w:rsidR="0074776F" w:rsidRDefault="00B56C21" w:rsidP="0074776F">
          <w:pPr>
            <w:spacing w:after="0" w:line="259" w:lineRule="auto"/>
            <w:ind w:left="74" w:firstLine="0"/>
            <w:jc w:val="center"/>
          </w:pPr>
          <w: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E8A2D0" w14:textId="753AA8AB" w:rsidR="0074776F" w:rsidRDefault="00B56C21" w:rsidP="0074776F">
          <w:pPr>
            <w:spacing w:after="0" w:line="259" w:lineRule="auto"/>
            <w:ind w:left="72" w:firstLine="0"/>
            <w:jc w:val="center"/>
          </w:pPr>
          <w:r>
            <w:t>2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BAEB3E" w14:textId="62BB438F" w:rsidR="0074776F" w:rsidRDefault="00B56C21" w:rsidP="0074776F">
          <w:pPr>
            <w:spacing w:after="0" w:line="259" w:lineRule="auto"/>
            <w:ind w:left="70" w:firstLine="0"/>
            <w:jc w:val="center"/>
          </w:pPr>
          <w:r>
            <w:t>4</w:t>
          </w:r>
        </w:p>
      </w:tc>
    </w:tr>
  </w:tbl>
  <w:p w14:paraId="246EFA6D" w14:textId="270B284D" w:rsidR="0074776F" w:rsidRDefault="0074776F" w:rsidP="006E79C8">
    <w:pPr>
      <w:pStyle w:val="NoSpacing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3 - 01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C15D6E"/>
    <w:multiLevelType w:val="hybridMultilevel"/>
    <w:tmpl w:val="38F0A224"/>
    <w:lvl w:ilvl="0" w:tplc="C0AE8AD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2E3DA0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4924C4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70575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CAC021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B56ED7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1F4FE4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A4546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E7E68B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E163DE"/>
    <w:multiLevelType w:val="hybridMultilevel"/>
    <w:tmpl w:val="F6D4BD32"/>
    <w:lvl w:ilvl="0" w:tplc="D88069D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B2EC1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0A21FDC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6887E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FCCB1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BA813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86819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5C373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836822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4FD293C"/>
    <w:multiLevelType w:val="hybridMultilevel"/>
    <w:tmpl w:val="221ACC06"/>
    <w:lvl w:ilvl="0" w:tplc="B8BC9E9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DE9D10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7BA70D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B48DD2A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AE664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E0E9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6CBE8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6AC01A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55A671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4CFC"/>
    <w:rsid w:val="00053C58"/>
    <w:rsid w:val="0013306F"/>
    <w:rsid w:val="001D08F3"/>
    <w:rsid w:val="00373655"/>
    <w:rsid w:val="003F0CA3"/>
    <w:rsid w:val="00420F85"/>
    <w:rsid w:val="00452CEF"/>
    <w:rsid w:val="004975DD"/>
    <w:rsid w:val="00647434"/>
    <w:rsid w:val="00681AA7"/>
    <w:rsid w:val="006E79C8"/>
    <w:rsid w:val="006F7F20"/>
    <w:rsid w:val="00722D83"/>
    <w:rsid w:val="0074776F"/>
    <w:rsid w:val="009840B7"/>
    <w:rsid w:val="00A76B62"/>
    <w:rsid w:val="00B56C21"/>
    <w:rsid w:val="00B94CFC"/>
    <w:rsid w:val="00BC3FF2"/>
    <w:rsid w:val="00C6341D"/>
    <w:rsid w:val="00CF4C03"/>
    <w:rsid w:val="00E61968"/>
    <w:rsid w:val="00EB40B7"/>
    <w:rsid w:val="00F90344"/>
    <w:rsid w:val="00FE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8E2BC"/>
  <w15:docId w15:val="{AA98AAEB-5CDD-4459-ACBB-1BB0D48E3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al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7477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76F"/>
    <w:rPr>
      <w:rFonts w:ascii="Times New Roman" w:eastAsia="Times New Roman" w:hAnsi="Times New Roman" w:cs="Times New Roman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7477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76F"/>
    <w:rPr>
      <w:rFonts w:ascii="Times New Roman" w:eastAsia="Times New Roman" w:hAnsi="Times New Roman" w:cs="Times New Roman"/>
      <w:color w:val="000000"/>
      <w:sz w:val="24"/>
    </w:rPr>
  </w:style>
  <w:style w:type="paragraph" w:styleId="NoSpacing">
    <w:name w:val="No Spacing"/>
    <w:uiPriority w:val="1"/>
    <w:qFormat/>
    <w:rsid w:val="006E79C8"/>
    <w:pPr>
      <w:spacing w:after="0" w:line="240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ormalWeb">
    <w:name w:val="Normal (Web)"/>
    <w:basedOn w:val="Normal"/>
    <w:uiPriority w:val="99"/>
    <w:semiHidden/>
    <w:unhideWhenUsed/>
    <w:rsid w:val="00F90344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  <w:style w:type="paragraph" w:styleId="ListParagraph">
    <w:name w:val="List Paragraph"/>
    <w:basedOn w:val="Normal"/>
    <w:uiPriority w:val="34"/>
    <w:qFormat/>
    <w:rsid w:val="006F7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9224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Tomas Mino</cp:lastModifiedBy>
  <cp:revision>25</cp:revision>
  <dcterms:created xsi:type="dcterms:W3CDTF">2021-03-27T08:12:00Z</dcterms:created>
  <dcterms:modified xsi:type="dcterms:W3CDTF">2021-03-27T08:39:00Z</dcterms:modified>
</cp:coreProperties>
</file>