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jednotky   zostavenej k 31.12.20</w:t>
      </w:r>
      <w:r w:rsidR="000847F2">
        <w:rPr>
          <w:b/>
          <w:sz w:val="28"/>
          <w:szCs w:val="28"/>
        </w:rPr>
        <w:t>23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3/ Priemerný počet zamestnancov: </w:t>
      </w:r>
      <w:r w:rsidR="001A76B6">
        <w:rPr>
          <w:sz w:val="28"/>
          <w:szCs w:val="28"/>
        </w:rPr>
        <w:t>2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</w:t>
      </w:r>
      <w:r w:rsidR="000847F2">
        <w:rPr>
          <w:sz w:val="28"/>
          <w:szCs w:val="28"/>
        </w:rPr>
        <w:t>23</w:t>
      </w:r>
      <w:r>
        <w:rPr>
          <w:sz w:val="28"/>
          <w:szCs w:val="28"/>
        </w:rPr>
        <w:t xml:space="preserve">                                                                       5</w:t>
      </w:r>
      <w:r w:rsidR="001A76B6">
        <w:rPr>
          <w:sz w:val="28"/>
          <w:szCs w:val="28"/>
        </w:rPr>
        <w:t>3 412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0847F2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</w:t>
      </w:r>
      <w:r w:rsidR="00D777DA">
        <w:rPr>
          <w:sz w:val="28"/>
          <w:szCs w:val="28"/>
        </w:rPr>
        <w:t>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0847F2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</w:t>
      </w:r>
      <w:r w:rsidR="00D777DA">
        <w:rPr>
          <w:sz w:val="28"/>
          <w:szCs w:val="28"/>
        </w:rPr>
        <w:t>/ Spoločnosť vykazuje pohľadávky z obchodného styku  ku dňu 31.12.20</w:t>
      </w:r>
      <w:r w:rsidR="001A76B6">
        <w:rPr>
          <w:sz w:val="28"/>
          <w:szCs w:val="28"/>
        </w:rPr>
        <w:t>23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1A76B6">
        <w:rPr>
          <w:sz w:val="28"/>
          <w:szCs w:val="28"/>
        </w:rPr>
        <w:t>3 174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 </w:t>
      </w:r>
      <w:r w:rsidR="001A76B6">
        <w:rPr>
          <w:sz w:val="28"/>
          <w:szCs w:val="28"/>
        </w:rPr>
        <w:t>1 871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               </w:t>
      </w:r>
      <w:r w:rsidR="001A76B6">
        <w:rPr>
          <w:sz w:val="28"/>
          <w:szCs w:val="28"/>
        </w:rPr>
        <w:t>1 303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     0 €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netvorila ku ním opravné položky a nie je na ne  zriadené záložné právo.</w:t>
      </w:r>
    </w:p>
    <w:p w:rsidR="00D777DA" w:rsidRDefault="000847F2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7</w:t>
      </w:r>
      <w:r w:rsidR="00D777DA">
        <w:rPr>
          <w:sz w:val="28"/>
          <w:szCs w:val="28"/>
        </w:rPr>
        <w:t xml:space="preserve">/ O rezervách spoločnosť neúčtovala.                               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1A76B6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D0E2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4 047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1A76B6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317 591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D0E20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357 487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1A76B6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D0E2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1A76B6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1A76B6">
              <w:rPr>
                <w:lang w:eastAsia="en-US"/>
              </w:rPr>
              <w:t>25 153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ED0E2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361 538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49"/>
        <w:gridCol w:w="1195"/>
        <w:gridCol w:w="1651"/>
      </w:tblGrid>
      <w:tr w:rsidR="00D777DA" w:rsidTr="001A76B6">
        <w:trPr>
          <w:trHeight w:val="1005"/>
          <w:jc w:val="center"/>
        </w:trPr>
        <w:tc>
          <w:tcPr>
            <w:tcW w:w="34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1A76B6" w:rsidTr="001A76B6">
        <w:trPr>
          <w:trHeight w:val="377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9 253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8 104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 w:rsidP="009C582B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1 680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1 689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193 864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224 337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44 478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59 048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76B6" w:rsidRDefault="001A76B6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</w:pPr>
            <w:r>
              <w:t>8 213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</w:pPr>
            <w:r>
              <w:t>6 502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A76B6" w:rsidRDefault="001A76B6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 w:rsidP="008C088C">
            <w:pPr>
              <w:spacing w:after="0" w:line="240" w:lineRule="auto"/>
              <w:jc w:val="right"/>
            </w:pPr>
            <w:r>
              <w:t>1</w:t>
            </w:r>
            <w:r w:rsidR="008C088C">
              <w:t xml:space="preserve"> 495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</w:pPr>
            <w:r>
              <w:t>1 224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12 660</w:t>
            </w:r>
          </w:p>
        </w:tc>
        <w:tc>
          <w:tcPr>
            <w:tcW w:w="89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4 804</w:t>
            </w:r>
          </w:p>
        </w:tc>
      </w:tr>
      <w:tr w:rsidR="001A76B6" w:rsidTr="001A76B6">
        <w:trPr>
          <w:trHeight w:val="330"/>
          <w:jc w:val="center"/>
        </w:trPr>
        <w:tc>
          <w:tcPr>
            <w:tcW w:w="345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1A76B6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515C3B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1 559</w:t>
            </w:r>
          </w:p>
        </w:tc>
        <w:tc>
          <w:tcPr>
            <w:tcW w:w="8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76B6" w:rsidRDefault="000847F2" w:rsidP="009C582B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1 479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</w:t>
      </w:r>
      <w:r w:rsidR="00ED0E20">
        <w:rPr>
          <w:sz w:val="28"/>
          <w:szCs w:val="28"/>
        </w:rPr>
        <w:t>23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</w:t>
      </w:r>
      <w:r w:rsidR="00ED0E20">
        <w:rPr>
          <w:sz w:val="28"/>
          <w:szCs w:val="28"/>
        </w:rPr>
        <w:t>5 318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ED0E20">
        <w:rPr>
          <w:sz w:val="28"/>
          <w:szCs w:val="28"/>
        </w:rPr>
        <w:t>3 261</w:t>
      </w:r>
      <w:r>
        <w:rPr>
          <w:sz w:val="28"/>
          <w:szCs w:val="28"/>
        </w:rPr>
        <w:t xml:space="preserve"> €</w:t>
      </w:r>
    </w:p>
    <w:p w:rsidR="00ED0E20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ED0E20">
        <w:rPr>
          <w:sz w:val="28"/>
          <w:szCs w:val="28"/>
        </w:rPr>
        <w:t>5 224</w:t>
      </w:r>
      <w:r>
        <w:rPr>
          <w:sz w:val="28"/>
          <w:szCs w:val="28"/>
        </w:rPr>
        <w:t xml:space="preserve"> €     </w:t>
      </w:r>
    </w:p>
    <w:p w:rsidR="00D777DA" w:rsidRDefault="00ED0E20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ostatné záväzky                                                                                             99 €</w:t>
      </w:r>
      <w:r w:rsidR="00D777DA">
        <w:rPr>
          <w:sz w:val="28"/>
          <w:szCs w:val="28"/>
        </w:rPr>
        <w:t xml:space="preserve">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8C088C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a,</w:t>
      </w:r>
      <w:r w:rsidR="00D777DA">
        <w:rPr>
          <w:sz w:val="28"/>
          <w:szCs w:val="28"/>
        </w:rPr>
        <w:t xml:space="preserve">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0847F2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0</w:t>
      </w:r>
      <w:r w:rsidR="00D777DA">
        <w:rPr>
          <w:sz w:val="28"/>
          <w:szCs w:val="28"/>
        </w:rPr>
        <w:t>7.</w:t>
      </w:r>
      <w:r>
        <w:rPr>
          <w:sz w:val="28"/>
          <w:szCs w:val="28"/>
        </w:rPr>
        <w:t>0</w:t>
      </w:r>
      <w:r w:rsidR="00D777DA">
        <w:rPr>
          <w:sz w:val="28"/>
          <w:szCs w:val="28"/>
        </w:rPr>
        <w:t>2.20</w:t>
      </w:r>
      <w:r>
        <w:rPr>
          <w:sz w:val="28"/>
          <w:szCs w:val="28"/>
        </w:rPr>
        <w:t>24</w:t>
      </w:r>
      <w:r w:rsidR="00D777DA"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2649" w:rsidRDefault="00192649" w:rsidP="000B5671">
      <w:pPr>
        <w:spacing w:after="0" w:line="240" w:lineRule="auto"/>
      </w:pPr>
      <w:r>
        <w:separator/>
      </w:r>
    </w:p>
  </w:endnote>
  <w:endnote w:type="continuationSeparator" w:id="1">
    <w:p w:rsidR="00192649" w:rsidRDefault="00192649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2649" w:rsidRDefault="00192649" w:rsidP="000B5671">
      <w:pPr>
        <w:spacing w:after="0" w:line="240" w:lineRule="auto"/>
      </w:pPr>
      <w:r>
        <w:separator/>
      </w:r>
    </w:p>
  </w:footnote>
  <w:footnote w:type="continuationSeparator" w:id="1">
    <w:p w:rsidR="00192649" w:rsidRDefault="00192649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847F2"/>
    <w:rsid w:val="000B5671"/>
    <w:rsid w:val="00192649"/>
    <w:rsid w:val="001A76B6"/>
    <w:rsid w:val="004A772D"/>
    <w:rsid w:val="00515C3B"/>
    <w:rsid w:val="006D0E85"/>
    <w:rsid w:val="00743E58"/>
    <w:rsid w:val="00811FFF"/>
    <w:rsid w:val="00875AAE"/>
    <w:rsid w:val="008C088C"/>
    <w:rsid w:val="009D386A"/>
    <w:rsid w:val="00AF6F96"/>
    <w:rsid w:val="00B02331"/>
    <w:rsid w:val="00D777DA"/>
    <w:rsid w:val="00EC4C0B"/>
    <w:rsid w:val="00ED0E20"/>
    <w:rsid w:val="00EF714A"/>
    <w:rsid w:val="00FA1AA3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894</Words>
  <Characters>5096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7</cp:revision>
  <cp:lastPrinted>2024-02-19T08:36:00Z</cp:lastPrinted>
  <dcterms:created xsi:type="dcterms:W3CDTF">2018-02-20T14:03:00Z</dcterms:created>
  <dcterms:modified xsi:type="dcterms:W3CDTF">2024-02-19T08:40:00Z</dcterms:modified>
</cp:coreProperties>
</file>