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355" w:line="259" w:lineRule="auto"/>
        <w:ind w:left="14" w:firstLine="0"/>
        <w:jc w:val="left"/>
      </w:pPr>
      <w:r>
        <w:t xml:space="preserve">  </w:t>
      </w:r>
    </w:p>
    <w:p w:rsidR="00793DF2" w:rsidRDefault="005F32CE">
      <w:pPr>
        <w:pStyle w:val="Nadpis1"/>
      </w:pPr>
      <w:r>
        <w:t>Výročná správa 2022</w:t>
      </w:r>
    </w:p>
    <w:p w:rsidR="00793DF2" w:rsidRDefault="00BA0E03">
      <w:pPr>
        <w:spacing w:after="115" w:line="259" w:lineRule="auto"/>
        <w:ind w:left="14" w:firstLine="0"/>
        <w:jc w:val="left"/>
      </w:pPr>
      <w:r>
        <w:rPr>
          <w:b/>
          <w:sz w:val="36"/>
        </w:rPr>
        <w:t xml:space="preserve"> </w:t>
      </w:r>
      <w:r>
        <w:t xml:space="preserve"> </w:t>
      </w:r>
    </w:p>
    <w:p w:rsidR="00793DF2" w:rsidRDefault="00BA0E03">
      <w:pPr>
        <w:spacing w:after="0" w:line="259" w:lineRule="auto"/>
        <w:ind w:left="0" w:right="112" w:firstLine="0"/>
        <w:jc w:val="center"/>
      </w:pPr>
      <w:r>
        <w:rPr>
          <w:noProof/>
        </w:rPr>
        <w:drawing>
          <wp:inline distT="0" distB="0" distL="0" distR="0">
            <wp:extent cx="1848485" cy="2037715"/>
            <wp:effectExtent l="0" t="0" r="0" b="0"/>
            <wp:docPr id="76" name="Picture 76"/>
            <wp:cNvGraphicFramePr/>
            <a:graphic xmlns:a="http://schemas.openxmlformats.org/drawingml/2006/main">
              <a:graphicData uri="http://schemas.openxmlformats.org/drawingml/2006/picture">
                <pic:pic xmlns:pic="http://schemas.openxmlformats.org/drawingml/2006/picture">
                  <pic:nvPicPr>
                    <pic:cNvPr id="76" name="Picture 76"/>
                    <pic:cNvPicPr/>
                  </pic:nvPicPr>
                  <pic:blipFill>
                    <a:blip r:embed="rId6"/>
                    <a:stretch>
                      <a:fillRect/>
                    </a:stretch>
                  </pic:blipFill>
                  <pic:spPr>
                    <a:xfrm>
                      <a:off x="0" y="0"/>
                      <a:ext cx="1848485" cy="2037715"/>
                    </a:xfrm>
                    <a:prstGeom prst="rect">
                      <a:avLst/>
                    </a:prstGeom>
                  </pic:spPr>
                </pic:pic>
              </a:graphicData>
            </a:graphic>
          </wp:inline>
        </w:drawing>
      </w:r>
      <w:r>
        <w:rPr>
          <w:b/>
          <w:sz w:val="36"/>
        </w:rPr>
        <w:t xml:space="preserve"> </w:t>
      </w:r>
      <w:r>
        <w:t xml:space="preserve"> </w:t>
      </w:r>
    </w:p>
    <w:p w:rsidR="00793DF2" w:rsidRDefault="00BA0E03">
      <w:pPr>
        <w:spacing w:after="291" w:line="259" w:lineRule="auto"/>
        <w:ind w:left="14" w:firstLine="0"/>
        <w:jc w:val="left"/>
      </w:pPr>
      <w:r>
        <w:rPr>
          <w:b/>
          <w:sz w:val="36"/>
        </w:rPr>
        <w:t xml:space="preserve"> </w:t>
      </w:r>
      <w:r>
        <w:t xml:space="preserve"> </w:t>
      </w:r>
    </w:p>
    <w:p w:rsidR="00793DF2" w:rsidRDefault="00BA0E03">
      <w:pPr>
        <w:pStyle w:val="Nadpis1"/>
        <w:ind w:right="349"/>
      </w:pPr>
      <w:r>
        <w:t xml:space="preserve">Obec Šípkové  </w:t>
      </w:r>
    </w:p>
    <w:p w:rsidR="00793DF2" w:rsidRDefault="00BA0E03">
      <w:pPr>
        <w:spacing w:after="71" w:line="259" w:lineRule="auto"/>
        <w:ind w:left="0" w:right="106" w:firstLine="0"/>
        <w:jc w:val="center"/>
      </w:pPr>
      <w:r>
        <w:rPr>
          <w:b/>
          <w:sz w:val="36"/>
        </w:rPr>
        <w:t xml:space="preserve"> </w:t>
      </w:r>
      <w:r>
        <w:t xml:space="preserve"> </w:t>
      </w:r>
    </w:p>
    <w:p w:rsidR="00793DF2" w:rsidRDefault="00BA0E03">
      <w:pPr>
        <w:spacing w:after="0" w:line="259" w:lineRule="auto"/>
        <w:ind w:left="0" w:right="106" w:firstLine="0"/>
        <w:jc w:val="center"/>
      </w:pPr>
      <w:r>
        <w:rPr>
          <w:b/>
          <w:sz w:val="36"/>
        </w:rPr>
        <w:t xml:space="preserve"> </w:t>
      </w:r>
      <w:r>
        <w:t xml:space="preserve"> </w:t>
      </w:r>
    </w:p>
    <w:p w:rsidR="00793DF2" w:rsidRDefault="00BA0E03">
      <w:pPr>
        <w:spacing w:after="161" w:line="259" w:lineRule="auto"/>
        <w:ind w:left="0" w:right="171" w:firstLine="0"/>
        <w:jc w:val="center"/>
      </w:pPr>
      <w:r>
        <w:t xml:space="preserve">  </w:t>
      </w:r>
    </w:p>
    <w:p w:rsidR="00793DF2" w:rsidRDefault="003B458F">
      <w:pPr>
        <w:spacing w:after="101"/>
        <w:ind w:left="9" w:right="345"/>
      </w:pPr>
      <w:r>
        <w:t>V Šípkovom 29</w:t>
      </w:r>
      <w:r w:rsidR="005F32CE">
        <w:t>.05</w:t>
      </w:r>
      <w:r w:rsidR="009E3D75">
        <w:t>.</w:t>
      </w:r>
      <w:r w:rsidR="005F32CE">
        <w:t>2022</w:t>
      </w:r>
      <w:r w:rsidR="00BA0E03">
        <w:t xml:space="preserve"> </w:t>
      </w:r>
    </w:p>
    <w:p w:rsidR="00793DF2" w:rsidRDefault="00BA0E03">
      <w:pPr>
        <w:spacing w:after="112" w:line="259" w:lineRule="auto"/>
        <w:ind w:left="14" w:firstLine="0"/>
        <w:jc w:val="left"/>
      </w:pPr>
      <w:r>
        <w:t xml:space="preserve">  </w:t>
      </w:r>
    </w:p>
    <w:p w:rsidR="00793DF2" w:rsidRDefault="00BA0E03">
      <w:pPr>
        <w:spacing w:after="189" w:line="259" w:lineRule="auto"/>
        <w:ind w:left="14" w:firstLine="0"/>
        <w:jc w:val="left"/>
      </w:pPr>
      <w:r>
        <w:t xml:space="preserve">  </w:t>
      </w:r>
    </w:p>
    <w:p w:rsidR="00793DF2" w:rsidRDefault="00BA0E03">
      <w:pPr>
        <w:tabs>
          <w:tab w:val="center" w:pos="3418"/>
          <w:tab w:val="center" w:pos="5118"/>
          <w:tab w:val="center" w:pos="7713"/>
        </w:tabs>
        <w:spacing w:after="125"/>
        <w:ind w:left="-1" w:firstLine="0"/>
        <w:jc w:val="left"/>
      </w:pPr>
      <w:r>
        <w:t xml:space="preserve">Vypracoval: Katarína Mikulová  </w:t>
      </w:r>
      <w:r>
        <w:tab/>
        <w:t xml:space="preserve">  </w:t>
      </w:r>
      <w:r>
        <w:tab/>
        <w:t xml:space="preserve">  </w:t>
      </w:r>
      <w:r>
        <w:tab/>
      </w:r>
      <w:r>
        <w:rPr>
          <w:b/>
        </w:rPr>
        <w:t xml:space="preserve">Janka </w:t>
      </w:r>
      <w:proofErr w:type="spellStart"/>
      <w:r>
        <w:rPr>
          <w:b/>
        </w:rPr>
        <w:t>Miškufová</w:t>
      </w:r>
      <w:proofErr w:type="spellEnd"/>
      <w:r>
        <w:rPr>
          <w:b/>
        </w:rPr>
        <w:t xml:space="preserve"> </w:t>
      </w:r>
      <w:r>
        <w:t xml:space="preserve"> </w:t>
      </w:r>
    </w:p>
    <w:p w:rsidR="00793DF2" w:rsidRDefault="00BA0E03">
      <w:pPr>
        <w:tabs>
          <w:tab w:val="center" w:pos="1716"/>
          <w:tab w:val="center" w:pos="3418"/>
          <w:tab w:val="center" w:pos="5118"/>
          <w:tab w:val="center" w:pos="7668"/>
        </w:tabs>
        <w:spacing w:after="270" w:line="259" w:lineRule="auto"/>
        <w:ind w:left="-1" w:firstLine="0"/>
        <w:jc w:val="left"/>
      </w:pPr>
      <w:r>
        <w:rPr>
          <w:b/>
        </w:rPr>
        <w:t xml:space="preserve">  </w:t>
      </w:r>
      <w:r>
        <w:rPr>
          <w:b/>
        </w:rPr>
        <w:tab/>
        <w:t xml:space="preserve">  </w:t>
      </w:r>
      <w:r>
        <w:rPr>
          <w:b/>
        </w:rPr>
        <w:tab/>
        <w:t xml:space="preserve">  </w:t>
      </w:r>
      <w:r>
        <w:rPr>
          <w:b/>
        </w:rPr>
        <w:tab/>
        <w:t xml:space="preserve">  </w:t>
      </w:r>
      <w:r>
        <w:rPr>
          <w:b/>
        </w:rPr>
        <w:tab/>
        <w:t xml:space="preserve">   Starostka obce</w:t>
      </w:r>
      <w:r>
        <w:t xml:space="preserve">  </w:t>
      </w:r>
    </w:p>
    <w:p w:rsidR="00793DF2" w:rsidRDefault="00BA0E03">
      <w:pPr>
        <w:spacing w:after="75" w:line="259" w:lineRule="auto"/>
        <w:ind w:left="0" w:right="106" w:firstLine="0"/>
        <w:jc w:val="center"/>
      </w:pPr>
      <w:r>
        <w:rPr>
          <w:b/>
          <w:sz w:val="36"/>
        </w:rPr>
        <w:t xml:space="preserve"> </w:t>
      </w:r>
      <w:r>
        <w:t xml:space="preserve"> </w:t>
      </w:r>
    </w:p>
    <w:p w:rsidR="00793DF2" w:rsidRDefault="00BA0E03">
      <w:pPr>
        <w:spacing w:after="0" w:line="259" w:lineRule="auto"/>
        <w:ind w:left="14" w:firstLine="0"/>
        <w:jc w:val="left"/>
      </w:pPr>
      <w:r>
        <w:rPr>
          <w:b/>
          <w:sz w:val="36"/>
        </w:rPr>
        <w:t xml:space="preserve"> </w:t>
      </w:r>
      <w:r>
        <w:t xml:space="preserve"> </w:t>
      </w:r>
    </w:p>
    <w:p w:rsidR="00BA0E03" w:rsidRDefault="00BA0E03">
      <w:pPr>
        <w:spacing w:after="0" w:line="259" w:lineRule="auto"/>
        <w:ind w:left="14" w:firstLine="0"/>
        <w:jc w:val="left"/>
      </w:pPr>
    </w:p>
    <w:p w:rsidR="00793DF2" w:rsidRDefault="00BA0E03">
      <w:pPr>
        <w:spacing w:after="0" w:line="259" w:lineRule="auto"/>
        <w:ind w:left="14" w:firstLine="0"/>
        <w:jc w:val="left"/>
      </w:pPr>
      <w:r>
        <w:rPr>
          <w:b/>
          <w:sz w:val="28"/>
        </w:rPr>
        <w:t xml:space="preserve"> </w:t>
      </w:r>
      <w:r>
        <w:t xml:space="preserve"> </w:t>
      </w:r>
    </w:p>
    <w:p w:rsidR="00793DF2" w:rsidRDefault="00BA0E03">
      <w:pPr>
        <w:pStyle w:val="Nadpis2"/>
        <w:spacing w:after="105"/>
        <w:ind w:left="-5"/>
      </w:pPr>
      <w:r>
        <w:lastRenderedPageBreak/>
        <w:t xml:space="preserve">OBSAH  </w:t>
      </w:r>
    </w:p>
    <w:p w:rsidR="00793DF2" w:rsidRDefault="00BA0E03">
      <w:pPr>
        <w:spacing w:after="87" w:line="259" w:lineRule="auto"/>
        <w:ind w:left="14" w:firstLine="0"/>
        <w:jc w:val="left"/>
      </w:pPr>
      <w:r>
        <w:rPr>
          <w:b/>
          <w:sz w:val="28"/>
        </w:rPr>
        <w:t xml:space="preserve"> </w:t>
      </w:r>
      <w:r>
        <w:t xml:space="preserve"> </w:t>
      </w:r>
    </w:p>
    <w:p w:rsidR="00793DF2" w:rsidRDefault="00BA0E03">
      <w:pPr>
        <w:spacing w:after="96" w:line="352" w:lineRule="auto"/>
        <w:ind w:left="9" w:right="4832"/>
      </w:pPr>
      <w:r>
        <w:t xml:space="preserve">Organizačná štruktúra obce Šípkové Profil obce  </w:t>
      </w:r>
    </w:p>
    <w:p w:rsidR="00793DF2" w:rsidRDefault="00BA0E03">
      <w:pPr>
        <w:spacing w:after="195"/>
        <w:ind w:left="9" w:right="345"/>
      </w:pPr>
      <w:r>
        <w:t xml:space="preserve">Geografické údaje  </w:t>
      </w:r>
    </w:p>
    <w:p w:rsidR="00793DF2" w:rsidRDefault="00BA0E03">
      <w:pPr>
        <w:spacing w:after="193"/>
        <w:ind w:left="9" w:right="345"/>
      </w:pPr>
      <w:r>
        <w:t xml:space="preserve">Demografické údaje  </w:t>
      </w:r>
    </w:p>
    <w:p w:rsidR="00793DF2" w:rsidRDefault="00BA0E03">
      <w:pPr>
        <w:spacing w:after="191"/>
        <w:ind w:left="9" w:right="345"/>
      </w:pPr>
      <w:r>
        <w:t xml:space="preserve">Ekonomické údaje  </w:t>
      </w:r>
    </w:p>
    <w:p w:rsidR="00793DF2" w:rsidRDefault="00BA0E03">
      <w:pPr>
        <w:spacing w:after="196"/>
        <w:ind w:left="9" w:right="345"/>
      </w:pPr>
      <w:r>
        <w:t xml:space="preserve">Sociálna starostlivosť  </w:t>
      </w:r>
    </w:p>
    <w:p w:rsidR="00793DF2" w:rsidRDefault="00BA0E03">
      <w:pPr>
        <w:spacing w:after="101"/>
        <w:ind w:left="9" w:right="345"/>
      </w:pPr>
      <w:r>
        <w:t xml:space="preserve">Hospodárstvo  </w:t>
      </w:r>
    </w:p>
    <w:p w:rsidR="00793DF2" w:rsidRDefault="00BA0E03">
      <w:pPr>
        <w:spacing w:after="171"/>
        <w:ind w:left="9" w:right="345"/>
      </w:pPr>
      <w:r>
        <w:t xml:space="preserve">Symboly obce  </w:t>
      </w:r>
    </w:p>
    <w:p w:rsidR="00793DF2" w:rsidRDefault="00BA0E03">
      <w:pPr>
        <w:spacing w:after="186"/>
        <w:ind w:left="9" w:right="345"/>
      </w:pPr>
      <w:r>
        <w:t xml:space="preserve">História a pamiatky  </w:t>
      </w:r>
    </w:p>
    <w:p w:rsidR="00793DF2" w:rsidRDefault="00BA0E03">
      <w:pPr>
        <w:spacing w:after="188"/>
        <w:ind w:left="9" w:right="345"/>
      </w:pPr>
      <w:r>
        <w:t xml:space="preserve">Kultúra  </w:t>
      </w:r>
    </w:p>
    <w:p w:rsidR="00793DF2" w:rsidRDefault="00BA0E03">
      <w:pPr>
        <w:spacing w:after="167"/>
        <w:ind w:left="9" w:right="345"/>
      </w:pPr>
      <w:r>
        <w:t xml:space="preserve">Šport  </w:t>
      </w:r>
    </w:p>
    <w:p w:rsidR="00793DF2" w:rsidRDefault="00BA0E03">
      <w:pPr>
        <w:spacing w:after="40" w:line="397" w:lineRule="auto"/>
        <w:ind w:left="9" w:right="5434"/>
      </w:pPr>
      <w:r>
        <w:t>Rozpočet a je</w:t>
      </w:r>
      <w:r w:rsidR="001933D8">
        <w:t>ho plnenie  Hodnotenie roku 202</w:t>
      </w:r>
      <w:r w:rsidR="005F32CE">
        <w:t>2</w:t>
      </w:r>
      <w:r w:rsidR="00405479">
        <w:t>, plány</w:t>
      </w:r>
      <w:r w:rsidR="005F32CE">
        <w:t xml:space="preserve"> na rok 2023</w:t>
      </w:r>
      <w:r>
        <w:t xml:space="preserve"> </w:t>
      </w:r>
    </w:p>
    <w:p w:rsidR="00793DF2" w:rsidRDefault="00BA0E03">
      <w:pPr>
        <w:spacing w:after="239"/>
        <w:ind w:left="9" w:right="345"/>
      </w:pPr>
      <w:r>
        <w:t>Správ</w:t>
      </w:r>
      <w:r w:rsidR="001933D8">
        <w:t>a o hospodárení obce za rok 202</w:t>
      </w:r>
      <w:r w:rsidR="005F32CE">
        <w:t>2</w:t>
      </w:r>
      <w:r>
        <w:t xml:space="preserve">  </w:t>
      </w:r>
    </w:p>
    <w:p w:rsidR="00793DF2" w:rsidRDefault="00BA0E03">
      <w:pPr>
        <w:spacing w:after="110" w:line="259" w:lineRule="auto"/>
        <w:ind w:left="14" w:firstLine="0"/>
        <w:jc w:val="left"/>
      </w:pPr>
      <w:r>
        <w:rPr>
          <w:sz w:val="28"/>
        </w:rPr>
        <w:t xml:space="preserve">Záver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7" w:line="259" w:lineRule="auto"/>
        <w:ind w:left="14" w:firstLine="0"/>
        <w:jc w:val="left"/>
      </w:pPr>
      <w:r>
        <w:rPr>
          <w:sz w:val="28"/>
        </w:rPr>
        <w:t xml:space="preserve"> </w:t>
      </w:r>
      <w:r>
        <w:t xml:space="preserve"> </w:t>
      </w:r>
    </w:p>
    <w:p w:rsidR="00793DF2" w:rsidRDefault="00BA0E03">
      <w:pPr>
        <w:spacing w:after="102"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7"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101" w:line="259" w:lineRule="auto"/>
        <w:ind w:left="14" w:firstLine="0"/>
        <w:jc w:val="left"/>
      </w:pPr>
      <w:r>
        <w:rPr>
          <w:sz w:val="28"/>
        </w:rPr>
        <w:t xml:space="preserve"> </w:t>
      </w:r>
      <w:r>
        <w:t xml:space="preserve"> </w:t>
      </w:r>
    </w:p>
    <w:p w:rsidR="00793DF2" w:rsidRDefault="00BA0E03">
      <w:pPr>
        <w:spacing w:after="101" w:line="259" w:lineRule="auto"/>
        <w:ind w:left="14" w:firstLine="0"/>
        <w:jc w:val="left"/>
      </w:pPr>
      <w:r>
        <w:rPr>
          <w:b/>
          <w:sz w:val="28"/>
        </w:rPr>
        <w:t xml:space="preserve"> </w:t>
      </w:r>
      <w:r>
        <w:t xml:space="preserve"> </w:t>
      </w:r>
    </w:p>
    <w:p w:rsidR="00793DF2" w:rsidRDefault="00BA0E03">
      <w:pPr>
        <w:spacing w:after="102"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136" w:line="259" w:lineRule="auto"/>
        <w:ind w:left="14" w:firstLine="0"/>
        <w:jc w:val="left"/>
      </w:pPr>
      <w:r>
        <w:rPr>
          <w:b/>
          <w:sz w:val="28"/>
        </w:rPr>
        <w:t xml:space="preserve"> </w:t>
      </w:r>
      <w:r>
        <w:t xml:space="preserve"> </w:t>
      </w:r>
    </w:p>
    <w:p w:rsidR="00793DF2" w:rsidRDefault="00BA0E03">
      <w:pPr>
        <w:numPr>
          <w:ilvl w:val="0"/>
          <w:numId w:val="1"/>
        </w:numPr>
        <w:ind w:right="345" w:hanging="360"/>
      </w:pPr>
      <w:r>
        <w:lastRenderedPageBreak/>
        <w:t xml:space="preserve">Identifikačné údaje účtovnej jednotky a informácie o činnosti účtovnej jednotky  </w:t>
      </w:r>
    </w:p>
    <w:p w:rsidR="00793DF2" w:rsidRDefault="00BA0E03">
      <w:pPr>
        <w:spacing w:after="0" w:line="259" w:lineRule="auto"/>
        <w:ind w:left="14" w:firstLine="0"/>
        <w:jc w:val="left"/>
      </w:pPr>
      <w:r>
        <w:t xml:space="preserve">  </w:t>
      </w:r>
    </w:p>
    <w:tbl>
      <w:tblPr>
        <w:tblStyle w:val="TableGrid"/>
        <w:tblW w:w="10264" w:type="dxa"/>
        <w:tblInd w:w="19" w:type="dxa"/>
        <w:tblCellMar>
          <w:left w:w="22" w:type="dxa"/>
          <w:right w:w="58" w:type="dxa"/>
        </w:tblCellMar>
        <w:tblLook w:val="04A0" w:firstRow="1" w:lastRow="0" w:firstColumn="1" w:lastColumn="0" w:noHBand="0" w:noVBand="1"/>
      </w:tblPr>
      <w:tblGrid>
        <w:gridCol w:w="4781"/>
        <w:gridCol w:w="132"/>
        <w:gridCol w:w="142"/>
        <w:gridCol w:w="5209"/>
      </w:tblGrid>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sz w:val="16"/>
              </w:rPr>
              <w:t xml:space="preserve">NÁZOV ÚČTOVNEJ JEDNOTKY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sz w:val="16"/>
              </w:rPr>
              <w:t xml:space="preserve">OBEC ŠÍPKOVÉ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SÍDLO ÚČTOVNEJ JEDNOTKY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92203 ŠÍPKOVÉ Č.113 </w:t>
            </w:r>
            <w:r>
              <w:t xml:space="preserve"> </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DÁTUM ZALOŽENIA/ZRIADENIA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01.09.1992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SPÔSOB ZALOŽENIA/ZRIADENIA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ZÁKONOM  369/1990 ZB. O OBECNOM ZRIADENÍ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NÁZOV ZRIAĎOVATEĽA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SÍDLO ZRIAĎOVATEĽA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IČO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31827322 </w:t>
            </w:r>
            <w:r>
              <w:t xml:space="preserve"> </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E-MAIL: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color w:val="0000FF"/>
                <w:sz w:val="16"/>
                <w:u w:val="single" w:color="0000FF"/>
              </w:rPr>
              <w:t>obecnyurad@sipkove.sk</w:t>
            </w:r>
            <w:r>
              <w:rPr>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WEB STRÁNKA OBCE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sz w:val="16"/>
              </w:rPr>
              <w:t xml:space="preserve">www.sipkove.sk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DIČ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2020531359 </w:t>
            </w:r>
            <w:r>
              <w:t xml:space="preserve"> </w:t>
            </w:r>
          </w:p>
        </w:tc>
      </w:tr>
      <w:tr w:rsidR="00793DF2">
        <w:trPr>
          <w:trHeight w:val="332"/>
        </w:trPr>
        <w:tc>
          <w:tcPr>
            <w:tcW w:w="4781" w:type="dxa"/>
            <w:tcBorders>
              <w:top w:val="single" w:sz="4" w:space="0" w:color="000000"/>
              <w:left w:val="single" w:sz="4" w:space="0" w:color="000000"/>
              <w:bottom w:val="single" w:sz="5" w:space="0" w:color="000000"/>
              <w:right w:val="single" w:sz="4" w:space="0" w:color="000000"/>
            </w:tcBorders>
          </w:tcPr>
          <w:p w:rsidR="00793DF2" w:rsidRDefault="00BA0E03">
            <w:pPr>
              <w:spacing w:after="0" w:line="259" w:lineRule="auto"/>
              <w:ind w:left="86" w:firstLine="0"/>
              <w:jc w:val="left"/>
            </w:pPr>
            <w:r>
              <w:rPr>
                <w:b/>
                <w:sz w:val="16"/>
              </w:rPr>
              <w:t xml:space="preserve">HLAVNÁ ČINNOSŤ ÚČTOVNEJ JEDNOTKY </w:t>
            </w:r>
            <w:r>
              <w:t xml:space="preserve"> </w:t>
            </w:r>
          </w:p>
        </w:tc>
        <w:tc>
          <w:tcPr>
            <w:tcW w:w="5483" w:type="dxa"/>
            <w:gridSpan w:val="3"/>
            <w:tcBorders>
              <w:top w:val="single" w:sz="4" w:space="0" w:color="000000"/>
              <w:left w:val="single" w:sz="4" w:space="0" w:color="000000"/>
              <w:bottom w:val="single" w:sz="5" w:space="0" w:color="000000"/>
              <w:right w:val="single" w:sz="4" w:space="0" w:color="000000"/>
            </w:tcBorders>
          </w:tcPr>
          <w:p w:rsidR="00793DF2" w:rsidRDefault="00BA0E03">
            <w:pPr>
              <w:spacing w:after="0" w:line="259" w:lineRule="auto"/>
              <w:ind w:left="89" w:firstLine="0"/>
              <w:jc w:val="left"/>
            </w:pPr>
            <w:r>
              <w:rPr>
                <w:b/>
                <w:sz w:val="16"/>
              </w:rPr>
              <w:t xml:space="preserve">SAMOSPRÁVA </w:t>
            </w:r>
            <w:r>
              <w:t xml:space="preserve"> </w:t>
            </w:r>
          </w:p>
        </w:tc>
      </w:tr>
      <w:tr w:rsidR="00793DF2">
        <w:trPr>
          <w:trHeight w:val="491"/>
        </w:trPr>
        <w:tc>
          <w:tcPr>
            <w:tcW w:w="4781" w:type="dxa"/>
            <w:vMerge w:val="restart"/>
            <w:tcBorders>
              <w:top w:val="single" w:sz="5" w:space="0" w:color="000000"/>
              <w:left w:val="single" w:sz="4" w:space="0" w:color="000000"/>
              <w:bottom w:val="single" w:sz="4" w:space="0" w:color="000000"/>
              <w:right w:val="single" w:sz="4" w:space="0" w:color="000000"/>
            </w:tcBorders>
            <w:vAlign w:val="center"/>
          </w:tcPr>
          <w:p w:rsidR="00793DF2" w:rsidRDefault="00BA0E03" w:rsidP="005F32CE">
            <w:pPr>
              <w:spacing w:after="0" w:line="259" w:lineRule="auto"/>
              <w:ind w:left="0" w:firstLine="0"/>
              <w:jc w:val="left"/>
            </w:pPr>
            <w:r>
              <w:rPr>
                <w:b/>
                <w:sz w:val="16"/>
              </w:rPr>
              <w:t xml:space="preserve">PRÁVNY DÔVOD NA ZOSTAVENIE ÚČTOVNEJ ZÁVIERKY </w:t>
            </w:r>
            <w:r>
              <w:t xml:space="preserve"> </w:t>
            </w:r>
          </w:p>
        </w:tc>
        <w:tc>
          <w:tcPr>
            <w:tcW w:w="132" w:type="dxa"/>
            <w:vMerge w:val="restart"/>
            <w:tcBorders>
              <w:top w:val="single" w:sz="5" w:space="0" w:color="000000"/>
              <w:left w:val="single" w:sz="4" w:space="0" w:color="000000"/>
              <w:bottom w:val="single" w:sz="4" w:space="0" w:color="000000"/>
              <w:right w:val="nil"/>
            </w:tcBorders>
          </w:tcPr>
          <w:p w:rsidR="00793DF2" w:rsidRDefault="00793DF2">
            <w:pPr>
              <w:spacing w:after="160" w:line="259" w:lineRule="auto"/>
              <w:ind w:left="0" w:firstLine="0"/>
              <w:jc w:val="left"/>
            </w:pPr>
          </w:p>
        </w:tc>
        <w:tc>
          <w:tcPr>
            <w:tcW w:w="142" w:type="dxa"/>
            <w:tcBorders>
              <w:top w:val="double" w:sz="5" w:space="0" w:color="000000"/>
              <w:left w:val="single" w:sz="6" w:space="0" w:color="000000"/>
              <w:bottom w:val="single" w:sz="6" w:space="0" w:color="000000"/>
              <w:right w:val="single" w:sz="6" w:space="0" w:color="000000"/>
            </w:tcBorders>
          </w:tcPr>
          <w:p w:rsidR="00793DF2" w:rsidRDefault="00BA0E03">
            <w:pPr>
              <w:spacing w:after="0" w:line="259" w:lineRule="auto"/>
              <w:ind w:left="3" w:firstLine="0"/>
            </w:pPr>
            <w:r>
              <w:t xml:space="preserve"> </w:t>
            </w:r>
          </w:p>
        </w:tc>
        <w:tc>
          <w:tcPr>
            <w:tcW w:w="5209" w:type="dxa"/>
            <w:vMerge w:val="restart"/>
            <w:tcBorders>
              <w:top w:val="single" w:sz="5" w:space="0" w:color="000000"/>
              <w:left w:val="nil"/>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    RIADNA </w:t>
            </w:r>
            <w:r>
              <w:t xml:space="preserve"> </w:t>
            </w:r>
          </w:p>
        </w:tc>
      </w:tr>
      <w:tr w:rsidR="00793DF2">
        <w:trPr>
          <w:trHeight w:val="514"/>
        </w:trPr>
        <w:tc>
          <w:tcPr>
            <w:tcW w:w="0" w:type="auto"/>
            <w:vMerge/>
            <w:tcBorders>
              <w:top w:val="nil"/>
              <w:left w:val="single" w:sz="4" w:space="0" w:color="000000"/>
              <w:bottom w:val="single" w:sz="4" w:space="0" w:color="000000"/>
              <w:right w:val="single" w:sz="4" w:space="0" w:color="000000"/>
            </w:tcBorders>
          </w:tcPr>
          <w:p w:rsidR="00793DF2" w:rsidRDefault="00793DF2">
            <w:pPr>
              <w:spacing w:after="160" w:line="259" w:lineRule="auto"/>
              <w:ind w:left="0" w:firstLine="0"/>
              <w:jc w:val="left"/>
            </w:pPr>
          </w:p>
        </w:tc>
        <w:tc>
          <w:tcPr>
            <w:tcW w:w="0" w:type="auto"/>
            <w:vMerge/>
            <w:tcBorders>
              <w:top w:val="nil"/>
              <w:left w:val="single" w:sz="4" w:space="0" w:color="000000"/>
              <w:bottom w:val="single" w:sz="4" w:space="0" w:color="000000"/>
              <w:right w:val="nil"/>
            </w:tcBorders>
          </w:tcPr>
          <w:p w:rsidR="00793DF2" w:rsidRDefault="00793DF2">
            <w:pPr>
              <w:spacing w:after="160" w:line="259" w:lineRule="auto"/>
              <w:ind w:left="0" w:firstLine="0"/>
              <w:jc w:val="left"/>
            </w:pPr>
          </w:p>
        </w:tc>
        <w:tc>
          <w:tcPr>
            <w:tcW w:w="142" w:type="dxa"/>
            <w:tcBorders>
              <w:top w:val="single" w:sz="6" w:space="0" w:color="000000"/>
              <w:left w:val="nil"/>
              <w:bottom w:val="single" w:sz="4" w:space="0" w:color="000000"/>
              <w:right w:val="nil"/>
            </w:tcBorders>
          </w:tcPr>
          <w:p w:rsidR="00793DF2" w:rsidRDefault="00BA0E03">
            <w:pPr>
              <w:spacing w:after="0" w:line="259" w:lineRule="auto"/>
              <w:ind w:left="3" w:firstLine="0"/>
            </w:pPr>
            <w:r>
              <w:t xml:space="preserve"> </w:t>
            </w:r>
          </w:p>
        </w:tc>
        <w:tc>
          <w:tcPr>
            <w:tcW w:w="0" w:type="auto"/>
            <w:vMerge/>
            <w:tcBorders>
              <w:top w:val="nil"/>
              <w:left w:val="nil"/>
              <w:bottom w:val="single" w:sz="4" w:space="0" w:color="000000"/>
              <w:right w:val="single" w:sz="4" w:space="0" w:color="000000"/>
            </w:tcBorders>
          </w:tcPr>
          <w:p w:rsidR="00793DF2" w:rsidRDefault="00793DF2">
            <w:pPr>
              <w:spacing w:after="160" w:line="259" w:lineRule="auto"/>
              <w:ind w:left="0" w:firstLine="0"/>
              <w:jc w:val="left"/>
            </w:pPr>
          </w:p>
        </w:tc>
      </w:tr>
      <w:tr w:rsidR="00793DF2">
        <w:trPr>
          <w:trHeight w:val="629"/>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INÉ VŠEOBECNÉ ÚDAJE NAPR. OBEC UVEDIE POČET </w:t>
            </w:r>
            <w:r>
              <w:t xml:space="preserve"> </w:t>
            </w:r>
          </w:p>
          <w:p w:rsidR="00793DF2" w:rsidRDefault="00BA0E03">
            <w:pPr>
              <w:spacing w:after="0" w:line="259" w:lineRule="auto"/>
              <w:ind w:left="86" w:firstLine="0"/>
              <w:jc w:val="left"/>
            </w:pPr>
            <w:r>
              <w:rPr>
                <w:b/>
                <w:sz w:val="16"/>
              </w:rPr>
              <w:t xml:space="preserve">OBYVATEĽOV; ZŠ UVEDIE POČET ŽIAKOV, DD UVEDIE POČET KLIENTOV ATĎ.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rsidP="005F32CE">
            <w:pPr>
              <w:spacing w:after="0" w:line="259" w:lineRule="auto"/>
              <w:ind w:left="89" w:firstLine="0"/>
              <w:jc w:val="left"/>
            </w:pPr>
            <w:r>
              <w:rPr>
                <w:b/>
                <w:sz w:val="16"/>
              </w:rPr>
              <w:t xml:space="preserve">POČET </w:t>
            </w:r>
            <w:r w:rsidR="005F32CE">
              <w:rPr>
                <w:b/>
                <w:sz w:val="16"/>
              </w:rPr>
              <w:t>OBYVATEĽOV K 31. 12. 2022</w:t>
            </w:r>
            <w:r w:rsidR="009E3D75">
              <w:rPr>
                <w:b/>
                <w:sz w:val="16"/>
              </w:rPr>
              <w:t xml:space="preserve"> JE 306</w:t>
            </w:r>
          </w:p>
        </w:tc>
      </w:tr>
    </w:tbl>
    <w:p w:rsidR="00793DF2" w:rsidRDefault="00BA0E03">
      <w:pPr>
        <w:spacing w:after="70" w:line="259" w:lineRule="auto"/>
        <w:ind w:left="0" w:right="171" w:firstLine="0"/>
        <w:jc w:val="center"/>
      </w:pPr>
      <w:r>
        <w:t xml:space="preserve">  </w:t>
      </w:r>
    </w:p>
    <w:p w:rsidR="00793DF2" w:rsidRDefault="00BA0E03">
      <w:pPr>
        <w:numPr>
          <w:ilvl w:val="0"/>
          <w:numId w:val="1"/>
        </w:numPr>
        <w:ind w:right="345" w:hanging="360"/>
      </w:pPr>
      <w:r>
        <w:t xml:space="preserve">Informácie o vedúcich predstaviteľoch a o organizačnej štruktúre účtovnej jednotky   </w:t>
      </w:r>
    </w:p>
    <w:p w:rsidR="00793DF2" w:rsidRDefault="00BA0E03">
      <w:pPr>
        <w:spacing w:after="0" w:line="259" w:lineRule="auto"/>
        <w:ind w:left="14" w:firstLine="0"/>
        <w:jc w:val="left"/>
      </w:pPr>
      <w:r>
        <w:t xml:space="preserve">  </w:t>
      </w:r>
    </w:p>
    <w:tbl>
      <w:tblPr>
        <w:tblStyle w:val="TableGrid"/>
        <w:tblW w:w="10264" w:type="dxa"/>
        <w:tblInd w:w="19" w:type="dxa"/>
        <w:tblCellMar>
          <w:top w:w="14" w:type="dxa"/>
          <w:left w:w="108" w:type="dxa"/>
          <w:right w:w="115" w:type="dxa"/>
        </w:tblCellMar>
        <w:tblLook w:val="04A0" w:firstRow="1" w:lastRow="0" w:firstColumn="1" w:lastColumn="0" w:noHBand="0" w:noVBand="1"/>
      </w:tblPr>
      <w:tblGrid>
        <w:gridCol w:w="4781"/>
        <w:gridCol w:w="5483"/>
      </w:tblGrid>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ŠTATUTÁRNY ORGÁN /MENO A PRIEZVISKO/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JANKA MIŠKUFOVÁ </w:t>
            </w:r>
            <w:r>
              <w:t xml:space="preserve"> </w:t>
            </w:r>
          </w:p>
        </w:tc>
      </w:tr>
      <w:tr w:rsidR="00793DF2">
        <w:trPr>
          <w:trHeight w:val="41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ZÁSTUPCA ŠTATUTÁRNEHO ORGÁNU /MENO A PRIEZVISKO/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5F32CE" w:rsidP="005F32CE">
            <w:pPr>
              <w:spacing w:after="0" w:line="259" w:lineRule="auto"/>
              <w:ind w:left="2" w:firstLine="0"/>
              <w:jc w:val="left"/>
            </w:pPr>
            <w:r>
              <w:rPr>
                <w:b/>
                <w:sz w:val="16"/>
              </w:rPr>
              <w:t xml:space="preserve">Gabriela </w:t>
            </w:r>
            <w:proofErr w:type="spellStart"/>
            <w:r>
              <w:rPr>
                <w:b/>
                <w:sz w:val="16"/>
              </w:rPr>
              <w:t>Kužlíková</w:t>
            </w:r>
            <w:proofErr w:type="spellEnd"/>
          </w:p>
        </w:tc>
      </w:tr>
      <w:tr w:rsidR="00793DF2">
        <w:trPr>
          <w:trHeight w:val="41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PRIEMERNÝ POČET ZAMESTNANCOV POČAS ÚČTOVNÉHO OBDOBIA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6145B0">
            <w:pPr>
              <w:spacing w:after="0" w:line="259" w:lineRule="auto"/>
              <w:ind w:left="2" w:firstLine="0"/>
              <w:jc w:val="left"/>
            </w:pPr>
            <w:r>
              <w:rPr>
                <w:b/>
                <w:sz w:val="16"/>
              </w:rPr>
              <w:t>VO FYZICKÝCH OSOBÁCH 8</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POČET RIADIACICH ZAMESTNANCOV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0 STAROSTA NIE JE ZAMESTNANCOM OBCE </w:t>
            </w:r>
            <w:r>
              <w:t xml:space="preserve"> </w:t>
            </w:r>
          </w:p>
        </w:tc>
      </w:tr>
      <w:tr w:rsidR="00793DF2">
        <w:trPr>
          <w:trHeight w:val="307"/>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ORGANIZAČNÉ ČLENENIE ÚČTOVNEJ JEDNOTKY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OBEC ŠÍPKOVÉ NEMÁ ORGANIZAČNÉ ČLENENIE </w:t>
            </w:r>
            <w:r>
              <w:t xml:space="preserve"> </w:t>
            </w:r>
          </w:p>
        </w:tc>
      </w:tr>
    </w:tbl>
    <w:p w:rsidR="00793DF2" w:rsidRDefault="00BA0E03">
      <w:pPr>
        <w:spacing w:after="36"/>
        <w:ind w:left="9" w:right="345"/>
      </w:pPr>
      <w:r>
        <w:rPr>
          <w:b/>
          <w:i/>
        </w:rPr>
        <w:t>Obecný úrad</w:t>
      </w:r>
      <w:r>
        <w:t xml:space="preserve"> je výkonným orgánom obecného zastupiteľstva a starostu obce, zabezpečuje organizačné a administratívne veci. Prácu obecného úradu organizuje starostka obce.  </w:t>
      </w:r>
    </w:p>
    <w:p w:rsidR="00793DF2" w:rsidRDefault="00BA0E03">
      <w:pPr>
        <w:spacing w:after="91"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0"/>
        </w:rPr>
        <w:t xml:space="preserve">ORGANIZAČNÁ ŠTRUKTÚRA OBCE ŠÍPKOVÉ </w:t>
      </w:r>
      <w:r>
        <w:t xml:space="preserve"> </w:t>
      </w:r>
    </w:p>
    <w:tbl>
      <w:tblPr>
        <w:tblStyle w:val="TableGrid"/>
        <w:tblW w:w="5286" w:type="dxa"/>
        <w:tblInd w:w="14" w:type="dxa"/>
        <w:tblCellMar>
          <w:top w:w="16" w:type="dxa"/>
        </w:tblCellMar>
        <w:tblLook w:val="04A0" w:firstRow="1" w:lastRow="0" w:firstColumn="1" w:lastColumn="0" w:noHBand="0" w:noVBand="1"/>
      </w:tblPr>
      <w:tblGrid>
        <w:gridCol w:w="3404"/>
        <w:gridCol w:w="1882"/>
      </w:tblGrid>
      <w:tr w:rsidR="00793DF2">
        <w:trPr>
          <w:trHeight w:val="262"/>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 </w:t>
            </w:r>
            <w:r>
              <w:t xml:space="preserve"> </w:t>
            </w:r>
          </w:p>
        </w:tc>
        <w:tc>
          <w:tcPr>
            <w:tcW w:w="1882" w:type="dxa"/>
            <w:tcBorders>
              <w:top w:val="nil"/>
              <w:left w:val="nil"/>
              <w:bottom w:val="nil"/>
              <w:right w:val="nil"/>
            </w:tcBorders>
          </w:tcPr>
          <w:p w:rsidR="00793DF2" w:rsidRDefault="00793DF2">
            <w:pPr>
              <w:spacing w:after="160" w:line="259" w:lineRule="auto"/>
              <w:ind w:left="0" w:firstLine="0"/>
              <w:jc w:val="left"/>
            </w:pPr>
          </w:p>
        </w:tc>
      </w:tr>
      <w:tr w:rsidR="00793DF2">
        <w:trPr>
          <w:trHeight w:val="274"/>
        </w:trPr>
        <w:tc>
          <w:tcPr>
            <w:tcW w:w="3404" w:type="dxa"/>
            <w:tcBorders>
              <w:top w:val="nil"/>
              <w:left w:val="nil"/>
              <w:bottom w:val="nil"/>
              <w:right w:val="nil"/>
            </w:tcBorders>
          </w:tcPr>
          <w:p w:rsidR="00793DF2" w:rsidRDefault="00BA0E03">
            <w:pPr>
              <w:tabs>
                <w:tab w:val="center" w:pos="1702"/>
              </w:tabs>
              <w:spacing w:after="0" w:line="259" w:lineRule="auto"/>
              <w:ind w:left="0" w:firstLine="0"/>
              <w:jc w:val="left"/>
            </w:pPr>
            <w:r>
              <w:rPr>
                <w:b/>
                <w:sz w:val="20"/>
              </w:rPr>
              <w:t xml:space="preserve">Starosta obce:  </w:t>
            </w:r>
            <w:r>
              <w:rPr>
                <w:b/>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Janka </w:t>
            </w:r>
            <w:proofErr w:type="spellStart"/>
            <w:r>
              <w:rPr>
                <w:sz w:val="20"/>
              </w:rPr>
              <w:t>Miškufová</w:t>
            </w:r>
            <w:proofErr w:type="spellEnd"/>
            <w:r>
              <w:rPr>
                <w:sz w:val="20"/>
              </w:rPr>
              <w:t xml:space="preserve"> </w:t>
            </w:r>
            <w:r>
              <w:t xml:space="preserve"> </w:t>
            </w:r>
          </w:p>
        </w:tc>
      </w:tr>
      <w:tr w:rsidR="00793DF2">
        <w:trPr>
          <w:trHeight w:val="31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Zástupca starostu:  </w:t>
            </w:r>
            <w:r>
              <w:t xml:space="preserve"> </w:t>
            </w:r>
          </w:p>
        </w:tc>
        <w:tc>
          <w:tcPr>
            <w:tcW w:w="1882" w:type="dxa"/>
            <w:tcBorders>
              <w:top w:val="nil"/>
              <w:left w:val="nil"/>
              <w:bottom w:val="nil"/>
              <w:right w:val="nil"/>
            </w:tcBorders>
          </w:tcPr>
          <w:p w:rsidR="00793DF2" w:rsidRDefault="005F32CE" w:rsidP="006145B0">
            <w:pPr>
              <w:spacing w:after="0" w:line="259" w:lineRule="auto"/>
              <w:ind w:left="0" w:firstLine="0"/>
              <w:jc w:val="left"/>
            </w:pPr>
            <w:r>
              <w:rPr>
                <w:sz w:val="20"/>
              </w:rPr>
              <w:t xml:space="preserve">Gabriela </w:t>
            </w:r>
            <w:proofErr w:type="spellStart"/>
            <w:r>
              <w:rPr>
                <w:sz w:val="20"/>
              </w:rPr>
              <w:t>Kužlíková</w:t>
            </w:r>
            <w:proofErr w:type="spellEnd"/>
          </w:p>
        </w:tc>
      </w:tr>
      <w:tr w:rsidR="00793DF2">
        <w:trPr>
          <w:trHeight w:val="346"/>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Hlavný kontrolór obce: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Jarmila Šulovská </w:t>
            </w:r>
            <w:r>
              <w:t xml:space="preserve"> </w:t>
            </w:r>
          </w:p>
        </w:tc>
      </w:tr>
      <w:tr w:rsidR="00793DF2">
        <w:trPr>
          <w:trHeight w:val="346"/>
        </w:trPr>
        <w:tc>
          <w:tcPr>
            <w:tcW w:w="3404" w:type="dxa"/>
            <w:tcBorders>
              <w:top w:val="nil"/>
              <w:left w:val="nil"/>
              <w:bottom w:val="nil"/>
              <w:right w:val="nil"/>
            </w:tcBorders>
          </w:tcPr>
          <w:p w:rsidR="00793DF2" w:rsidRDefault="00BA0E03">
            <w:pPr>
              <w:tabs>
                <w:tab w:val="center" w:pos="1702"/>
              </w:tabs>
              <w:spacing w:after="0" w:line="259" w:lineRule="auto"/>
              <w:ind w:left="0" w:firstLine="0"/>
              <w:jc w:val="left"/>
            </w:pPr>
            <w:r>
              <w:rPr>
                <w:b/>
                <w:sz w:val="20"/>
              </w:rPr>
              <w:t xml:space="preserve">Audítor obce:  </w:t>
            </w:r>
            <w:r>
              <w:rPr>
                <w:b/>
                <w:sz w:val="20"/>
              </w:rPr>
              <w:tab/>
              <w:t xml:space="preserve"> </w:t>
            </w:r>
            <w:r>
              <w:t xml:space="preserve"> </w:t>
            </w:r>
          </w:p>
        </w:tc>
        <w:tc>
          <w:tcPr>
            <w:tcW w:w="1882" w:type="dxa"/>
            <w:tcBorders>
              <w:top w:val="nil"/>
              <w:left w:val="nil"/>
              <w:bottom w:val="nil"/>
              <w:right w:val="nil"/>
            </w:tcBorders>
          </w:tcPr>
          <w:p w:rsidR="00793DF2" w:rsidRDefault="00BA0E03" w:rsidP="00957904">
            <w:pPr>
              <w:spacing w:after="0" w:line="259" w:lineRule="auto"/>
              <w:ind w:left="0" w:firstLine="0"/>
            </w:pP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Pracovníčka </w:t>
            </w:r>
            <w:proofErr w:type="spellStart"/>
            <w:r>
              <w:rPr>
                <w:b/>
                <w:sz w:val="20"/>
              </w:rPr>
              <w:t>OcÚ</w:t>
            </w:r>
            <w:proofErr w:type="spellEnd"/>
            <w:r>
              <w:rPr>
                <w:b/>
                <w:sz w:val="20"/>
              </w:rPr>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Katarína Mikulová</w:t>
            </w:r>
            <w:r>
              <w:rPr>
                <w:b/>
                <w:sz w:val="20"/>
              </w:rPr>
              <w:t xml:space="preserve"> </w:t>
            </w: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Obecné zastupiteľstvo:  </w:t>
            </w:r>
            <w:r>
              <w:t xml:space="preserve"> </w:t>
            </w:r>
          </w:p>
        </w:tc>
        <w:tc>
          <w:tcPr>
            <w:tcW w:w="1882" w:type="dxa"/>
            <w:tcBorders>
              <w:top w:val="nil"/>
              <w:left w:val="nil"/>
              <w:bottom w:val="nil"/>
              <w:right w:val="nil"/>
            </w:tcBorders>
          </w:tcPr>
          <w:p w:rsidR="00793DF2" w:rsidRDefault="005F32CE">
            <w:pPr>
              <w:spacing w:after="0" w:line="259" w:lineRule="auto"/>
              <w:ind w:left="0" w:firstLine="0"/>
              <w:jc w:val="left"/>
            </w:pPr>
            <w:r>
              <w:rPr>
                <w:sz w:val="20"/>
              </w:rPr>
              <w:t xml:space="preserve">Ján </w:t>
            </w:r>
            <w:proofErr w:type="spellStart"/>
            <w:r>
              <w:rPr>
                <w:sz w:val="20"/>
              </w:rPr>
              <w:t>Blanárik</w:t>
            </w:r>
            <w:proofErr w:type="spellEnd"/>
            <w:r w:rsidR="00BA0E03">
              <w:t xml:space="preserve"> </w:t>
            </w:r>
          </w:p>
        </w:tc>
      </w:tr>
      <w:tr w:rsidR="00793DF2">
        <w:trPr>
          <w:trHeight w:val="362"/>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5F32CE">
            <w:pPr>
              <w:spacing w:after="0" w:line="259" w:lineRule="auto"/>
              <w:ind w:left="0" w:firstLine="0"/>
              <w:jc w:val="left"/>
            </w:pPr>
            <w:r>
              <w:rPr>
                <w:sz w:val="20"/>
              </w:rPr>
              <w:t xml:space="preserve">Kristián </w:t>
            </w:r>
            <w:proofErr w:type="spellStart"/>
            <w:r>
              <w:rPr>
                <w:sz w:val="20"/>
              </w:rPr>
              <w:t>Hanuliak</w:t>
            </w:r>
            <w:proofErr w:type="spellEnd"/>
            <w:r w:rsidR="00BA0E03">
              <w:rPr>
                <w:sz w:val="20"/>
              </w:rPr>
              <w:t xml:space="preserve"> </w:t>
            </w:r>
            <w:r w:rsidR="00BA0E03">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5F32CE">
            <w:pPr>
              <w:spacing w:after="0" w:line="259" w:lineRule="auto"/>
              <w:ind w:left="0" w:firstLine="0"/>
              <w:jc w:val="left"/>
            </w:pPr>
            <w:r>
              <w:rPr>
                <w:sz w:val="20"/>
              </w:rPr>
              <w:t xml:space="preserve">Mgr. Daniel </w:t>
            </w:r>
            <w:proofErr w:type="spellStart"/>
            <w:r>
              <w:rPr>
                <w:sz w:val="20"/>
              </w:rPr>
              <w:t>Koyš</w:t>
            </w:r>
            <w:proofErr w:type="spellEnd"/>
          </w:p>
        </w:tc>
      </w:tr>
      <w:tr w:rsidR="00793DF2">
        <w:trPr>
          <w:trHeight w:val="345"/>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Gabriela </w:t>
            </w:r>
            <w:proofErr w:type="spellStart"/>
            <w:r>
              <w:rPr>
                <w:sz w:val="20"/>
              </w:rPr>
              <w:t>Kužlíková</w:t>
            </w:r>
            <w:proofErr w:type="spellEnd"/>
            <w:r>
              <w:rPr>
                <w:sz w:val="20"/>
              </w:rPr>
              <w:t xml:space="preserve"> </w:t>
            </w:r>
            <w:r>
              <w:t xml:space="preserve"> </w:t>
            </w:r>
          </w:p>
        </w:tc>
      </w:tr>
      <w:tr w:rsidR="00793DF2">
        <w:trPr>
          <w:trHeight w:val="325"/>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5F32CE" w:rsidP="00BA0E03">
            <w:pPr>
              <w:spacing w:after="0" w:line="259" w:lineRule="auto"/>
              <w:ind w:left="0" w:firstLine="0"/>
              <w:jc w:val="left"/>
            </w:pPr>
            <w:r>
              <w:rPr>
                <w:sz w:val="20"/>
              </w:rPr>
              <w:t>Patrik Žák</w:t>
            </w:r>
            <w:r w:rsidR="00BA0E03">
              <w:rPr>
                <w:sz w:val="20"/>
              </w:rPr>
              <w:t xml:space="preserve"> </w:t>
            </w:r>
            <w:r w:rsidR="00BA0E03">
              <w:t xml:space="preserve"> </w:t>
            </w:r>
          </w:p>
        </w:tc>
      </w:tr>
    </w:tbl>
    <w:p w:rsidR="00793DF2" w:rsidRDefault="00BA0E03">
      <w:pPr>
        <w:spacing w:after="3" w:line="259" w:lineRule="auto"/>
        <w:ind w:left="14" w:firstLine="0"/>
        <w:jc w:val="left"/>
      </w:pPr>
      <w:r>
        <w:rPr>
          <w:sz w:val="20"/>
        </w:rPr>
        <w:lastRenderedPageBreak/>
        <w:t xml:space="preserve">   </w:t>
      </w:r>
      <w:r>
        <w:rPr>
          <w:sz w:val="20"/>
        </w:rPr>
        <w:tab/>
        <w:t xml:space="preserve"> </w:t>
      </w:r>
      <w:r>
        <w:t xml:space="preserve"> </w:t>
      </w:r>
    </w:p>
    <w:p w:rsidR="00793DF2" w:rsidRDefault="00BA0E03">
      <w:pPr>
        <w:spacing w:after="0" w:line="395" w:lineRule="auto"/>
        <w:ind w:left="24" w:right="80"/>
        <w:jc w:val="left"/>
      </w:pPr>
      <w:r>
        <w:rPr>
          <w:sz w:val="20"/>
        </w:rPr>
        <w:t>Obec</w:t>
      </w:r>
      <w:r w:rsidR="005F32CE">
        <w:rPr>
          <w:sz w:val="20"/>
        </w:rPr>
        <w:t>né zastupiteľstvo sa v roku 2022</w:t>
      </w:r>
      <w:r w:rsidR="006145B0">
        <w:rPr>
          <w:sz w:val="20"/>
        </w:rPr>
        <w:t xml:space="preserve"> zišlo na </w:t>
      </w:r>
      <w:r w:rsidR="00957904">
        <w:rPr>
          <w:sz w:val="20"/>
        </w:rPr>
        <w:t>5</w:t>
      </w:r>
      <w:r>
        <w:rPr>
          <w:sz w:val="20"/>
        </w:rPr>
        <w:t xml:space="preserve"> zasadnutiach. Všetky zasadnutia sú verejné a občania majú možnosť zúčastniť sa rokovaní.</w:t>
      </w:r>
      <w:r>
        <w:rPr>
          <w:color w:val="FF0000"/>
          <w:sz w:val="20"/>
        </w:rPr>
        <w:t xml:space="preserve"> </w:t>
      </w:r>
      <w:r>
        <w:t xml:space="preserve"> </w:t>
      </w:r>
    </w:p>
    <w:p w:rsidR="00793DF2" w:rsidRDefault="00BA0E03">
      <w:pPr>
        <w:spacing w:after="171" w:line="259" w:lineRule="auto"/>
        <w:ind w:left="14" w:firstLine="0"/>
        <w:jc w:val="left"/>
      </w:pPr>
      <w:r>
        <w:rPr>
          <w:sz w:val="20"/>
        </w:rPr>
        <w:t xml:space="preserve"> </w:t>
      </w:r>
      <w:r>
        <w:t xml:space="preserve"> </w:t>
      </w:r>
    </w:p>
    <w:p w:rsidR="00793DF2" w:rsidRDefault="00BA0E03">
      <w:pPr>
        <w:spacing w:after="106" w:line="259" w:lineRule="auto"/>
        <w:ind w:left="24" w:right="80"/>
        <w:jc w:val="left"/>
      </w:pPr>
      <w:r>
        <w:rPr>
          <w:sz w:val="20"/>
        </w:rPr>
        <w:t xml:space="preserve">Obecný úrad vykonáva: </w:t>
      </w:r>
      <w:r>
        <w:t xml:space="preserve"> </w:t>
      </w:r>
    </w:p>
    <w:p w:rsidR="00793DF2" w:rsidRDefault="00BA0E03">
      <w:pPr>
        <w:spacing w:after="187" w:line="259" w:lineRule="auto"/>
        <w:ind w:left="14" w:firstLine="0"/>
        <w:jc w:val="left"/>
      </w:pPr>
      <w:r>
        <w:rPr>
          <w:sz w:val="20"/>
        </w:rPr>
        <w:t xml:space="preserve"> </w:t>
      </w:r>
      <w:r>
        <w:t xml:space="preserve"> </w:t>
      </w:r>
    </w:p>
    <w:p w:rsidR="00793DF2" w:rsidRDefault="00BA0E03">
      <w:pPr>
        <w:numPr>
          <w:ilvl w:val="1"/>
          <w:numId w:val="1"/>
        </w:numPr>
        <w:spacing w:after="150" w:line="259" w:lineRule="auto"/>
        <w:ind w:right="80" w:hanging="360"/>
        <w:jc w:val="left"/>
      </w:pPr>
      <w:r>
        <w:rPr>
          <w:sz w:val="20"/>
        </w:rPr>
        <w:t xml:space="preserve">správu administratívnej agendy </w:t>
      </w:r>
      <w:r>
        <w:t xml:space="preserve"> </w:t>
      </w:r>
    </w:p>
    <w:p w:rsidR="00793DF2" w:rsidRDefault="00BA0E03">
      <w:pPr>
        <w:numPr>
          <w:ilvl w:val="1"/>
          <w:numId w:val="1"/>
        </w:numPr>
        <w:spacing w:after="150" w:line="259" w:lineRule="auto"/>
        <w:ind w:right="80" w:hanging="360"/>
        <w:jc w:val="left"/>
      </w:pPr>
      <w:r>
        <w:rPr>
          <w:sz w:val="20"/>
        </w:rPr>
        <w:t xml:space="preserve">ekonomickú činnosť </w:t>
      </w:r>
      <w:r>
        <w:t xml:space="preserve"> </w:t>
      </w:r>
    </w:p>
    <w:p w:rsidR="00793DF2" w:rsidRDefault="00BA0E03">
      <w:pPr>
        <w:numPr>
          <w:ilvl w:val="1"/>
          <w:numId w:val="1"/>
        </w:numPr>
        <w:spacing w:after="150" w:line="259" w:lineRule="auto"/>
        <w:ind w:right="80" w:hanging="360"/>
        <w:jc w:val="left"/>
      </w:pPr>
      <w:r>
        <w:rPr>
          <w:sz w:val="20"/>
        </w:rPr>
        <w:t xml:space="preserve">správu daní a poplatkov </w:t>
      </w:r>
      <w:r>
        <w:t xml:space="preserve"> </w:t>
      </w:r>
    </w:p>
    <w:p w:rsidR="00793DF2" w:rsidRDefault="00BA0E03">
      <w:pPr>
        <w:numPr>
          <w:ilvl w:val="1"/>
          <w:numId w:val="1"/>
        </w:numPr>
        <w:spacing w:after="150" w:line="259" w:lineRule="auto"/>
        <w:ind w:right="80" w:hanging="360"/>
        <w:jc w:val="left"/>
      </w:pPr>
      <w:r>
        <w:rPr>
          <w:sz w:val="20"/>
        </w:rPr>
        <w:t xml:space="preserve">mzdovú agendu </w:t>
      </w:r>
      <w:r>
        <w:t xml:space="preserve"> </w:t>
      </w:r>
    </w:p>
    <w:p w:rsidR="00793DF2" w:rsidRDefault="00BA0E03">
      <w:pPr>
        <w:numPr>
          <w:ilvl w:val="1"/>
          <w:numId w:val="1"/>
        </w:numPr>
        <w:spacing w:after="150" w:line="259" w:lineRule="auto"/>
        <w:ind w:right="80" w:hanging="360"/>
        <w:jc w:val="left"/>
      </w:pPr>
      <w:r>
        <w:rPr>
          <w:sz w:val="20"/>
        </w:rPr>
        <w:t xml:space="preserve">evidenciu obyvateľov </w:t>
      </w:r>
      <w:r>
        <w:t xml:space="preserve"> </w:t>
      </w:r>
    </w:p>
    <w:p w:rsidR="00793DF2" w:rsidRDefault="00BA0E03">
      <w:pPr>
        <w:numPr>
          <w:ilvl w:val="1"/>
          <w:numId w:val="1"/>
        </w:numPr>
        <w:spacing w:after="150" w:line="259" w:lineRule="auto"/>
        <w:ind w:right="80" w:hanging="360"/>
        <w:jc w:val="left"/>
      </w:pPr>
      <w:r>
        <w:rPr>
          <w:sz w:val="20"/>
        </w:rPr>
        <w:t xml:space="preserve">vypracovanie podkladov pre stavebný úrad, životné prostredie </w:t>
      </w:r>
      <w:r>
        <w:t xml:space="preserve"> </w:t>
      </w:r>
    </w:p>
    <w:p w:rsidR="00793DF2" w:rsidRDefault="00BA0E03">
      <w:pPr>
        <w:numPr>
          <w:ilvl w:val="1"/>
          <w:numId w:val="1"/>
        </w:numPr>
        <w:spacing w:after="150" w:line="259" w:lineRule="auto"/>
        <w:ind w:right="80" w:hanging="360"/>
        <w:jc w:val="left"/>
      </w:pPr>
      <w:r>
        <w:rPr>
          <w:sz w:val="20"/>
        </w:rPr>
        <w:t xml:space="preserve">organizácia kultúry a športu </w:t>
      </w:r>
      <w:r>
        <w:t xml:space="preserve"> </w:t>
      </w:r>
    </w:p>
    <w:p w:rsidR="00793DF2" w:rsidRDefault="00BA0E03">
      <w:pPr>
        <w:numPr>
          <w:ilvl w:val="1"/>
          <w:numId w:val="1"/>
        </w:numPr>
        <w:spacing w:after="150" w:line="259" w:lineRule="auto"/>
        <w:ind w:right="80" w:hanging="360"/>
        <w:jc w:val="left"/>
      </w:pPr>
      <w:r>
        <w:rPr>
          <w:sz w:val="20"/>
        </w:rPr>
        <w:t xml:space="preserve">technické zabezpečenie prevádzky obce </w:t>
      </w:r>
      <w:r>
        <w:t xml:space="preserve"> </w:t>
      </w:r>
    </w:p>
    <w:p w:rsidR="00793DF2" w:rsidRDefault="00BA0E03">
      <w:pPr>
        <w:numPr>
          <w:ilvl w:val="1"/>
          <w:numId w:val="1"/>
        </w:numPr>
        <w:spacing w:after="75" w:line="259" w:lineRule="auto"/>
        <w:ind w:right="80" w:hanging="360"/>
        <w:jc w:val="left"/>
      </w:pPr>
      <w:r>
        <w:rPr>
          <w:sz w:val="20"/>
        </w:rPr>
        <w:t xml:space="preserve">systém štatistických podkladov a zisťovaní  </w:t>
      </w:r>
      <w:r>
        <w:t xml:space="preserve"> </w:t>
      </w:r>
    </w:p>
    <w:p w:rsidR="00793DF2" w:rsidRDefault="00BA0E03">
      <w:pPr>
        <w:spacing w:after="114" w:line="259" w:lineRule="auto"/>
        <w:ind w:left="14" w:firstLine="0"/>
        <w:jc w:val="left"/>
      </w:pPr>
      <w:r>
        <w:rPr>
          <w:sz w:val="20"/>
        </w:rPr>
        <w:t xml:space="preserve"> </w:t>
      </w:r>
      <w:r>
        <w:t xml:space="preserve"> </w:t>
      </w:r>
    </w:p>
    <w:p w:rsidR="00793DF2" w:rsidRDefault="00BA0E03">
      <w:pPr>
        <w:spacing w:after="215" w:line="259" w:lineRule="auto"/>
        <w:ind w:left="14" w:firstLine="0"/>
        <w:jc w:val="left"/>
      </w:pPr>
      <w:r>
        <w:rPr>
          <w:sz w:val="20"/>
        </w:rPr>
        <w:t xml:space="preserve"> </w:t>
      </w:r>
      <w:r>
        <w:t xml:space="preserve"> </w:t>
      </w:r>
    </w:p>
    <w:p w:rsidR="00793DF2" w:rsidRDefault="00BA0E03">
      <w:pPr>
        <w:pStyle w:val="Nadpis2"/>
        <w:spacing w:after="93"/>
        <w:ind w:left="-5"/>
      </w:pPr>
      <w:r>
        <w:t xml:space="preserve">PROFIL OBCE  </w:t>
      </w:r>
    </w:p>
    <w:p w:rsidR="00793DF2" w:rsidRDefault="00BA0E03">
      <w:pPr>
        <w:spacing w:line="406" w:lineRule="auto"/>
        <w:ind w:left="9" w:right="345"/>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793DF2" w:rsidRDefault="00BA0E03">
      <w:pPr>
        <w:spacing w:line="426" w:lineRule="auto"/>
        <w:ind w:left="9" w:right="345"/>
      </w:pPr>
      <w:r>
        <w:t xml:space="preserve">Obec vznikla na základe zákona č. 369/1990 Zb. v znení neskorších predpisov o obecnom zariadení osamostatnením sa od mesta Vrbové v roku 1992.  </w:t>
      </w:r>
    </w:p>
    <w:p w:rsidR="00793DF2" w:rsidRDefault="00BA0E03">
      <w:pPr>
        <w:spacing w:after="113" w:line="259" w:lineRule="auto"/>
        <w:ind w:left="14" w:firstLine="0"/>
        <w:jc w:val="left"/>
      </w:pPr>
      <w:r>
        <w:t xml:space="preserve">  </w:t>
      </w:r>
    </w:p>
    <w:p w:rsidR="00793DF2" w:rsidRDefault="00BA0E03">
      <w:pPr>
        <w:spacing w:after="306" w:line="259" w:lineRule="auto"/>
        <w:ind w:left="14" w:firstLine="0"/>
        <w:jc w:val="left"/>
      </w:pPr>
      <w:r>
        <w:t xml:space="preserve">  </w:t>
      </w:r>
    </w:p>
    <w:p w:rsidR="00793DF2" w:rsidRDefault="00BA0E03">
      <w:pPr>
        <w:pStyle w:val="Nadpis2"/>
        <w:spacing w:after="49"/>
        <w:ind w:left="-5"/>
      </w:pPr>
      <w:r>
        <w:t xml:space="preserve">GEOGRAFICKÉ ÚDAJE  </w:t>
      </w:r>
    </w:p>
    <w:p w:rsidR="00793DF2" w:rsidRDefault="00BA0E03">
      <w:pPr>
        <w:spacing w:after="156" w:line="259" w:lineRule="auto"/>
        <w:ind w:left="14" w:firstLine="0"/>
        <w:jc w:val="left"/>
      </w:pPr>
      <w:r>
        <w:t xml:space="preserve">  </w:t>
      </w:r>
    </w:p>
    <w:p w:rsidR="00793DF2" w:rsidRDefault="00BA0E03">
      <w:pPr>
        <w:spacing w:line="426" w:lineRule="auto"/>
        <w:ind w:left="9" w:right="345"/>
      </w:pPr>
      <w:r>
        <w:t xml:space="preserve">Obec Šípkové leží v západnej časti Slovenska, v strednej časti  Trnavského samosprávneho kraja, v severnej časti okresu Piešťany.  </w:t>
      </w:r>
    </w:p>
    <w:p w:rsidR="00793DF2" w:rsidRDefault="00BA0E03">
      <w:pPr>
        <w:spacing w:line="422" w:lineRule="auto"/>
        <w:ind w:left="9" w:right="345"/>
      </w:pPr>
      <w:r>
        <w:t xml:space="preserve">Geograficky leží obec na okraji severného výbežku Podunajskej nížiny, na severnej časti Trnavskej pahorkatiny s juhozápadným úpätím pohoria Malé Karpaty.  </w:t>
      </w:r>
    </w:p>
    <w:p w:rsidR="00793DF2" w:rsidRDefault="00BA0E03">
      <w:pPr>
        <w:spacing w:line="389" w:lineRule="auto"/>
        <w:ind w:left="9" w:right="345"/>
      </w:pPr>
      <w:r>
        <w:lastRenderedPageBreak/>
        <w:t xml:space="preserve">Katastrálne územie obce leží na severnom okraji okresu Piešťany, ktorý je súčasne severovýchodnou hranicou Trnavského a Trenčianskeho samosprávneho kraja. Na  juhu hraničí v rámci okresu Piešťany s katastrami obcí Ostrov, Krakovany a Vrbové, na západe s obcou Prašník. Na severovýchode hraničí obec Šípkové s obcou Krajné, na severe s obcou Podolie a na východe s obcou Očkov, ktoré ležia v Trenčianskom samosprávnom kraji.  </w:t>
      </w:r>
    </w:p>
    <w:p w:rsidR="00793DF2" w:rsidRDefault="00BA0E03">
      <w:pPr>
        <w:spacing w:after="194"/>
        <w:ind w:left="9" w:right="345"/>
      </w:pPr>
      <w:r>
        <w:t xml:space="preserve">Celková rozloha obce je 830 ha. Územie obce sa rozprestiera v nadmorskej výške cca 217- 378. </w:t>
      </w:r>
    </w:p>
    <w:p w:rsidR="00793DF2" w:rsidRDefault="00BA0E03">
      <w:pPr>
        <w:spacing w:after="193"/>
        <w:ind w:left="9" w:right="345"/>
      </w:pPr>
      <w:r>
        <w:t xml:space="preserve">Stred obce leží v nadmorskej výške 217 m.  </w:t>
      </w:r>
    </w:p>
    <w:p w:rsidR="00793DF2" w:rsidRDefault="00BA0E03">
      <w:pPr>
        <w:spacing w:after="44"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0" w:firstLine="0"/>
        <w:jc w:val="right"/>
      </w:pPr>
      <w:r>
        <w:rPr>
          <w:noProof/>
        </w:rPr>
        <w:drawing>
          <wp:inline distT="0" distB="0" distL="0" distR="0">
            <wp:extent cx="5871846" cy="4411980"/>
            <wp:effectExtent l="0" t="0" r="0" b="0"/>
            <wp:docPr id="702" name="Picture 702"/>
            <wp:cNvGraphicFramePr/>
            <a:graphic xmlns:a="http://schemas.openxmlformats.org/drawingml/2006/main">
              <a:graphicData uri="http://schemas.openxmlformats.org/drawingml/2006/picture">
                <pic:pic xmlns:pic="http://schemas.openxmlformats.org/drawingml/2006/picture">
                  <pic:nvPicPr>
                    <pic:cNvPr id="702" name="Picture 702"/>
                    <pic:cNvPicPr/>
                  </pic:nvPicPr>
                  <pic:blipFill>
                    <a:blip r:embed="rId7"/>
                    <a:stretch>
                      <a:fillRect/>
                    </a:stretch>
                  </pic:blipFill>
                  <pic:spPr>
                    <a:xfrm>
                      <a:off x="0" y="0"/>
                      <a:ext cx="5871846" cy="4411980"/>
                    </a:xfrm>
                    <a:prstGeom prst="rect">
                      <a:avLst/>
                    </a:prstGeom>
                  </pic:spPr>
                </pic:pic>
              </a:graphicData>
            </a:graphic>
          </wp:inline>
        </w:drawing>
      </w:r>
      <w:r>
        <w:rPr>
          <w:rFonts w:ascii="Verdana" w:eastAsia="Verdana" w:hAnsi="Verdana" w:cs="Verdana"/>
          <w:sz w:val="18"/>
        </w:rPr>
        <w:t xml:space="preserve"> </w:t>
      </w:r>
      <w:r>
        <w:t xml:space="preserve"> </w:t>
      </w:r>
    </w:p>
    <w:p w:rsidR="00793DF2" w:rsidRDefault="00BA0E03">
      <w:pPr>
        <w:spacing w:after="132"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14" w:firstLine="0"/>
        <w:jc w:val="left"/>
      </w:pPr>
      <w:r>
        <w:t xml:space="preserve">  </w:t>
      </w:r>
    </w:p>
    <w:tbl>
      <w:tblPr>
        <w:tblStyle w:val="TableGrid"/>
        <w:tblW w:w="9215" w:type="dxa"/>
        <w:tblInd w:w="-89" w:type="dxa"/>
        <w:tblCellMar>
          <w:left w:w="90" w:type="dxa"/>
          <w:right w:w="115" w:type="dxa"/>
        </w:tblCellMar>
        <w:tblLook w:val="04A0" w:firstRow="1" w:lastRow="0" w:firstColumn="1" w:lastColumn="0" w:noHBand="0" w:noVBand="1"/>
      </w:tblPr>
      <w:tblGrid>
        <w:gridCol w:w="4627"/>
        <w:gridCol w:w="20"/>
        <w:gridCol w:w="4568"/>
      </w:tblGrid>
      <w:tr w:rsidR="00793DF2">
        <w:trPr>
          <w:trHeight w:val="929"/>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160" w:line="259" w:lineRule="auto"/>
              <w:ind w:left="0" w:firstLine="0"/>
              <w:jc w:val="left"/>
            </w:pPr>
            <w:r>
              <w:rPr>
                <w:b/>
              </w:rPr>
              <w:t xml:space="preserve">Demografické údaje </w:t>
            </w:r>
            <w:r>
              <w:t xml:space="preserve"> </w:t>
            </w:r>
          </w:p>
          <w:p w:rsidR="00793DF2" w:rsidRDefault="00BA0E03">
            <w:pPr>
              <w:spacing w:after="0" w:line="259" w:lineRule="auto"/>
              <w:ind w:left="0" w:firstLine="0"/>
              <w:jc w:val="left"/>
            </w:pPr>
            <w:r>
              <w:rPr>
                <w:b/>
                <w:sz w:val="28"/>
              </w:rPr>
              <w:t xml:space="preserve"> </w:t>
            </w:r>
            <w:r>
              <w:t xml:space="preserve">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28"/>
              </w:rPr>
              <w:t xml:space="preserve"> </w:t>
            </w:r>
            <w:r>
              <w:t xml:space="preserve"> </w:t>
            </w:r>
          </w:p>
        </w:tc>
      </w:tr>
      <w:tr w:rsidR="00793DF2">
        <w:trPr>
          <w:trHeight w:val="518"/>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5F32CE">
            <w:pPr>
              <w:spacing w:after="0" w:line="259" w:lineRule="auto"/>
              <w:ind w:left="0" w:firstLine="0"/>
              <w:jc w:val="left"/>
            </w:pPr>
            <w:r>
              <w:t>Počet obyvateľov k 31.12.2022</w:t>
            </w:r>
          </w:p>
        </w:tc>
        <w:tc>
          <w:tcPr>
            <w:tcW w:w="4568" w:type="dxa"/>
            <w:tcBorders>
              <w:top w:val="single" w:sz="4" w:space="0" w:color="000000"/>
              <w:left w:val="single" w:sz="4" w:space="0" w:color="000000"/>
              <w:bottom w:val="single" w:sz="4" w:space="0" w:color="000000"/>
              <w:right w:val="single" w:sz="4" w:space="0" w:color="000000"/>
            </w:tcBorders>
          </w:tcPr>
          <w:p w:rsidR="00793DF2" w:rsidRDefault="00A83E95">
            <w:pPr>
              <w:spacing w:after="0" w:line="259" w:lineRule="auto"/>
              <w:ind w:left="8" w:firstLine="0"/>
              <w:jc w:val="center"/>
            </w:pPr>
            <w:r>
              <w:rPr>
                <w:b/>
                <w:sz w:val="28"/>
              </w:rPr>
              <w:t>306</w:t>
            </w:r>
          </w:p>
        </w:tc>
      </w:tr>
      <w:tr w:rsidR="00793DF2">
        <w:trPr>
          <w:trHeight w:val="518"/>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Počet mužov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A83E95" w:rsidP="00DE0584">
            <w:pPr>
              <w:spacing w:after="0" w:line="259" w:lineRule="auto"/>
              <w:ind w:left="8" w:firstLine="0"/>
              <w:jc w:val="center"/>
            </w:pPr>
            <w:r>
              <w:rPr>
                <w:b/>
                <w:sz w:val="28"/>
              </w:rPr>
              <w:t>144</w:t>
            </w:r>
          </w:p>
        </w:tc>
      </w:tr>
      <w:tr w:rsidR="00793DF2">
        <w:trPr>
          <w:trHeight w:val="516"/>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lastRenderedPageBreak/>
              <w:t xml:space="preserve">Počet žien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A83E95">
            <w:pPr>
              <w:spacing w:after="0" w:line="259" w:lineRule="auto"/>
              <w:ind w:left="8" w:firstLine="0"/>
              <w:jc w:val="center"/>
            </w:pPr>
            <w:r>
              <w:rPr>
                <w:b/>
                <w:sz w:val="28"/>
              </w:rPr>
              <w:t>162</w:t>
            </w:r>
          </w:p>
        </w:tc>
      </w:tr>
      <w:tr w:rsidR="00793DF2">
        <w:trPr>
          <w:trHeight w:val="516"/>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Priemerný vek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A83E95" w:rsidP="00405479">
            <w:pPr>
              <w:spacing w:after="0" w:line="259" w:lineRule="auto"/>
              <w:ind w:left="7" w:firstLine="0"/>
              <w:jc w:val="center"/>
            </w:pPr>
            <w:r>
              <w:rPr>
                <w:b/>
                <w:sz w:val="28"/>
              </w:rPr>
              <w:t>43,71</w:t>
            </w:r>
          </w:p>
        </w:tc>
      </w:tr>
      <w:tr w:rsidR="00793DF2">
        <w:trPr>
          <w:trHeight w:val="519"/>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t xml:space="preserve">Počet detí do 15 rokov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DE0584" w:rsidP="00957904">
            <w:pPr>
              <w:spacing w:after="0" w:line="259" w:lineRule="auto"/>
              <w:ind w:left="47" w:firstLine="0"/>
              <w:jc w:val="center"/>
            </w:pPr>
            <w:r>
              <w:rPr>
                <w:b/>
                <w:sz w:val="28"/>
              </w:rPr>
              <w:t>4</w:t>
            </w:r>
            <w:r w:rsidR="00957904">
              <w:rPr>
                <w:b/>
                <w:sz w:val="28"/>
              </w:rPr>
              <w:t>9</w:t>
            </w:r>
          </w:p>
        </w:tc>
      </w:tr>
      <w:tr w:rsidR="00793DF2">
        <w:trPr>
          <w:trHeight w:val="307"/>
        </w:trPr>
        <w:tc>
          <w:tcPr>
            <w:tcW w:w="4627" w:type="dxa"/>
            <w:tcBorders>
              <w:top w:val="single" w:sz="4" w:space="0" w:color="000000"/>
              <w:left w:val="nil"/>
              <w:bottom w:val="single" w:sz="4" w:space="0" w:color="000000"/>
              <w:right w:val="nil"/>
            </w:tcBorders>
          </w:tcPr>
          <w:p w:rsidR="00793DF2" w:rsidRDefault="00BA0E03">
            <w:pPr>
              <w:spacing w:after="0" w:line="259" w:lineRule="auto"/>
              <w:ind w:left="13" w:firstLine="0"/>
              <w:jc w:val="left"/>
            </w:pPr>
            <w:r>
              <w:rPr>
                <w:b/>
                <w:sz w:val="28"/>
              </w:rPr>
              <w:t xml:space="preserve"> </w:t>
            </w:r>
            <w:r>
              <w:t xml:space="preserve"> </w:t>
            </w:r>
          </w:p>
        </w:tc>
        <w:tc>
          <w:tcPr>
            <w:tcW w:w="4589" w:type="dxa"/>
            <w:gridSpan w:val="2"/>
            <w:tcBorders>
              <w:top w:val="single" w:sz="4" w:space="0" w:color="000000"/>
              <w:left w:val="nil"/>
              <w:bottom w:val="single" w:sz="4" w:space="0" w:color="000000"/>
              <w:right w:val="nil"/>
            </w:tcBorders>
          </w:tcPr>
          <w:p w:rsidR="00793DF2" w:rsidRDefault="00793DF2">
            <w:pPr>
              <w:spacing w:after="160" w:line="259" w:lineRule="auto"/>
              <w:ind w:left="0" w:firstLine="0"/>
              <w:jc w:val="left"/>
            </w:pPr>
          </w:p>
        </w:tc>
      </w:tr>
      <w:tr w:rsidR="00793DF2">
        <w:trPr>
          <w:trHeight w:val="521"/>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rPr>
                <w:b/>
              </w:rPr>
              <w:t xml:space="preserve">Národnostná štruktúra </w:t>
            </w:r>
            <w:r>
              <w:t xml:space="preserve">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28"/>
              </w:rPr>
              <w:t xml:space="preserve"> </w:t>
            </w:r>
            <w:r>
              <w:t xml:space="preserve"> </w:t>
            </w:r>
          </w:p>
        </w:tc>
      </w:tr>
      <w:tr w:rsidR="00793DF2">
        <w:trPr>
          <w:trHeight w:val="516"/>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t xml:space="preserve">Národnosť slovenská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A83E95">
            <w:pPr>
              <w:spacing w:after="0" w:line="259" w:lineRule="auto"/>
              <w:ind w:left="8" w:firstLine="0"/>
              <w:jc w:val="center"/>
            </w:pPr>
            <w:r>
              <w:rPr>
                <w:b/>
                <w:sz w:val="28"/>
              </w:rPr>
              <w:t>299</w:t>
            </w:r>
          </w:p>
        </w:tc>
      </w:tr>
      <w:tr w:rsidR="00957904">
        <w:trPr>
          <w:trHeight w:val="516"/>
        </w:trPr>
        <w:tc>
          <w:tcPr>
            <w:tcW w:w="4627" w:type="dxa"/>
            <w:tcBorders>
              <w:top w:val="single" w:sz="4" w:space="0" w:color="000000"/>
              <w:left w:val="single" w:sz="4" w:space="0" w:color="000000"/>
              <w:bottom w:val="single" w:sz="4" w:space="0" w:color="000000"/>
              <w:right w:val="single" w:sz="4" w:space="0" w:color="000000"/>
            </w:tcBorders>
          </w:tcPr>
          <w:p w:rsidR="00957904" w:rsidRDefault="00957904">
            <w:pPr>
              <w:spacing w:after="0" w:line="259" w:lineRule="auto"/>
              <w:ind w:left="18" w:firstLine="0"/>
              <w:jc w:val="left"/>
            </w:pPr>
            <w:r>
              <w:t>Národnosť česká</w:t>
            </w:r>
          </w:p>
        </w:tc>
        <w:tc>
          <w:tcPr>
            <w:tcW w:w="4589" w:type="dxa"/>
            <w:gridSpan w:val="2"/>
            <w:tcBorders>
              <w:top w:val="single" w:sz="4" w:space="0" w:color="000000"/>
              <w:left w:val="single" w:sz="4" w:space="0" w:color="000000"/>
              <w:bottom w:val="single" w:sz="4" w:space="0" w:color="000000"/>
              <w:right w:val="single" w:sz="4" w:space="0" w:color="000000"/>
            </w:tcBorders>
          </w:tcPr>
          <w:p w:rsidR="00957904" w:rsidRDefault="00A83E95">
            <w:pPr>
              <w:spacing w:after="0" w:line="259" w:lineRule="auto"/>
              <w:ind w:left="8" w:firstLine="0"/>
              <w:jc w:val="center"/>
              <w:rPr>
                <w:b/>
                <w:sz w:val="28"/>
              </w:rPr>
            </w:pPr>
            <w:r>
              <w:rPr>
                <w:b/>
                <w:sz w:val="28"/>
              </w:rPr>
              <w:t>7</w:t>
            </w:r>
          </w:p>
        </w:tc>
      </w:tr>
    </w:tbl>
    <w:p w:rsidR="00793DF2" w:rsidRDefault="00BA0E03">
      <w:pPr>
        <w:spacing w:after="0" w:line="259" w:lineRule="auto"/>
        <w:ind w:left="14" w:firstLine="0"/>
        <w:jc w:val="left"/>
      </w:pPr>
      <w:r>
        <w:rPr>
          <w:b/>
          <w:sz w:val="28"/>
        </w:rPr>
        <w:t xml:space="preserve"> </w:t>
      </w:r>
      <w:r>
        <w:t xml:space="preserve"> </w:t>
      </w:r>
    </w:p>
    <w:tbl>
      <w:tblPr>
        <w:tblStyle w:val="TableGrid"/>
        <w:tblW w:w="9215" w:type="dxa"/>
        <w:tblInd w:w="-89" w:type="dxa"/>
        <w:tblCellMar>
          <w:top w:w="4" w:type="dxa"/>
          <w:left w:w="108" w:type="dxa"/>
          <w:right w:w="115" w:type="dxa"/>
        </w:tblCellMar>
        <w:tblLook w:val="04A0" w:firstRow="1" w:lastRow="0" w:firstColumn="1" w:lastColumn="0" w:noHBand="0" w:noVBand="1"/>
      </w:tblPr>
      <w:tblGrid>
        <w:gridCol w:w="4606"/>
        <w:gridCol w:w="4609"/>
      </w:tblGrid>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rPr>
              <w:t xml:space="preserve">Náboženské vyznanie </w:t>
            </w:r>
            <w:r>
              <w:t xml:space="preserve">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28"/>
              </w:rPr>
              <w:t xml:space="preserve"> </w:t>
            </w:r>
            <w:r>
              <w:t xml:space="preserve"> </w:t>
            </w:r>
          </w:p>
        </w:tc>
      </w:tr>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rímskokatolícke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firstLine="0"/>
              <w:jc w:val="center"/>
            </w:pPr>
            <w:r>
              <w:rPr>
                <w:b/>
                <w:sz w:val="28"/>
              </w:rPr>
              <w:t xml:space="preserve">Prevažne </w:t>
            </w:r>
            <w:proofErr w:type="spellStart"/>
            <w:r>
              <w:rPr>
                <w:b/>
                <w:sz w:val="28"/>
              </w:rPr>
              <w:t>rím</w:t>
            </w:r>
            <w:proofErr w:type="spellEnd"/>
            <w:r>
              <w:rPr>
                <w:b/>
                <w:sz w:val="28"/>
              </w:rPr>
              <w:t xml:space="preserve">.-kat. vyznanie </w:t>
            </w:r>
            <w:r>
              <w:t xml:space="preserve"> </w:t>
            </w:r>
          </w:p>
        </w:tc>
      </w:tr>
      <w:tr w:rsidR="00793DF2">
        <w:trPr>
          <w:trHeight w:val="519"/>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evanjelické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09" w:firstLine="0"/>
              <w:jc w:val="center"/>
            </w:pPr>
            <w:r>
              <w:rPr>
                <w:b/>
                <w:sz w:val="28"/>
              </w:rPr>
              <w:t xml:space="preserve"> </w:t>
            </w:r>
            <w:r>
              <w:t xml:space="preserve"> </w:t>
            </w:r>
          </w:p>
        </w:tc>
      </w:tr>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ostatné a nezistené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28"/>
              </w:rPr>
              <w:t xml:space="preserve"> </w:t>
            </w:r>
            <w:r>
              <w:t xml:space="preserve"> </w:t>
            </w:r>
          </w:p>
        </w:tc>
      </w:tr>
    </w:tbl>
    <w:p w:rsidR="00793DF2" w:rsidRDefault="00BA0E03">
      <w:pPr>
        <w:spacing w:after="0" w:line="259" w:lineRule="auto"/>
        <w:ind w:left="14" w:firstLine="0"/>
        <w:jc w:val="left"/>
      </w:pPr>
      <w:r>
        <w:rPr>
          <w:b/>
          <w:sz w:val="28"/>
        </w:rPr>
        <w:t xml:space="preserve"> </w:t>
      </w:r>
      <w:r>
        <w:t xml:space="preserve"> </w:t>
      </w:r>
    </w:p>
    <w:p w:rsidR="008F25F5" w:rsidRDefault="008F25F5">
      <w:pPr>
        <w:pStyle w:val="Nadpis2"/>
        <w:ind w:left="-5"/>
      </w:pPr>
    </w:p>
    <w:p w:rsidR="00793DF2" w:rsidRDefault="00BA0E03">
      <w:pPr>
        <w:pStyle w:val="Nadpis2"/>
        <w:ind w:left="-5"/>
      </w:pPr>
      <w:r>
        <w:t xml:space="preserve">SOCIÁLNA A ZDRAVOTNÁ STAROSTLIVOSŤ  </w:t>
      </w:r>
    </w:p>
    <w:p w:rsidR="00793DF2" w:rsidRDefault="00BA0E03">
      <w:pPr>
        <w:spacing w:after="0" w:line="259" w:lineRule="auto"/>
        <w:ind w:left="14" w:firstLine="0"/>
        <w:jc w:val="left"/>
      </w:pPr>
      <w:r>
        <w:rPr>
          <w:b/>
          <w:sz w:val="28"/>
        </w:rPr>
        <w:t xml:space="preserve"> </w:t>
      </w:r>
      <w:r>
        <w:t xml:space="preserve"> </w:t>
      </w:r>
    </w:p>
    <w:p w:rsidR="00793DF2" w:rsidRDefault="00BA0E03">
      <w:pPr>
        <w:ind w:left="9" w:right="345"/>
      </w:pPr>
      <w:r>
        <w:t xml:space="preserve">V rámci zdravotných služieb obyvatelia patria do zdravotného obvodu vo Vrbovom. Na zdravotnom stredisku je poskytovaná základná všeobecná starostlivosť u štyroch všeobecných lekároch, nachádzajú sa tu zubné ambulancie, ambulancia interného lekára, denný stacionár a ambulancie detských lekárov. V meste poskytujú svoje služby dve lekárne. Vo veľkej miere občania využívajú odbornú zdravotnú starostlivosť v Piešťanoch a v Trnave.  </w:t>
      </w:r>
    </w:p>
    <w:p w:rsidR="00793DF2" w:rsidRDefault="00BA0E03">
      <w:pPr>
        <w:spacing w:after="0" w:line="259" w:lineRule="auto"/>
        <w:ind w:left="14" w:firstLine="0"/>
        <w:jc w:val="left"/>
      </w:pPr>
      <w:r>
        <w:t xml:space="preserve">  </w:t>
      </w:r>
    </w:p>
    <w:p w:rsidR="00793DF2" w:rsidRDefault="00BA0E03">
      <w:pPr>
        <w:spacing w:after="174" w:line="259" w:lineRule="auto"/>
        <w:ind w:left="14" w:firstLine="0"/>
        <w:jc w:val="left"/>
      </w:pPr>
      <w:r>
        <w:t xml:space="preserve">  </w:t>
      </w:r>
    </w:p>
    <w:p w:rsidR="00793DF2" w:rsidRDefault="00BA0E03">
      <w:pPr>
        <w:pStyle w:val="Nadpis2"/>
        <w:ind w:left="-5"/>
      </w:pPr>
      <w:r>
        <w:t xml:space="preserve">HOSPODÁRSTVO  </w:t>
      </w:r>
    </w:p>
    <w:p w:rsidR="00793DF2" w:rsidRDefault="00BA0E03">
      <w:pPr>
        <w:spacing w:after="196"/>
        <w:ind w:left="9" w:right="345"/>
      </w:pPr>
      <w:r>
        <w:t xml:space="preserve">Najvýznamnejšou činnosťou na území obce je poľnohospodárska výroba, ktorú zabezpečuje  </w:t>
      </w:r>
    </w:p>
    <w:p w:rsidR="00793DF2" w:rsidRDefault="00BA0E03">
      <w:pPr>
        <w:spacing w:after="194"/>
        <w:ind w:left="9" w:right="345"/>
      </w:pPr>
      <w:r>
        <w:t xml:space="preserve">Poľnohospodárske družstvo Šípkové.                                                             </w:t>
      </w:r>
    </w:p>
    <w:p w:rsidR="00793DF2" w:rsidRDefault="00BA0E03">
      <w:pPr>
        <w:spacing w:after="136"/>
        <w:ind w:left="9" w:right="345"/>
      </w:pPr>
      <w:r>
        <w:t xml:space="preserve">V obci sú evidovaní dvaja súkromne hospodáriaci roľníci.  </w:t>
      </w:r>
    </w:p>
    <w:p w:rsidR="00793DF2" w:rsidRDefault="00BA0E03">
      <w:pPr>
        <w:spacing w:line="422" w:lineRule="auto"/>
        <w:ind w:left="9" w:right="345"/>
      </w:pPr>
      <w:r>
        <w:t xml:space="preserve">Firmy v obci Šípkové sú  </w:t>
      </w:r>
      <w:proofErr w:type="spellStart"/>
      <w:r>
        <w:t>Hebra</w:t>
      </w:r>
      <w:proofErr w:type="spellEnd"/>
      <w:r>
        <w:t xml:space="preserve">  s.r.o., ktorá sa zaoberá výrobou plastov pre automobilový priemysel a Stolárska dielňa </w:t>
      </w:r>
      <w:proofErr w:type="spellStart"/>
      <w:r>
        <w:t>Vido</w:t>
      </w:r>
      <w:proofErr w:type="spellEnd"/>
      <w:r>
        <w:t xml:space="preserve">. </w:t>
      </w:r>
    </w:p>
    <w:p w:rsidR="00793DF2" w:rsidRDefault="00BA0E03">
      <w:pPr>
        <w:spacing w:after="36"/>
        <w:ind w:left="9" w:right="345"/>
      </w:pPr>
      <w:r>
        <w:t xml:space="preserve">Niektorí obyvatelia majú podnikateľskú činnosť, alebo živnosť,  ktoré vykonávajú mimo územia obce.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rPr>
          <w:b/>
        </w:rPr>
        <w:t xml:space="preserve"> </w:t>
      </w:r>
      <w:r>
        <w:t xml:space="preserve"> </w:t>
      </w:r>
    </w:p>
    <w:p w:rsidR="00793DF2" w:rsidRDefault="00793DF2" w:rsidP="00DF3D5D">
      <w:pPr>
        <w:spacing w:after="0" w:line="259" w:lineRule="auto"/>
        <w:ind w:left="0" w:firstLine="0"/>
        <w:jc w:val="left"/>
      </w:pPr>
    </w:p>
    <w:p w:rsidR="00793DF2" w:rsidRDefault="00BA0E03">
      <w:pPr>
        <w:spacing w:after="3" w:line="259" w:lineRule="auto"/>
        <w:ind w:left="9"/>
        <w:jc w:val="left"/>
      </w:pPr>
      <w:r>
        <w:rPr>
          <w:b/>
        </w:rPr>
        <w:t>Podnikateľské prevádzky v obci:</w:t>
      </w: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136"/>
        <w:ind w:left="9" w:right="345"/>
      </w:pPr>
      <w:r>
        <w:t xml:space="preserve">Výroba plastov HEBRA- Ing. Róbert </w:t>
      </w:r>
      <w:proofErr w:type="spellStart"/>
      <w:r>
        <w:t>Pohuba</w:t>
      </w:r>
      <w:proofErr w:type="spellEnd"/>
      <w:r>
        <w:t xml:space="preserve"> </w:t>
      </w:r>
    </w:p>
    <w:p w:rsidR="00793DF2" w:rsidRDefault="00BA0E03">
      <w:pPr>
        <w:spacing w:after="146"/>
        <w:ind w:left="9" w:right="345"/>
      </w:pPr>
      <w:r>
        <w:t xml:space="preserve">Stolárska výroba </w:t>
      </w:r>
      <w:proofErr w:type="spellStart"/>
      <w:r>
        <w:t>Vido</w:t>
      </w:r>
      <w:proofErr w:type="spellEnd"/>
      <w:r>
        <w:t xml:space="preserve"> – Ivan </w:t>
      </w:r>
      <w:proofErr w:type="spellStart"/>
      <w:r>
        <w:t>Vido</w:t>
      </w:r>
      <w:proofErr w:type="spellEnd"/>
      <w:r>
        <w:t xml:space="preserve"> </w:t>
      </w:r>
    </w:p>
    <w:p w:rsidR="00793DF2" w:rsidRDefault="00BA0E03">
      <w:pPr>
        <w:ind w:left="9" w:right="345"/>
      </w:pPr>
      <w:r>
        <w:t xml:space="preserve">PD Šípkové- Ing. Ján </w:t>
      </w:r>
      <w:proofErr w:type="spellStart"/>
      <w:r>
        <w:t>Gúčik</w:t>
      </w:r>
      <w:proofErr w:type="spellEnd"/>
      <w:r>
        <w:t xml:space="preserve">  </w:t>
      </w:r>
    </w:p>
    <w:p w:rsidR="00793DF2" w:rsidRDefault="00BA0E03">
      <w:pPr>
        <w:spacing w:after="84" w:line="259" w:lineRule="auto"/>
        <w:ind w:left="14" w:firstLine="0"/>
        <w:jc w:val="left"/>
      </w:pPr>
      <w:r>
        <w:t xml:space="preserve">  </w:t>
      </w:r>
    </w:p>
    <w:p w:rsidR="00793DF2" w:rsidRDefault="00BA0E03">
      <w:pPr>
        <w:spacing w:after="3" w:line="259" w:lineRule="auto"/>
        <w:ind w:left="9"/>
        <w:jc w:val="left"/>
      </w:pPr>
      <w:r>
        <w:rPr>
          <w:b/>
        </w:rPr>
        <w:t xml:space="preserve">Samostatne hospodáriaci roľníci: </w:t>
      </w:r>
      <w:r>
        <w:t xml:space="preserve"> </w:t>
      </w:r>
    </w:p>
    <w:p w:rsidR="00793DF2" w:rsidRDefault="00BA0E03">
      <w:pPr>
        <w:spacing w:after="67" w:line="259" w:lineRule="auto"/>
        <w:ind w:left="14" w:firstLine="0"/>
        <w:jc w:val="left"/>
      </w:pPr>
      <w:r>
        <w:t xml:space="preserve">  </w:t>
      </w:r>
    </w:p>
    <w:p w:rsidR="00793DF2" w:rsidRDefault="00DF3D5D">
      <w:pPr>
        <w:spacing w:after="46"/>
        <w:ind w:left="9" w:right="345"/>
      </w:pPr>
      <w:r>
        <w:t>Branislav Hečko</w:t>
      </w:r>
    </w:p>
    <w:p w:rsidR="00793DF2" w:rsidRDefault="00BA0E03">
      <w:pPr>
        <w:ind w:left="9" w:right="345"/>
      </w:pPr>
      <w:r>
        <w:t xml:space="preserve">Ján </w:t>
      </w:r>
      <w:proofErr w:type="spellStart"/>
      <w:r>
        <w:t>Kubran</w:t>
      </w:r>
      <w:proofErr w:type="spellEnd"/>
      <w:r>
        <w:t xml:space="preserve">  </w:t>
      </w:r>
    </w:p>
    <w:p w:rsidR="00793DF2" w:rsidRDefault="00BA0E03">
      <w:pPr>
        <w:spacing w:after="21" w:line="259" w:lineRule="auto"/>
        <w:ind w:left="14" w:firstLine="0"/>
        <w:jc w:val="left"/>
      </w:pPr>
      <w:r>
        <w:t xml:space="preserve">  </w:t>
      </w:r>
    </w:p>
    <w:p w:rsidR="00793DF2" w:rsidRDefault="00BA0E03">
      <w:pPr>
        <w:spacing w:after="33"/>
        <w:ind w:left="9" w:right="345"/>
      </w:pPr>
      <w:r>
        <w:t xml:space="preserve">V obci je potrebné posilniť služby, podporiť rozvoj hospodárskeho života a poľnohospodárskej výroby.  </w:t>
      </w:r>
    </w:p>
    <w:p w:rsidR="00793DF2" w:rsidRDefault="00BA0E03">
      <w:pPr>
        <w:spacing w:after="0" w:line="259" w:lineRule="auto"/>
        <w:ind w:left="14" w:firstLine="0"/>
        <w:jc w:val="left"/>
      </w:pPr>
      <w:r>
        <w:t xml:space="preserve">  </w:t>
      </w:r>
    </w:p>
    <w:p w:rsidR="00793DF2" w:rsidRDefault="00BA0E03">
      <w:pPr>
        <w:spacing w:after="55" w:line="259" w:lineRule="auto"/>
        <w:ind w:left="14" w:firstLine="0"/>
        <w:jc w:val="left"/>
      </w:pPr>
      <w:r>
        <w:t xml:space="preserve">  </w:t>
      </w:r>
    </w:p>
    <w:p w:rsidR="00793DF2" w:rsidRDefault="00BA0E03">
      <w:pPr>
        <w:pStyle w:val="Nadpis2"/>
        <w:ind w:left="-5"/>
      </w:pPr>
      <w:r>
        <w:t xml:space="preserve">SYMBOLY OBCE  </w:t>
      </w:r>
    </w:p>
    <w:p w:rsidR="00793DF2" w:rsidRDefault="00BA0E03">
      <w:pPr>
        <w:spacing w:after="0" w:line="259" w:lineRule="auto"/>
        <w:ind w:left="14" w:firstLine="0"/>
        <w:jc w:val="left"/>
      </w:pPr>
      <w:r>
        <w:rPr>
          <w:b/>
          <w:sz w:val="28"/>
        </w:rPr>
        <w:t xml:space="preserve"> </w:t>
      </w:r>
      <w:r>
        <w:t xml:space="preserve"> </w:t>
      </w:r>
    </w:p>
    <w:p w:rsidR="00793DF2" w:rsidRDefault="00BA0E03">
      <w:pPr>
        <w:spacing w:line="431" w:lineRule="auto"/>
        <w:ind w:left="9" w:right="345"/>
      </w:pPr>
      <w:r>
        <w:t xml:space="preserve">Erb obce patrí medzi tzv. hovoriace erby, tvorí ho v zelenom štíte zlatý šípkový ker s červenými šípmi.  </w:t>
      </w:r>
    </w:p>
    <w:p w:rsidR="00793DF2" w:rsidRDefault="00BA0E03">
      <w:pPr>
        <w:spacing w:line="402" w:lineRule="auto"/>
        <w:ind w:left="9" w:right="345"/>
      </w:pPr>
      <w:r>
        <w:t xml:space="preserve">Obecná pečať Šípkového sa zachovala odtlačená na urbárskej písomnosti z roku 1774. V starej pečati mala obec v pečatnom poli zobrazený šípkový ker a kruhopis s nápisom SIPKOVIENSE SIGILLVM. Súčasná pečať obce Šípkové je okrúhla, uprostred s obecným symbolom a kruhopisom OBEC ŠÍPKOVÉ, má priemer 35 mm.  </w:t>
      </w:r>
    </w:p>
    <w:p w:rsidR="00793DF2" w:rsidRDefault="00BA0E03" w:rsidP="00A83E95">
      <w:pPr>
        <w:spacing w:line="433" w:lineRule="auto"/>
        <w:ind w:left="9" w:right="345"/>
      </w:pPr>
      <w:r>
        <w:t xml:space="preserve">Ďalším symbolom obce je vlajka, ktorá pozostáva zo siedmych pozdĺžnych pruhov vo farbách zelenej, žltej, - červenej, zelenej, červenej, žltej a zelenej. Farby vlajky vychádzajú z farieb obecného erbu a ukončená je tromi cípmi.  </w:t>
      </w:r>
    </w:p>
    <w:p w:rsidR="00793DF2" w:rsidRDefault="00BA0E03">
      <w:pPr>
        <w:pStyle w:val="Nadpis3"/>
        <w:spacing w:after="92"/>
        <w:ind w:left="9"/>
      </w:pPr>
      <w:r>
        <w:t>Erb obce Šípkové                                                                                 Vlajka</w:t>
      </w:r>
      <w:r>
        <w:rPr>
          <w:b w:val="0"/>
        </w:rPr>
        <w:t xml:space="preserve"> </w:t>
      </w:r>
      <w:r>
        <w:t xml:space="preserve"> </w:t>
      </w:r>
    </w:p>
    <w:p w:rsidR="00793DF2" w:rsidRDefault="00BA0E03">
      <w:pPr>
        <w:tabs>
          <w:tab w:val="center" w:pos="8769"/>
        </w:tabs>
        <w:spacing w:after="9" w:line="259" w:lineRule="auto"/>
        <w:ind w:left="0" w:firstLine="0"/>
        <w:jc w:val="left"/>
      </w:pPr>
      <w:r>
        <w:rPr>
          <w:noProof/>
        </w:rPr>
        <w:drawing>
          <wp:inline distT="0" distB="0" distL="0" distR="0">
            <wp:extent cx="1797050" cy="1988820"/>
            <wp:effectExtent l="0" t="0" r="0" b="0"/>
            <wp:docPr id="1074" name="Picture 1074"/>
            <wp:cNvGraphicFramePr/>
            <a:graphic xmlns:a="http://schemas.openxmlformats.org/drawingml/2006/main">
              <a:graphicData uri="http://schemas.openxmlformats.org/drawingml/2006/picture">
                <pic:pic xmlns:pic="http://schemas.openxmlformats.org/drawingml/2006/picture">
                  <pic:nvPicPr>
                    <pic:cNvPr id="1074" name="Picture 1074"/>
                    <pic:cNvPicPr/>
                  </pic:nvPicPr>
                  <pic:blipFill>
                    <a:blip r:embed="rId6"/>
                    <a:stretch>
                      <a:fillRect/>
                    </a:stretch>
                  </pic:blipFill>
                  <pic:spPr>
                    <a:xfrm>
                      <a:off x="0" y="0"/>
                      <a:ext cx="1797050" cy="1988820"/>
                    </a:xfrm>
                    <a:prstGeom prst="rect">
                      <a:avLst/>
                    </a:prstGeom>
                  </pic:spPr>
                </pic:pic>
              </a:graphicData>
            </a:graphic>
          </wp:inline>
        </w:drawing>
      </w:r>
      <w:r>
        <w:t xml:space="preserve">                                          </w:t>
      </w:r>
      <w:r>
        <w:rPr>
          <w:noProof/>
        </w:rPr>
        <w:drawing>
          <wp:inline distT="0" distB="0" distL="0" distR="0">
            <wp:extent cx="2159000" cy="1628775"/>
            <wp:effectExtent l="0" t="0" r="0" b="0"/>
            <wp:docPr id="1076" name="Picture 1076"/>
            <wp:cNvGraphicFramePr/>
            <a:graphic xmlns:a="http://schemas.openxmlformats.org/drawingml/2006/main">
              <a:graphicData uri="http://schemas.openxmlformats.org/drawingml/2006/picture">
                <pic:pic xmlns:pic="http://schemas.openxmlformats.org/drawingml/2006/picture">
                  <pic:nvPicPr>
                    <pic:cNvPr id="1076" name="Picture 1076"/>
                    <pic:cNvPicPr/>
                  </pic:nvPicPr>
                  <pic:blipFill>
                    <a:blip r:embed="rId8"/>
                    <a:stretch>
                      <a:fillRect/>
                    </a:stretch>
                  </pic:blipFill>
                  <pic:spPr>
                    <a:xfrm>
                      <a:off x="0" y="0"/>
                      <a:ext cx="2159000" cy="1628775"/>
                    </a:xfrm>
                    <a:prstGeom prst="rect">
                      <a:avLst/>
                    </a:prstGeom>
                  </pic:spPr>
                </pic:pic>
              </a:graphicData>
            </a:graphic>
          </wp:inline>
        </w:drawing>
      </w:r>
      <w:r>
        <w:tab/>
        <w:t xml:space="preserve">  </w:t>
      </w:r>
    </w:p>
    <w:p w:rsidR="00793DF2" w:rsidRDefault="00BA0E03">
      <w:pPr>
        <w:spacing w:after="0" w:line="259" w:lineRule="auto"/>
        <w:ind w:left="0" w:right="171" w:firstLine="0"/>
        <w:jc w:val="center"/>
      </w:pPr>
      <w:r>
        <w:lastRenderedPageBreak/>
        <w:t xml:space="preserve">  </w:t>
      </w:r>
    </w:p>
    <w:p w:rsidR="00793DF2" w:rsidRDefault="00BA0E03">
      <w:pPr>
        <w:spacing w:after="219" w:line="259" w:lineRule="auto"/>
        <w:ind w:left="0" w:right="171" w:firstLine="0"/>
        <w:jc w:val="center"/>
      </w:pPr>
      <w:r>
        <w:t xml:space="preserve">  </w:t>
      </w:r>
    </w:p>
    <w:p w:rsidR="00793DF2" w:rsidRDefault="00BA0E03">
      <w:pPr>
        <w:spacing w:after="98" w:line="259" w:lineRule="auto"/>
        <w:ind w:left="0" w:right="352" w:firstLine="0"/>
        <w:jc w:val="center"/>
      </w:pPr>
      <w:r>
        <w:rPr>
          <w:b/>
        </w:rPr>
        <w:t xml:space="preserve">Pečať obce </w:t>
      </w:r>
      <w:r>
        <w:t xml:space="preserve"> </w:t>
      </w:r>
    </w:p>
    <w:p w:rsidR="00793DF2" w:rsidRDefault="00BA0E03">
      <w:pPr>
        <w:spacing w:after="105" w:line="259" w:lineRule="auto"/>
        <w:ind w:left="14" w:firstLine="0"/>
        <w:jc w:val="left"/>
      </w:pPr>
      <w:r>
        <w:t xml:space="preserve">  </w:t>
      </w:r>
    </w:p>
    <w:p w:rsidR="00793DF2" w:rsidRDefault="00BA0E03">
      <w:pPr>
        <w:spacing w:after="0" w:line="259" w:lineRule="auto"/>
        <w:ind w:left="0" w:right="172" w:firstLine="0"/>
        <w:jc w:val="center"/>
      </w:pPr>
      <w:r>
        <w:rPr>
          <w:noProof/>
        </w:rPr>
        <w:drawing>
          <wp:inline distT="0" distB="0" distL="0" distR="0">
            <wp:extent cx="2228850" cy="1314450"/>
            <wp:effectExtent l="0" t="0" r="0" b="0"/>
            <wp:docPr id="1078" name="Picture 1078"/>
            <wp:cNvGraphicFramePr/>
            <a:graphic xmlns:a="http://schemas.openxmlformats.org/drawingml/2006/main">
              <a:graphicData uri="http://schemas.openxmlformats.org/drawingml/2006/picture">
                <pic:pic xmlns:pic="http://schemas.openxmlformats.org/drawingml/2006/picture">
                  <pic:nvPicPr>
                    <pic:cNvPr id="1078" name="Picture 1078"/>
                    <pic:cNvPicPr/>
                  </pic:nvPicPr>
                  <pic:blipFill>
                    <a:blip r:embed="rId9"/>
                    <a:stretch>
                      <a:fillRect/>
                    </a:stretch>
                  </pic:blipFill>
                  <pic:spPr>
                    <a:xfrm>
                      <a:off x="0" y="0"/>
                      <a:ext cx="2228850" cy="1314450"/>
                    </a:xfrm>
                    <a:prstGeom prst="rect">
                      <a:avLst/>
                    </a:prstGeom>
                  </pic:spPr>
                </pic:pic>
              </a:graphicData>
            </a:graphic>
          </wp:inline>
        </w:drawing>
      </w:r>
      <w:r>
        <w:t xml:space="preserve">  </w:t>
      </w:r>
    </w:p>
    <w:p w:rsidR="00793DF2" w:rsidRDefault="00BA0E03">
      <w:pPr>
        <w:spacing w:after="31" w:line="259" w:lineRule="auto"/>
        <w:ind w:left="14" w:firstLine="0"/>
        <w:jc w:val="left"/>
      </w:pPr>
      <w:r>
        <w:rPr>
          <w:b/>
        </w:rPr>
        <w:t xml:space="preserve"> </w:t>
      </w:r>
      <w:r>
        <w:t xml:space="preserve"> </w:t>
      </w:r>
    </w:p>
    <w:p w:rsidR="00793DF2" w:rsidRDefault="00BA0E03">
      <w:pPr>
        <w:spacing w:after="78" w:line="259" w:lineRule="auto"/>
        <w:ind w:left="14" w:firstLine="0"/>
        <w:jc w:val="left"/>
      </w:pPr>
      <w:r>
        <w:rPr>
          <w:b/>
          <w:sz w:val="28"/>
        </w:rPr>
        <w:t xml:space="preserve"> </w:t>
      </w:r>
      <w:r>
        <w:t xml:space="preserve"> </w:t>
      </w:r>
    </w:p>
    <w:p w:rsidR="00793DF2" w:rsidRDefault="00BA0E03">
      <w:pPr>
        <w:pStyle w:val="Nadpis2"/>
        <w:ind w:left="-5"/>
      </w:pPr>
      <w:r>
        <w:t xml:space="preserve">HISTÓRIA OBCE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44"/>
        <w:ind w:left="9" w:right="345"/>
      </w:pPr>
      <w:r>
        <w:t xml:space="preserve">Najstaršie osídlenie chotára obce Šípkové pochádza z mladšej doby kamennej Neolitu (5000- 3000 rokov pred </w:t>
      </w:r>
      <w:proofErr w:type="spellStart"/>
      <w:r>
        <w:t>n.l</w:t>
      </w:r>
      <w:proofErr w:type="spellEnd"/>
      <w:r>
        <w:t xml:space="preserve">) a zistilo sa v polohe Dielce. Je pravdepodobné, že chotár obce bol v minulosti osídlený aj slovanským- slovenským obyvateľstvom.  </w:t>
      </w:r>
    </w:p>
    <w:p w:rsidR="00793DF2" w:rsidRDefault="00BA0E03">
      <w:pPr>
        <w:spacing w:line="401" w:lineRule="auto"/>
        <w:ind w:left="9" w:right="345"/>
      </w:pPr>
      <w:r>
        <w:t xml:space="preserve">Potok prechádzajúci chotárom obce – </w:t>
      </w:r>
      <w:proofErr w:type="spellStart"/>
      <w:r>
        <w:t>Šípkovský</w:t>
      </w:r>
      <w:proofErr w:type="spellEnd"/>
      <w:r>
        <w:t xml:space="preserve"> potok (</w:t>
      </w:r>
      <w:proofErr w:type="spellStart"/>
      <w:r>
        <w:t>Šípkovec</w:t>
      </w:r>
      <w:proofErr w:type="spellEnd"/>
      <w:r>
        <w:t xml:space="preserve">) sa pod názvom </w:t>
      </w:r>
      <w:proofErr w:type="spellStart"/>
      <w:r>
        <w:t>aqua</w:t>
      </w:r>
      <w:proofErr w:type="spellEnd"/>
      <w:r>
        <w:t xml:space="preserve"> </w:t>
      </w:r>
      <w:proofErr w:type="spellStart"/>
      <w:r>
        <w:t>Sipco</w:t>
      </w:r>
      <w:proofErr w:type="spellEnd"/>
      <w:r>
        <w:t xml:space="preserve"> uvádza v Zoborskej listine z roku 1113. Zoborské listiny sú  najstaršia zachované listiny z územia Slovenska. Ak berieme do úvahy, že mohol dostať názov od osady, cez chotár ktorej pretekal, obec Šípkové ako osídlená jednotka mohla existovať už pred rokom 1113. Pri riešení územného sporu medzi zoborským kláštorom a </w:t>
      </w:r>
      <w:proofErr w:type="spellStart"/>
      <w:r>
        <w:t>a</w:t>
      </w:r>
      <w:proofErr w:type="spellEnd"/>
      <w:r>
        <w:t xml:space="preserve"> hradom Branč, sa </w:t>
      </w:r>
      <w:proofErr w:type="spellStart"/>
      <w:r>
        <w:t>Šípkovský</w:t>
      </w:r>
      <w:proofErr w:type="spellEnd"/>
      <w:r>
        <w:t xml:space="preserve"> potok v roku 1258 uvádza pod názvom </w:t>
      </w:r>
      <w:proofErr w:type="spellStart"/>
      <w:r>
        <w:t>Chypkow</w:t>
      </w:r>
      <w:proofErr w:type="spellEnd"/>
      <w:r>
        <w:t xml:space="preserve">.   </w:t>
      </w:r>
    </w:p>
    <w:p w:rsidR="00793DF2" w:rsidRDefault="00BA0E03">
      <w:pPr>
        <w:spacing w:line="434" w:lineRule="auto"/>
        <w:ind w:left="9" w:right="345"/>
      </w:pPr>
      <w:r>
        <w:t>Prvá písomná zmienka o Šípkovom (</w:t>
      </w:r>
      <w:proofErr w:type="spellStart"/>
      <w:r>
        <w:t>Sipkow</w:t>
      </w:r>
      <w:proofErr w:type="spellEnd"/>
      <w:r>
        <w:t xml:space="preserve">, Sypko) pochádza z roku 1349, keď kráľ Ľudovít I. daroval obec Tomášovi Rúfusovi (Ryšavému), kastelánovi hradu Branč, Čachtice a Holíč.  </w:t>
      </w:r>
    </w:p>
    <w:p w:rsidR="00793DF2" w:rsidRDefault="00BA0E03">
      <w:pPr>
        <w:spacing w:line="385" w:lineRule="auto"/>
        <w:ind w:left="9" w:right="345"/>
      </w:pPr>
      <w:r>
        <w:t xml:space="preserve">Potomkovia Tomáša a jeho brata Mikuláša začali po roku 1395 používať šľachtický predikát </w:t>
      </w:r>
      <w:proofErr w:type="spellStart"/>
      <w:r>
        <w:t>Apponyi</w:t>
      </w:r>
      <w:proofErr w:type="spellEnd"/>
      <w:r>
        <w:t xml:space="preserve"> de Nagy </w:t>
      </w:r>
      <w:proofErr w:type="spellStart"/>
      <w:r>
        <w:t>Apponyi</w:t>
      </w:r>
      <w:proofErr w:type="spellEnd"/>
      <w:r>
        <w:t xml:space="preserve">. Rodina </w:t>
      </w:r>
      <w:proofErr w:type="spellStart"/>
      <w:r>
        <w:t>Aponiovcov</w:t>
      </w:r>
      <w:proofErr w:type="spellEnd"/>
      <w:r>
        <w:t xml:space="preserve"> vlastnila majetky v obci až do roku 1874.   </w:t>
      </w:r>
    </w:p>
    <w:p w:rsidR="00793DF2" w:rsidRDefault="00BA0E03">
      <w:pPr>
        <w:spacing w:line="434" w:lineRule="auto"/>
        <w:ind w:left="9" w:right="345"/>
      </w:pPr>
      <w:r>
        <w:t xml:space="preserve">V roku 1571- 1573 platila obec ostrihomskému arcibiskupovi poplatok 12 </w:t>
      </w:r>
      <w:proofErr w:type="spellStart"/>
      <w:r>
        <w:t>florénov</w:t>
      </w:r>
      <w:proofErr w:type="spellEnd"/>
      <w:r>
        <w:t xml:space="preserve">. Obec ako filiálka patrí do farského obvodu vo Vrbovom.  </w:t>
      </w:r>
    </w:p>
    <w:p w:rsidR="00793DF2" w:rsidRDefault="00BA0E03">
      <w:pPr>
        <w:spacing w:after="32" w:line="409" w:lineRule="auto"/>
        <w:ind w:left="9" w:right="345"/>
      </w:pPr>
      <w:r>
        <w:t xml:space="preserve">Šípkové bolo v minulosti poľnohospodárskou obcou, pričom časť obyvateľov sa venovala aj vinohradníctvu. V roku 1551 sa v obci uvádza produkcia 188 okovov ( 1 okov = 54,3 litra) vína, v roku 1554 sa uvádza produkcia 903 okovov vína a v roku 1583 622 okovov vína.  </w:t>
      </w:r>
    </w:p>
    <w:p w:rsidR="00793DF2" w:rsidRDefault="00BA0E03">
      <w:pPr>
        <w:spacing w:after="106"/>
        <w:ind w:left="9" w:right="345"/>
      </w:pPr>
      <w:r>
        <w:t xml:space="preserve">Vinohradnícky spolok bol v obci založený v roku 1949.  </w:t>
      </w:r>
    </w:p>
    <w:p w:rsidR="00793DF2" w:rsidRPr="001933D8" w:rsidRDefault="00BA0E03">
      <w:pPr>
        <w:spacing w:after="207" w:line="259" w:lineRule="auto"/>
        <w:ind w:left="14" w:firstLine="0"/>
        <w:jc w:val="left"/>
        <w:rPr>
          <w:color w:val="auto"/>
        </w:rPr>
      </w:pPr>
      <w:r>
        <w:rPr>
          <w:b/>
        </w:rPr>
        <w:t xml:space="preserve"> </w:t>
      </w:r>
      <w:r>
        <w:t xml:space="preserve"> </w:t>
      </w:r>
    </w:p>
    <w:p w:rsidR="00793DF2" w:rsidRPr="001933D8" w:rsidRDefault="00BA0E03">
      <w:pPr>
        <w:pStyle w:val="Nadpis2"/>
        <w:ind w:left="-5"/>
        <w:rPr>
          <w:color w:val="auto"/>
        </w:rPr>
      </w:pPr>
      <w:r w:rsidRPr="001933D8">
        <w:rPr>
          <w:color w:val="auto"/>
        </w:rPr>
        <w:lastRenderedPageBreak/>
        <w:t xml:space="preserve">ŠPORT A KULTÚRA  </w:t>
      </w:r>
    </w:p>
    <w:p w:rsidR="00793DF2" w:rsidRPr="001933D8" w:rsidRDefault="00BA0E03">
      <w:pPr>
        <w:spacing w:after="71" w:line="259" w:lineRule="auto"/>
        <w:ind w:left="14" w:firstLine="0"/>
        <w:jc w:val="left"/>
        <w:rPr>
          <w:color w:val="auto"/>
        </w:rPr>
      </w:pPr>
      <w:r w:rsidRPr="001933D8">
        <w:rPr>
          <w:b/>
          <w:color w:val="auto"/>
        </w:rPr>
        <w:t xml:space="preserve"> </w:t>
      </w:r>
      <w:r w:rsidRPr="001933D8">
        <w:rPr>
          <w:color w:val="auto"/>
        </w:rPr>
        <w:t xml:space="preserve"> </w:t>
      </w:r>
    </w:p>
    <w:p w:rsidR="00793DF2" w:rsidRPr="001933D8" w:rsidRDefault="00BA0E03">
      <w:pPr>
        <w:pStyle w:val="Nadpis3"/>
        <w:ind w:left="9"/>
        <w:rPr>
          <w:color w:val="auto"/>
        </w:rPr>
      </w:pPr>
      <w:r w:rsidRPr="001933D8">
        <w:rPr>
          <w:color w:val="auto"/>
        </w:rPr>
        <w:t xml:space="preserve">Šport  </w:t>
      </w:r>
    </w:p>
    <w:p w:rsidR="00793DF2" w:rsidRPr="001933D8" w:rsidRDefault="00BA0E03">
      <w:pPr>
        <w:spacing w:after="14" w:line="259" w:lineRule="auto"/>
        <w:ind w:left="14" w:firstLine="0"/>
        <w:jc w:val="left"/>
        <w:rPr>
          <w:color w:val="auto"/>
        </w:rPr>
      </w:pPr>
      <w:r w:rsidRPr="001933D8">
        <w:rPr>
          <w:color w:val="auto"/>
        </w:rPr>
        <w:t xml:space="preserve">  </w:t>
      </w:r>
    </w:p>
    <w:p w:rsidR="00793DF2" w:rsidRPr="001933D8" w:rsidRDefault="00BA0E03" w:rsidP="00B41EA3">
      <w:pPr>
        <w:ind w:left="9" w:right="345"/>
        <w:rPr>
          <w:color w:val="auto"/>
        </w:rPr>
      </w:pPr>
      <w:r w:rsidRPr="001933D8">
        <w:rPr>
          <w:color w:val="auto"/>
        </w:rPr>
        <w:t>Šport je v obci zastúpený športovým klubom TJ Šípkové. Klub bol založený v roku 1959. V TJ pôsobí v súčasnos</w:t>
      </w:r>
      <w:r w:rsidR="00DF3D5D" w:rsidRPr="001933D8">
        <w:rPr>
          <w:color w:val="auto"/>
        </w:rPr>
        <w:t>ti futbalové družstvo mužov ( 34</w:t>
      </w:r>
      <w:r w:rsidRPr="001933D8">
        <w:rPr>
          <w:color w:val="auto"/>
        </w:rPr>
        <w:t xml:space="preserve"> členov). Futbalový štadión má kapacitu 100 miest na sedenie. Väčšie športové a rekreačné využitie poskytuje obyvateľom obce mesto Vrbové a okresné mesto Piešťany.  </w:t>
      </w:r>
    </w:p>
    <w:p w:rsidR="00793DF2" w:rsidRPr="001933D8" w:rsidRDefault="00BA0E03">
      <w:pPr>
        <w:spacing w:after="0" w:line="259" w:lineRule="auto"/>
        <w:ind w:left="0" w:right="26" w:firstLine="0"/>
        <w:jc w:val="right"/>
        <w:rPr>
          <w:color w:val="auto"/>
        </w:rPr>
      </w:pPr>
      <w:r w:rsidRPr="001933D8">
        <w:rPr>
          <w:noProof/>
          <w:color w:val="auto"/>
        </w:rPr>
        <w:drawing>
          <wp:inline distT="0" distB="0" distL="0" distR="0">
            <wp:extent cx="5859781" cy="4401185"/>
            <wp:effectExtent l="0" t="0" r="0" b="0"/>
            <wp:docPr id="1125" name="Picture 1125"/>
            <wp:cNvGraphicFramePr/>
            <a:graphic xmlns:a="http://schemas.openxmlformats.org/drawingml/2006/main">
              <a:graphicData uri="http://schemas.openxmlformats.org/drawingml/2006/picture">
                <pic:pic xmlns:pic="http://schemas.openxmlformats.org/drawingml/2006/picture">
                  <pic:nvPicPr>
                    <pic:cNvPr id="1125" name="Picture 1125"/>
                    <pic:cNvPicPr/>
                  </pic:nvPicPr>
                  <pic:blipFill>
                    <a:blip r:embed="rId10"/>
                    <a:stretch>
                      <a:fillRect/>
                    </a:stretch>
                  </pic:blipFill>
                  <pic:spPr>
                    <a:xfrm>
                      <a:off x="0" y="0"/>
                      <a:ext cx="5859781" cy="4401185"/>
                    </a:xfrm>
                    <a:prstGeom prst="rect">
                      <a:avLst/>
                    </a:prstGeom>
                  </pic:spPr>
                </pic:pic>
              </a:graphicData>
            </a:graphic>
          </wp:inline>
        </w:drawing>
      </w:r>
      <w:r w:rsidRPr="001933D8">
        <w:rPr>
          <w:color w:val="auto"/>
        </w:rPr>
        <w:t xml:space="preserve">  </w:t>
      </w:r>
    </w:p>
    <w:p w:rsidR="00793DF2" w:rsidRPr="001933D8" w:rsidRDefault="00722EBC" w:rsidP="00722EBC">
      <w:pPr>
        <w:pStyle w:val="Nadpis3"/>
        <w:spacing w:after="108"/>
        <w:ind w:left="0" w:firstLine="0"/>
        <w:rPr>
          <w:color w:val="auto"/>
        </w:rPr>
      </w:pPr>
      <w:r w:rsidRPr="001933D8">
        <w:rPr>
          <w:color w:val="auto"/>
        </w:rPr>
        <w:t xml:space="preserve">Kultúra </w:t>
      </w:r>
    </w:p>
    <w:p w:rsidR="00793DF2" w:rsidRDefault="00BA0E03">
      <w:pPr>
        <w:spacing w:line="419" w:lineRule="auto"/>
        <w:ind w:left="9" w:right="345"/>
        <w:rPr>
          <w:color w:val="auto"/>
        </w:rPr>
      </w:pPr>
      <w:r w:rsidRPr="001933D8">
        <w:rPr>
          <w:color w:val="auto"/>
        </w:rPr>
        <w:t>V roku 2011 bola v obci založená Únia žien Slovenska, ktorá má 35 členiek. Jej členky pomáhajú pri prípravách rôznych a</w:t>
      </w:r>
      <w:r w:rsidR="00B41EA3" w:rsidRPr="001933D8">
        <w:rPr>
          <w:color w:val="auto"/>
        </w:rPr>
        <w:t xml:space="preserve">kcií. </w:t>
      </w:r>
    </w:p>
    <w:p w:rsidR="00722EBC" w:rsidRDefault="00722EBC" w:rsidP="00AB7827">
      <w:pPr>
        <w:pStyle w:val="Nadpis2"/>
        <w:ind w:left="0" w:firstLine="0"/>
        <w:rPr>
          <w:b w:val="0"/>
          <w:color w:val="auto"/>
          <w:sz w:val="24"/>
        </w:rPr>
      </w:pPr>
    </w:p>
    <w:p w:rsidR="00AB7827" w:rsidRPr="00AB7827" w:rsidRDefault="00AB7827" w:rsidP="00AB7827"/>
    <w:p w:rsidR="00793DF2" w:rsidRPr="001933D8" w:rsidRDefault="00BA0E03">
      <w:pPr>
        <w:pStyle w:val="Nadpis2"/>
        <w:ind w:left="-5"/>
        <w:rPr>
          <w:color w:val="auto"/>
        </w:rPr>
      </w:pPr>
      <w:r w:rsidRPr="001933D8">
        <w:rPr>
          <w:color w:val="auto"/>
        </w:rPr>
        <w:t xml:space="preserve">ROZPOČET A JEHO PLNENIE   </w:t>
      </w:r>
    </w:p>
    <w:p w:rsidR="00793DF2" w:rsidRPr="001933D8" w:rsidRDefault="00BA0E03">
      <w:pPr>
        <w:spacing w:after="0" w:line="259" w:lineRule="auto"/>
        <w:ind w:left="14" w:firstLine="0"/>
        <w:jc w:val="left"/>
        <w:rPr>
          <w:color w:val="auto"/>
        </w:rPr>
      </w:pPr>
      <w:r w:rsidRPr="001933D8">
        <w:rPr>
          <w:color w:val="auto"/>
          <w:sz w:val="28"/>
        </w:rPr>
        <w:t xml:space="preserve"> </w:t>
      </w:r>
      <w:r w:rsidRPr="001933D8">
        <w:rPr>
          <w:color w:val="auto"/>
        </w:rPr>
        <w:t xml:space="preserve"> </w:t>
      </w:r>
    </w:p>
    <w:p w:rsidR="00793DF2" w:rsidRPr="001933D8" w:rsidRDefault="00BA0E03">
      <w:pPr>
        <w:spacing w:after="40" w:line="402" w:lineRule="auto"/>
        <w:ind w:left="9" w:right="345"/>
        <w:rPr>
          <w:color w:val="auto"/>
        </w:rPr>
      </w:pPr>
      <w:r w:rsidRPr="001933D8">
        <w:rPr>
          <w:color w:val="auto"/>
        </w:rPr>
        <w:t xml:space="preserve">Rozpočet obce je základným nástrojom finančného hospodárenia v príslušnom roku, ktorým sa riadi financovanie úloh a funkcií obce v príslušnom rozpočtovom roku. Rozpočet obce je súčasťou verejnej správy. Rozpočtový rok je zhodný  s kalendárnym rokom. Rozpočet obce vyjadruje samostatnosť hospodárenia obce. Rozpočet obsahuje príjmy a výdavky, v ktorých sú </w:t>
      </w:r>
      <w:r w:rsidRPr="001933D8">
        <w:rPr>
          <w:color w:val="auto"/>
        </w:rPr>
        <w:lastRenderedPageBreak/>
        <w:t xml:space="preserve">vyjadrené finančné vzťahy k právnickým a fyzickým osobám pôsobiacim na území obce a mimo nej  na základe platných zmluvných  vzťahov a dohôd, vzťahy k obyvateľom a osobám žijúcim na území obce vyplývajúce zo zákonov a všeobecne záväzných právnych predpisov, z VZN obce a ostatných zmluvných vzťahov.   </w:t>
      </w:r>
    </w:p>
    <w:p w:rsidR="00793DF2" w:rsidRPr="009F5B32" w:rsidRDefault="00BA0E03">
      <w:pPr>
        <w:spacing w:after="306" w:line="259" w:lineRule="auto"/>
        <w:ind w:left="14" w:firstLine="0"/>
        <w:jc w:val="left"/>
        <w:rPr>
          <w:color w:val="auto"/>
        </w:rPr>
      </w:pPr>
      <w:r w:rsidRPr="003A023A">
        <w:rPr>
          <w:color w:val="FF0000"/>
        </w:rPr>
        <w:t xml:space="preserve">  </w:t>
      </w:r>
    </w:p>
    <w:p w:rsidR="00793DF2" w:rsidRPr="009F5B32" w:rsidRDefault="00BA0E03">
      <w:pPr>
        <w:pStyle w:val="Nadpis2"/>
        <w:spacing w:after="47"/>
        <w:ind w:left="-5"/>
        <w:rPr>
          <w:color w:val="auto"/>
        </w:rPr>
      </w:pPr>
      <w:r w:rsidRPr="009F5B32">
        <w:rPr>
          <w:b w:val="0"/>
          <w:color w:val="auto"/>
        </w:rPr>
        <w:t xml:space="preserve"> </w:t>
      </w:r>
      <w:r w:rsidRPr="009F5B32">
        <w:rPr>
          <w:color w:val="auto"/>
        </w:rPr>
        <w:t xml:space="preserve">Informácia o vývoji obce z pohľadu rozpočtovníctva  </w:t>
      </w:r>
    </w:p>
    <w:p w:rsidR="00A67CBE" w:rsidRPr="009F5B32" w:rsidRDefault="00BA0E03" w:rsidP="00A67CBE">
      <w:pPr>
        <w:ind w:left="9" w:right="345"/>
        <w:rPr>
          <w:color w:val="auto"/>
        </w:rPr>
      </w:pPr>
      <w:r w:rsidRPr="009F5B32">
        <w:rPr>
          <w:color w:val="auto"/>
        </w:rPr>
        <w:t>Základom finančného hospodárenia obce je  rozpočet obce, ktorý bol zostavený  na obdobie jedného rozpočtového roka, ktorý je zhodný s kalendárnym rokom. Rozpočet je zostavený  podľa rozpočtovej klasifikácie ustanovenej Ministerstvom financií Slovenskej republiky. V</w:t>
      </w:r>
      <w:r w:rsidR="00A67CBE" w:rsidRPr="009F5B32">
        <w:rPr>
          <w:color w:val="auto"/>
        </w:rPr>
        <w:t>nútorne sa rozpočet člení na :</w:t>
      </w:r>
    </w:p>
    <w:p w:rsidR="00A67CBE" w:rsidRPr="009F5B32" w:rsidRDefault="00A67CBE" w:rsidP="00A67CBE">
      <w:pPr>
        <w:pStyle w:val="Odsekzoznamu"/>
        <w:numPr>
          <w:ilvl w:val="0"/>
          <w:numId w:val="5"/>
        </w:numPr>
        <w:ind w:right="345"/>
        <w:rPr>
          <w:color w:val="auto"/>
        </w:rPr>
      </w:pPr>
      <w:r w:rsidRPr="009F5B32">
        <w:rPr>
          <w:color w:val="auto"/>
        </w:rPr>
        <w:t>bežný rozpočet</w:t>
      </w:r>
    </w:p>
    <w:p w:rsidR="00A67CBE" w:rsidRPr="009F5B32" w:rsidRDefault="00A67CBE" w:rsidP="00A67CBE">
      <w:pPr>
        <w:pStyle w:val="Odsekzoznamu"/>
        <w:numPr>
          <w:ilvl w:val="0"/>
          <w:numId w:val="5"/>
        </w:numPr>
        <w:ind w:right="345"/>
        <w:rPr>
          <w:color w:val="auto"/>
        </w:rPr>
      </w:pPr>
      <w:r w:rsidRPr="009F5B32">
        <w:rPr>
          <w:color w:val="auto"/>
        </w:rPr>
        <w:t xml:space="preserve">kapitálový rozpočet </w:t>
      </w:r>
    </w:p>
    <w:p w:rsidR="00A67CBE" w:rsidRPr="009F5B32" w:rsidRDefault="00A67CBE" w:rsidP="00A67CBE">
      <w:pPr>
        <w:pStyle w:val="Odsekzoznamu"/>
        <w:numPr>
          <w:ilvl w:val="0"/>
          <w:numId w:val="5"/>
        </w:numPr>
        <w:ind w:right="345"/>
        <w:rPr>
          <w:color w:val="auto"/>
        </w:rPr>
      </w:pPr>
      <w:r w:rsidRPr="009F5B32">
        <w:rPr>
          <w:color w:val="auto"/>
        </w:rPr>
        <w:t>finančné operácie</w:t>
      </w:r>
    </w:p>
    <w:p w:rsidR="00A67CBE" w:rsidRPr="009F5B32" w:rsidRDefault="00A67CBE" w:rsidP="00A67CBE">
      <w:pPr>
        <w:ind w:left="9" w:right="345"/>
        <w:rPr>
          <w:color w:val="auto"/>
        </w:rPr>
      </w:pPr>
    </w:p>
    <w:p w:rsidR="00793DF2" w:rsidRPr="009F5B32" w:rsidRDefault="00BA0E03">
      <w:pPr>
        <w:ind w:left="9" w:right="345"/>
        <w:rPr>
          <w:color w:val="auto"/>
        </w:rPr>
      </w:pPr>
      <w:r w:rsidRPr="009F5B32">
        <w:rPr>
          <w:color w:val="auto"/>
        </w:rPr>
        <w:t xml:space="preserve">Obec v rozpočtovom hospodárení dodržala § 10 zákona č. 583/2004 Z. z. o rozpočtových  pravidlách územnej samosprávy, ktorý ustanovuje povinnosť zostaviť rozpočet obce ako vyrovnaný, alebo prebytkový.   </w:t>
      </w:r>
    </w:p>
    <w:p w:rsidR="00793DF2" w:rsidRPr="009F5B32" w:rsidRDefault="00BA0E03">
      <w:pPr>
        <w:spacing w:after="36"/>
        <w:ind w:left="9" w:right="345"/>
        <w:rPr>
          <w:color w:val="auto"/>
        </w:rPr>
      </w:pPr>
      <w:r w:rsidRPr="009F5B32">
        <w:rPr>
          <w:color w:val="auto"/>
        </w:rPr>
        <w:t>Rozpočet obce Šípkové bol schválený ako vyrovnaný uznesením Obecn</w:t>
      </w:r>
      <w:r w:rsidR="00A67CBE" w:rsidRPr="009F5B32">
        <w:rPr>
          <w:color w:val="auto"/>
        </w:rPr>
        <w:t>ého zastupiteľst</w:t>
      </w:r>
      <w:r w:rsidR="00AB7827">
        <w:rPr>
          <w:color w:val="auto"/>
        </w:rPr>
        <w:t>va Šípkové č. 23/2021 dňa 16</w:t>
      </w:r>
      <w:r w:rsidR="00722EBC" w:rsidRPr="009F5B32">
        <w:rPr>
          <w:color w:val="auto"/>
        </w:rPr>
        <w:t>.</w:t>
      </w:r>
      <w:r w:rsidR="001933D8" w:rsidRPr="009F5B32">
        <w:rPr>
          <w:color w:val="auto"/>
        </w:rPr>
        <w:t xml:space="preserve"> </w:t>
      </w:r>
      <w:r w:rsidR="00722EBC" w:rsidRPr="009F5B32">
        <w:rPr>
          <w:color w:val="auto"/>
        </w:rPr>
        <w:t>1</w:t>
      </w:r>
      <w:r w:rsidR="001933D8" w:rsidRPr="009F5B32">
        <w:rPr>
          <w:color w:val="auto"/>
        </w:rPr>
        <w:t>2</w:t>
      </w:r>
      <w:r w:rsidR="00722EBC" w:rsidRPr="009F5B32">
        <w:rPr>
          <w:color w:val="auto"/>
        </w:rPr>
        <w:t>.</w:t>
      </w:r>
      <w:r w:rsidR="001933D8" w:rsidRPr="009F5B32">
        <w:rPr>
          <w:color w:val="auto"/>
        </w:rPr>
        <w:t xml:space="preserve"> </w:t>
      </w:r>
      <w:r w:rsidR="00722EBC" w:rsidRPr="009F5B32">
        <w:rPr>
          <w:color w:val="auto"/>
        </w:rPr>
        <w:t>20</w:t>
      </w:r>
      <w:r w:rsidR="00AB7827">
        <w:rPr>
          <w:color w:val="auto"/>
        </w:rPr>
        <w:t>21</w:t>
      </w:r>
      <w:r w:rsidRPr="009F5B32">
        <w:rPr>
          <w:color w:val="auto"/>
        </w:rPr>
        <w:t xml:space="preserve">.  </w:t>
      </w:r>
    </w:p>
    <w:p w:rsidR="00337574" w:rsidRPr="00337574" w:rsidRDefault="00337574" w:rsidP="00337574">
      <w:pPr>
        <w:spacing w:after="0" w:line="240" w:lineRule="auto"/>
        <w:ind w:left="0" w:firstLine="0"/>
        <w:rPr>
          <w:color w:val="auto"/>
          <w:szCs w:val="24"/>
        </w:rPr>
      </w:pPr>
      <w:r w:rsidRPr="00337574">
        <w:rPr>
          <w:color w:val="auto"/>
          <w:szCs w:val="24"/>
        </w:rPr>
        <w:t>Rozpočet bol zmenený päťkrát:</w:t>
      </w:r>
    </w:p>
    <w:p w:rsidR="00337574" w:rsidRPr="00337574" w:rsidRDefault="00337574" w:rsidP="00337574">
      <w:pPr>
        <w:numPr>
          <w:ilvl w:val="0"/>
          <w:numId w:val="11"/>
        </w:numPr>
        <w:spacing w:after="0" w:line="240" w:lineRule="auto"/>
        <w:jc w:val="left"/>
        <w:rPr>
          <w:color w:val="auto"/>
          <w:szCs w:val="24"/>
        </w:rPr>
      </w:pPr>
      <w:r w:rsidRPr="00337574">
        <w:rPr>
          <w:color w:val="auto"/>
          <w:szCs w:val="24"/>
        </w:rPr>
        <w:t>prvá zmena   schválená dňa 31. 05. 2022 uznesením č. 13/2022</w:t>
      </w:r>
    </w:p>
    <w:p w:rsidR="00337574" w:rsidRPr="00337574" w:rsidRDefault="00337574" w:rsidP="00337574">
      <w:pPr>
        <w:numPr>
          <w:ilvl w:val="0"/>
          <w:numId w:val="11"/>
        </w:numPr>
        <w:spacing w:after="0" w:line="240" w:lineRule="auto"/>
        <w:jc w:val="left"/>
        <w:rPr>
          <w:color w:val="auto"/>
          <w:szCs w:val="24"/>
        </w:rPr>
      </w:pPr>
      <w:r w:rsidRPr="00337574">
        <w:rPr>
          <w:color w:val="auto"/>
          <w:szCs w:val="24"/>
        </w:rPr>
        <w:t>druhá zmena vykonaná rozpočtovým opatrením č. 2 starostkou obce dňa 30. 06. 2022</w:t>
      </w:r>
    </w:p>
    <w:p w:rsidR="00337574" w:rsidRPr="00337574" w:rsidRDefault="00337574" w:rsidP="00337574">
      <w:pPr>
        <w:numPr>
          <w:ilvl w:val="0"/>
          <w:numId w:val="11"/>
        </w:numPr>
        <w:spacing w:after="0" w:line="240" w:lineRule="auto"/>
        <w:jc w:val="left"/>
        <w:rPr>
          <w:color w:val="auto"/>
          <w:szCs w:val="24"/>
        </w:rPr>
      </w:pPr>
      <w:r w:rsidRPr="00337574">
        <w:rPr>
          <w:color w:val="auto"/>
          <w:szCs w:val="24"/>
        </w:rPr>
        <w:t>tretia zmena  schválená dňa 05. 09. 2022 uznesením č. 19/2022</w:t>
      </w:r>
    </w:p>
    <w:p w:rsidR="00337574" w:rsidRPr="00337574" w:rsidRDefault="00337574" w:rsidP="00337574">
      <w:pPr>
        <w:numPr>
          <w:ilvl w:val="0"/>
          <w:numId w:val="11"/>
        </w:numPr>
        <w:spacing w:after="0" w:line="240" w:lineRule="auto"/>
        <w:jc w:val="left"/>
        <w:rPr>
          <w:color w:val="auto"/>
          <w:szCs w:val="24"/>
        </w:rPr>
      </w:pPr>
      <w:r w:rsidRPr="00337574">
        <w:rPr>
          <w:color w:val="auto"/>
          <w:szCs w:val="24"/>
        </w:rPr>
        <w:t>štvrtá zmena schválená rozpočtovým opatrením č. 4 starostkou  dňa 29. 09. 2022</w:t>
      </w:r>
    </w:p>
    <w:p w:rsidR="00337574" w:rsidRPr="00337574" w:rsidRDefault="00337574" w:rsidP="00337574">
      <w:pPr>
        <w:numPr>
          <w:ilvl w:val="0"/>
          <w:numId w:val="11"/>
        </w:numPr>
        <w:spacing w:after="0" w:line="240" w:lineRule="auto"/>
        <w:jc w:val="left"/>
        <w:rPr>
          <w:color w:val="auto"/>
          <w:szCs w:val="24"/>
        </w:rPr>
      </w:pPr>
      <w:r w:rsidRPr="00337574">
        <w:rPr>
          <w:color w:val="auto"/>
          <w:szCs w:val="24"/>
        </w:rPr>
        <w:t>piata zmena schválená rozpočtovým opatrením č. 5 starostkou dňa 30. 12. 2022</w:t>
      </w:r>
    </w:p>
    <w:p w:rsidR="00337574" w:rsidRPr="00337574" w:rsidRDefault="00337574" w:rsidP="00337574">
      <w:pPr>
        <w:spacing w:after="0" w:line="240" w:lineRule="auto"/>
        <w:ind w:left="0" w:firstLine="0"/>
        <w:rPr>
          <w:color w:val="auto"/>
          <w:szCs w:val="24"/>
        </w:rPr>
      </w:pPr>
    </w:p>
    <w:p w:rsidR="00337574" w:rsidRPr="00337574" w:rsidRDefault="00337574" w:rsidP="00337574">
      <w:pPr>
        <w:spacing w:after="0" w:line="240" w:lineRule="auto"/>
        <w:ind w:left="0" w:firstLine="0"/>
        <w:rPr>
          <w:color w:val="auto"/>
          <w:szCs w:val="24"/>
        </w:rPr>
      </w:pPr>
    </w:p>
    <w:p w:rsidR="00337574" w:rsidRPr="00337574" w:rsidRDefault="00337574" w:rsidP="00337574">
      <w:pPr>
        <w:spacing w:after="0" w:line="240" w:lineRule="auto"/>
        <w:ind w:left="0" w:firstLine="0"/>
        <w:rPr>
          <w:color w:val="auto"/>
          <w:szCs w:val="24"/>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985"/>
        <w:gridCol w:w="1984"/>
        <w:gridCol w:w="1985"/>
        <w:gridCol w:w="1559"/>
      </w:tblGrid>
      <w:tr w:rsidR="00337574" w:rsidRPr="00337574" w:rsidTr="00337574">
        <w:tc>
          <w:tcPr>
            <w:tcW w:w="2410" w:type="dxa"/>
            <w:shd w:val="clear" w:color="auto" w:fill="D9D9D9"/>
          </w:tcPr>
          <w:p w:rsidR="00337574" w:rsidRPr="00337574" w:rsidRDefault="00337574" w:rsidP="00337574">
            <w:pPr>
              <w:tabs>
                <w:tab w:val="right" w:pos="8460"/>
              </w:tabs>
              <w:spacing w:after="0" w:line="240" w:lineRule="auto"/>
              <w:ind w:left="0" w:firstLine="0"/>
              <w:rPr>
                <w:b/>
                <w:color w:val="auto"/>
                <w:szCs w:val="24"/>
              </w:rPr>
            </w:pPr>
          </w:p>
        </w:tc>
        <w:tc>
          <w:tcPr>
            <w:tcW w:w="1985" w:type="dxa"/>
            <w:shd w:val="clear" w:color="auto" w:fill="D9D9D9"/>
          </w:tcPr>
          <w:p w:rsidR="00337574" w:rsidRPr="00337574" w:rsidRDefault="00337574" w:rsidP="00337574">
            <w:pPr>
              <w:tabs>
                <w:tab w:val="right" w:pos="8460"/>
              </w:tabs>
              <w:spacing w:after="0" w:line="240" w:lineRule="auto"/>
              <w:ind w:left="0" w:firstLine="0"/>
              <w:jc w:val="center"/>
              <w:rPr>
                <w:b/>
                <w:color w:val="auto"/>
                <w:sz w:val="20"/>
                <w:szCs w:val="20"/>
              </w:rPr>
            </w:pPr>
          </w:p>
          <w:p w:rsidR="00337574" w:rsidRPr="00337574" w:rsidRDefault="00337574" w:rsidP="00337574">
            <w:pPr>
              <w:tabs>
                <w:tab w:val="right" w:pos="8820"/>
              </w:tabs>
              <w:spacing w:after="0" w:line="240" w:lineRule="auto"/>
              <w:ind w:left="0" w:firstLine="0"/>
              <w:jc w:val="center"/>
              <w:rPr>
                <w:b/>
                <w:color w:val="auto"/>
                <w:sz w:val="20"/>
                <w:szCs w:val="20"/>
              </w:rPr>
            </w:pPr>
            <w:r w:rsidRPr="00337574">
              <w:rPr>
                <w:b/>
                <w:color w:val="auto"/>
                <w:sz w:val="20"/>
                <w:szCs w:val="20"/>
              </w:rPr>
              <w:t xml:space="preserve">Schválený rozpočet </w:t>
            </w:r>
          </w:p>
          <w:p w:rsidR="00337574" w:rsidRPr="00337574" w:rsidRDefault="00337574" w:rsidP="00337574">
            <w:pPr>
              <w:tabs>
                <w:tab w:val="right" w:pos="8460"/>
              </w:tabs>
              <w:spacing w:after="0" w:line="240" w:lineRule="auto"/>
              <w:ind w:left="0" w:firstLine="0"/>
              <w:jc w:val="center"/>
              <w:rPr>
                <w:b/>
                <w:color w:val="auto"/>
                <w:sz w:val="20"/>
                <w:szCs w:val="20"/>
              </w:rPr>
            </w:pPr>
          </w:p>
        </w:tc>
        <w:tc>
          <w:tcPr>
            <w:tcW w:w="1984" w:type="dxa"/>
            <w:shd w:val="clear" w:color="auto" w:fill="D9D9D9"/>
          </w:tcPr>
          <w:p w:rsidR="00337574" w:rsidRPr="00337574" w:rsidRDefault="00337574" w:rsidP="00337574">
            <w:pPr>
              <w:tabs>
                <w:tab w:val="right" w:pos="8820"/>
              </w:tabs>
              <w:spacing w:after="0" w:line="240" w:lineRule="auto"/>
              <w:ind w:left="0" w:firstLine="0"/>
              <w:jc w:val="center"/>
              <w:rPr>
                <w:b/>
                <w:color w:val="auto"/>
                <w:sz w:val="20"/>
                <w:szCs w:val="20"/>
              </w:rPr>
            </w:pPr>
          </w:p>
          <w:p w:rsidR="00337574" w:rsidRPr="00337574" w:rsidRDefault="00337574" w:rsidP="00337574">
            <w:pPr>
              <w:tabs>
                <w:tab w:val="right" w:pos="8820"/>
              </w:tabs>
              <w:spacing w:after="0" w:line="240" w:lineRule="auto"/>
              <w:ind w:left="0" w:firstLine="0"/>
              <w:jc w:val="center"/>
              <w:rPr>
                <w:b/>
                <w:color w:val="auto"/>
                <w:sz w:val="20"/>
                <w:szCs w:val="20"/>
              </w:rPr>
            </w:pPr>
            <w:r w:rsidRPr="00337574">
              <w:rPr>
                <w:b/>
                <w:color w:val="auto"/>
                <w:sz w:val="20"/>
                <w:szCs w:val="20"/>
              </w:rPr>
              <w:t xml:space="preserve">Schválený rozpočet </w:t>
            </w:r>
          </w:p>
          <w:p w:rsidR="00337574" w:rsidRPr="00337574" w:rsidRDefault="00337574" w:rsidP="00337574">
            <w:pPr>
              <w:tabs>
                <w:tab w:val="right" w:pos="8820"/>
              </w:tabs>
              <w:spacing w:after="0" w:line="240" w:lineRule="auto"/>
              <w:ind w:left="0" w:firstLine="0"/>
              <w:jc w:val="center"/>
              <w:rPr>
                <w:b/>
                <w:color w:val="auto"/>
                <w:sz w:val="20"/>
                <w:szCs w:val="20"/>
              </w:rPr>
            </w:pPr>
            <w:r w:rsidRPr="00337574">
              <w:rPr>
                <w:b/>
                <w:color w:val="auto"/>
                <w:sz w:val="20"/>
                <w:szCs w:val="20"/>
              </w:rPr>
              <w:t>po poslednej zmene</w:t>
            </w:r>
          </w:p>
        </w:tc>
        <w:tc>
          <w:tcPr>
            <w:tcW w:w="1985" w:type="dxa"/>
            <w:shd w:val="clear" w:color="auto" w:fill="D9D9D9"/>
          </w:tcPr>
          <w:p w:rsidR="00337574" w:rsidRPr="00337574" w:rsidRDefault="00337574" w:rsidP="00337574">
            <w:pPr>
              <w:tabs>
                <w:tab w:val="right" w:pos="8820"/>
              </w:tabs>
              <w:spacing w:after="0" w:line="240" w:lineRule="auto"/>
              <w:ind w:left="0" w:firstLine="0"/>
              <w:jc w:val="center"/>
              <w:rPr>
                <w:b/>
                <w:color w:val="auto"/>
                <w:sz w:val="20"/>
                <w:szCs w:val="20"/>
              </w:rPr>
            </w:pPr>
            <w:r w:rsidRPr="00337574">
              <w:rPr>
                <w:b/>
                <w:color w:val="auto"/>
                <w:sz w:val="20"/>
                <w:szCs w:val="20"/>
              </w:rPr>
              <w:t xml:space="preserve">Skutočné </w:t>
            </w:r>
          </w:p>
          <w:p w:rsidR="00337574" w:rsidRPr="00337574" w:rsidRDefault="00337574" w:rsidP="00337574">
            <w:pPr>
              <w:tabs>
                <w:tab w:val="right" w:pos="8820"/>
              </w:tabs>
              <w:spacing w:after="0" w:line="240" w:lineRule="auto"/>
              <w:ind w:left="0" w:firstLine="0"/>
              <w:jc w:val="center"/>
              <w:rPr>
                <w:b/>
                <w:color w:val="auto"/>
                <w:sz w:val="20"/>
                <w:szCs w:val="20"/>
              </w:rPr>
            </w:pPr>
            <w:r w:rsidRPr="00337574">
              <w:rPr>
                <w:b/>
                <w:color w:val="auto"/>
                <w:sz w:val="20"/>
                <w:szCs w:val="20"/>
              </w:rPr>
              <w:t>plnenie príjmov/ čerpanie výdavkov</w:t>
            </w:r>
          </w:p>
          <w:p w:rsidR="00337574" w:rsidRPr="00337574" w:rsidRDefault="00337574" w:rsidP="00337574">
            <w:pPr>
              <w:tabs>
                <w:tab w:val="right" w:pos="8820"/>
              </w:tabs>
              <w:spacing w:after="0" w:line="240" w:lineRule="auto"/>
              <w:ind w:left="0" w:firstLine="0"/>
              <w:jc w:val="center"/>
              <w:rPr>
                <w:b/>
                <w:color w:val="auto"/>
                <w:sz w:val="20"/>
                <w:szCs w:val="20"/>
              </w:rPr>
            </w:pPr>
            <w:r w:rsidRPr="00337574">
              <w:rPr>
                <w:b/>
                <w:color w:val="auto"/>
                <w:sz w:val="20"/>
                <w:szCs w:val="20"/>
              </w:rPr>
              <w:t>k 31.12.2022</w:t>
            </w:r>
          </w:p>
        </w:tc>
        <w:tc>
          <w:tcPr>
            <w:tcW w:w="1559" w:type="dxa"/>
            <w:shd w:val="clear" w:color="auto" w:fill="D9D9D9"/>
          </w:tcPr>
          <w:p w:rsidR="00337574" w:rsidRPr="00337574" w:rsidRDefault="00337574" w:rsidP="00337574">
            <w:pPr>
              <w:tabs>
                <w:tab w:val="right" w:pos="8820"/>
              </w:tabs>
              <w:spacing w:after="0" w:line="240" w:lineRule="auto"/>
              <w:ind w:left="0" w:firstLine="0"/>
              <w:jc w:val="center"/>
              <w:rPr>
                <w:b/>
                <w:color w:val="auto"/>
                <w:sz w:val="20"/>
                <w:szCs w:val="20"/>
              </w:rPr>
            </w:pPr>
            <w:r w:rsidRPr="00337574">
              <w:rPr>
                <w:b/>
                <w:color w:val="auto"/>
                <w:sz w:val="20"/>
                <w:szCs w:val="20"/>
              </w:rPr>
              <w:t>% plnenia príjmov/</w:t>
            </w:r>
          </w:p>
          <w:p w:rsidR="00337574" w:rsidRPr="00337574" w:rsidRDefault="00337574" w:rsidP="00337574">
            <w:pPr>
              <w:tabs>
                <w:tab w:val="right" w:pos="8820"/>
              </w:tabs>
              <w:spacing w:after="0" w:line="240" w:lineRule="auto"/>
              <w:ind w:left="0" w:firstLine="0"/>
              <w:jc w:val="center"/>
              <w:rPr>
                <w:b/>
                <w:color w:val="auto"/>
                <w:sz w:val="20"/>
                <w:szCs w:val="20"/>
              </w:rPr>
            </w:pPr>
            <w:r w:rsidRPr="00337574">
              <w:rPr>
                <w:b/>
                <w:color w:val="auto"/>
                <w:sz w:val="20"/>
                <w:szCs w:val="20"/>
              </w:rPr>
              <w:t xml:space="preserve">% čerpania výdavkov </w:t>
            </w:r>
          </w:p>
        </w:tc>
      </w:tr>
      <w:tr w:rsidR="00337574" w:rsidRPr="00337574" w:rsidTr="00337574">
        <w:tc>
          <w:tcPr>
            <w:tcW w:w="2410" w:type="dxa"/>
            <w:shd w:val="clear" w:color="auto" w:fill="D9D9D9"/>
          </w:tcPr>
          <w:p w:rsidR="00337574" w:rsidRPr="00337574" w:rsidRDefault="00337574" w:rsidP="00337574">
            <w:pPr>
              <w:tabs>
                <w:tab w:val="right" w:pos="8460"/>
              </w:tabs>
              <w:spacing w:after="0" w:line="240" w:lineRule="auto"/>
              <w:ind w:left="0" w:firstLine="0"/>
              <w:rPr>
                <w:b/>
                <w:color w:val="auto"/>
                <w:szCs w:val="24"/>
              </w:rPr>
            </w:pPr>
            <w:r w:rsidRPr="00337574">
              <w:rPr>
                <w:b/>
                <w:color w:val="auto"/>
                <w:szCs w:val="24"/>
              </w:rPr>
              <w:t>Príjmy celkom</w:t>
            </w:r>
          </w:p>
        </w:tc>
        <w:tc>
          <w:tcPr>
            <w:tcW w:w="1985" w:type="dxa"/>
            <w:shd w:val="clear" w:color="auto" w:fill="D9D9D9"/>
          </w:tcPr>
          <w:p w:rsidR="00337574" w:rsidRPr="00337574" w:rsidRDefault="00337574" w:rsidP="00337574">
            <w:pPr>
              <w:tabs>
                <w:tab w:val="right" w:pos="8460"/>
              </w:tabs>
              <w:spacing w:after="0" w:line="240" w:lineRule="auto"/>
              <w:ind w:left="0" w:firstLine="0"/>
              <w:jc w:val="center"/>
              <w:rPr>
                <w:b/>
                <w:color w:val="auto"/>
                <w:szCs w:val="24"/>
              </w:rPr>
            </w:pPr>
            <w:r w:rsidRPr="00337574">
              <w:rPr>
                <w:b/>
                <w:color w:val="auto"/>
                <w:szCs w:val="24"/>
              </w:rPr>
              <w:t>198 440,00</w:t>
            </w:r>
          </w:p>
        </w:tc>
        <w:tc>
          <w:tcPr>
            <w:tcW w:w="1984" w:type="dxa"/>
            <w:shd w:val="clear" w:color="auto" w:fill="D9D9D9"/>
          </w:tcPr>
          <w:p w:rsidR="00337574" w:rsidRPr="00337574" w:rsidRDefault="00337574" w:rsidP="00337574">
            <w:pPr>
              <w:tabs>
                <w:tab w:val="right" w:pos="8460"/>
              </w:tabs>
              <w:spacing w:after="0" w:line="240" w:lineRule="auto"/>
              <w:ind w:left="0" w:firstLine="0"/>
              <w:jc w:val="center"/>
              <w:rPr>
                <w:b/>
                <w:color w:val="auto"/>
                <w:szCs w:val="24"/>
              </w:rPr>
            </w:pPr>
            <w:r w:rsidRPr="00337574">
              <w:rPr>
                <w:b/>
                <w:color w:val="auto"/>
                <w:szCs w:val="24"/>
              </w:rPr>
              <w:t>230 660,00</w:t>
            </w:r>
          </w:p>
        </w:tc>
        <w:tc>
          <w:tcPr>
            <w:tcW w:w="1985" w:type="dxa"/>
            <w:shd w:val="clear" w:color="auto" w:fill="D9D9D9"/>
          </w:tcPr>
          <w:p w:rsidR="00337574" w:rsidRPr="00337574" w:rsidRDefault="00337574" w:rsidP="00337574">
            <w:pPr>
              <w:tabs>
                <w:tab w:val="right" w:pos="8460"/>
              </w:tabs>
              <w:spacing w:after="0" w:line="240" w:lineRule="auto"/>
              <w:ind w:left="0" w:firstLine="0"/>
              <w:jc w:val="center"/>
              <w:rPr>
                <w:b/>
                <w:color w:val="auto"/>
                <w:szCs w:val="24"/>
              </w:rPr>
            </w:pPr>
            <w:r w:rsidRPr="00337574">
              <w:rPr>
                <w:b/>
                <w:color w:val="auto"/>
                <w:szCs w:val="24"/>
              </w:rPr>
              <w:t>205 478,45</w:t>
            </w:r>
          </w:p>
        </w:tc>
        <w:tc>
          <w:tcPr>
            <w:tcW w:w="1559" w:type="dxa"/>
            <w:shd w:val="clear" w:color="auto" w:fill="D9D9D9"/>
          </w:tcPr>
          <w:p w:rsidR="00337574" w:rsidRPr="00337574" w:rsidRDefault="00337574" w:rsidP="00337574">
            <w:pPr>
              <w:tabs>
                <w:tab w:val="right" w:pos="8460"/>
              </w:tabs>
              <w:spacing w:after="0" w:line="240" w:lineRule="auto"/>
              <w:ind w:left="0" w:firstLine="0"/>
              <w:jc w:val="center"/>
              <w:rPr>
                <w:b/>
                <w:color w:val="auto"/>
                <w:szCs w:val="24"/>
              </w:rPr>
            </w:pPr>
            <w:r w:rsidRPr="00337574">
              <w:rPr>
                <w:b/>
                <w:color w:val="auto"/>
                <w:szCs w:val="24"/>
              </w:rPr>
              <w:t>89</w:t>
            </w:r>
          </w:p>
        </w:tc>
      </w:tr>
      <w:tr w:rsidR="00337574" w:rsidRPr="00337574" w:rsidTr="00337574">
        <w:tc>
          <w:tcPr>
            <w:tcW w:w="2410" w:type="dxa"/>
          </w:tcPr>
          <w:p w:rsidR="00337574" w:rsidRPr="00337574" w:rsidRDefault="00337574" w:rsidP="00337574">
            <w:pPr>
              <w:tabs>
                <w:tab w:val="right" w:pos="8460"/>
              </w:tabs>
              <w:spacing w:after="0" w:line="240" w:lineRule="auto"/>
              <w:ind w:left="0" w:firstLine="0"/>
              <w:rPr>
                <w:color w:val="auto"/>
                <w:szCs w:val="24"/>
              </w:rPr>
            </w:pPr>
            <w:r w:rsidRPr="00337574">
              <w:rPr>
                <w:color w:val="auto"/>
                <w:szCs w:val="24"/>
              </w:rPr>
              <w:t>z toho :</w:t>
            </w:r>
          </w:p>
        </w:tc>
        <w:tc>
          <w:tcPr>
            <w:tcW w:w="1985" w:type="dxa"/>
          </w:tcPr>
          <w:p w:rsidR="00337574" w:rsidRPr="00337574" w:rsidRDefault="00337574" w:rsidP="00337574">
            <w:pPr>
              <w:tabs>
                <w:tab w:val="right" w:pos="8460"/>
              </w:tabs>
              <w:spacing w:after="0" w:line="240" w:lineRule="auto"/>
              <w:ind w:left="0" w:firstLine="0"/>
              <w:rPr>
                <w:b/>
                <w:color w:val="auto"/>
                <w:szCs w:val="24"/>
              </w:rPr>
            </w:pPr>
          </w:p>
        </w:tc>
        <w:tc>
          <w:tcPr>
            <w:tcW w:w="1984" w:type="dxa"/>
          </w:tcPr>
          <w:p w:rsidR="00337574" w:rsidRPr="00337574" w:rsidRDefault="00337574" w:rsidP="00337574">
            <w:pPr>
              <w:tabs>
                <w:tab w:val="right" w:pos="8460"/>
              </w:tabs>
              <w:spacing w:after="0" w:line="240" w:lineRule="auto"/>
              <w:ind w:left="0" w:firstLine="0"/>
              <w:rPr>
                <w:b/>
                <w:color w:val="auto"/>
                <w:szCs w:val="24"/>
              </w:rPr>
            </w:pPr>
          </w:p>
        </w:tc>
        <w:tc>
          <w:tcPr>
            <w:tcW w:w="1985" w:type="dxa"/>
          </w:tcPr>
          <w:p w:rsidR="00337574" w:rsidRPr="00337574" w:rsidRDefault="00337574" w:rsidP="00337574">
            <w:pPr>
              <w:tabs>
                <w:tab w:val="right" w:pos="8460"/>
              </w:tabs>
              <w:spacing w:after="0" w:line="240" w:lineRule="auto"/>
              <w:ind w:left="0" w:firstLine="0"/>
              <w:rPr>
                <w:b/>
                <w:color w:val="auto"/>
                <w:szCs w:val="24"/>
              </w:rPr>
            </w:pPr>
          </w:p>
        </w:tc>
        <w:tc>
          <w:tcPr>
            <w:tcW w:w="1559" w:type="dxa"/>
          </w:tcPr>
          <w:p w:rsidR="00337574" w:rsidRPr="00337574" w:rsidRDefault="00337574" w:rsidP="00337574">
            <w:pPr>
              <w:tabs>
                <w:tab w:val="right" w:pos="8460"/>
              </w:tabs>
              <w:spacing w:after="0" w:line="240" w:lineRule="auto"/>
              <w:ind w:left="0" w:firstLine="0"/>
              <w:rPr>
                <w:b/>
                <w:color w:val="auto"/>
                <w:szCs w:val="24"/>
              </w:rPr>
            </w:pPr>
          </w:p>
        </w:tc>
      </w:tr>
      <w:tr w:rsidR="00337574" w:rsidRPr="00337574" w:rsidTr="00337574">
        <w:tc>
          <w:tcPr>
            <w:tcW w:w="2410" w:type="dxa"/>
          </w:tcPr>
          <w:p w:rsidR="00337574" w:rsidRPr="00337574" w:rsidRDefault="00337574" w:rsidP="00337574">
            <w:pPr>
              <w:tabs>
                <w:tab w:val="right" w:pos="8460"/>
              </w:tabs>
              <w:spacing w:after="0" w:line="240" w:lineRule="auto"/>
              <w:ind w:left="0" w:firstLine="0"/>
              <w:rPr>
                <w:color w:val="auto"/>
                <w:szCs w:val="24"/>
              </w:rPr>
            </w:pPr>
            <w:r w:rsidRPr="00337574">
              <w:rPr>
                <w:color w:val="auto"/>
                <w:szCs w:val="24"/>
              </w:rPr>
              <w:t>Bežné príjmy</w:t>
            </w:r>
          </w:p>
        </w:tc>
        <w:tc>
          <w:tcPr>
            <w:tcW w:w="1985"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198 440,00</w:t>
            </w:r>
          </w:p>
        </w:tc>
        <w:tc>
          <w:tcPr>
            <w:tcW w:w="1984"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206 210,00</w:t>
            </w:r>
          </w:p>
        </w:tc>
        <w:tc>
          <w:tcPr>
            <w:tcW w:w="1985"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180 497,63</w:t>
            </w:r>
          </w:p>
        </w:tc>
        <w:tc>
          <w:tcPr>
            <w:tcW w:w="1559"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87</w:t>
            </w:r>
          </w:p>
        </w:tc>
      </w:tr>
      <w:tr w:rsidR="00337574" w:rsidRPr="00337574" w:rsidTr="00337574">
        <w:tc>
          <w:tcPr>
            <w:tcW w:w="2410" w:type="dxa"/>
          </w:tcPr>
          <w:p w:rsidR="00337574" w:rsidRPr="00337574" w:rsidRDefault="00337574" w:rsidP="00337574">
            <w:pPr>
              <w:tabs>
                <w:tab w:val="right" w:pos="8460"/>
              </w:tabs>
              <w:spacing w:after="0" w:line="240" w:lineRule="auto"/>
              <w:ind w:left="0" w:firstLine="0"/>
              <w:rPr>
                <w:color w:val="auto"/>
                <w:szCs w:val="24"/>
              </w:rPr>
            </w:pPr>
            <w:r w:rsidRPr="00337574">
              <w:rPr>
                <w:color w:val="auto"/>
                <w:szCs w:val="24"/>
              </w:rPr>
              <w:t>Kapitálové príjmy</w:t>
            </w:r>
          </w:p>
        </w:tc>
        <w:tc>
          <w:tcPr>
            <w:tcW w:w="1985" w:type="dxa"/>
          </w:tcPr>
          <w:p w:rsidR="00337574" w:rsidRPr="00337574" w:rsidRDefault="00337574" w:rsidP="00337574">
            <w:pPr>
              <w:spacing w:after="0" w:line="240" w:lineRule="auto"/>
              <w:ind w:left="0" w:firstLine="0"/>
              <w:jc w:val="center"/>
              <w:outlineLvl w:val="0"/>
              <w:rPr>
                <w:color w:val="auto"/>
                <w:szCs w:val="24"/>
              </w:rPr>
            </w:pPr>
            <w:r w:rsidRPr="00337574">
              <w:rPr>
                <w:color w:val="auto"/>
                <w:szCs w:val="24"/>
              </w:rPr>
              <w:t xml:space="preserve">           0,00</w:t>
            </w:r>
          </w:p>
        </w:tc>
        <w:tc>
          <w:tcPr>
            <w:tcW w:w="1984" w:type="dxa"/>
          </w:tcPr>
          <w:p w:rsidR="00337574" w:rsidRPr="00337574" w:rsidRDefault="00337574" w:rsidP="00337574">
            <w:pPr>
              <w:spacing w:after="0" w:line="240" w:lineRule="auto"/>
              <w:ind w:left="0" w:firstLine="0"/>
              <w:jc w:val="center"/>
              <w:outlineLvl w:val="0"/>
              <w:rPr>
                <w:color w:val="auto"/>
                <w:szCs w:val="24"/>
              </w:rPr>
            </w:pPr>
            <w:r w:rsidRPr="00337574">
              <w:rPr>
                <w:color w:val="auto"/>
                <w:szCs w:val="24"/>
              </w:rPr>
              <w:t xml:space="preserve">           0,00</w:t>
            </w:r>
          </w:p>
        </w:tc>
        <w:tc>
          <w:tcPr>
            <w:tcW w:w="1985" w:type="dxa"/>
          </w:tcPr>
          <w:p w:rsidR="00337574" w:rsidRPr="00337574" w:rsidRDefault="00337574" w:rsidP="00337574">
            <w:pPr>
              <w:spacing w:after="0" w:line="240" w:lineRule="auto"/>
              <w:ind w:left="0" w:firstLine="0"/>
              <w:jc w:val="center"/>
              <w:outlineLvl w:val="0"/>
              <w:rPr>
                <w:color w:val="auto"/>
                <w:szCs w:val="24"/>
              </w:rPr>
            </w:pPr>
            <w:r w:rsidRPr="00337574">
              <w:rPr>
                <w:color w:val="auto"/>
                <w:szCs w:val="24"/>
              </w:rPr>
              <w:t xml:space="preserve">           0,00</w:t>
            </w:r>
          </w:p>
        </w:tc>
        <w:tc>
          <w:tcPr>
            <w:tcW w:w="1559" w:type="dxa"/>
          </w:tcPr>
          <w:p w:rsidR="00337574" w:rsidRPr="00337574" w:rsidRDefault="00337574" w:rsidP="00337574">
            <w:pPr>
              <w:spacing w:after="0" w:line="240" w:lineRule="auto"/>
              <w:ind w:left="0" w:firstLine="0"/>
              <w:jc w:val="center"/>
              <w:outlineLvl w:val="0"/>
              <w:rPr>
                <w:color w:val="auto"/>
                <w:szCs w:val="24"/>
              </w:rPr>
            </w:pPr>
            <w:r w:rsidRPr="00337574">
              <w:rPr>
                <w:color w:val="auto"/>
                <w:szCs w:val="24"/>
              </w:rPr>
              <w:t>0</w:t>
            </w:r>
          </w:p>
        </w:tc>
      </w:tr>
      <w:tr w:rsidR="00337574" w:rsidRPr="00337574" w:rsidTr="00337574">
        <w:tc>
          <w:tcPr>
            <w:tcW w:w="2410" w:type="dxa"/>
          </w:tcPr>
          <w:p w:rsidR="00337574" w:rsidRPr="00337574" w:rsidRDefault="00337574" w:rsidP="00337574">
            <w:pPr>
              <w:tabs>
                <w:tab w:val="right" w:pos="8460"/>
              </w:tabs>
              <w:spacing w:after="0" w:line="240" w:lineRule="auto"/>
              <w:ind w:left="0" w:firstLine="0"/>
              <w:rPr>
                <w:color w:val="auto"/>
                <w:szCs w:val="24"/>
              </w:rPr>
            </w:pPr>
            <w:r w:rsidRPr="00337574">
              <w:rPr>
                <w:color w:val="auto"/>
                <w:szCs w:val="24"/>
              </w:rPr>
              <w:t>Finančné príjmy</w:t>
            </w:r>
          </w:p>
        </w:tc>
        <w:tc>
          <w:tcPr>
            <w:tcW w:w="1985"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 xml:space="preserve">          0,00</w:t>
            </w:r>
          </w:p>
        </w:tc>
        <w:tc>
          <w:tcPr>
            <w:tcW w:w="1984"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 xml:space="preserve">  24 450,00</w:t>
            </w:r>
          </w:p>
        </w:tc>
        <w:tc>
          <w:tcPr>
            <w:tcW w:w="1985"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 xml:space="preserve">   24 980,82</w:t>
            </w:r>
          </w:p>
        </w:tc>
        <w:tc>
          <w:tcPr>
            <w:tcW w:w="1559"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102</w:t>
            </w:r>
          </w:p>
        </w:tc>
      </w:tr>
      <w:tr w:rsidR="00337574" w:rsidRPr="00337574" w:rsidTr="00337574">
        <w:tc>
          <w:tcPr>
            <w:tcW w:w="2410" w:type="dxa"/>
            <w:shd w:val="clear" w:color="auto" w:fill="D9D9D9"/>
          </w:tcPr>
          <w:p w:rsidR="00337574" w:rsidRPr="00337574" w:rsidRDefault="00337574" w:rsidP="00337574">
            <w:pPr>
              <w:tabs>
                <w:tab w:val="right" w:pos="8460"/>
              </w:tabs>
              <w:spacing w:after="0" w:line="240" w:lineRule="auto"/>
              <w:ind w:left="0" w:firstLine="0"/>
              <w:rPr>
                <w:b/>
                <w:color w:val="auto"/>
                <w:szCs w:val="24"/>
              </w:rPr>
            </w:pPr>
            <w:r w:rsidRPr="00337574">
              <w:rPr>
                <w:b/>
                <w:color w:val="auto"/>
                <w:szCs w:val="24"/>
              </w:rPr>
              <w:t>Výdavky celkom</w:t>
            </w:r>
          </w:p>
        </w:tc>
        <w:tc>
          <w:tcPr>
            <w:tcW w:w="1985" w:type="dxa"/>
            <w:shd w:val="clear" w:color="auto" w:fill="D9D9D9"/>
          </w:tcPr>
          <w:p w:rsidR="00337574" w:rsidRPr="00337574" w:rsidRDefault="00337574" w:rsidP="00337574">
            <w:pPr>
              <w:tabs>
                <w:tab w:val="right" w:pos="8460"/>
              </w:tabs>
              <w:spacing w:after="0" w:line="240" w:lineRule="auto"/>
              <w:ind w:left="0" w:firstLine="0"/>
              <w:jc w:val="center"/>
              <w:rPr>
                <w:b/>
                <w:color w:val="auto"/>
                <w:szCs w:val="24"/>
              </w:rPr>
            </w:pPr>
            <w:r w:rsidRPr="00337574">
              <w:rPr>
                <w:b/>
                <w:color w:val="auto"/>
                <w:szCs w:val="24"/>
              </w:rPr>
              <w:t>198 440,00</w:t>
            </w:r>
          </w:p>
        </w:tc>
        <w:tc>
          <w:tcPr>
            <w:tcW w:w="1984" w:type="dxa"/>
            <w:shd w:val="clear" w:color="auto" w:fill="D9D9D9"/>
          </w:tcPr>
          <w:p w:rsidR="00337574" w:rsidRPr="00337574" w:rsidRDefault="00337574" w:rsidP="00337574">
            <w:pPr>
              <w:tabs>
                <w:tab w:val="right" w:pos="8460"/>
              </w:tabs>
              <w:spacing w:after="0" w:line="240" w:lineRule="auto"/>
              <w:ind w:left="0" w:firstLine="0"/>
              <w:jc w:val="center"/>
              <w:rPr>
                <w:b/>
                <w:color w:val="auto"/>
                <w:szCs w:val="24"/>
              </w:rPr>
            </w:pPr>
            <w:r w:rsidRPr="00337574">
              <w:rPr>
                <w:b/>
                <w:color w:val="auto"/>
                <w:szCs w:val="24"/>
              </w:rPr>
              <w:t>230 660,00</w:t>
            </w:r>
          </w:p>
        </w:tc>
        <w:tc>
          <w:tcPr>
            <w:tcW w:w="1985" w:type="dxa"/>
            <w:shd w:val="clear" w:color="auto" w:fill="D9D9D9"/>
          </w:tcPr>
          <w:p w:rsidR="00337574" w:rsidRPr="00337574" w:rsidRDefault="00337574" w:rsidP="00337574">
            <w:pPr>
              <w:tabs>
                <w:tab w:val="right" w:pos="8460"/>
              </w:tabs>
              <w:spacing w:after="0" w:line="240" w:lineRule="auto"/>
              <w:ind w:left="0" w:firstLine="0"/>
              <w:jc w:val="center"/>
              <w:rPr>
                <w:b/>
                <w:color w:val="auto"/>
                <w:szCs w:val="24"/>
              </w:rPr>
            </w:pPr>
            <w:r w:rsidRPr="00337574">
              <w:rPr>
                <w:b/>
                <w:color w:val="auto"/>
                <w:szCs w:val="24"/>
              </w:rPr>
              <w:t>193 066,50</w:t>
            </w:r>
          </w:p>
        </w:tc>
        <w:tc>
          <w:tcPr>
            <w:tcW w:w="1559" w:type="dxa"/>
            <w:shd w:val="clear" w:color="auto" w:fill="D9D9D9"/>
          </w:tcPr>
          <w:p w:rsidR="00337574" w:rsidRPr="00337574" w:rsidRDefault="00337574" w:rsidP="00337574">
            <w:pPr>
              <w:tabs>
                <w:tab w:val="right" w:pos="8460"/>
              </w:tabs>
              <w:spacing w:after="0" w:line="240" w:lineRule="auto"/>
              <w:ind w:left="0" w:firstLine="0"/>
              <w:jc w:val="center"/>
              <w:rPr>
                <w:b/>
                <w:color w:val="auto"/>
                <w:szCs w:val="24"/>
              </w:rPr>
            </w:pPr>
            <w:r w:rsidRPr="00337574">
              <w:rPr>
                <w:b/>
                <w:color w:val="auto"/>
                <w:szCs w:val="24"/>
              </w:rPr>
              <w:t>84</w:t>
            </w:r>
          </w:p>
        </w:tc>
      </w:tr>
      <w:tr w:rsidR="00337574" w:rsidRPr="00337574" w:rsidTr="00337574">
        <w:tc>
          <w:tcPr>
            <w:tcW w:w="2410" w:type="dxa"/>
          </w:tcPr>
          <w:p w:rsidR="00337574" w:rsidRPr="00337574" w:rsidRDefault="00337574" w:rsidP="00337574">
            <w:pPr>
              <w:tabs>
                <w:tab w:val="right" w:pos="8460"/>
              </w:tabs>
              <w:spacing w:after="0" w:line="240" w:lineRule="auto"/>
              <w:ind w:left="0" w:firstLine="0"/>
              <w:rPr>
                <w:color w:val="auto"/>
                <w:szCs w:val="24"/>
              </w:rPr>
            </w:pPr>
            <w:r w:rsidRPr="00337574">
              <w:rPr>
                <w:color w:val="auto"/>
                <w:szCs w:val="24"/>
              </w:rPr>
              <w:t>z toho :</w:t>
            </w:r>
          </w:p>
        </w:tc>
        <w:tc>
          <w:tcPr>
            <w:tcW w:w="1985" w:type="dxa"/>
          </w:tcPr>
          <w:p w:rsidR="00337574" w:rsidRPr="00337574" w:rsidRDefault="00337574" w:rsidP="00337574">
            <w:pPr>
              <w:tabs>
                <w:tab w:val="right" w:pos="8460"/>
              </w:tabs>
              <w:spacing w:after="0" w:line="240" w:lineRule="auto"/>
              <w:ind w:left="0" w:firstLine="0"/>
              <w:jc w:val="center"/>
              <w:rPr>
                <w:b/>
                <w:color w:val="auto"/>
                <w:szCs w:val="24"/>
              </w:rPr>
            </w:pPr>
          </w:p>
        </w:tc>
        <w:tc>
          <w:tcPr>
            <w:tcW w:w="1984" w:type="dxa"/>
          </w:tcPr>
          <w:p w:rsidR="00337574" w:rsidRPr="00337574" w:rsidRDefault="00337574" w:rsidP="00337574">
            <w:pPr>
              <w:tabs>
                <w:tab w:val="right" w:pos="8460"/>
              </w:tabs>
              <w:spacing w:after="0" w:line="240" w:lineRule="auto"/>
              <w:ind w:left="0" w:firstLine="0"/>
              <w:jc w:val="center"/>
              <w:rPr>
                <w:b/>
                <w:color w:val="auto"/>
                <w:szCs w:val="24"/>
              </w:rPr>
            </w:pPr>
          </w:p>
        </w:tc>
        <w:tc>
          <w:tcPr>
            <w:tcW w:w="1985" w:type="dxa"/>
          </w:tcPr>
          <w:p w:rsidR="00337574" w:rsidRPr="00337574" w:rsidRDefault="00337574" w:rsidP="00337574">
            <w:pPr>
              <w:tabs>
                <w:tab w:val="right" w:pos="8460"/>
              </w:tabs>
              <w:spacing w:after="0" w:line="240" w:lineRule="auto"/>
              <w:ind w:left="0" w:firstLine="0"/>
              <w:jc w:val="center"/>
              <w:rPr>
                <w:b/>
                <w:color w:val="auto"/>
                <w:szCs w:val="24"/>
              </w:rPr>
            </w:pPr>
          </w:p>
        </w:tc>
        <w:tc>
          <w:tcPr>
            <w:tcW w:w="1559" w:type="dxa"/>
          </w:tcPr>
          <w:p w:rsidR="00337574" w:rsidRPr="00337574" w:rsidRDefault="00337574" w:rsidP="00337574">
            <w:pPr>
              <w:tabs>
                <w:tab w:val="right" w:pos="8460"/>
              </w:tabs>
              <w:spacing w:after="0" w:line="240" w:lineRule="auto"/>
              <w:ind w:left="0" w:firstLine="0"/>
              <w:jc w:val="center"/>
              <w:rPr>
                <w:b/>
                <w:color w:val="auto"/>
                <w:szCs w:val="24"/>
              </w:rPr>
            </w:pPr>
          </w:p>
        </w:tc>
      </w:tr>
      <w:tr w:rsidR="00337574" w:rsidRPr="00337574" w:rsidTr="00337574">
        <w:tc>
          <w:tcPr>
            <w:tcW w:w="2410" w:type="dxa"/>
          </w:tcPr>
          <w:p w:rsidR="00337574" w:rsidRPr="00337574" w:rsidRDefault="00337574" w:rsidP="00337574">
            <w:pPr>
              <w:tabs>
                <w:tab w:val="right" w:pos="8460"/>
              </w:tabs>
              <w:spacing w:after="0" w:line="240" w:lineRule="auto"/>
              <w:ind w:left="0" w:firstLine="0"/>
              <w:rPr>
                <w:color w:val="auto"/>
                <w:szCs w:val="24"/>
              </w:rPr>
            </w:pPr>
            <w:r w:rsidRPr="00337574">
              <w:rPr>
                <w:color w:val="auto"/>
                <w:szCs w:val="24"/>
              </w:rPr>
              <w:t>Bežné výdavky</w:t>
            </w:r>
          </w:p>
        </w:tc>
        <w:tc>
          <w:tcPr>
            <w:tcW w:w="1985"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198 440,00</w:t>
            </w:r>
          </w:p>
        </w:tc>
        <w:tc>
          <w:tcPr>
            <w:tcW w:w="1984"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206 210,00</w:t>
            </w:r>
          </w:p>
        </w:tc>
        <w:tc>
          <w:tcPr>
            <w:tcW w:w="1985"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190 085,68</w:t>
            </w:r>
          </w:p>
        </w:tc>
        <w:tc>
          <w:tcPr>
            <w:tcW w:w="1559"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92</w:t>
            </w:r>
          </w:p>
        </w:tc>
      </w:tr>
      <w:tr w:rsidR="00337574" w:rsidRPr="00337574" w:rsidTr="00337574">
        <w:tc>
          <w:tcPr>
            <w:tcW w:w="2410" w:type="dxa"/>
          </w:tcPr>
          <w:p w:rsidR="00337574" w:rsidRPr="00337574" w:rsidRDefault="00337574" w:rsidP="00337574">
            <w:pPr>
              <w:tabs>
                <w:tab w:val="right" w:pos="8460"/>
              </w:tabs>
              <w:spacing w:after="0" w:line="240" w:lineRule="auto"/>
              <w:ind w:left="0" w:firstLine="0"/>
              <w:rPr>
                <w:color w:val="auto"/>
                <w:szCs w:val="24"/>
              </w:rPr>
            </w:pPr>
            <w:r w:rsidRPr="00337574">
              <w:rPr>
                <w:color w:val="auto"/>
                <w:szCs w:val="24"/>
              </w:rPr>
              <w:t>Kapitálové výdavky</w:t>
            </w:r>
          </w:p>
        </w:tc>
        <w:tc>
          <w:tcPr>
            <w:tcW w:w="1985"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 xml:space="preserve">          0,00</w:t>
            </w:r>
          </w:p>
        </w:tc>
        <w:tc>
          <w:tcPr>
            <w:tcW w:w="1984"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 xml:space="preserve">  24 450,00</w:t>
            </w:r>
          </w:p>
        </w:tc>
        <w:tc>
          <w:tcPr>
            <w:tcW w:w="1985"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 xml:space="preserve">    2 980,82</w:t>
            </w:r>
          </w:p>
        </w:tc>
        <w:tc>
          <w:tcPr>
            <w:tcW w:w="1559"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12</w:t>
            </w:r>
          </w:p>
        </w:tc>
      </w:tr>
      <w:tr w:rsidR="00337574" w:rsidRPr="00337574" w:rsidTr="00337574">
        <w:tc>
          <w:tcPr>
            <w:tcW w:w="2410" w:type="dxa"/>
          </w:tcPr>
          <w:p w:rsidR="00337574" w:rsidRPr="00337574" w:rsidRDefault="00337574" w:rsidP="00337574">
            <w:pPr>
              <w:tabs>
                <w:tab w:val="right" w:pos="8460"/>
              </w:tabs>
              <w:spacing w:after="0" w:line="240" w:lineRule="auto"/>
              <w:ind w:left="0" w:firstLine="0"/>
              <w:rPr>
                <w:color w:val="auto"/>
                <w:szCs w:val="24"/>
              </w:rPr>
            </w:pPr>
            <w:r w:rsidRPr="00337574">
              <w:rPr>
                <w:color w:val="auto"/>
                <w:szCs w:val="24"/>
              </w:rPr>
              <w:t>Finančné výdavky</w:t>
            </w:r>
          </w:p>
        </w:tc>
        <w:tc>
          <w:tcPr>
            <w:tcW w:w="1985"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 xml:space="preserve">          0,00</w:t>
            </w:r>
          </w:p>
        </w:tc>
        <w:tc>
          <w:tcPr>
            <w:tcW w:w="1984"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 xml:space="preserve">           0,00</w:t>
            </w:r>
          </w:p>
        </w:tc>
        <w:tc>
          <w:tcPr>
            <w:tcW w:w="1985"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 xml:space="preserve">           0,00</w:t>
            </w:r>
          </w:p>
        </w:tc>
        <w:tc>
          <w:tcPr>
            <w:tcW w:w="1559" w:type="dxa"/>
          </w:tcPr>
          <w:p w:rsidR="00337574" w:rsidRPr="00337574" w:rsidRDefault="00337574" w:rsidP="00337574">
            <w:pPr>
              <w:tabs>
                <w:tab w:val="right" w:pos="8460"/>
              </w:tabs>
              <w:spacing w:after="0" w:line="240" w:lineRule="auto"/>
              <w:ind w:left="0" w:firstLine="0"/>
              <w:jc w:val="center"/>
              <w:rPr>
                <w:color w:val="auto"/>
                <w:szCs w:val="24"/>
              </w:rPr>
            </w:pPr>
            <w:r w:rsidRPr="00337574">
              <w:rPr>
                <w:color w:val="auto"/>
                <w:szCs w:val="24"/>
              </w:rPr>
              <w:t>0</w:t>
            </w:r>
          </w:p>
        </w:tc>
      </w:tr>
      <w:tr w:rsidR="00337574" w:rsidRPr="00337574" w:rsidTr="00337574">
        <w:tc>
          <w:tcPr>
            <w:tcW w:w="2410" w:type="dxa"/>
            <w:shd w:val="clear" w:color="auto" w:fill="D9D9D9"/>
          </w:tcPr>
          <w:p w:rsidR="00337574" w:rsidRPr="00337574" w:rsidRDefault="00337574" w:rsidP="00337574">
            <w:pPr>
              <w:tabs>
                <w:tab w:val="right" w:pos="8460"/>
              </w:tabs>
              <w:spacing w:after="0" w:line="240" w:lineRule="auto"/>
              <w:ind w:left="0" w:firstLine="0"/>
              <w:jc w:val="left"/>
              <w:rPr>
                <w:b/>
                <w:color w:val="auto"/>
                <w:szCs w:val="24"/>
              </w:rPr>
            </w:pPr>
            <w:r w:rsidRPr="00337574">
              <w:rPr>
                <w:b/>
                <w:color w:val="auto"/>
                <w:szCs w:val="24"/>
              </w:rPr>
              <w:t>Rozpočtové hospodárenie obce</w:t>
            </w:r>
          </w:p>
        </w:tc>
        <w:tc>
          <w:tcPr>
            <w:tcW w:w="1985" w:type="dxa"/>
            <w:shd w:val="clear" w:color="auto" w:fill="D9D9D9"/>
          </w:tcPr>
          <w:p w:rsidR="00337574" w:rsidRPr="00337574" w:rsidRDefault="00337574" w:rsidP="00337574">
            <w:pPr>
              <w:tabs>
                <w:tab w:val="right" w:pos="8460"/>
              </w:tabs>
              <w:spacing w:after="0" w:line="240" w:lineRule="auto"/>
              <w:ind w:left="0" w:firstLine="0"/>
              <w:jc w:val="center"/>
              <w:rPr>
                <w:b/>
                <w:color w:val="auto"/>
                <w:szCs w:val="24"/>
              </w:rPr>
            </w:pPr>
          </w:p>
        </w:tc>
        <w:tc>
          <w:tcPr>
            <w:tcW w:w="1984" w:type="dxa"/>
            <w:shd w:val="clear" w:color="auto" w:fill="D9D9D9"/>
          </w:tcPr>
          <w:p w:rsidR="00337574" w:rsidRPr="00337574" w:rsidRDefault="00337574" w:rsidP="00337574">
            <w:pPr>
              <w:tabs>
                <w:tab w:val="right" w:pos="8460"/>
              </w:tabs>
              <w:spacing w:after="0" w:line="240" w:lineRule="auto"/>
              <w:ind w:left="0" w:firstLine="0"/>
              <w:jc w:val="center"/>
              <w:rPr>
                <w:b/>
                <w:color w:val="auto"/>
                <w:szCs w:val="24"/>
              </w:rPr>
            </w:pPr>
          </w:p>
        </w:tc>
        <w:tc>
          <w:tcPr>
            <w:tcW w:w="1985" w:type="dxa"/>
            <w:shd w:val="clear" w:color="auto" w:fill="D9D9D9"/>
          </w:tcPr>
          <w:p w:rsidR="00337574" w:rsidRPr="00337574" w:rsidRDefault="00337574" w:rsidP="00337574">
            <w:pPr>
              <w:tabs>
                <w:tab w:val="right" w:pos="8460"/>
              </w:tabs>
              <w:spacing w:after="0" w:line="240" w:lineRule="auto"/>
              <w:ind w:left="0" w:firstLine="0"/>
              <w:jc w:val="center"/>
              <w:rPr>
                <w:b/>
                <w:color w:val="auto"/>
                <w:szCs w:val="24"/>
              </w:rPr>
            </w:pPr>
            <w:r w:rsidRPr="00337574">
              <w:rPr>
                <w:b/>
                <w:color w:val="auto"/>
                <w:szCs w:val="24"/>
              </w:rPr>
              <w:t xml:space="preserve">  12 411,95</w:t>
            </w:r>
          </w:p>
        </w:tc>
        <w:tc>
          <w:tcPr>
            <w:tcW w:w="1559" w:type="dxa"/>
            <w:shd w:val="clear" w:color="auto" w:fill="D9D9D9"/>
          </w:tcPr>
          <w:p w:rsidR="00337574" w:rsidRPr="00337574" w:rsidRDefault="00337574" w:rsidP="00337574">
            <w:pPr>
              <w:tabs>
                <w:tab w:val="right" w:pos="8460"/>
              </w:tabs>
              <w:spacing w:after="0" w:line="240" w:lineRule="auto"/>
              <w:ind w:left="0" w:firstLine="0"/>
              <w:jc w:val="center"/>
              <w:rPr>
                <w:b/>
                <w:color w:val="auto"/>
                <w:szCs w:val="24"/>
              </w:rPr>
            </w:pPr>
          </w:p>
        </w:tc>
      </w:tr>
    </w:tbl>
    <w:p w:rsidR="00885A7C" w:rsidRPr="009F5B32" w:rsidRDefault="00885A7C" w:rsidP="00132D69">
      <w:pPr>
        <w:ind w:left="0" w:firstLine="0"/>
        <w:rPr>
          <w:color w:val="auto"/>
        </w:rPr>
      </w:pPr>
    </w:p>
    <w:p w:rsidR="00793DF2" w:rsidRPr="009F5B32" w:rsidRDefault="00BA0E03">
      <w:pPr>
        <w:pStyle w:val="Nadpis2"/>
        <w:ind w:left="-5"/>
        <w:rPr>
          <w:color w:val="auto"/>
        </w:rPr>
      </w:pPr>
      <w:r w:rsidRPr="009F5B32">
        <w:rPr>
          <w:color w:val="auto"/>
        </w:rPr>
        <w:t>Prebytok/ schodok rozpo</w:t>
      </w:r>
      <w:r w:rsidR="00352912" w:rsidRPr="009F5B32">
        <w:rPr>
          <w:color w:val="auto"/>
        </w:rPr>
        <w:t>čtového hospodárenia za rok 20</w:t>
      </w:r>
      <w:r w:rsidR="00337574">
        <w:rPr>
          <w:color w:val="auto"/>
        </w:rPr>
        <w:t>22</w:t>
      </w:r>
    </w:p>
    <w:p w:rsidR="00E06CD3" w:rsidRPr="009F5B32" w:rsidRDefault="00E06CD3" w:rsidP="00E06CD3">
      <w:pPr>
        <w:rPr>
          <w:color w:val="auto"/>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9F5B32" w:rsidRPr="009F5B32" w:rsidTr="00A30A87">
        <w:tc>
          <w:tcPr>
            <w:tcW w:w="4606" w:type="dxa"/>
          </w:tcPr>
          <w:p w:rsidR="009F5B32" w:rsidRPr="009F5B32" w:rsidRDefault="009F5B32" w:rsidP="00A30A87">
            <w:pPr>
              <w:rPr>
                <w:color w:val="auto"/>
              </w:rPr>
            </w:pPr>
            <w:r w:rsidRPr="009F5B32">
              <w:rPr>
                <w:color w:val="auto"/>
              </w:rPr>
              <w:t>Bežné príjmy</w:t>
            </w:r>
          </w:p>
        </w:tc>
        <w:tc>
          <w:tcPr>
            <w:tcW w:w="4606" w:type="dxa"/>
          </w:tcPr>
          <w:p w:rsidR="009F5B32" w:rsidRPr="009F5B32" w:rsidRDefault="00337574" w:rsidP="00A30A87">
            <w:pPr>
              <w:jc w:val="right"/>
              <w:rPr>
                <w:color w:val="auto"/>
              </w:rPr>
            </w:pPr>
            <w:r>
              <w:rPr>
                <w:color w:val="auto"/>
              </w:rPr>
              <w:t>180 497,63</w:t>
            </w:r>
          </w:p>
        </w:tc>
      </w:tr>
      <w:tr w:rsidR="009F5B32" w:rsidRPr="002E5ABF" w:rsidTr="00A30A87">
        <w:tc>
          <w:tcPr>
            <w:tcW w:w="4606" w:type="dxa"/>
          </w:tcPr>
          <w:p w:rsidR="009F5B32" w:rsidRPr="002E5ABF" w:rsidRDefault="009F5B32" w:rsidP="00A30A87">
            <w:r w:rsidRPr="002E5ABF">
              <w:t>Bežné výdavky</w:t>
            </w:r>
          </w:p>
        </w:tc>
        <w:tc>
          <w:tcPr>
            <w:tcW w:w="4606" w:type="dxa"/>
          </w:tcPr>
          <w:p w:rsidR="009F5B32" w:rsidRPr="002E5ABF" w:rsidRDefault="00337574" w:rsidP="00A30A87">
            <w:pPr>
              <w:jc w:val="right"/>
            </w:pPr>
            <w:r>
              <w:t>190 085,68</w:t>
            </w:r>
          </w:p>
        </w:tc>
      </w:tr>
      <w:tr w:rsidR="009F5B32" w:rsidRPr="002E5ABF" w:rsidTr="00A30A87">
        <w:tc>
          <w:tcPr>
            <w:tcW w:w="4606" w:type="dxa"/>
          </w:tcPr>
          <w:p w:rsidR="009F5B32" w:rsidRPr="002E5ABF" w:rsidRDefault="009F5B32" w:rsidP="00A30A87">
            <w:pPr>
              <w:rPr>
                <w:b/>
              </w:rPr>
            </w:pPr>
            <w:r w:rsidRPr="002E5ABF">
              <w:rPr>
                <w:b/>
              </w:rPr>
              <w:t>Výsledok rozpočtového hospodárenia</w:t>
            </w:r>
          </w:p>
        </w:tc>
        <w:tc>
          <w:tcPr>
            <w:tcW w:w="4606" w:type="dxa"/>
          </w:tcPr>
          <w:p w:rsidR="009F5B32" w:rsidRPr="002E5ABF" w:rsidRDefault="00337574" w:rsidP="00A30A87">
            <w:pPr>
              <w:jc w:val="right"/>
              <w:rPr>
                <w:b/>
              </w:rPr>
            </w:pPr>
            <w:r>
              <w:rPr>
                <w:b/>
              </w:rPr>
              <w:t>9 588,05</w:t>
            </w:r>
          </w:p>
        </w:tc>
      </w:tr>
    </w:tbl>
    <w:p w:rsidR="009F5B32" w:rsidRPr="002E5ABF" w:rsidRDefault="009F5B32" w:rsidP="009F5B32">
      <w:pPr>
        <w:rPr>
          <w:b/>
        </w:rPr>
      </w:pPr>
    </w:p>
    <w:p w:rsidR="009F5B32" w:rsidRPr="002E5ABF" w:rsidRDefault="009F5B32" w:rsidP="009F5B32">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9F5B32" w:rsidRPr="002E5ABF" w:rsidTr="00A30A87">
        <w:tc>
          <w:tcPr>
            <w:tcW w:w="4606" w:type="dxa"/>
          </w:tcPr>
          <w:p w:rsidR="009F5B32" w:rsidRPr="002E5ABF" w:rsidRDefault="009F5B32" w:rsidP="00A30A87">
            <w:r w:rsidRPr="002E5ABF">
              <w:t>Kapitálové príjmy</w:t>
            </w:r>
          </w:p>
        </w:tc>
        <w:tc>
          <w:tcPr>
            <w:tcW w:w="4606" w:type="dxa"/>
          </w:tcPr>
          <w:p w:rsidR="009F5B32" w:rsidRPr="002E5ABF" w:rsidRDefault="009F5B32" w:rsidP="00A30A87">
            <w:pPr>
              <w:jc w:val="right"/>
            </w:pPr>
            <w:r w:rsidRPr="002E5ABF">
              <w:t>0,00</w:t>
            </w:r>
          </w:p>
        </w:tc>
      </w:tr>
      <w:tr w:rsidR="009F5B32" w:rsidRPr="002E5ABF" w:rsidTr="00A30A87">
        <w:tc>
          <w:tcPr>
            <w:tcW w:w="4606" w:type="dxa"/>
          </w:tcPr>
          <w:p w:rsidR="009F5B32" w:rsidRPr="002E5ABF" w:rsidRDefault="009F5B32" w:rsidP="00A30A87">
            <w:r w:rsidRPr="002E5ABF">
              <w:t>Kapitálové výdavky</w:t>
            </w:r>
          </w:p>
        </w:tc>
        <w:tc>
          <w:tcPr>
            <w:tcW w:w="4606" w:type="dxa"/>
          </w:tcPr>
          <w:p w:rsidR="009F5B32" w:rsidRPr="002E5ABF" w:rsidRDefault="00337574" w:rsidP="00A30A87">
            <w:pPr>
              <w:jc w:val="right"/>
            </w:pPr>
            <w:r>
              <w:t>2 980,82</w:t>
            </w:r>
          </w:p>
        </w:tc>
      </w:tr>
      <w:tr w:rsidR="009F5B32" w:rsidRPr="002E5ABF" w:rsidTr="00A30A87">
        <w:tc>
          <w:tcPr>
            <w:tcW w:w="4606" w:type="dxa"/>
          </w:tcPr>
          <w:p w:rsidR="009F5B32" w:rsidRPr="002E5ABF" w:rsidRDefault="009F5B32" w:rsidP="00A30A87">
            <w:pPr>
              <w:rPr>
                <w:b/>
              </w:rPr>
            </w:pPr>
            <w:r w:rsidRPr="002E5ABF">
              <w:rPr>
                <w:b/>
              </w:rPr>
              <w:t>Výsledok rozpočtového hospodárenia</w:t>
            </w:r>
          </w:p>
        </w:tc>
        <w:tc>
          <w:tcPr>
            <w:tcW w:w="4606" w:type="dxa"/>
          </w:tcPr>
          <w:p w:rsidR="009F5B32" w:rsidRPr="002E5ABF" w:rsidRDefault="00337574" w:rsidP="009F5B32">
            <w:pPr>
              <w:numPr>
                <w:ilvl w:val="0"/>
                <w:numId w:val="9"/>
              </w:numPr>
              <w:spacing w:after="0" w:line="240" w:lineRule="auto"/>
              <w:jc w:val="right"/>
              <w:rPr>
                <w:b/>
              </w:rPr>
            </w:pPr>
            <w:r>
              <w:rPr>
                <w:b/>
              </w:rPr>
              <w:t>2 980,82</w:t>
            </w:r>
            <w:r w:rsidR="009F5B32" w:rsidRPr="002E5ABF">
              <w:rPr>
                <w:b/>
              </w:rPr>
              <w:t xml:space="preserve"> </w:t>
            </w:r>
          </w:p>
        </w:tc>
      </w:tr>
    </w:tbl>
    <w:p w:rsidR="009F5B32" w:rsidRPr="002E5ABF" w:rsidRDefault="009F5B32" w:rsidP="009F5B32">
      <w:pPr>
        <w:rPr>
          <w:b/>
        </w:rPr>
      </w:pPr>
    </w:p>
    <w:p w:rsidR="009F5B32" w:rsidRPr="002E5ABF" w:rsidRDefault="009F5B32" w:rsidP="009F5B32">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9F5B32" w:rsidRPr="002E5ABF" w:rsidTr="00A30A87">
        <w:tc>
          <w:tcPr>
            <w:tcW w:w="4606" w:type="dxa"/>
          </w:tcPr>
          <w:p w:rsidR="009F5B32" w:rsidRPr="002E5ABF" w:rsidRDefault="009F5B32" w:rsidP="00A30A87">
            <w:r w:rsidRPr="002E5ABF">
              <w:t>Finančné operácie príjmy</w:t>
            </w:r>
          </w:p>
        </w:tc>
        <w:tc>
          <w:tcPr>
            <w:tcW w:w="4606" w:type="dxa"/>
          </w:tcPr>
          <w:p w:rsidR="009F5B32" w:rsidRPr="002E5ABF" w:rsidRDefault="00337574" w:rsidP="00A30A87">
            <w:pPr>
              <w:jc w:val="right"/>
            </w:pPr>
            <w:r>
              <w:t>24 980,82</w:t>
            </w:r>
          </w:p>
        </w:tc>
      </w:tr>
      <w:tr w:rsidR="009F5B32" w:rsidRPr="002E5ABF" w:rsidTr="00A30A87">
        <w:tc>
          <w:tcPr>
            <w:tcW w:w="4606" w:type="dxa"/>
          </w:tcPr>
          <w:p w:rsidR="009F5B32" w:rsidRPr="002E5ABF" w:rsidRDefault="009F5B32" w:rsidP="00A30A87">
            <w:r w:rsidRPr="002E5ABF">
              <w:t>Finančné operácie výdavky</w:t>
            </w:r>
          </w:p>
        </w:tc>
        <w:tc>
          <w:tcPr>
            <w:tcW w:w="4606" w:type="dxa"/>
          </w:tcPr>
          <w:p w:rsidR="009F5B32" w:rsidRPr="002E5ABF" w:rsidRDefault="009F5B32" w:rsidP="00A30A87">
            <w:pPr>
              <w:jc w:val="right"/>
            </w:pPr>
            <w:r w:rsidRPr="002E5ABF">
              <w:t>0,00</w:t>
            </w:r>
          </w:p>
        </w:tc>
      </w:tr>
      <w:tr w:rsidR="009F5B32" w:rsidRPr="002E5ABF" w:rsidTr="00A30A87">
        <w:tc>
          <w:tcPr>
            <w:tcW w:w="4606" w:type="dxa"/>
          </w:tcPr>
          <w:p w:rsidR="009F5B32" w:rsidRPr="002E5ABF" w:rsidRDefault="009F5B32" w:rsidP="00A30A87">
            <w:pPr>
              <w:rPr>
                <w:b/>
              </w:rPr>
            </w:pPr>
            <w:r w:rsidRPr="002E5ABF">
              <w:rPr>
                <w:b/>
              </w:rPr>
              <w:t>Výsledok rozpočtového hospodárenia</w:t>
            </w:r>
          </w:p>
        </w:tc>
        <w:tc>
          <w:tcPr>
            <w:tcW w:w="4606" w:type="dxa"/>
          </w:tcPr>
          <w:p w:rsidR="009F5B32" w:rsidRPr="002E5ABF" w:rsidRDefault="00337574" w:rsidP="00337574">
            <w:pPr>
              <w:ind w:left="1080"/>
              <w:jc w:val="right"/>
              <w:rPr>
                <w:b/>
              </w:rPr>
            </w:pPr>
            <w:r>
              <w:rPr>
                <w:b/>
              </w:rPr>
              <w:t>24 980,82</w:t>
            </w:r>
          </w:p>
        </w:tc>
      </w:tr>
    </w:tbl>
    <w:p w:rsidR="009F5B32" w:rsidRPr="002E5ABF" w:rsidRDefault="009F5B32" w:rsidP="009F5B32">
      <w:pPr>
        <w:rPr>
          <w:b/>
        </w:rPr>
      </w:pPr>
    </w:p>
    <w:p w:rsidR="009F5B32" w:rsidRPr="002E5ABF" w:rsidRDefault="009F5B32" w:rsidP="009F5B32">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9F5B32" w:rsidRPr="002E5ABF" w:rsidTr="00A30A87">
        <w:tc>
          <w:tcPr>
            <w:tcW w:w="4606" w:type="dxa"/>
          </w:tcPr>
          <w:p w:rsidR="009F5B32" w:rsidRPr="002E5ABF" w:rsidRDefault="009F5B32" w:rsidP="00A30A87">
            <w:r w:rsidRPr="002E5ABF">
              <w:t>Príjmy celkom</w:t>
            </w:r>
          </w:p>
        </w:tc>
        <w:tc>
          <w:tcPr>
            <w:tcW w:w="4606" w:type="dxa"/>
          </w:tcPr>
          <w:p w:rsidR="009F5B32" w:rsidRPr="002E5ABF" w:rsidRDefault="00337574" w:rsidP="00A30A87">
            <w:pPr>
              <w:jc w:val="right"/>
            </w:pPr>
            <w:r>
              <w:t>205 478,45</w:t>
            </w:r>
            <w:r w:rsidR="009F5B32" w:rsidRPr="002E5ABF">
              <w:t xml:space="preserve"> </w:t>
            </w:r>
          </w:p>
        </w:tc>
      </w:tr>
      <w:tr w:rsidR="009F5B32" w:rsidRPr="002E5ABF" w:rsidTr="00A30A87">
        <w:tc>
          <w:tcPr>
            <w:tcW w:w="4606" w:type="dxa"/>
          </w:tcPr>
          <w:p w:rsidR="009F5B32" w:rsidRPr="002E5ABF" w:rsidRDefault="009F5B32" w:rsidP="00A30A87">
            <w:r w:rsidRPr="002E5ABF">
              <w:t>Výdavky celkom</w:t>
            </w:r>
          </w:p>
        </w:tc>
        <w:tc>
          <w:tcPr>
            <w:tcW w:w="4606" w:type="dxa"/>
          </w:tcPr>
          <w:p w:rsidR="009F5B32" w:rsidRPr="002E5ABF" w:rsidRDefault="00337574" w:rsidP="00A30A87">
            <w:pPr>
              <w:jc w:val="right"/>
            </w:pPr>
            <w:r>
              <w:t>193 066,50</w:t>
            </w:r>
          </w:p>
        </w:tc>
      </w:tr>
      <w:tr w:rsidR="009F5B32" w:rsidRPr="002E5ABF" w:rsidTr="00A30A87">
        <w:tc>
          <w:tcPr>
            <w:tcW w:w="4606" w:type="dxa"/>
          </w:tcPr>
          <w:p w:rsidR="009F5B32" w:rsidRPr="002E5ABF" w:rsidRDefault="009F5B32" w:rsidP="00A30A87">
            <w:pPr>
              <w:rPr>
                <w:b/>
              </w:rPr>
            </w:pPr>
            <w:r w:rsidRPr="002E5ABF">
              <w:rPr>
                <w:b/>
              </w:rPr>
              <w:t xml:space="preserve">Výsledok rozpočtového hospodárenia - prebytok   </w:t>
            </w:r>
          </w:p>
        </w:tc>
        <w:tc>
          <w:tcPr>
            <w:tcW w:w="4606" w:type="dxa"/>
          </w:tcPr>
          <w:p w:rsidR="009F5B32" w:rsidRPr="002E5ABF" w:rsidRDefault="00337574" w:rsidP="00A30A87">
            <w:pPr>
              <w:jc w:val="right"/>
              <w:rPr>
                <w:b/>
              </w:rPr>
            </w:pPr>
            <w:r>
              <w:rPr>
                <w:b/>
              </w:rPr>
              <w:t>12 411,95</w:t>
            </w:r>
          </w:p>
        </w:tc>
      </w:tr>
    </w:tbl>
    <w:p w:rsidR="009F5B32" w:rsidRPr="00515083" w:rsidRDefault="009F5B32" w:rsidP="009F5B32">
      <w:pPr>
        <w:rPr>
          <w:b/>
          <w:color w:val="FF0000"/>
        </w:rPr>
      </w:pPr>
    </w:p>
    <w:p w:rsidR="009F5B32" w:rsidRPr="00515083" w:rsidRDefault="009F5B32" w:rsidP="009F5B32">
      <w:pPr>
        <w:rPr>
          <w:rFonts w:ascii="Arial" w:hAnsi="Arial" w:cs="Arial"/>
          <w:color w:val="FF0000"/>
        </w:rPr>
      </w:pPr>
    </w:p>
    <w:p w:rsidR="009F5B32" w:rsidRPr="002E5ABF" w:rsidRDefault="009F5B32" w:rsidP="009F5B32">
      <w:pPr>
        <w:rPr>
          <w:b/>
        </w:rPr>
      </w:pPr>
      <w:r w:rsidRPr="002E5ABF">
        <w:rPr>
          <w:b/>
        </w:rPr>
        <w:t>Vylúčenie z prebytku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9F5B32" w:rsidRPr="002E5ABF" w:rsidTr="00A30A87">
        <w:tc>
          <w:tcPr>
            <w:tcW w:w="4606" w:type="dxa"/>
          </w:tcPr>
          <w:p w:rsidR="009F5B32" w:rsidRPr="002E5ABF" w:rsidRDefault="00337574" w:rsidP="00A30A87">
            <w:r>
              <w:t>Referendum 2023</w:t>
            </w:r>
            <w:r w:rsidR="009F5B32" w:rsidRPr="002E5ABF">
              <w:t xml:space="preserve"> </w:t>
            </w:r>
          </w:p>
        </w:tc>
        <w:tc>
          <w:tcPr>
            <w:tcW w:w="4606" w:type="dxa"/>
          </w:tcPr>
          <w:p w:rsidR="009F5B32" w:rsidRPr="002E5ABF" w:rsidRDefault="00337574" w:rsidP="00A30A87">
            <w:pPr>
              <w:jc w:val="right"/>
            </w:pPr>
            <w:r>
              <w:t>674,57</w:t>
            </w:r>
            <w:r w:rsidR="009F5B32" w:rsidRPr="002E5ABF">
              <w:t xml:space="preserve"> </w:t>
            </w:r>
          </w:p>
        </w:tc>
      </w:tr>
      <w:tr w:rsidR="009F5B32" w:rsidRPr="002E5ABF" w:rsidTr="00A30A87">
        <w:tc>
          <w:tcPr>
            <w:tcW w:w="4606" w:type="dxa"/>
          </w:tcPr>
          <w:p w:rsidR="009F5B32" w:rsidRPr="002E5ABF" w:rsidRDefault="009F5B32" w:rsidP="00A30A87">
            <w:pPr>
              <w:rPr>
                <w:b/>
              </w:rPr>
            </w:pPr>
            <w:r w:rsidRPr="002E5ABF">
              <w:rPr>
                <w:b/>
              </w:rPr>
              <w:t>Vylúčenie prebytku</w:t>
            </w:r>
          </w:p>
        </w:tc>
        <w:tc>
          <w:tcPr>
            <w:tcW w:w="4606" w:type="dxa"/>
          </w:tcPr>
          <w:p w:rsidR="009F5B32" w:rsidRPr="002E5ABF" w:rsidRDefault="00337574" w:rsidP="00A30A87">
            <w:pPr>
              <w:jc w:val="right"/>
              <w:rPr>
                <w:b/>
              </w:rPr>
            </w:pPr>
            <w:r>
              <w:rPr>
                <w:b/>
              </w:rPr>
              <w:t>674,57</w:t>
            </w:r>
          </w:p>
        </w:tc>
      </w:tr>
    </w:tbl>
    <w:p w:rsidR="009F5B32" w:rsidRPr="002E5ABF" w:rsidRDefault="009F5B32" w:rsidP="009F5B32">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9F5B32" w:rsidRPr="002E5ABF" w:rsidTr="00A30A87">
        <w:tc>
          <w:tcPr>
            <w:tcW w:w="4606" w:type="dxa"/>
          </w:tcPr>
          <w:p w:rsidR="009F5B32" w:rsidRPr="002E5ABF" w:rsidRDefault="009F5B32" w:rsidP="00A30A87">
            <w:r w:rsidRPr="002E5ABF">
              <w:t>Príjmy celkom</w:t>
            </w:r>
          </w:p>
        </w:tc>
        <w:tc>
          <w:tcPr>
            <w:tcW w:w="4606" w:type="dxa"/>
          </w:tcPr>
          <w:p w:rsidR="009F5B32" w:rsidRPr="002E5ABF" w:rsidRDefault="00337574" w:rsidP="00A30A87">
            <w:pPr>
              <w:jc w:val="right"/>
            </w:pPr>
            <w:r>
              <w:t>205 478,45</w:t>
            </w:r>
            <w:r w:rsidR="009F5B32" w:rsidRPr="002E5ABF">
              <w:t xml:space="preserve"> </w:t>
            </w:r>
          </w:p>
        </w:tc>
      </w:tr>
      <w:tr w:rsidR="009F5B32" w:rsidRPr="002E5ABF" w:rsidTr="00A30A87">
        <w:tc>
          <w:tcPr>
            <w:tcW w:w="4606" w:type="dxa"/>
          </w:tcPr>
          <w:p w:rsidR="009F5B32" w:rsidRPr="002E5ABF" w:rsidRDefault="009F5B32" w:rsidP="00A30A87">
            <w:r w:rsidRPr="002E5ABF">
              <w:t>Výdavky celkom</w:t>
            </w:r>
          </w:p>
        </w:tc>
        <w:tc>
          <w:tcPr>
            <w:tcW w:w="4606" w:type="dxa"/>
          </w:tcPr>
          <w:p w:rsidR="009F5B32" w:rsidRPr="002E5ABF" w:rsidRDefault="00337574" w:rsidP="00A30A87">
            <w:pPr>
              <w:jc w:val="right"/>
            </w:pPr>
            <w:r>
              <w:t>193 066,50</w:t>
            </w:r>
          </w:p>
        </w:tc>
      </w:tr>
      <w:tr w:rsidR="009F5B32" w:rsidRPr="002E5ABF" w:rsidTr="00A30A87">
        <w:tc>
          <w:tcPr>
            <w:tcW w:w="4606" w:type="dxa"/>
          </w:tcPr>
          <w:p w:rsidR="009F5B32" w:rsidRPr="002E5ABF" w:rsidRDefault="009F5B32" w:rsidP="00A30A87">
            <w:r w:rsidRPr="002E5ABF">
              <w:t>Vylúčenie prebytku</w:t>
            </w:r>
          </w:p>
        </w:tc>
        <w:tc>
          <w:tcPr>
            <w:tcW w:w="4606" w:type="dxa"/>
          </w:tcPr>
          <w:p w:rsidR="009F5B32" w:rsidRPr="002E5ABF" w:rsidRDefault="00337574" w:rsidP="00337574">
            <w:pPr>
              <w:pStyle w:val="Odsekzoznamu"/>
              <w:numPr>
                <w:ilvl w:val="0"/>
                <w:numId w:val="9"/>
              </w:numPr>
              <w:jc w:val="right"/>
            </w:pPr>
            <w:r>
              <w:t>674,57</w:t>
            </w:r>
          </w:p>
        </w:tc>
      </w:tr>
      <w:tr w:rsidR="009F5B32" w:rsidRPr="002E5ABF" w:rsidTr="00A30A87">
        <w:tc>
          <w:tcPr>
            <w:tcW w:w="4606" w:type="dxa"/>
          </w:tcPr>
          <w:p w:rsidR="009F5B32" w:rsidRPr="002E5ABF" w:rsidRDefault="009F5B32" w:rsidP="00A30A87">
            <w:pPr>
              <w:rPr>
                <w:b/>
              </w:rPr>
            </w:pPr>
            <w:r w:rsidRPr="002E5ABF">
              <w:rPr>
                <w:b/>
              </w:rPr>
              <w:t xml:space="preserve">Výsledok rozpočtového hospodárenia - prebytok   </w:t>
            </w:r>
          </w:p>
        </w:tc>
        <w:tc>
          <w:tcPr>
            <w:tcW w:w="4606" w:type="dxa"/>
          </w:tcPr>
          <w:p w:rsidR="009F5B32" w:rsidRPr="002E5ABF" w:rsidRDefault="00337574" w:rsidP="00A30A87">
            <w:pPr>
              <w:jc w:val="right"/>
              <w:rPr>
                <w:b/>
              </w:rPr>
            </w:pPr>
            <w:r>
              <w:rPr>
                <w:b/>
              </w:rPr>
              <w:t>11 737,38</w:t>
            </w:r>
          </w:p>
        </w:tc>
      </w:tr>
    </w:tbl>
    <w:p w:rsidR="00E06CD3" w:rsidRPr="003A023A" w:rsidRDefault="00E06CD3" w:rsidP="00E06CD3">
      <w:pPr>
        <w:rPr>
          <w:b/>
          <w:color w:val="FF0000"/>
        </w:rPr>
      </w:pPr>
    </w:p>
    <w:p w:rsidR="009F5B32" w:rsidRPr="002E5ABF" w:rsidRDefault="009F5B32" w:rsidP="009F5B32">
      <w:r w:rsidRPr="002E5ABF">
        <w:t>Výsledok hospodárenia za rok 202</w:t>
      </w:r>
      <w:r w:rsidR="00337574">
        <w:t>2</w:t>
      </w:r>
      <w:r w:rsidRPr="002E5ABF">
        <w:t xml:space="preserve"> je prebytok vo výške </w:t>
      </w:r>
      <w:r w:rsidR="00337574">
        <w:t>11 737,38</w:t>
      </w:r>
      <w:r w:rsidRPr="002E5ABF">
        <w:t xml:space="preserve"> €. </w:t>
      </w:r>
    </w:p>
    <w:p w:rsidR="00150FBA" w:rsidRDefault="00132D69" w:rsidP="00132D69">
      <w:r>
        <w:tab/>
      </w:r>
    </w:p>
    <w:p w:rsidR="00132D69" w:rsidRDefault="00132D69" w:rsidP="00132D69"/>
    <w:p w:rsidR="00132D69" w:rsidRDefault="00132D69" w:rsidP="00132D69"/>
    <w:p w:rsidR="00132D69" w:rsidRDefault="00132D69" w:rsidP="00132D69"/>
    <w:p w:rsidR="00132D69" w:rsidRPr="00132D69" w:rsidRDefault="00132D69" w:rsidP="00132D69"/>
    <w:p w:rsidR="00793DF2" w:rsidRPr="00A30A87" w:rsidRDefault="00352912" w:rsidP="00885A7C">
      <w:pPr>
        <w:pStyle w:val="Nadpis2"/>
        <w:tabs>
          <w:tab w:val="center" w:pos="5118"/>
          <w:tab w:val="center" w:pos="6819"/>
        </w:tabs>
        <w:spacing w:after="110"/>
        <w:ind w:left="-15" w:firstLine="0"/>
        <w:rPr>
          <w:color w:val="auto"/>
        </w:rPr>
      </w:pPr>
      <w:r w:rsidRPr="00A30A87">
        <w:rPr>
          <w:color w:val="auto"/>
        </w:rPr>
        <w:lastRenderedPageBreak/>
        <w:t>Rozpo</w:t>
      </w:r>
      <w:r w:rsidR="00337574">
        <w:rPr>
          <w:color w:val="auto"/>
        </w:rPr>
        <w:t>čet na roky 2022</w:t>
      </w:r>
      <w:r w:rsidR="00BA0E03" w:rsidRPr="00A30A87">
        <w:rPr>
          <w:color w:val="auto"/>
        </w:rPr>
        <w:t xml:space="preserve"> - 202</w:t>
      </w:r>
      <w:r w:rsidR="00337574">
        <w:rPr>
          <w:color w:val="auto"/>
        </w:rPr>
        <w:t>5</w:t>
      </w:r>
      <w:r w:rsidR="00BA0E03" w:rsidRPr="00A30A87">
        <w:rPr>
          <w:color w:val="auto"/>
        </w:rPr>
        <w:t xml:space="preserve">  </w:t>
      </w:r>
      <w:r w:rsidR="00BA0E03" w:rsidRPr="00A30A87">
        <w:rPr>
          <w:color w:val="auto"/>
        </w:rPr>
        <w:tab/>
        <w:t xml:space="preserve">  </w:t>
      </w:r>
      <w:r w:rsidR="00BA0E03" w:rsidRPr="00A30A87">
        <w:rPr>
          <w:color w:val="auto"/>
        </w:rPr>
        <w:tab/>
        <w:t xml:space="preserve">  </w:t>
      </w:r>
      <w:r w:rsidR="00BA0E03" w:rsidRPr="00A30A87">
        <w:rPr>
          <w:b w:val="0"/>
          <w:color w:val="auto"/>
        </w:rPr>
        <w:t xml:space="preserve"> </w:t>
      </w:r>
      <w:r w:rsidR="00BA0E03" w:rsidRPr="00A30A87">
        <w:rPr>
          <w:b w:val="0"/>
          <w:color w:val="auto"/>
        </w:rPr>
        <w:tab/>
        <w:t xml:space="preserve"> </w:t>
      </w:r>
      <w:r w:rsidR="00BA0E03" w:rsidRPr="00A30A87">
        <w:rPr>
          <w:color w:val="auto"/>
        </w:rPr>
        <w:t xml:space="preserve"> </w:t>
      </w:r>
    </w:p>
    <w:tbl>
      <w:tblPr>
        <w:tblStyle w:val="TableGrid"/>
        <w:tblW w:w="9177" w:type="dxa"/>
        <w:tblInd w:w="23" w:type="dxa"/>
        <w:tblCellMar>
          <w:top w:w="12" w:type="dxa"/>
          <w:left w:w="104" w:type="dxa"/>
        </w:tblCellMar>
        <w:tblLook w:val="04A0" w:firstRow="1" w:lastRow="0" w:firstColumn="1" w:lastColumn="0" w:noHBand="0" w:noVBand="1"/>
      </w:tblPr>
      <w:tblGrid>
        <w:gridCol w:w="2120"/>
        <w:gridCol w:w="1640"/>
        <w:gridCol w:w="1878"/>
        <w:gridCol w:w="1831"/>
        <w:gridCol w:w="1708"/>
      </w:tblGrid>
      <w:tr w:rsidR="00A30A87" w:rsidRPr="00A30A87">
        <w:trPr>
          <w:trHeight w:val="611"/>
        </w:trPr>
        <w:tc>
          <w:tcPr>
            <w:tcW w:w="2120"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BA0E03" w:rsidP="00D01F26">
            <w:pPr>
              <w:spacing w:after="0" w:line="259" w:lineRule="auto"/>
              <w:ind w:left="0" w:firstLine="0"/>
              <w:jc w:val="left"/>
              <w:rPr>
                <w:color w:val="auto"/>
              </w:rPr>
            </w:pPr>
            <w:r w:rsidRPr="00A30A87">
              <w:rPr>
                <w:b/>
                <w:color w:val="auto"/>
              </w:rPr>
              <w:t xml:space="preserve"> </w:t>
            </w:r>
            <w:r w:rsidRPr="00A30A87">
              <w:rPr>
                <w:color w:val="auto"/>
              </w:rPr>
              <w:t xml:space="preserve"> </w:t>
            </w:r>
          </w:p>
        </w:tc>
        <w:tc>
          <w:tcPr>
            <w:tcW w:w="1640"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BA0E03" w:rsidP="00D01F26">
            <w:pPr>
              <w:spacing w:after="0" w:line="259" w:lineRule="auto"/>
              <w:ind w:left="0" w:right="113" w:firstLine="0"/>
              <w:jc w:val="left"/>
              <w:rPr>
                <w:color w:val="auto"/>
              </w:rPr>
            </w:pPr>
            <w:r w:rsidRPr="00A30A87">
              <w:rPr>
                <w:b/>
                <w:color w:val="auto"/>
              </w:rPr>
              <w:t xml:space="preserve">Skutočnosť </w:t>
            </w:r>
            <w:r w:rsidRPr="00A30A87">
              <w:rPr>
                <w:color w:val="auto"/>
              </w:rPr>
              <w:t xml:space="preserve"> </w:t>
            </w:r>
          </w:p>
          <w:p w:rsidR="00793DF2" w:rsidRPr="00A30A87" w:rsidRDefault="00A74621" w:rsidP="003C4273">
            <w:pPr>
              <w:spacing w:after="0" w:line="259" w:lineRule="auto"/>
              <w:ind w:left="78" w:firstLine="0"/>
              <w:jc w:val="left"/>
              <w:rPr>
                <w:color w:val="auto"/>
              </w:rPr>
            </w:pPr>
            <w:r w:rsidRPr="00A30A87">
              <w:rPr>
                <w:b/>
                <w:color w:val="auto"/>
              </w:rPr>
              <w:t>k 31.12.202</w:t>
            </w:r>
            <w:r w:rsidR="00337574">
              <w:rPr>
                <w:b/>
                <w:color w:val="auto"/>
              </w:rPr>
              <w:t>2</w:t>
            </w:r>
            <w:r w:rsidR="00BA0E03" w:rsidRPr="00A30A87">
              <w:rPr>
                <w:b/>
                <w:color w:val="auto"/>
              </w:rPr>
              <w:t xml:space="preserve"> </w:t>
            </w:r>
            <w:r w:rsidR="00BA0E03" w:rsidRPr="00A30A87">
              <w:rPr>
                <w:color w:val="auto"/>
              </w:rPr>
              <w:t xml:space="preserve"> </w:t>
            </w:r>
          </w:p>
        </w:tc>
        <w:tc>
          <w:tcPr>
            <w:tcW w:w="1878"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A74621" w:rsidP="00337574">
            <w:pPr>
              <w:spacing w:after="0" w:line="259" w:lineRule="auto"/>
              <w:ind w:left="385" w:hanging="211"/>
              <w:jc w:val="left"/>
              <w:rPr>
                <w:color w:val="auto"/>
              </w:rPr>
            </w:pPr>
            <w:r w:rsidRPr="00A30A87">
              <w:rPr>
                <w:b/>
                <w:color w:val="auto"/>
              </w:rPr>
              <w:t>R</w:t>
            </w:r>
            <w:r w:rsidR="001B3F2E" w:rsidRPr="00A30A87">
              <w:rPr>
                <w:b/>
                <w:color w:val="auto"/>
              </w:rPr>
              <w:t>ozpočet  na rok 202</w:t>
            </w:r>
            <w:r w:rsidR="00337574">
              <w:rPr>
                <w:b/>
                <w:color w:val="auto"/>
              </w:rPr>
              <w:t>3</w:t>
            </w:r>
          </w:p>
        </w:tc>
        <w:tc>
          <w:tcPr>
            <w:tcW w:w="1831"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BA0E03" w:rsidP="00E06CD3">
            <w:pPr>
              <w:spacing w:after="0" w:line="259" w:lineRule="auto"/>
              <w:ind w:left="173" w:right="70" w:firstLine="166"/>
              <w:jc w:val="left"/>
              <w:rPr>
                <w:color w:val="auto"/>
              </w:rPr>
            </w:pPr>
            <w:r w:rsidRPr="00A30A87">
              <w:rPr>
                <w:b/>
                <w:color w:val="auto"/>
              </w:rPr>
              <w:t>Rozpoče</w:t>
            </w:r>
            <w:r w:rsidR="00352912" w:rsidRPr="00A30A87">
              <w:rPr>
                <w:b/>
                <w:color w:val="auto"/>
              </w:rPr>
              <w:t>t  na rok 202</w:t>
            </w:r>
            <w:r w:rsidR="00337574">
              <w:rPr>
                <w:b/>
                <w:color w:val="auto"/>
              </w:rPr>
              <w:t>4</w:t>
            </w:r>
            <w:r w:rsidRPr="00A30A87">
              <w:rPr>
                <w:color w:val="auto"/>
              </w:rPr>
              <w:t xml:space="preserve"> </w:t>
            </w:r>
          </w:p>
        </w:tc>
        <w:tc>
          <w:tcPr>
            <w:tcW w:w="1708"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352912" w:rsidP="00D01F26">
            <w:pPr>
              <w:spacing w:after="0" w:line="259" w:lineRule="auto"/>
              <w:ind w:left="114" w:right="8" w:firstLine="163"/>
              <w:jc w:val="left"/>
              <w:rPr>
                <w:color w:val="auto"/>
              </w:rPr>
            </w:pPr>
            <w:r w:rsidRPr="00A30A87">
              <w:rPr>
                <w:b/>
                <w:color w:val="auto"/>
              </w:rPr>
              <w:t>R</w:t>
            </w:r>
            <w:r w:rsidR="00A74621" w:rsidRPr="00A30A87">
              <w:rPr>
                <w:b/>
                <w:color w:val="auto"/>
              </w:rPr>
              <w:t>ozpoče</w:t>
            </w:r>
            <w:r w:rsidR="001B3F2E" w:rsidRPr="00A30A87">
              <w:rPr>
                <w:b/>
                <w:color w:val="auto"/>
              </w:rPr>
              <w:t xml:space="preserve">t  </w:t>
            </w:r>
            <w:r w:rsidR="00337574">
              <w:rPr>
                <w:b/>
                <w:color w:val="auto"/>
              </w:rPr>
              <w:t>na rok 2025</w:t>
            </w:r>
          </w:p>
        </w:tc>
      </w:tr>
      <w:tr w:rsidR="00A30A87" w:rsidRPr="00A30A87">
        <w:trPr>
          <w:trHeight w:val="312"/>
        </w:trPr>
        <w:tc>
          <w:tcPr>
            <w:tcW w:w="2120"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BA0E03" w:rsidP="00A74621">
            <w:pPr>
              <w:spacing w:after="0" w:line="259" w:lineRule="auto"/>
              <w:ind w:left="0" w:firstLine="0"/>
              <w:jc w:val="center"/>
              <w:rPr>
                <w:color w:val="auto"/>
              </w:rPr>
            </w:pPr>
            <w:r w:rsidRPr="00A30A87">
              <w:rPr>
                <w:b/>
                <w:color w:val="auto"/>
              </w:rPr>
              <w:t>Príjmy celkom</w:t>
            </w:r>
          </w:p>
        </w:tc>
        <w:tc>
          <w:tcPr>
            <w:tcW w:w="1640"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6D6BC3" w:rsidP="00A74621">
            <w:pPr>
              <w:spacing w:after="0" w:line="259" w:lineRule="auto"/>
              <w:ind w:left="0" w:right="108" w:firstLine="0"/>
              <w:jc w:val="center"/>
              <w:rPr>
                <w:color w:val="auto"/>
              </w:rPr>
            </w:pPr>
            <w:r>
              <w:rPr>
                <w:b/>
                <w:color w:val="auto"/>
              </w:rPr>
              <w:t>205 478,45</w:t>
            </w:r>
          </w:p>
        </w:tc>
        <w:tc>
          <w:tcPr>
            <w:tcW w:w="1878"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291A63" w:rsidP="00A74621">
            <w:pPr>
              <w:spacing w:after="0" w:line="259" w:lineRule="auto"/>
              <w:ind w:left="0" w:right="110" w:firstLine="0"/>
              <w:jc w:val="center"/>
              <w:rPr>
                <w:b/>
                <w:color w:val="auto"/>
              </w:rPr>
            </w:pPr>
            <w:r>
              <w:rPr>
                <w:b/>
                <w:color w:val="auto"/>
              </w:rPr>
              <w:t>224 000,00</w:t>
            </w:r>
          </w:p>
        </w:tc>
        <w:tc>
          <w:tcPr>
            <w:tcW w:w="1831"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291A63" w:rsidP="00A74621">
            <w:pPr>
              <w:spacing w:after="0" w:line="259" w:lineRule="auto"/>
              <w:ind w:left="0" w:right="111" w:firstLine="0"/>
              <w:jc w:val="center"/>
              <w:rPr>
                <w:b/>
                <w:color w:val="auto"/>
              </w:rPr>
            </w:pPr>
            <w:r>
              <w:rPr>
                <w:b/>
                <w:color w:val="auto"/>
              </w:rPr>
              <w:t>224 000,00</w:t>
            </w:r>
          </w:p>
        </w:tc>
        <w:tc>
          <w:tcPr>
            <w:tcW w:w="1708"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291A63" w:rsidP="00A74621">
            <w:pPr>
              <w:spacing w:after="0" w:line="259" w:lineRule="auto"/>
              <w:ind w:left="0" w:right="104" w:firstLine="0"/>
              <w:jc w:val="center"/>
              <w:rPr>
                <w:b/>
                <w:color w:val="auto"/>
              </w:rPr>
            </w:pPr>
            <w:r>
              <w:rPr>
                <w:b/>
                <w:color w:val="auto"/>
              </w:rPr>
              <w:t>224 000,00</w:t>
            </w:r>
          </w:p>
        </w:tc>
      </w:tr>
      <w:tr w:rsidR="00A30A87" w:rsidRPr="00A30A87">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Pr="00A30A87" w:rsidRDefault="00BA0E03" w:rsidP="00D01F26">
            <w:pPr>
              <w:spacing w:after="0" w:line="259" w:lineRule="auto"/>
              <w:ind w:left="0" w:firstLine="0"/>
              <w:jc w:val="right"/>
              <w:rPr>
                <w:color w:val="auto"/>
              </w:rPr>
            </w:pPr>
            <w:r w:rsidRPr="00A30A87">
              <w:rPr>
                <w:color w:val="auto"/>
              </w:rPr>
              <w:t xml:space="preserve">Bežné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Pr="00A30A87" w:rsidRDefault="006D6BC3" w:rsidP="003349CA">
            <w:pPr>
              <w:spacing w:after="0" w:line="259" w:lineRule="auto"/>
              <w:ind w:left="0" w:right="108" w:firstLine="0"/>
              <w:jc w:val="right"/>
              <w:rPr>
                <w:color w:val="auto"/>
              </w:rPr>
            </w:pPr>
            <w:r>
              <w:rPr>
                <w:color w:val="auto"/>
              </w:rPr>
              <w:t>180 497,63</w:t>
            </w:r>
          </w:p>
        </w:tc>
        <w:tc>
          <w:tcPr>
            <w:tcW w:w="1878" w:type="dxa"/>
            <w:tcBorders>
              <w:top w:val="single" w:sz="4" w:space="0" w:color="000000"/>
              <w:left w:val="single" w:sz="4" w:space="0" w:color="000000"/>
              <w:bottom w:val="single" w:sz="4" w:space="0" w:color="000000"/>
              <w:right w:val="single" w:sz="4" w:space="0" w:color="000000"/>
            </w:tcBorders>
          </w:tcPr>
          <w:p w:rsidR="00793DF2" w:rsidRPr="00A30A87" w:rsidRDefault="00291A63" w:rsidP="00D01F26">
            <w:pPr>
              <w:spacing w:after="0" w:line="259" w:lineRule="auto"/>
              <w:ind w:left="0" w:right="110" w:firstLine="0"/>
              <w:jc w:val="right"/>
              <w:rPr>
                <w:color w:val="auto"/>
              </w:rPr>
            </w:pPr>
            <w:r>
              <w:rPr>
                <w:color w:val="auto"/>
              </w:rPr>
              <w:t>224 000,0</w:t>
            </w:r>
            <w:r w:rsidR="003349CA" w:rsidRPr="00A30A87">
              <w:rPr>
                <w:color w:val="auto"/>
              </w:rPr>
              <w:t>0</w:t>
            </w:r>
          </w:p>
        </w:tc>
        <w:tc>
          <w:tcPr>
            <w:tcW w:w="1831" w:type="dxa"/>
            <w:tcBorders>
              <w:top w:val="single" w:sz="4" w:space="0" w:color="000000"/>
              <w:left w:val="single" w:sz="4" w:space="0" w:color="000000"/>
              <w:bottom w:val="single" w:sz="4" w:space="0" w:color="000000"/>
              <w:right w:val="single" w:sz="4" w:space="0" w:color="000000"/>
            </w:tcBorders>
          </w:tcPr>
          <w:p w:rsidR="00793DF2" w:rsidRPr="00A30A87" w:rsidRDefault="00291A63" w:rsidP="001B3F2E">
            <w:pPr>
              <w:spacing w:after="0" w:line="259" w:lineRule="auto"/>
              <w:ind w:left="0" w:right="111" w:firstLine="0"/>
              <w:jc w:val="right"/>
              <w:rPr>
                <w:color w:val="auto"/>
              </w:rPr>
            </w:pPr>
            <w:r>
              <w:rPr>
                <w:color w:val="auto"/>
              </w:rPr>
              <w:t>224 000,00</w:t>
            </w:r>
          </w:p>
        </w:tc>
        <w:tc>
          <w:tcPr>
            <w:tcW w:w="1708" w:type="dxa"/>
            <w:tcBorders>
              <w:top w:val="single" w:sz="4" w:space="0" w:color="000000"/>
              <w:left w:val="single" w:sz="4" w:space="0" w:color="000000"/>
              <w:bottom w:val="single" w:sz="4" w:space="0" w:color="000000"/>
              <w:right w:val="single" w:sz="4" w:space="0" w:color="000000"/>
            </w:tcBorders>
          </w:tcPr>
          <w:p w:rsidR="00793DF2" w:rsidRPr="00A30A87" w:rsidRDefault="00291A63" w:rsidP="00D01F26">
            <w:pPr>
              <w:spacing w:after="0" w:line="259" w:lineRule="auto"/>
              <w:ind w:left="0" w:right="104" w:firstLine="0"/>
              <w:jc w:val="right"/>
              <w:rPr>
                <w:color w:val="auto"/>
              </w:rPr>
            </w:pPr>
            <w:r>
              <w:rPr>
                <w:color w:val="auto"/>
              </w:rPr>
              <w:t>224 000,00</w:t>
            </w:r>
            <w:r w:rsidR="00BA0E03" w:rsidRPr="00A30A87">
              <w:rPr>
                <w:color w:val="auto"/>
              </w:rPr>
              <w:t xml:space="preserve"> </w:t>
            </w:r>
          </w:p>
        </w:tc>
      </w:tr>
      <w:tr w:rsidR="00A30A87" w:rsidRPr="00A30A87">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Pr="00A30A87" w:rsidRDefault="00BA0E03" w:rsidP="00D01F26">
            <w:pPr>
              <w:spacing w:after="0" w:line="259" w:lineRule="auto"/>
              <w:ind w:left="0" w:firstLine="0"/>
              <w:jc w:val="right"/>
              <w:rPr>
                <w:color w:val="auto"/>
              </w:rPr>
            </w:pPr>
            <w:r w:rsidRPr="00A30A87">
              <w:rPr>
                <w:color w:val="auto"/>
              </w:rPr>
              <w:t xml:space="preserve">Kapitálové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Pr="00A30A87" w:rsidRDefault="003349CA" w:rsidP="003349CA">
            <w:pPr>
              <w:spacing w:after="0" w:line="259" w:lineRule="auto"/>
              <w:ind w:left="0" w:right="108" w:firstLine="0"/>
              <w:jc w:val="right"/>
              <w:rPr>
                <w:color w:val="auto"/>
              </w:rPr>
            </w:pPr>
            <w:r w:rsidRPr="00A30A87">
              <w:rPr>
                <w:color w:val="auto"/>
              </w:rPr>
              <w:t xml:space="preserve">  </w:t>
            </w:r>
            <w:r w:rsidR="00A74621" w:rsidRPr="00A30A87">
              <w:rPr>
                <w:color w:val="auto"/>
              </w:rPr>
              <w:t>0,00</w:t>
            </w:r>
          </w:p>
        </w:tc>
        <w:tc>
          <w:tcPr>
            <w:tcW w:w="1878"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109" w:firstLine="0"/>
              <w:jc w:val="right"/>
              <w:rPr>
                <w:color w:val="auto"/>
              </w:rPr>
            </w:pPr>
            <w:r w:rsidRPr="00A30A87">
              <w:rPr>
                <w:color w:val="auto"/>
              </w:rPr>
              <w:t>0,00</w:t>
            </w:r>
          </w:p>
        </w:tc>
        <w:tc>
          <w:tcPr>
            <w:tcW w:w="1831"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51" w:firstLine="0"/>
              <w:jc w:val="right"/>
              <w:rPr>
                <w:color w:val="auto"/>
              </w:rPr>
            </w:pPr>
            <w:r w:rsidRPr="00A30A87">
              <w:rPr>
                <w:color w:val="auto"/>
              </w:rPr>
              <w:t>0,00</w:t>
            </w:r>
            <w:r w:rsidR="00BA0E03" w:rsidRPr="00A30A87">
              <w:rPr>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A30A87" w:rsidRDefault="003349CA" w:rsidP="003349CA">
            <w:pPr>
              <w:spacing w:after="0" w:line="259" w:lineRule="auto"/>
              <w:ind w:left="0" w:right="44" w:firstLine="0"/>
              <w:jc w:val="right"/>
              <w:rPr>
                <w:color w:val="auto"/>
              </w:rPr>
            </w:pPr>
            <w:r w:rsidRPr="00A30A87">
              <w:rPr>
                <w:color w:val="auto"/>
              </w:rPr>
              <w:t>0,00</w:t>
            </w:r>
            <w:r w:rsidR="00BA0E03" w:rsidRPr="00A30A87">
              <w:rPr>
                <w:color w:val="auto"/>
              </w:rPr>
              <w:t xml:space="preserve">    </w:t>
            </w:r>
          </w:p>
        </w:tc>
      </w:tr>
      <w:tr w:rsidR="00A30A87" w:rsidRPr="00A30A87">
        <w:trPr>
          <w:trHeight w:val="314"/>
        </w:trPr>
        <w:tc>
          <w:tcPr>
            <w:tcW w:w="2120" w:type="dxa"/>
            <w:tcBorders>
              <w:top w:val="single" w:sz="4" w:space="0" w:color="000000"/>
              <w:left w:val="single" w:sz="4" w:space="0" w:color="000000"/>
              <w:bottom w:val="single" w:sz="4" w:space="0" w:color="000000"/>
              <w:right w:val="single" w:sz="4" w:space="0" w:color="000000"/>
            </w:tcBorders>
          </w:tcPr>
          <w:p w:rsidR="00793DF2" w:rsidRPr="00A30A87" w:rsidRDefault="00BA0E03" w:rsidP="00D01F26">
            <w:pPr>
              <w:spacing w:after="0" w:line="259" w:lineRule="auto"/>
              <w:ind w:left="0" w:firstLine="0"/>
              <w:jc w:val="right"/>
              <w:rPr>
                <w:color w:val="auto"/>
              </w:rPr>
            </w:pPr>
            <w:r w:rsidRPr="00A30A87">
              <w:rPr>
                <w:color w:val="auto"/>
              </w:rPr>
              <w:t xml:space="preserve">Finančné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Pr="00A30A87" w:rsidRDefault="006D6BC3" w:rsidP="003349CA">
            <w:pPr>
              <w:spacing w:after="0" w:line="259" w:lineRule="auto"/>
              <w:ind w:left="0" w:right="48" w:firstLine="0"/>
              <w:jc w:val="right"/>
              <w:rPr>
                <w:color w:val="auto"/>
              </w:rPr>
            </w:pPr>
            <w:r>
              <w:rPr>
                <w:color w:val="auto"/>
              </w:rPr>
              <w:t>24 980,82</w:t>
            </w:r>
            <w:r w:rsidR="00C11857" w:rsidRPr="00A30A87">
              <w:rPr>
                <w:color w:val="auto"/>
              </w:rPr>
              <w:t xml:space="preserve">  </w:t>
            </w:r>
          </w:p>
        </w:tc>
        <w:tc>
          <w:tcPr>
            <w:tcW w:w="1878"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110" w:firstLine="0"/>
              <w:jc w:val="right"/>
              <w:rPr>
                <w:color w:val="auto"/>
              </w:rPr>
            </w:pPr>
            <w:r w:rsidRPr="00A30A87">
              <w:rPr>
                <w:color w:val="auto"/>
              </w:rPr>
              <w:t>0,00</w:t>
            </w:r>
          </w:p>
        </w:tc>
        <w:tc>
          <w:tcPr>
            <w:tcW w:w="1831"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51" w:firstLine="0"/>
              <w:jc w:val="right"/>
              <w:rPr>
                <w:color w:val="auto"/>
              </w:rPr>
            </w:pPr>
            <w:r w:rsidRPr="00A30A87">
              <w:rPr>
                <w:color w:val="auto"/>
              </w:rPr>
              <w:t>0,00</w:t>
            </w:r>
            <w:r w:rsidR="00BA0E03" w:rsidRPr="00A30A87">
              <w:rPr>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44" w:firstLine="0"/>
              <w:jc w:val="right"/>
              <w:rPr>
                <w:color w:val="auto"/>
              </w:rPr>
            </w:pPr>
            <w:r w:rsidRPr="00A30A87">
              <w:rPr>
                <w:color w:val="auto"/>
              </w:rPr>
              <w:t>0,00</w:t>
            </w:r>
          </w:p>
        </w:tc>
      </w:tr>
    </w:tbl>
    <w:p w:rsidR="00793DF2" w:rsidRPr="00A30A87" w:rsidRDefault="00BA0E03" w:rsidP="00D01F26">
      <w:pPr>
        <w:spacing w:after="0" w:line="259" w:lineRule="auto"/>
        <w:ind w:left="14" w:firstLine="0"/>
        <w:jc w:val="right"/>
        <w:rPr>
          <w:color w:val="auto"/>
        </w:rPr>
      </w:pPr>
      <w:r w:rsidRPr="00A30A87">
        <w:rPr>
          <w:b/>
          <w:color w:val="auto"/>
        </w:rPr>
        <w:t xml:space="preserve"> </w:t>
      </w:r>
      <w:r w:rsidRPr="00A30A87">
        <w:rPr>
          <w:color w:val="auto"/>
        </w:rPr>
        <w:t xml:space="preserve"> </w:t>
      </w:r>
    </w:p>
    <w:tbl>
      <w:tblPr>
        <w:tblStyle w:val="TableGrid"/>
        <w:tblW w:w="9177" w:type="dxa"/>
        <w:tblInd w:w="23" w:type="dxa"/>
        <w:tblCellMar>
          <w:top w:w="14" w:type="dxa"/>
          <w:left w:w="104" w:type="dxa"/>
        </w:tblCellMar>
        <w:tblLook w:val="04A0" w:firstRow="1" w:lastRow="0" w:firstColumn="1" w:lastColumn="0" w:noHBand="0" w:noVBand="1"/>
      </w:tblPr>
      <w:tblGrid>
        <w:gridCol w:w="2120"/>
        <w:gridCol w:w="1639"/>
        <w:gridCol w:w="1883"/>
        <w:gridCol w:w="1843"/>
        <w:gridCol w:w="1692"/>
      </w:tblGrid>
      <w:tr w:rsidR="00A30A87" w:rsidRPr="00A30A87" w:rsidTr="006D6BC3">
        <w:trPr>
          <w:trHeight w:val="613"/>
        </w:trPr>
        <w:tc>
          <w:tcPr>
            <w:tcW w:w="2120"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793DF2" w:rsidP="003349CA">
            <w:pPr>
              <w:spacing w:after="0" w:line="259" w:lineRule="auto"/>
              <w:ind w:left="0" w:firstLine="0"/>
              <w:jc w:val="center"/>
              <w:rPr>
                <w:color w:val="auto"/>
              </w:rPr>
            </w:pPr>
          </w:p>
        </w:tc>
        <w:tc>
          <w:tcPr>
            <w:tcW w:w="1639"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BA0E03" w:rsidP="006D6BC3">
            <w:pPr>
              <w:spacing w:after="0" w:line="259" w:lineRule="auto"/>
              <w:ind w:left="0" w:right="112" w:firstLine="0"/>
              <w:jc w:val="center"/>
              <w:rPr>
                <w:color w:val="auto"/>
              </w:rPr>
            </w:pPr>
            <w:r w:rsidRPr="00A30A87">
              <w:rPr>
                <w:b/>
                <w:color w:val="auto"/>
              </w:rPr>
              <w:t>Skutočnosť</w:t>
            </w:r>
          </w:p>
          <w:p w:rsidR="00793DF2" w:rsidRPr="00A30A87" w:rsidRDefault="003349CA" w:rsidP="006D6BC3">
            <w:pPr>
              <w:spacing w:after="0" w:line="259" w:lineRule="auto"/>
              <w:ind w:left="78" w:firstLine="0"/>
              <w:jc w:val="center"/>
              <w:rPr>
                <w:color w:val="auto"/>
              </w:rPr>
            </w:pPr>
            <w:r w:rsidRPr="00A30A87">
              <w:rPr>
                <w:b/>
                <w:color w:val="auto"/>
              </w:rPr>
              <w:t>k 31.12.20</w:t>
            </w:r>
            <w:r w:rsidR="006D6BC3">
              <w:rPr>
                <w:b/>
                <w:color w:val="auto"/>
              </w:rPr>
              <w:t>22</w:t>
            </w:r>
          </w:p>
        </w:tc>
        <w:tc>
          <w:tcPr>
            <w:tcW w:w="1883"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C11857" w:rsidP="006D6BC3">
            <w:pPr>
              <w:spacing w:after="0" w:line="259" w:lineRule="auto"/>
              <w:ind w:left="0" w:right="47" w:firstLine="0"/>
              <w:jc w:val="center"/>
              <w:rPr>
                <w:color w:val="auto"/>
              </w:rPr>
            </w:pPr>
            <w:r w:rsidRPr="00A30A87">
              <w:rPr>
                <w:b/>
                <w:color w:val="auto"/>
              </w:rPr>
              <w:t>Rozpočet  na rok 202</w:t>
            </w:r>
            <w:r w:rsidR="006D6BC3">
              <w:rPr>
                <w:b/>
                <w:color w:val="auto"/>
              </w:rPr>
              <w:t>3</w:t>
            </w:r>
          </w:p>
        </w:tc>
        <w:tc>
          <w:tcPr>
            <w:tcW w:w="1843"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6D6BC3" w:rsidP="006D6BC3">
            <w:pPr>
              <w:spacing w:after="0" w:line="259" w:lineRule="auto"/>
              <w:ind w:left="186" w:right="84" w:firstLine="163"/>
              <w:jc w:val="center"/>
              <w:rPr>
                <w:color w:val="auto"/>
              </w:rPr>
            </w:pPr>
            <w:r>
              <w:rPr>
                <w:b/>
                <w:color w:val="auto"/>
              </w:rPr>
              <w:t>Rozpočet  na rok 2024</w:t>
            </w:r>
          </w:p>
        </w:tc>
        <w:tc>
          <w:tcPr>
            <w:tcW w:w="1692" w:type="dxa"/>
            <w:tcBorders>
              <w:top w:val="single" w:sz="4" w:space="0" w:color="000000"/>
              <w:left w:val="single" w:sz="4" w:space="0" w:color="000000"/>
              <w:bottom w:val="single" w:sz="4" w:space="0" w:color="D9D9D9"/>
              <w:right w:val="single" w:sz="4" w:space="0" w:color="000000"/>
            </w:tcBorders>
            <w:shd w:val="clear" w:color="auto" w:fill="DDD9C3"/>
          </w:tcPr>
          <w:p w:rsidR="00793DF2" w:rsidRPr="00A30A87" w:rsidRDefault="003349CA" w:rsidP="006D6BC3">
            <w:pPr>
              <w:spacing w:after="0" w:line="259" w:lineRule="auto"/>
              <w:ind w:left="187" w:right="82" w:firstLine="163"/>
              <w:jc w:val="center"/>
              <w:rPr>
                <w:color w:val="auto"/>
              </w:rPr>
            </w:pPr>
            <w:r w:rsidRPr="00A30A87">
              <w:rPr>
                <w:b/>
                <w:color w:val="auto"/>
              </w:rPr>
              <w:t>Rozpočet  na rok 202</w:t>
            </w:r>
            <w:r w:rsidR="006D6BC3">
              <w:rPr>
                <w:b/>
                <w:color w:val="auto"/>
              </w:rPr>
              <w:t>5</w:t>
            </w:r>
          </w:p>
        </w:tc>
      </w:tr>
      <w:tr w:rsidR="00A30A87" w:rsidRPr="00A30A87" w:rsidTr="006D6BC3">
        <w:trPr>
          <w:trHeight w:val="312"/>
        </w:trPr>
        <w:tc>
          <w:tcPr>
            <w:tcW w:w="2120"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BA0E03" w:rsidP="003349CA">
            <w:pPr>
              <w:spacing w:after="0" w:line="259" w:lineRule="auto"/>
              <w:ind w:left="0" w:firstLine="0"/>
              <w:jc w:val="center"/>
              <w:rPr>
                <w:color w:val="auto"/>
              </w:rPr>
            </w:pPr>
            <w:r w:rsidRPr="00A30A87">
              <w:rPr>
                <w:b/>
                <w:color w:val="auto"/>
              </w:rPr>
              <w:t>Výdavky celkom</w:t>
            </w:r>
          </w:p>
        </w:tc>
        <w:tc>
          <w:tcPr>
            <w:tcW w:w="1639"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6D6BC3" w:rsidP="006D6BC3">
            <w:pPr>
              <w:spacing w:after="0" w:line="259" w:lineRule="auto"/>
              <w:ind w:left="0" w:right="107" w:firstLine="0"/>
              <w:jc w:val="center"/>
              <w:rPr>
                <w:b/>
                <w:color w:val="auto"/>
              </w:rPr>
            </w:pPr>
            <w:r>
              <w:rPr>
                <w:b/>
                <w:color w:val="auto"/>
              </w:rPr>
              <w:t>193 066,50</w:t>
            </w:r>
          </w:p>
        </w:tc>
        <w:tc>
          <w:tcPr>
            <w:tcW w:w="1883"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291A63" w:rsidP="006D6BC3">
            <w:pPr>
              <w:spacing w:after="0" w:line="259" w:lineRule="auto"/>
              <w:ind w:left="0" w:right="108" w:firstLine="0"/>
              <w:jc w:val="center"/>
              <w:rPr>
                <w:b/>
                <w:color w:val="auto"/>
              </w:rPr>
            </w:pPr>
            <w:r>
              <w:rPr>
                <w:b/>
                <w:color w:val="auto"/>
              </w:rPr>
              <w:t>224 000,00</w:t>
            </w:r>
          </w:p>
        </w:tc>
        <w:tc>
          <w:tcPr>
            <w:tcW w:w="1843"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291A63" w:rsidP="006D6BC3">
            <w:pPr>
              <w:spacing w:after="0" w:line="259" w:lineRule="auto"/>
              <w:ind w:left="0" w:right="108" w:firstLine="0"/>
              <w:jc w:val="center"/>
              <w:rPr>
                <w:b/>
                <w:color w:val="auto"/>
              </w:rPr>
            </w:pPr>
            <w:r>
              <w:rPr>
                <w:b/>
                <w:color w:val="auto"/>
              </w:rPr>
              <w:t>224 000</w:t>
            </w:r>
            <w:r w:rsidR="001B3F2E" w:rsidRPr="00A30A87">
              <w:rPr>
                <w:b/>
                <w:color w:val="auto"/>
              </w:rPr>
              <w:t>,00</w:t>
            </w:r>
          </w:p>
        </w:tc>
        <w:tc>
          <w:tcPr>
            <w:tcW w:w="1692" w:type="dxa"/>
            <w:tcBorders>
              <w:top w:val="single" w:sz="4" w:space="0" w:color="D9D9D9"/>
              <w:left w:val="single" w:sz="4" w:space="0" w:color="000000"/>
              <w:bottom w:val="single" w:sz="4" w:space="0" w:color="000000"/>
              <w:right w:val="single" w:sz="4" w:space="0" w:color="000000"/>
            </w:tcBorders>
            <w:shd w:val="clear" w:color="auto" w:fill="D9D9D9"/>
          </w:tcPr>
          <w:p w:rsidR="00793DF2" w:rsidRPr="00A30A87" w:rsidRDefault="00291A63" w:rsidP="006D6BC3">
            <w:pPr>
              <w:spacing w:after="0" w:line="259" w:lineRule="auto"/>
              <w:ind w:left="0" w:right="107" w:firstLine="0"/>
              <w:jc w:val="center"/>
              <w:rPr>
                <w:b/>
                <w:color w:val="auto"/>
              </w:rPr>
            </w:pPr>
            <w:r>
              <w:rPr>
                <w:b/>
                <w:color w:val="auto"/>
              </w:rPr>
              <w:t>224 000</w:t>
            </w:r>
            <w:r w:rsidR="001B3F2E" w:rsidRPr="00A30A87">
              <w:rPr>
                <w:b/>
                <w:color w:val="auto"/>
              </w:rPr>
              <w:t>,00</w:t>
            </w:r>
          </w:p>
        </w:tc>
      </w:tr>
      <w:tr w:rsidR="00A30A87" w:rsidRPr="00A30A87" w:rsidTr="006D6BC3">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Pr="00A30A87" w:rsidRDefault="00BA0E03" w:rsidP="003349CA">
            <w:pPr>
              <w:spacing w:after="0" w:line="259" w:lineRule="auto"/>
              <w:ind w:left="0" w:firstLine="0"/>
              <w:jc w:val="center"/>
              <w:rPr>
                <w:color w:val="auto"/>
              </w:rPr>
            </w:pPr>
            <w:r w:rsidRPr="00A30A87">
              <w:rPr>
                <w:color w:val="auto"/>
              </w:rPr>
              <w:t>Bežné výdavky</w:t>
            </w:r>
          </w:p>
        </w:tc>
        <w:tc>
          <w:tcPr>
            <w:tcW w:w="1639" w:type="dxa"/>
            <w:tcBorders>
              <w:top w:val="single" w:sz="4" w:space="0" w:color="000000"/>
              <w:left w:val="single" w:sz="4" w:space="0" w:color="000000"/>
              <w:bottom w:val="single" w:sz="4" w:space="0" w:color="000000"/>
              <w:right w:val="single" w:sz="4" w:space="0" w:color="000000"/>
            </w:tcBorders>
          </w:tcPr>
          <w:p w:rsidR="00793DF2" w:rsidRPr="00A30A87" w:rsidRDefault="006D6BC3" w:rsidP="00D01F26">
            <w:pPr>
              <w:spacing w:after="0" w:line="259" w:lineRule="auto"/>
              <w:ind w:left="0" w:right="107" w:firstLine="0"/>
              <w:jc w:val="right"/>
              <w:rPr>
                <w:color w:val="auto"/>
              </w:rPr>
            </w:pPr>
            <w:r>
              <w:rPr>
                <w:color w:val="auto"/>
              </w:rPr>
              <w:t>190 085,68</w:t>
            </w:r>
            <w:r w:rsidR="00BA0E03" w:rsidRPr="00A30A87">
              <w:rPr>
                <w:color w:val="auto"/>
              </w:rPr>
              <w:t xml:space="preserve">  </w:t>
            </w:r>
          </w:p>
        </w:tc>
        <w:tc>
          <w:tcPr>
            <w:tcW w:w="1883" w:type="dxa"/>
            <w:tcBorders>
              <w:top w:val="single" w:sz="4" w:space="0" w:color="000000"/>
              <w:left w:val="single" w:sz="4" w:space="0" w:color="000000"/>
              <w:bottom w:val="single" w:sz="4" w:space="0" w:color="000000"/>
              <w:right w:val="single" w:sz="4" w:space="0" w:color="000000"/>
            </w:tcBorders>
          </w:tcPr>
          <w:p w:rsidR="00793DF2" w:rsidRPr="00A30A87" w:rsidRDefault="00291A63" w:rsidP="00D01F26">
            <w:pPr>
              <w:spacing w:after="0" w:line="259" w:lineRule="auto"/>
              <w:ind w:left="0" w:right="108" w:firstLine="0"/>
              <w:jc w:val="right"/>
              <w:rPr>
                <w:color w:val="auto"/>
              </w:rPr>
            </w:pPr>
            <w:r>
              <w:rPr>
                <w:color w:val="auto"/>
              </w:rPr>
              <w:t>224 000</w:t>
            </w:r>
            <w:r w:rsidR="003349CA" w:rsidRPr="00A30A87">
              <w:rPr>
                <w:color w:val="auto"/>
              </w:rPr>
              <w:t>,00</w:t>
            </w:r>
            <w:r w:rsidR="00BA0E03" w:rsidRPr="00A30A87">
              <w:rPr>
                <w:color w:val="auto"/>
              </w:rPr>
              <w:t xml:space="preserve"> </w:t>
            </w:r>
          </w:p>
        </w:tc>
        <w:tc>
          <w:tcPr>
            <w:tcW w:w="1843" w:type="dxa"/>
            <w:tcBorders>
              <w:top w:val="single" w:sz="4" w:space="0" w:color="000000"/>
              <w:left w:val="single" w:sz="4" w:space="0" w:color="000000"/>
              <w:bottom w:val="single" w:sz="4" w:space="0" w:color="000000"/>
              <w:right w:val="single" w:sz="4" w:space="0" w:color="000000"/>
            </w:tcBorders>
          </w:tcPr>
          <w:p w:rsidR="00793DF2" w:rsidRPr="00A30A87" w:rsidRDefault="00291A63" w:rsidP="00D01F26">
            <w:pPr>
              <w:spacing w:after="0" w:line="259" w:lineRule="auto"/>
              <w:ind w:left="0" w:right="108" w:firstLine="0"/>
              <w:jc w:val="right"/>
              <w:rPr>
                <w:color w:val="auto"/>
              </w:rPr>
            </w:pPr>
            <w:r>
              <w:rPr>
                <w:color w:val="auto"/>
              </w:rPr>
              <w:t>224 000</w:t>
            </w:r>
            <w:r w:rsidR="003349CA" w:rsidRPr="00A30A87">
              <w:rPr>
                <w:color w:val="auto"/>
              </w:rPr>
              <w:t>,00</w:t>
            </w:r>
            <w:r w:rsidR="00BA0E03" w:rsidRPr="00A30A87">
              <w:rPr>
                <w:color w:val="auto"/>
              </w:rPr>
              <w:t xml:space="preserve">  </w:t>
            </w:r>
          </w:p>
        </w:tc>
        <w:tc>
          <w:tcPr>
            <w:tcW w:w="1692" w:type="dxa"/>
            <w:tcBorders>
              <w:top w:val="single" w:sz="4" w:space="0" w:color="000000"/>
              <w:left w:val="single" w:sz="4" w:space="0" w:color="000000"/>
              <w:bottom w:val="single" w:sz="4" w:space="0" w:color="000000"/>
              <w:right w:val="single" w:sz="4" w:space="0" w:color="000000"/>
            </w:tcBorders>
          </w:tcPr>
          <w:p w:rsidR="00793DF2" w:rsidRPr="00A30A87" w:rsidRDefault="00291A63" w:rsidP="00D01F26">
            <w:pPr>
              <w:spacing w:after="0" w:line="259" w:lineRule="auto"/>
              <w:ind w:left="0" w:right="107" w:firstLine="0"/>
              <w:jc w:val="right"/>
              <w:rPr>
                <w:color w:val="auto"/>
              </w:rPr>
            </w:pPr>
            <w:r>
              <w:rPr>
                <w:color w:val="auto"/>
              </w:rPr>
              <w:t>224 000</w:t>
            </w:r>
            <w:r w:rsidR="003349CA" w:rsidRPr="00A30A87">
              <w:rPr>
                <w:color w:val="auto"/>
              </w:rPr>
              <w:t>,00</w:t>
            </w:r>
            <w:r w:rsidR="00BA0E03" w:rsidRPr="00A30A87">
              <w:rPr>
                <w:color w:val="auto"/>
              </w:rPr>
              <w:t xml:space="preserve"> </w:t>
            </w:r>
          </w:p>
        </w:tc>
      </w:tr>
      <w:tr w:rsidR="00A30A87" w:rsidRPr="00A30A87" w:rsidTr="006D6BC3">
        <w:trPr>
          <w:trHeight w:val="614"/>
        </w:trPr>
        <w:tc>
          <w:tcPr>
            <w:tcW w:w="2120" w:type="dxa"/>
            <w:tcBorders>
              <w:top w:val="single" w:sz="4" w:space="0" w:color="000000"/>
              <w:left w:val="single" w:sz="4" w:space="0" w:color="000000"/>
              <w:bottom w:val="single" w:sz="4" w:space="0" w:color="000000"/>
              <w:right w:val="single" w:sz="4" w:space="0" w:color="000000"/>
            </w:tcBorders>
          </w:tcPr>
          <w:p w:rsidR="00793DF2" w:rsidRPr="00A30A87" w:rsidRDefault="00BA0E03" w:rsidP="003349CA">
            <w:pPr>
              <w:spacing w:after="0" w:line="259" w:lineRule="auto"/>
              <w:ind w:left="0" w:right="77" w:firstLine="0"/>
              <w:jc w:val="center"/>
              <w:rPr>
                <w:color w:val="auto"/>
              </w:rPr>
            </w:pPr>
            <w:r w:rsidRPr="00A30A87">
              <w:rPr>
                <w:color w:val="auto"/>
              </w:rPr>
              <w:t>Kapitálové výdavky</w:t>
            </w:r>
          </w:p>
        </w:tc>
        <w:tc>
          <w:tcPr>
            <w:tcW w:w="1639" w:type="dxa"/>
            <w:tcBorders>
              <w:top w:val="single" w:sz="4" w:space="0" w:color="000000"/>
              <w:left w:val="single" w:sz="4" w:space="0" w:color="000000"/>
              <w:bottom w:val="single" w:sz="4" w:space="0" w:color="000000"/>
              <w:right w:val="single" w:sz="4" w:space="0" w:color="000000"/>
            </w:tcBorders>
          </w:tcPr>
          <w:p w:rsidR="00793DF2" w:rsidRPr="00A30A87" w:rsidRDefault="00291A63" w:rsidP="00D01F26">
            <w:pPr>
              <w:spacing w:after="0" w:line="259" w:lineRule="auto"/>
              <w:ind w:left="0" w:right="107" w:firstLine="0"/>
              <w:jc w:val="right"/>
              <w:rPr>
                <w:color w:val="auto"/>
              </w:rPr>
            </w:pPr>
            <w:r>
              <w:rPr>
                <w:color w:val="auto"/>
              </w:rPr>
              <w:t>2</w:t>
            </w:r>
            <w:r w:rsidR="006D6BC3">
              <w:rPr>
                <w:color w:val="auto"/>
              </w:rPr>
              <w:t> 980,82</w:t>
            </w:r>
          </w:p>
        </w:tc>
        <w:tc>
          <w:tcPr>
            <w:tcW w:w="1883"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108" w:firstLine="0"/>
              <w:jc w:val="right"/>
              <w:rPr>
                <w:color w:val="auto"/>
              </w:rPr>
            </w:pPr>
            <w:r w:rsidRPr="00A30A87">
              <w:rPr>
                <w:color w:val="auto"/>
              </w:rPr>
              <w:t>0,00</w:t>
            </w:r>
            <w:r w:rsidR="00BA0E03" w:rsidRPr="00A30A87">
              <w:rPr>
                <w:color w:val="auto"/>
              </w:rPr>
              <w:t xml:space="preserve">  </w:t>
            </w:r>
          </w:p>
        </w:tc>
        <w:tc>
          <w:tcPr>
            <w:tcW w:w="1843" w:type="dxa"/>
            <w:tcBorders>
              <w:top w:val="single" w:sz="4" w:space="0" w:color="000000"/>
              <w:left w:val="single" w:sz="4" w:space="0" w:color="000000"/>
              <w:bottom w:val="single" w:sz="4" w:space="0" w:color="000000"/>
              <w:right w:val="single" w:sz="4" w:space="0" w:color="000000"/>
            </w:tcBorders>
          </w:tcPr>
          <w:p w:rsidR="00793DF2" w:rsidRPr="00A30A87" w:rsidRDefault="00BA0E03" w:rsidP="00D01F26">
            <w:pPr>
              <w:spacing w:after="0" w:line="259" w:lineRule="auto"/>
              <w:ind w:left="0" w:right="108" w:firstLine="0"/>
              <w:jc w:val="right"/>
              <w:rPr>
                <w:color w:val="auto"/>
              </w:rPr>
            </w:pPr>
            <w:r w:rsidRPr="00A30A87">
              <w:rPr>
                <w:color w:val="auto"/>
              </w:rPr>
              <w:t xml:space="preserve"> </w:t>
            </w:r>
            <w:r w:rsidR="003349CA" w:rsidRPr="00A30A87">
              <w:rPr>
                <w:color w:val="auto"/>
              </w:rPr>
              <w:t>0,00</w:t>
            </w:r>
          </w:p>
        </w:tc>
        <w:tc>
          <w:tcPr>
            <w:tcW w:w="1692"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107" w:firstLine="0"/>
              <w:jc w:val="right"/>
              <w:rPr>
                <w:color w:val="auto"/>
              </w:rPr>
            </w:pPr>
            <w:r w:rsidRPr="00A30A87">
              <w:rPr>
                <w:color w:val="auto"/>
              </w:rPr>
              <w:t>0,00</w:t>
            </w:r>
            <w:r w:rsidR="00BA0E03" w:rsidRPr="00A30A87">
              <w:rPr>
                <w:color w:val="auto"/>
              </w:rPr>
              <w:t xml:space="preserve"> </w:t>
            </w:r>
          </w:p>
        </w:tc>
      </w:tr>
      <w:tr w:rsidR="00793DF2" w:rsidRPr="00A30A87" w:rsidTr="006D6BC3">
        <w:trPr>
          <w:trHeight w:val="315"/>
        </w:trPr>
        <w:tc>
          <w:tcPr>
            <w:tcW w:w="2120" w:type="dxa"/>
            <w:tcBorders>
              <w:top w:val="single" w:sz="4" w:space="0" w:color="000000"/>
              <w:left w:val="single" w:sz="4" w:space="0" w:color="000000"/>
              <w:bottom w:val="single" w:sz="4" w:space="0" w:color="000000"/>
              <w:right w:val="single" w:sz="4" w:space="0" w:color="000000"/>
            </w:tcBorders>
          </w:tcPr>
          <w:p w:rsidR="00793DF2" w:rsidRPr="00A30A87" w:rsidRDefault="00BA0E03" w:rsidP="003349CA">
            <w:pPr>
              <w:spacing w:after="0" w:line="259" w:lineRule="auto"/>
              <w:ind w:left="0" w:firstLine="0"/>
              <w:jc w:val="center"/>
              <w:rPr>
                <w:color w:val="auto"/>
              </w:rPr>
            </w:pPr>
            <w:r w:rsidRPr="00A30A87">
              <w:rPr>
                <w:color w:val="auto"/>
              </w:rPr>
              <w:t>Finančné výdavky</w:t>
            </w:r>
          </w:p>
        </w:tc>
        <w:tc>
          <w:tcPr>
            <w:tcW w:w="1639"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47" w:firstLine="0"/>
              <w:jc w:val="right"/>
              <w:rPr>
                <w:color w:val="auto"/>
              </w:rPr>
            </w:pPr>
            <w:r w:rsidRPr="00A30A87">
              <w:rPr>
                <w:color w:val="auto"/>
              </w:rPr>
              <w:t>0,00</w:t>
            </w:r>
            <w:r w:rsidR="00BA0E03" w:rsidRPr="00A30A87">
              <w:rPr>
                <w:color w:val="auto"/>
              </w:rPr>
              <w:t xml:space="preserve"> </w:t>
            </w:r>
          </w:p>
        </w:tc>
        <w:tc>
          <w:tcPr>
            <w:tcW w:w="1883"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48" w:firstLine="0"/>
              <w:jc w:val="right"/>
              <w:rPr>
                <w:color w:val="auto"/>
              </w:rPr>
            </w:pPr>
            <w:r w:rsidRPr="00A30A87">
              <w:rPr>
                <w:color w:val="auto"/>
              </w:rPr>
              <w:t>0,00</w:t>
            </w:r>
            <w:r w:rsidR="00BA0E03" w:rsidRPr="00A30A87">
              <w:rPr>
                <w:color w:val="auto"/>
              </w:rPr>
              <w:t xml:space="preserve"> </w:t>
            </w:r>
          </w:p>
        </w:tc>
        <w:tc>
          <w:tcPr>
            <w:tcW w:w="1843"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48" w:firstLine="0"/>
              <w:jc w:val="right"/>
              <w:rPr>
                <w:color w:val="auto"/>
              </w:rPr>
            </w:pPr>
            <w:r w:rsidRPr="00A30A87">
              <w:rPr>
                <w:color w:val="auto"/>
              </w:rPr>
              <w:t>0,00</w:t>
            </w:r>
            <w:r w:rsidR="00BA0E03" w:rsidRPr="00A30A87">
              <w:rPr>
                <w:color w:val="auto"/>
              </w:rPr>
              <w:t xml:space="preserve"> </w:t>
            </w:r>
          </w:p>
        </w:tc>
        <w:tc>
          <w:tcPr>
            <w:tcW w:w="1692" w:type="dxa"/>
            <w:tcBorders>
              <w:top w:val="single" w:sz="4" w:space="0" w:color="000000"/>
              <w:left w:val="single" w:sz="4" w:space="0" w:color="000000"/>
              <w:bottom w:val="single" w:sz="4" w:space="0" w:color="000000"/>
              <w:right w:val="single" w:sz="4" w:space="0" w:color="000000"/>
            </w:tcBorders>
          </w:tcPr>
          <w:p w:rsidR="00793DF2" w:rsidRPr="00A30A87" w:rsidRDefault="003349CA" w:rsidP="00D01F26">
            <w:pPr>
              <w:spacing w:after="0" w:line="259" w:lineRule="auto"/>
              <w:ind w:left="0" w:right="47" w:firstLine="0"/>
              <w:jc w:val="right"/>
              <w:rPr>
                <w:color w:val="auto"/>
              </w:rPr>
            </w:pPr>
            <w:r w:rsidRPr="00A30A87">
              <w:rPr>
                <w:color w:val="auto"/>
              </w:rPr>
              <w:t>0,00</w:t>
            </w:r>
          </w:p>
        </w:tc>
      </w:tr>
    </w:tbl>
    <w:p w:rsidR="00793DF2" w:rsidRPr="00A30A87" w:rsidRDefault="00793DF2" w:rsidP="00885A7C">
      <w:pPr>
        <w:spacing w:after="0" w:line="259" w:lineRule="auto"/>
        <w:ind w:left="0" w:firstLine="0"/>
        <w:jc w:val="left"/>
        <w:rPr>
          <w:color w:val="auto"/>
        </w:rPr>
      </w:pPr>
    </w:p>
    <w:p w:rsidR="00885A7C" w:rsidRPr="00A30A87" w:rsidRDefault="00885A7C" w:rsidP="00885A7C">
      <w:pPr>
        <w:spacing w:after="0" w:line="259" w:lineRule="auto"/>
        <w:ind w:left="0" w:firstLine="0"/>
        <w:jc w:val="left"/>
        <w:rPr>
          <w:color w:val="auto"/>
        </w:rPr>
      </w:pPr>
    </w:p>
    <w:p w:rsidR="00793DF2" w:rsidRPr="00A30A87" w:rsidRDefault="00BA0E03">
      <w:pPr>
        <w:spacing w:after="1" w:line="259" w:lineRule="auto"/>
        <w:ind w:left="-5"/>
        <w:jc w:val="left"/>
        <w:rPr>
          <w:color w:val="auto"/>
        </w:rPr>
      </w:pPr>
      <w:r w:rsidRPr="00A30A87">
        <w:rPr>
          <w:b/>
          <w:color w:val="auto"/>
          <w:sz w:val="28"/>
        </w:rPr>
        <w:t xml:space="preserve">Informácia o vývoji obce z pohľadu účtovníctva: </w:t>
      </w:r>
      <w:r w:rsidRPr="00A30A87">
        <w:rPr>
          <w:color w:val="auto"/>
        </w:rPr>
        <w:t xml:space="preserve"> </w:t>
      </w:r>
    </w:p>
    <w:p w:rsidR="00793DF2" w:rsidRPr="00A30A87" w:rsidRDefault="00BA0E03">
      <w:pPr>
        <w:pStyle w:val="Nadpis3"/>
        <w:ind w:left="444"/>
        <w:rPr>
          <w:color w:val="auto"/>
        </w:rPr>
      </w:pPr>
      <w:r w:rsidRPr="00A30A87">
        <w:rPr>
          <w:color w:val="auto"/>
        </w:rPr>
        <w:t>a)</w:t>
      </w:r>
      <w:r w:rsidRPr="00A30A87">
        <w:rPr>
          <w:rFonts w:ascii="Arial" w:eastAsia="Arial" w:hAnsi="Arial" w:cs="Arial"/>
          <w:color w:val="auto"/>
        </w:rPr>
        <w:t xml:space="preserve"> </w:t>
      </w:r>
      <w:r w:rsidRPr="00A30A87">
        <w:rPr>
          <w:color w:val="auto"/>
        </w:rPr>
        <w:t xml:space="preserve">Majetok  </w:t>
      </w:r>
    </w:p>
    <w:p w:rsidR="00150FBA" w:rsidRPr="00150FBA" w:rsidRDefault="00BA0E03" w:rsidP="00150FBA">
      <w:pPr>
        <w:rPr>
          <w:b/>
          <w:color w:val="6600FF"/>
          <w:sz w:val="28"/>
          <w:szCs w:val="28"/>
        </w:rPr>
      </w:pPr>
      <w:r w:rsidRPr="00A30A87">
        <w:rPr>
          <w:b/>
          <w:color w:val="auto"/>
        </w:rPr>
        <w:t xml:space="preserve"> </w:t>
      </w:r>
    </w:p>
    <w:p w:rsidR="00150FBA" w:rsidRPr="00150FBA" w:rsidRDefault="00150FBA" w:rsidP="00150FBA">
      <w:pPr>
        <w:spacing w:after="0" w:line="360" w:lineRule="auto"/>
        <w:ind w:left="0" w:firstLine="0"/>
        <w:rPr>
          <w:b/>
          <w:color w:val="auto"/>
          <w:szCs w:val="24"/>
        </w:rPr>
      </w:pPr>
      <w:r w:rsidRPr="00150FBA">
        <w:rPr>
          <w:b/>
          <w:color w:val="auto"/>
          <w:szCs w:val="24"/>
        </w:rPr>
        <w:t>A K T Í V A </w:t>
      </w:r>
    </w:p>
    <w:tbl>
      <w:tblPr>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3118"/>
        <w:gridCol w:w="3119"/>
      </w:tblGrid>
      <w:tr w:rsidR="00150FBA" w:rsidRPr="00150FBA" w:rsidTr="00784921">
        <w:tc>
          <w:tcPr>
            <w:tcW w:w="3756" w:type="dxa"/>
            <w:shd w:val="clear" w:color="auto" w:fill="D9D9D9"/>
          </w:tcPr>
          <w:p w:rsidR="00150FBA" w:rsidRPr="00150FBA" w:rsidRDefault="00150FBA" w:rsidP="00150FBA">
            <w:pPr>
              <w:spacing w:after="0" w:line="240" w:lineRule="auto"/>
              <w:ind w:left="0" w:firstLine="0"/>
              <w:jc w:val="center"/>
              <w:rPr>
                <w:b/>
                <w:color w:val="auto"/>
                <w:szCs w:val="24"/>
              </w:rPr>
            </w:pPr>
            <w:r w:rsidRPr="00150FBA">
              <w:rPr>
                <w:b/>
                <w:color w:val="auto"/>
                <w:szCs w:val="24"/>
              </w:rPr>
              <w:t xml:space="preserve">Názov  </w:t>
            </w:r>
          </w:p>
        </w:tc>
        <w:tc>
          <w:tcPr>
            <w:tcW w:w="3118" w:type="dxa"/>
            <w:shd w:val="clear" w:color="auto" w:fill="D9D9D9"/>
          </w:tcPr>
          <w:p w:rsidR="00150FBA" w:rsidRPr="00150FBA" w:rsidRDefault="00150FBA" w:rsidP="00150FBA">
            <w:pPr>
              <w:spacing w:after="0" w:line="240" w:lineRule="auto"/>
              <w:ind w:left="0" w:firstLine="0"/>
              <w:jc w:val="center"/>
              <w:rPr>
                <w:b/>
                <w:color w:val="auto"/>
                <w:szCs w:val="24"/>
              </w:rPr>
            </w:pPr>
            <w:r w:rsidRPr="00150FBA">
              <w:rPr>
                <w:b/>
                <w:color w:val="auto"/>
                <w:szCs w:val="24"/>
              </w:rPr>
              <w:t>ZS  k  1.1.2022  v EUR</w:t>
            </w:r>
          </w:p>
        </w:tc>
        <w:tc>
          <w:tcPr>
            <w:tcW w:w="3119" w:type="dxa"/>
            <w:shd w:val="clear" w:color="auto" w:fill="D9D9D9"/>
          </w:tcPr>
          <w:p w:rsidR="00150FBA" w:rsidRPr="00150FBA" w:rsidRDefault="00150FBA" w:rsidP="00150FBA">
            <w:pPr>
              <w:spacing w:after="0" w:line="240" w:lineRule="auto"/>
              <w:ind w:left="0" w:firstLine="0"/>
              <w:jc w:val="center"/>
              <w:rPr>
                <w:b/>
                <w:color w:val="auto"/>
                <w:szCs w:val="24"/>
              </w:rPr>
            </w:pPr>
            <w:r w:rsidRPr="00150FBA">
              <w:rPr>
                <w:b/>
                <w:color w:val="auto"/>
                <w:szCs w:val="24"/>
              </w:rPr>
              <w:t>KZ  k  31.12.2022 v EUR</w:t>
            </w:r>
          </w:p>
        </w:tc>
      </w:tr>
      <w:tr w:rsidR="00150FBA" w:rsidRPr="00150FBA" w:rsidTr="00784921">
        <w:tc>
          <w:tcPr>
            <w:tcW w:w="3756" w:type="dxa"/>
            <w:shd w:val="clear" w:color="auto" w:fill="C4BC96"/>
          </w:tcPr>
          <w:p w:rsidR="00150FBA" w:rsidRPr="00150FBA" w:rsidRDefault="00150FBA" w:rsidP="00150FBA">
            <w:pPr>
              <w:spacing w:after="0" w:line="240" w:lineRule="auto"/>
              <w:ind w:left="0" w:firstLine="0"/>
              <w:jc w:val="left"/>
              <w:rPr>
                <w:b/>
                <w:color w:val="auto"/>
                <w:sz w:val="22"/>
              </w:rPr>
            </w:pPr>
            <w:r w:rsidRPr="00150FBA">
              <w:rPr>
                <w:b/>
                <w:color w:val="auto"/>
                <w:szCs w:val="24"/>
              </w:rPr>
              <w:t>Majetok spolu</w:t>
            </w:r>
          </w:p>
        </w:tc>
        <w:tc>
          <w:tcPr>
            <w:tcW w:w="3118" w:type="dxa"/>
            <w:shd w:val="clear" w:color="auto" w:fill="C4BC96"/>
          </w:tcPr>
          <w:p w:rsidR="00150FBA" w:rsidRPr="00150FBA" w:rsidRDefault="00150FBA" w:rsidP="00150FBA">
            <w:pPr>
              <w:spacing w:after="0" w:line="240" w:lineRule="auto"/>
              <w:ind w:left="0" w:firstLine="0"/>
              <w:jc w:val="right"/>
              <w:rPr>
                <w:b/>
                <w:color w:val="auto"/>
                <w:szCs w:val="24"/>
              </w:rPr>
            </w:pPr>
            <w:r w:rsidRPr="00150FBA">
              <w:rPr>
                <w:b/>
                <w:color w:val="auto"/>
                <w:szCs w:val="24"/>
              </w:rPr>
              <w:t>449 391,75</w:t>
            </w:r>
          </w:p>
        </w:tc>
        <w:tc>
          <w:tcPr>
            <w:tcW w:w="3119" w:type="dxa"/>
            <w:shd w:val="clear" w:color="auto" w:fill="C4BC96"/>
          </w:tcPr>
          <w:p w:rsidR="00150FBA" w:rsidRPr="00150FBA" w:rsidRDefault="00150FBA" w:rsidP="00150FBA">
            <w:pPr>
              <w:spacing w:after="0" w:line="240" w:lineRule="auto"/>
              <w:ind w:left="0" w:firstLine="0"/>
              <w:jc w:val="right"/>
              <w:rPr>
                <w:b/>
                <w:color w:val="auto"/>
                <w:szCs w:val="24"/>
              </w:rPr>
            </w:pPr>
            <w:r w:rsidRPr="00150FBA">
              <w:rPr>
                <w:b/>
                <w:color w:val="auto"/>
                <w:szCs w:val="24"/>
              </w:rPr>
              <w:t>410 995,42</w:t>
            </w:r>
          </w:p>
        </w:tc>
      </w:tr>
      <w:tr w:rsidR="00150FBA" w:rsidRPr="00150FBA" w:rsidTr="00784921">
        <w:tc>
          <w:tcPr>
            <w:tcW w:w="3756" w:type="dxa"/>
          </w:tcPr>
          <w:p w:rsidR="00150FBA" w:rsidRPr="00150FBA" w:rsidRDefault="00150FBA" w:rsidP="00150FBA">
            <w:pPr>
              <w:spacing w:after="0" w:line="240" w:lineRule="auto"/>
              <w:ind w:left="0" w:firstLine="0"/>
              <w:jc w:val="left"/>
              <w:rPr>
                <w:b/>
                <w:color w:val="auto"/>
                <w:sz w:val="22"/>
              </w:rPr>
            </w:pPr>
            <w:r w:rsidRPr="00150FBA">
              <w:rPr>
                <w:b/>
                <w:color w:val="auto"/>
                <w:sz w:val="22"/>
              </w:rPr>
              <w:t>Neobežný majetok spolu</w:t>
            </w:r>
          </w:p>
        </w:tc>
        <w:tc>
          <w:tcPr>
            <w:tcW w:w="3118" w:type="dxa"/>
          </w:tcPr>
          <w:p w:rsidR="00150FBA" w:rsidRPr="00150FBA" w:rsidRDefault="00150FBA" w:rsidP="00150FBA">
            <w:pPr>
              <w:spacing w:after="0" w:line="240" w:lineRule="auto"/>
              <w:ind w:left="0" w:firstLine="0"/>
              <w:jc w:val="right"/>
              <w:rPr>
                <w:b/>
                <w:color w:val="auto"/>
                <w:szCs w:val="24"/>
              </w:rPr>
            </w:pPr>
            <w:r w:rsidRPr="00150FBA">
              <w:rPr>
                <w:b/>
                <w:color w:val="auto"/>
                <w:szCs w:val="24"/>
              </w:rPr>
              <w:t>421 529,72</w:t>
            </w:r>
          </w:p>
        </w:tc>
        <w:tc>
          <w:tcPr>
            <w:tcW w:w="3119" w:type="dxa"/>
          </w:tcPr>
          <w:p w:rsidR="00150FBA" w:rsidRPr="00150FBA" w:rsidRDefault="00150FBA" w:rsidP="00150FBA">
            <w:pPr>
              <w:spacing w:after="0" w:line="240" w:lineRule="auto"/>
              <w:ind w:left="0" w:firstLine="0"/>
              <w:jc w:val="right"/>
              <w:rPr>
                <w:b/>
                <w:color w:val="auto"/>
                <w:szCs w:val="24"/>
              </w:rPr>
            </w:pPr>
            <w:r w:rsidRPr="00150FBA">
              <w:rPr>
                <w:b/>
                <w:color w:val="auto"/>
                <w:szCs w:val="24"/>
              </w:rPr>
              <w:t>396 188,78</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z toho :</w:t>
            </w:r>
          </w:p>
        </w:tc>
        <w:tc>
          <w:tcPr>
            <w:tcW w:w="3118" w:type="dxa"/>
          </w:tcPr>
          <w:p w:rsidR="00150FBA" w:rsidRPr="00150FBA" w:rsidRDefault="00150FBA" w:rsidP="00150FBA">
            <w:pPr>
              <w:spacing w:after="0" w:line="240" w:lineRule="auto"/>
              <w:ind w:left="0" w:firstLine="0"/>
              <w:jc w:val="right"/>
              <w:rPr>
                <w:color w:val="auto"/>
                <w:szCs w:val="24"/>
              </w:rPr>
            </w:pPr>
          </w:p>
        </w:tc>
        <w:tc>
          <w:tcPr>
            <w:tcW w:w="3119" w:type="dxa"/>
          </w:tcPr>
          <w:p w:rsidR="00150FBA" w:rsidRPr="00150FBA" w:rsidRDefault="00150FBA" w:rsidP="00150FBA">
            <w:pPr>
              <w:spacing w:after="0" w:line="240" w:lineRule="auto"/>
              <w:ind w:left="0" w:firstLine="0"/>
              <w:jc w:val="right"/>
              <w:rPr>
                <w:color w:val="auto"/>
                <w:szCs w:val="24"/>
              </w:rPr>
            </w:pP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Dlhodobý nehmotný majetok</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0,00</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0,00</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Dlhodobý hmotný majetok</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336 198,23</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310 857,29</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Dlhodobý finančný majetok</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85 331,49</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85 331,49</w:t>
            </w:r>
          </w:p>
        </w:tc>
      </w:tr>
      <w:tr w:rsidR="00150FBA" w:rsidRPr="00150FBA" w:rsidTr="00784921">
        <w:tc>
          <w:tcPr>
            <w:tcW w:w="3756" w:type="dxa"/>
          </w:tcPr>
          <w:p w:rsidR="00150FBA" w:rsidRPr="00150FBA" w:rsidRDefault="00150FBA" w:rsidP="00150FBA">
            <w:pPr>
              <w:spacing w:after="0" w:line="240" w:lineRule="auto"/>
              <w:ind w:left="0" w:firstLine="0"/>
              <w:rPr>
                <w:b/>
                <w:color w:val="auto"/>
                <w:sz w:val="22"/>
              </w:rPr>
            </w:pPr>
            <w:r w:rsidRPr="00150FBA">
              <w:rPr>
                <w:b/>
                <w:color w:val="auto"/>
                <w:sz w:val="22"/>
              </w:rPr>
              <w:t>Obežný majetok spolu</w:t>
            </w:r>
          </w:p>
        </w:tc>
        <w:tc>
          <w:tcPr>
            <w:tcW w:w="3118" w:type="dxa"/>
          </w:tcPr>
          <w:p w:rsidR="00150FBA" w:rsidRPr="00150FBA" w:rsidRDefault="00150FBA" w:rsidP="00150FBA">
            <w:pPr>
              <w:spacing w:after="0" w:line="240" w:lineRule="auto"/>
              <w:ind w:left="0" w:firstLine="0"/>
              <w:jc w:val="right"/>
              <w:rPr>
                <w:b/>
                <w:color w:val="auto"/>
                <w:szCs w:val="24"/>
              </w:rPr>
            </w:pPr>
            <w:r w:rsidRPr="00150FBA">
              <w:rPr>
                <w:b/>
                <w:color w:val="auto"/>
                <w:szCs w:val="24"/>
              </w:rPr>
              <w:t>27 862,03</w:t>
            </w:r>
          </w:p>
        </w:tc>
        <w:tc>
          <w:tcPr>
            <w:tcW w:w="3119" w:type="dxa"/>
          </w:tcPr>
          <w:p w:rsidR="00150FBA" w:rsidRPr="00150FBA" w:rsidRDefault="00150FBA" w:rsidP="00150FBA">
            <w:pPr>
              <w:spacing w:after="0" w:line="240" w:lineRule="auto"/>
              <w:ind w:left="0" w:firstLine="0"/>
              <w:jc w:val="right"/>
              <w:rPr>
                <w:b/>
                <w:color w:val="auto"/>
                <w:szCs w:val="24"/>
              </w:rPr>
            </w:pPr>
            <w:r w:rsidRPr="00150FBA">
              <w:rPr>
                <w:b/>
                <w:color w:val="auto"/>
                <w:szCs w:val="24"/>
              </w:rPr>
              <w:t>14 806,64</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z toho :</w:t>
            </w:r>
          </w:p>
        </w:tc>
        <w:tc>
          <w:tcPr>
            <w:tcW w:w="3118" w:type="dxa"/>
          </w:tcPr>
          <w:p w:rsidR="00150FBA" w:rsidRPr="00150FBA" w:rsidRDefault="00150FBA" w:rsidP="00150FBA">
            <w:pPr>
              <w:spacing w:after="0" w:line="240" w:lineRule="auto"/>
              <w:ind w:left="0" w:firstLine="0"/>
              <w:jc w:val="right"/>
              <w:rPr>
                <w:color w:val="auto"/>
                <w:szCs w:val="24"/>
              </w:rPr>
            </w:pPr>
          </w:p>
        </w:tc>
        <w:tc>
          <w:tcPr>
            <w:tcW w:w="3119" w:type="dxa"/>
          </w:tcPr>
          <w:p w:rsidR="00150FBA" w:rsidRPr="00150FBA" w:rsidRDefault="00150FBA" w:rsidP="00150FBA">
            <w:pPr>
              <w:spacing w:after="0" w:line="240" w:lineRule="auto"/>
              <w:ind w:left="0" w:firstLine="0"/>
              <w:jc w:val="right"/>
              <w:rPr>
                <w:color w:val="auto"/>
                <w:szCs w:val="24"/>
              </w:rPr>
            </w:pP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Zásoby</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62,76</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81,17</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Zúčtovanie medzi subjektami VS</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0,00</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0,00</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 xml:space="preserve">Krátkodobé pohľadávky </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458,71</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827,83</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 xml:space="preserve">Finančné majetok </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27 340,56</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13 897,64</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Poskytnuté návratné fin. výpomoci dlh.</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0,00</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0,00</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Poskytnuté návratné fin. výpomoci krát.</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0,00</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0,00</w:t>
            </w:r>
          </w:p>
        </w:tc>
      </w:tr>
      <w:tr w:rsidR="00150FBA" w:rsidRPr="00150FBA" w:rsidTr="00784921">
        <w:tc>
          <w:tcPr>
            <w:tcW w:w="3756" w:type="dxa"/>
          </w:tcPr>
          <w:p w:rsidR="00150FBA" w:rsidRPr="00150FBA" w:rsidRDefault="00150FBA" w:rsidP="00150FBA">
            <w:pPr>
              <w:spacing w:after="0" w:line="240" w:lineRule="auto"/>
              <w:ind w:left="0" w:firstLine="0"/>
              <w:rPr>
                <w:b/>
                <w:color w:val="auto"/>
                <w:sz w:val="22"/>
              </w:rPr>
            </w:pPr>
            <w:r w:rsidRPr="00150FBA">
              <w:rPr>
                <w:b/>
                <w:color w:val="auto"/>
                <w:sz w:val="22"/>
              </w:rPr>
              <w:t xml:space="preserve">Časové rozlíšenie </w:t>
            </w:r>
          </w:p>
        </w:tc>
        <w:tc>
          <w:tcPr>
            <w:tcW w:w="3118" w:type="dxa"/>
          </w:tcPr>
          <w:p w:rsidR="00150FBA" w:rsidRPr="00150FBA" w:rsidRDefault="00150FBA" w:rsidP="00150FBA">
            <w:pPr>
              <w:spacing w:after="0" w:line="240" w:lineRule="auto"/>
              <w:ind w:left="0" w:firstLine="0"/>
              <w:jc w:val="right"/>
              <w:rPr>
                <w:b/>
                <w:color w:val="auto"/>
                <w:szCs w:val="24"/>
              </w:rPr>
            </w:pPr>
            <w:r w:rsidRPr="00150FBA">
              <w:rPr>
                <w:b/>
                <w:color w:val="auto"/>
                <w:szCs w:val="24"/>
              </w:rPr>
              <w:t>0,00</w:t>
            </w:r>
          </w:p>
        </w:tc>
        <w:tc>
          <w:tcPr>
            <w:tcW w:w="3119" w:type="dxa"/>
          </w:tcPr>
          <w:p w:rsidR="00150FBA" w:rsidRPr="00150FBA" w:rsidRDefault="00150FBA" w:rsidP="00150FBA">
            <w:pPr>
              <w:spacing w:after="0" w:line="240" w:lineRule="auto"/>
              <w:ind w:left="0" w:firstLine="0"/>
              <w:jc w:val="right"/>
              <w:rPr>
                <w:b/>
                <w:color w:val="auto"/>
                <w:szCs w:val="24"/>
              </w:rPr>
            </w:pPr>
            <w:r w:rsidRPr="00150FBA">
              <w:rPr>
                <w:b/>
                <w:color w:val="auto"/>
                <w:szCs w:val="24"/>
              </w:rPr>
              <w:t>0,00</w:t>
            </w:r>
          </w:p>
        </w:tc>
      </w:tr>
    </w:tbl>
    <w:p w:rsidR="00150FBA" w:rsidRPr="00150FBA" w:rsidRDefault="00150FBA" w:rsidP="00150FBA">
      <w:pPr>
        <w:spacing w:after="0" w:line="360" w:lineRule="auto"/>
        <w:ind w:left="0" w:firstLine="0"/>
        <w:rPr>
          <w:b/>
          <w:color w:val="auto"/>
          <w:szCs w:val="24"/>
        </w:rPr>
      </w:pPr>
    </w:p>
    <w:p w:rsidR="00150FBA" w:rsidRPr="00150FBA" w:rsidRDefault="00150FBA" w:rsidP="00150FBA">
      <w:pPr>
        <w:spacing w:after="0" w:line="360" w:lineRule="auto"/>
        <w:ind w:left="0" w:firstLine="0"/>
        <w:rPr>
          <w:b/>
          <w:color w:val="auto"/>
          <w:szCs w:val="24"/>
        </w:rPr>
      </w:pPr>
      <w:r w:rsidRPr="00150FBA">
        <w:rPr>
          <w:b/>
          <w:color w:val="auto"/>
          <w:szCs w:val="24"/>
        </w:rPr>
        <w:t xml:space="preserve">P A S Í V A </w:t>
      </w:r>
    </w:p>
    <w:tbl>
      <w:tblPr>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3118"/>
        <w:gridCol w:w="3119"/>
      </w:tblGrid>
      <w:tr w:rsidR="00150FBA" w:rsidRPr="00150FBA" w:rsidTr="00784921">
        <w:tc>
          <w:tcPr>
            <w:tcW w:w="3756" w:type="dxa"/>
            <w:shd w:val="clear" w:color="auto" w:fill="D9D9D9"/>
          </w:tcPr>
          <w:p w:rsidR="00150FBA" w:rsidRPr="00150FBA" w:rsidRDefault="00150FBA" w:rsidP="00150FBA">
            <w:pPr>
              <w:spacing w:after="0" w:line="240" w:lineRule="auto"/>
              <w:ind w:left="0" w:firstLine="0"/>
              <w:jc w:val="center"/>
              <w:rPr>
                <w:b/>
                <w:color w:val="auto"/>
                <w:szCs w:val="24"/>
              </w:rPr>
            </w:pPr>
            <w:r w:rsidRPr="00150FBA">
              <w:rPr>
                <w:b/>
                <w:color w:val="auto"/>
                <w:szCs w:val="24"/>
              </w:rPr>
              <w:t>Názov</w:t>
            </w:r>
          </w:p>
        </w:tc>
        <w:tc>
          <w:tcPr>
            <w:tcW w:w="3118" w:type="dxa"/>
            <w:shd w:val="clear" w:color="auto" w:fill="D9D9D9"/>
          </w:tcPr>
          <w:p w:rsidR="00150FBA" w:rsidRPr="00150FBA" w:rsidRDefault="00150FBA" w:rsidP="00150FBA">
            <w:pPr>
              <w:spacing w:after="0" w:line="240" w:lineRule="auto"/>
              <w:ind w:left="0" w:firstLine="0"/>
              <w:jc w:val="center"/>
              <w:rPr>
                <w:b/>
                <w:color w:val="auto"/>
                <w:szCs w:val="24"/>
              </w:rPr>
            </w:pPr>
            <w:r w:rsidRPr="00150FBA">
              <w:rPr>
                <w:b/>
                <w:color w:val="auto"/>
                <w:szCs w:val="24"/>
              </w:rPr>
              <w:t>ZS  k  1.1.2022 v EUR</w:t>
            </w:r>
          </w:p>
        </w:tc>
        <w:tc>
          <w:tcPr>
            <w:tcW w:w="3119" w:type="dxa"/>
            <w:shd w:val="clear" w:color="auto" w:fill="D9D9D9"/>
          </w:tcPr>
          <w:p w:rsidR="00150FBA" w:rsidRPr="00150FBA" w:rsidRDefault="00150FBA" w:rsidP="00150FBA">
            <w:pPr>
              <w:spacing w:after="0" w:line="240" w:lineRule="auto"/>
              <w:ind w:left="0" w:firstLine="0"/>
              <w:jc w:val="center"/>
              <w:rPr>
                <w:b/>
                <w:color w:val="auto"/>
                <w:szCs w:val="24"/>
              </w:rPr>
            </w:pPr>
            <w:r w:rsidRPr="00150FBA">
              <w:rPr>
                <w:b/>
                <w:color w:val="auto"/>
                <w:szCs w:val="24"/>
              </w:rPr>
              <w:t>KZ  k  31.12.2022 v EUR</w:t>
            </w:r>
          </w:p>
        </w:tc>
      </w:tr>
      <w:tr w:rsidR="00150FBA" w:rsidRPr="00150FBA" w:rsidTr="00784921">
        <w:tc>
          <w:tcPr>
            <w:tcW w:w="3756" w:type="dxa"/>
            <w:shd w:val="clear" w:color="auto" w:fill="C4BC96"/>
          </w:tcPr>
          <w:p w:rsidR="00150FBA" w:rsidRPr="00150FBA" w:rsidRDefault="00150FBA" w:rsidP="00150FBA">
            <w:pPr>
              <w:spacing w:after="0" w:line="240" w:lineRule="auto"/>
              <w:ind w:left="0" w:firstLine="0"/>
              <w:rPr>
                <w:b/>
                <w:color w:val="auto"/>
                <w:szCs w:val="24"/>
              </w:rPr>
            </w:pPr>
            <w:r w:rsidRPr="00150FBA">
              <w:rPr>
                <w:b/>
                <w:color w:val="auto"/>
                <w:szCs w:val="24"/>
              </w:rPr>
              <w:t>Vlastné imanie a záväzky spolu</w:t>
            </w:r>
          </w:p>
        </w:tc>
        <w:tc>
          <w:tcPr>
            <w:tcW w:w="3118" w:type="dxa"/>
            <w:shd w:val="clear" w:color="auto" w:fill="C4BC96"/>
          </w:tcPr>
          <w:p w:rsidR="00150FBA" w:rsidRPr="00150FBA" w:rsidRDefault="00150FBA" w:rsidP="00150FBA">
            <w:pPr>
              <w:spacing w:after="0" w:line="240" w:lineRule="auto"/>
              <w:ind w:left="0" w:firstLine="0"/>
              <w:jc w:val="right"/>
              <w:rPr>
                <w:b/>
                <w:color w:val="auto"/>
                <w:szCs w:val="24"/>
              </w:rPr>
            </w:pPr>
            <w:r w:rsidRPr="00150FBA">
              <w:rPr>
                <w:b/>
                <w:color w:val="auto"/>
                <w:szCs w:val="24"/>
              </w:rPr>
              <w:t>449 391,75</w:t>
            </w:r>
          </w:p>
        </w:tc>
        <w:tc>
          <w:tcPr>
            <w:tcW w:w="3119" w:type="dxa"/>
            <w:shd w:val="clear" w:color="auto" w:fill="C4BC96"/>
          </w:tcPr>
          <w:p w:rsidR="00150FBA" w:rsidRPr="00150FBA" w:rsidRDefault="00150FBA" w:rsidP="00150FBA">
            <w:pPr>
              <w:spacing w:after="0" w:line="240" w:lineRule="auto"/>
              <w:ind w:left="0" w:firstLine="0"/>
              <w:jc w:val="right"/>
              <w:rPr>
                <w:b/>
                <w:color w:val="auto"/>
                <w:szCs w:val="24"/>
              </w:rPr>
            </w:pPr>
            <w:r w:rsidRPr="00150FBA">
              <w:rPr>
                <w:b/>
                <w:color w:val="auto"/>
                <w:szCs w:val="24"/>
              </w:rPr>
              <w:t>410 995,42</w:t>
            </w:r>
          </w:p>
        </w:tc>
      </w:tr>
      <w:tr w:rsidR="00150FBA" w:rsidRPr="00150FBA" w:rsidTr="00784921">
        <w:tc>
          <w:tcPr>
            <w:tcW w:w="3756" w:type="dxa"/>
          </w:tcPr>
          <w:p w:rsidR="00150FBA" w:rsidRPr="00150FBA" w:rsidRDefault="00150FBA" w:rsidP="00150FBA">
            <w:pPr>
              <w:spacing w:after="0" w:line="240" w:lineRule="auto"/>
              <w:ind w:left="0" w:firstLine="0"/>
              <w:rPr>
                <w:b/>
                <w:color w:val="auto"/>
                <w:sz w:val="22"/>
              </w:rPr>
            </w:pPr>
            <w:r w:rsidRPr="00150FBA">
              <w:rPr>
                <w:b/>
                <w:color w:val="auto"/>
                <w:sz w:val="22"/>
              </w:rPr>
              <w:t xml:space="preserve">Vlastné imanie </w:t>
            </w:r>
          </w:p>
        </w:tc>
        <w:tc>
          <w:tcPr>
            <w:tcW w:w="3118" w:type="dxa"/>
          </w:tcPr>
          <w:p w:rsidR="00150FBA" w:rsidRPr="00150FBA" w:rsidRDefault="00150FBA" w:rsidP="00150FBA">
            <w:pPr>
              <w:spacing w:after="0" w:line="240" w:lineRule="auto"/>
              <w:ind w:left="0" w:firstLine="0"/>
              <w:jc w:val="right"/>
              <w:rPr>
                <w:b/>
                <w:color w:val="auto"/>
                <w:szCs w:val="24"/>
              </w:rPr>
            </w:pPr>
            <w:r w:rsidRPr="00150FBA">
              <w:rPr>
                <w:b/>
                <w:color w:val="auto"/>
                <w:szCs w:val="24"/>
              </w:rPr>
              <w:t>235 389,97</w:t>
            </w:r>
          </w:p>
        </w:tc>
        <w:tc>
          <w:tcPr>
            <w:tcW w:w="3119" w:type="dxa"/>
          </w:tcPr>
          <w:p w:rsidR="00150FBA" w:rsidRPr="00150FBA" w:rsidRDefault="00150FBA" w:rsidP="00150FBA">
            <w:pPr>
              <w:spacing w:after="0" w:line="240" w:lineRule="auto"/>
              <w:ind w:left="0" w:firstLine="0"/>
              <w:jc w:val="right"/>
              <w:rPr>
                <w:b/>
                <w:color w:val="auto"/>
                <w:szCs w:val="24"/>
              </w:rPr>
            </w:pPr>
            <w:r w:rsidRPr="00150FBA">
              <w:rPr>
                <w:b/>
                <w:color w:val="auto"/>
                <w:szCs w:val="24"/>
              </w:rPr>
              <w:t>215 927,68</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z toho :</w:t>
            </w:r>
          </w:p>
        </w:tc>
        <w:tc>
          <w:tcPr>
            <w:tcW w:w="3118" w:type="dxa"/>
          </w:tcPr>
          <w:p w:rsidR="00150FBA" w:rsidRPr="00150FBA" w:rsidRDefault="00150FBA" w:rsidP="00150FBA">
            <w:pPr>
              <w:spacing w:after="0" w:line="240" w:lineRule="auto"/>
              <w:ind w:left="0" w:firstLine="0"/>
              <w:jc w:val="right"/>
              <w:rPr>
                <w:color w:val="auto"/>
                <w:szCs w:val="24"/>
              </w:rPr>
            </w:pPr>
          </w:p>
        </w:tc>
        <w:tc>
          <w:tcPr>
            <w:tcW w:w="3119" w:type="dxa"/>
          </w:tcPr>
          <w:p w:rsidR="00150FBA" w:rsidRPr="00150FBA" w:rsidRDefault="00150FBA" w:rsidP="00150FBA">
            <w:pPr>
              <w:spacing w:after="0" w:line="240" w:lineRule="auto"/>
              <w:ind w:left="0" w:firstLine="0"/>
              <w:jc w:val="right"/>
              <w:rPr>
                <w:color w:val="auto"/>
                <w:szCs w:val="24"/>
              </w:rPr>
            </w:pP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 xml:space="preserve">Výsledok hospodárenia </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235 389,97</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215 927,68</w:t>
            </w:r>
          </w:p>
        </w:tc>
      </w:tr>
      <w:tr w:rsidR="00150FBA" w:rsidRPr="00150FBA" w:rsidTr="00784921">
        <w:tc>
          <w:tcPr>
            <w:tcW w:w="3756" w:type="dxa"/>
          </w:tcPr>
          <w:p w:rsidR="00150FBA" w:rsidRPr="00150FBA" w:rsidRDefault="00150FBA" w:rsidP="00150FBA">
            <w:pPr>
              <w:spacing w:after="0" w:line="240" w:lineRule="auto"/>
              <w:ind w:left="0" w:firstLine="0"/>
              <w:rPr>
                <w:b/>
                <w:color w:val="auto"/>
                <w:sz w:val="22"/>
              </w:rPr>
            </w:pPr>
            <w:r w:rsidRPr="00150FBA">
              <w:rPr>
                <w:b/>
                <w:color w:val="auto"/>
                <w:sz w:val="22"/>
              </w:rPr>
              <w:lastRenderedPageBreak/>
              <w:t>Záväzky</w:t>
            </w:r>
          </w:p>
        </w:tc>
        <w:tc>
          <w:tcPr>
            <w:tcW w:w="3118" w:type="dxa"/>
          </w:tcPr>
          <w:p w:rsidR="00150FBA" w:rsidRPr="00150FBA" w:rsidRDefault="00150FBA" w:rsidP="00150FBA">
            <w:pPr>
              <w:spacing w:after="0" w:line="240" w:lineRule="auto"/>
              <w:ind w:left="0" w:firstLine="0"/>
              <w:jc w:val="right"/>
              <w:rPr>
                <w:b/>
                <w:color w:val="auto"/>
                <w:szCs w:val="24"/>
              </w:rPr>
            </w:pPr>
            <w:r w:rsidRPr="00150FBA">
              <w:rPr>
                <w:b/>
                <w:color w:val="auto"/>
                <w:szCs w:val="24"/>
              </w:rPr>
              <w:t>20 067,83</w:t>
            </w:r>
          </w:p>
        </w:tc>
        <w:tc>
          <w:tcPr>
            <w:tcW w:w="3119" w:type="dxa"/>
          </w:tcPr>
          <w:p w:rsidR="00150FBA" w:rsidRPr="00150FBA" w:rsidRDefault="00150FBA" w:rsidP="00150FBA">
            <w:pPr>
              <w:spacing w:after="0" w:line="240" w:lineRule="auto"/>
              <w:ind w:left="0" w:firstLine="0"/>
              <w:jc w:val="right"/>
              <w:rPr>
                <w:b/>
                <w:color w:val="auto"/>
                <w:szCs w:val="24"/>
              </w:rPr>
            </w:pPr>
            <w:r w:rsidRPr="00150FBA">
              <w:rPr>
                <w:b/>
                <w:color w:val="auto"/>
                <w:szCs w:val="24"/>
              </w:rPr>
              <w:t>26 939,19</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z toho :</w:t>
            </w:r>
          </w:p>
        </w:tc>
        <w:tc>
          <w:tcPr>
            <w:tcW w:w="3118" w:type="dxa"/>
          </w:tcPr>
          <w:p w:rsidR="00150FBA" w:rsidRPr="00150FBA" w:rsidRDefault="00150FBA" w:rsidP="00150FBA">
            <w:pPr>
              <w:spacing w:after="0" w:line="240" w:lineRule="auto"/>
              <w:ind w:left="0" w:firstLine="0"/>
              <w:jc w:val="right"/>
              <w:rPr>
                <w:color w:val="auto"/>
                <w:szCs w:val="24"/>
              </w:rPr>
            </w:pPr>
          </w:p>
        </w:tc>
        <w:tc>
          <w:tcPr>
            <w:tcW w:w="3119" w:type="dxa"/>
          </w:tcPr>
          <w:p w:rsidR="00150FBA" w:rsidRPr="00150FBA" w:rsidRDefault="00150FBA" w:rsidP="00150FBA">
            <w:pPr>
              <w:spacing w:after="0" w:line="240" w:lineRule="auto"/>
              <w:ind w:left="0" w:firstLine="0"/>
              <w:jc w:val="right"/>
              <w:rPr>
                <w:color w:val="auto"/>
                <w:szCs w:val="24"/>
              </w:rPr>
            </w:pP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 xml:space="preserve">Rezervy </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600,00</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600,00</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Zúčtovanie medzi subjektami VS</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283,20</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674,57</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Dlhodobé záväzky</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212,05</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387,12</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Krátkodobé záväzky</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12 137,58</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18 442,50</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color w:val="auto"/>
                <w:sz w:val="22"/>
              </w:rPr>
              <w:t>Bankové úvery a výpomoci</w:t>
            </w:r>
          </w:p>
        </w:tc>
        <w:tc>
          <w:tcPr>
            <w:tcW w:w="3118" w:type="dxa"/>
          </w:tcPr>
          <w:p w:rsidR="00150FBA" w:rsidRPr="00150FBA" w:rsidRDefault="00150FBA" w:rsidP="00150FBA">
            <w:pPr>
              <w:spacing w:after="0" w:line="240" w:lineRule="auto"/>
              <w:ind w:left="0" w:firstLine="0"/>
              <w:jc w:val="right"/>
              <w:rPr>
                <w:color w:val="auto"/>
                <w:szCs w:val="24"/>
              </w:rPr>
            </w:pPr>
            <w:r w:rsidRPr="00150FBA">
              <w:rPr>
                <w:color w:val="auto"/>
                <w:szCs w:val="24"/>
              </w:rPr>
              <w:t>6 835,00</w:t>
            </w:r>
          </w:p>
        </w:tc>
        <w:tc>
          <w:tcPr>
            <w:tcW w:w="3119" w:type="dxa"/>
          </w:tcPr>
          <w:p w:rsidR="00150FBA" w:rsidRPr="00150FBA" w:rsidRDefault="00150FBA" w:rsidP="00150FBA">
            <w:pPr>
              <w:spacing w:after="0" w:line="240" w:lineRule="auto"/>
              <w:ind w:left="0" w:firstLine="0"/>
              <w:jc w:val="right"/>
              <w:rPr>
                <w:color w:val="auto"/>
                <w:szCs w:val="24"/>
              </w:rPr>
            </w:pPr>
            <w:r w:rsidRPr="00150FBA">
              <w:rPr>
                <w:color w:val="auto"/>
                <w:szCs w:val="24"/>
              </w:rPr>
              <w:t>6 835,00</w:t>
            </w:r>
          </w:p>
        </w:tc>
      </w:tr>
      <w:tr w:rsidR="00150FBA" w:rsidRPr="00150FBA" w:rsidTr="00784921">
        <w:tc>
          <w:tcPr>
            <w:tcW w:w="3756" w:type="dxa"/>
          </w:tcPr>
          <w:p w:rsidR="00150FBA" w:rsidRPr="00150FBA" w:rsidRDefault="00150FBA" w:rsidP="00150FBA">
            <w:pPr>
              <w:spacing w:after="0" w:line="240" w:lineRule="auto"/>
              <w:ind w:left="0" w:firstLine="0"/>
              <w:rPr>
                <w:color w:val="auto"/>
                <w:sz w:val="22"/>
              </w:rPr>
            </w:pPr>
            <w:r w:rsidRPr="00150FBA">
              <w:rPr>
                <w:b/>
                <w:color w:val="auto"/>
                <w:sz w:val="22"/>
              </w:rPr>
              <w:t>Časové rozlíšenie</w:t>
            </w:r>
          </w:p>
        </w:tc>
        <w:tc>
          <w:tcPr>
            <w:tcW w:w="3118" w:type="dxa"/>
          </w:tcPr>
          <w:p w:rsidR="00150FBA" w:rsidRPr="00150FBA" w:rsidRDefault="00150FBA" w:rsidP="00150FBA">
            <w:pPr>
              <w:spacing w:after="0" w:line="240" w:lineRule="auto"/>
              <w:ind w:left="0" w:firstLine="0"/>
              <w:jc w:val="right"/>
              <w:rPr>
                <w:b/>
                <w:color w:val="auto"/>
                <w:szCs w:val="24"/>
              </w:rPr>
            </w:pPr>
            <w:r w:rsidRPr="00150FBA">
              <w:rPr>
                <w:b/>
                <w:color w:val="auto"/>
                <w:szCs w:val="24"/>
              </w:rPr>
              <w:t>449 391,75</w:t>
            </w:r>
          </w:p>
        </w:tc>
        <w:tc>
          <w:tcPr>
            <w:tcW w:w="3119" w:type="dxa"/>
          </w:tcPr>
          <w:p w:rsidR="00150FBA" w:rsidRPr="00150FBA" w:rsidRDefault="00150FBA" w:rsidP="00150FBA">
            <w:pPr>
              <w:spacing w:after="0" w:line="240" w:lineRule="auto"/>
              <w:ind w:left="0" w:firstLine="0"/>
              <w:jc w:val="right"/>
              <w:rPr>
                <w:b/>
                <w:color w:val="auto"/>
                <w:szCs w:val="24"/>
              </w:rPr>
            </w:pPr>
            <w:r w:rsidRPr="00150FBA">
              <w:rPr>
                <w:b/>
                <w:color w:val="auto"/>
                <w:szCs w:val="24"/>
              </w:rPr>
              <w:t>168 128,55</w:t>
            </w:r>
          </w:p>
        </w:tc>
      </w:tr>
    </w:tbl>
    <w:p w:rsidR="00150FBA" w:rsidRDefault="00150FBA" w:rsidP="00150FBA">
      <w:pPr>
        <w:spacing w:after="0" w:line="240" w:lineRule="auto"/>
        <w:ind w:left="0" w:firstLine="0"/>
        <w:jc w:val="left"/>
        <w:rPr>
          <w:b/>
          <w:color w:val="auto"/>
          <w:sz w:val="28"/>
          <w:szCs w:val="28"/>
          <w:highlight w:val="lightGray"/>
        </w:rPr>
      </w:pPr>
    </w:p>
    <w:p w:rsidR="00132D69" w:rsidRDefault="00132D69" w:rsidP="00150FBA">
      <w:pPr>
        <w:spacing w:after="0" w:line="240" w:lineRule="auto"/>
        <w:ind w:left="0" w:firstLine="0"/>
        <w:jc w:val="left"/>
        <w:rPr>
          <w:b/>
          <w:color w:val="auto"/>
          <w:sz w:val="28"/>
          <w:szCs w:val="28"/>
          <w:highlight w:val="lightGray"/>
        </w:rPr>
      </w:pPr>
    </w:p>
    <w:p w:rsidR="00132D69" w:rsidRPr="00150FBA" w:rsidRDefault="00132D69" w:rsidP="00150FBA">
      <w:pPr>
        <w:spacing w:after="0" w:line="240" w:lineRule="auto"/>
        <w:ind w:left="0" w:firstLine="0"/>
        <w:jc w:val="left"/>
        <w:rPr>
          <w:b/>
          <w:color w:val="auto"/>
          <w:sz w:val="28"/>
          <w:szCs w:val="28"/>
          <w:highlight w:val="lightGray"/>
        </w:rPr>
      </w:pPr>
    </w:p>
    <w:p w:rsidR="00150FBA" w:rsidRPr="00150FBA" w:rsidRDefault="00BA0E03" w:rsidP="00150FBA">
      <w:pPr>
        <w:pStyle w:val="Nadpis2"/>
        <w:ind w:left="384"/>
        <w:rPr>
          <w:color w:val="auto"/>
        </w:rPr>
      </w:pPr>
      <w:r w:rsidRPr="00A30A87">
        <w:rPr>
          <w:color w:val="auto"/>
        </w:rPr>
        <w:t>1.</w:t>
      </w:r>
      <w:r w:rsidRPr="00A30A87">
        <w:rPr>
          <w:rFonts w:ascii="Arial" w:eastAsia="Arial" w:hAnsi="Arial" w:cs="Arial"/>
          <w:color w:val="auto"/>
        </w:rPr>
        <w:t xml:space="preserve"> </w:t>
      </w:r>
      <w:r w:rsidRPr="00A30A87">
        <w:rPr>
          <w:color w:val="auto"/>
        </w:rPr>
        <w:t>Informácia o stave záväzko</w:t>
      </w:r>
      <w:r w:rsidR="00150FBA">
        <w:rPr>
          <w:color w:val="auto"/>
        </w:rPr>
        <w:t>v a pohľadávok obce k 31.12.2022</w:t>
      </w:r>
    </w:p>
    <w:p w:rsidR="00150FBA" w:rsidRPr="00A30A87" w:rsidRDefault="00150FBA" w:rsidP="003349CA">
      <w:pPr>
        <w:spacing w:after="28" w:line="259" w:lineRule="auto"/>
        <w:ind w:left="0" w:firstLine="0"/>
        <w:jc w:val="left"/>
        <w:rPr>
          <w:color w:val="auto"/>
        </w:rPr>
      </w:pPr>
    </w:p>
    <w:p w:rsidR="00793DF2" w:rsidRPr="00A30A87" w:rsidRDefault="00BA0E03">
      <w:pPr>
        <w:pStyle w:val="Nadpis3"/>
        <w:spacing w:after="48"/>
        <w:ind w:left="9"/>
        <w:rPr>
          <w:color w:val="auto"/>
        </w:rPr>
      </w:pPr>
      <w:r w:rsidRPr="00A30A87">
        <w:rPr>
          <w:color w:val="auto"/>
        </w:rPr>
        <w:t xml:space="preserve">Záväzky </w:t>
      </w:r>
    </w:p>
    <w:p w:rsidR="00A30A87" w:rsidRPr="00A30A87" w:rsidRDefault="00A30A87" w:rsidP="00A30A87">
      <w:pPr>
        <w:rPr>
          <w:color w:val="auto"/>
        </w:rPr>
      </w:pPr>
    </w:p>
    <w:p w:rsidR="00A30A87" w:rsidRPr="00A30A87" w:rsidRDefault="00BA0E03" w:rsidP="00A30A87">
      <w:pPr>
        <w:outlineLvl w:val="0"/>
        <w:rPr>
          <w:color w:val="auto"/>
        </w:rPr>
      </w:pPr>
      <w:r w:rsidRPr="00A30A87">
        <w:rPr>
          <w:b/>
          <w:color w:val="auto"/>
          <w:sz w:val="28"/>
        </w:rPr>
        <w:t xml:space="preserve"> </w:t>
      </w:r>
      <w:r w:rsidR="00A30A87" w:rsidRPr="00A30A87">
        <w:rPr>
          <w:color w:val="auto"/>
        </w:rPr>
        <w:t xml:space="preserve">Obec eviduje záväzky vo výške </w:t>
      </w:r>
      <w:r w:rsidR="00150FBA">
        <w:rPr>
          <w:b/>
          <w:color w:val="auto"/>
        </w:rPr>
        <w:t>18 868,62</w:t>
      </w:r>
      <w:r w:rsidR="00A30A87" w:rsidRPr="00A30A87">
        <w:rPr>
          <w:b/>
          <w:color w:val="auto"/>
        </w:rPr>
        <w:t xml:space="preserve"> EUR </w:t>
      </w:r>
      <w:r w:rsidR="00A30A87" w:rsidRPr="00A30A87">
        <w:rPr>
          <w:color w:val="auto"/>
        </w:rPr>
        <w:t>v členení voči:</w:t>
      </w:r>
    </w:p>
    <w:p w:rsidR="00A30A87" w:rsidRPr="00A30A87" w:rsidRDefault="00150FBA" w:rsidP="00A30A87">
      <w:pPr>
        <w:outlineLvl w:val="0"/>
        <w:rPr>
          <w:color w:val="auto"/>
        </w:rPr>
      </w:pPr>
      <w:r>
        <w:rPr>
          <w:color w:val="auto"/>
        </w:rPr>
        <w:t xml:space="preserve">- dodávatelia </w:t>
      </w:r>
      <w:r>
        <w:rPr>
          <w:color w:val="auto"/>
        </w:rPr>
        <w:tab/>
      </w:r>
      <w:r>
        <w:rPr>
          <w:color w:val="auto"/>
        </w:rPr>
        <w:tab/>
      </w:r>
      <w:r>
        <w:rPr>
          <w:color w:val="auto"/>
        </w:rPr>
        <w:tab/>
      </w:r>
      <w:r>
        <w:rPr>
          <w:color w:val="auto"/>
        </w:rPr>
        <w:tab/>
      </w:r>
      <w:r>
        <w:rPr>
          <w:color w:val="auto"/>
        </w:rPr>
        <w:tab/>
      </w:r>
      <w:r>
        <w:rPr>
          <w:color w:val="auto"/>
        </w:rPr>
        <w:tab/>
      </w:r>
      <w:r>
        <w:rPr>
          <w:color w:val="auto"/>
        </w:rPr>
        <w:tab/>
      </w:r>
      <w:r>
        <w:rPr>
          <w:color w:val="auto"/>
        </w:rPr>
        <w:tab/>
      </w:r>
      <w:r>
        <w:rPr>
          <w:color w:val="auto"/>
        </w:rPr>
        <w:tab/>
        <w:t xml:space="preserve"> 5 950,96</w:t>
      </w:r>
      <w:r w:rsidR="00A30A87" w:rsidRPr="00A30A87">
        <w:rPr>
          <w:color w:val="auto"/>
        </w:rPr>
        <w:t xml:space="preserve"> EUR</w:t>
      </w:r>
    </w:p>
    <w:p w:rsidR="00A30A87" w:rsidRPr="00A30A87" w:rsidRDefault="00A30A87" w:rsidP="00A30A87">
      <w:pPr>
        <w:outlineLvl w:val="0"/>
        <w:rPr>
          <w:color w:val="auto"/>
        </w:rPr>
      </w:pPr>
      <w:r w:rsidRPr="00A30A87">
        <w:rPr>
          <w:color w:val="auto"/>
        </w:rPr>
        <w:t>- krátkodobé rezervy</w:t>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r>
      <w:r w:rsidRPr="00A30A87">
        <w:rPr>
          <w:color w:val="auto"/>
        </w:rPr>
        <w:tab/>
        <w:t xml:space="preserve">    600,00 EUR</w:t>
      </w:r>
    </w:p>
    <w:p w:rsidR="00A30A87" w:rsidRPr="00A30A87" w:rsidRDefault="00A30A87" w:rsidP="00A30A87">
      <w:pPr>
        <w:outlineLvl w:val="0"/>
        <w:rPr>
          <w:color w:val="auto"/>
        </w:rPr>
      </w:pPr>
      <w:r w:rsidRPr="00A30A87">
        <w:rPr>
          <w:color w:val="auto"/>
        </w:rPr>
        <w:t>- zame</w:t>
      </w:r>
      <w:r w:rsidR="00150FBA">
        <w:rPr>
          <w:color w:val="auto"/>
        </w:rPr>
        <w:t>stnancom na mzdy</w:t>
      </w:r>
      <w:r w:rsidR="00150FBA">
        <w:rPr>
          <w:color w:val="auto"/>
        </w:rPr>
        <w:tab/>
      </w:r>
      <w:r w:rsidR="00150FBA">
        <w:rPr>
          <w:color w:val="auto"/>
        </w:rPr>
        <w:tab/>
      </w:r>
      <w:r w:rsidR="00150FBA">
        <w:rPr>
          <w:color w:val="auto"/>
        </w:rPr>
        <w:tab/>
      </w:r>
      <w:r w:rsidR="00150FBA">
        <w:rPr>
          <w:color w:val="auto"/>
        </w:rPr>
        <w:tab/>
      </w:r>
      <w:r w:rsidR="00150FBA">
        <w:rPr>
          <w:color w:val="auto"/>
        </w:rPr>
        <w:tab/>
      </w:r>
      <w:r w:rsidR="00150FBA">
        <w:rPr>
          <w:color w:val="auto"/>
        </w:rPr>
        <w:tab/>
      </w:r>
      <w:r w:rsidR="00150FBA">
        <w:rPr>
          <w:color w:val="auto"/>
        </w:rPr>
        <w:tab/>
        <w:t xml:space="preserve"> 6 739,18</w:t>
      </w:r>
      <w:r w:rsidRPr="00A30A87">
        <w:rPr>
          <w:color w:val="auto"/>
        </w:rPr>
        <w:t xml:space="preserve"> EUR</w:t>
      </w:r>
    </w:p>
    <w:p w:rsidR="00A30A87" w:rsidRPr="00A30A87" w:rsidRDefault="00A30A87" w:rsidP="00A30A87">
      <w:pPr>
        <w:outlineLvl w:val="0"/>
        <w:rPr>
          <w:color w:val="auto"/>
        </w:rPr>
      </w:pPr>
      <w:r w:rsidRPr="00A30A87">
        <w:rPr>
          <w:color w:val="auto"/>
        </w:rPr>
        <w:t>- orgánom sociálneho a zd</w:t>
      </w:r>
      <w:r w:rsidR="00150FBA">
        <w:rPr>
          <w:color w:val="auto"/>
        </w:rPr>
        <w:t>ravotného poistenia</w:t>
      </w:r>
      <w:r w:rsidR="00150FBA">
        <w:rPr>
          <w:color w:val="auto"/>
        </w:rPr>
        <w:tab/>
      </w:r>
      <w:r w:rsidR="00150FBA">
        <w:rPr>
          <w:color w:val="auto"/>
        </w:rPr>
        <w:tab/>
      </w:r>
      <w:r w:rsidR="00150FBA">
        <w:rPr>
          <w:color w:val="auto"/>
        </w:rPr>
        <w:tab/>
      </w:r>
      <w:r w:rsidR="00150FBA">
        <w:rPr>
          <w:color w:val="auto"/>
        </w:rPr>
        <w:tab/>
        <w:t xml:space="preserve"> 4 279,18</w:t>
      </w:r>
      <w:r w:rsidRPr="00A30A87">
        <w:rPr>
          <w:color w:val="auto"/>
        </w:rPr>
        <w:t xml:space="preserve"> EUR</w:t>
      </w:r>
    </w:p>
    <w:p w:rsidR="00A30A87" w:rsidRPr="00A30A87" w:rsidRDefault="00A30A87" w:rsidP="00A30A87">
      <w:pPr>
        <w:outlineLvl w:val="0"/>
        <w:rPr>
          <w:color w:val="auto"/>
        </w:rPr>
      </w:pPr>
      <w:r w:rsidRPr="00A30A87">
        <w:rPr>
          <w:color w:val="auto"/>
        </w:rPr>
        <w:t>- da</w:t>
      </w:r>
      <w:r w:rsidR="00150FBA">
        <w:rPr>
          <w:color w:val="auto"/>
        </w:rPr>
        <w:t>ne z príjmu FO</w:t>
      </w:r>
      <w:r w:rsidR="00150FBA">
        <w:rPr>
          <w:color w:val="auto"/>
        </w:rPr>
        <w:tab/>
      </w:r>
      <w:r w:rsidR="00150FBA">
        <w:rPr>
          <w:color w:val="auto"/>
        </w:rPr>
        <w:tab/>
      </w:r>
      <w:r w:rsidR="00150FBA">
        <w:rPr>
          <w:color w:val="auto"/>
        </w:rPr>
        <w:tab/>
      </w:r>
      <w:r w:rsidR="00150FBA">
        <w:rPr>
          <w:color w:val="auto"/>
        </w:rPr>
        <w:tab/>
      </w:r>
      <w:r w:rsidR="00150FBA">
        <w:rPr>
          <w:color w:val="auto"/>
        </w:rPr>
        <w:tab/>
      </w:r>
      <w:r w:rsidR="00150FBA">
        <w:rPr>
          <w:color w:val="auto"/>
        </w:rPr>
        <w:tab/>
      </w:r>
      <w:r w:rsidR="00150FBA">
        <w:rPr>
          <w:color w:val="auto"/>
        </w:rPr>
        <w:tab/>
      </w:r>
      <w:r w:rsidR="00150FBA">
        <w:rPr>
          <w:color w:val="auto"/>
        </w:rPr>
        <w:tab/>
        <w:t xml:space="preserve">    912,18</w:t>
      </w:r>
      <w:r w:rsidRPr="00A30A87">
        <w:rPr>
          <w:color w:val="auto"/>
        </w:rPr>
        <w:t xml:space="preserve"> EUR</w:t>
      </w:r>
    </w:p>
    <w:p w:rsidR="00A30A87" w:rsidRPr="00A30A87" w:rsidRDefault="00A30A87" w:rsidP="00A30A87">
      <w:pPr>
        <w:outlineLvl w:val="0"/>
        <w:rPr>
          <w:color w:val="auto"/>
        </w:rPr>
      </w:pPr>
      <w:r w:rsidRPr="00A30A87">
        <w:rPr>
          <w:color w:val="auto"/>
        </w:rPr>
        <w:t xml:space="preserve">- záväzky zo </w:t>
      </w:r>
      <w:r w:rsidR="00150FBA">
        <w:rPr>
          <w:color w:val="auto"/>
        </w:rPr>
        <w:t>sociálneho fondu</w:t>
      </w:r>
      <w:r w:rsidR="00150FBA">
        <w:rPr>
          <w:color w:val="auto"/>
        </w:rPr>
        <w:tab/>
      </w:r>
      <w:r w:rsidR="00150FBA">
        <w:rPr>
          <w:color w:val="auto"/>
        </w:rPr>
        <w:tab/>
      </w:r>
      <w:r w:rsidR="00150FBA">
        <w:rPr>
          <w:color w:val="auto"/>
        </w:rPr>
        <w:tab/>
      </w:r>
      <w:r w:rsidR="00150FBA">
        <w:rPr>
          <w:color w:val="auto"/>
        </w:rPr>
        <w:tab/>
      </w:r>
      <w:r w:rsidR="00150FBA">
        <w:rPr>
          <w:color w:val="auto"/>
        </w:rPr>
        <w:tab/>
      </w:r>
      <w:r w:rsidR="00150FBA">
        <w:rPr>
          <w:color w:val="auto"/>
        </w:rPr>
        <w:tab/>
        <w:t xml:space="preserve">    387,12</w:t>
      </w:r>
      <w:r w:rsidRPr="00A30A87">
        <w:rPr>
          <w:color w:val="auto"/>
        </w:rPr>
        <w:t xml:space="preserve"> EUR</w:t>
      </w:r>
    </w:p>
    <w:p w:rsidR="00A30A87" w:rsidRPr="00A30A87" w:rsidRDefault="00A30A87" w:rsidP="00A30A87">
      <w:pPr>
        <w:outlineLvl w:val="0"/>
        <w:rPr>
          <w:b/>
          <w:color w:val="auto"/>
          <w:sz w:val="28"/>
          <w:szCs w:val="28"/>
        </w:rPr>
      </w:pPr>
    </w:p>
    <w:p w:rsidR="00A30A87" w:rsidRPr="00A30A87" w:rsidRDefault="00A30A87" w:rsidP="00A30A87">
      <w:pPr>
        <w:outlineLvl w:val="0"/>
        <w:rPr>
          <w:color w:val="auto"/>
        </w:rPr>
      </w:pPr>
    </w:p>
    <w:p w:rsidR="00A30A87" w:rsidRPr="00A30A87" w:rsidRDefault="00A30A87" w:rsidP="00A30A87">
      <w:pPr>
        <w:outlineLvl w:val="0"/>
        <w:rPr>
          <w:color w:val="auto"/>
        </w:rPr>
      </w:pPr>
      <w:r w:rsidRPr="00A30A87">
        <w:rPr>
          <w:color w:val="auto"/>
        </w:rPr>
        <w:t xml:space="preserve">Obec eviduje krátkodobé pohľadávky vo výške </w:t>
      </w:r>
      <w:r w:rsidR="00E260BB">
        <w:rPr>
          <w:b/>
          <w:color w:val="auto"/>
        </w:rPr>
        <w:t>827,83</w:t>
      </w:r>
      <w:r w:rsidRPr="00A30A87">
        <w:rPr>
          <w:b/>
          <w:color w:val="auto"/>
        </w:rPr>
        <w:t xml:space="preserve"> EUR.</w:t>
      </w:r>
      <w:r w:rsidRPr="00A30A87">
        <w:rPr>
          <w:color w:val="auto"/>
        </w:rPr>
        <w:t xml:space="preserve"> Pohľadávky sú evidované voči:</w:t>
      </w:r>
    </w:p>
    <w:p w:rsidR="00A30A87" w:rsidRPr="00A30A87" w:rsidRDefault="00A30A87" w:rsidP="00A30A87">
      <w:pPr>
        <w:outlineLvl w:val="0"/>
        <w:rPr>
          <w:color w:val="auto"/>
        </w:rPr>
      </w:pPr>
      <w:r w:rsidRPr="00A30A87">
        <w:rPr>
          <w:color w:val="auto"/>
        </w:rPr>
        <w:t>-občanom za komunálny odpad, d</w:t>
      </w:r>
      <w:r w:rsidR="00E260BB">
        <w:rPr>
          <w:color w:val="auto"/>
        </w:rPr>
        <w:t>aň z pozemkov a stavieb</w:t>
      </w:r>
      <w:r w:rsidR="00E260BB">
        <w:rPr>
          <w:color w:val="auto"/>
        </w:rPr>
        <w:tab/>
      </w:r>
      <w:r w:rsidR="00E260BB">
        <w:rPr>
          <w:color w:val="auto"/>
        </w:rPr>
        <w:tab/>
      </w:r>
      <w:r w:rsidR="00E260BB">
        <w:rPr>
          <w:color w:val="auto"/>
        </w:rPr>
        <w:tab/>
      </w:r>
      <w:r w:rsidR="00E260BB">
        <w:rPr>
          <w:color w:val="auto"/>
        </w:rPr>
        <w:tab/>
        <w:t xml:space="preserve">827,83 </w:t>
      </w:r>
      <w:r w:rsidRPr="00A30A87">
        <w:rPr>
          <w:color w:val="auto"/>
        </w:rPr>
        <w:t xml:space="preserve"> EUR</w:t>
      </w:r>
    </w:p>
    <w:p w:rsidR="00A30A87" w:rsidRPr="00A30A87" w:rsidRDefault="00A30A87" w:rsidP="00A30A87">
      <w:pPr>
        <w:outlineLvl w:val="0"/>
        <w:rPr>
          <w:color w:val="auto"/>
        </w:rPr>
      </w:pPr>
    </w:p>
    <w:p w:rsidR="00671E95" w:rsidRPr="00A30A87" w:rsidRDefault="00671E95" w:rsidP="003349CA">
      <w:pPr>
        <w:spacing w:after="3" w:line="259" w:lineRule="auto"/>
        <w:ind w:left="0" w:firstLine="0"/>
        <w:jc w:val="left"/>
        <w:rPr>
          <w:b/>
          <w:color w:val="auto"/>
          <w:sz w:val="28"/>
          <w:szCs w:val="28"/>
        </w:rPr>
      </w:pPr>
    </w:p>
    <w:p w:rsidR="003349CA" w:rsidRPr="00A30A87" w:rsidRDefault="003349CA" w:rsidP="003349CA">
      <w:pPr>
        <w:spacing w:after="3" w:line="259" w:lineRule="auto"/>
        <w:ind w:left="0" w:firstLine="0"/>
        <w:jc w:val="left"/>
        <w:rPr>
          <w:color w:val="auto"/>
        </w:rPr>
      </w:pPr>
    </w:p>
    <w:p w:rsidR="00793DF2" w:rsidRPr="00A30A87" w:rsidRDefault="00BA0E03" w:rsidP="00885A7C">
      <w:pPr>
        <w:spacing w:after="3" w:line="259" w:lineRule="auto"/>
        <w:ind w:left="9"/>
        <w:jc w:val="left"/>
        <w:rPr>
          <w:b/>
          <w:color w:val="auto"/>
        </w:rPr>
      </w:pPr>
      <w:r w:rsidRPr="00A30A87">
        <w:rPr>
          <w:b/>
          <w:color w:val="auto"/>
        </w:rPr>
        <w:t xml:space="preserve">Obec prijala nasledovné dotácie a transfery :  </w:t>
      </w:r>
    </w:p>
    <w:p w:rsidR="00710464" w:rsidRPr="00710464" w:rsidRDefault="00710464" w:rsidP="00710464">
      <w:pPr>
        <w:spacing w:after="0" w:line="240" w:lineRule="auto"/>
        <w:ind w:left="360" w:firstLine="0"/>
        <w:rPr>
          <w:color w:val="auto"/>
          <w:szCs w:val="24"/>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4089"/>
        <w:gridCol w:w="1559"/>
        <w:gridCol w:w="1559"/>
        <w:gridCol w:w="1276"/>
      </w:tblGrid>
      <w:tr w:rsidR="00710464" w:rsidRPr="00710464" w:rsidTr="00784921">
        <w:tc>
          <w:tcPr>
            <w:tcW w:w="1440" w:type="dxa"/>
            <w:shd w:val="clear" w:color="auto" w:fill="D9D9D9"/>
          </w:tcPr>
          <w:p w:rsidR="00710464" w:rsidRPr="00710464" w:rsidRDefault="00710464" w:rsidP="00710464">
            <w:pPr>
              <w:spacing w:after="0" w:line="240" w:lineRule="auto"/>
              <w:ind w:left="0" w:firstLine="0"/>
              <w:jc w:val="left"/>
              <w:rPr>
                <w:b/>
                <w:color w:val="auto"/>
                <w:sz w:val="20"/>
                <w:szCs w:val="20"/>
              </w:rPr>
            </w:pPr>
            <w:r w:rsidRPr="00710464">
              <w:rPr>
                <w:b/>
                <w:color w:val="auto"/>
                <w:sz w:val="20"/>
                <w:szCs w:val="20"/>
              </w:rPr>
              <w:t xml:space="preserve">Poskytovateľ </w:t>
            </w:r>
          </w:p>
          <w:p w:rsidR="00710464" w:rsidRPr="00710464" w:rsidRDefault="00710464" w:rsidP="00710464">
            <w:pPr>
              <w:spacing w:after="0" w:line="240" w:lineRule="auto"/>
              <w:ind w:left="0" w:firstLine="0"/>
              <w:jc w:val="left"/>
              <w:rPr>
                <w:b/>
                <w:color w:val="auto"/>
                <w:sz w:val="20"/>
                <w:szCs w:val="20"/>
              </w:rPr>
            </w:pPr>
          </w:p>
          <w:p w:rsidR="00710464" w:rsidRPr="00710464" w:rsidRDefault="00710464" w:rsidP="00710464">
            <w:pPr>
              <w:spacing w:after="0" w:line="240" w:lineRule="auto"/>
              <w:ind w:left="0" w:firstLine="0"/>
              <w:jc w:val="left"/>
              <w:rPr>
                <w:b/>
                <w:color w:val="auto"/>
                <w:sz w:val="20"/>
                <w:szCs w:val="20"/>
              </w:rPr>
            </w:pPr>
          </w:p>
          <w:p w:rsidR="00710464" w:rsidRPr="00710464" w:rsidRDefault="00710464" w:rsidP="00710464">
            <w:pPr>
              <w:spacing w:after="0" w:line="240" w:lineRule="auto"/>
              <w:ind w:left="0" w:firstLine="0"/>
              <w:jc w:val="left"/>
              <w:rPr>
                <w:b/>
                <w:color w:val="auto"/>
                <w:sz w:val="20"/>
                <w:szCs w:val="20"/>
              </w:rPr>
            </w:pPr>
            <w:r w:rsidRPr="00710464">
              <w:rPr>
                <w:b/>
                <w:color w:val="auto"/>
                <w:sz w:val="20"/>
                <w:szCs w:val="20"/>
              </w:rPr>
              <w:t xml:space="preserve">   </w:t>
            </w:r>
          </w:p>
          <w:p w:rsidR="00710464" w:rsidRPr="00710464" w:rsidRDefault="00710464" w:rsidP="00710464">
            <w:pPr>
              <w:spacing w:after="0" w:line="240" w:lineRule="auto"/>
              <w:ind w:left="0" w:firstLine="0"/>
              <w:jc w:val="left"/>
              <w:rPr>
                <w:b/>
                <w:color w:val="auto"/>
                <w:sz w:val="20"/>
                <w:szCs w:val="20"/>
              </w:rPr>
            </w:pPr>
            <w:r w:rsidRPr="00710464">
              <w:rPr>
                <w:b/>
                <w:color w:val="auto"/>
                <w:sz w:val="20"/>
                <w:szCs w:val="20"/>
              </w:rPr>
              <w:t xml:space="preserve">        - 1 -</w:t>
            </w:r>
          </w:p>
        </w:tc>
        <w:tc>
          <w:tcPr>
            <w:tcW w:w="4089" w:type="dxa"/>
            <w:shd w:val="clear" w:color="auto" w:fill="D9D9D9"/>
          </w:tcPr>
          <w:p w:rsidR="00710464" w:rsidRPr="00710464" w:rsidRDefault="00710464" w:rsidP="00710464">
            <w:pPr>
              <w:spacing w:after="0" w:line="240" w:lineRule="auto"/>
              <w:ind w:left="0" w:firstLine="0"/>
              <w:jc w:val="left"/>
              <w:rPr>
                <w:b/>
                <w:color w:val="auto"/>
                <w:sz w:val="20"/>
                <w:szCs w:val="20"/>
              </w:rPr>
            </w:pPr>
            <w:r w:rsidRPr="00710464">
              <w:rPr>
                <w:b/>
                <w:color w:val="auto"/>
                <w:sz w:val="20"/>
                <w:szCs w:val="20"/>
              </w:rPr>
              <w:t xml:space="preserve">Účelové určenie grantu, transferu uviesť : školstvo, matrika, .... </w:t>
            </w:r>
          </w:p>
          <w:p w:rsidR="00710464" w:rsidRPr="00710464" w:rsidRDefault="00710464" w:rsidP="00710464">
            <w:pPr>
              <w:spacing w:after="0" w:line="240" w:lineRule="auto"/>
              <w:ind w:left="0" w:firstLine="0"/>
              <w:jc w:val="left"/>
              <w:rPr>
                <w:b/>
                <w:color w:val="auto"/>
                <w:sz w:val="20"/>
                <w:szCs w:val="20"/>
              </w:rPr>
            </w:pPr>
            <w:r w:rsidRPr="00710464">
              <w:rPr>
                <w:b/>
                <w:color w:val="auto"/>
                <w:sz w:val="20"/>
                <w:szCs w:val="20"/>
              </w:rPr>
              <w:t>- bežné výdavky</w:t>
            </w:r>
          </w:p>
          <w:p w:rsidR="00710464" w:rsidRPr="00710464" w:rsidRDefault="00710464" w:rsidP="00710464">
            <w:pPr>
              <w:spacing w:after="0" w:line="240" w:lineRule="auto"/>
              <w:ind w:left="0" w:firstLine="0"/>
              <w:jc w:val="left"/>
              <w:rPr>
                <w:b/>
                <w:color w:val="auto"/>
                <w:sz w:val="20"/>
                <w:szCs w:val="20"/>
              </w:rPr>
            </w:pPr>
            <w:r w:rsidRPr="00710464">
              <w:rPr>
                <w:b/>
                <w:color w:val="auto"/>
                <w:sz w:val="20"/>
                <w:szCs w:val="20"/>
              </w:rPr>
              <w:t>- kapitálové výdavky</w:t>
            </w:r>
          </w:p>
          <w:p w:rsidR="00710464" w:rsidRPr="00710464" w:rsidRDefault="00710464" w:rsidP="00710464">
            <w:pPr>
              <w:spacing w:after="0" w:line="240" w:lineRule="auto"/>
              <w:ind w:left="0" w:firstLine="0"/>
              <w:jc w:val="center"/>
              <w:rPr>
                <w:b/>
                <w:color w:val="auto"/>
                <w:sz w:val="20"/>
                <w:szCs w:val="20"/>
              </w:rPr>
            </w:pPr>
            <w:r w:rsidRPr="00710464">
              <w:rPr>
                <w:b/>
                <w:color w:val="auto"/>
                <w:sz w:val="20"/>
                <w:szCs w:val="20"/>
              </w:rPr>
              <w:t>- 2 -</w:t>
            </w:r>
          </w:p>
        </w:tc>
        <w:tc>
          <w:tcPr>
            <w:tcW w:w="1559" w:type="dxa"/>
            <w:shd w:val="clear" w:color="auto" w:fill="D9D9D9"/>
          </w:tcPr>
          <w:p w:rsidR="00710464" w:rsidRPr="00710464" w:rsidRDefault="00710464" w:rsidP="00710464">
            <w:pPr>
              <w:spacing w:after="0" w:line="240" w:lineRule="auto"/>
              <w:ind w:left="0" w:firstLine="0"/>
              <w:jc w:val="left"/>
              <w:rPr>
                <w:b/>
                <w:color w:val="auto"/>
                <w:sz w:val="20"/>
                <w:szCs w:val="20"/>
              </w:rPr>
            </w:pPr>
            <w:r w:rsidRPr="00710464">
              <w:rPr>
                <w:b/>
                <w:color w:val="auto"/>
                <w:sz w:val="20"/>
                <w:szCs w:val="20"/>
              </w:rPr>
              <w:t>Suma  poskytnutých</w:t>
            </w:r>
          </w:p>
          <w:p w:rsidR="00710464" w:rsidRPr="00710464" w:rsidRDefault="00710464" w:rsidP="00710464">
            <w:pPr>
              <w:spacing w:after="0" w:line="240" w:lineRule="auto"/>
              <w:ind w:left="0" w:firstLine="0"/>
              <w:jc w:val="left"/>
              <w:rPr>
                <w:b/>
                <w:color w:val="auto"/>
                <w:sz w:val="20"/>
                <w:szCs w:val="20"/>
              </w:rPr>
            </w:pPr>
            <w:r w:rsidRPr="00710464">
              <w:rPr>
                <w:b/>
                <w:color w:val="auto"/>
                <w:sz w:val="20"/>
                <w:szCs w:val="20"/>
              </w:rPr>
              <w:t xml:space="preserve">finančných prostriedkov </w:t>
            </w:r>
          </w:p>
          <w:p w:rsidR="00710464" w:rsidRPr="00710464" w:rsidRDefault="00710464" w:rsidP="00710464">
            <w:pPr>
              <w:spacing w:after="0" w:line="240" w:lineRule="auto"/>
              <w:ind w:left="0" w:firstLine="0"/>
              <w:jc w:val="center"/>
              <w:rPr>
                <w:b/>
                <w:color w:val="auto"/>
                <w:sz w:val="20"/>
                <w:szCs w:val="20"/>
              </w:rPr>
            </w:pPr>
            <w:r w:rsidRPr="00710464">
              <w:rPr>
                <w:b/>
                <w:color w:val="auto"/>
                <w:sz w:val="20"/>
                <w:szCs w:val="20"/>
              </w:rPr>
              <w:t>- 3 -</w:t>
            </w:r>
          </w:p>
        </w:tc>
        <w:tc>
          <w:tcPr>
            <w:tcW w:w="1559" w:type="dxa"/>
            <w:shd w:val="clear" w:color="auto" w:fill="D9D9D9"/>
          </w:tcPr>
          <w:p w:rsidR="00710464" w:rsidRPr="00710464" w:rsidRDefault="00710464" w:rsidP="00710464">
            <w:pPr>
              <w:spacing w:after="0" w:line="240" w:lineRule="auto"/>
              <w:ind w:left="0" w:firstLine="0"/>
              <w:jc w:val="left"/>
              <w:rPr>
                <w:b/>
                <w:color w:val="auto"/>
                <w:sz w:val="20"/>
                <w:szCs w:val="20"/>
              </w:rPr>
            </w:pPr>
            <w:r w:rsidRPr="00710464">
              <w:rPr>
                <w:b/>
                <w:color w:val="auto"/>
                <w:sz w:val="20"/>
                <w:szCs w:val="20"/>
              </w:rPr>
              <w:t xml:space="preserve">Suma skutočne použitých finančných prostriedkov  </w:t>
            </w:r>
          </w:p>
          <w:p w:rsidR="00710464" w:rsidRPr="00710464" w:rsidRDefault="00710464" w:rsidP="00710464">
            <w:pPr>
              <w:spacing w:after="0" w:line="240" w:lineRule="auto"/>
              <w:ind w:left="0" w:firstLine="0"/>
              <w:jc w:val="center"/>
              <w:rPr>
                <w:b/>
                <w:color w:val="auto"/>
                <w:sz w:val="20"/>
                <w:szCs w:val="20"/>
              </w:rPr>
            </w:pPr>
            <w:r w:rsidRPr="00710464">
              <w:rPr>
                <w:b/>
                <w:color w:val="auto"/>
                <w:sz w:val="20"/>
                <w:szCs w:val="20"/>
              </w:rPr>
              <w:t>- 4 -</w:t>
            </w:r>
          </w:p>
        </w:tc>
        <w:tc>
          <w:tcPr>
            <w:tcW w:w="1276" w:type="dxa"/>
            <w:shd w:val="clear" w:color="auto" w:fill="D9D9D9"/>
          </w:tcPr>
          <w:p w:rsidR="00710464" w:rsidRPr="00710464" w:rsidRDefault="00710464" w:rsidP="00710464">
            <w:pPr>
              <w:spacing w:after="0" w:line="240" w:lineRule="auto"/>
              <w:ind w:left="0" w:firstLine="0"/>
              <w:jc w:val="left"/>
              <w:rPr>
                <w:b/>
                <w:color w:val="auto"/>
                <w:sz w:val="20"/>
                <w:szCs w:val="20"/>
              </w:rPr>
            </w:pPr>
            <w:r w:rsidRPr="00710464">
              <w:rPr>
                <w:b/>
                <w:color w:val="auto"/>
                <w:sz w:val="20"/>
                <w:szCs w:val="20"/>
              </w:rPr>
              <w:t>Rozdiel</w:t>
            </w:r>
          </w:p>
          <w:p w:rsidR="00710464" w:rsidRPr="00710464" w:rsidRDefault="00710464" w:rsidP="00710464">
            <w:pPr>
              <w:spacing w:after="0" w:line="240" w:lineRule="auto"/>
              <w:ind w:left="0" w:firstLine="0"/>
              <w:jc w:val="left"/>
              <w:rPr>
                <w:b/>
                <w:color w:val="auto"/>
                <w:sz w:val="20"/>
                <w:szCs w:val="20"/>
              </w:rPr>
            </w:pPr>
            <w:r w:rsidRPr="00710464">
              <w:rPr>
                <w:b/>
                <w:color w:val="auto"/>
                <w:sz w:val="20"/>
                <w:szCs w:val="20"/>
              </w:rPr>
              <w:t>(stĺ.3 - stĺ.4 )</w:t>
            </w:r>
          </w:p>
          <w:p w:rsidR="00710464" w:rsidRPr="00710464" w:rsidRDefault="00710464" w:rsidP="00710464">
            <w:pPr>
              <w:spacing w:after="0" w:line="240" w:lineRule="auto"/>
              <w:ind w:left="0" w:firstLine="0"/>
              <w:jc w:val="left"/>
              <w:rPr>
                <w:b/>
                <w:color w:val="auto"/>
                <w:sz w:val="20"/>
                <w:szCs w:val="20"/>
              </w:rPr>
            </w:pPr>
          </w:p>
          <w:p w:rsidR="00710464" w:rsidRPr="00710464" w:rsidRDefault="00710464" w:rsidP="00710464">
            <w:pPr>
              <w:spacing w:after="0" w:line="240" w:lineRule="auto"/>
              <w:ind w:left="0" w:firstLine="0"/>
              <w:jc w:val="left"/>
              <w:rPr>
                <w:b/>
                <w:color w:val="auto"/>
                <w:sz w:val="20"/>
                <w:szCs w:val="20"/>
              </w:rPr>
            </w:pPr>
          </w:p>
          <w:p w:rsidR="00710464" w:rsidRPr="00710464" w:rsidRDefault="00710464" w:rsidP="00710464">
            <w:pPr>
              <w:spacing w:after="0" w:line="240" w:lineRule="auto"/>
              <w:ind w:left="0" w:firstLine="0"/>
              <w:jc w:val="center"/>
              <w:rPr>
                <w:color w:val="auto"/>
                <w:sz w:val="20"/>
                <w:szCs w:val="20"/>
              </w:rPr>
            </w:pPr>
            <w:r w:rsidRPr="00710464">
              <w:rPr>
                <w:b/>
                <w:color w:val="auto"/>
                <w:sz w:val="20"/>
                <w:szCs w:val="20"/>
              </w:rPr>
              <w:t>- 5 -</w:t>
            </w:r>
          </w:p>
        </w:tc>
      </w:tr>
      <w:tr w:rsidR="00710464" w:rsidRPr="00710464" w:rsidTr="00784921">
        <w:tc>
          <w:tcPr>
            <w:tcW w:w="1440" w:type="dxa"/>
          </w:tcPr>
          <w:p w:rsidR="00710464" w:rsidRPr="00710464" w:rsidRDefault="00710464" w:rsidP="00710464">
            <w:pPr>
              <w:spacing w:after="0" w:line="240" w:lineRule="auto"/>
              <w:ind w:left="0" w:firstLine="0"/>
              <w:jc w:val="left"/>
              <w:rPr>
                <w:b/>
                <w:color w:val="auto"/>
                <w:szCs w:val="24"/>
              </w:rPr>
            </w:pPr>
            <w:r w:rsidRPr="00710464">
              <w:rPr>
                <w:b/>
                <w:color w:val="auto"/>
                <w:szCs w:val="24"/>
              </w:rPr>
              <w:t>MV SR</w:t>
            </w:r>
          </w:p>
        </w:tc>
        <w:tc>
          <w:tcPr>
            <w:tcW w:w="4089" w:type="dxa"/>
          </w:tcPr>
          <w:p w:rsidR="00710464" w:rsidRPr="00710464" w:rsidRDefault="00710464" w:rsidP="00710464">
            <w:pPr>
              <w:spacing w:after="0" w:line="240" w:lineRule="auto"/>
              <w:ind w:left="0" w:firstLine="0"/>
              <w:jc w:val="left"/>
              <w:rPr>
                <w:b/>
                <w:color w:val="auto"/>
                <w:szCs w:val="24"/>
              </w:rPr>
            </w:pPr>
            <w:r w:rsidRPr="00710464">
              <w:rPr>
                <w:b/>
                <w:color w:val="auto"/>
                <w:szCs w:val="24"/>
              </w:rPr>
              <w:t>Evidencia obyvateľov</w:t>
            </w:r>
          </w:p>
        </w:tc>
        <w:tc>
          <w:tcPr>
            <w:tcW w:w="1559" w:type="dxa"/>
          </w:tcPr>
          <w:p w:rsidR="00710464" w:rsidRPr="00710464" w:rsidRDefault="00710464" w:rsidP="00710464">
            <w:pPr>
              <w:spacing w:after="0" w:line="240" w:lineRule="auto"/>
              <w:ind w:left="0" w:firstLine="0"/>
              <w:jc w:val="right"/>
              <w:rPr>
                <w:b/>
                <w:color w:val="auto"/>
                <w:szCs w:val="24"/>
              </w:rPr>
            </w:pPr>
            <w:r w:rsidRPr="00710464">
              <w:rPr>
                <w:b/>
                <w:color w:val="auto"/>
                <w:szCs w:val="24"/>
              </w:rPr>
              <w:t xml:space="preserve">96,69     </w:t>
            </w:r>
          </w:p>
        </w:tc>
        <w:tc>
          <w:tcPr>
            <w:tcW w:w="1559" w:type="dxa"/>
          </w:tcPr>
          <w:p w:rsidR="00710464" w:rsidRPr="00710464" w:rsidRDefault="00710464" w:rsidP="00710464">
            <w:pPr>
              <w:spacing w:after="0" w:line="240" w:lineRule="auto"/>
              <w:ind w:left="0" w:firstLine="0"/>
              <w:jc w:val="right"/>
              <w:rPr>
                <w:b/>
                <w:color w:val="auto"/>
                <w:szCs w:val="24"/>
              </w:rPr>
            </w:pPr>
            <w:r w:rsidRPr="00710464">
              <w:rPr>
                <w:b/>
                <w:color w:val="auto"/>
                <w:szCs w:val="24"/>
              </w:rPr>
              <w:t>96,69</w:t>
            </w:r>
          </w:p>
        </w:tc>
        <w:tc>
          <w:tcPr>
            <w:tcW w:w="1276" w:type="dxa"/>
          </w:tcPr>
          <w:p w:rsidR="00710464" w:rsidRPr="00710464" w:rsidRDefault="00710464" w:rsidP="00710464">
            <w:pPr>
              <w:spacing w:after="0" w:line="240" w:lineRule="auto"/>
              <w:ind w:left="0" w:firstLine="0"/>
              <w:jc w:val="right"/>
              <w:rPr>
                <w:b/>
                <w:color w:val="auto"/>
                <w:szCs w:val="24"/>
              </w:rPr>
            </w:pPr>
            <w:r w:rsidRPr="00710464">
              <w:rPr>
                <w:b/>
                <w:color w:val="auto"/>
                <w:szCs w:val="24"/>
              </w:rPr>
              <w:t>0,00</w:t>
            </w:r>
          </w:p>
        </w:tc>
      </w:tr>
      <w:tr w:rsidR="00710464" w:rsidRPr="00710464" w:rsidTr="00784921">
        <w:tc>
          <w:tcPr>
            <w:tcW w:w="1440" w:type="dxa"/>
          </w:tcPr>
          <w:p w:rsidR="00710464" w:rsidRPr="00710464" w:rsidRDefault="00710464" w:rsidP="00710464">
            <w:pPr>
              <w:spacing w:after="0" w:line="240" w:lineRule="auto"/>
              <w:ind w:left="0" w:firstLine="0"/>
              <w:jc w:val="left"/>
              <w:rPr>
                <w:b/>
                <w:color w:val="auto"/>
                <w:szCs w:val="24"/>
              </w:rPr>
            </w:pPr>
            <w:r w:rsidRPr="00710464">
              <w:rPr>
                <w:b/>
                <w:color w:val="auto"/>
                <w:szCs w:val="24"/>
              </w:rPr>
              <w:t>MV SR</w:t>
            </w:r>
          </w:p>
        </w:tc>
        <w:tc>
          <w:tcPr>
            <w:tcW w:w="4089" w:type="dxa"/>
          </w:tcPr>
          <w:p w:rsidR="00710464" w:rsidRPr="00710464" w:rsidRDefault="00710464" w:rsidP="00710464">
            <w:pPr>
              <w:spacing w:after="0" w:line="240" w:lineRule="auto"/>
              <w:ind w:left="0" w:firstLine="0"/>
              <w:jc w:val="left"/>
              <w:rPr>
                <w:b/>
                <w:color w:val="auto"/>
                <w:szCs w:val="24"/>
              </w:rPr>
            </w:pPr>
            <w:r w:rsidRPr="00710464">
              <w:rPr>
                <w:b/>
                <w:color w:val="auto"/>
                <w:szCs w:val="24"/>
              </w:rPr>
              <w:t>Register adries</w:t>
            </w:r>
          </w:p>
        </w:tc>
        <w:tc>
          <w:tcPr>
            <w:tcW w:w="1559" w:type="dxa"/>
          </w:tcPr>
          <w:p w:rsidR="00710464" w:rsidRPr="00710464" w:rsidRDefault="00710464" w:rsidP="00710464">
            <w:pPr>
              <w:spacing w:after="0" w:line="240" w:lineRule="auto"/>
              <w:ind w:left="0" w:firstLine="0"/>
              <w:jc w:val="right"/>
              <w:rPr>
                <w:b/>
                <w:color w:val="auto"/>
                <w:szCs w:val="24"/>
              </w:rPr>
            </w:pPr>
            <w:r w:rsidRPr="00710464">
              <w:rPr>
                <w:b/>
                <w:color w:val="auto"/>
                <w:szCs w:val="24"/>
              </w:rPr>
              <w:t>18,00</w:t>
            </w:r>
          </w:p>
        </w:tc>
        <w:tc>
          <w:tcPr>
            <w:tcW w:w="1559" w:type="dxa"/>
          </w:tcPr>
          <w:p w:rsidR="00710464" w:rsidRPr="00710464" w:rsidRDefault="00710464" w:rsidP="00710464">
            <w:pPr>
              <w:spacing w:after="0" w:line="240" w:lineRule="auto"/>
              <w:ind w:left="0" w:firstLine="0"/>
              <w:jc w:val="right"/>
              <w:rPr>
                <w:b/>
                <w:color w:val="auto"/>
                <w:szCs w:val="24"/>
              </w:rPr>
            </w:pPr>
            <w:r w:rsidRPr="00710464">
              <w:rPr>
                <w:b/>
                <w:color w:val="auto"/>
                <w:szCs w:val="24"/>
              </w:rPr>
              <w:t>18,00</w:t>
            </w:r>
          </w:p>
        </w:tc>
        <w:tc>
          <w:tcPr>
            <w:tcW w:w="1276" w:type="dxa"/>
          </w:tcPr>
          <w:p w:rsidR="00710464" w:rsidRPr="00710464" w:rsidRDefault="00710464" w:rsidP="00710464">
            <w:pPr>
              <w:spacing w:after="0" w:line="240" w:lineRule="auto"/>
              <w:ind w:left="0" w:firstLine="0"/>
              <w:jc w:val="right"/>
              <w:rPr>
                <w:b/>
                <w:color w:val="auto"/>
                <w:szCs w:val="24"/>
              </w:rPr>
            </w:pPr>
            <w:r w:rsidRPr="00710464">
              <w:rPr>
                <w:b/>
                <w:color w:val="auto"/>
                <w:szCs w:val="24"/>
              </w:rPr>
              <w:t>0,00</w:t>
            </w:r>
          </w:p>
        </w:tc>
      </w:tr>
      <w:tr w:rsidR="00710464" w:rsidRPr="00710464" w:rsidTr="00784921">
        <w:tc>
          <w:tcPr>
            <w:tcW w:w="1440" w:type="dxa"/>
          </w:tcPr>
          <w:p w:rsidR="00710464" w:rsidRPr="00710464" w:rsidRDefault="00710464" w:rsidP="00710464">
            <w:pPr>
              <w:spacing w:after="0" w:line="240" w:lineRule="auto"/>
              <w:ind w:left="0" w:firstLine="0"/>
              <w:jc w:val="left"/>
              <w:rPr>
                <w:b/>
                <w:color w:val="auto"/>
                <w:szCs w:val="24"/>
              </w:rPr>
            </w:pPr>
            <w:r w:rsidRPr="00710464">
              <w:rPr>
                <w:b/>
                <w:color w:val="auto"/>
                <w:szCs w:val="24"/>
              </w:rPr>
              <w:t>OÚ TT</w:t>
            </w:r>
          </w:p>
        </w:tc>
        <w:tc>
          <w:tcPr>
            <w:tcW w:w="4089" w:type="dxa"/>
          </w:tcPr>
          <w:p w:rsidR="00710464" w:rsidRPr="00710464" w:rsidRDefault="00710464" w:rsidP="00710464">
            <w:pPr>
              <w:spacing w:after="0" w:line="240" w:lineRule="auto"/>
              <w:ind w:left="0" w:firstLine="0"/>
              <w:jc w:val="left"/>
              <w:rPr>
                <w:b/>
                <w:color w:val="auto"/>
                <w:szCs w:val="24"/>
              </w:rPr>
            </w:pPr>
            <w:r w:rsidRPr="00710464">
              <w:rPr>
                <w:b/>
                <w:color w:val="auto"/>
                <w:szCs w:val="24"/>
              </w:rPr>
              <w:t>Predškolská výchova</w:t>
            </w:r>
          </w:p>
        </w:tc>
        <w:tc>
          <w:tcPr>
            <w:tcW w:w="1559" w:type="dxa"/>
          </w:tcPr>
          <w:p w:rsidR="00710464" w:rsidRPr="00710464" w:rsidRDefault="00710464" w:rsidP="00710464">
            <w:pPr>
              <w:spacing w:after="0" w:line="240" w:lineRule="auto"/>
              <w:ind w:left="0" w:firstLine="0"/>
              <w:jc w:val="right"/>
              <w:rPr>
                <w:b/>
                <w:color w:val="auto"/>
                <w:szCs w:val="24"/>
              </w:rPr>
            </w:pPr>
            <w:r w:rsidRPr="00710464">
              <w:rPr>
                <w:b/>
                <w:color w:val="auto"/>
                <w:szCs w:val="24"/>
              </w:rPr>
              <w:t>1 259,00</w:t>
            </w:r>
          </w:p>
        </w:tc>
        <w:tc>
          <w:tcPr>
            <w:tcW w:w="1559" w:type="dxa"/>
          </w:tcPr>
          <w:p w:rsidR="00710464" w:rsidRPr="00710464" w:rsidRDefault="00710464" w:rsidP="00710464">
            <w:pPr>
              <w:spacing w:after="0" w:line="240" w:lineRule="auto"/>
              <w:ind w:left="0" w:firstLine="0"/>
              <w:jc w:val="right"/>
              <w:rPr>
                <w:b/>
                <w:color w:val="auto"/>
                <w:szCs w:val="24"/>
              </w:rPr>
            </w:pPr>
            <w:r w:rsidRPr="00710464">
              <w:rPr>
                <w:b/>
                <w:color w:val="auto"/>
                <w:szCs w:val="24"/>
              </w:rPr>
              <w:t>1 259,00</w:t>
            </w:r>
          </w:p>
        </w:tc>
        <w:tc>
          <w:tcPr>
            <w:tcW w:w="1276" w:type="dxa"/>
          </w:tcPr>
          <w:p w:rsidR="00710464" w:rsidRPr="00710464" w:rsidRDefault="00710464" w:rsidP="00710464">
            <w:pPr>
              <w:spacing w:after="0" w:line="240" w:lineRule="auto"/>
              <w:ind w:left="0" w:firstLine="0"/>
              <w:jc w:val="right"/>
              <w:rPr>
                <w:b/>
                <w:color w:val="auto"/>
                <w:szCs w:val="24"/>
              </w:rPr>
            </w:pPr>
            <w:r w:rsidRPr="00710464">
              <w:rPr>
                <w:b/>
                <w:color w:val="auto"/>
                <w:szCs w:val="24"/>
              </w:rPr>
              <w:t>0,00</w:t>
            </w:r>
          </w:p>
        </w:tc>
      </w:tr>
      <w:tr w:rsidR="00710464" w:rsidRPr="00710464" w:rsidTr="00784921">
        <w:tc>
          <w:tcPr>
            <w:tcW w:w="1440" w:type="dxa"/>
            <w:tcBorders>
              <w:top w:val="single" w:sz="4" w:space="0" w:color="auto"/>
              <w:left w:val="single" w:sz="4" w:space="0" w:color="auto"/>
              <w:bottom w:val="single" w:sz="4" w:space="0" w:color="auto"/>
              <w:right w:val="single" w:sz="4" w:space="0" w:color="auto"/>
            </w:tcBorders>
          </w:tcPr>
          <w:p w:rsidR="00710464" w:rsidRPr="00710464" w:rsidRDefault="00710464" w:rsidP="00710464">
            <w:pPr>
              <w:spacing w:after="0" w:line="240" w:lineRule="auto"/>
              <w:ind w:left="0" w:firstLine="0"/>
              <w:jc w:val="left"/>
              <w:rPr>
                <w:b/>
                <w:color w:val="auto"/>
                <w:szCs w:val="24"/>
              </w:rPr>
            </w:pPr>
            <w:r w:rsidRPr="00710464">
              <w:rPr>
                <w:b/>
                <w:color w:val="auto"/>
                <w:szCs w:val="24"/>
              </w:rPr>
              <w:t>MV SR</w:t>
            </w:r>
          </w:p>
        </w:tc>
        <w:tc>
          <w:tcPr>
            <w:tcW w:w="4089" w:type="dxa"/>
            <w:tcBorders>
              <w:top w:val="single" w:sz="4" w:space="0" w:color="auto"/>
              <w:left w:val="single" w:sz="4" w:space="0" w:color="auto"/>
              <w:bottom w:val="single" w:sz="4" w:space="0" w:color="auto"/>
              <w:right w:val="single" w:sz="4" w:space="0" w:color="auto"/>
            </w:tcBorders>
          </w:tcPr>
          <w:p w:rsidR="00710464" w:rsidRPr="00710464" w:rsidRDefault="00710464" w:rsidP="00710464">
            <w:pPr>
              <w:spacing w:after="0" w:line="240" w:lineRule="auto"/>
              <w:ind w:left="0" w:firstLine="0"/>
              <w:jc w:val="left"/>
              <w:rPr>
                <w:b/>
                <w:color w:val="auto"/>
                <w:szCs w:val="24"/>
              </w:rPr>
            </w:pPr>
            <w:r w:rsidRPr="00710464">
              <w:rPr>
                <w:b/>
                <w:color w:val="auto"/>
                <w:szCs w:val="24"/>
              </w:rPr>
              <w:t xml:space="preserve">Refundácia odmien zamestnancom </w:t>
            </w:r>
            <w:proofErr w:type="spellStart"/>
            <w:r w:rsidRPr="00710464">
              <w:rPr>
                <w:b/>
                <w:color w:val="auto"/>
                <w:szCs w:val="24"/>
              </w:rPr>
              <w:t>OcÚ</w:t>
            </w:r>
            <w:proofErr w:type="spellEnd"/>
          </w:p>
        </w:tc>
        <w:tc>
          <w:tcPr>
            <w:tcW w:w="1559" w:type="dxa"/>
            <w:tcBorders>
              <w:top w:val="single" w:sz="4" w:space="0" w:color="auto"/>
              <w:left w:val="single" w:sz="4" w:space="0" w:color="auto"/>
              <w:bottom w:val="single" w:sz="4" w:space="0" w:color="auto"/>
              <w:right w:val="single" w:sz="4" w:space="0" w:color="auto"/>
            </w:tcBorders>
          </w:tcPr>
          <w:p w:rsidR="00710464" w:rsidRPr="00710464" w:rsidRDefault="00710464" w:rsidP="00710464">
            <w:pPr>
              <w:spacing w:after="0" w:line="240" w:lineRule="auto"/>
              <w:ind w:left="0" w:firstLine="0"/>
              <w:jc w:val="right"/>
              <w:rPr>
                <w:b/>
                <w:color w:val="auto"/>
                <w:szCs w:val="24"/>
              </w:rPr>
            </w:pPr>
            <w:r w:rsidRPr="00710464">
              <w:rPr>
                <w:b/>
                <w:color w:val="auto"/>
                <w:szCs w:val="24"/>
              </w:rPr>
              <w:t>1 349,50</w:t>
            </w:r>
          </w:p>
        </w:tc>
        <w:tc>
          <w:tcPr>
            <w:tcW w:w="1559" w:type="dxa"/>
            <w:tcBorders>
              <w:top w:val="single" w:sz="4" w:space="0" w:color="auto"/>
              <w:left w:val="single" w:sz="4" w:space="0" w:color="auto"/>
              <w:bottom w:val="single" w:sz="4" w:space="0" w:color="auto"/>
              <w:right w:val="single" w:sz="4" w:space="0" w:color="auto"/>
            </w:tcBorders>
          </w:tcPr>
          <w:p w:rsidR="00710464" w:rsidRPr="00710464" w:rsidRDefault="00710464" w:rsidP="00710464">
            <w:pPr>
              <w:spacing w:after="0" w:line="240" w:lineRule="auto"/>
              <w:ind w:left="0" w:firstLine="0"/>
              <w:jc w:val="right"/>
              <w:rPr>
                <w:b/>
                <w:color w:val="auto"/>
                <w:szCs w:val="24"/>
              </w:rPr>
            </w:pPr>
            <w:r w:rsidRPr="00710464">
              <w:rPr>
                <w:b/>
                <w:color w:val="auto"/>
                <w:szCs w:val="24"/>
              </w:rPr>
              <w:t>1 349,50</w:t>
            </w:r>
          </w:p>
        </w:tc>
        <w:tc>
          <w:tcPr>
            <w:tcW w:w="1276" w:type="dxa"/>
            <w:tcBorders>
              <w:top w:val="single" w:sz="4" w:space="0" w:color="auto"/>
              <w:left w:val="single" w:sz="4" w:space="0" w:color="auto"/>
              <w:bottom w:val="single" w:sz="4" w:space="0" w:color="auto"/>
              <w:right w:val="single" w:sz="4" w:space="0" w:color="auto"/>
            </w:tcBorders>
          </w:tcPr>
          <w:p w:rsidR="00710464" w:rsidRPr="00710464" w:rsidRDefault="00710464" w:rsidP="00710464">
            <w:pPr>
              <w:spacing w:after="0" w:line="240" w:lineRule="auto"/>
              <w:ind w:left="0" w:firstLine="0"/>
              <w:jc w:val="right"/>
              <w:rPr>
                <w:b/>
                <w:color w:val="auto"/>
                <w:szCs w:val="24"/>
              </w:rPr>
            </w:pPr>
            <w:r w:rsidRPr="00710464">
              <w:rPr>
                <w:b/>
                <w:color w:val="auto"/>
                <w:szCs w:val="24"/>
              </w:rPr>
              <w:t>0,00</w:t>
            </w:r>
          </w:p>
        </w:tc>
      </w:tr>
      <w:tr w:rsidR="00710464" w:rsidRPr="00710464" w:rsidTr="00784921">
        <w:tc>
          <w:tcPr>
            <w:tcW w:w="1440" w:type="dxa"/>
            <w:tcBorders>
              <w:top w:val="single" w:sz="4" w:space="0" w:color="auto"/>
              <w:left w:val="single" w:sz="4" w:space="0" w:color="auto"/>
              <w:bottom w:val="single" w:sz="4" w:space="0" w:color="auto"/>
              <w:right w:val="single" w:sz="4" w:space="0" w:color="auto"/>
            </w:tcBorders>
          </w:tcPr>
          <w:p w:rsidR="00710464" w:rsidRPr="00710464" w:rsidRDefault="00710464" w:rsidP="00710464">
            <w:pPr>
              <w:spacing w:after="0" w:line="240" w:lineRule="auto"/>
              <w:ind w:left="0" w:firstLine="0"/>
              <w:jc w:val="left"/>
              <w:rPr>
                <w:b/>
                <w:color w:val="auto"/>
                <w:szCs w:val="24"/>
              </w:rPr>
            </w:pPr>
            <w:r w:rsidRPr="00710464">
              <w:rPr>
                <w:b/>
                <w:color w:val="auto"/>
                <w:szCs w:val="24"/>
              </w:rPr>
              <w:t>OÚ PN</w:t>
            </w:r>
          </w:p>
        </w:tc>
        <w:tc>
          <w:tcPr>
            <w:tcW w:w="4089" w:type="dxa"/>
            <w:tcBorders>
              <w:top w:val="single" w:sz="4" w:space="0" w:color="auto"/>
              <w:left w:val="single" w:sz="4" w:space="0" w:color="auto"/>
              <w:bottom w:val="single" w:sz="4" w:space="0" w:color="auto"/>
              <w:right w:val="single" w:sz="4" w:space="0" w:color="auto"/>
            </w:tcBorders>
          </w:tcPr>
          <w:p w:rsidR="00710464" w:rsidRPr="00710464" w:rsidRDefault="00710464" w:rsidP="00710464">
            <w:pPr>
              <w:spacing w:after="0" w:line="240" w:lineRule="auto"/>
              <w:ind w:left="0" w:firstLine="0"/>
              <w:jc w:val="left"/>
              <w:rPr>
                <w:b/>
                <w:color w:val="auto"/>
                <w:szCs w:val="24"/>
              </w:rPr>
            </w:pPr>
            <w:r w:rsidRPr="00710464">
              <w:rPr>
                <w:b/>
                <w:color w:val="auto"/>
                <w:szCs w:val="24"/>
              </w:rPr>
              <w:t>Komunálne voľby 2022, Referendum 2023</w:t>
            </w:r>
          </w:p>
        </w:tc>
        <w:tc>
          <w:tcPr>
            <w:tcW w:w="1559" w:type="dxa"/>
            <w:tcBorders>
              <w:top w:val="single" w:sz="4" w:space="0" w:color="auto"/>
              <w:left w:val="single" w:sz="4" w:space="0" w:color="auto"/>
              <w:bottom w:val="single" w:sz="4" w:space="0" w:color="auto"/>
              <w:right w:val="single" w:sz="4" w:space="0" w:color="auto"/>
            </w:tcBorders>
          </w:tcPr>
          <w:p w:rsidR="00710464" w:rsidRPr="00710464" w:rsidRDefault="00710464" w:rsidP="00710464">
            <w:pPr>
              <w:spacing w:after="0" w:line="240" w:lineRule="auto"/>
              <w:ind w:left="0" w:firstLine="0"/>
              <w:jc w:val="right"/>
              <w:rPr>
                <w:b/>
                <w:color w:val="auto"/>
                <w:szCs w:val="24"/>
              </w:rPr>
            </w:pPr>
            <w:r w:rsidRPr="00710464">
              <w:rPr>
                <w:b/>
                <w:color w:val="auto"/>
                <w:szCs w:val="24"/>
              </w:rPr>
              <w:t>1 899,56</w:t>
            </w:r>
          </w:p>
        </w:tc>
        <w:tc>
          <w:tcPr>
            <w:tcW w:w="1559" w:type="dxa"/>
            <w:tcBorders>
              <w:top w:val="single" w:sz="4" w:space="0" w:color="auto"/>
              <w:left w:val="single" w:sz="4" w:space="0" w:color="auto"/>
              <w:bottom w:val="single" w:sz="4" w:space="0" w:color="auto"/>
              <w:right w:val="single" w:sz="4" w:space="0" w:color="auto"/>
            </w:tcBorders>
          </w:tcPr>
          <w:p w:rsidR="00710464" w:rsidRPr="00710464" w:rsidRDefault="00710464" w:rsidP="00710464">
            <w:pPr>
              <w:spacing w:after="0" w:line="240" w:lineRule="auto"/>
              <w:ind w:left="0" w:firstLine="0"/>
              <w:jc w:val="right"/>
              <w:rPr>
                <w:b/>
                <w:color w:val="auto"/>
                <w:szCs w:val="24"/>
              </w:rPr>
            </w:pPr>
            <w:r w:rsidRPr="00710464">
              <w:rPr>
                <w:b/>
                <w:color w:val="auto"/>
                <w:szCs w:val="24"/>
              </w:rPr>
              <w:t>1224,99</w:t>
            </w:r>
          </w:p>
        </w:tc>
        <w:tc>
          <w:tcPr>
            <w:tcW w:w="1276" w:type="dxa"/>
            <w:tcBorders>
              <w:top w:val="single" w:sz="4" w:space="0" w:color="auto"/>
              <w:left w:val="single" w:sz="4" w:space="0" w:color="auto"/>
              <w:bottom w:val="single" w:sz="4" w:space="0" w:color="auto"/>
              <w:right w:val="single" w:sz="4" w:space="0" w:color="auto"/>
            </w:tcBorders>
          </w:tcPr>
          <w:p w:rsidR="00710464" w:rsidRPr="00710464" w:rsidRDefault="00710464" w:rsidP="00710464">
            <w:pPr>
              <w:spacing w:after="0" w:line="240" w:lineRule="auto"/>
              <w:ind w:left="0" w:firstLine="0"/>
              <w:jc w:val="right"/>
              <w:rPr>
                <w:b/>
                <w:color w:val="auto"/>
                <w:szCs w:val="24"/>
              </w:rPr>
            </w:pPr>
            <w:r w:rsidRPr="00710464">
              <w:rPr>
                <w:b/>
                <w:color w:val="auto"/>
                <w:szCs w:val="24"/>
              </w:rPr>
              <w:t>674,57</w:t>
            </w:r>
          </w:p>
        </w:tc>
      </w:tr>
    </w:tbl>
    <w:p w:rsidR="00710464" w:rsidRPr="00710464" w:rsidRDefault="00710464" w:rsidP="00710464">
      <w:pPr>
        <w:spacing w:after="0" w:line="240" w:lineRule="auto"/>
        <w:ind w:left="426" w:firstLine="0"/>
        <w:rPr>
          <w:color w:val="0000FF"/>
          <w:szCs w:val="24"/>
          <w:u w:val="single"/>
        </w:rPr>
      </w:pPr>
    </w:p>
    <w:p w:rsidR="00671E95" w:rsidRDefault="00671E95" w:rsidP="00885A7C">
      <w:pPr>
        <w:spacing w:after="3" w:line="259" w:lineRule="auto"/>
        <w:ind w:left="9"/>
        <w:jc w:val="left"/>
        <w:rPr>
          <w:b/>
        </w:rPr>
      </w:pPr>
    </w:p>
    <w:p w:rsidR="00132D69" w:rsidRDefault="00132D69" w:rsidP="00885A7C">
      <w:pPr>
        <w:spacing w:after="3" w:line="259" w:lineRule="auto"/>
        <w:ind w:left="9"/>
        <w:jc w:val="left"/>
        <w:rPr>
          <w:b/>
        </w:rPr>
      </w:pPr>
    </w:p>
    <w:p w:rsidR="00132D69" w:rsidRPr="003A023A" w:rsidRDefault="00132D69" w:rsidP="00885A7C">
      <w:pPr>
        <w:spacing w:after="3" w:line="259" w:lineRule="auto"/>
        <w:ind w:left="9"/>
        <w:jc w:val="left"/>
        <w:rPr>
          <w:color w:val="FF0000"/>
        </w:rPr>
      </w:pPr>
      <w:bookmarkStart w:id="0" w:name="_GoBack"/>
      <w:bookmarkEnd w:id="0"/>
    </w:p>
    <w:p w:rsidR="00710464" w:rsidRPr="00710464" w:rsidRDefault="00710464" w:rsidP="00710464">
      <w:pPr>
        <w:spacing w:after="0" w:line="240" w:lineRule="auto"/>
        <w:ind w:left="0" w:firstLine="0"/>
        <w:jc w:val="left"/>
        <w:rPr>
          <w:b/>
          <w:color w:val="auto"/>
          <w:szCs w:val="24"/>
        </w:rPr>
      </w:pPr>
      <w:r w:rsidRPr="00710464">
        <w:rPr>
          <w:b/>
          <w:color w:val="auto"/>
          <w:szCs w:val="24"/>
        </w:rPr>
        <w:lastRenderedPageBreak/>
        <w:t>Sociálny fond</w:t>
      </w:r>
    </w:p>
    <w:p w:rsidR="00710464" w:rsidRPr="00710464" w:rsidRDefault="00710464" w:rsidP="00710464">
      <w:pPr>
        <w:spacing w:after="0" w:line="240" w:lineRule="auto"/>
        <w:ind w:left="0" w:firstLine="0"/>
        <w:rPr>
          <w:color w:val="auto"/>
          <w:szCs w:val="24"/>
        </w:rPr>
      </w:pPr>
      <w:r w:rsidRPr="00710464">
        <w:rPr>
          <w:color w:val="auto"/>
          <w:szCs w:val="24"/>
        </w:rPr>
        <w:t xml:space="preserve">Obec vytvára sociálny fond v zmysle zákona č.152/1994 </w:t>
      </w:r>
      <w:proofErr w:type="spellStart"/>
      <w:r w:rsidRPr="00710464">
        <w:rPr>
          <w:color w:val="auto"/>
          <w:szCs w:val="24"/>
        </w:rPr>
        <w:t>Z.z</w:t>
      </w:r>
      <w:proofErr w:type="spellEnd"/>
      <w:r w:rsidRPr="00710464">
        <w:rPr>
          <w:color w:val="auto"/>
          <w:szCs w:val="24"/>
        </w:rPr>
        <w:t>. v </w:t>
      </w:r>
      <w:proofErr w:type="spellStart"/>
      <w:r w:rsidRPr="00710464">
        <w:rPr>
          <w:color w:val="auto"/>
          <w:szCs w:val="24"/>
        </w:rPr>
        <w:t>z.n.p</w:t>
      </w:r>
      <w:proofErr w:type="spellEnd"/>
      <w:r w:rsidRPr="00710464">
        <w:rPr>
          <w:color w:val="auto"/>
          <w:szCs w:val="24"/>
        </w:rPr>
        <w:t>..</w:t>
      </w:r>
    </w:p>
    <w:p w:rsidR="00710464" w:rsidRPr="00710464" w:rsidRDefault="00710464" w:rsidP="00710464">
      <w:pPr>
        <w:tabs>
          <w:tab w:val="right" w:pos="7560"/>
        </w:tabs>
        <w:spacing w:after="0" w:line="240" w:lineRule="auto"/>
        <w:ind w:left="0" w:firstLine="0"/>
        <w:jc w:val="left"/>
        <w:rPr>
          <w:color w:val="auto"/>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0"/>
        <w:gridCol w:w="4512"/>
      </w:tblGrid>
      <w:tr w:rsidR="00710464" w:rsidRPr="00710464" w:rsidTr="00784921">
        <w:tc>
          <w:tcPr>
            <w:tcW w:w="5103" w:type="dxa"/>
            <w:shd w:val="clear" w:color="auto" w:fill="D9D9D9"/>
          </w:tcPr>
          <w:p w:rsidR="00710464" w:rsidRPr="00710464" w:rsidRDefault="00710464" w:rsidP="00710464">
            <w:pPr>
              <w:spacing w:after="0" w:line="240" w:lineRule="auto"/>
              <w:ind w:left="0" w:firstLine="0"/>
              <w:jc w:val="left"/>
              <w:rPr>
                <w:b/>
                <w:color w:val="auto"/>
                <w:szCs w:val="24"/>
              </w:rPr>
            </w:pPr>
            <w:r w:rsidRPr="00710464">
              <w:rPr>
                <w:b/>
                <w:color w:val="auto"/>
                <w:szCs w:val="24"/>
              </w:rPr>
              <w:t>Sociálny fond</w:t>
            </w:r>
          </w:p>
        </w:tc>
        <w:tc>
          <w:tcPr>
            <w:tcW w:w="4820" w:type="dxa"/>
            <w:shd w:val="clear" w:color="auto" w:fill="D9D9D9"/>
          </w:tcPr>
          <w:p w:rsidR="00710464" w:rsidRPr="00710464" w:rsidRDefault="00710464" w:rsidP="00710464">
            <w:pPr>
              <w:spacing w:after="0" w:line="240" w:lineRule="auto"/>
              <w:ind w:left="0" w:firstLine="0"/>
              <w:jc w:val="center"/>
              <w:rPr>
                <w:b/>
                <w:color w:val="auto"/>
                <w:szCs w:val="24"/>
              </w:rPr>
            </w:pPr>
            <w:r w:rsidRPr="00710464">
              <w:rPr>
                <w:b/>
                <w:color w:val="auto"/>
                <w:szCs w:val="24"/>
              </w:rPr>
              <w:t>Suma v EUR</w:t>
            </w:r>
          </w:p>
        </w:tc>
      </w:tr>
      <w:tr w:rsidR="00710464" w:rsidRPr="00710464" w:rsidTr="00784921">
        <w:tc>
          <w:tcPr>
            <w:tcW w:w="5103" w:type="dxa"/>
          </w:tcPr>
          <w:p w:rsidR="00710464" w:rsidRPr="00710464" w:rsidRDefault="00710464" w:rsidP="00710464">
            <w:pPr>
              <w:spacing w:after="0" w:line="240" w:lineRule="auto"/>
              <w:ind w:left="0" w:firstLine="0"/>
              <w:jc w:val="left"/>
              <w:rPr>
                <w:color w:val="auto"/>
                <w:szCs w:val="24"/>
              </w:rPr>
            </w:pPr>
            <w:r w:rsidRPr="00710464">
              <w:rPr>
                <w:color w:val="auto"/>
                <w:szCs w:val="24"/>
              </w:rPr>
              <w:t>ZS k 1.1.2022</w:t>
            </w:r>
          </w:p>
        </w:tc>
        <w:tc>
          <w:tcPr>
            <w:tcW w:w="4820" w:type="dxa"/>
          </w:tcPr>
          <w:p w:rsidR="00710464" w:rsidRPr="00710464" w:rsidRDefault="00710464" w:rsidP="00710464">
            <w:pPr>
              <w:spacing w:after="0" w:line="240" w:lineRule="auto"/>
              <w:ind w:left="0" w:firstLine="0"/>
              <w:jc w:val="right"/>
              <w:rPr>
                <w:color w:val="auto"/>
                <w:szCs w:val="24"/>
              </w:rPr>
            </w:pPr>
            <w:r w:rsidRPr="00710464">
              <w:rPr>
                <w:color w:val="auto"/>
                <w:szCs w:val="24"/>
              </w:rPr>
              <w:t xml:space="preserve">212,05  </w:t>
            </w:r>
          </w:p>
        </w:tc>
      </w:tr>
      <w:tr w:rsidR="00710464" w:rsidRPr="00710464" w:rsidTr="00784921">
        <w:tc>
          <w:tcPr>
            <w:tcW w:w="5103" w:type="dxa"/>
          </w:tcPr>
          <w:p w:rsidR="00710464" w:rsidRPr="00710464" w:rsidRDefault="00710464" w:rsidP="00710464">
            <w:pPr>
              <w:spacing w:after="0" w:line="240" w:lineRule="auto"/>
              <w:ind w:left="0" w:firstLine="0"/>
              <w:jc w:val="left"/>
              <w:rPr>
                <w:color w:val="auto"/>
                <w:szCs w:val="24"/>
              </w:rPr>
            </w:pPr>
            <w:r w:rsidRPr="00710464">
              <w:rPr>
                <w:color w:val="auto"/>
                <w:szCs w:val="24"/>
              </w:rPr>
              <w:t xml:space="preserve">Prírastky - povinný prídel -     1,05 %                   </w:t>
            </w:r>
          </w:p>
        </w:tc>
        <w:tc>
          <w:tcPr>
            <w:tcW w:w="4820" w:type="dxa"/>
          </w:tcPr>
          <w:p w:rsidR="00710464" w:rsidRPr="00710464" w:rsidRDefault="00710464" w:rsidP="00710464">
            <w:pPr>
              <w:spacing w:after="0" w:line="240" w:lineRule="auto"/>
              <w:ind w:left="0" w:firstLine="0"/>
              <w:jc w:val="right"/>
              <w:rPr>
                <w:color w:val="auto"/>
                <w:szCs w:val="24"/>
              </w:rPr>
            </w:pPr>
            <w:r w:rsidRPr="00710464">
              <w:rPr>
                <w:color w:val="auto"/>
                <w:szCs w:val="24"/>
              </w:rPr>
              <w:t xml:space="preserve">861,57                                    </w:t>
            </w:r>
          </w:p>
        </w:tc>
      </w:tr>
      <w:tr w:rsidR="00710464" w:rsidRPr="00710464" w:rsidTr="00784921">
        <w:tc>
          <w:tcPr>
            <w:tcW w:w="5103" w:type="dxa"/>
          </w:tcPr>
          <w:p w:rsidR="00710464" w:rsidRPr="00710464" w:rsidRDefault="00710464" w:rsidP="00710464">
            <w:pPr>
              <w:spacing w:after="0" w:line="240" w:lineRule="auto"/>
              <w:ind w:left="0" w:firstLine="0"/>
              <w:jc w:val="left"/>
              <w:rPr>
                <w:color w:val="auto"/>
                <w:szCs w:val="24"/>
              </w:rPr>
            </w:pPr>
            <w:r w:rsidRPr="00710464">
              <w:rPr>
                <w:color w:val="auto"/>
                <w:szCs w:val="24"/>
              </w:rPr>
              <w:t xml:space="preserve">Úbytky   - príspevok na stravovanie                    </w:t>
            </w:r>
          </w:p>
        </w:tc>
        <w:tc>
          <w:tcPr>
            <w:tcW w:w="4820" w:type="dxa"/>
          </w:tcPr>
          <w:p w:rsidR="00710464" w:rsidRPr="00710464" w:rsidRDefault="00710464" w:rsidP="00710464">
            <w:pPr>
              <w:spacing w:after="0" w:line="240" w:lineRule="auto"/>
              <w:ind w:left="0" w:firstLine="0"/>
              <w:jc w:val="right"/>
              <w:rPr>
                <w:color w:val="auto"/>
                <w:szCs w:val="24"/>
              </w:rPr>
            </w:pPr>
            <w:r w:rsidRPr="00710464">
              <w:rPr>
                <w:color w:val="auto"/>
                <w:szCs w:val="24"/>
              </w:rPr>
              <w:t xml:space="preserve">686,50  </w:t>
            </w:r>
          </w:p>
        </w:tc>
      </w:tr>
      <w:tr w:rsidR="00710464" w:rsidRPr="00710464" w:rsidTr="00784921">
        <w:tc>
          <w:tcPr>
            <w:tcW w:w="5103" w:type="dxa"/>
            <w:shd w:val="clear" w:color="auto" w:fill="D9D9D9"/>
          </w:tcPr>
          <w:p w:rsidR="00710464" w:rsidRPr="00710464" w:rsidRDefault="00710464" w:rsidP="00710464">
            <w:pPr>
              <w:spacing w:after="0" w:line="240" w:lineRule="auto"/>
              <w:ind w:left="0" w:firstLine="0"/>
              <w:jc w:val="left"/>
              <w:rPr>
                <w:color w:val="auto"/>
                <w:szCs w:val="24"/>
              </w:rPr>
            </w:pPr>
            <w:r w:rsidRPr="00710464">
              <w:rPr>
                <w:color w:val="auto"/>
                <w:szCs w:val="24"/>
              </w:rPr>
              <w:t>KZ k 31.12.2022</w:t>
            </w:r>
          </w:p>
        </w:tc>
        <w:tc>
          <w:tcPr>
            <w:tcW w:w="4820" w:type="dxa"/>
            <w:shd w:val="clear" w:color="auto" w:fill="D9D9D9"/>
          </w:tcPr>
          <w:p w:rsidR="00710464" w:rsidRPr="00710464" w:rsidRDefault="00710464" w:rsidP="00710464">
            <w:pPr>
              <w:spacing w:after="0" w:line="240" w:lineRule="auto"/>
              <w:ind w:left="0" w:firstLine="0"/>
              <w:jc w:val="right"/>
              <w:rPr>
                <w:color w:val="auto"/>
                <w:szCs w:val="24"/>
              </w:rPr>
            </w:pPr>
            <w:r w:rsidRPr="00710464">
              <w:rPr>
                <w:color w:val="auto"/>
                <w:szCs w:val="24"/>
              </w:rPr>
              <w:t>387,12</w:t>
            </w:r>
          </w:p>
        </w:tc>
      </w:tr>
    </w:tbl>
    <w:p w:rsidR="00793DF2" w:rsidRPr="003A023A" w:rsidRDefault="00793DF2">
      <w:pPr>
        <w:spacing w:after="12" w:line="259" w:lineRule="auto"/>
        <w:ind w:left="14" w:firstLine="0"/>
        <w:jc w:val="left"/>
        <w:rPr>
          <w:color w:val="FF0000"/>
        </w:rPr>
      </w:pPr>
    </w:p>
    <w:p w:rsidR="000A6CA2" w:rsidRPr="000A6CA2" w:rsidRDefault="00BA0E03" w:rsidP="00710464">
      <w:pPr>
        <w:tabs>
          <w:tab w:val="right" w:pos="7560"/>
        </w:tabs>
        <w:rPr>
          <w:color w:val="auto"/>
        </w:rPr>
      </w:pPr>
      <w:r w:rsidRPr="003A023A">
        <w:rPr>
          <w:color w:val="FF0000"/>
        </w:rPr>
        <w:t xml:space="preserve"> </w:t>
      </w:r>
    </w:p>
    <w:p w:rsidR="00793DF2" w:rsidRPr="000A6CA2" w:rsidRDefault="00BA0E03">
      <w:pPr>
        <w:pStyle w:val="Nadpis3"/>
        <w:spacing w:after="100"/>
        <w:ind w:left="9"/>
        <w:rPr>
          <w:color w:val="auto"/>
        </w:rPr>
      </w:pPr>
      <w:r w:rsidRPr="000A6CA2">
        <w:rPr>
          <w:color w:val="auto"/>
        </w:rPr>
        <w:t xml:space="preserve">Výsledok  hospodárenia za rok </w:t>
      </w:r>
      <w:r w:rsidR="00710464">
        <w:rPr>
          <w:color w:val="auto"/>
        </w:rPr>
        <w:t>2022</w:t>
      </w:r>
    </w:p>
    <w:p w:rsidR="00793DF2" w:rsidRPr="000A6CA2" w:rsidRDefault="00BA0E03">
      <w:pPr>
        <w:spacing w:after="0" w:line="259" w:lineRule="auto"/>
        <w:ind w:left="14" w:firstLine="0"/>
        <w:jc w:val="left"/>
        <w:rPr>
          <w:color w:val="auto"/>
        </w:rPr>
      </w:pPr>
      <w:r w:rsidRPr="000A6CA2">
        <w:rPr>
          <w:color w:val="auto"/>
        </w:rPr>
        <w:t xml:space="preserve"> </w:t>
      </w:r>
    </w:p>
    <w:tbl>
      <w:tblPr>
        <w:tblStyle w:val="TableGrid"/>
        <w:tblW w:w="6365" w:type="dxa"/>
        <w:tblInd w:w="14" w:type="dxa"/>
        <w:tblLook w:val="04A0" w:firstRow="1" w:lastRow="0" w:firstColumn="1" w:lastColumn="0" w:noHBand="0" w:noVBand="1"/>
      </w:tblPr>
      <w:tblGrid>
        <w:gridCol w:w="4205"/>
        <w:gridCol w:w="2160"/>
      </w:tblGrid>
      <w:tr w:rsidR="002D7B8B" w:rsidRPr="000A6CA2" w:rsidTr="002D7B8B">
        <w:trPr>
          <w:trHeight w:val="303"/>
        </w:trPr>
        <w:tc>
          <w:tcPr>
            <w:tcW w:w="4205" w:type="dxa"/>
            <w:tcBorders>
              <w:top w:val="nil"/>
              <w:left w:val="nil"/>
              <w:bottom w:val="nil"/>
              <w:right w:val="nil"/>
            </w:tcBorders>
          </w:tcPr>
          <w:p w:rsidR="00793DF2" w:rsidRPr="000A6CA2" w:rsidRDefault="00BA0E03">
            <w:pPr>
              <w:spacing w:after="0" w:line="259" w:lineRule="auto"/>
              <w:ind w:left="0" w:firstLine="0"/>
              <w:jc w:val="left"/>
              <w:rPr>
                <w:color w:val="auto"/>
              </w:rPr>
            </w:pPr>
            <w:r w:rsidRPr="000A6CA2">
              <w:rPr>
                <w:color w:val="auto"/>
              </w:rPr>
              <w:t xml:space="preserve">Príjmy bežné, kapitálové a FO celkom  </w:t>
            </w:r>
          </w:p>
        </w:tc>
        <w:tc>
          <w:tcPr>
            <w:tcW w:w="2160" w:type="dxa"/>
            <w:tcBorders>
              <w:top w:val="nil"/>
              <w:left w:val="nil"/>
              <w:bottom w:val="nil"/>
              <w:right w:val="nil"/>
            </w:tcBorders>
          </w:tcPr>
          <w:p w:rsidR="00793DF2" w:rsidRPr="000A6CA2" w:rsidRDefault="00710464" w:rsidP="00710464">
            <w:pPr>
              <w:spacing w:after="0" w:line="259" w:lineRule="auto"/>
              <w:ind w:left="0" w:right="120" w:firstLine="0"/>
              <w:jc w:val="right"/>
              <w:rPr>
                <w:color w:val="auto"/>
              </w:rPr>
            </w:pPr>
            <w:r>
              <w:rPr>
                <w:color w:val="auto"/>
              </w:rPr>
              <w:t>205 478,45</w:t>
            </w:r>
          </w:p>
        </w:tc>
      </w:tr>
      <w:tr w:rsidR="002D7B8B" w:rsidRPr="000A6CA2" w:rsidTr="002D7B8B">
        <w:trPr>
          <w:trHeight w:val="346"/>
        </w:trPr>
        <w:tc>
          <w:tcPr>
            <w:tcW w:w="4205" w:type="dxa"/>
            <w:tcBorders>
              <w:top w:val="nil"/>
              <w:left w:val="nil"/>
              <w:bottom w:val="nil"/>
              <w:right w:val="nil"/>
            </w:tcBorders>
            <w:vAlign w:val="bottom"/>
          </w:tcPr>
          <w:p w:rsidR="00793DF2" w:rsidRPr="000A6CA2" w:rsidRDefault="00BA0E03">
            <w:pPr>
              <w:spacing w:after="0" w:line="259" w:lineRule="auto"/>
              <w:ind w:left="0" w:firstLine="0"/>
              <w:jc w:val="left"/>
              <w:rPr>
                <w:color w:val="auto"/>
              </w:rPr>
            </w:pPr>
            <w:r w:rsidRPr="000A6CA2">
              <w:rPr>
                <w:color w:val="auto"/>
              </w:rPr>
              <w:t xml:space="preserve">Výdavky bežné a kapitálové celkom   </w:t>
            </w:r>
          </w:p>
        </w:tc>
        <w:tc>
          <w:tcPr>
            <w:tcW w:w="2160" w:type="dxa"/>
            <w:tcBorders>
              <w:top w:val="nil"/>
              <w:left w:val="nil"/>
              <w:bottom w:val="nil"/>
              <w:right w:val="nil"/>
            </w:tcBorders>
          </w:tcPr>
          <w:p w:rsidR="00793DF2" w:rsidRPr="000A6CA2" w:rsidRDefault="00710464">
            <w:pPr>
              <w:spacing w:after="0" w:line="259" w:lineRule="auto"/>
              <w:ind w:left="0" w:right="120" w:firstLine="0"/>
              <w:jc w:val="right"/>
              <w:rPr>
                <w:color w:val="auto"/>
              </w:rPr>
            </w:pPr>
            <w:r>
              <w:rPr>
                <w:color w:val="auto"/>
              </w:rPr>
              <w:t>193 066,50</w:t>
            </w:r>
          </w:p>
        </w:tc>
      </w:tr>
      <w:tr w:rsidR="000A6CA2" w:rsidRPr="000A6CA2" w:rsidTr="002D7B8B">
        <w:trPr>
          <w:trHeight w:val="346"/>
        </w:trPr>
        <w:tc>
          <w:tcPr>
            <w:tcW w:w="4205" w:type="dxa"/>
            <w:tcBorders>
              <w:top w:val="nil"/>
              <w:left w:val="nil"/>
              <w:bottom w:val="nil"/>
              <w:right w:val="nil"/>
            </w:tcBorders>
            <w:vAlign w:val="bottom"/>
          </w:tcPr>
          <w:p w:rsidR="002D7B8B" w:rsidRPr="000A6CA2" w:rsidRDefault="002D7B8B">
            <w:pPr>
              <w:spacing w:after="0" w:line="259" w:lineRule="auto"/>
              <w:ind w:left="0" w:firstLine="0"/>
              <w:jc w:val="left"/>
              <w:rPr>
                <w:color w:val="auto"/>
              </w:rPr>
            </w:pPr>
            <w:r w:rsidRPr="000A6CA2">
              <w:rPr>
                <w:color w:val="auto"/>
              </w:rPr>
              <w:t>Vylúčenie prebytku</w:t>
            </w:r>
          </w:p>
        </w:tc>
        <w:tc>
          <w:tcPr>
            <w:tcW w:w="2160" w:type="dxa"/>
            <w:tcBorders>
              <w:top w:val="nil"/>
              <w:left w:val="nil"/>
              <w:bottom w:val="nil"/>
              <w:right w:val="nil"/>
            </w:tcBorders>
          </w:tcPr>
          <w:p w:rsidR="002D7B8B" w:rsidRPr="000A6CA2" w:rsidRDefault="005F0B7A" w:rsidP="00710464">
            <w:pPr>
              <w:pStyle w:val="Odsekzoznamu"/>
              <w:spacing w:after="0" w:line="259" w:lineRule="auto"/>
              <w:ind w:left="1080" w:right="120" w:firstLine="0"/>
              <w:jc w:val="center"/>
              <w:rPr>
                <w:color w:val="auto"/>
              </w:rPr>
            </w:pPr>
            <w:r w:rsidRPr="000A6CA2">
              <w:rPr>
                <w:color w:val="auto"/>
              </w:rPr>
              <w:t xml:space="preserve">     </w:t>
            </w:r>
            <w:r w:rsidR="00710464">
              <w:rPr>
                <w:color w:val="auto"/>
              </w:rPr>
              <w:t>674,57</w:t>
            </w:r>
          </w:p>
        </w:tc>
      </w:tr>
    </w:tbl>
    <w:p w:rsidR="00793DF2" w:rsidRPr="000A6CA2" w:rsidRDefault="00BA0E03">
      <w:pPr>
        <w:spacing w:after="18" w:line="259" w:lineRule="auto"/>
        <w:ind w:left="-15" w:right="274" w:firstLine="0"/>
        <w:jc w:val="right"/>
        <w:rPr>
          <w:color w:val="auto"/>
        </w:rPr>
      </w:pPr>
      <w:r w:rsidRPr="000A6CA2">
        <w:rPr>
          <w:rFonts w:ascii="Calibri" w:eastAsia="Calibri" w:hAnsi="Calibri" w:cs="Calibri"/>
          <w:noProof/>
          <w:color w:val="auto"/>
          <w:sz w:val="22"/>
        </w:rPr>
        <mc:AlternateContent>
          <mc:Choice Requires="wpg">
            <w:drawing>
              <wp:inline distT="0" distB="0" distL="0" distR="0">
                <wp:extent cx="5798185" cy="8890"/>
                <wp:effectExtent l="0" t="0" r="0" b="0"/>
                <wp:docPr id="34213" name="Group 34213"/>
                <wp:cNvGraphicFramePr/>
                <a:graphic xmlns:a="http://schemas.openxmlformats.org/drawingml/2006/main">
                  <a:graphicData uri="http://schemas.microsoft.com/office/word/2010/wordprocessingGroup">
                    <wpg:wgp>
                      <wpg:cNvGrpSpPr/>
                      <wpg:grpSpPr>
                        <a:xfrm>
                          <a:off x="0" y="0"/>
                          <a:ext cx="5798185" cy="8890"/>
                          <a:chOff x="0" y="0"/>
                          <a:chExt cx="5798185" cy="8890"/>
                        </a:xfrm>
                      </wpg:grpSpPr>
                      <wps:wsp>
                        <wps:cNvPr id="37890" name="Shape 37890"/>
                        <wps:cNvSpPr/>
                        <wps:spPr>
                          <a:xfrm>
                            <a:off x="0" y="0"/>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BABC32C" id="Group 34213" o:spid="_x0000_s1026" style="width:456.55pt;height:.7pt;mso-position-horizontal-relative:char;mso-position-vertical-relative:line" coordsize="57981,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">
                <v:shape id="Shape 37890" o:spid="_x0000_s1027" style="position:absolute;width:57981;height:91;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CEZsQA&#10;AADeAAAADwAAAGRycy9kb3ducmV2LnhtbESP32rCMBTG7wd7h3AG3s10Cq5Wo0hBsAwGUx/gkByb&#10;suakNlGrT79cCLv8+P7xW64H14or9aHxrOBjnIEg1t40XCs4HrbvOYgQkQ22nknBnQKsV68vSyyM&#10;v/EPXfexFmmEQ4EKbIxdIWXQlhyGse+Ik3fyvcOYZF9L0+MtjbtWTrJsJh02nB4sdlRa0r/7i1PQ&#10;XPTEyvPB1vrrOz+Vj6qsfKXU6G3YLEBEGuJ/+NneGQXTz3yeABJOQ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ghGbEAAAA3gAAAA8AAAAAAAAAAAAAAAAAmAIAAGRycy9k&#10;b3ducmV2LnhtbFBLBQYAAAAABAAEAPUAAACJAwAAAAA=&#10;" path="m,l5798185,r,9144l,9144,,e" fillcolor="black" stroked="f" strokeweight="0">
                  <v:stroke miterlimit="83231f" joinstyle="miter"/>
                  <v:path arrowok="t" textboxrect="0,0,5798185,9144"/>
                </v:shape>
                <w10:anchorlock/>
              </v:group>
            </w:pict>
          </mc:Fallback>
        </mc:AlternateContent>
      </w:r>
      <w:r w:rsidRPr="000A6CA2">
        <w:rPr>
          <w:color w:val="auto"/>
        </w:rPr>
        <w:t xml:space="preserve"> </w:t>
      </w:r>
    </w:p>
    <w:p w:rsidR="00793DF2" w:rsidRPr="000A6CA2" w:rsidRDefault="00BA0E03">
      <w:pPr>
        <w:tabs>
          <w:tab w:val="center" w:pos="2847"/>
          <w:tab w:val="center" w:pos="3555"/>
          <w:tab w:val="center" w:pos="4263"/>
          <w:tab w:val="center" w:pos="5601"/>
        </w:tabs>
        <w:spacing w:after="138" w:line="259" w:lineRule="auto"/>
        <w:ind w:left="-1" w:firstLine="0"/>
        <w:jc w:val="left"/>
        <w:rPr>
          <w:color w:val="auto"/>
        </w:rPr>
      </w:pPr>
      <w:r w:rsidRPr="000A6CA2">
        <w:rPr>
          <w:b/>
          <w:color w:val="auto"/>
        </w:rPr>
        <w:t xml:space="preserve">Výsledok hospodárenia  </w:t>
      </w:r>
      <w:r w:rsidRPr="000A6CA2">
        <w:rPr>
          <w:b/>
          <w:color w:val="auto"/>
        </w:rPr>
        <w:tab/>
        <w:t xml:space="preserve">  </w:t>
      </w:r>
      <w:r w:rsidRPr="000A6CA2">
        <w:rPr>
          <w:b/>
          <w:color w:val="auto"/>
        </w:rPr>
        <w:tab/>
        <w:t xml:space="preserve"> </w:t>
      </w:r>
      <w:r w:rsidRPr="000A6CA2">
        <w:rPr>
          <w:b/>
          <w:color w:val="auto"/>
        </w:rPr>
        <w:tab/>
        <w:t xml:space="preserve"> </w:t>
      </w:r>
      <w:r w:rsidRPr="000A6CA2">
        <w:rPr>
          <w:b/>
          <w:color w:val="auto"/>
        </w:rPr>
        <w:tab/>
        <w:t xml:space="preserve">       </w:t>
      </w:r>
      <w:r w:rsidR="00710464">
        <w:rPr>
          <w:b/>
          <w:color w:val="auto"/>
        </w:rPr>
        <w:t>11 737,38</w:t>
      </w:r>
    </w:p>
    <w:p w:rsidR="00793DF2" w:rsidRPr="000A6CA2" w:rsidRDefault="00BA0E03">
      <w:pPr>
        <w:spacing w:after="172" w:line="259" w:lineRule="auto"/>
        <w:ind w:left="0" w:firstLine="0"/>
        <w:jc w:val="left"/>
        <w:rPr>
          <w:color w:val="auto"/>
        </w:rPr>
      </w:pPr>
      <w:r w:rsidRPr="000A6CA2">
        <w:rPr>
          <w:b/>
          <w:color w:val="auto"/>
        </w:rPr>
        <w:t xml:space="preserve"> </w:t>
      </w:r>
    </w:p>
    <w:p w:rsidR="00793DF2" w:rsidRPr="000A6CA2" w:rsidRDefault="00BA0E03">
      <w:pPr>
        <w:ind w:left="9" w:right="345"/>
        <w:rPr>
          <w:color w:val="auto"/>
        </w:rPr>
      </w:pPr>
      <w:r w:rsidRPr="000A6CA2">
        <w:rPr>
          <w:color w:val="auto"/>
        </w:rPr>
        <w:t>Výsledok  rozpo</w:t>
      </w:r>
      <w:r w:rsidR="002739A8" w:rsidRPr="000A6CA2">
        <w:rPr>
          <w:color w:val="auto"/>
        </w:rPr>
        <w:t>čtového hospodárenia za</w:t>
      </w:r>
      <w:r w:rsidR="000A6CA2" w:rsidRPr="000A6CA2">
        <w:rPr>
          <w:color w:val="auto"/>
        </w:rPr>
        <w:t xml:space="preserve"> rok 202</w:t>
      </w:r>
      <w:r w:rsidR="00710464">
        <w:rPr>
          <w:color w:val="auto"/>
        </w:rPr>
        <w:t>2</w:t>
      </w:r>
      <w:r w:rsidRPr="000A6CA2">
        <w:rPr>
          <w:b/>
          <w:color w:val="auto"/>
        </w:rPr>
        <w:t xml:space="preserve"> je prebytok vo výške  </w:t>
      </w:r>
      <w:r w:rsidR="00132D69">
        <w:rPr>
          <w:b/>
          <w:color w:val="auto"/>
        </w:rPr>
        <w:t>12 411,95</w:t>
      </w:r>
      <w:r w:rsidR="00710464">
        <w:rPr>
          <w:b/>
          <w:color w:val="auto"/>
        </w:rPr>
        <w:t xml:space="preserve"> </w:t>
      </w:r>
      <w:r w:rsidRPr="000A6CA2">
        <w:rPr>
          <w:b/>
          <w:color w:val="auto"/>
        </w:rPr>
        <w:t>€</w:t>
      </w:r>
      <w:r w:rsidRPr="000A6CA2">
        <w:rPr>
          <w:color w:val="auto"/>
        </w:rPr>
        <w:t xml:space="preserve">  </w:t>
      </w:r>
    </w:p>
    <w:p w:rsidR="00793DF2" w:rsidRPr="000A6CA2" w:rsidRDefault="00BA0E03">
      <w:pPr>
        <w:spacing w:after="74" w:line="259" w:lineRule="auto"/>
        <w:ind w:left="14" w:firstLine="0"/>
        <w:jc w:val="left"/>
        <w:rPr>
          <w:color w:val="auto"/>
        </w:rPr>
      </w:pPr>
      <w:r w:rsidRPr="000A6CA2">
        <w:rPr>
          <w:color w:val="auto"/>
        </w:rPr>
        <w:t xml:space="preserve">  </w:t>
      </w:r>
    </w:p>
    <w:p w:rsidR="00793DF2" w:rsidRPr="000A6CA2" w:rsidRDefault="00BA0E03">
      <w:pPr>
        <w:pStyle w:val="Nadpis3"/>
        <w:ind w:left="9"/>
        <w:rPr>
          <w:color w:val="auto"/>
        </w:rPr>
      </w:pPr>
      <w:r w:rsidRPr="000A6CA2">
        <w:rPr>
          <w:color w:val="auto"/>
        </w:rPr>
        <w:t>Návrh na prebytok vý</w:t>
      </w:r>
      <w:r w:rsidR="002D7B8B" w:rsidRPr="000A6CA2">
        <w:rPr>
          <w:color w:val="auto"/>
        </w:rPr>
        <w:t>sledku h</w:t>
      </w:r>
      <w:r w:rsidR="00710464">
        <w:rPr>
          <w:color w:val="auto"/>
        </w:rPr>
        <w:t>ospodárenia za rok 2022</w:t>
      </w:r>
    </w:p>
    <w:p w:rsidR="00793DF2" w:rsidRPr="000A6CA2" w:rsidRDefault="00BA0E03">
      <w:pPr>
        <w:spacing w:after="39" w:line="259" w:lineRule="auto"/>
        <w:ind w:left="14" w:firstLine="0"/>
        <w:jc w:val="left"/>
        <w:rPr>
          <w:color w:val="auto"/>
        </w:rPr>
      </w:pPr>
      <w:r w:rsidRPr="000A6CA2">
        <w:rPr>
          <w:color w:val="auto"/>
        </w:rPr>
        <w:t xml:space="preserve">  </w:t>
      </w:r>
    </w:p>
    <w:p w:rsidR="00793DF2" w:rsidRPr="000A6CA2" w:rsidRDefault="00BA0E03">
      <w:pPr>
        <w:spacing w:after="37"/>
        <w:ind w:left="9" w:right="345"/>
        <w:rPr>
          <w:color w:val="auto"/>
        </w:rPr>
      </w:pPr>
      <w:r w:rsidRPr="000A6CA2">
        <w:rPr>
          <w:color w:val="auto"/>
        </w:rPr>
        <w:t>Prebytok rozp</w:t>
      </w:r>
      <w:r w:rsidR="005F0B7A" w:rsidRPr="000A6CA2">
        <w:rPr>
          <w:color w:val="auto"/>
        </w:rPr>
        <w:t>očtového hospodárenia za rok 202</w:t>
      </w:r>
      <w:r w:rsidR="00710464">
        <w:rPr>
          <w:color w:val="auto"/>
        </w:rPr>
        <w:t>2</w:t>
      </w:r>
      <w:r w:rsidR="005F0B7A" w:rsidRPr="000A6CA2">
        <w:rPr>
          <w:color w:val="auto"/>
        </w:rPr>
        <w:t xml:space="preserve"> vo výške </w:t>
      </w:r>
      <w:r w:rsidR="00132D69">
        <w:rPr>
          <w:color w:val="auto"/>
        </w:rPr>
        <w:t>11 737,38</w:t>
      </w:r>
      <w:r w:rsidRPr="000A6CA2">
        <w:rPr>
          <w:color w:val="auto"/>
        </w:rPr>
        <w:t xml:space="preserve"> EUR sa prenáša na účet rezervného fondu obce.  </w:t>
      </w:r>
    </w:p>
    <w:p w:rsidR="00793DF2" w:rsidRPr="000A6CA2" w:rsidRDefault="00BA0E03">
      <w:pPr>
        <w:spacing w:after="0" w:line="259" w:lineRule="auto"/>
        <w:ind w:left="14" w:firstLine="0"/>
        <w:jc w:val="left"/>
        <w:rPr>
          <w:color w:val="auto"/>
        </w:rPr>
      </w:pPr>
      <w:r w:rsidRPr="000A6CA2">
        <w:rPr>
          <w:color w:val="auto"/>
        </w:rPr>
        <w:t xml:space="preserve">  </w:t>
      </w:r>
    </w:p>
    <w:p w:rsidR="00793DF2" w:rsidRPr="000A6CA2" w:rsidRDefault="00BA0E03">
      <w:pPr>
        <w:spacing w:after="0" w:line="259" w:lineRule="auto"/>
        <w:ind w:left="14" w:firstLine="0"/>
        <w:jc w:val="left"/>
        <w:rPr>
          <w:color w:val="auto"/>
        </w:rPr>
      </w:pPr>
      <w:r w:rsidRPr="000A6CA2">
        <w:rPr>
          <w:color w:val="auto"/>
        </w:rPr>
        <w:t xml:space="preserve">  </w:t>
      </w:r>
    </w:p>
    <w:p w:rsidR="00793DF2" w:rsidRPr="000A6CA2" w:rsidRDefault="00BA0E03">
      <w:pPr>
        <w:spacing w:after="0" w:line="259" w:lineRule="auto"/>
        <w:ind w:left="14" w:firstLine="0"/>
        <w:jc w:val="left"/>
        <w:rPr>
          <w:color w:val="auto"/>
        </w:rPr>
      </w:pPr>
      <w:r w:rsidRPr="000A6CA2">
        <w:rPr>
          <w:color w:val="auto"/>
        </w:rPr>
        <w:t xml:space="preserve">  </w:t>
      </w:r>
    </w:p>
    <w:p w:rsidR="00793DF2" w:rsidRPr="000A6CA2" w:rsidRDefault="00BA0E03">
      <w:pPr>
        <w:spacing w:after="0" w:line="259" w:lineRule="auto"/>
        <w:ind w:left="14" w:firstLine="0"/>
        <w:jc w:val="left"/>
        <w:rPr>
          <w:color w:val="auto"/>
        </w:rPr>
      </w:pPr>
      <w:r w:rsidRPr="000A6CA2">
        <w:rPr>
          <w:color w:val="auto"/>
        </w:rPr>
        <w:t xml:space="preserve">  </w:t>
      </w:r>
    </w:p>
    <w:p w:rsidR="00793DF2" w:rsidRPr="000A6CA2" w:rsidRDefault="00BA0E03">
      <w:pPr>
        <w:spacing w:after="0" w:line="259" w:lineRule="auto"/>
        <w:ind w:left="14" w:firstLine="0"/>
        <w:jc w:val="left"/>
        <w:rPr>
          <w:color w:val="auto"/>
        </w:rPr>
      </w:pPr>
      <w:r w:rsidRPr="000A6CA2">
        <w:rPr>
          <w:color w:val="auto"/>
        </w:rPr>
        <w:t xml:space="preserve">  </w:t>
      </w:r>
    </w:p>
    <w:p w:rsidR="00793DF2" w:rsidRPr="000A6CA2" w:rsidRDefault="00BA0E03">
      <w:pPr>
        <w:spacing w:after="0" w:line="259" w:lineRule="auto"/>
        <w:ind w:left="14" w:firstLine="0"/>
        <w:jc w:val="left"/>
        <w:rPr>
          <w:color w:val="auto"/>
        </w:rPr>
      </w:pPr>
      <w:r w:rsidRPr="000A6CA2">
        <w:rPr>
          <w:color w:val="auto"/>
        </w:rPr>
        <w:t xml:space="preserve">  </w:t>
      </w:r>
    </w:p>
    <w:p w:rsidR="00793DF2" w:rsidRPr="000A6CA2" w:rsidRDefault="00BA0E03">
      <w:pPr>
        <w:spacing w:after="53" w:line="259" w:lineRule="auto"/>
        <w:ind w:left="14" w:firstLine="0"/>
        <w:jc w:val="left"/>
        <w:rPr>
          <w:color w:val="auto"/>
        </w:rPr>
      </w:pPr>
      <w:r w:rsidRPr="000A6CA2">
        <w:rPr>
          <w:color w:val="auto"/>
        </w:rPr>
        <w:t xml:space="preserve">  </w:t>
      </w:r>
    </w:p>
    <w:p w:rsidR="00793DF2" w:rsidRPr="000A6CA2" w:rsidRDefault="00BA0E03">
      <w:pPr>
        <w:tabs>
          <w:tab w:val="center" w:pos="1716"/>
          <w:tab w:val="center" w:pos="3418"/>
          <w:tab w:val="center" w:pos="5118"/>
          <w:tab w:val="center" w:pos="7643"/>
        </w:tabs>
        <w:ind w:left="-1" w:firstLine="0"/>
        <w:jc w:val="left"/>
        <w:rPr>
          <w:color w:val="auto"/>
        </w:rPr>
      </w:pPr>
      <w:r w:rsidRPr="000A6CA2">
        <w:rPr>
          <w:color w:val="auto"/>
        </w:rPr>
        <w:t xml:space="preserve">  </w:t>
      </w:r>
      <w:r w:rsidRPr="000A6CA2">
        <w:rPr>
          <w:color w:val="auto"/>
        </w:rPr>
        <w:tab/>
        <w:t xml:space="preserve">  </w:t>
      </w:r>
      <w:r w:rsidRPr="000A6CA2">
        <w:rPr>
          <w:color w:val="auto"/>
        </w:rPr>
        <w:tab/>
        <w:t xml:space="preserve">  </w:t>
      </w:r>
      <w:r w:rsidRPr="000A6CA2">
        <w:rPr>
          <w:color w:val="auto"/>
        </w:rPr>
        <w:tab/>
        <w:t xml:space="preserve">  </w:t>
      </w:r>
      <w:r w:rsidRPr="000A6CA2">
        <w:rPr>
          <w:color w:val="auto"/>
        </w:rPr>
        <w:tab/>
        <w:t xml:space="preserve">Janka </w:t>
      </w:r>
      <w:proofErr w:type="spellStart"/>
      <w:r w:rsidRPr="000A6CA2">
        <w:rPr>
          <w:color w:val="auto"/>
        </w:rPr>
        <w:t>Miškufová</w:t>
      </w:r>
      <w:proofErr w:type="spellEnd"/>
      <w:r w:rsidRPr="000A6CA2">
        <w:rPr>
          <w:color w:val="auto"/>
        </w:rPr>
        <w:t xml:space="preserve">  </w:t>
      </w:r>
    </w:p>
    <w:p w:rsidR="00793DF2" w:rsidRPr="000A6CA2" w:rsidRDefault="00BA0E03">
      <w:pPr>
        <w:tabs>
          <w:tab w:val="center" w:pos="1716"/>
          <w:tab w:val="center" w:pos="3418"/>
          <w:tab w:val="center" w:pos="5118"/>
          <w:tab w:val="center" w:pos="7524"/>
        </w:tabs>
        <w:ind w:left="-1" w:firstLine="0"/>
        <w:jc w:val="left"/>
        <w:rPr>
          <w:color w:val="auto"/>
        </w:rPr>
      </w:pPr>
      <w:r w:rsidRPr="000A6CA2">
        <w:rPr>
          <w:color w:val="auto"/>
        </w:rPr>
        <w:t xml:space="preserve">  </w:t>
      </w:r>
      <w:r w:rsidRPr="000A6CA2">
        <w:rPr>
          <w:color w:val="auto"/>
        </w:rPr>
        <w:tab/>
        <w:t xml:space="preserve">  </w:t>
      </w:r>
      <w:r w:rsidRPr="000A6CA2">
        <w:rPr>
          <w:color w:val="auto"/>
        </w:rPr>
        <w:tab/>
        <w:t xml:space="preserve">  </w:t>
      </w:r>
      <w:r w:rsidRPr="000A6CA2">
        <w:rPr>
          <w:color w:val="auto"/>
        </w:rPr>
        <w:tab/>
        <w:t xml:space="preserve">  </w:t>
      </w:r>
      <w:r w:rsidRPr="000A6CA2">
        <w:rPr>
          <w:color w:val="auto"/>
        </w:rPr>
        <w:tab/>
        <w:t xml:space="preserve">Starostka obce  </w:t>
      </w:r>
    </w:p>
    <w:p w:rsidR="006921F5" w:rsidRPr="000A6CA2" w:rsidRDefault="006921F5" w:rsidP="000A6CA2">
      <w:pPr>
        <w:spacing w:after="0" w:line="259" w:lineRule="auto"/>
        <w:jc w:val="left"/>
        <w:rPr>
          <w:color w:val="auto"/>
        </w:rPr>
      </w:pPr>
    </w:p>
    <w:p w:rsidR="00793DF2" w:rsidRPr="003A023A" w:rsidRDefault="00BA0E03">
      <w:pPr>
        <w:spacing w:after="0" w:line="259" w:lineRule="auto"/>
        <w:ind w:left="14" w:firstLine="0"/>
        <w:jc w:val="left"/>
        <w:rPr>
          <w:color w:val="FF0000"/>
        </w:rPr>
      </w:pPr>
      <w:r w:rsidRPr="003A023A">
        <w:rPr>
          <w:color w:val="FF0000"/>
        </w:rPr>
        <w:t xml:space="preserve"> </w:t>
      </w:r>
    </w:p>
    <w:p w:rsidR="00793DF2" w:rsidRPr="00AE6F3F" w:rsidRDefault="00B4239B">
      <w:pPr>
        <w:pStyle w:val="Nadpis2"/>
        <w:ind w:left="-5"/>
        <w:rPr>
          <w:color w:val="auto"/>
        </w:rPr>
      </w:pPr>
      <w:r w:rsidRPr="00AE6F3F">
        <w:rPr>
          <w:color w:val="auto"/>
        </w:rPr>
        <w:t>HODNOTENIE ROKU</w:t>
      </w:r>
      <w:r w:rsidR="00132D69">
        <w:rPr>
          <w:color w:val="auto"/>
        </w:rPr>
        <w:t xml:space="preserve"> 2022</w:t>
      </w:r>
      <w:r w:rsidR="00BA0E03" w:rsidRPr="00AE6F3F">
        <w:rPr>
          <w:color w:val="auto"/>
        </w:rPr>
        <w:t xml:space="preserve"> A</w:t>
      </w:r>
      <w:r w:rsidR="00132D69">
        <w:rPr>
          <w:color w:val="auto"/>
        </w:rPr>
        <w:t xml:space="preserve"> PREDPOKLADANÝ VÝVOJ NA ROK 2023</w:t>
      </w:r>
    </w:p>
    <w:p w:rsidR="00793DF2" w:rsidRPr="00AE6F3F" w:rsidRDefault="00BA0E03">
      <w:pPr>
        <w:spacing w:after="0" w:line="259" w:lineRule="auto"/>
        <w:ind w:left="14" w:firstLine="0"/>
        <w:jc w:val="left"/>
        <w:rPr>
          <w:color w:val="auto"/>
        </w:rPr>
      </w:pPr>
      <w:r w:rsidRPr="00AE6F3F">
        <w:rPr>
          <w:b/>
          <w:color w:val="auto"/>
        </w:rPr>
        <w:t xml:space="preserve"> </w:t>
      </w:r>
      <w:r w:rsidRPr="00AE6F3F">
        <w:rPr>
          <w:color w:val="auto"/>
        </w:rPr>
        <w:t xml:space="preserve"> </w:t>
      </w:r>
    </w:p>
    <w:p w:rsidR="00793DF2" w:rsidRPr="00AE6F3F" w:rsidRDefault="00BA0E03">
      <w:pPr>
        <w:spacing w:after="2" w:line="259" w:lineRule="auto"/>
        <w:ind w:left="14" w:firstLine="0"/>
        <w:jc w:val="left"/>
        <w:rPr>
          <w:color w:val="auto"/>
        </w:rPr>
      </w:pPr>
      <w:r w:rsidRPr="00AE6F3F">
        <w:rPr>
          <w:b/>
          <w:color w:val="auto"/>
        </w:rPr>
        <w:t xml:space="preserve"> </w:t>
      </w:r>
      <w:r w:rsidRPr="00AE6F3F">
        <w:rPr>
          <w:color w:val="auto"/>
        </w:rPr>
        <w:t xml:space="preserve"> </w:t>
      </w:r>
    </w:p>
    <w:p w:rsidR="00793DF2" w:rsidRPr="00AE6F3F" w:rsidRDefault="00132D69">
      <w:pPr>
        <w:pStyle w:val="Nadpis3"/>
        <w:spacing w:after="44"/>
        <w:ind w:left="9"/>
        <w:rPr>
          <w:color w:val="auto"/>
        </w:rPr>
      </w:pPr>
      <w:r>
        <w:rPr>
          <w:color w:val="auto"/>
        </w:rPr>
        <w:t>2022</w:t>
      </w:r>
    </w:p>
    <w:p w:rsidR="00793DF2" w:rsidRPr="00AE6F3F" w:rsidRDefault="005F0B7A">
      <w:pPr>
        <w:spacing w:after="32"/>
        <w:ind w:left="9"/>
        <w:rPr>
          <w:color w:val="auto"/>
        </w:rPr>
      </w:pPr>
      <w:r w:rsidRPr="00AE6F3F">
        <w:rPr>
          <w:color w:val="auto"/>
        </w:rPr>
        <w:t>Práce a činno</w:t>
      </w:r>
      <w:r w:rsidR="00132D69">
        <w:rPr>
          <w:color w:val="auto"/>
        </w:rPr>
        <w:t>sť v roku 2022</w:t>
      </w:r>
      <w:r w:rsidR="00BA0E03" w:rsidRPr="00AE6F3F">
        <w:rPr>
          <w:color w:val="auto"/>
        </w:rPr>
        <w:t xml:space="preserve"> boli zamerané na bežnú prevádzkovú činnosť Obecného úradu a správu obecného majetku. </w:t>
      </w:r>
    </w:p>
    <w:p w:rsidR="00C8031B" w:rsidRPr="00AE6F3F" w:rsidRDefault="00C8031B">
      <w:pPr>
        <w:spacing w:after="32"/>
        <w:ind w:left="9"/>
        <w:rPr>
          <w:color w:val="auto"/>
        </w:rPr>
      </w:pPr>
    </w:p>
    <w:p w:rsidR="00793DF2" w:rsidRPr="00AE6F3F" w:rsidRDefault="00BA0E03">
      <w:pPr>
        <w:pStyle w:val="Nadpis1"/>
        <w:spacing w:after="0"/>
        <w:ind w:right="343"/>
        <w:rPr>
          <w:color w:val="auto"/>
        </w:rPr>
      </w:pPr>
      <w:r w:rsidRPr="00AE6F3F">
        <w:rPr>
          <w:color w:val="auto"/>
        </w:rPr>
        <w:lastRenderedPageBreak/>
        <w:t xml:space="preserve">Poznámky  </w:t>
      </w:r>
    </w:p>
    <w:p w:rsidR="00793DF2" w:rsidRPr="00AE6F3F" w:rsidRDefault="00BA0E03">
      <w:pPr>
        <w:spacing w:after="166" w:line="259" w:lineRule="auto"/>
        <w:ind w:left="14" w:firstLine="0"/>
        <w:jc w:val="left"/>
        <w:rPr>
          <w:color w:val="auto"/>
        </w:rPr>
      </w:pPr>
      <w:r w:rsidRPr="00AE6F3F">
        <w:rPr>
          <w:color w:val="auto"/>
        </w:rPr>
        <w:t xml:space="preserve">  </w:t>
      </w:r>
    </w:p>
    <w:p w:rsidR="00793DF2" w:rsidRPr="00AE6F3F" w:rsidRDefault="00BA0E03">
      <w:pPr>
        <w:pStyle w:val="Nadpis2"/>
        <w:ind w:left="-5"/>
        <w:rPr>
          <w:color w:val="auto"/>
        </w:rPr>
      </w:pPr>
      <w:r w:rsidRPr="00AE6F3F">
        <w:rPr>
          <w:color w:val="auto"/>
        </w:rPr>
        <w:t xml:space="preserve">ZÁVER  </w:t>
      </w:r>
    </w:p>
    <w:p w:rsidR="00793DF2" w:rsidRPr="00AE6F3F" w:rsidRDefault="00BA0E03">
      <w:pPr>
        <w:spacing w:after="0" w:line="259" w:lineRule="auto"/>
        <w:ind w:left="14" w:firstLine="0"/>
        <w:jc w:val="left"/>
        <w:rPr>
          <w:color w:val="auto"/>
        </w:rPr>
      </w:pPr>
      <w:r w:rsidRPr="00AE6F3F">
        <w:rPr>
          <w:b/>
          <w:color w:val="auto"/>
          <w:sz w:val="28"/>
        </w:rPr>
        <w:t xml:space="preserve"> </w:t>
      </w:r>
      <w:r w:rsidRPr="00AE6F3F">
        <w:rPr>
          <w:color w:val="auto"/>
        </w:rPr>
        <w:t xml:space="preserve"> </w:t>
      </w:r>
    </w:p>
    <w:p w:rsidR="00793DF2" w:rsidRPr="00AE6F3F" w:rsidRDefault="00BA0E03">
      <w:pPr>
        <w:ind w:left="9" w:right="345"/>
        <w:rPr>
          <w:color w:val="auto"/>
        </w:rPr>
      </w:pPr>
      <w:r w:rsidRPr="00AE6F3F">
        <w:rPr>
          <w:color w:val="auto"/>
        </w:rPr>
        <w:t xml:space="preserve">Výročná správa obce Šípkové bola  vypracovaná </w:t>
      </w:r>
      <w:r w:rsidR="00AE6F3F" w:rsidRPr="00AE6F3F">
        <w:rPr>
          <w:color w:val="auto"/>
        </w:rPr>
        <w:t>dvanásty</w:t>
      </w:r>
      <w:r w:rsidR="00913F55" w:rsidRPr="00AE6F3F">
        <w:rPr>
          <w:color w:val="auto"/>
        </w:rPr>
        <w:t xml:space="preserve"> k</w:t>
      </w:r>
      <w:r w:rsidR="00132D69">
        <w:rPr>
          <w:color w:val="auto"/>
        </w:rPr>
        <w:t>rát za účtovné obdobie roka 2022</w:t>
      </w:r>
      <w:r w:rsidR="00AE6F3F" w:rsidRPr="00AE6F3F">
        <w:rPr>
          <w:color w:val="auto"/>
        </w:rPr>
        <w:t>.</w:t>
      </w:r>
    </w:p>
    <w:p w:rsidR="00793DF2" w:rsidRPr="00AE6F3F" w:rsidRDefault="00BA0E03">
      <w:pPr>
        <w:spacing w:after="14" w:line="259" w:lineRule="auto"/>
        <w:ind w:left="14" w:firstLine="0"/>
        <w:jc w:val="left"/>
        <w:rPr>
          <w:color w:val="auto"/>
        </w:rPr>
      </w:pPr>
      <w:r w:rsidRPr="00AE6F3F">
        <w:rPr>
          <w:color w:val="auto"/>
        </w:rPr>
        <w:t xml:space="preserve">  </w:t>
      </w:r>
    </w:p>
    <w:p w:rsidR="00793DF2" w:rsidRPr="00AE6F3F" w:rsidRDefault="00BA0E03">
      <w:pPr>
        <w:spacing w:after="37"/>
        <w:ind w:left="9" w:right="894"/>
        <w:rPr>
          <w:color w:val="auto"/>
        </w:rPr>
      </w:pPr>
      <w:r w:rsidRPr="00AE6F3F">
        <w:rPr>
          <w:color w:val="auto"/>
        </w:rPr>
        <w:t xml:space="preserve">Podklady a materiály sa nachádzajúce na obecnom úrade v Šípkovom. Použité fotografie z archívu obecného úradu.  </w:t>
      </w:r>
    </w:p>
    <w:p w:rsidR="00793DF2" w:rsidRPr="00AE6F3F" w:rsidRDefault="00BA0E03">
      <w:pPr>
        <w:spacing w:after="0" w:line="259" w:lineRule="auto"/>
        <w:ind w:left="14" w:firstLine="0"/>
        <w:jc w:val="left"/>
        <w:rPr>
          <w:color w:val="auto"/>
        </w:rPr>
      </w:pPr>
      <w:r w:rsidRPr="00AE6F3F">
        <w:rPr>
          <w:color w:val="auto"/>
        </w:rPr>
        <w:t xml:space="preserve">  </w:t>
      </w:r>
    </w:p>
    <w:p w:rsidR="00793DF2" w:rsidRPr="006921F5" w:rsidRDefault="00BA0E03">
      <w:pPr>
        <w:spacing w:after="0" w:line="259" w:lineRule="auto"/>
        <w:ind w:left="14" w:firstLine="0"/>
        <w:jc w:val="left"/>
        <w:rPr>
          <w:color w:val="auto"/>
        </w:rPr>
      </w:pPr>
      <w:r w:rsidRPr="006921F5">
        <w:rPr>
          <w:color w:val="auto"/>
        </w:rPr>
        <w:t xml:space="preserve">  </w:t>
      </w:r>
    </w:p>
    <w:sectPr w:rsidR="00793DF2" w:rsidRPr="006921F5">
      <w:pgSz w:w="11906" w:h="16838"/>
      <w:pgMar w:top="1366" w:right="1054" w:bottom="1494" w:left="1402"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21546B"/>
    <w:multiLevelType w:val="multilevel"/>
    <w:tmpl w:val="CECCE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06503F"/>
    <w:multiLevelType w:val="hybridMultilevel"/>
    <w:tmpl w:val="9440C932"/>
    <w:lvl w:ilvl="0" w:tplc="1DFEDD5E">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B7848E8">
      <w:start w:val="1"/>
      <w:numFmt w:val="bullet"/>
      <w:lvlText w:val="o"/>
      <w:lvlJc w:val="left"/>
      <w:pPr>
        <w:ind w:left="10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99AAB16">
      <w:start w:val="1"/>
      <w:numFmt w:val="bullet"/>
      <w:lvlText w:val="▪"/>
      <w:lvlJc w:val="left"/>
      <w:pPr>
        <w:ind w:left="18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A02770">
      <w:start w:val="1"/>
      <w:numFmt w:val="bullet"/>
      <w:lvlText w:val="•"/>
      <w:lvlJc w:val="left"/>
      <w:pPr>
        <w:ind w:left="25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EE2B2E">
      <w:start w:val="1"/>
      <w:numFmt w:val="bullet"/>
      <w:lvlText w:val="o"/>
      <w:lvlJc w:val="left"/>
      <w:pPr>
        <w:ind w:left="32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40EF350">
      <w:start w:val="1"/>
      <w:numFmt w:val="bullet"/>
      <w:lvlText w:val="▪"/>
      <w:lvlJc w:val="left"/>
      <w:pPr>
        <w:ind w:left="39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7C5760">
      <w:start w:val="1"/>
      <w:numFmt w:val="bullet"/>
      <w:lvlText w:val="•"/>
      <w:lvlJc w:val="left"/>
      <w:pPr>
        <w:ind w:left="4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806347E">
      <w:start w:val="1"/>
      <w:numFmt w:val="bullet"/>
      <w:lvlText w:val="o"/>
      <w:lvlJc w:val="left"/>
      <w:pPr>
        <w:ind w:left="5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098968E">
      <w:start w:val="1"/>
      <w:numFmt w:val="bullet"/>
      <w:lvlText w:val="▪"/>
      <w:lvlJc w:val="left"/>
      <w:pPr>
        <w:ind w:left="6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64345E6"/>
    <w:multiLevelType w:val="hybridMultilevel"/>
    <w:tmpl w:val="ABC051BE"/>
    <w:lvl w:ilvl="0" w:tplc="6890F708">
      <w:start w:val="26"/>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15:restartNumberingAfterBreak="0">
    <w:nsid w:val="2B006BEF"/>
    <w:multiLevelType w:val="hybridMultilevel"/>
    <w:tmpl w:val="D9B0E762"/>
    <w:lvl w:ilvl="0" w:tplc="FB72E95A">
      <w:numFmt w:val="bullet"/>
      <w:lvlText w:val="-"/>
      <w:lvlJc w:val="left"/>
      <w:pPr>
        <w:ind w:left="359" w:hanging="360"/>
      </w:pPr>
      <w:rPr>
        <w:rFonts w:ascii="Times New Roman" w:eastAsia="Times New Roman" w:hAnsi="Times New Roman" w:cs="Times New Roman" w:hint="default"/>
      </w:rPr>
    </w:lvl>
    <w:lvl w:ilvl="1" w:tplc="041B0003" w:tentative="1">
      <w:start w:val="1"/>
      <w:numFmt w:val="bullet"/>
      <w:lvlText w:val="o"/>
      <w:lvlJc w:val="left"/>
      <w:pPr>
        <w:ind w:left="1079" w:hanging="360"/>
      </w:pPr>
      <w:rPr>
        <w:rFonts w:ascii="Courier New" w:hAnsi="Courier New" w:cs="Courier New" w:hint="default"/>
      </w:rPr>
    </w:lvl>
    <w:lvl w:ilvl="2" w:tplc="041B0005" w:tentative="1">
      <w:start w:val="1"/>
      <w:numFmt w:val="bullet"/>
      <w:lvlText w:val=""/>
      <w:lvlJc w:val="left"/>
      <w:pPr>
        <w:ind w:left="1799" w:hanging="360"/>
      </w:pPr>
      <w:rPr>
        <w:rFonts w:ascii="Wingdings" w:hAnsi="Wingdings" w:hint="default"/>
      </w:rPr>
    </w:lvl>
    <w:lvl w:ilvl="3" w:tplc="041B0001" w:tentative="1">
      <w:start w:val="1"/>
      <w:numFmt w:val="bullet"/>
      <w:lvlText w:val=""/>
      <w:lvlJc w:val="left"/>
      <w:pPr>
        <w:ind w:left="2519" w:hanging="360"/>
      </w:pPr>
      <w:rPr>
        <w:rFonts w:ascii="Symbol" w:hAnsi="Symbol" w:hint="default"/>
      </w:rPr>
    </w:lvl>
    <w:lvl w:ilvl="4" w:tplc="041B0003" w:tentative="1">
      <w:start w:val="1"/>
      <w:numFmt w:val="bullet"/>
      <w:lvlText w:val="o"/>
      <w:lvlJc w:val="left"/>
      <w:pPr>
        <w:ind w:left="3239" w:hanging="360"/>
      </w:pPr>
      <w:rPr>
        <w:rFonts w:ascii="Courier New" w:hAnsi="Courier New" w:cs="Courier New" w:hint="default"/>
      </w:rPr>
    </w:lvl>
    <w:lvl w:ilvl="5" w:tplc="041B0005" w:tentative="1">
      <w:start w:val="1"/>
      <w:numFmt w:val="bullet"/>
      <w:lvlText w:val=""/>
      <w:lvlJc w:val="left"/>
      <w:pPr>
        <w:ind w:left="3959" w:hanging="360"/>
      </w:pPr>
      <w:rPr>
        <w:rFonts w:ascii="Wingdings" w:hAnsi="Wingdings" w:hint="default"/>
      </w:rPr>
    </w:lvl>
    <w:lvl w:ilvl="6" w:tplc="041B0001" w:tentative="1">
      <w:start w:val="1"/>
      <w:numFmt w:val="bullet"/>
      <w:lvlText w:val=""/>
      <w:lvlJc w:val="left"/>
      <w:pPr>
        <w:ind w:left="4679" w:hanging="360"/>
      </w:pPr>
      <w:rPr>
        <w:rFonts w:ascii="Symbol" w:hAnsi="Symbol" w:hint="default"/>
      </w:rPr>
    </w:lvl>
    <w:lvl w:ilvl="7" w:tplc="041B0003" w:tentative="1">
      <w:start w:val="1"/>
      <w:numFmt w:val="bullet"/>
      <w:lvlText w:val="o"/>
      <w:lvlJc w:val="left"/>
      <w:pPr>
        <w:ind w:left="5399" w:hanging="360"/>
      </w:pPr>
      <w:rPr>
        <w:rFonts w:ascii="Courier New" w:hAnsi="Courier New" w:cs="Courier New" w:hint="default"/>
      </w:rPr>
    </w:lvl>
    <w:lvl w:ilvl="8" w:tplc="041B0005" w:tentative="1">
      <w:start w:val="1"/>
      <w:numFmt w:val="bullet"/>
      <w:lvlText w:val=""/>
      <w:lvlJc w:val="left"/>
      <w:pPr>
        <w:ind w:left="6119" w:hanging="360"/>
      </w:pPr>
      <w:rPr>
        <w:rFonts w:ascii="Wingdings" w:hAnsi="Wingdings" w:hint="default"/>
      </w:rPr>
    </w:lvl>
  </w:abstractNum>
  <w:abstractNum w:abstractNumId="4" w15:restartNumberingAfterBreak="0">
    <w:nsid w:val="2DD04FFC"/>
    <w:multiLevelType w:val="hybridMultilevel"/>
    <w:tmpl w:val="93826212"/>
    <w:lvl w:ilvl="0" w:tplc="D2D27FBC">
      <w:start w:val="1"/>
      <w:numFmt w:val="bullet"/>
      <w:lvlText w:val="-"/>
      <w:lvlJc w:val="left"/>
      <w:pPr>
        <w:ind w:left="139"/>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2F6675A">
      <w:start w:val="1"/>
      <w:numFmt w:val="bullet"/>
      <w:lvlText w:val="o"/>
      <w:lvlJc w:val="left"/>
      <w:pPr>
        <w:ind w:left="15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7182318">
      <w:start w:val="1"/>
      <w:numFmt w:val="bullet"/>
      <w:lvlText w:val="▪"/>
      <w:lvlJc w:val="left"/>
      <w:pPr>
        <w:ind w:left="224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2801A38">
      <w:start w:val="1"/>
      <w:numFmt w:val="bullet"/>
      <w:lvlText w:val="•"/>
      <w:lvlJc w:val="left"/>
      <w:pPr>
        <w:ind w:left="296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234C94DA">
      <w:start w:val="1"/>
      <w:numFmt w:val="bullet"/>
      <w:lvlText w:val="o"/>
      <w:lvlJc w:val="left"/>
      <w:pPr>
        <w:ind w:left="368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55A3E54">
      <w:start w:val="1"/>
      <w:numFmt w:val="bullet"/>
      <w:lvlText w:val="▪"/>
      <w:lvlJc w:val="left"/>
      <w:pPr>
        <w:ind w:left="440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76DC718E">
      <w:start w:val="1"/>
      <w:numFmt w:val="bullet"/>
      <w:lvlText w:val="•"/>
      <w:lvlJc w:val="left"/>
      <w:pPr>
        <w:ind w:left="51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8E2B070">
      <w:start w:val="1"/>
      <w:numFmt w:val="bullet"/>
      <w:lvlText w:val="o"/>
      <w:lvlJc w:val="left"/>
      <w:pPr>
        <w:ind w:left="584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CB4FF88">
      <w:start w:val="1"/>
      <w:numFmt w:val="bullet"/>
      <w:lvlText w:val="▪"/>
      <w:lvlJc w:val="left"/>
      <w:pPr>
        <w:ind w:left="656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B804552"/>
    <w:multiLevelType w:val="hybridMultilevel"/>
    <w:tmpl w:val="52A4CC42"/>
    <w:lvl w:ilvl="0" w:tplc="753284A8">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7E614D2">
      <w:start w:val="1"/>
      <w:numFmt w:val="bullet"/>
      <w:lvlText w:val="•"/>
      <w:lvlJc w:val="left"/>
      <w:pPr>
        <w:ind w:left="7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C10D158">
      <w:start w:val="1"/>
      <w:numFmt w:val="bullet"/>
      <w:lvlText w:val="▪"/>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186BC3C">
      <w:start w:val="1"/>
      <w:numFmt w:val="bullet"/>
      <w:lvlText w:val="•"/>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04A6584">
      <w:start w:val="1"/>
      <w:numFmt w:val="bullet"/>
      <w:lvlText w:val="o"/>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92C2D48">
      <w:start w:val="1"/>
      <w:numFmt w:val="bullet"/>
      <w:lvlText w:val="▪"/>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82E06DF8">
      <w:start w:val="1"/>
      <w:numFmt w:val="bullet"/>
      <w:lvlText w:val="•"/>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624F70C">
      <w:start w:val="1"/>
      <w:numFmt w:val="bullet"/>
      <w:lvlText w:val="o"/>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1BEEFBB0">
      <w:start w:val="1"/>
      <w:numFmt w:val="bullet"/>
      <w:lvlText w:val="▪"/>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65A5395B"/>
    <w:multiLevelType w:val="hybridMultilevel"/>
    <w:tmpl w:val="A3AA5738"/>
    <w:lvl w:ilvl="0" w:tplc="36C6C024">
      <w:numFmt w:val="bullet"/>
      <w:lvlText w:val="-"/>
      <w:lvlJc w:val="left"/>
      <w:pPr>
        <w:ind w:left="374" w:hanging="360"/>
      </w:pPr>
      <w:rPr>
        <w:rFonts w:ascii="Times New Roman" w:eastAsia="Times New Roman" w:hAnsi="Times New Roman" w:cs="Times New Roman" w:hint="default"/>
      </w:rPr>
    </w:lvl>
    <w:lvl w:ilvl="1" w:tplc="041B0003" w:tentative="1">
      <w:start w:val="1"/>
      <w:numFmt w:val="bullet"/>
      <w:lvlText w:val="o"/>
      <w:lvlJc w:val="left"/>
      <w:pPr>
        <w:ind w:left="1094" w:hanging="360"/>
      </w:pPr>
      <w:rPr>
        <w:rFonts w:ascii="Courier New" w:hAnsi="Courier New" w:cs="Courier New" w:hint="default"/>
      </w:rPr>
    </w:lvl>
    <w:lvl w:ilvl="2" w:tplc="041B0005" w:tentative="1">
      <w:start w:val="1"/>
      <w:numFmt w:val="bullet"/>
      <w:lvlText w:val=""/>
      <w:lvlJc w:val="left"/>
      <w:pPr>
        <w:ind w:left="1814" w:hanging="360"/>
      </w:pPr>
      <w:rPr>
        <w:rFonts w:ascii="Wingdings" w:hAnsi="Wingdings" w:hint="default"/>
      </w:rPr>
    </w:lvl>
    <w:lvl w:ilvl="3" w:tplc="041B0001" w:tentative="1">
      <w:start w:val="1"/>
      <w:numFmt w:val="bullet"/>
      <w:lvlText w:val=""/>
      <w:lvlJc w:val="left"/>
      <w:pPr>
        <w:ind w:left="2534" w:hanging="360"/>
      </w:pPr>
      <w:rPr>
        <w:rFonts w:ascii="Symbol" w:hAnsi="Symbol" w:hint="default"/>
      </w:rPr>
    </w:lvl>
    <w:lvl w:ilvl="4" w:tplc="041B0003" w:tentative="1">
      <w:start w:val="1"/>
      <w:numFmt w:val="bullet"/>
      <w:lvlText w:val="o"/>
      <w:lvlJc w:val="left"/>
      <w:pPr>
        <w:ind w:left="3254" w:hanging="360"/>
      </w:pPr>
      <w:rPr>
        <w:rFonts w:ascii="Courier New" w:hAnsi="Courier New" w:cs="Courier New" w:hint="default"/>
      </w:rPr>
    </w:lvl>
    <w:lvl w:ilvl="5" w:tplc="041B0005" w:tentative="1">
      <w:start w:val="1"/>
      <w:numFmt w:val="bullet"/>
      <w:lvlText w:val=""/>
      <w:lvlJc w:val="left"/>
      <w:pPr>
        <w:ind w:left="3974" w:hanging="360"/>
      </w:pPr>
      <w:rPr>
        <w:rFonts w:ascii="Wingdings" w:hAnsi="Wingdings" w:hint="default"/>
      </w:rPr>
    </w:lvl>
    <w:lvl w:ilvl="6" w:tplc="041B0001" w:tentative="1">
      <w:start w:val="1"/>
      <w:numFmt w:val="bullet"/>
      <w:lvlText w:val=""/>
      <w:lvlJc w:val="left"/>
      <w:pPr>
        <w:ind w:left="4694" w:hanging="360"/>
      </w:pPr>
      <w:rPr>
        <w:rFonts w:ascii="Symbol" w:hAnsi="Symbol" w:hint="default"/>
      </w:rPr>
    </w:lvl>
    <w:lvl w:ilvl="7" w:tplc="041B0003" w:tentative="1">
      <w:start w:val="1"/>
      <w:numFmt w:val="bullet"/>
      <w:lvlText w:val="o"/>
      <w:lvlJc w:val="left"/>
      <w:pPr>
        <w:ind w:left="5414" w:hanging="360"/>
      </w:pPr>
      <w:rPr>
        <w:rFonts w:ascii="Courier New" w:hAnsi="Courier New" w:cs="Courier New" w:hint="default"/>
      </w:rPr>
    </w:lvl>
    <w:lvl w:ilvl="8" w:tplc="041B0005" w:tentative="1">
      <w:start w:val="1"/>
      <w:numFmt w:val="bullet"/>
      <w:lvlText w:val=""/>
      <w:lvlJc w:val="left"/>
      <w:pPr>
        <w:ind w:left="6134" w:hanging="360"/>
      </w:pPr>
      <w:rPr>
        <w:rFonts w:ascii="Wingdings" w:hAnsi="Wingdings" w:hint="default"/>
      </w:rPr>
    </w:lvl>
  </w:abstractNum>
  <w:abstractNum w:abstractNumId="9" w15:restartNumberingAfterBreak="0">
    <w:nsid w:val="6FB9502C"/>
    <w:multiLevelType w:val="hybridMultilevel"/>
    <w:tmpl w:val="8D625DC4"/>
    <w:lvl w:ilvl="0" w:tplc="78A27896">
      <w:start w:val="19"/>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7158008D"/>
    <w:multiLevelType w:val="hybridMultilevel"/>
    <w:tmpl w:val="04A8F71E"/>
    <w:lvl w:ilvl="0" w:tplc="AE684636">
      <w:start w:val="119"/>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15:restartNumberingAfterBreak="0">
    <w:nsid w:val="7AD62677"/>
    <w:multiLevelType w:val="multilevel"/>
    <w:tmpl w:val="B5004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
  </w:num>
  <w:num w:numId="3">
    <w:abstractNumId w:val="4"/>
  </w:num>
  <w:num w:numId="4">
    <w:abstractNumId w:val="8"/>
  </w:num>
  <w:num w:numId="5">
    <w:abstractNumId w:val="3"/>
  </w:num>
  <w:num w:numId="6">
    <w:abstractNumId w:val="10"/>
  </w:num>
  <w:num w:numId="7">
    <w:abstractNumId w:val="0"/>
  </w:num>
  <w:num w:numId="8">
    <w:abstractNumId w:val="11"/>
  </w:num>
  <w:num w:numId="9">
    <w:abstractNumId w:val="9"/>
  </w:num>
  <w:num w:numId="10">
    <w:abstractNumId w:val="2"/>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DF2"/>
    <w:rsid w:val="000A6CA2"/>
    <w:rsid w:val="00101842"/>
    <w:rsid w:val="00132D69"/>
    <w:rsid w:val="00150FBA"/>
    <w:rsid w:val="001933D8"/>
    <w:rsid w:val="001B3F2E"/>
    <w:rsid w:val="001B69C8"/>
    <w:rsid w:val="001E0949"/>
    <w:rsid w:val="0020684B"/>
    <w:rsid w:val="0021307F"/>
    <w:rsid w:val="002739A8"/>
    <w:rsid w:val="00291A63"/>
    <w:rsid w:val="002A2B03"/>
    <w:rsid w:val="002D7B8B"/>
    <w:rsid w:val="002E717A"/>
    <w:rsid w:val="002F1D87"/>
    <w:rsid w:val="003349CA"/>
    <w:rsid w:val="00337574"/>
    <w:rsid w:val="00352912"/>
    <w:rsid w:val="003A023A"/>
    <w:rsid w:val="003B458F"/>
    <w:rsid w:val="003C4273"/>
    <w:rsid w:val="003E72DF"/>
    <w:rsid w:val="00405479"/>
    <w:rsid w:val="004C0240"/>
    <w:rsid w:val="004E01F9"/>
    <w:rsid w:val="005F0B7A"/>
    <w:rsid w:val="005F32CE"/>
    <w:rsid w:val="006145B0"/>
    <w:rsid w:val="006521C0"/>
    <w:rsid w:val="00671E95"/>
    <w:rsid w:val="006921F5"/>
    <w:rsid w:val="006C4707"/>
    <w:rsid w:val="006D6BC3"/>
    <w:rsid w:val="00710464"/>
    <w:rsid w:val="00722EBC"/>
    <w:rsid w:val="00740C38"/>
    <w:rsid w:val="00754B10"/>
    <w:rsid w:val="00771A84"/>
    <w:rsid w:val="007911FB"/>
    <w:rsid w:val="00793DF2"/>
    <w:rsid w:val="007C28CA"/>
    <w:rsid w:val="007E1154"/>
    <w:rsid w:val="00885A7C"/>
    <w:rsid w:val="008A665F"/>
    <w:rsid w:val="008F25F5"/>
    <w:rsid w:val="00913F55"/>
    <w:rsid w:val="00936E7A"/>
    <w:rsid w:val="00957904"/>
    <w:rsid w:val="009E3D75"/>
    <w:rsid w:val="009F4E7A"/>
    <w:rsid w:val="009F5B32"/>
    <w:rsid w:val="00A124CC"/>
    <w:rsid w:val="00A2152C"/>
    <w:rsid w:val="00A30A87"/>
    <w:rsid w:val="00A57223"/>
    <w:rsid w:val="00A67CBE"/>
    <w:rsid w:val="00A74621"/>
    <w:rsid w:val="00A83E95"/>
    <w:rsid w:val="00AB7827"/>
    <w:rsid w:val="00AD1293"/>
    <w:rsid w:val="00AE6F3F"/>
    <w:rsid w:val="00B076A0"/>
    <w:rsid w:val="00B11134"/>
    <w:rsid w:val="00B13C50"/>
    <w:rsid w:val="00B201A5"/>
    <w:rsid w:val="00B41EA3"/>
    <w:rsid w:val="00B4239B"/>
    <w:rsid w:val="00BA0E03"/>
    <w:rsid w:val="00BF1EBF"/>
    <w:rsid w:val="00C11857"/>
    <w:rsid w:val="00C27A45"/>
    <w:rsid w:val="00C8031B"/>
    <w:rsid w:val="00CC2C78"/>
    <w:rsid w:val="00D01F26"/>
    <w:rsid w:val="00D15146"/>
    <w:rsid w:val="00D31218"/>
    <w:rsid w:val="00D52580"/>
    <w:rsid w:val="00D540C2"/>
    <w:rsid w:val="00D74BE6"/>
    <w:rsid w:val="00DE0584"/>
    <w:rsid w:val="00DF3D5D"/>
    <w:rsid w:val="00E06CD3"/>
    <w:rsid w:val="00E0716A"/>
    <w:rsid w:val="00E12C65"/>
    <w:rsid w:val="00E260BB"/>
    <w:rsid w:val="00E32E54"/>
    <w:rsid w:val="00E7543B"/>
    <w:rsid w:val="00EA5178"/>
    <w:rsid w:val="00EB3729"/>
    <w:rsid w:val="00EF00B5"/>
    <w:rsid w:val="00F94D2F"/>
    <w:rsid w:val="00FD74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7CD877A-205F-434A-AB89-6AFCBC1AF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70" w:lineRule="auto"/>
      <w:ind w:left="10"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95"/>
      <w:ind w:left="10" w:right="352" w:hanging="10"/>
      <w:jc w:val="center"/>
      <w:outlineLvl w:val="0"/>
    </w:pPr>
    <w:rPr>
      <w:rFonts w:ascii="Times New Roman" w:eastAsia="Times New Roman" w:hAnsi="Times New Roman" w:cs="Times New Roman"/>
      <w:b/>
      <w:color w:val="000000"/>
      <w:sz w:val="36"/>
    </w:rPr>
  </w:style>
  <w:style w:type="paragraph" w:styleId="Nadpis2">
    <w:name w:val="heading 2"/>
    <w:next w:val="Normlny"/>
    <w:link w:val="Nadpis2Char"/>
    <w:uiPriority w:val="9"/>
    <w:unhideWhenUsed/>
    <w:qFormat/>
    <w:pPr>
      <w:keepNext/>
      <w:keepLines/>
      <w:spacing w:after="1"/>
      <w:ind w:left="10" w:hanging="10"/>
      <w:outlineLvl w:val="1"/>
    </w:pPr>
    <w:rPr>
      <w:rFonts w:ascii="Times New Roman" w:eastAsia="Times New Roman" w:hAnsi="Times New Roman" w:cs="Times New Roman"/>
      <w:b/>
      <w:color w:val="000000"/>
      <w:sz w:val="28"/>
    </w:rPr>
  </w:style>
  <w:style w:type="paragraph" w:styleId="Nadpis3">
    <w:name w:val="heading 3"/>
    <w:next w:val="Normlny"/>
    <w:link w:val="Nadpis3Char"/>
    <w:uiPriority w:val="9"/>
    <w:unhideWhenUsed/>
    <w:qFormat/>
    <w:pPr>
      <w:keepNext/>
      <w:keepLines/>
      <w:spacing w:after="3"/>
      <w:ind w:left="10" w:hanging="10"/>
      <w:outlineLvl w:val="2"/>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rPr>
      <w:rFonts w:ascii="Times New Roman" w:eastAsia="Times New Roman" w:hAnsi="Times New Roman" w:cs="Times New Roman"/>
      <w:b/>
      <w:color w:val="000000"/>
      <w:sz w:val="24"/>
    </w:rPr>
  </w:style>
  <w:style w:type="character" w:customStyle="1" w:styleId="Nadpis1Char">
    <w:name w:val="Nadpis 1 Char"/>
    <w:link w:val="Nadpis1"/>
    <w:rPr>
      <w:rFonts w:ascii="Times New Roman" w:eastAsia="Times New Roman" w:hAnsi="Times New Roman" w:cs="Times New Roman"/>
      <w:b/>
      <w:color w:val="000000"/>
      <w:sz w:val="36"/>
    </w:rPr>
  </w:style>
  <w:style w:type="character" w:customStyle="1" w:styleId="Nadpis2Char">
    <w:name w:val="Nadpis 2 Char"/>
    <w:link w:val="Nadpis2"/>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A67CBE"/>
    <w:pPr>
      <w:ind w:left="720"/>
      <w:contextualSpacing/>
    </w:pPr>
  </w:style>
  <w:style w:type="paragraph" w:styleId="Textbubliny">
    <w:name w:val="Balloon Text"/>
    <w:basedOn w:val="Normlny"/>
    <w:link w:val="TextbublinyChar"/>
    <w:uiPriority w:val="99"/>
    <w:semiHidden/>
    <w:unhideWhenUsed/>
    <w:rsid w:val="0020684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0684B"/>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1053778">
      <w:bodyDiv w:val="1"/>
      <w:marLeft w:val="0"/>
      <w:marRight w:val="0"/>
      <w:marTop w:val="0"/>
      <w:marBottom w:val="0"/>
      <w:divBdr>
        <w:top w:val="none" w:sz="0" w:space="0" w:color="auto"/>
        <w:left w:val="none" w:sz="0" w:space="0" w:color="auto"/>
        <w:bottom w:val="none" w:sz="0" w:space="0" w:color="auto"/>
        <w:right w:val="none" w:sz="0" w:space="0" w:color="auto"/>
      </w:divBdr>
      <w:divsChild>
        <w:div w:id="1147161292">
          <w:marLeft w:val="0"/>
          <w:marRight w:val="0"/>
          <w:marTop w:val="0"/>
          <w:marBottom w:val="0"/>
          <w:divBdr>
            <w:top w:val="none" w:sz="0" w:space="0" w:color="auto"/>
            <w:left w:val="none" w:sz="0" w:space="0" w:color="auto"/>
            <w:bottom w:val="none" w:sz="0" w:space="0" w:color="auto"/>
            <w:right w:val="none" w:sz="0" w:space="0" w:color="auto"/>
          </w:divBdr>
          <w:divsChild>
            <w:div w:id="1449272628">
              <w:marLeft w:val="0"/>
              <w:marRight w:val="0"/>
              <w:marTop w:val="0"/>
              <w:marBottom w:val="0"/>
              <w:divBdr>
                <w:top w:val="none" w:sz="0" w:space="0" w:color="auto"/>
                <w:left w:val="none" w:sz="0" w:space="0" w:color="auto"/>
                <w:bottom w:val="none" w:sz="0" w:space="0" w:color="auto"/>
                <w:right w:val="none" w:sz="0" w:space="0" w:color="auto"/>
              </w:divBdr>
              <w:divsChild>
                <w:div w:id="1254824330">
                  <w:marLeft w:val="0"/>
                  <w:marRight w:val="0"/>
                  <w:marTop w:val="0"/>
                  <w:marBottom w:val="0"/>
                  <w:divBdr>
                    <w:top w:val="none" w:sz="0" w:space="0" w:color="auto"/>
                    <w:left w:val="none" w:sz="0" w:space="0" w:color="auto"/>
                    <w:bottom w:val="none" w:sz="0" w:space="0" w:color="auto"/>
                    <w:right w:val="none" w:sz="0" w:space="0" w:color="auto"/>
                  </w:divBdr>
                  <w:divsChild>
                    <w:div w:id="881020058">
                      <w:marLeft w:val="0"/>
                      <w:marRight w:val="0"/>
                      <w:marTop w:val="0"/>
                      <w:marBottom w:val="0"/>
                      <w:divBdr>
                        <w:top w:val="none" w:sz="0" w:space="0" w:color="auto"/>
                        <w:left w:val="none" w:sz="0" w:space="0" w:color="auto"/>
                        <w:bottom w:val="none" w:sz="0" w:space="0" w:color="auto"/>
                        <w:right w:val="none" w:sz="0" w:space="0" w:color="auto"/>
                      </w:divBdr>
                      <w:divsChild>
                        <w:div w:id="137311670">
                          <w:marLeft w:val="0"/>
                          <w:marRight w:val="0"/>
                          <w:marTop w:val="0"/>
                          <w:marBottom w:val="0"/>
                          <w:divBdr>
                            <w:top w:val="none" w:sz="0" w:space="0" w:color="auto"/>
                            <w:left w:val="none" w:sz="0" w:space="0" w:color="auto"/>
                            <w:bottom w:val="none" w:sz="0" w:space="0" w:color="auto"/>
                            <w:right w:val="none" w:sz="0" w:space="0" w:color="auto"/>
                          </w:divBdr>
                        </w:div>
                        <w:div w:id="177164778">
                          <w:marLeft w:val="-2565"/>
                          <w:marRight w:val="0"/>
                          <w:marTop w:val="0"/>
                          <w:marBottom w:val="0"/>
                          <w:divBdr>
                            <w:top w:val="none" w:sz="0" w:space="0" w:color="auto"/>
                            <w:left w:val="none" w:sz="0" w:space="0" w:color="auto"/>
                            <w:bottom w:val="none" w:sz="0" w:space="0" w:color="auto"/>
                            <w:right w:val="none" w:sz="0" w:space="0" w:color="auto"/>
                          </w:divBdr>
                          <w:divsChild>
                            <w:div w:id="1013610518">
                              <w:marLeft w:val="0"/>
                              <w:marRight w:val="0"/>
                              <w:marTop w:val="0"/>
                              <w:marBottom w:val="0"/>
                              <w:divBdr>
                                <w:top w:val="none" w:sz="0" w:space="0" w:color="auto"/>
                                <w:left w:val="none" w:sz="0" w:space="0" w:color="auto"/>
                                <w:bottom w:val="none" w:sz="0" w:space="0" w:color="auto"/>
                                <w:right w:val="none" w:sz="0" w:space="0" w:color="auto"/>
                              </w:divBdr>
                            </w:div>
                          </w:divsChild>
                        </w:div>
                        <w:div w:id="631864730">
                          <w:marLeft w:val="0"/>
                          <w:marRight w:val="0"/>
                          <w:marTop w:val="75"/>
                          <w:marBottom w:val="30"/>
                          <w:divBdr>
                            <w:top w:val="none" w:sz="0" w:space="0" w:color="auto"/>
                            <w:left w:val="none" w:sz="0" w:space="0" w:color="auto"/>
                            <w:bottom w:val="none" w:sz="0" w:space="0" w:color="auto"/>
                            <w:right w:val="none" w:sz="0" w:space="0" w:color="auto"/>
                          </w:divBdr>
                          <w:divsChild>
                            <w:div w:id="744061938">
                              <w:marLeft w:val="0"/>
                              <w:marRight w:val="150"/>
                              <w:marTop w:val="4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1021270">
      <w:bodyDiv w:val="1"/>
      <w:marLeft w:val="0"/>
      <w:marRight w:val="0"/>
      <w:marTop w:val="0"/>
      <w:marBottom w:val="0"/>
      <w:divBdr>
        <w:top w:val="none" w:sz="0" w:space="0" w:color="auto"/>
        <w:left w:val="none" w:sz="0" w:space="0" w:color="auto"/>
        <w:bottom w:val="none" w:sz="0" w:space="0" w:color="auto"/>
        <w:right w:val="none" w:sz="0" w:space="0" w:color="auto"/>
      </w:divBdr>
      <w:divsChild>
        <w:div w:id="787234636">
          <w:marLeft w:val="0"/>
          <w:marRight w:val="0"/>
          <w:marTop w:val="0"/>
          <w:marBottom w:val="0"/>
          <w:divBdr>
            <w:top w:val="none" w:sz="0" w:space="0" w:color="auto"/>
            <w:left w:val="none" w:sz="0" w:space="0" w:color="auto"/>
            <w:bottom w:val="none" w:sz="0" w:space="0" w:color="auto"/>
            <w:right w:val="none" w:sz="0" w:space="0" w:color="auto"/>
          </w:divBdr>
          <w:divsChild>
            <w:div w:id="1728406853">
              <w:marLeft w:val="0"/>
              <w:marRight w:val="0"/>
              <w:marTop w:val="0"/>
              <w:marBottom w:val="0"/>
              <w:divBdr>
                <w:top w:val="none" w:sz="0" w:space="0" w:color="auto"/>
                <w:left w:val="none" w:sz="0" w:space="0" w:color="auto"/>
                <w:bottom w:val="none" w:sz="0" w:space="0" w:color="auto"/>
                <w:right w:val="none" w:sz="0" w:space="0" w:color="auto"/>
              </w:divBdr>
              <w:divsChild>
                <w:div w:id="1637295756">
                  <w:marLeft w:val="0"/>
                  <w:marRight w:val="0"/>
                  <w:marTop w:val="0"/>
                  <w:marBottom w:val="0"/>
                  <w:divBdr>
                    <w:top w:val="none" w:sz="0" w:space="0" w:color="auto"/>
                    <w:left w:val="none" w:sz="0" w:space="0" w:color="auto"/>
                    <w:bottom w:val="none" w:sz="0" w:space="0" w:color="auto"/>
                    <w:right w:val="none" w:sz="0" w:space="0" w:color="auto"/>
                  </w:divBdr>
                  <w:divsChild>
                    <w:div w:id="1859656732">
                      <w:marLeft w:val="0"/>
                      <w:marRight w:val="0"/>
                      <w:marTop w:val="0"/>
                      <w:marBottom w:val="0"/>
                      <w:divBdr>
                        <w:top w:val="none" w:sz="0" w:space="0" w:color="auto"/>
                        <w:left w:val="none" w:sz="0" w:space="0" w:color="auto"/>
                        <w:bottom w:val="none" w:sz="0" w:space="0" w:color="auto"/>
                        <w:right w:val="none" w:sz="0" w:space="0" w:color="auto"/>
                      </w:divBdr>
                      <w:divsChild>
                        <w:div w:id="894199147">
                          <w:marLeft w:val="0"/>
                          <w:marRight w:val="0"/>
                          <w:marTop w:val="0"/>
                          <w:marBottom w:val="0"/>
                          <w:divBdr>
                            <w:top w:val="none" w:sz="0" w:space="0" w:color="auto"/>
                            <w:left w:val="none" w:sz="0" w:space="0" w:color="auto"/>
                            <w:bottom w:val="none" w:sz="0" w:space="0" w:color="auto"/>
                            <w:right w:val="none" w:sz="0" w:space="0" w:color="auto"/>
                          </w:divBdr>
                        </w:div>
                        <w:div w:id="1200127254">
                          <w:marLeft w:val="0"/>
                          <w:marRight w:val="0"/>
                          <w:marTop w:val="75"/>
                          <w:marBottom w:val="30"/>
                          <w:divBdr>
                            <w:top w:val="none" w:sz="0" w:space="0" w:color="auto"/>
                            <w:left w:val="none" w:sz="0" w:space="0" w:color="auto"/>
                            <w:bottom w:val="none" w:sz="0" w:space="0" w:color="auto"/>
                            <w:right w:val="none" w:sz="0" w:space="0" w:color="auto"/>
                          </w:divBdr>
                          <w:divsChild>
                            <w:div w:id="1162162341">
                              <w:marLeft w:val="0"/>
                              <w:marRight w:val="150"/>
                              <w:marTop w:val="45"/>
                              <w:marBottom w:val="0"/>
                              <w:divBdr>
                                <w:top w:val="none" w:sz="0" w:space="0" w:color="auto"/>
                                <w:left w:val="none" w:sz="0" w:space="0" w:color="auto"/>
                                <w:bottom w:val="none" w:sz="0" w:space="0" w:color="auto"/>
                                <w:right w:val="none" w:sz="0" w:space="0" w:color="auto"/>
                              </w:divBdr>
                            </w:div>
                          </w:divsChild>
                        </w:div>
                        <w:div w:id="1395271929">
                          <w:marLeft w:val="0"/>
                          <w:marRight w:val="0"/>
                          <w:marTop w:val="0"/>
                          <w:marBottom w:val="0"/>
                          <w:divBdr>
                            <w:top w:val="none" w:sz="0" w:space="0" w:color="auto"/>
                            <w:left w:val="none" w:sz="0" w:space="0" w:color="auto"/>
                            <w:bottom w:val="none" w:sz="0" w:space="0" w:color="auto"/>
                            <w:right w:val="none" w:sz="0" w:space="0" w:color="auto"/>
                          </w:divBdr>
                        </w:div>
                        <w:div w:id="1628508820">
                          <w:marLeft w:val="-5130"/>
                          <w:marRight w:val="0"/>
                          <w:marTop w:val="0"/>
                          <w:marBottom w:val="0"/>
                          <w:divBdr>
                            <w:top w:val="none" w:sz="0" w:space="0" w:color="auto"/>
                            <w:left w:val="none" w:sz="0" w:space="0" w:color="auto"/>
                            <w:bottom w:val="none" w:sz="0" w:space="0" w:color="auto"/>
                            <w:right w:val="none" w:sz="0" w:space="0" w:color="auto"/>
                          </w:divBdr>
                          <w:divsChild>
                            <w:div w:id="130916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4.jp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9948E1-7DFA-4FDC-94E2-767CCF9928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2434</Words>
  <Characters>13876</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Výročná správa 2015</vt:lpstr>
    </vt:vector>
  </TitlesOfParts>
  <Company/>
  <LinksUpToDate>false</LinksUpToDate>
  <CharactersWithSpaces>16278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2015</dc:title>
  <dc:subject/>
  <dc:creator>PC</dc:creator>
  <cp:keywords/>
  <dc:description/>
  <cp:lastModifiedBy>MIKULOVÁ Katarína</cp:lastModifiedBy>
  <cp:revision>2</cp:revision>
  <cp:lastPrinted>2022-06-08T11:18:00Z</cp:lastPrinted>
  <dcterms:created xsi:type="dcterms:W3CDTF">2023-06-09T08:48:00Z</dcterms:created>
  <dcterms:modified xsi:type="dcterms:W3CDTF">2023-06-09T08:48:00Z</dcterms:modified>
</cp:coreProperties>
</file>