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14B6" w:rsidRDefault="00D614B6" w:rsidP="00D614B6">
      <w:pPr>
        <w:pStyle w:val="Nadpis1"/>
        <w:spacing w:before="120" w:after="60"/>
        <w:jc w:val="both"/>
        <w:rPr>
          <w:sz w:val="22"/>
          <w:szCs w:val="22"/>
        </w:rPr>
      </w:pPr>
      <w:r w:rsidRPr="0055035D">
        <w:rPr>
          <w:sz w:val="22"/>
          <w:szCs w:val="22"/>
        </w:rPr>
        <w:t>Informácie o účtovnej jednotke</w:t>
      </w:r>
    </w:p>
    <w:p w:rsidR="00D614B6" w:rsidRPr="00717C81" w:rsidRDefault="00D614B6" w:rsidP="00D614B6"/>
    <w:p w:rsidR="00D614B6" w:rsidRPr="0055035D" w:rsidRDefault="00D614B6" w:rsidP="00D614B6">
      <w:pPr>
        <w:pStyle w:val="Nadpis2"/>
        <w:rPr>
          <w:sz w:val="22"/>
          <w:szCs w:val="22"/>
        </w:rPr>
      </w:pPr>
      <w:r w:rsidRPr="0055035D">
        <w:rPr>
          <w:sz w:val="22"/>
          <w:szCs w:val="22"/>
        </w:rPr>
        <w:t>Založenie spoločnosti</w:t>
      </w:r>
    </w:p>
    <w:p w:rsidR="00D614B6" w:rsidRPr="0055035D" w:rsidRDefault="00D614B6" w:rsidP="00D614B6">
      <w:pPr>
        <w:pStyle w:val="Zkladntext"/>
        <w:ind w:left="0"/>
        <w:rPr>
          <w:sz w:val="22"/>
          <w:szCs w:val="22"/>
        </w:rPr>
      </w:pPr>
      <w:r w:rsidRPr="0055035D">
        <w:rPr>
          <w:sz w:val="22"/>
          <w:szCs w:val="22"/>
        </w:rPr>
        <w:t xml:space="preserve">Spoločnosť </w:t>
      </w:r>
      <w:r>
        <w:rPr>
          <w:sz w:val="22"/>
          <w:szCs w:val="22"/>
        </w:rPr>
        <w:t xml:space="preserve">FARMET </w:t>
      </w:r>
      <w:proofErr w:type="spellStart"/>
      <w:r>
        <w:rPr>
          <w:sz w:val="22"/>
          <w:szCs w:val="22"/>
        </w:rPr>
        <w:t>trade</w:t>
      </w:r>
      <w:proofErr w:type="spellEnd"/>
      <w:r w:rsidRPr="0055035D">
        <w:rPr>
          <w:sz w:val="22"/>
          <w:szCs w:val="22"/>
        </w:rPr>
        <w:t xml:space="preserve"> s.r.o. („Spoločnosť), bola založená a zapísaná  do Obchodného registra dňa </w:t>
      </w:r>
      <w:r>
        <w:rPr>
          <w:sz w:val="22"/>
          <w:szCs w:val="22"/>
        </w:rPr>
        <w:t>23.10.2009</w:t>
      </w:r>
      <w:r w:rsidRPr="0055035D">
        <w:rPr>
          <w:sz w:val="22"/>
          <w:szCs w:val="22"/>
        </w:rPr>
        <w:t xml:space="preserve"> (Obchodný register Okresného súdu Trenčín, oddiel s.r.o., vložka: </w:t>
      </w:r>
      <w:r>
        <w:rPr>
          <w:sz w:val="22"/>
          <w:szCs w:val="22"/>
        </w:rPr>
        <w:t>22202/R</w:t>
      </w:r>
      <w:r w:rsidRPr="0055035D">
        <w:rPr>
          <w:sz w:val="22"/>
          <w:szCs w:val="22"/>
        </w:rPr>
        <w:t>).</w:t>
      </w:r>
    </w:p>
    <w:p w:rsidR="00D614B6" w:rsidRPr="0055035D" w:rsidRDefault="00D614B6" w:rsidP="00D614B6">
      <w:pPr>
        <w:jc w:val="both"/>
        <w:rPr>
          <w:sz w:val="22"/>
          <w:szCs w:val="22"/>
        </w:rPr>
      </w:pPr>
    </w:p>
    <w:tbl>
      <w:tblPr>
        <w:tblW w:w="9540" w:type="dxa"/>
        <w:tblLayout w:type="fixed"/>
        <w:tblLook w:val="0000" w:firstRow="0" w:lastRow="0" w:firstColumn="0" w:lastColumn="0" w:noHBand="0" w:noVBand="0"/>
      </w:tblPr>
      <w:tblGrid>
        <w:gridCol w:w="2880"/>
        <w:gridCol w:w="6660"/>
      </w:tblGrid>
      <w:tr w:rsidR="00D614B6" w:rsidRPr="0055035D" w:rsidTr="00987327">
        <w:tc>
          <w:tcPr>
            <w:tcW w:w="2880" w:type="dxa"/>
          </w:tcPr>
          <w:p w:rsidR="00D614B6" w:rsidRPr="0055035D" w:rsidRDefault="00D614B6" w:rsidP="00987327">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D614B6" w:rsidRPr="0055035D" w:rsidRDefault="00D614B6" w:rsidP="00987327">
            <w:pPr>
              <w:tabs>
                <w:tab w:val="left" w:pos="6663"/>
              </w:tabs>
              <w:snapToGrid w:val="0"/>
              <w:jc w:val="both"/>
              <w:rPr>
                <w:b/>
                <w:sz w:val="22"/>
                <w:szCs w:val="22"/>
              </w:rPr>
            </w:pPr>
            <w:r>
              <w:rPr>
                <w:b/>
                <w:sz w:val="22"/>
                <w:szCs w:val="22"/>
              </w:rPr>
              <w:t xml:space="preserve">FARMET </w:t>
            </w:r>
            <w:proofErr w:type="spellStart"/>
            <w:r>
              <w:rPr>
                <w:b/>
                <w:sz w:val="22"/>
                <w:szCs w:val="22"/>
              </w:rPr>
              <w:t>trade</w:t>
            </w:r>
            <w:proofErr w:type="spellEnd"/>
            <w:r>
              <w:rPr>
                <w:b/>
                <w:sz w:val="22"/>
                <w:szCs w:val="22"/>
              </w:rPr>
              <w:t xml:space="preserve"> </w:t>
            </w:r>
            <w:r w:rsidRPr="0055035D">
              <w:rPr>
                <w:b/>
                <w:sz w:val="22"/>
                <w:szCs w:val="22"/>
              </w:rPr>
              <w:t xml:space="preserve"> s.r.o.</w:t>
            </w:r>
          </w:p>
          <w:p w:rsidR="00D614B6" w:rsidRPr="0055035D" w:rsidRDefault="00D614B6" w:rsidP="00987327">
            <w:pPr>
              <w:tabs>
                <w:tab w:val="left" w:pos="6663"/>
              </w:tabs>
              <w:snapToGrid w:val="0"/>
              <w:jc w:val="both"/>
              <w:rPr>
                <w:sz w:val="22"/>
                <w:szCs w:val="22"/>
              </w:rPr>
            </w:pPr>
            <w:proofErr w:type="spellStart"/>
            <w:r>
              <w:rPr>
                <w:sz w:val="22"/>
                <w:szCs w:val="22"/>
              </w:rPr>
              <w:t>Kuzmányho</w:t>
            </w:r>
            <w:proofErr w:type="spellEnd"/>
            <w:r>
              <w:rPr>
                <w:sz w:val="22"/>
                <w:szCs w:val="22"/>
              </w:rPr>
              <w:t xml:space="preserve"> 923/27, 017 01 Považská Bystrica</w:t>
            </w:r>
          </w:p>
        </w:tc>
      </w:tr>
      <w:tr w:rsidR="00D614B6" w:rsidRPr="0055035D" w:rsidTr="00987327">
        <w:tc>
          <w:tcPr>
            <w:tcW w:w="2880" w:type="dxa"/>
          </w:tcPr>
          <w:p w:rsidR="00D614B6" w:rsidRPr="0055035D" w:rsidRDefault="00D614B6" w:rsidP="00987327">
            <w:pPr>
              <w:tabs>
                <w:tab w:val="left" w:pos="6663"/>
              </w:tabs>
              <w:snapToGrid w:val="0"/>
              <w:jc w:val="both"/>
              <w:rPr>
                <w:color w:val="000000"/>
                <w:sz w:val="22"/>
                <w:szCs w:val="22"/>
              </w:rPr>
            </w:pPr>
            <w:r w:rsidRPr="0055035D">
              <w:rPr>
                <w:color w:val="000000"/>
                <w:sz w:val="22"/>
                <w:szCs w:val="22"/>
              </w:rPr>
              <w:t>Právna forma:</w:t>
            </w:r>
          </w:p>
        </w:tc>
        <w:tc>
          <w:tcPr>
            <w:tcW w:w="6660" w:type="dxa"/>
          </w:tcPr>
          <w:p w:rsidR="00D614B6" w:rsidRPr="0055035D" w:rsidRDefault="00D614B6" w:rsidP="00987327">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D614B6" w:rsidRPr="0055035D" w:rsidTr="00987327">
        <w:tc>
          <w:tcPr>
            <w:tcW w:w="2880" w:type="dxa"/>
          </w:tcPr>
          <w:p w:rsidR="00D614B6" w:rsidRPr="0055035D" w:rsidRDefault="00D614B6" w:rsidP="00987327">
            <w:pPr>
              <w:tabs>
                <w:tab w:val="left" w:pos="6663"/>
              </w:tabs>
              <w:snapToGrid w:val="0"/>
              <w:jc w:val="both"/>
              <w:rPr>
                <w:color w:val="000000"/>
                <w:sz w:val="22"/>
                <w:szCs w:val="22"/>
              </w:rPr>
            </w:pPr>
            <w:r w:rsidRPr="0055035D">
              <w:rPr>
                <w:color w:val="000000"/>
                <w:sz w:val="22"/>
                <w:szCs w:val="22"/>
              </w:rPr>
              <w:t>Dátum vzniku:</w:t>
            </w:r>
          </w:p>
        </w:tc>
        <w:tc>
          <w:tcPr>
            <w:tcW w:w="6660" w:type="dxa"/>
          </w:tcPr>
          <w:p w:rsidR="00D614B6" w:rsidRPr="0055035D" w:rsidRDefault="00D614B6" w:rsidP="00987327">
            <w:pPr>
              <w:tabs>
                <w:tab w:val="left" w:pos="6663"/>
              </w:tabs>
              <w:snapToGrid w:val="0"/>
              <w:jc w:val="both"/>
              <w:rPr>
                <w:sz w:val="22"/>
                <w:szCs w:val="22"/>
              </w:rPr>
            </w:pPr>
            <w:r>
              <w:rPr>
                <w:sz w:val="22"/>
                <w:szCs w:val="22"/>
              </w:rPr>
              <w:t>23.10.2009</w:t>
            </w:r>
          </w:p>
        </w:tc>
      </w:tr>
      <w:tr w:rsidR="00D614B6" w:rsidRPr="0055035D" w:rsidTr="00987327">
        <w:tc>
          <w:tcPr>
            <w:tcW w:w="2880" w:type="dxa"/>
          </w:tcPr>
          <w:p w:rsidR="00D614B6" w:rsidRPr="0055035D" w:rsidRDefault="00D614B6" w:rsidP="00987327">
            <w:pPr>
              <w:tabs>
                <w:tab w:val="left" w:pos="6663"/>
              </w:tabs>
              <w:snapToGrid w:val="0"/>
              <w:jc w:val="both"/>
              <w:rPr>
                <w:color w:val="000000"/>
                <w:sz w:val="22"/>
                <w:szCs w:val="22"/>
              </w:rPr>
            </w:pPr>
            <w:r w:rsidRPr="0055035D">
              <w:rPr>
                <w:color w:val="000000"/>
                <w:sz w:val="22"/>
                <w:szCs w:val="22"/>
              </w:rPr>
              <w:t>IČO:</w:t>
            </w:r>
          </w:p>
        </w:tc>
        <w:tc>
          <w:tcPr>
            <w:tcW w:w="6660" w:type="dxa"/>
          </w:tcPr>
          <w:p w:rsidR="00D614B6" w:rsidRPr="0055035D" w:rsidRDefault="00D614B6" w:rsidP="00987327">
            <w:pPr>
              <w:tabs>
                <w:tab w:val="left" w:pos="6663"/>
              </w:tabs>
              <w:snapToGrid w:val="0"/>
              <w:jc w:val="both"/>
              <w:rPr>
                <w:sz w:val="22"/>
                <w:szCs w:val="22"/>
              </w:rPr>
            </w:pPr>
            <w:r>
              <w:rPr>
                <w:sz w:val="22"/>
                <w:szCs w:val="22"/>
              </w:rPr>
              <w:t>45253005</w:t>
            </w:r>
          </w:p>
        </w:tc>
      </w:tr>
      <w:tr w:rsidR="00D614B6" w:rsidRPr="0055035D" w:rsidTr="00987327">
        <w:tc>
          <w:tcPr>
            <w:tcW w:w="2880" w:type="dxa"/>
          </w:tcPr>
          <w:p w:rsidR="00D614B6" w:rsidRPr="0055035D" w:rsidRDefault="00D614B6" w:rsidP="00987327">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D614B6" w:rsidRPr="0055035D" w:rsidRDefault="00D614B6" w:rsidP="00987327">
            <w:pPr>
              <w:tabs>
                <w:tab w:val="left" w:pos="6663"/>
              </w:tabs>
              <w:snapToGrid w:val="0"/>
              <w:jc w:val="both"/>
              <w:rPr>
                <w:sz w:val="22"/>
                <w:szCs w:val="22"/>
              </w:rPr>
            </w:pPr>
            <w:r>
              <w:rPr>
                <w:sz w:val="22"/>
                <w:szCs w:val="22"/>
              </w:rPr>
              <w:t>2022904389</w:t>
            </w:r>
          </w:p>
        </w:tc>
      </w:tr>
      <w:tr w:rsidR="00D614B6" w:rsidRPr="0055035D" w:rsidTr="00987327">
        <w:tc>
          <w:tcPr>
            <w:tcW w:w="2880" w:type="dxa"/>
          </w:tcPr>
          <w:p w:rsidR="00D614B6" w:rsidRPr="0055035D" w:rsidRDefault="00D614B6" w:rsidP="00987327">
            <w:pPr>
              <w:tabs>
                <w:tab w:val="left" w:pos="6663"/>
              </w:tabs>
              <w:snapToGrid w:val="0"/>
              <w:jc w:val="both"/>
              <w:rPr>
                <w:color w:val="000000"/>
                <w:sz w:val="22"/>
                <w:szCs w:val="22"/>
              </w:rPr>
            </w:pPr>
            <w:r w:rsidRPr="0055035D">
              <w:rPr>
                <w:color w:val="000000"/>
                <w:sz w:val="22"/>
                <w:szCs w:val="22"/>
              </w:rPr>
              <w:t>IČ DPH:</w:t>
            </w:r>
          </w:p>
        </w:tc>
        <w:tc>
          <w:tcPr>
            <w:tcW w:w="6660" w:type="dxa"/>
          </w:tcPr>
          <w:p w:rsidR="00D614B6" w:rsidRPr="0055035D" w:rsidRDefault="00D614B6" w:rsidP="00987327">
            <w:pPr>
              <w:tabs>
                <w:tab w:val="left" w:pos="6663"/>
              </w:tabs>
              <w:snapToGrid w:val="0"/>
              <w:jc w:val="both"/>
              <w:rPr>
                <w:sz w:val="22"/>
                <w:szCs w:val="22"/>
              </w:rPr>
            </w:pPr>
            <w:r>
              <w:rPr>
                <w:sz w:val="22"/>
                <w:szCs w:val="22"/>
              </w:rPr>
              <w:t>SK2022904389</w:t>
            </w:r>
          </w:p>
        </w:tc>
      </w:tr>
      <w:tr w:rsidR="00D614B6" w:rsidRPr="0055035D" w:rsidTr="00987327">
        <w:tc>
          <w:tcPr>
            <w:tcW w:w="2880" w:type="dxa"/>
          </w:tcPr>
          <w:p w:rsidR="00D614B6" w:rsidRPr="0055035D" w:rsidRDefault="00D614B6" w:rsidP="00987327">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D614B6" w:rsidRDefault="00D614B6" w:rsidP="00987327">
            <w:pPr>
              <w:snapToGrid w:val="0"/>
              <w:jc w:val="both"/>
              <w:rPr>
                <w:color w:val="000000"/>
                <w:sz w:val="22"/>
                <w:szCs w:val="22"/>
              </w:rPr>
            </w:pPr>
            <w:r>
              <w:rPr>
                <w:color w:val="000000"/>
                <w:sz w:val="22"/>
                <w:szCs w:val="22"/>
              </w:rPr>
              <w:t>Sprostredkovanie obchodu s kovmi</w:t>
            </w:r>
          </w:p>
          <w:p w:rsidR="00D614B6" w:rsidRPr="0055035D" w:rsidRDefault="00D614B6" w:rsidP="00987327">
            <w:pPr>
              <w:snapToGrid w:val="0"/>
              <w:jc w:val="both"/>
              <w:rPr>
                <w:rStyle w:val="ra"/>
                <w:sz w:val="22"/>
                <w:szCs w:val="22"/>
              </w:rPr>
            </w:pPr>
          </w:p>
        </w:tc>
      </w:tr>
    </w:tbl>
    <w:p w:rsidR="00D614B6" w:rsidRPr="0055035D" w:rsidRDefault="00D614B6" w:rsidP="00D614B6">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61"/>
        <w:gridCol w:w="1700"/>
      </w:tblGrid>
      <w:tr w:rsidR="00D614B6" w:rsidRPr="0055035D" w:rsidTr="00987327">
        <w:trPr>
          <w:trHeight w:val="240"/>
        </w:trPr>
        <w:tc>
          <w:tcPr>
            <w:tcW w:w="5080" w:type="dxa"/>
            <w:tcBorders>
              <w:top w:val="nil"/>
              <w:left w:val="nil"/>
              <w:bottom w:val="nil"/>
              <w:right w:val="nil"/>
            </w:tcBorders>
            <w:shd w:val="clear" w:color="000000" w:fill="FFFFFF"/>
            <w:noWrap/>
            <w:hideMark/>
          </w:tcPr>
          <w:p w:rsidR="00D614B6" w:rsidRPr="0055035D" w:rsidRDefault="00D614B6" w:rsidP="00987327">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D614B6" w:rsidRPr="0055035D" w:rsidRDefault="00D614B6" w:rsidP="00987327">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D614B6" w:rsidRPr="0055035D" w:rsidRDefault="00D614B6" w:rsidP="00987327">
            <w:pPr>
              <w:jc w:val="right"/>
              <w:rPr>
                <w:sz w:val="22"/>
                <w:szCs w:val="22"/>
              </w:rPr>
            </w:pPr>
          </w:p>
        </w:tc>
        <w:tc>
          <w:tcPr>
            <w:tcW w:w="261" w:type="dxa"/>
            <w:tcBorders>
              <w:top w:val="nil"/>
              <w:left w:val="nil"/>
              <w:bottom w:val="nil"/>
              <w:right w:val="nil"/>
            </w:tcBorders>
            <w:shd w:val="clear" w:color="000000" w:fill="FFFFFF"/>
            <w:noWrap/>
          </w:tcPr>
          <w:p w:rsidR="00D614B6" w:rsidRPr="0055035D" w:rsidRDefault="00D614B6" w:rsidP="00987327">
            <w:pPr>
              <w:jc w:val="right"/>
              <w:rPr>
                <w:sz w:val="22"/>
                <w:szCs w:val="22"/>
              </w:rPr>
            </w:pPr>
          </w:p>
        </w:tc>
        <w:tc>
          <w:tcPr>
            <w:tcW w:w="1700" w:type="dxa"/>
            <w:tcBorders>
              <w:top w:val="nil"/>
              <w:left w:val="nil"/>
              <w:bottom w:val="nil"/>
              <w:right w:val="nil"/>
            </w:tcBorders>
            <w:shd w:val="clear" w:color="000000" w:fill="FFFFFF"/>
          </w:tcPr>
          <w:p w:rsidR="00D614B6" w:rsidRPr="0055035D" w:rsidRDefault="00D614B6" w:rsidP="00987327">
            <w:pPr>
              <w:jc w:val="right"/>
              <w:rPr>
                <w:sz w:val="22"/>
                <w:szCs w:val="22"/>
              </w:rPr>
            </w:pPr>
          </w:p>
        </w:tc>
      </w:tr>
      <w:tr w:rsidR="00D614B6" w:rsidRPr="0055035D" w:rsidTr="00987327">
        <w:trPr>
          <w:trHeight w:val="240"/>
        </w:trPr>
        <w:tc>
          <w:tcPr>
            <w:tcW w:w="5080" w:type="dxa"/>
            <w:tcBorders>
              <w:top w:val="nil"/>
              <w:left w:val="nil"/>
              <w:bottom w:val="nil"/>
              <w:right w:val="nil"/>
            </w:tcBorders>
            <w:shd w:val="clear" w:color="000000" w:fill="FFFFFF"/>
            <w:noWrap/>
            <w:hideMark/>
          </w:tcPr>
          <w:p w:rsidR="00D614B6" w:rsidRPr="0055035D" w:rsidRDefault="00D614B6" w:rsidP="00987327">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D614B6" w:rsidRPr="0055035D" w:rsidRDefault="00D614B6" w:rsidP="00987327">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D614B6" w:rsidRPr="0055035D" w:rsidRDefault="00D614B6" w:rsidP="00987327">
            <w:pPr>
              <w:jc w:val="right"/>
              <w:rPr>
                <w:sz w:val="22"/>
                <w:szCs w:val="22"/>
              </w:rPr>
            </w:pPr>
          </w:p>
        </w:tc>
        <w:tc>
          <w:tcPr>
            <w:tcW w:w="261" w:type="dxa"/>
            <w:tcBorders>
              <w:top w:val="nil"/>
              <w:left w:val="nil"/>
              <w:bottom w:val="nil"/>
              <w:right w:val="nil"/>
            </w:tcBorders>
            <w:shd w:val="clear" w:color="000000" w:fill="FFFFFF"/>
            <w:noWrap/>
          </w:tcPr>
          <w:p w:rsidR="00D614B6" w:rsidRPr="0055035D" w:rsidRDefault="00D614B6" w:rsidP="00987327">
            <w:pPr>
              <w:rPr>
                <w:sz w:val="22"/>
                <w:szCs w:val="22"/>
              </w:rPr>
            </w:pPr>
          </w:p>
        </w:tc>
        <w:tc>
          <w:tcPr>
            <w:tcW w:w="1700" w:type="dxa"/>
            <w:tcBorders>
              <w:top w:val="nil"/>
              <w:left w:val="nil"/>
              <w:bottom w:val="nil"/>
              <w:right w:val="nil"/>
            </w:tcBorders>
            <w:shd w:val="clear" w:color="000000" w:fill="FFFFFF"/>
            <w:noWrap/>
          </w:tcPr>
          <w:p w:rsidR="00D614B6" w:rsidRPr="0055035D" w:rsidRDefault="00D614B6" w:rsidP="00987327">
            <w:pPr>
              <w:jc w:val="right"/>
              <w:rPr>
                <w:sz w:val="22"/>
                <w:szCs w:val="22"/>
              </w:rPr>
            </w:pPr>
          </w:p>
        </w:tc>
      </w:tr>
      <w:tr w:rsidR="00D614B6" w:rsidRPr="0055035D" w:rsidTr="00987327">
        <w:trPr>
          <w:trHeight w:val="240"/>
        </w:trPr>
        <w:tc>
          <w:tcPr>
            <w:tcW w:w="5080" w:type="dxa"/>
            <w:tcBorders>
              <w:top w:val="nil"/>
              <w:left w:val="nil"/>
              <w:right w:val="nil"/>
            </w:tcBorders>
            <w:shd w:val="clear" w:color="000000" w:fill="FFFFFF"/>
            <w:hideMark/>
          </w:tcPr>
          <w:p w:rsidR="00D614B6" w:rsidRPr="0055035D" w:rsidRDefault="00D614B6" w:rsidP="00987327">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D614B6" w:rsidRPr="0055035D" w:rsidRDefault="00D614B6" w:rsidP="00987327">
            <w:pPr>
              <w:rPr>
                <w:sz w:val="22"/>
                <w:szCs w:val="22"/>
              </w:rPr>
            </w:pPr>
            <w:r w:rsidRPr="0055035D">
              <w:rPr>
                <w:sz w:val="22"/>
                <w:szCs w:val="22"/>
              </w:rPr>
              <w:t> </w:t>
            </w:r>
          </w:p>
        </w:tc>
        <w:tc>
          <w:tcPr>
            <w:tcW w:w="1700" w:type="dxa"/>
            <w:tcBorders>
              <w:top w:val="nil"/>
              <w:left w:val="nil"/>
              <w:right w:val="nil"/>
            </w:tcBorders>
            <w:shd w:val="clear" w:color="000000" w:fill="FFFFFF"/>
            <w:noWrap/>
          </w:tcPr>
          <w:p w:rsidR="00D614B6" w:rsidRPr="0055035D" w:rsidRDefault="00D614B6" w:rsidP="00987327">
            <w:pPr>
              <w:jc w:val="right"/>
              <w:rPr>
                <w:sz w:val="22"/>
                <w:szCs w:val="22"/>
              </w:rPr>
            </w:pPr>
          </w:p>
        </w:tc>
        <w:tc>
          <w:tcPr>
            <w:tcW w:w="261" w:type="dxa"/>
            <w:tcBorders>
              <w:top w:val="nil"/>
              <w:left w:val="nil"/>
              <w:right w:val="nil"/>
            </w:tcBorders>
            <w:shd w:val="clear" w:color="000000" w:fill="FFFFFF"/>
            <w:noWrap/>
          </w:tcPr>
          <w:p w:rsidR="00D614B6" w:rsidRPr="0055035D" w:rsidRDefault="00D614B6" w:rsidP="00987327">
            <w:pPr>
              <w:jc w:val="right"/>
              <w:rPr>
                <w:sz w:val="22"/>
                <w:szCs w:val="22"/>
              </w:rPr>
            </w:pPr>
          </w:p>
        </w:tc>
        <w:tc>
          <w:tcPr>
            <w:tcW w:w="1700" w:type="dxa"/>
            <w:tcBorders>
              <w:top w:val="nil"/>
              <w:left w:val="nil"/>
              <w:right w:val="nil"/>
            </w:tcBorders>
            <w:shd w:val="clear" w:color="000000" w:fill="FFFFFF"/>
            <w:noWrap/>
          </w:tcPr>
          <w:p w:rsidR="00D614B6" w:rsidRPr="0055035D" w:rsidRDefault="00D614B6" w:rsidP="00987327">
            <w:pPr>
              <w:jc w:val="right"/>
              <w:rPr>
                <w:sz w:val="22"/>
                <w:szCs w:val="22"/>
              </w:rPr>
            </w:pPr>
          </w:p>
        </w:tc>
      </w:tr>
      <w:tr w:rsidR="00D614B6" w:rsidRPr="0055035D" w:rsidTr="00987327">
        <w:trPr>
          <w:trHeight w:val="240"/>
        </w:trPr>
        <w:tc>
          <w:tcPr>
            <w:tcW w:w="5080" w:type="dxa"/>
            <w:tcBorders>
              <w:top w:val="nil"/>
              <w:left w:val="nil"/>
              <w:right w:val="nil"/>
            </w:tcBorders>
            <w:shd w:val="clear" w:color="000000" w:fill="FFFFFF"/>
            <w:noWrap/>
            <w:hideMark/>
          </w:tcPr>
          <w:p w:rsidR="00D614B6" w:rsidRPr="0055035D" w:rsidRDefault="00D614B6" w:rsidP="00987327">
            <w:pPr>
              <w:rPr>
                <w:sz w:val="22"/>
                <w:szCs w:val="22"/>
              </w:rPr>
            </w:pPr>
            <w:r w:rsidRPr="0055035D">
              <w:rPr>
                <w:sz w:val="22"/>
                <w:szCs w:val="22"/>
              </w:rPr>
              <w:t>počet vedúcich zamestnancov</w:t>
            </w:r>
            <w:r>
              <w:rPr>
                <w:sz w:val="22"/>
                <w:szCs w:val="22"/>
              </w:rPr>
              <w:t xml:space="preserve"> (konatelia)</w:t>
            </w:r>
          </w:p>
        </w:tc>
        <w:tc>
          <w:tcPr>
            <w:tcW w:w="261" w:type="dxa"/>
            <w:tcBorders>
              <w:top w:val="nil"/>
              <w:left w:val="nil"/>
              <w:right w:val="nil"/>
            </w:tcBorders>
            <w:shd w:val="clear" w:color="000000" w:fill="FFFFFF"/>
            <w:noWrap/>
            <w:hideMark/>
          </w:tcPr>
          <w:p w:rsidR="00D614B6" w:rsidRPr="0055035D" w:rsidRDefault="00D614B6" w:rsidP="00987327">
            <w:pPr>
              <w:rPr>
                <w:sz w:val="22"/>
                <w:szCs w:val="22"/>
              </w:rPr>
            </w:pPr>
            <w:r w:rsidRPr="0055035D">
              <w:rPr>
                <w:sz w:val="22"/>
                <w:szCs w:val="22"/>
              </w:rPr>
              <w:t> </w:t>
            </w:r>
          </w:p>
        </w:tc>
        <w:tc>
          <w:tcPr>
            <w:tcW w:w="1700" w:type="dxa"/>
            <w:tcBorders>
              <w:top w:val="nil"/>
              <w:left w:val="nil"/>
              <w:right w:val="nil"/>
            </w:tcBorders>
            <w:shd w:val="clear" w:color="000000" w:fill="FFFFFF"/>
            <w:noWrap/>
          </w:tcPr>
          <w:p w:rsidR="00D614B6" w:rsidRPr="0055035D" w:rsidRDefault="00D614B6" w:rsidP="00987327">
            <w:pPr>
              <w:jc w:val="right"/>
              <w:rPr>
                <w:sz w:val="22"/>
                <w:szCs w:val="22"/>
              </w:rPr>
            </w:pPr>
          </w:p>
        </w:tc>
        <w:tc>
          <w:tcPr>
            <w:tcW w:w="261" w:type="dxa"/>
            <w:tcBorders>
              <w:top w:val="nil"/>
              <w:left w:val="nil"/>
              <w:right w:val="nil"/>
            </w:tcBorders>
            <w:shd w:val="clear" w:color="000000" w:fill="FFFFFF"/>
            <w:noWrap/>
          </w:tcPr>
          <w:p w:rsidR="00D614B6" w:rsidRPr="0055035D" w:rsidRDefault="00D614B6" w:rsidP="00987327">
            <w:pPr>
              <w:jc w:val="right"/>
              <w:rPr>
                <w:sz w:val="22"/>
                <w:szCs w:val="22"/>
              </w:rPr>
            </w:pPr>
          </w:p>
        </w:tc>
        <w:tc>
          <w:tcPr>
            <w:tcW w:w="1700" w:type="dxa"/>
            <w:tcBorders>
              <w:top w:val="nil"/>
              <w:left w:val="nil"/>
              <w:right w:val="nil"/>
            </w:tcBorders>
            <w:shd w:val="clear" w:color="000000" w:fill="FFFFFF"/>
            <w:noWrap/>
          </w:tcPr>
          <w:p w:rsidR="00D614B6" w:rsidRPr="0055035D" w:rsidRDefault="00D614B6" w:rsidP="00987327">
            <w:pPr>
              <w:jc w:val="right"/>
              <w:rPr>
                <w:sz w:val="22"/>
                <w:szCs w:val="22"/>
              </w:rPr>
            </w:pPr>
          </w:p>
        </w:tc>
      </w:tr>
    </w:tbl>
    <w:p w:rsidR="00D614B6" w:rsidRPr="0055035D" w:rsidRDefault="00D614B6" w:rsidP="00D614B6">
      <w:pPr>
        <w:pStyle w:val="Zkladntext"/>
        <w:ind w:left="0"/>
        <w:rPr>
          <w:sz w:val="22"/>
          <w:szCs w:val="22"/>
        </w:rPr>
      </w:pPr>
      <w:r>
        <w:rPr>
          <w:sz w:val="22"/>
          <w:szCs w:val="22"/>
        </w:rPr>
        <w:t xml:space="preserve">  </w:t>
      </w:r>
    </w:p>
    <w:p w:rsidR="00D614B6" w:rsidRPr="0055035D" w:rsidRDefault="00D614B6" w:rsidP="00D614B6">
      <w:pPr>
        <w:pStyle w:val="Nadpis2"/>
        <w:jc w:val="both"/>
        <w:rPr>
          <w:sz w:val="22"/>
          <w:szCs w:val="22"/>
        </w:rPr>
      </w:pPr>
      <w:r w:rsidRPr="0055035D">
        <w:rPr>
          <w:sz w:val="22"/>
          <w:szCs w:val="22"/>
        </w:rPr>
        <w:t>Údaje o neobmedzenom ručení</w:t>
      </w:r>
    </w:p>
    <w:p w:rsidR="00D614B6" w:rsidRPr="0055035D" w:rsidRDefault="00D614B6" w:rsidP="00D614B6">
      <w:pPr>
        <w:pStyle w:val="Zkladntext"/>
        <w:ind w:left="0"/>
        <w:rPr>
          <w:sz w:val="22"/>
          <w:szCs w:val="22"/>
        </w:rPr>
      </w:pPr>
      <w:r w:rsidRPr="0055035D">
        <w:rPr>
          <w:sz w:val="22"/>
          <w:szCs w:val="22"/>
        </w:rPr>
        <w:t>Spoločnosť nie je neobmedzene ručiacim spoločníkom v iných spoločnostiach podľa § 56 ods. 5 Obchodného zákonníka.</w:t>
      </w:r>
    </w:p>
    <w:p w:rsidR="00D614B6" w:rsidRPr="0055035D" w:rsidRDefault="00D614B6" w:rsidP="00D614B6">
      <w:pPr>
        <w:pStyle w:val="Zkladntext"/>
        <w:ind w:left="0"/>
        <w:rPr>
          <w:i/>
          <w:sz w:val="22"/>
          <w:szCs w:val="22"/>
        </w:rPr>
      </w:pPr>
    </w:p>
    <w:p w:rsidR="00D614B6" w:rsidRPr="0055035D" w:rsidRDefault="00D614B6" w:rsidP="00D614B6">
      <w:pPr>
        <w:pStyle w:val="Nadpis2"/>
        <w:jc w:val="both"/>
        <w:rPr>
          <w:sz w:val="22"/>
          <w:szCs w:val="22"/>
        </w:rPr>
      </w:pPr>
      <w:r w:rsidRPr="0055035D">
        <w:rPr>
          <w:sz w:val="22"/>
          <w:szCs w:val="22"/>
        </w:rPr>
        <w:t>Právny dôvod na zostavenie účtovnej závierky</w:t>
      </w:r>
    </w:p>
    <w:p w:rsidR="00D614B6" w:rsidRPr="0055035D" w:rsidRDefault="00D614B6" w:rsidP="00D614B6">
      <w:pPr>
        <w:pStyle w:val="Zkladntext"/>
        <w:ind w:left="0"/>
        <w:rPr>
          <w:sz w:val="22"/>
          <w:szCs w:val="22"/>
        </w:rPr>
      </w:pPr>
      <w:r w:rsidRPr="0055035D">
        <w:rPr>
          <w:sz w:val="22"/>
          <w:szCs w:val="22"/>
        </w:rPr>
        <w:t>Účtovná závierka Spoločnosti k 31. decembru 20</w:t>
      </w:r>
      <w:r>
        <w:rPr>
          <w:sz w:val="22"/>
          <w:szCs w:val="22"/>
        </w:rPr>
        <w:t>2</w:t>
      </w:r>
      <w:r w:rsidR="00C1069F">
        <w:rPr>
          <w:sz w:val="22"/>
          <w:szCs w:val="22"/>
        </w:rPr>
        <w:t>3</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C1069F">
        <w:rPr>
          <w:sz w:val="22"/>
          <w:szCs w:val="22"/>
        </w:rPr>
        <w:t>3</w:t>
      </w:r>
      <w:r w:rsidRPr="0055035D">
        <w:rPr>
          <w:sz w:val="22"/>
          <w:szCs w:val="22"/>
        </w:rPr>
        <w:t xml:space="preserve"> do 31. decembra 20</w:t>
      </w:r>
      <w:r>
        <w:rPr>
          <w:sz w:val="22"/>
          <w:szCs w:val="22"/>
        </w:rPr>
        <w:t>2</w:t>
      </w:r>
      <w:r w:rsidR="00C1069F">
        <w:rPr>
          <w:sz w:val="22"/>
          <w:szCs w:val="22"/>
        </w:rPr>
        <w:t>3</w:t>
      </w:r>
      <w:r w:rsidRPr="0055035D">
        <w:rPr>
          <w:sz w:val="22"/>
          <w:szCs w:val="22"/>
        </w:rPr>
        <w:t>.</w:t>
      </w:r>
    </w:p>
    <w:p w:rsidR="00D614B6" w:rsidRPr="0055035D" w:rsidRDefault="00D614B6" w:rsidP="00D614B6">
      <w:pPr>
        <w:pStyle w:val="Zkladntext"/>
        <w:ind w:hanging="426"/>
        <w:rPr>
          <w:sz w:val="22"/>
          <w:szCs w:val="22"/>
        </w:rPr>
      </w:pPr>
    </w:p>
    <w:p w:rsidR="00D614B6" w:rsidRPr="0055035D" w:rsidRDefault="00D614B6" w:rsidP="00D614B6">
      <w:pPr>
        <w:pStyle w:val="Nadpis2"/>
        <w:jc w:val="both"/>
        <w:rPr>
          <w:sz w:val="22"/>
          <w:szCs w:val="22"/>
        </w:rPr>
      </w:pPr>
      <w:r w:rsidRPr="0055035D">
        <w:rPr>
          <w:sz w:val="22"/>
          <w:szCs w:val="22"/>
        </w:rPr>
        <w:t>Dátum schválenia účtovnej závierky za predchádzajúce účtovné obdobie</w:t>
      </w:r>
    </w:p>
    <w:p w:rsidR="00D614B6" w:rsidRPr="0055035D" w:rsidRDefault="00D614B6" w:rsidP="00D614B6">
      <w:pPr>
        <w:pStyle w:val="Zkladntext"/>
        <w:ind w:left="0"/>
        <w:rPr>
          <w:vanish/>
          <w:sz w:val="22"/>
          <w:szCs w:val="22"/>
          <w:specVanish/>
        </w:rPr>
      </w:pPr>
      <w:r w:rsidRPr="0055035D">
        <w:rPr>
          <w:sz w:val="22"/>
          <w:szCs w:val="22"/>
        </w:rPr>
        <w:t>Účtovná závierka Spoločnosti za predchád</w:t>
      </w:r>
      <w:r>
        <w:rPr>
          <w:sz w:val="22"/>
          <w:szCs w:val="22"/>
        </w:rPr>
        <w:t>zajúce účtovné obdobie roka 202</w:t>
      </w:r>
      <w:r w:rsidR="00C1069F">
        <w:rPr>
          <w:sz w:val="22"/>
          <w:szCs w:val="22"/>
        </w:rPr>
        <w:t>2</w:t>
      </w:r>
      <w:r w:rsidRPr="0055035D">
        <w:rPr>
          <w:sz w:val="22"/>
          <w:szCs w:val="22"/>
        </w:rPr>
        <w:t xml:space="preserve">, bola schválená valným zhromaždením Spoločnosti dňa </w:t>
      </w:r>
      <w:r w:rsidR="00C1069F">
        <w:rPr>
          <w:sz w:val="22"/>
          <w:szCs w:val="22"/>
        </w:rPr>
        <w:t>26.júna</w:t>
      </w:r>
      <w:r w:rsidR="00C1069F" w:rsidRPr="0055035D">
        <w:rPr>
          <w:sz w:val="22"/>
          <w:szCs w:val="22"/>
        </w:rPr>
        <w:t xml:space="preserve"> 20</w:t>
      </w:r>
      <w:r w:rsidR="00C1069F">
        <w:rPr>
          <w:sz w:val="22"/>
          <w:szCs w:val="22"/>
        </w:rPr>
        <w:t>23</w:t>
      </w:r>
      <w:r w:rsidRPr="0055035D">
        <w:rPr>
          <w:sz w:val="22"/>
          <w:szCs w:val="22"/>
        </w:rPr>
        <w:t>.</w:t>
      </w:r>
    </w:p>
    <w:p w:rsidR="00D614B6" w:rsidRPr="0055035D" w:rsidRDefault="00D614B6" w:rsidP="00D614B6">
      <w:pPr>
        <w:pStyle w:val="Zkladntext"/>
        <w:ind w:left="0"/>
        <w:rPr>
          <w:sz w:val="22"/>
          <w:szCs w:val="22"/>
        </w:rPr>
      </w:pPr>
      <w:r w:rsidRPr="0055035D">
        <w:rPr>
          <w:sz w:val="22"/>
          <w:szCs w:val="22"/>
        </w:rPr>
        <w:t xml:space="preserve"> </w:t>
      </w:r>
    </w:p>
    <w:p w:rsidR="00D614B6" w:rsidRPr="0055035D" w:rsidRDefault="00D614B6" w:rsidP="00D614B6">
      <w:pPr>
        <w:pStyle w:val="Zkladntext"/>
        <w:ind w:hanging="426"/>
        <w:rPr>
          <w:sz w:val="22"/>
          <w:szCs w:val="22"/>
        </w:rPr>
      </w:pPr>
    </w:p>
    <w:p w:rsidR="00D614B6" w:rsidRPr="0055035D" w:rsidRDefault="00D614B6" w:rsidP="00D614B6">
      <w:pPr>
        <w:pStyle w:val="Nadpis2"/>
        <w:jc w:val="both"/>
        <w:rPr>
          <w:sz w:val="22"/>
          <w:szCs w:val="22"/>
        </w:rPr>
      </w:pPr>
      <w:r w:rsidRPr="0055035D">
        <w:rPr>
          <w:sz w:val="22"/>
          <w:szCs w:val="22"/>
        </w:rPr>
        <w:t xml:space="preserve">Zverejnenie účtovnej závierky za predchádzajúce účtovné obdobie </w:t>
      </w:r>
    </w:p>
    <w:p w:rsidR="00D614B6" w:rsidRPr="0055035D" w:rsidRDefault="00D614B6" w:rsidP="00D614B6">
      <w:pPr>
        <w:pStyle w:val="Zkladntext"/>
        <w:ind w:left="0"/>
        <w:rPr>
          <w:color w:val="FF0000"/>
          <w:sz w:val="22"/>
          <w:szCs w:val="22"/>
        </w:rPr>
      </w:pPr>
      <w:r w:rsidRPr="0055035D">
        <w:rPr>
          <w:sz w:val="22"/>
          <w:szCs w:val="22"/>
        </w:rPr>
        <w:t>Účtovná závierka Spoločnosti k 31. decembru 20</w:t>
      </w:r>
      <w:r>
        <w:rPr>
          <w:sz w:val="22"/>
          <w:szCs w:val="22"/>
        </w:rPr>
        <w:t>2</w:t>
      </w:r>
      <w:r w:rsidR="00C1069F">
        <w:rPr>
          <w:sz w:val="22"/>
          <w:szCs w:val="22"/>
        </w:rPr>
        <w:t>2</w:t>
      </w:r>
      <w:r w:rsidRPr="0055035D">
        <w:rPr>
          <w:sz w:val="22"/>
          <w:szCs w:val="22"/>
        </w:rPr>
        <w:t xml:space="preserve"> bola odoslaná do registra účtovných závierok a do zbierky listín obchodného registra dňa </w:t>
      </w:r>
      <w:r w:rsidR="00C1069F">
        <w:rPr>
          <w:sz w:val="22"/>
          <w:szCs w:val="22"/>
        </w:rPr>
        <w:t>26.júna</w:t>
      </w:r>
      <w:r w:rsidR="00C1069F" w:rsidRPr="0055035D">
        <w:rPr>
          <w:sz w:val="22"/>
          <w:szCs w:val="22"/>
        </w:rPr>
        <w:t xml:space="preserve"> 20</w:t>
      </w:r>
      <w:r w:rsidR="00C1069F">
        <w:rPr>
          <w:sz w:val="22"/>
          <w:szCs w:val="22"/>
        </w:rPr>
        <w:t>23</w:t>
      </w:r>
      <w:r w:rsidRPr="0055035D">
        <w:rPr>
          <w:sz w:val="22"/>
          <w:szCs w:val="22"/>
        </w:rPr>
        <w:t>.</w:t>
      </w:r>
    </w:p>
    <w:p w:rsidR="00D614B6" w:rsidRPr="0055035D" w:rsidRDefault="00D614B6" w:rsidP="00D614B6">
      <w:pPr>
        <w:pStyle w:val="Zkladntext"/>
        <w:rPr>
          <w:sz w:val="22"/>
          <w:szCs w:val="22"/>
        </w:rPr>
      </w:pPr>
    </w:p>
    <w:p w:rsidR="00D614B6" w:rsidRPr="0055035D" w:rsidRDefault="00D614B6" w:rsidP="00D614B6">
      <w:pPr>
        <w:pStyle w:val="Nadpis2"/>
        <w:jc w:val="both"/>
        <w:rPr>
          <w:sz w:val="22"/>
          <w:szCs w:val="22"/>
        </w:rPr>
      </w:pPr>
      <w:r w:rsidRPr="0055035D">
        <w:rPr>
          <w:sz w:val="22"/>
          <w:szCs w:val="22"/>
        </w:rPr>
        <w:t>Deň zostavenia účtovnej závierky</w:t>
      </w:r>
    </w:p>
    <w:p w:rsidR="00D614B6" w:rsidRDefault="00D614B6" w:rsidP="00D614B6">
      <w:pPr>
        <w:tabs>
          <w:tab w:val="left" w:pos="0"/>
        </w:tabs>
        <w:ind w:right="-1"/>
        <w:jc w:val="both"/>
        <w:rPr>
          <w:sz w:val="22"/>
          <w:szCs w:val="22"/>
        </w:rPr>
      </w:pPr>
      <w:r w:rsidRPr="0055035D">
        <w:rPr>
          <w:sz w:val="22"/>
          <w:szCs w:val="22"/>
        </w:rPr>
        <w:t xml:space="preserve">Táto účtovná závierka bola zostavená </w:t>
      </w:r>
      <w:r>
        <w:rPr>
          <w:sz w:val="22"/>
          <w:szCs w:val="22"/>
        </w:rPr>
        <w:t xml:space="preserve"> a </w:t>
      </w:r>
      <w:r w:rsidRPr="0055035D">
        <w:rPr>
          <w:sz w:val="22"/>
          <w:szCs w:val="22"/>
        </w:rPr>
        <w:t xml:space="preserve"> schválená valným zhromaždením dňa </w:t>
      </w:r>
      <w:r w:rsidR="00C1069F">
        <w:rPr>
          <w:sz w:val="22"/>
          <w:szCs w:val="22"/>
        </w:rPr>
        <w:t>16 februára 2024</w:t>
      </w:r>
      <w:r w:rsidRPr="0055035D">
        <w:rPr>
          <w:sz w:val="22"/>
          <w:szCs w:val="22"/>
        </w:rPr>
        <w:t xml:space="preserve"> a bola odoslaná do registra ÚZ. </w:t>
      </w:r>
    </w:p>
    <w:p w:rsidR="00C1069F" w:rsidRDefault="00C1069F" w:rsidP="00D614B6">
      <w:pPr>
        <w:tabs>
          <w:tab w:val="left" w:pos="0"/>
        </w:tabs>
        <w:ind w:right="-1"/>
        <w:jc w:val="both"/>
        <w:rPr>
          <w:sz w:val="22"/>
          <w:szCs w:val="22"/>
        </w:rPr>
      </w:pPr>
    </w:p>
    <w:p w:rsidR="00C1069F" w:rsidRPr="0055035D" w:rsidRDefault="00C1069F" w:rsidP="00C1069F">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C1069F" w:rsidRPr="0055035D" w:rsidRDefault="00C1069F" w:rsidP="00C1069F">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23</w:t>
      </w:r>
      <w:r w:rsidRPr="0055035D">
        <w:rPr>
          <w:sz w:val="22"/>
          <w:szCs w:val="22"/>
        </w:rPr>
        <w:t>, ktorý sa uskutočňuje v súlade so zákonom č. 423/2015 Z. z. o štatutá</w:t>
      </w:r>
      <w:r>
        <w:rPr>
          <w:sz w:val="22"/>
          <w:szCs w:val="22"/>
        </w:rPr>
        <w:t>rnom audite.</w:t>
      </w:r>
    </w:p>
    <w:p w:rsidR="00C1069F" w:rsidRPr="0055035D" w:rsidRDefault="00C1069F" w:rsidP="00C1069F">
      <w:pPr>
        <w:tabs>
          <w:tab w:val="left" w:pos="0"/>
        </w:tabs>
        <w:ind w:right="-1"/>
        <w:jc w:val="both"/>
        <w:rPr>
          <w:sz w:val="22"/>
          <w:szCs w:val="22"/>
        </w:rPr>
      </w:pPr>
    </w:p>
    <w:p w:rsidR="00D614B6" w:rsidRPr="0055035D" w:rsidRDefault="00D614B6" w:rsidP="00D614B6">
      <w:pPr>
        <w:pStyle w:val="Nadpis2"/>
        <w:rPr>
          <w:sz w:val="22"/>
          <w:szCs w:val="22"/>
        </w:rPr>
      </w:pPr>
      <w:r w:rsidRPr="0055035D">
        <w:rPr>
          <w:sz w:val="22"/>
          <w:szCs w:val="22"/>
        </w:rPr>
        <w:t>Informácie o konsolidovanom celku</w:t>
      </w:r>
    </w:p>
    <w:p w:rsidR="00D614B6" w:rsidRDefault="00D614B6" w:rsidP="00D614B6">
      <w:pPr>
        <w:pStyle w:val="Nadpis2"/>
        <w:numPr>
          <w:ilvl w:val="0"/>
          <w:numId w:val="0"/>
        </w:numPr>
        <w:rPr>
          <w:b w:val="0"/>
          <w:sz w:val="22"/>
          <w:szCs w:val="22"/>
        </w:rPr>
      </w:pPr>
      <w:r w:rsidRPr="0055035D">
        <w:rPr>
          <w:b w:val="0"/>
          <w:sz w:val="22"/>
          <w:szCs w:val="22"/>
        </w:rPr>
        <w:t>Spoločnosť nie je súčasťou žiadneho konsolidovaného celku.</w:t>
      </w:r>
    </w:p>
    <w:p w:rsidR="00D614B6" w:rsidRDefault="00D614B6" w:rsidP="00D614B6"/>
    <w:p w:rsidR="00D614B6" w:rsidRDefault="00D614B6" w:rsidP="00D614B6"/>
    <w:p w:rsidR="00D614B6" w:rsidRPr="0055035D" w:rsidRDefault="00D614B6" w:rsidP="00D614B6">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D614B6" w:rsidRPr="0055035D" w:rsidRDefault="00D614B6" w:rsidP="00D614B6">
      <w:pPr>
        <w:pStyle w:val="Pismenka"/>
        <w:numPr>
          <w:ilvl w:val="0"/>
          <w:numId w:val="0"/>
        </w:numPr>
        <w:ind w:left="360" w:hanging="360"/>
        <w:rPr>
          <w:sz w:val="22"/>
          <w:szCs w:val="22"/>
        </w:rPr>
      </w:pPr>
    </w:p>
    <w:p w:rsidR="00D614B6" w:rsidRPr="0055035D" w:rsidRDefault="00D614B6" w:rsidP="00D614B6">
      <w:pPr>
        <w:pStyle w:val="Pismenka"/>
        <w:rPr>
          <w:sz w:val="22"/>
          <w:szCs w:val="22"/>
        </w:rPr>
      </w:pPr>
      <w:r w:rsidRPr="0055035D">
        <w:rPr>
          <w:sz w:val="22"/>
          <w:szCs w:val="22"/>
        </w:rPr>
        <w:t>Východiská a predpoklady pre zostavenie účtovnej závierky</w:t>
      </w:r>
    </w:p>
    <w:p w:rsidR="00D614B6" w:rsidRPr="0055035D" w:rsidRDefault="00D614B6" w:rsidP="00D614B6">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w:t>
      </w:r>
      <w:r w:rsidRPr="0055035D">
        <w:rPr>
          <w:sz w:val="22"/>
          <w:szCs w:val="22"/>
        </w:rPr>
        <w:lastRenderedPageBreak/>
        <w:t xml:space="preserve">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D614B6" w:rsidRPr="0055035D" w:rsidRDefault="00D614B6" w:rsidP="00D614B6">
      <w:pPr>
        <w:tabs>
          <w:tab w:val="left" w:pos="360"/>
        </w:tabs>
        <w:ind w:left="426" w:right="-1"/>
        <w:jc w:val="both"/>
        <w:rPr>
          <w:sz w:val="22"/>
          <w:szCs w:val="22"/>
        </w:rPr>
      </w:pPr>
    </w:p>
    <w:p w:rsidR="00D614B6" w:rsidRPr="0055035D" w:rsidRDefault="00D614B6" w:rsidP="00D614B6">
      <w:pPr>
        <w:pStyle w:val="Pismenka"/>
        <w:spacing w:before="120"/>
        <w:ind w:left="357" w:hanging="425"/>
        <w:rPr>
          <w:sz w:val="22"/>
          <w:szCs w:val="22"/>
        </w:rPr>
      </w:pPr>
      <w:r w:rsidRPr="0055035D">
        <w:rPr>
          <w:sz w:val="22"/>
          <w:szCs w:val="22"/>
        </w:rPr>
        <w:t>Predpoklad nepretržitosti trvania</w:t>
      </w:r>
    </w:p>
    <w:p w:rsidR="00D614B6" w:rsidRDefault="00D614B6" w:rsidP="00D614B6">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D614B6" w:rsidRPr="0055035D" w:rsidRDefault="00D614B6" w:rsidP="00D614B6">
      <w:pPr>
        <w:pStyle w:val="Pismenka"/>
        <w:spacing w:before="120"/>
        <w:ind w:left="357" w:hanging="425"/>
        <w:rPr>
          <w:sz w:val="22"/>
          <w:szCs w:val="22"/>
        </w:rPr>
      </w:pPr>
      <w:r w:rsidRPr="0055035D">
        <w:rPr>
          <w:sz w:val="22"/>
          <w:szCs w:val="22"/>
        </w:rPr>
        <w:t>Odhady manažmentu použité v účtovnej závierke</w:t>
      </w:r>
    </w:p>
    <w:p w:rsidR="00D614B6" w:rsidRPr="0055035D" w:rsidRDefault="00D614B6" w:rsidP="00D614B6">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D614B6" w:rsidRPr="0055035D" w:rsidRDefault="00D614B6" w:rsidP="00D614B6">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D614B6" w:rsidRPr="0055035D" w:rsidRDefault="00D614B6" w:rsidP="00D614B6">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D614B6" w:rsidRPr="0055035D" w:rsidRDefault="00D614B6" w:rsidP="00D614B6">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D614B6" w:rsidRPr="007D6A66" w:rsidRDefault="00D614B6" w:rsidP="00D614B6">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D614B6" w:rsidRPr="0055035D" w:rsidRDefault="00D614B6" w:rsidP="00D614B6">
      <w:pPr>
        <w:pStyle w:val="Pismenka"/>
        <w:tabs>
          <w:tab w:val="clear" w:pos="360"/>
          <w:tab w:val="num" w:pos="426"/>
        </w:tabs>
        <w:spacing w:before="120"/>
        <w:ind w:left="357" w:hanging="425"/>
        <w:rPr>
          <w:sz w:val="22"/>
          <w:szCs w:val="22"/>
        </w:rPr>
      </w:pPr>
      <w:r w:rsidRPr="0055035D">
        <w:rPr>
          <w:sz w:val="22"/>
          <w:szCs w:val="22"/>
        </w:rPr>
        <w:t>Cudzia mena</w:t>
      </w:r>
    </w:p>
    <w:p w:rsidR="00D614B6" w:rsidRPr="0055035D" w:rsidRDefault="00D614B6" w:rsidP="00D614B6">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D614B6" w:rsidRPr="0055035D" w:rsidRDefault="00D614B6" w:rsidP="00D614B6">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D614B6" w:rsidRPr="0055035D" w:rsidRDefault="00D614B6" w:rsidP="00D614B6">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D614B6" w:rsidRPr="0055035D" w:rsidRDefault="00D614B6" w:rsidP="00D614B6">
      <w:pPr>
        <w:pStyle w:val="Zkladntext"/>
        <w:tabs>
          <w:tab w:val="left" w:pos="426"/>
        </w:tabs>
        <w:ind w:left="0"/>
        <w:rPr>
          <w:sz w:val="22"/>
          <w:szCs w:val="22"/>
        </w:rPr>
      </w:pPr>
      <w:r w:rsidRPr="0055035D">
        <w:rPr>
          <w:sz w:val="22"/>
          <w:szCs w:val="22"/>
        </w:rPr>
        <w:t>Odpisovanie</w:t>
      </w:r>
    </w:p>
    <w:p w:rsidR="00D614B6" w:rsidRPr="0055035D" w:rsidRDefault="00D614B6" w:rsidP="00D614B6">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D614B6" w:rsidRPr="0055035D" w:rsidRDefault="00D614B6" w:rsidP="00D614B6">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D614B6" w:rsidRPr="00006970" w:rsidTr="00987327">
        <w:trPr>
          <w:trHeight w:val="355"/>
        </w:trPr>
        <w:tc>
          <w:tcPr>
            <w:tcW w:w="3458" w:type="dxa"/>
            <w:tcBorders>
              <w:top w:val="single" w:sz="4" w:space="0" w:color="auto"/>
              <w:left w:val="single" w:sz="4" w:space="0" w:color="auto"/>
              <w:bottom w:val="single" w:sz="4" w:space="0" w:color="auto"/>
              <w:right w:val="single" w:sz="4" w:space="0" w:color="auto"/>
            </w:tcBorders>
          </w:tcPr>
          <w:p w:rsidR="00D614B6" w:rsidRPr="0055035D" w:rsidRDefault="00D614B6" w:rsidP="00987327">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D614B6" w:rsidRPr="0055035D" w:rsidRDefault="00D614B6" w:rsidP="00987327">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D614B6" w:rsidRPr="0055035D" w:rsidRDefault="00D614B6" w:rsidP="00987327">
            <w:pPr>
              <w:pStyle w:val="Zkladntext"/>
              <w:snapToGrid w:val="0"/>
              <w:ind w:left="176"/>
              <w:rPr>
                <w:sz w:val="22"/>
                <w:szCs w:val="22"/>
              </w:rPr>
            </w:pPr>
            <w:r w:rsidRPr="0055035D">
              <w:rPr>
                <w:sz w:val="22"/>
                <w:szCs w:val="22"/>
              </w:rPr>
              <w:t>Doba používania  - daňová</w:t>
            </w:r>
          </w:p>
        </w:tc>
      </w:tr>
      <w:tr w:rsidR="00D614B6" w:rsidRPr="00006970" w:rsidTr="00987327">
        <w:tc>
          <w:tcPr>
            <w:tcW w:w="3458" w:type="dxa"/>
            <w:tcBorders>
              <w:top w:val="single" w:sz="4" w:space="0" w:color="auto"/>
              <w:left w:val="single" w:sz="4" w:space="0" w:color="auto"/>
              <w:bottom w:val="single" w:sz="4" w:space="0" w:color="auto"/>
              <w:right w:val="single" w:sz="4" w:space="0" w:color="auto"/>
            </w:tcBorders>
          </w:tcPr>
          <w:p w:rsidR="00D614B6" w:rsidRPr="0055035D" w:rsidRDefault="00D614B6" w:rsidP="00987327">
            <w:pPr>
              <w:pStyle w:val="Zkladntext"/>
              <w:snapToGrid w:val="0"/>
              <w:ind w:left="0"/>
              <w:rPr>
                <w:sz w:val="22"/>
                <w:szCs w:val="22"/>
              </w:rPr>
            </w:pPr>
            <w:r w:rsidRPr="0055035D">
              <w:rPr>
                <w:sz w:val="22"/>
                <w:szCs w:val="22"/>
              </w:rPr>
              <w:t xml:space="preserve">Budovy -sklady, stavby </w:t>
            </w:r>
          </w:p>
          <w:p w:rsidR="00D614B6" w:rsidRPr="0055035D" w:rsidRDefault="00D614B6" w:rsidP="00987327">
            <w:pPr>
              <w:pStyle w:val="Zkladntext"/>
              <w:snapToGrid w:val="0"/>
              <w:ind w:left="0"/>
              <w:rPr>
                <w:sz w:val="22"/>
                <w:szCs w:val="22"/>
              </w:rPr>
            </w:pPr>
            <w:r w:rsidRPr="0055035D">
              <w:rPr>
                <w:sz w:val="22"/>
                <w:szCs w:val="22"/>
              </w:rPr>
              <w:t>Stroje a zariadenia</w:t>
            </w:r>
          </w:p>
          <w:p w:rsidR="00D614B6" w:rsidRPr="0055035D" w:rsidRDefault="00D614B6" w:rsidP="00987327">
            <w:pPr>
              <w:pStyle w:val="Zkladntext"/>
              <w:snapToGrid w:val="0"/>
              <w:ind w:left="0"/>
              <w:rPr>
                <w:sz w:val="22"/>
                <w:szCs w:val="22"/>
              </w:rPr>
            </w:pPr>
            <w:r w:rsidRPr="0055035D">
              <w:rPr>
                <w:sz w:val="22"/>
                <w:szCs w:val="22"/>
              </w:rPr>
              <w:t>Dopravné prostriedky</w:t>
            </w:r>
          </w:p>
          <w:p w:rsidR="00D614B6" w:rsidRPr="0055035D" w:rsidRDefault="00D614B6" w:rsidP="00987327">
            <w:pPr>
              <w:pStyle w:val="Zkladntext"/>
              <w:snapToGrid w:val="0"/>
              <w:ind w:left="0"/>
              <w:rPr>
                <w:sz w:val="22"/>
                <w:szCs w:val="22"/>
              </w:rPr>
            </w:pPr>
            <w:r w:rsidRPr="0055035D">
              <w:rPr>
                <w:sz w:val="22"/>
                <w:szCs w:val="22"/>
              </w:rPr>
              <w:t xml:space="preserve">Inventár </w:t>
            </w:r>
          </w:p>
          <w:p w:rsidR="00D614B6" w:rsidRPr="0055035D" w:rsidRDefault="00D614B6" w:rsidP="00987327">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D614B6" w:rsidRPr="0055035D" w:rsidRDefault="00D614B6" w:rsidP="00987327">
            <w:pPr>
              <w:pStyle w:val="Zkladntext"/>
              <w:snapToGrid w:val="0"/>
              <w:ind w:left="176"/>
              <w:rPr>
                <w:sz w:val="22"/>
                <w:szCs w:val="22"/>
              </w:rPr>
            </w:pPr>
            <w:r w:rsidRPr="0055035D">
              <w:rPr>
                <w:sz w:val="22"/>
                <w:szCs w:val="22"/>
              </w:rPr>
              <w:t>20 rokov</w:t>
            </w:r>
          </w:p>
          <w:p w:rsidR="00D614B6" w:rsidRPr="0055035D" w:rsidRDefault="00D614B6" w:rsidP="00987327">
            <w:pPr>
              <w:pStyle w:val="Zkladntext"/>
              <w:snapToGrid w:val="0"/>
              <w:ind w:left="176"/>
              <w:rPr>
                <w:sz w:val="22"/>
                <w:szCs w:val="22"/>
              </w:rPr>
            </w:pPr>
            <w:r w:rsidRPr="0055035D">
              <w:rPr>
                <w:sz w:val="22"/>
                <w:szCs w:val="22"/>
              </w:rPr>
              <w:t>12 rokov</w:t>
            </w:r>
          </w:p>
          <w:p w:rsidR="00D614B6" w:rsidRPr="0055035D" w:rsidRDefault="00D614B6" w:rsidP="00987327">
            <w:pPr>
              <w:pStyle w:val="Zkladntext"/>
              <w:snapToGrid w:val="0"/>
              <w:ind w:left="176"/>
              <w:rPr>
                <w:sz w:val="22"/>
                <w:szCs w:val="22"/>
              </w:rPr>
            </w:pPr>
            <w:r w:rsidRPr="0055035D">
              <w:rPr>
                <w:sz w:val="22"/>
                <w:szCs w:val="22"/>
              </w:rPr>
              <w:t xml:space="preserve">3 – 6 rokov </w:t>
            </w:r>
          </w:p>
          <w:p w:rsidR="00D614B6" w:rsidRPr="0055035D" w:rsidRDefault="00D614B6" w:rsidP="00987327">
            <w:pPr>
              <w:pStyle w:val="Zkladntext"/>
              <w:snapToGrid w:val="0"/>
              <w:ind w:left="176"/>
              <w:rPr>
                <w:sz w:val="22"/>
                <w:szCs w:val="22"/>
              </w:rPr>
            </w:pPr>
            <w:r w:rsidRPr="0055035D">
              <w:rPr>
                <w:sz w:val="22"/>
                <w:szCs w:val="22"/>
              </w:rPr>
              <w:t>3 roky</w:t>
            </w:r>
          </w:p>
          <w:p w:rsidR="00D614B6" w:rsidRPr="0055035D" w:rsidRDefault="00D614B6" w:rsidP="00987327">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D614B6" w:rsidRDefault="00D614B6" w:rsidP="00987327">
            <w:pPr>
              <w:pStyle w:val="Zkladntext"/>
              <w:snapToGrid w:val="0"/>
              <w:ind w:left="176"/>
              <w:rPr>
                <w:sz w:val="22"/>
                <w:szCs w:val="22"/>
              </w:rPr>
            </w:pPr>
            <w:r>
              <w:rPr>
                <w:sz w:val="22"/>
                <w:szCs w:val="22"/>
              </w:rPr>
              <w:t>20 rokov</w:t>
            </w:r>
          </w:p>
          <w:p w:rsidR="00D614B6" w:rsidRDefault="00D614B6" w:rsidP="00987327">
            <w:pPr>
              <w:pStyle w:val="Zkladntext"/>
              <w:snapToGrid w:val="0"/>
              <w:ind w:left="176"/>
              <w:rPr>
                <w:sz w:val="22"/>
                <w:szCs w:val="22"/>
              </w:rPr>
            </w:pPr>
            <w:r>
              <w:rPr>
                <w:sz w:val="22"/>
                <w:szCs w:val="22"/>
              </w:rPr>
              <w:t>12 rokov</w:t>
            </w:r>
          </w:p>
          <w:p w:rsidR="00D614B6" w:rsidRDefault="00D614B6" w:rsidP="00987327">
            <w:pPr>
              <w:pStyle w:val="Zkladntext"/>
              <w:snapToGrid w:val="0"/>
              <w:ind w:left="176"/>
              <w:rPr>
                <w:sz w:val="22"/>
                <w:szCs w:val="22"/>
              </w:rPr>
            </w:pPr>
            <w:r>
              <w:rPr>
                <w:sz w:val="22"/>
                <w:szCs w:val="22"/>
              </w:rPr>
              <w:t>3 - 6 rokov</w:t>
            </w:r>
          </w:p>
          <w:p w:rsidR="00D614B6" w:rsidRPr="0055035D" w:rsidRDefault="00D614B6" w:rsidP="00987327">
            <w:pPr>
              <w:pStyle w:val="Zkladntext"/>
              <w:snapToGrid w:val="0"/>
              <w:ind w:left="176"/>
              <w:rPr>
                <w:sz w:val="22"/>
                <w:szCs w:val="22"/>
              </w:rPr>
            </w:pPr>
            <w:r>
              <w:rPr>
                <w:sz w:val="22"/>
                <w:szCs w:val="22"/>
              </w:rPr>
              <w:t>3 roky</w:t>
            </w:r>
          </w:p>
        </w:tc>
      </w:tr>
    </w:tbl>
    <w:p w:rsidR="00D614B6" w:rsidRDefault="00D614B6" w:rsidP="00D614B6">
      <w:pPr>
        <w:tabs>
          <w:tab w:val="left" w:pos="426"/>
        </w:tabs>
        <w:jc w:val="both"/>
        <w:rPr>
          <w:sz w:val="18"/>
          <w:szCs w:val="18"/>
        </w:rPr>
      </w:pPr>
    </w:p>
    <w:p w:rsidR="00D614B6" w:rsidRPr="00937461" w:rsidRDefault="00D614B6" w:rsidP="00D614B6">
      <w:pPr>
        <w:tabs>
          <w:tab w:val="left" w:pos="426"/>
        </w:tabs>
        <w:jc w:val="both"/>
        <w:rPr>
          <w:sz w:val="22"/>
          <w:szCs w:val="22"/>
          <w:highlight w:val="yellow"/>
        </w:rPr>
        <w:sectPr w:rsidR="00D614B6" w:rsidRPr="00937461" w:rsidSect="00CD3026">
          <w:headerReference w:type="default" r:id="rId8"/>
          <w:footerReference w:type="default" r:id="rId9"/>
          <w:headerReference w:type="first" r:id="rId10"/>
          <w:footerReference w:type="first" r:id="rId11"/>
          <w:pgSz w:w="11907" w:h="16840" w:code="9"/>
          <w:pgMar w:top="1152" w:right="1134" w:bottom="720" w:left="1247" w:header="144" w:footer="144" w:gutter="0"/>
          <w:cols w:space="708"/>
          <w:vAlign w:val="both"/>
          <w:docGrid w:linePitch="272"/>
        </w:sectPr>
      </w:pPr>
      <w:r>
        <w:rPr>
          <w:sz w:val="22"/>
          <w:szCs w:val="22"/>
        </w:rPr>
        <w:t>Ú</w:t>
      </w:r>
      <w:r w:rsidRPr="00937461">
        <w:rPr>
          <w:sz w:val="22"/>
          <w:szCs w:val="22"/>
        </w:rPr>
        <w:t>čtovné</w:t>
      </w:r>
      <w:r>
        <w:rPr>
          <w:sz w:val="22"/>
          <w:szCs w:val="22"/>
        </w:rPr>
        <w:t xml:space="preserve"> </w:t>
      </w:r>
      <w:r w:rsidRPr="00937461">
        <w:rPr>
          <w:sz w:val="22"/>
          <w:szCs w:val="22"/>
        </w:rPr>
        <w:t>a daňové odpisovanie sa líši</w:t>
      </w:r>
      <w:r>
        <w:rPr>
          <w:sz w:val="22"/>
          <w:szCs w:val="22"/>
        </w:rPr>
        <w:t>a</w:t>
      </w:r>
      <w:r w:rsidRPr="00937461">
        <w:rPr>
          <w:sz w:val="22"/>
          <w:szCs w:val="22"/>
        </w:rPr>
        <w:t xml:space="preserve"> </w:t>
      </w:r>
      <w:r>
        <w:rPr>
          <w:sz w:val="22"/>
          <w:szCs w:val="22"/>
        </w:rPr>
        <w:t xml:space="preserve">o rozdiel medzi  účtovným  a daňovým odpisom u VZV </w:t>
      </w:r>
      <w:proofErr w:type="spellStart"/>
      <w:r>
        <w:rPr>
          <w:sz w:val="22"/>
          <w:szCs w:val="22"/>
        </w:rPr>
        <w:t>i.č</w:t>
      </w:r>
      <w:proofErr w:type="spellEnd"/>
      <w:r>
        <w:rPr>
          <w:sz w:val="22"/>
          <w:szCs w:val="22"/>
        </w:rPr>
        <w:t>. 11IM001 z roku 2011, v prvom roku odpisovania, v  poslednom roku odpisovania sa vyrovnajú.</w:t>
      </w:r>
    </w:p>
    <w:p w:rsidR="00D614B6" w:rsidRDefault="00D614B6" w:rsidP="00D614B6">
      <w:pPr>
        <w:pStyle w:val="Pismenka"/>
        <w:numPr>
          <w:ilvl w:val="0"/>
          <w:numId w:val="0"/>
        </w:numPr>
        <w:ind w:left="360"/>
        <w:rPr>
          <w:sz w:val="22"/>
          <w:szCs w:val="22"/>
        </w:rPr>
      </w:pPr>
    </w:p>
    <w:p w:rsidR="00D614B6" w:rsidRPr="0078120D" w:rsidRDefault="00D614B6" w:rsidP="00D614B6">
      <w:pPr>
        <w:pStyle w:val="Pismenka"/>
        <w:rPr>
          <w:sz w:val="22"/>
          <w:szCs w:val="22"/>
        </w:rPr>
      </w:pPr>
      <w:r w:rsidRPr="00AB28AF">
        <w:rPr>
          <w:sz w:val="22"/>
          <w:szCs w:val="22"/>
        </w:rPr>
        <w:t xml:space="preserve">Zásoby  </w:t>
      </w:r>
    </w:p>
    <w:p w:rsidR="00D614B6" w:rsidRPr="00AB28AF" w:rsidRDefault="00D614B6" w:rsidP="00D614B6">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Pr>
          <w:sz w:val="22"/>
          <w:szCs w:val="22"/>
        </w:rPr>
        <w:t>.</w:t>
      </w:r>
    </w:p>
    <w:p w:rsidR="00D614B6" w:rsidRPr="00AB28AF" w:rsidRDefault="00D614B6" w:rsidP="00D614B6">
      <w:pPr>
        <w:tabs>
          <w:tab w:val="left" w:pos="0"/>
          <w:tab w:val="left" w:pos="900"/>
          <w:tab w:val="left" w:pos="3261"/>
        </w:tabs>
        <w:ind w:right="-1"/>
        <w:rPr>
          <w:sz w:val="22"/>
          <w:szCs w:val="22"/>
        </w:rPr>
      </w:pPr>
    </w:p>
    <w:p w:rsidR="00D614B6" w:rsidRPr="0078120D" w:rsidRDefault="00D614B6" w:rsidP="00D614B6">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D614B6" w:rsidRPr="00AB28AF" w:rsidRDefault="00D614B6" w:rsidP="00D614B6">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D614B6" w:rsidRPr="00AB28AF" w:rsidRDefault="00D614B6" w:rsidP="00D614B6">
      <w:pPr>
        <w:tabs>
          <w:tab w:val="left" w:pos="426"/>
        </w:tabs>
        <w:ind w:left="425"/>
        <w:jc w:val="both"/>
        <w:rPr>
          <w:sz w:val="22"/>
          <w:szCs w:val="22"/>
        </w:rPr>
      </w:pPr>
    </w:p>
    <w:p w:rsidR="00D614B6" w:rsidRPr="0078120D" w:rsidRDefault="00D614B6" w:rsidP="00D614B6">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D614B6" w:rsidRPr="00AB28AF" w:rsidRDefault="00D614B6" w:rsidP="00D614B6">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D614B6" w:rsidRPr="00AB28AF" w:rsidRDefault="00D614B6" w:rsidP="00D614B6">
      <w:pPr>
        <w:ind w:right="-1"/>
        <w:rPr>
          <w:sz w:val="22"/>
          <w:szCs w:val="22"/>
        </w:rPr>
      </w:pPr>
    </w:p>
    <w:p w:rsidR="00D614B6" w:rsidRPr="0078120D" w:rsidRDefault="00D614B6" w:rsidP="00D614B6">
      <w:pPr>
        <w:pStyle w:val="Pismenka"/>
        <w:tabs>
          <w:tab w:val="clear" w:pos="360"/>
          <w:tab w:val="num" w:pos="426"/>
        </w:tabs>
        <w:spacing w:before="120"/>
        <w:ind w:left="357" w:hanging="425"/>
        <w:rPr>
          <w:sz w:val="22"/>
          <w:szCs w:val="22"/>
        </w:rPr>
      </w:pPr>
      <w:r w:rsidRPr="00AB28AF">
        <w:rPr>
          <w:sz w:val="22"/>
          <w:szCs w:val="22"/>
        </w:rPr>
        <w:t>Záväzky</w:t>
      </w:r>
    </w:p>
    <w:p w:rsidR="00D614B6" w:rsidRPr="00AB28AF" w:rsidRDefault="00D614B6" w:rsidP="00D614B6">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D614B6" w:rsidRPr="00AB28AF" w:rsidRDefault="00D614B6" w:rsidP="00D614B6">
      <w:pPr>
        <w:ind w:left="426" w:right="-1" w:hanging="426"/>
        <w:rPr>
          <w:b/>
          <w:sz w:val="22"/>
          <w:szCs w:val="22"/>
        </w:rPr>
      </w:pPr>
    </w:p>
    <w:p w:rsidR="00D614B6" w:rsidRPr="0078120D" w:rsidRDefault="00D614B6" w:rsidP="00D614B6">
      <w:pPr>
        <w:pStyle w:val="Pismenka"/>
        <w:tabs>
          <w:tab w:val="clear" w:pos="360"/>
          <w:tab w:val="num" w:pos="426"/>
        </w:tabs>
        <w:spacing w:before="120"/>
        <w:ind w:left="357" w:hanging="425"/>
        <w:rPr>
          <w:sz w:val="22"/>
          <w:szCs w:val="22"/>
        </w:rPr>
      </w:pPr>
      <w:r w:rsidRPr="00AB28AF">
        <w:rPr>
          <w:sz w:val="22"/>
          <w:szCs w:val="22"/>
        </w:rPr>
        <w:t>Rezervy</w:t>
      </w:r>
    </w:p>
    <w:p w:rsidR="00D614B6" w:rsidRPr="00AB28AF" w:rsidRDefault="00D614B6" w:rsidP="00D614B6">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D614B6" w:rsidRPr="00AB28AF" w:rsidRDefault="00D614B6" w:rsidP="00D614B6">
      <w:pPr>
        <w:rPr>
          <w:sz w:val="22"/>
          <w:szCs w:val="22"/>
        </w:rPr>
      </w:pPr>
    </w:p>
    <w:p w:rsidR="00D614B6" w:rsidRPr="0078120D" w:rsidRDefault="00D614B6" w:rsidP="00D614B6">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D614B6" w:rsidRPr="00AB28AF" w:rsidRDefault="00D614B6" w:rsidP="00D614B6">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D614B6" w:rsidRPr="00AB28AF" w:rsidRDefault="00D614B6" w:rsidP="00D614B6">
      <w:pPr>
        <w:pStyle w:val="Oznaitext1"/>
        <w:tabs>
          <w:tab w:val="left" w:pos="426"/>
        </w:tabs>
        <w:ind w:left="426" w:right="-2" w:firstLine="0"/>
        <w:rPr>
          <w:sz w:val="22"/>
          <w:szCs w:val="22"/>
        </w:rPr>
      </w:pPr>
    </w:p>
    <w:p w:rsidR="00D614B6" w:rsidRPr="0078120D" w:rsidRDefault="00D614B6" w:rsidP="00D614B6">
      <w:pPr>
        <w:pStyle w:val="Pismenka"/>
        <w:tabs>
          <w:tab w:val="clear" w:pos="360"/>
          <w:tab w:val="num" w:pos="426"/>
        </w:tabs>
        <w:spacing w:before="120"/>
        <w:ind w:left="357" w:hanging="425"/>
        <w:rPr>
          <w:sz w:val="22"/>
          <w:szCs w:val="22"/>
        </w:rPr>
      </w:pPr>
      <w:r w:rsidRPr="00AB28AF">
        <w:rPr>
          <w:sz w:val="22"/>
          <w:szCs w:val="22"/>
        </w:rPr>
        <w:t>Podmienené záväzky a majetok</w:t>
      </w:r>
    </w:p>
    <w:p w:rsidR="00D614B6" w:rsidRPr="00AB28AF" w:rsidRDefault="00D614B6" w:rsidP="00D614B6">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D614B6" w:rsidRPr="00AB28AF" w:rsidRDefault="00D614B6" w:rsidP="00D614B6">
      <w:pPr>
        <w:pStyle w:val="Oznaitext1"/>
        <w:ind w:left="0" w:right="-2" w:firstLine="0"/>
        <w:rPr>
          <w:sz w:val="22"/>
          <w:szCs w:val="22"/>
        </w:rPr>
      </w:pPr>
    </w:p>
    <w:p w:rsidR="00D614B6" w:rsidRDefault="00D614B6" w:rsidP="00D614B6">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D614B6" w:rsidRPr="00AB28AF" w:rsidRDefault="00D614B6" w:rsidP="00D614B6">
      <w:pPr>
        <w:pStyle w:val="Oznaitext1"/>
        <w:ind w:left="0" w:right="-2" w:firstLine="0"/>
        <w:rPr>
          <w:sz w:val="22"/>
          <w:szCs w:val="22"/>
        </w:rPr>
      </w:pPr>
    </w:p>
    <w:p w:rsidR="00D614B6" w:rsidRPr="00AB28AF" w:rsidRDefault="00D614B6" w:rsidP="00D614B6">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D614B6" w:rsidRPr="00AB28AF" w:rsidRDefault="00D614B6" w:rsidP="00D614B6">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2C0539">
        <w:rPr>
          <w:b w:val="0"/>
          <w:sz w:val="22"/>
          <w:szCs w:val="22"/>
        </w:rPr>
        <w:t>3</w:t>
      </w:r>
      <w:r w:rsidRPr="00AB28AF">
        <w:rPr>
          <w:b w:val="0"/>
          <w:sz w:val="22"/>
          <w:szCs w:val="22"/>
        </w:rPr>
        <w:t xml:space="preserve"> významné opravy chýb s vplyvom na minulé výsledky hospodárenia.</w:t>
      </w:r>
    </w:p>
    <w:p w:rsidR="00D614B6" w:rsidRPr="00AB28AF" w:rsidRDefault="00D614B6" w:rsidP="00D614B6">
      <w:pPr>
        <w:pStyle w:val="Obsahtabuky"/>
        <w:suppressLineNumbers w:val="0"/>
        <w:suppressAutoHyphens w:val="0"/>
        <w:rPr>
          <w:i/>
          <w:sz w:val="22"/>
          <w:szCs w:val="22"/>
          <w:lang w:val="sk-SK"/>
        </w:rPr>
      </w:pPr>
    </w:p>
    <w:p w:rsidR="00D614B6" w:rsidRDefault="00D614B6" w:rsidP="00D614B6"/>
    <w:p w:rsidR="00D614B6" w:rsidRPr="00AB28AF" w:rsidRDefault="00D614B6" w:rsidP="00D614B6">
      <w:pPr>
        <w:pStyle w:val="Nadpis1"/>
        <w:spacing w:before="120" w:after="60"/>
        <w:jc w:val="both"/>
        <w:rPr>
          <w:sz w:val="22"/>
          <w:szCs w:val="22"/>
        </w:rPr>
      </w:pPr>
      <w:r w:rsidRPr="00AB28AF">
        <w:rPr>
          <w:sz w:val="22"/>
          <w:szCs w:val="22"/>
        </w:rPr>
        <w:t>informácie o údajoch na strane aktív ÚČTOVNEJ ZÁVIERKY</w:t>
      </w:r>
    </w:p>
    <w:p w:rsidR="00D614B6" w:rsidRDefault="00D614B6" w:rsidP="00D614B6">
      <w:pPr>
        <w:tabs>
          <w:tab w:val="left" w:pos="426"/>
        </w:tabs>
        <w:jc w:val="both"/>
        <w:rPr>
          <w:sz w:val="22"/>
          <w:szCs w:val="22"/>
        </w:rPr>
      </w:pPr>
    </w:p>
    <w:p w:rsidR="00D614B6" w:rsidRPr="00AB28AF" w:rsidRDefault="00D614B6" w:rsidP="00D614B6">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D614B6" w:rsidRPr="00AB28AF" w:rsidRDefault="00D614B6" w:rsidP="00D614B6">
      <w:pPr>
        <w:pStyle w:val="Zkladntext"/>
        <w:ind w:left="0"/>
        <w:rPr>
          <w:sz w:val="22"/>
          <w:szCs w:val="22"/>
        </w:rPr>
      </w:pPr>
      <w:r w:rsidRPr="00AB28AF">
        <w:rPr>
          <w:sz w:val="22"/>
          <w:szCs w:val="22"/>
        </w:rPr>
        <w:t>Spoločnosť obstarala v roku 20</w:t>
      </w:r>
      <w:r>
        <w:rPr>
          <w:sz w:val="22"/>
          <w:szCs w:val="22"/>
        </w:rPr>
        <w:t>2</w:t>
      </w:r>
      <w:r w:rsidR="002C0539">
        <w:rPr>
          <w:sz w:val="22"/>
          <w:szCs w:val="22"/>
        </w:rPr>
        <w:t>3 nákladný</w:t>
      </w:r>
      <w:r>
        <w:rPr>
          <w:sz w:val="22"/>
          <w:szCs w:val="22"/>
        </w:rPr>
        <w:t xml:space="preserve"> automobil </w:t>
      </w:r>
      <w:r w:rsidR="002C0539">
        <w:rPr>
          <w:sz w:val="22"/>
          <w:szCs w:val="22"/>
        </w:rPr>
        <w:t xml:space="preserve">Mercedes </w:t>
      </w:r>
      <w:proofErr w:type="spellStart"/>
      <w:r w:rsidR="002C0539">
        <w:rPr>
          <w:sz w:val="22"/>
          <w:szCs w:val="22"/>
        </w:rPr>
        <w:t>Benz</w:t>
      </w:r>
      <w:proofErr w:type="spellEnd"/>
      <w:r w:rsidR="002C0539">
        <w:rPr>
          <w:sz w:val="22"/>
          <w:szCs w:val="22"/>
        </w:rPr>
        <w:t xml:space="preserve"> v hodnote 70 766 EUR</w:t>
      </w:r>
      <w:r>
        <w:rPr>
          <w:sz w:val="22"/>
          <w:szCs w:val="22"/>
        </w:rPr>
        <w:t xml:space="preserve"> </w:t>
      </w:r>
      <w:r w:rsidRPr="00AB28AF">
        <w:rPr>
          <w:sz w:val="22"/>
          <w:szCs w:val="22"/>
        </w:rPr>
        <w:t>.</w:t>
      </w:r>
      <w:r>
        <w:rPr>
          <w:sz w:val="22"/>
          <w:szCs w:val="22"/>
        </w:rPr>
        <w:t xml:space="preserve"> </w:t>
      </w:r>
      <w:r w:rsidRPr="00E85076">
        <w:rPr>
          <w:sz w:val="22"/>
          <w:szCs w:val="22"/>
        </w:rPr>
        <w:t xml:space="preserve">Spoločnosť </w:t>
      </w:r>
      <w:r w:rsidR="002C0539">
        <w:rPr>
          <w:sz w:val="22"/>
          <w:szCs w:val="22"/>
        </w:rPr>
        <w:t>ne</w:t>
      </w:r>
      <w:r w:rsidRPr="00E85076">
        <w:rPr>
          <w:sz w:val="22"/>
          <w:szCs w:val="22"/>
        </w:rPr>
        <w:t xml:space="preserve">má zriadené záložné právo na nehnuteľnosti v prospech ČSOB, ktorá poskytla dlhodobý komerčný úver . Ďalej má v majetku  </w:t>
      </w:r>
      <w:r>
        <w:rPr>
          <w:sz w:val="22"/>
          <w:szCs w:val="22"/>
        </w:rPr>
        <w:t>tri</w:t>
      </w:r>
      <w:r w:rsidRPr="00E85076">
        <w:rPr>
          <w:sz w:val="22"/>
          <w:szCs w:val="22"/>
        </w:rPr>
        <w:t xml:space="preserve"> osobné automobily v celkovej obstarávacej hodnote </w:t>
      </w:r>
      <w:r>
        <w:rPr>
          <w:sz w:val="22"/>
          <w:szCs w:val="22"/>
        </w:rPr>
        <w:t xml:space="preserve">95 060,59 </w:t>
      </w:r>
      <w:r w:rsidRPr="00E85076">
        <w:rPr>
          <w:sz w:val="22"/>
          <w:szCs w:val="22"/>
        </w:rPr>
        <w:t xml:space="preserve"> </w:t>
      </w:r>
      <w:r>
        <w:rPr>
          <w:sz w:val="22"/>
          <w:szCs w:val="22"/>
        </w:rPr>
        <w:t>EUR</w:t>
      </w:r>
      <w:r w:rsidRPr="00E85076">
        <w:rPr>
          <w:sz w:val="22"/>
          <w:szCs w:val="22"/>
        </w:rPr>
        <w:t xml:space="preserve"> a</w:t>
      </w:r>
      <w:r>
        <w:rPr>
          <w:sz w:val="22"/>
          <w:szCs w:val="22"/>
        </w:rPr>
        <w:t xml:space="preserve"> štyri </w:t>
      </w:r>
      <w:r w:rsidRPr="00E85076">
        <w:rPr>
          <w:sz w:val="22"/>
          <w:szCs w:val="22"/>
        </w:rPr>
        <w:t xml:space="preserve">nákladné automobily  </w:t>
      </w:r>
      <w:r w:rsidRPr="00E85076">
        <w:rPr>
          <w:sz w:val="22"/>
          <w:szCs w:val="22"/>
        </w:rPr>
        <w:lastRenderedPageBreak/>
        <w:t xml:space="preserve">v hodnote </w:t>
      </w:r>
      <w:r>
        <w:rPr>
          <w:sz w:val="22"/>
          <w:szCs w:val="22"/>
        </w:rPr>
        <w:t>88 194</w:t>
      </w:r>
      <w:r w:rsidRPr="00E85076">
        <w:rPr>
          <w:sz w:val="22"/>
          <w:szCs w:val="22"/>
        </w:rPr>
        <w:t>,</w:t>
      </w:r>
      <w:r>
        <w:rPr>
          <w:sz w:val="22"/>
          <w:szCs w:val="22"/>
        </w:rPr>
        <w:t>--</w:t>
      </w:r>
      <w:r w:rsidRPr="00E85076">
        <w:rPr>
          <w:sz w:val="22"/>
          <w:szCs w:val="22"/>
        </w:rPr>
        <w:t xml:space="preserve"> </w:t>
      </w:r>
      <w:r>
        <w:rPr>
          <w:sz w:val="22"/>
          <w:szCs w:val="22"/>
        </w:rPr>
        <w:t xml:space="preserve">EUR. </w:t>
      </w:r>
      <w:r w:rsidRPr="00E85076">
        <w:rPr>
          <w:sz w:val="22"/>
          <w:szCs w:val="22"/>
        </w:rPr>
        <w:t xml:space="preserve">Dlhodobý hmotný majetok je poistený v poisťovni </w:t>
      </w:r>
      <w:r>
        <w:rPr>
          <w:sz w:val="22"/>
          <w:szCs w:val="22"/>
        </w:rPr>
        <w:t>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D614B6" w:rsidRPr="00AB28AF" w:rsidRDefault="00D614B6" w:rsidP="00D614B6">
      <w:pPr>
        <w:rPr>
          <w:sz w:val="22"/>
          <w:szCs w:val="22"/>
        </w:rPr>
      </w:pPr>
    </w:p>
    <w:p w:rsidR="00D614B6" w:rsidRPr="00AB28AF" w:rsidRDefault="00D614B6" w:rsidP="00D614B6">
      <w:pPr>
        <w:pStyle w:val="Nadpis2"/>
        <w:rPr>
          <w:sz w:val="22"/>
          <w:szCs w:val="22"/>
        </w:rPr>
      </w:pPr>
      <w:r w:rsidRPr="00AB28AF">
        <w:rPr>
          <w:sz w:val="22"/>
          <w:szCs w:val="22"/>
        </w:rPr>
        <w:t>Zásoby (r.34 Súvahy)</w:t>
      </w:r>
    </w:p>
    <w:p w:rsidR="00D614B6" w:rsidRPr="00AB28AF" w:rsidRDefault="00D614B6" w:rsidP="00D614B6">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2C0539">
        <w:rPr>
          <w:sz w:val="22"/>
          <w:szCs w:val="22"/>
        </w:rPr>
        <w:t xml:space="preserve">3 </w:t>
      </w:r>
      <w:r w:rsidRPr="00AB28AF">
        <w:rPr>
          <w:sz w:val="22"/>
          <w:szCs w:val="22"/>
        </w:rPr>
        <w:t>bol</w:t>
      </w:r>
      <w:r w:rsidR="002C0539">
        <w:rPr>
          <w:sz w:val="22"/>
          <w:szCs w:val="22"/>
        </w:rPr>
        <w:t xml:space="preserve"> na základe dopytov  </w:t>
      </w:r>
      <w:r w:rsidRPr="00AB28AF">
        <w:rPr>
          <w:sz w:val="22"/>
          <w:szCs w:val="22"/>
        </w:rPr>
        <w:t xml:space="preserve"> </w:t>
      </w:r>
      <w:r>
        <w:rPr>
          <w:sz w:val="22"/>
          <w:szCs w:val="22"/>
        </w:rPr>
        <w:t>.</w:t>
      </w:r>
      <w:r w:rsidRPr="009F6DDE">
        <w:rPr>
          <w:sz w:val="22"/>
          <w:szCs w:val="22"/>
        </w:rPr>
        <w:t xml:space="preserve">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Pr="009F6DDE">
        <w:rPr>
          <w:sz w:val="22"/>
          <w:szCs w:val="22"/>
        </w:rPr>
        <w:t>UNIQA poisťovňa, a.s.</w:t>
      </w:r>
      <w:r w:rsidRPr="00AB28AF">
        <w:rPr>
          <w:sz w:val="22"/>
          <w:szCs w:val="22"/>
        </w:rPr>
        <w:t xml:space="preserve">  na poistenie zásob. Ročné poistné kryje škody na zásobách tovaru (poistná suma </w:t>
      </w:r>
      <w:r w:rsidR="00206A1D">
        <w:rPr>
          <w:sz w:val="22"/>
          <w:szCs w:val="22"/>
        </w:rPr>
        <w:t>100,99</w:t>
      </w:r>
      <w:r>
        <w:rPr>
          <w:sz w:val="22"/>
          <w:szCs w:val="22"/>
        </w:rPr>
        <w:t xml:space="preserve"> EUR</w:t>
      </w:r>
      <w:r w:rsidRPr="00AB28AF">
        <w:rPr>
          <w:sz w:val="22"/>
          <w:szCs w:val="22"/>
        </w:rPr>
        <w:t xml:space="preserve">). </w:t>
      </w:r>
    </w:p>
    <w:p w:rsidR="00D614B6" w:rsidRPr="00AB28AF" w:rsidRDefault="00D614B6" w:rsidP="00D614B6">
      <w:pPr>
        <w:pStyle w:val="Zkladntext"/>
        <w:ind w:left="0"/>
        <w:rPr>
          <w:sz w:val="22"/>
          <w:szCs w:val="22"/>
        </w:rPr>
      </w:pPr>
    </w:p>
    <w:p w:rsidR="00D614B6" w:rsidRPr="00AB28AF" w:rsidRDefault="00D614B6" w:rsidP="00D614B6">
      <w:pPr>
        <w:pStyle w:val="Nadpis2"/>
        <w:rPr>
          <w:sz w:val="22"/>
          <w:szCs w:val="22"/>
        </w:rPr>
      </w:pPr>
      <w:r w:rsidRPr="00AB28AF">
        <w:rPr>
          <w:sz w:val="22"/>
          <w:szCs w:val="22"/>
        </w:rPr>
        <w:t>Pohľadávky (r.41 a 53 Súvahy)</w:t>
      </w:r>
    </w:p>
    <w:p w:rsidR="00D614B6" w:rsidRDefault="00D614B6" w:rsidP="00D614B6">
      <w:pPr>
        <w:pStyle w:val="Zkladntext"/>
        <w:ind w:left="0"/>
        <w:rPr>
          <w:sz w:val="22"/>
          <w:szCs w:val="22"/>
        </w:rPr>
      </w:pPr>
      <w:r w:rsidRPr="00AB28AF">
        <w:rPr>
          <w:sz w:val="22"/>
          <w:szCs w:val="22"/>
        </w:rPr>
        <w:t xml:space="preserve">Spoločnosť </w:t>
      </w:r>
      <w:r w:rsidR="00206A1D">
        <w:rPr>
          <w:sz w:val="22"/>
          <w:szCs w:val="22"/>
        </w:rPr>
        <w:t>ne</w:t>
      </w:r>
      <w:r w:rsidRPr="00AB28AF">
        <w:rPr>
          <w:sz w:val="22"/>
          <w:szCs w:val="22"/>
        </w:rPr>
        <w:t xml:space="preserve">má žiadne nedobytné pohľadávky, pohľadávky po lehote splatnosti nie sú významné. </w:t>
      </w:r>
    </w:p>
    <w:p w:rsidR="00D614B6" w:rsidRPr="00AB28AF" w:rsidRDefault="00D614B6" w:rsidP="00D614B6">
      <w:pPr>
        <w:pStyle w:val="Zkladntext"/>
        <w:ind w:left="0"/>
        <w:rPr>
          <w:sz w:val="22"/>
          <w:szCs w:val="22"/>
        </w:rPr>
      </w:pPr>
    </w:p>
    <w:p w:rsidR="00D614B6" w:rsidRPr="00AB28AF" w:rsidRDefault="00D614B6" w:rsidP="00D614B6">
      <w:pPr>
        <w:pStyle w:val="Nadpis2"/>
        <w:rPr>
          <w:sz w:val="22"/>
          <w:szCs w:val="22"/>
        </w:rPr>
      </w:pPr>
      <w:r w:rsidRPr="00AB28AF">
        <w:rPr>
          <w:sz w:val="22"/>
          <w:szCs w:val="22"/>
        </w:rPr>
        <w:t xml:space="preserve">Finančné účty </w:t>
      </w:r>
      <w:r>
        <w:rPr>
          <w:sz w:val="22"/>
          <w:szCs w:val="22"/>
        </w:rPr>
        <w:t>(r.71 Súvahy)</w:t>
      </w:r>
    </w:p>
    <w:p w:rsidR="00D614B6" w:rsidRPr="00AB28AF" w:rsidRDefault="00D614B6" w:rsidP="00D614B6">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D614B6" w:rsidRPr="00AB28AF" w:rsidRDefault="00D614B6" w:rsidP="00D614B6">
      <w:pPr>
        <w:pStyle w:val="Nadpis1"/>
        <w:numPr>
          <w:ilvl w:val="0"/>
          <w:numId w:val="0"/>
        </w:numPr>
        <w:spacing w:before="120" w:after="60"/>
        <w:ind w:left="90"/>
        <w:rPr>
          <w:sz w:val="22"/>
          <w:szCs w:val="22"/>
        </w:rPr>
      </w:pPr>
    </w:p>
    <w:p w:rsidR="00D614B6" w:rsidRPr="00594058" w:rsidRDefault="00D614B6" w:rsidP="00D614B6">
      <w:pPr>
        <w:pStyle w:val="Nadpis1"/>
        <w:rPr>
          <w:sz w:val="22"/>
          <w:szCs w:val="22"/>
        </w:rPr>
      </w:pPr>
      <w:r w:rsidRPr="00AB28AF">
        <w:rPr>
          <w:sz w:val="22"/>
          <w:szCs w:val="22"/>
        </w:rPr>
        <w:t>Informácie o údajoch na strane pasív ÚČTOVNEJ ZÁVIERKY</w:t>
      </w:r>
    </w:p>
    <w:p w:rsidR="00D614B6" w:rsidRPr="00AB28AF" w:rsidRDefault="00D614B6" w:rsidP="00D614B6">
      <w:pPr>
        <w:pStyle w:val="Zkladntext"/>
        <w:rPr>
          <w:sz w:val="22"/>
          <w:szCs w:val="22"/>
        </w:rPr>
      </w:pPr>
    </w:p>
    <w:p w:rsidR="00D614B6" w:rsidRPr="00594058" w:rsidRDefault="00D614B6" w:rsidP="00D614B6">
      <w:pPr>
        <w:pStyle w:val="Nadpis2"/>
        <w:numPr>
          <w:ilvl w:val="0"/>
          <w:numId w:val="5"/>
        </w:numPr>
        <w:rPr>
          <w:sz w:val="22"/>
          <w:szCs w:val="22"/>
        </w:rPr>
      </w:pPr>
      <w:r w:rsidRPr="00AB28AF">
        <w:rPr>
          <w:sz w:val="22"/>
          <w:szCs w:val="22"/>
        </w:rPr>
        <w:t>Vlastné imanie (r. 80 Súvahy)</w:t>
      </w:r>
    </w:p>
    <w:p w:rsidR="00D614B6" w:rsidRPr="00594058" w:rsidRDefault="00D614B6" w:rsidP="00D614B6">
      <w:pPr>
        <w:pStyle w:val="Zkladntext"/>
        <w:ind w:left="0"/>
        <w:rPr>
          <w:sz w:val="22"/>
          <w:szCs w:val="22"/>
        </w:rPr>
      </w:pPr>
      <w:r w:rsidRPr="00AB28AF">
        <w:rPr>
          <w:sz w:val="22"/>
          <w:szCs w:val="22"/>
        </w:rPr>
        <w:t xml:space="preserve">Základné imanie spoločnosti je </w:t>
      </w:r>
      <w:r>
        <w:rPr>
          <w:sz w:val="22"/>
          <w:szCs w:val="22"/>
        </w:rPr>
        <w:t>5</w:t>
      </w:r>
      <w:r w:rsidRPr="00AB28AF">
        <w:rPr>
          <w:sz w:val="22"/>
          <w:szCs w:val="22"/>
        </w:rPr>
        <w:t xml:space="preserve"> </w:t>
      </w:r>
      <w:r>
        <w:rPr>
          <w:sz w:val="22"/>
          <w:szCs w:val="22"/>
        </w:rPr>
        <w:t>000</w:t>
      </w:r>
      <w:r w:rsidRPr="00AB28AF">
        <w:rPr>
          <w:sz w:val="22"/>
          <w:szCs w:val="22"/>
        </w:rPr>
        <w:t xml:space="preserve"> EUR. Spoločníkmi sú </w:t>
      </w:r>
      <w:proofErr w:type="spellStart"/>
      <w:r>
        <w:rPr>
          <w:sz w:val="22"/>
          <w:szCs w:val="22"/>
        </w:rPr>
        <w:t>Ing.Ján</w:t>
      </w:r>
      <w:proofErr w:type="spellEnd"/>
      <w:r>
        <w:rPr>
          <w:sz w:val="22"/>
          <w:szCs w:val="22"/>
        </w:rPr>
        <w:t xml:space="preserve"> </w:t>
      </w:r>
      <w:proofErr w:type="spellStart"/>
      <w:r>
        <w:rPr>
          <w:sz w:val="22"/>
          <w:szCs w:val="22"/>
        </w:rPr>
        <w:t>Kúdelčík</w:t>
      </w:r>
      <w:proofErr w:type="spellEnd"/>
      <w:r>
        <w:rPr>
          <w:sz w:val="22"/>
          <w:szCs w:val="22"/>
        </w:rPr>
        <w:t xml:space="preserve"> s </w:t>
      </w:r>
      <w:r w:rsidRPr="00AB28AF">
        <w:rPr>
          <w:sz w:val="22"/>
          <w:szCs w:val="22"/>
        </w:rPr>
        <w:t>podielom</w:t>
      </w:r>
      <w:r>
        <w:rPr>
          <w:sz w:val="22"/>
          <w:szCs w:val="22"/>
        </w:rPr>
        <w:t xml:space="preserve"> 40 %</w:t>
      </w:r>
      <w:r w:rsidRPr="00AB28AF">
        <w:rPr>
          <w:sz w:val="22"/>
          <w:szCs w:val="22"/>
        </w:rPr>
        <w:t xml:space="preserve"> </w:t>
      </w:r>
      <w:r>
        <w:rPr>
          <w:sz w:val="22"/>
          <w:szCs w:val="22"/>
        </w:rPr>
        <w:t>a </w:t>
      </w:r>
      <w:proofErr w:type="spellStart"/>
      <w:r>
        <w:rPr>
          <w:sz w:val="22"/>
          <w:szCs w:val="22"/>
        </w:rPr>
        <w:t>Mgr.Tatiana</w:t>
      </w:r>
      <w:proofErr w:type="spellEnd"/>
      <w:r>
        <w:rPr>
          <w:sz w:val="22"/>
          <w:szCs w:val="22"/>
        </w:rPr>
        <w:t xml:space="preserve"> Hollá</w:t>
      </w:r>
      <w:r w:rsidRPr="00AB28AF">
        <w:rPr>
          <w:sz w:val="22"/>
          <w:szCs w:val="22"/>
        </w:rPr>
        <w:t xml:space="preserve"> s podielom </w:t>
      </w:r>
      <w:r>
        <w:rPr>
          <w:sz w:val="22"/>
          <w:szCs w:val="22"/>
        </w:rPr>
        <w:t xml:space="preserve">60 </w:t>
      </w:r>
      <w:r w:rsidRPr="00AB28AF">
        <w:rPr>
          <w:sz w:val="22"/>
          <w:szCs w:val="22"/>
        </w:rPr>
        <w:t>%.  Základné imanie je plne splatené. Spoločnosť neeviduje k 31. decembru 20</w:t>
      </w:r>
      <w:r>
        <w:rPr>
          <w:sz w:val="22"/>
          <w:szCs w:val="22"/>
        </w:rPr>
        <w:t>22</w:t>
      </w:r>
      <w:r w:rsidRPr="00AB28AF">
        <w:rPr>
          <w:sz w:val="22"/>
          <w:szCs w:val="22"/>
        </w:rPr>
        <w:t xml:space="preserve"> navýšené základné imanie nezapísané do obchodného registra. V roku 20</w:t>
      </w:r>
      <w:r>
        <w:rPr>
          <w:sz w:val="22"/>
          <w:szCs w:val="22"/>
        </w:rPr>
        <w:t>2</w:t>
      </w:r>
      <w:r w:rsidR="00206A1D">
        <w:rPr>
          <w:sz w:val="22"/>
          <w:szCs w:val="22"/>
        </w:rPr>
        <w:t>3</w:t>
      </w:r>
      <w:r>
        <w:rPr>
          <w:sz w:val="22"/>
          <w:szCs w:val="22"/>
        </w:rPr>
        <w:t xml:space="preserve"> </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w:t>
      </w:r>
      <w:r>
        <w:rPr>
          <w:snapToGrid w:val="0"/>
          <w:sz w:val="22"/>
          <w:szCs w:val="22"/>
          <w:lang w:eastAsia="sk-SK"/>
        </w:rPr>
        <w:t>2</w:t>
      </w:r>
      <w:r w:rsidR="00206A1D">
        <w:rPr>
          <w:snapToGrid w:val="0"/>
          <w:sz w:val="22"/>
          <w:szCs w:val="22"/>
          <w:lang w:eastAsia="sk-SK"/>
        </w:rPr>
        <w:t>3</w:t>
      </w:r>
      <w:r w:rsidRPr="00AB28AF">
        <w:rPr>
          <w:snapToGrid w:val="0"/>
          <w:sz w:val="22"/>
          <w:szCs w:val="22"/>
          <w:lang w:eastAsia="sk-SK"/>
        </w:rPr>
        <w:t xml:space="preserve"> zisk </w:t>
      </w:r>
      <w:r>
        <w:rPr>
          <w:snapToGrid w:val="0"/>
          <w:sz w:val="22"/>
          <w:szCs w:val="22"/>
          <w:lang w:eastAsia="sk-SK"/>
        </w:rPr>
        <w:t xml:space="preserve"> </w:t>
      </w:r>
      <w:r w:rsidR="000178CC">
        <w:rPr>
          <w:snapToGrid w:val="0"/>
          <w:sz w:val="22"/>
          <w:szCs w:val="22"/>
          <w:lang w:eastAsia="sk-SK"/>
        </w:rPr>
        <w:t>1 685 064</w:t>
      </w:r>
      <w:r w:rsidRPr="00AB28AF">
        <w:rPr>
          <w:snapToGrid w:val="0"/>
          <w:sz w:val="22"/>
          <w:szCs w:val="22"/>
          <w:lang w:eastAsia="sk-SK"/>
        </w:rPr>
        <w:t xml:space="preserve"> EUR ( z toho neuhradená  strata -</w:t>
      </w:r>
      <w:r>
        <w:rPr>
          <w:snapToGrid w:val="0"/>
          <w:sz w:val="22"/>
          <w:szCs w:val="22"/>
          <w:lang w:eastAsia="sk-SK"/>
        </w:rPr>
        <w:t xml:space="preserve">25 182 </w:t>
      </w:r>
      <w:r w:rsidRPr="00AB28AF">
        <w:rPr>
          <w:snapToGrid w:val="0"/>
          <w:sz w:val="22"/>
          <w:szCs w:val="22"/>
          <w:lang w:eastAsia="sk-SK"/>
        </w:rPr>
        <w:t>EUR).</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w:t>
      </w:r>
      <w:r>
        <w:rPr>
          <w:sz w:val="22"/>
          <w:szCs w:val="22"/>
        </w:rPr>
        <w:t>2</w:t>
      </w:r>
      <w:r w:rsidR="000178CC">
        <w:rPr>
          <w:sz w:val="22"/>
          <w:szCs w:val="22"/>
        </w:rPr>
        <w:t>3</w:t>
      </w:r>
      <w:r>
        <w:rPr>
          <w:sz w:val="22"/>
          <w:szCs w:val="22"/>
        </w:rPr>
        <w:t xml:space="preserve"> je </w:t>
      </w:r>
      <w:r w:rsidRPr="00AB28AF">
        <w:rPr>
          <w:sz w:val="22"/>
          <w:szCs w:val="22"/>
        </w:rPr>
        <w:t xml:space="preserve">zisk vo výške </w:t>
      </w:r>
      <w:r w:rsidR="000178CC">
        <w:rPr>
          <w:sz w:val="22"/>
          <w:szCs w:val="22"/>
        </w:rPr>
        <w:t>226 926</w:t>
      </w:r>
      <w:r w:rsidRPr="00AB28AF">
        <w:rPr>
          <w:sz w:val="22"/>
          <w:szCs w:val="22"/>
        </w:rPr>
        <w:t xml:space="preserve"> EUR (20</w:t>
      </w:r>
      <w:r>
        <w:rPr>
          <w:sz w:val="22"/>
          <w:szCs w:val="22"/>
        </w:rPr>
        <w:t>2</w:t>
      </w:r>
      <w:r w:rsidR="000178CC">
        <w:rPr>
          <w:sz w:val="22"/>
          <w:szCs w:val="22"/>
        </w:rPr>
        <w:t>2</w:t>
      </w:r>
      <w:r w:rsidRPr="00AB28AF">
        <w:rPr>
          <w:sz w:val="22"/>
          <w:szCs w:val="22"/>
        </w:rPr>
        <w:t xml:space="preserve">: </w:t>
      </w:r>
      <w:r>
        <w:rPr>
          <w:sz w:val="22"/>
          <w:szCs w:val="22"/>
        </w:rPr>
        <w:t xml:space="preserve">zisk </w:t>
      </w:r>
      <w:r w:rsidR="000178CC">
        <w:rPr>
          <w:sz w:val="22"/>
          <w:szCs w:val="22"/>
        </w:rPr>
        <w:t>553 230</w:t>
      </w:r>
      <w:r w:rsidRPr="00AB28AF">
        <w:rPr>
          <w:sz w:val="22"/>
          <w:szCs w:val="22"/>
        </w:rPr>
        <w:t xml:space="preserve"> EUR).</w:t>
      </w:r>
    </w:p>
    <w:p w:rsidR="00D614B6" w:rsidRPr="00AB28AF" w:rsidRDefault="00D614B6" w:rsidP="00D614B6">
      <w:pPr>
        <w:pStyle w:val="Zkladntext"/>
        <w:ind w:left="0"/>
        <w:rPr>
          <w:sz w:val="22"/>
          <w:szCs w:val="22"/>
        </w:rPr>
      </w:pPr>
    </w:p>
    <w:p w:rsidR="00D614B6" w:rsidRPr="00AB28AF" w:rsidRDefault="00D614B6" w:rsidP="00D614B6">
      <w:pPr>
        <w:pStyle w:val="Nadpis2"/>
        <w:rPr>
          <w:sz w:val="22"/>
          <w:szCs w:val="22"/>
        </w:rPr>
      </w:pPr>
      <w:r w:rsidRPr="00AB28AF">
        <w:rPr>
          <w:sz w:val="22"/>
          <w:szCs w:val="22"/>
        </w:rPr>
        <w:t>Záväzky (r. 102 a 122 Súvahy)</w:t>
      </w:r>
    </w:p>
    <w:p w:rsidR="00D614B6" w:rsidRPr="00594058" w:rsidRDefault="00D614B6" w:rsidP="00D614B6">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w:t>
      </w:r>
      <w:r>
        <w:rPr>
          <w:sz w:val="22"/>
          <w:szCs w:val="22"/>
        </w:rPr>
        <w:t xml:space="preserve">nie </w:t>
      </w:r>
      <w:r w:rsidRPr="00594058">
        <w:rPr>
          <w:sz w:val="22"/>
          <w:szCs w:val="22"/>
        </w:rPr>
        <w:t>sú záväzky. V ostatných krátkodobých záväzkoch sú  záväzky voči spoločníkom, ktoré predstavujú dotácie spoločníkov na bežný účet alebo do pokladne</w:t>
      </w:r>
      <w:r>
        <w:rPr>
          <w:sz w:val="22"/>
          <w:szCs w:val="22"/>
        </w:rPr>
        <w:t xml:space="preserve"> </w:t>
      </w:r>
      <w:r w:rsidRPr="00594058">
        <w:rPr>
          <w:sz w:val="22"/>
          <w:szCs w:val="22"/>
        </w:rPr>
        <w:t xml:space="preserve">. Nie sú úročené ani inak zabezpečené. </w:t>
      </w:r>
    </w:p>
    <w:p w:rsidR="00D614B6" w:rsidRPr="00AB28AF" w:rsidRDefault="00D614B6" w:rsidP="00D614B6">
      <w:pPr>
        <w:pStyle w:val="Nadpis2"/>
        <w:numPr>
          <w:ilvl w:val="0"/>
          <w:numId w:val="0"/>
        </w:numPr>
        <w:ind w:left="360" w:hanging="360"/>
        <w:rPr>
          <w:b w:val="0"/>
          <w:sz w:val="22"/>
          <w:szCs w:val="22"/>
        </w:rPr>
      </w:pPr>
    </w:p>
    <w:p w:rsidR="00D614B6" w:rsidRPr="00AB28AF" w:rsidRDefault="00D614B6" w:rsidP="00D614B6">
      <w:pPr>
        <w:pStyle w:val="Nadpis2"/>
        <w:rPr>
          <w:sz w:val="22"/>
          <w:szCs w:val="22"/>
        </w:rPr>
      </w:pPr>
      <w:r w:rsidRPr="00AB28AF">
        <w:rPr>
          <w:sz w:val="22"/>
          <w:szCs w:val="22"/>
        </w:rPr>
        <w:t>Krátkodobé rezervy (r.136 Súvahy)</w:t>
      </w:r>
    </w:p>
    <w:p w:rsidR="00D614B6" w:rsidRDefault="00D614B6" w:rsidP="00D614B6">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w:t>
      </w:r>
      <w:r>
        <w:rPr>
          <w:sz w:val="22"/>
          <w:szCs w:val="22"/>
        </w:rPr>
        <w:t>.</w:t>
      </w:r>
    </w:p>
    <w:p w:rsidR="00D614B6" w:rsidRPr="00AB28AF" w:rsidRDefault="00D614B6" w:rsidP="00D614B6">
      <w:pPr>
        <w:jc w:val="both"/>
        <w:rPr>
          <w:sz w:val="22"/>
          <w:szCs w:val="22"/>
        </w:rPr>
      </w:pPr>
    </w:p>
    <w:p w:rsidR="00D614B6" w:rsidRPr="00AB28AF" w:rsidRDefault="00D614B6" w:rsidP="00D614B6">
      <w:pPr>
        <w:pStyle w:val="Nadpis2"/>
        <w:rPr>
          <w:sz w:val="22"/>
          <w:szCs w:val="22"/>
        </w:rPr>
      </w:pPr>
      <w:r w:rsidRPr="00AB28AF">
        <w:rPr>
          <w:sz w:val="22"/>
          <w:szCs w:val="22"/>
        </w:rPr>
        <w:t>Bankové úvery (r. 1</w:t>
      </w:r>
      <w:r>
        <w:rPr>
          <w:sz w:val="22"/>
          <w:szCs w:val="22"/>
        </w:rPr>
        <w:t>39</w:t>
      </w:r>
      <w:r w:rsidRPr="00AB28AF">
        <w:rPr>
          <w:sz w:val="22"/>
          <w:szCs w:val="22"/>
        </w:rPr>
        <w:t xml:space="preserve"> Súvahy)</w:t>
      </w:r>
    </w:p>
    <w:p w:rsidR="00D614B6" w:rsidRPr="00AB28AF" w:rsidRDefault="00D614B6" w:rsidP="00D614B6">
      <w:pPr>
        <w:jc w:val="both"/>
        <w:rPr>
          <w:sz w:val="22"/>
          <w:szCs w:val="22"/>
        </w:rPr>
      </w:pP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1071"/>
        <w:gridCol w:w="889"/>
        <w:gridCol w:w="991"/>
        <w:gridCol w:w="1430"/>
      </w:tblGrid>
      <w:tr w:rsidR="00D614B6" w:rsidRPr="00AB28AF" w:rsidTr="00987327">
        <w:tc>
          <w:tcPr>
            <w:tcW w:w="2151" w:type="dxa"/>
          </w:tcPr>
          <w:p w:rsidR="00D614B6" w:rsidRPr="00AB28AF" w:rsidRDefault="00D614B6" w:rsidP="00987327">
            <w:pPr>
              <w:jc w:val="both"/>
              <w:rPr>
                <w:sz w:val="22"/>
                <w:szCs w:val="22"/>
              </w:rPr>
            </w:pPr>
            <w:r w:rsidRPr="00AB28AF">
              <w:rPr>
                <w:sz w:val="22"/>
                <w:szCs w:val="22"/>
              </w:rPr>
              <w:t>Druh úveru</w:t>
            </w:r>
          </w:p>
        </w:tc>
        <w:tc>
          <w:tcPr>
            <w:tcW w:w="1437" w:type="dxa"/>
          </w:tcPr>
          <w:p w:rsidR="00D614B6" w:rsidRDefault="00D614B6" w:rsidP="00987327">
            <w:pPr>
              <w:jc w:val="both"/>
              <w:rPr>
                <w:sz w:val="22"/>
                <w:szCs w:val="22"/>
              </w:rPr>
            </w:pPr>
            <w:r w:rsidRPr="00AB28AF">
              <w:rPr>
                <w:sz w:val="22"/>
                <w:szCs w:val="22"/>
              </w:rPr>
              <w:t xml:space="preserve">Stav </w:t>
            </w:r>
          </w:p>
          <w:p w:rsidR="00D614B6" w:rsidRPr="00AB28AF" w:rsidRDefault="00D614B6" w:rsidP="00987327">
            <w:pPr>
              <w:jc w:val="both"/>
              <w:rPr>
                <w:sz w:val="22"/>
                <w:szCs w:val="22"/>
              </w:rPr>
            </w:pPr>
            <w:r w:rsidRPr="00AB28AF">
              <w:rPr>
                <w:sz w:val="22"/>
                <w:szCs w:val="22"/>
              </w:rPr>
              <w:t>k 31.12. 20</w:t>
            </w:r>
            <w:r>
              <w:rPr>
                <w:sz w:val="22"/>
                <w:szCs w:val="22"/>
              </w:rPr>
              <w:t>2</w:t>
            </w:r>
            <w:r w:rsidR="000178CC">
              <w:rPr>
                <w:sz w:val="22"/>
                <w:szCs w:val="22"/>
              </w:rPr>
              <w:t>3</w:t>
            </w:r>
            <w:r w:rsidRPr="00AB28AF">
              <w:rPr>
                <w:sz w:val="22"/>
                <w:szCs w:val="22"/>
              </w:rPr>
              <w:t xml:space="preserve">  </w:t>
            </w:r>
          </w:p>
          <w:p w:rsidR="00D614B6" w:rsidRPr="00AB28AF" w:rsidRDefault="00D614B6" w:rsidP="00987327">
            <w:pPr>
              <w:jc w:val="both"/>
              <w:rPr>
                <w:sz w:val="22"/>
                <w:szCs w:val="22"/>
              </w:rPr>
            </w:pPr>
            <w:r w:rsidRPr="00AB28AF">
              <w:rPr>
                <w:sz w:val="22"/>
                <w:szCs w:val="22"/>
              </w:rPr>
              <w:t xml:space="preserve">v EUR </w:t>
            </w:r>
          </w:p>
        </w:tc>
        <w:tc>
          <w:tcPr>
            <w:tcW w:w="1537" w:type="dxa"/>
          </w:tcPr>
          <w:p w:rsidR="00D614B6" w:rsidRPr="00AB28AF" w:rsidRDefault="00D614B6" w:rsidP="00987327">
            <w:pPr>
              <w:rPr>
                <w:sz w:val="22"/>
                <w:szCs w:val="22"/>
              </w:rPr>
            </w:pPr>
            <w:r w:rsidRPr="00AB28AF">
              <w:rPr>
                <w:sz w:val="22"/>
                <w:szCs w:val="22"/>
              </w:rPr>
              <w:t>z toho krátkodobá časť v EUR</w:t>
            </w:r>
          </w:p>
        </w:tc>
        <w:tc>
          <w:tcPr>
            <w:tcW w:w="1071" w:type="dxa"/>
          </w:tcPr>
          <w:p w:rsidR="00D614B6" w:rsidRPr="00AB28AF" w:rsidRDefault="00D614B6" w:rsidP="00987327">
            <w:pPr>
              <w:jc w:val="both"/>
              <w:rPr>
                <w:sz w:val="22"/>
                <w:szCs w:val="22"/>
              </w:rPr>
            </w:pPr>
            <w:r w:rsidRPr="00AB28AF">
              <w:rPr>
                <w:sz w:val="22"/>
                <w:szCs w:val="22"/>
              </w:rPr>
              <w:t>Úroková sadzba v%</w:t>
            </w:r>
          </w:p>
        </w:tc>
        <w:tc>
          <w:tcPr>
            <w:tcW w:w="889" w:type="dxa"/>
          </w:tcPr>
          <w:p w:rsidR="00D614B6" w:rsidRPr="00AB28AF" w:rsidRDefault="00D614B6" w:rsidP="00987327">
            <w:pPr>
              <w:jc w:val="both"/>
              <w:rPr>
                <w:sz w:val="22"/>
                <w:szCs w:val="22"/>
              </w:rPr>
            </w:pPr>
            <w:r w:rsidRPr="00AB28AF">
              <w:rPr>
                <w:sz w:val="22"/>
                <w:szCs w:val="22"/>
              </w:rPr>
              <w:t>Splatný do</w:t>
            </w:r>
          </w:p>
        </w:tc>
        <w:tc>
          <w:tcPr>
            <w:tcW w:w="991" w:type="dxa"/>
          </w:tcPr>
          <w:p w:rsidR="00D614B6" w:rsidRPr="00AB28AF" w:rsidRDefault="00D614B6" w:rsidP="00987327">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D614B6" w:rsidRPr="00AB28AF" w:rsidRDefault="00D614B6" w:rsidP="00987327">
            <w:pPr>
              <w:jc w:val="both"/>
              <w:rPr>
                <w:sz w:val="22"/>
                <w:szCs w:val="22"/>
              </w:rPr>
            </w:pPr>
            <w:r w:rsidRPr="00AB28AF">
              <w:rPr>
                <w:sz w:val="22"/>
                <w:szCs w:val="22"/>
              </w:rPr>
              <w:t>Zabezpečenie</w:t>
            </w:r>
          </w:p>
        </w:tc>
      </w:tr>
      <w:tr w:rsidR="00D614B6" w:rsidRPr="00AB28AF" w:rsidTr="00987327">
        <w:tc>
          <w:tcPr>
            <w:tcW w:w="2151" w:type="dxa"/>
          </w:tcPr>
          <w:p w:rsidR="00D614B6" w:rsidRPr="00AB28AF" w:rsidRDefault="00D614B6" w:rsidP="00987327">
            <w:pPr>
              <w:rPr>
                <w:sz w:val="22"/>
                <w:szCs w:val="22"/>
              </w:rPr>
            </w:pPr>
          </w:p>
        </w:tc>
        <w:tc>
          <w:tcPr>
            <w:tcW w:w="1437" w:type="dxa"/>
          </w:tcPr>
          <w:p w:rsidR="00D614B6" w:rsidRPr="00AB28AF" w:rsidRDefault="00D614B6" w:rsidP="00987327">
            <w:pPr>
              <w:jc w:val="right"/>
              <w:rPr>
                <w:sz w:val="22"/>
                <w:szCs w:val="22"/>
              </w:rPr>
            </w:pPr>
            <w:r>
              <w:rPr>
                <w:sz w:val="22"/>
                <w:szCs w:val="22"/>
              </w:rPr>
              <w:t>0</w:t>
            </w:r>
          </w:p>
        </w:tc>
        <w:tc>
          <w:tcPr>
            <w:tcW w:w="1537" w:type="dxa"/>
          </w:tcPr>
          <w:p w:rsidR="00D614B6" w:rsidRPr="00AB28AF" w:rsidRDefault="00D614B6" w:rsidP="00987327">
            <w:pPr>
              <w:jc w:val="right"/>
              <w:rPr>
                <w:sz w:val="22"/>
                <w:szCs w:val="22"/>
              </w:rPr>
            </w:pPr>
            <w:r>
              <w:rPr>
                <w:sz w:val="22"/>
                <w:szCs w:val="22"/>
              </w:rPr>
              <w:t>0</w:t>
            </w:r>
          </w:p>
        </w:tc>
        <w:tc>
          <w:tcPr>
            <w:tcW w:w="1071" w:type="dxa"/>
          </w:tcPr>
          <w:p w:rsidR="00D614B6" w:rsidRPr="00AB28AF" w:rsidRDefault="00D614B6" w:rsidP="00987327">
            <w:pPr>
              <w:jc w:val="both"/>
              <w:rPr>
                <w:sz w:val="22"/>
                <w:szCs w:val="22"/>
              </w:rPr>
            </w:pPr>
          </w:p>
        </w:tc>
        <w:tc>
          <w:tcPr>
            <w:tcW w:w="889" w:type="dxa"/>
          </w:tcPr>
          <w:p w:rsidR="00D614B6" w:rsidRPr="00AB28AF" w:rsidRDefault="00D614B6" w:rsidP="00987327">
            <w:pPr>
              <w:jc w:val="right"/>
              <w:rPr>
                <w:sz w:val="22"/>
                <w:szCs w:val="22"/>
              </w:rPr>
            </w:pPr>
            <w:r>
              <w:rPr>
                <w:sz w:val="22"/>
                <w:szCs w:val="22"/>
              </w:rPr>
              <w:t>0</w:t>
            </w:r>
          </w:p>
        </w:tc>
        <w:tc>
          <w:tcPr>
            <w:tcW w:w="991" w:type="dxa"/>
          </w:tcPr>
          <w:p w:rsidR="00D614B6" w:rsidRPr="00AB28AF" w:rsidRDefault="00D614B6" w:rsidP="00987327">
            <w:pPr>
              <w:jc w:val="right"/>
              <w:rPr>
                <w:sz w:val="22"/>
                <w:szCs w:val="22"/>
              </w:rPr>
            </w:pPr>
            <w:r>
              <w:rPr>
                <w:sz w:val="22"/>
                <w:szCs w:val="22"/>
              </w:rPr>
              <w:t>0</w:t>
            </w:r>
          </w:p>
        </w:tc>
        <w:tc>
          <w:tcPr>
            <w:tcW w:w="1430" w:type="dxa"/>
          </w:tcPr>
          <w:p w:rsidR="00D614B6" w:rsidRPr="00AB28AF" w:rsidRDefault="00D614B6" w:rsidP="00987327">
            <w:pPr>
              <w:jc w:val="both"/>
              <w:rPr>
                <w:sz w:val="22"/>
                <w:szCs w:val="22"/>
              </w:rPr>
            </w:pPr>
          </w:p>
        </w:tc>
      </w:tr>
      <w:tr w:rsidR="00D614B6" w:rsidRPr="00AB28AF" w:rsidTr="00987327">
        <w:tc>
          <w:tcPr>
            <w:tcW w:w="2151" w:type="dxa"/>
          </w:tcPr>
          <w:p w:rsidR="00D614B6" w:rsidRPr="00AB28AF" w:rsidRDefault="00D614B6" w:rsidP="00987327">
            <w:pPr>
              <w:rPr>
                <w:sz w:val="22"/>
                <w:szCs w:val="22"/>
              </w:rPr>
            </w:pPr>
          </w:p>
        </w:tc>
        <w:tc>
          <w:tcPr>
            <w:tcW w:w="1437" w:type="dxa"/>
          </w:tcPr>
          <w:p w:rsidR="00D614B6" w:rsidRPr="00AB28AF" w:rsidRDefault="00D614B6" w:rsidP="00987327">
            <w:pPr>
              <w:jc w:val="right"/>
              <w:rPr>
                <w:sz w:val="22"/>
                <w:szCs w:val="22"/>
              </w:rPr>
            </w:pPr>
          </w:p>
        </w:tc>
        <w:tc>
          <w:tcPr>
            <w:tcW w:w="1537" w:type="dxa"/>
          </w:tcPr>
          <w:p w:rsidR="00D614B6" w:rsidRPr="00AB28AF" w:rsidRDefault="00D614B6" w:rsidP="00987327">
            <w:pPr>
              <w:jc w:val="right"/>
              <w:rPr>
                <w:sz w:val="22"/>
                <w:szCs w:val="22"/>
              </w:rPr>
            </w:pPr>
          </w:p>
        </w:tc>
        <w:tc>
          <w:tcPr>
            <w:tcW w:w="1071" w:type="dxa"/>
          </w:tcPr>
          <w:p w:rsidR="00D614B6" w:rsidRPr="00AB28AF" w:rsidRDefault="00D614B6" w:rsidP="00987327">
            <w:pPr>
              <w:jc w:val="both"/>
              <w:rPr>
                <w:sz w:val="22"/>
                <w:szCs w:val="22"/>
              </w:rPr>
            </w:pPr>
          </w:p>
        </w:tc>
        <w:tc>
          <w:tcPr>
            <w:tcW w:w="889" w:type="dxa"/>
          </w:tcPr>
          <w:p w:rsidR="00D614B6" w:rsidRPr="00AB28AF" w:rsidRDefault="00D614B6" w:rsidP="00987327">
            <w:pPr>
              <w:jc w:val="right"/>
              <w:rPr>
                <w:sz w:val="22"/>
                <w:szCs w:val="22"/>
              </w:rPr>
            </w:pPr>
          </w:p>
        </w:tc>
        <w:tc>
          <w:tcPr>
            <w:tcW w:w="991" w:type="dxa"/>
          </w:tcPr>
          <w:p w:rsidR="00D614B6" w:rsidRPr="00AB28AF" w:rsidRDefault="00D614B6" w:rsidP="00987327">
            <w:pPr>
              <w:jc w:val="right"/>
              <w:rPr>
                <w:sz w:val="22"/>
                <w:szCs w:val="22"/>
              </w:rPr>
            </w:pPr>
          </w:p>
        </w:tc>
        <w:tc>
          <w:tcPr>
            <w:tcW w:w="1430" w:type="dxa"/>
          </w:tcPr>
          <w:p w:rsidR="00D614B6" w:rsidRPr="00AB28AF" w:rsidRDefault="00D614B6" w:rsidP="00987327">
            <w:pPr>
              <w:jc w:val="both"/>
              <w:rPr>
                <w:sz w:val="22"/>
                <w:szCs w:val="22"/>
              </w:rPr>
            </w:pPr>
          </w:p>
        </w:tc>
      </w:tr>
    </w:tbl>
    <w:p w:rsidR="00D614B6" w:rsidRDefault="00D614B6" w:rsidP="00D614B6">
      <w:pPr>
        <w:jc w:val="both"/>
        <w:rPr>
          <w:sz w:val="22"/>
          <w:szCs w:val="22"/>
        </w:rPr>
      </w:pPr>
    </w:p>
    <w:p w:rsidR="000178CC" w:rsidRDefault="00D614B6" w:rsidP="00D614B6">
      <w:pPr>
        <w:jc w:val="both"/>
        <w:rPr>
          <w:sz w:val="22"/>
          <w:szCs w:val="22"/>
        </w:rPr>
      </w:pPr>
      <w:r w:rsidRPr="00AB28AF">
        <w:rPr>
          <w:sz w:val="22"/>
          <w:szCs w:val="22"/>
        </w:rPr>
        <w:t xml:space="preserve">Spoločnosť </w:t>
      </w:r>
      <w:r>
        <w:rPr>
          <w:sz w:val="22"/>
          <w:szCs w:val="22"/>
        </w:rPr>
        <w:t xml:space="preserve">má </w:t>
      </w:r>
      <w:r w:rsidRPr="00AB28AF">
        <w:rPr>
          <w:sz w:val="22"/>
          <w:szCs w:val="22"/>
        </w:rPr>
        <w:t>kontokorentný úver na bežnom účte v</w:t>
      </w:r>
      <w:r>
        <w:rPr>
          <w:sz w:val="22"/>
          <w:szCs w:val="22"/>
        </w:rPr>
        <w:t xml:space="preserve"> ČSOB</w:t>
      </w:r>
      <w:r w:rsidRPr="00AB28AF">
        <w:rPr>
          <w:sz w:val="22"/>
          <w:szCs w:val="22"/>
        </w:rPr>
        <w:t xml:space="preserve">. Úverový rámec je </w:t>
      </w:r>
      <w:r>
        <w:rPr>
          <w:sz w:val="22"/>
          <w:szCs w:val="22"/>
        </w:rPr>
        <w:t>5</w:t>
      </w:r>
      <w:r w:rsidRPr="00AB28AF">
        <w:rPr>
          <w:sz w:val="22"/>
          <w:szCs w:val="22"/>
        </w:rPr>
        <w:t>00 000 EUR.</w:t>
      </w:r>
    </w:p>
    <w:p w:rsidR="00D614B6" w:rsidRDefault="00D614B6" w:rsidP="00D614B6">
      <w:pPr>
        <w:jc w:val="both"/>
        <w:rPr>
          <w:sz w:val="22"/>
          <w:szCs w:val="22"/>
        </w:rPr>
      </w:pPr>
      <w:r w:rsidRPr="00AB28AF">
        <w:rPr>
          <w:sz w:val="22"/>
          <w:szCs w:val="22"/>
        </w:rPr>
        <w:t xml:space="preserve"> K 31.12. </w:t>
      </w:r>
      <w:r w:rsidR="000178CC">
        <w:rPr>
          <w:sz w:val="22"/>
          <w:szCs w:val="22"/>
        </w:rPr>
        <w:t>2023</w:t>
      </w:r>
      <w:r w:rsidRPr="00AB28AF">
        <w:rPr>
          <w:sz w:val="22"/>
          <w:szCs w:val="22"/>
        </w:rPr>
        <w:t xml:space="preserve"> bolo  čerpanie</w:t>
      </w:r>
      <w:r>
        <w:rPr>
          <w:sz w:val="22"/>
          <w:szCs w:val="22"/>
        </w:rPr>
        <w:t xml:space="preserve"> 0  EUR</w:t>
      </w:r>
      <w:r w:rsidRPr="00AB28AF">
        <w:rPr>
          <w:sz w:val="22"/>
          <w:szCs w:val="22"/>
        </w:rPr>
        <w:t xml:space="preserve">. </w:t>
      </w:r>
    </w:p>
    <w:p w:rsidR="00D614B6" w:rsidRDefault="00D614B6" w:rsidP="00D614B6">
      <w:pPr>
        <w:jc w:val="both"/>
        <w:rPr>
          <w:sz w:val="22"/>
          <w:szCs w:val="22"/>
        </w:rPr>
      </w:pPr>
    </w:p>
    <w:p w:rsidR="00D614B6" w:rsidRDefault="00D614B6" w:rsidP="00D614B6">
      <w:pPr>
        <w:jc w:val="both"/>
        <w:rPr>
          <w:sz w:val="22"/>
          <w:szCs w:val="22"/>
        </w:rPr>
      </w:pPr>
    </w:p>
    <w:p w:rsidR="00D614B6" w:rsidRDefault="00D614B6" w:rsidP="00D614B6">
      <w:pPr>
        <w:jc w:val="both"/>
        <w:rPr>
          <w:sz w:val="22"/>
          <w:szCs w:val="22"/>
        </w:rPr>
      </w:pPr>
    </w:p>
    <w:p w:rsidR="00D614B6" w:rsidRDefault="00D614B6" w:rsidP="00D614B6">
      <w:pPr>
        <w:jc w:val="both"/>
        <w:rPr>
          <w:sz w:val="22"/>
          <w:szCs w:val="22"/>
        </w:rPr>
      </w:pPr>
    </w:p>
    <w:p w:rsidR="00D614B6" w:rsidRDefault="00D614B6" w:rsidP="00D614B6">
      <w:pPr>
        <w:jc w:val="both"/>
        <w:rPr>
          <w:sz w:val="22"/>
          <w:szCs w:val="22"/>
        </w:rPr>
      </w:pPr>
    </w:p>
    <w:p w:rsidR="00D614B6" w:rsidRDefault="00D614B6" w:rsidP="00D614B6">
      <w:pPr>
        <w:jc w:val="both"/>
        <w:rPr>
          <w:sz w:val="22"/>
          <w:szCs w:val="22"/>
        </w:rPr>
      </w:pPr>
    </w:p>
    <w:p w:rsidR="00D614B6" w:rsidRDefault="00D614B6" w:rsidP="00D614B6">
      <w:pPr>
        <w:jc w:val="both"/>
        <w:rPr>
          <w:sz w:val="22"/>
          <w:szCs w:val="22"/>
        </w:rPr>
      </w:pPr>
    </w:p>
    <w:p w:rsidR="00D614B6" w:rsidRDefault="00D614B6" w:rsidP="00D614B6">
      <w:pPr>
        <w:jc w:val="both"/>
        <w:rPr>
          <w:sz w:val="22"/>
          <w:szCs w:val="22"/>
        </w:rPr>
      </w:pPr>
    </w:p>
    <w:p w:rsidR="00D614B6" w:rsidRDefault="00D614B6" w:rsidP="00D614B6">
      <w:pPr>
        <w:jc w:val="both"/>
        <w:rPr>
          <w:sz w:val="22"/>
          <w:szCs w:val="22"/>
        </w:rPr>
      </w:pPr>
    </w:p>
    <w:p w:rsidR="00D614B6" w:rsidRDefault="00D614B6" w:rsidP="00D614B6">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D614B6" w:rsidRPr="00717C81" w:rsidRDefault="00D614B6" w:rsidP="00D614B6"/>
    <w:p w:rsidR="00D614B6" w:rsidRPr="00AB28AF" w:rsidRDefault="00D614B6" w:rsidP="00D614B6">
      <w:pPr>
        <w:pStyle w:val="Nadpis2"/>
        <w:numPr>
          <w:ilvl w:val="0"/>
          <w:numId w:val="5"/>
        </w:numPr>
        <w:rPr>
          <w:sz w:val="22"/>
          <w:szCs w:val="22"/>
        </w:rPr>
      </w:pPr>
      <w:r w:rsidRPr="00AB28AF">
        <w:rPr>
          <w:sz w:val="22"/>
          <w:szCs w:val="22"/>
        </w:rPr>
        <w:t>Tržby z predaja tovaru a služieb (r. 03 a 05 Výkazu ziskov a strát)</w:t>
      </w:r>
    </w:p>
    <w:p w:rsidR="00D614B6" w:rsidRDefault="00D614B6" w:rsidP="00D614B6">
      <w:pPr>
        <w:pStyle w:val="Zkladntext"/>
        <w:ind w:left="0"/>
        <w:rPr>
          <w:sz w:val="22"/>
          <w:szCs w:val="22"/>
        </w:rPr>
      </w:pPr>
      <w:r w:rsidRPr="00AB28AF">
        <w:rPr>
          <w:sz w:val="22"/>
          <w:szCs w:val="22"/>
        </w:rPr>
        <w:t>Tržby z predaja tovaru a služieb v komoditnom a teritoriálnom členení sú uvedené v nasledujúcom prehľade (v EUR):</w:t>
      </w:r>
    </w:p>
    <w:p w:rsidR="00D614B6" w:rsidRPr="00AB28AF" w:rsidRDefault="00D614B6" w:rsidP="00D614B6">
      <w:pPr>
        <w:pStyle w:val="Zkladntext"/>
        <w:ind w:left="0"/>
        <w:rPr>
          <w:sz w:val="22"/>
          <w:szCs w:val="22"/>
        </w:rPr>
      </w:pPr>
    </w:p>
    <w:tbl>
      <w:tblPr>
        <w:tblW w:w="8905" w:type="dxa"/>
        <w:tblLook w:val="04A0" w:firstRow="1" w:lastRow="0" w:firstColumn="1" w:lastColumn="0" w:noHBand="0" w:noVBand="1"/>
      </w:tblPr>
      <w:tblGrid>
        <w:gridCol w:w="5755"/>
        <w:gridCol w:w="1724"/>
        <w:gridCol w:w="1426"/>
      </w:tblGrid>
      <w:tr w:rsidR="00D614B6" w:rsidRPr="00AB28AF" w:rsidTr="009D4FAB">
        <w:trPr>
          <w:trHeight w:val="255"/>
        </w:trPr>
        <w:tc>
          <w:tcPr>
            <w:tcW w:w="5755" w:type="dxa"/>
            <w:tcBorders>
              <w:bottom w:val="single" w:sz="4" w:space="0" w:color="auto"/>
            </w:tcBorders>
            <w:shd w:val="clear" w:color="000000" w:fill="FFFFFF"/>
            <w:hideMark/>
          </w:tcPr>
          <w:p w:rsidR="00D614B6" w:rsidRPr="00AB28AF" w:rsidRDefault="00D614B6" w:rsidP="00987327">
            <w:pPr>
              <w:rPr>
                <w:color w:val="000000"/>
                <w:sz w:val="22"/>
                <w:szCs w:val="22"/>
              </w:rPr>
            </w:pPr>
            <w:r w:rsidRPr="00AB28AF">
              <w:rPr>
                <w:color w:val="000000"/>
                <w:sz w:val="22"/>
                <w:szCs w:val="22"/>
              </w:rPr>
              <w:t>Oblasť odbytu</w:t>
            </w:r>
          </w:p>
        </w:tc>
        <w:tc>
          <w:tcPr>
            <w:tcW w:w="1724" w:type="dxa"/>
            <w:tcBorders>
              <w:bottom w:val="single" w:sz="4" w:space="0" w:color="auto"/>
            </w:tcBorders>
            <w:shd w:val="clear" w:color="000000" w:fill="FFFFFF"/>
            <w:vAlign w:val="bottom"/>
            <w:hideMark/>
          </w:tcPr>
          <w:p w:rsidR="00D614B6" w:rsidRPr="00AB28AF" w:rsidRDefault="00D614B6" w:rsidP="00987327">
            <w:pPr>
              <w:jc w:val="center"/>
              <w:rPr>
                <w:sz w:val="22"/>
                <w:szCs w:val="22"/>
              </w:rPr>
            </w:pPr>
            <w:r w:rsidRPr="00AB28AF">
              <w:rPr>
                <w:sz w:val="22"/>
                <w:szCs w:val="22"/>
              </w:rPr>
              <w:t>Tovar</w:t>
            </w:r>
          </w:p>
        </w:tc>
        <w:tc>
          <w:tcPr>
            <w:tcW w:w="1426" w:type="dxa"/>
            <w:tcBorders>
              <w:bottom w:val="single" w:sz="4" w:space="0" w:color="auto"/>
            </w:tcBorders>
            <w:shd w:val="clear" w:color="000000" w:fill="FFFFFF"/>
            <w:hideMark/>
          </w:tcPr>
          <w:p w:rsidR="00D614B6" w:rsidRPr="00AB28AF" w:rsidRDefault="00D614B6" w:rsidP="00987327">
            <w:pPr>
              <w:jc w:val="right"/>
              <w:rPr>
                <w:color w:val="000000"/>
                <w:sz w:val="22"/>
                <w:szCs w:val="22"/>
              </w:rPr>
            </w:pPr>
            <w:r w:rsidRPr="00AB28AF">
              <w:rPr>
                <w:color w:val="000000"/>
                <w:sz w:val="22"/>
                <w:szCs w:val="22"/>
              </w:rPr>
              <w:t>Služby</w:t>
            </w:r>
          </w:p>
        </w:tc>
      </w:tr>
      <w:tr w:rsidR="00D614B6" w:rsidRPr="00AB28AF" w:rsidTr="009D4FAB">
        <w:trPr>
          <w:trHeight w:val="255"/>
        </w:trPr>
        <w:tc>
          <w:tcPr>
            <w:tcW w:w="5755" w:type="dxa"/>
            <w:tcBorders>
              <w:top w:val="single" w:sz="4" w:space="0" w:color="auto"/>
            </w:tcBorders>
            <w:shd w:val="clear" w:color="000000" w:fill="FFFFFF"/>
            <w:hideMark/>
          </w:tcPr>
          <w:p w:rsidR="00D614B6" w:rsidRPr="00AB28AF" w:rsidRDefault="00D614B6" w:rsidP="00987327">
            <w:pPr>
              <w:rPr>
                <w:sz w:val="22"/>
                <w:szCs w:val="22"/>
              </w:rPr>
            </w:pPr>
            <w:r w:rsidRPr="00AB28AF">
              <w:rPr>
                <w:sz w:val="22"/>
                <w:szCs w:val="22"/>
              </w:rPr>
              <w:t>Slovenská republika</w:t>
            </w:r>
          </w:p>
        </w:tc>
        <w:tc>
          <w:tcPr>
            <w:tcW w:w="1724" w:type="dxa"/>
            <w:tcBorders>
              <w:top w:val="single" w:sz="4" w:space="0" w:color="auto"/>
            </w:tcBorders>
            <w:shd w:val="clear" w:color="000000" w:fill="FFFFFF"/>
          </w:tcPr>
          <w:p w:rsidR="00D614B6" w:rsidRPr="00AB28AF" w:rsidRDefault="00283E32" w:rsidP="00987327">
            <w:pPr>
              <w:jc w:val="center"/>
              <w:rPr>
                <w:color w:val="000000"/>
                <w:sz w:val="22"/>
                <w:szCs w:val="22"/>
              </w:rPr>
            </w:pPr>
            <w:r>
              <w:rPr>
                <w:color w:val="000000"/>
                <w:sz w:val="22"/>
                <w:szCs w:val="22"/>
              </w:rPr>
              <w:t>3 473 288</w:t>
            </w:r>
          </w:p>
        </w:tc>
        <w:tc>
          <w:tcPr>
            <w:tcW w:w="1426" w:type="dxa"/>
            <w:tcBorders>
              <w:top w:val="single" w:sz="4" w:space="0" w:color="auto"/>
            </w:tcBorders>
            <w:shd w:val="clear" w:color="000000" w:fill="FFFFFF"/>
            <w:hideMark/>
          </w:tcPr>
          <w:p w:rsidR="00D614B6" w:rsidRPr="00AB28AF" w:rsidRDefault="00D614B6" w:rsidP="00987327">
            <w:pPr>
              <w:rPr>
                <w:color w:val="000000"/>
                <w:sz w:val="22"/>
                <w:szCs w:val="22"/>
              </w:rPr>
            </w:pPr>
          </w:p>
        </w:tc>
      </w:tr>
      <w:tr w:rsidR="00D614B6" w:rsidRPr="00B21B64" w:rsidTr="009D4FAB">
        <w:trPr>
          <w:trHeight w:val="255"/>
        </w:trPr>
        <w:tc>
          <w:tcPr>
            <w:tcW w:w="5755" w:type="dxa"/>
            <w:tcBorders>
              <w:bottom w:val="single" w:sz="4" w:space="0" w:color="auto"/>
            </w:tcBorders>
            <w:shd w:val="clear" w:color="000000" w:fill="FFFFFF"/>
            <w:hideMark/>
          </w:tcPr>
          <w:p w:rsidR="00D614B6" w:rsidRDefault="00D614B6" w:rsidP="00987327">
            <w:pPr>
              <w:rPr>
                <w:sz w:val="22"/>
                <w:szCs w:val="22"/>
              </w:rPr>
            </w:pPr>
            <w:r>
              <w:rPr>
                <w:sz w:val="22"/>
                <w:szCs w:val="22"/>
              </w:rPr>
              <w:t>EU</w:t>
            </w:r>
          </w:p>
          <w:p w:rsidR="00D614B6" w:rsidRPr="00AB28AF" w:rsidRDefault="00D614B6" w:rsidP="00987327">
            <w:pPr>
              <w:rPr>
                <w:sz w:val="22"/>
                <w:szCs w:val="22"/>
              </w:rPr>
            </w:pPr>
          </w:p>
        </w:tc>
        <w:tc>
          <w:tcPr>
            <w:tcW w:w="1724" w:type="dxa"/>
            <w:tcBorders>
              <w:bottom w:val="single" w:sz="4" w:space="0" w:color="auto"/>
            </w:tcBorders>
            <w:shd w:val="clear" w:color="000000" w:fill="FFFFFF"/>
          </w:tcPr>
          <w:p w:rsidR="00D614B6" w:rsidRPr="00AB28AF" w:rsidRDefault="00283E32" w:rsidP="00987327">
            <w:pPr>
              <w:jc w:val="center"/>
              <w:rPr>
                <w:color w:val="000000"/>
                <w:sz w:val="22"/>
                <w:szCs w:val="22"/>
                <w:highlight w:val="yellow"/>
              </w:rPr>
            </w:pPr>
            <w:r>
              <w:rPr>
                <w:color w:val="000000"/>
                <w:sz w:val="22"/>
                <w:szCs w:val="22"/>
              </w:rPr>
              <w:t>4 544 254</w:t>
            </w:r>
          </w:p>
        </w:tc>
        <w:tc>
          <w:tcPr>
            <w:tcW w:w="1426" w:type="dxa"/>
            <w:tcBorders>
              <w:bottom w:val="single" w:sz="4" w:space="0" w:color="auto"/>
            </w:tcBorders>
            <w:shd w:val="clear" w:color="000000" w:fill="FFFFFF"/>
            <w:hideMark/>
          </w:tcPr>
          <w:p w:rsidR="00D614B6" w:rsidRPr="00B21B64" w:rsidRDefault="00D614B6" w:rsidP="009D4FAB">
            <w:pPr>
              <w:rPr>
                <w:color w:val="000000"/>
                <w:sz w:val="22"/>
                <w:szCs w:val="22"/>
              </w:rPr>
            </w:pPr>
            <w:r w:rsidRPr="00B21B64">
              <w:rPr>
                <w:color w:val="000000"/>
                <w:sz w:val="22"/>
                <w:szCs w:val="22"/>
              </w:rPr>
              <w:t xml:space="preserve">           </w:t>
            </w:r>
            <w:r w:rsidR="009D4FAB">
              <w:rPr>
                <w:color w:val="000000"/>
                <w:sz w:val="22"/>
                <w:szCs w:val="22"/>
              </w:rPr>
              <w:t>12 429</w:t>
            </w:r>
          </w:p>
        </w:tc>
      </w:tr>
      <w:tr w:rsidR="00D614B6" w:rsidRPr="005115C2" w:rsidTr="009D4FAB">
        <w:trPr>
          <w:trHeight w:val="255"/>
        </w:trPr>
        <w:tc>
          <w:tcPr>
            <w:tcW w:w="5755" w:type="dxa"/>
            <w:tcBorders>
              <w:top w:val="single" w:sz="4" w:space="0" w:color="auto"/>
            </w:tcBorders>
            <w:shd w:val="clear" w:color="000000" w:fill="FFFFFF"/>
            <w:hideMark/>
          </w:tcPr>
          <w:p w:rsidR="00D614B6" w:rsidRPr="005115C2" w:rsidRDefault="00D614B6" w:rsidP="00987327">
            <w:pPr>
              <w:rPr>
                <w:bCs/>
                <w:color w:val="000000"/>
                <w:sz w:val="22"/>
                <w:szCs w:val="22"/>
              </w:rPr>
            </w:pPr>
            <w:r w:rsidRPr="005115C2">
              <w:rPr>
                <w:bCs/>
                <w:color w:val="000000"/>
                <w:sz w:val="22"/>
                <w:szCs w:val="22"/>
              </w:rPr>
              <w:t xml:space="preserve">Spolu  </w:t>
            </w:r>
          </w:p>
        </w:tc>
        <w:tc>
          <w:tcPr>
            <w:tcW w:w="1724" w:type="dxa"/>
            <w:tcBorders>
              <w:top w:val="single" w:sz="4" w:space="0" w:color="auto"/>
            </w:tcBorders>
            <w:shd w:val="clear" w:color="000000" w:fill="FFFFFF"/>
            <w:hideMark/>
          </w:tcPr>
          <w:p w:rsidR="00D614B6" w:rsidRPr="005115C2" w:rsidRDefault="00D614B6" w:rsidP="00283E32">
            <w:pPr>
              <w:rPr>
                <w:bCs/>
                <w:color w:val="000000"/>
                <w:sz w:val="22"/>
                <w:szCs w:val="22"/>
              </w:rPr>
            </w:pPr>
            <w:r>
              <w:rPr>
                <w:bCs/>
                <w:color w:val="000000"/>
                <w:sz w:val="22"/>
                <w:szCs w:val="22"/>
              </w:rPr>
              <w:t xml:space="preserve">    </w:t>
            </w:r>
            <w:r w:rsidR="00283E32">
              <w:rPr>
                <w:bCs/>
                <w:color w:val="000000"/>
                <w:sz w:val="22"/>
                <w:szCs w:val="22"/>
              </w:rPr>
              <w:t>8 017 542</w:t>
            </w:r>
          </w:p>
        </w:tc>
        <w:tc>
          <w:tcPr>
            <w:tcW w:w="1426" w:type="dxa"/>
            <w:tcBorders>
              <w:top w:val="single" w:sz="4" w:space="0" w:color="auto"/>
            </w:tcBorders>
            <w:shd w:val="clear" w:color="000000" w:fill="FFFFFF"/>
            <w:hideMark/>
          </w:tcPr>
          <w:p w:rsidR="00D614B6" w:rsidRPr="005115C2" w:rsidRDefault="00D614B6" w:rsidP="009D4FAB">
            <w:pPr>
              <w:rPr>
                <w:bCs/>
                <w:color w:val="000000"/>
                <w:sz w:val="22"/>
                <w:szCs w:val="22"/>
              </w:rPr>
            </w:pPr>
            <w:r>
              <w:rPr>
                <w:bCs/>
                <w:color w:val="000000"/>
                <w:sz w:val="22"/>
                <w:szCs w:val="22"/>
              </w:rPr>
              <w:t xml:space="preserve">          </w:t>
            </w:r>
            <w:r w:rsidR="009D4FAB">
              <w:rPr>
                <w:bCs/>
                <w:color w:val="000000"/>
                <w:sz w:val="22"/>
                <w:szCs w:val="22"/>
              </w:rPr>
              <w:t>12 429</w:t>
            </w:r>
          </w:p>
        </w:tc>
      </w:tr>
    </w:tbl>
    <w:p w:rsidR="00D614B6" w:rsidRPr="00AB28AF" w:rsidRDefault="00D614B6" w:rsidP="00D614B6">
      <w:pPr>
        <w:pStyle w:val="Zkladntext"/>
        <w:ind w:left="0"/>
        <w:rPr>
          <w:sz w:val="22"/>
          <w:szCs w:val="22"/>
        </w:rPr>
      </w:pPr>
    </w:p>
    <w:p w:rsidR="00D614B6" w:rsidRDefault="00D614B6" w:rsidP="00D614B6">
      <w:pPr>
        <w:pStyle w:val="Zkladntext"/>
        <w:ind w:left="0"/>
        <w:rPr>
          <w:sz w:val="22"/>
          <w:szCs w:val="22"/>
        </w:rPr>
      </w:pPr>
      <w:r w:rsidRPr="00AB28AF">
        <w:rPr>
          <w:sz w:val="22"/>
          <w:szCs w:val="22"/>
        </w:rPr>
        <w:t xml:space="preserve">Poskytovanie  služieb </w:t>
      </w:r>
      <w:r>
        <w:rPr>
          <w:sz w:val="22"/>
          <w:szCs w:val="22"/>
        </w:rPr>
        <w:t>–  provízia za sprostredkovanie obchodu na prepracovanie triesok s firmou ALMAG Taliansko</w:t>
      </w:r>
      <w:r w:rsidRPr="00AB28AF">
        <w:rPr>
          <w:sz w:val="22"/>
          <w:szCs w:val="22"/>
        </w:rPr>
        <w:t xml:space="preserve">. </w:t>
      </w:r>
    </w:p>
    <w:p w:rsidR="00D614B6" w:rsidRDefault="00D614B6" w:rsidP="00D614B6">
      <w:pPr>
        <w:pStyle w:val="Zkladntext"/>
        <w:ind w:left="0"/>
        <w:rPr>
          <w:sz w:val="22"/>
          <w:szCs w:val="22"/>
        </w:rPr>
      </w:pPr>
    </w:p>
    <w:p w:rsidR="00D614B6" w:rsidRPr="0078120D" w:rsidRDefault="00D614B6" w:rsidP="00D614B6">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D614B6" w:rsidRDefault="00D614B6" w:rsidP="00D614B6">
      <w:pPr>
        <w:rPr>
          <w:sz w:val="22"/>
          <w:szCs w:val="22"/>
        </w:rPr>
      </w:pPr>
      <w:r w:rsidRPr="00AB28AF">
        <w:rPr>
          <w:sz w:val="22"/>
          <w:szCs w:val="22"/>
        </w:rPr>
        <w:t xml:space="preserve">Ostatné výnosy z hospodárskej činnosti predstavujú </w:t>
      </w:r>
      <w:r>
        <w:rPr>
          <w:sz w:val="22"/>
          <w:szCs w:val="22"/>
        </w:rPr>
        <w:t>ostatné výnosy</w:t>
      </w:r>
      <w:r w:rsidRPr="00AB28AF">
        <w:rPr>
          <w:sz w:val="22"/>
          <w:szCs w:val="22"/>
        </w:rPr>
        <w:t xml:space="preserve"> (</w:t>
      </w:r>
      <w:r w:rsidR="00283E32">
        <w:rPr>
          <w:sz w:val="22"/>
          <w:szCs w:val="22"/>
        </w:rPr>
        <w:t>10 108</w:t>
      </w:r>
      <w:r>
        <w:rPr>
          <w:sz w:val="22"/>
          <w:szCs w:val="22"/>
        </w:rPr>
        <w:t xml:space="preserve"> </w:t>
      </w:r>
      <w:r w:rsidRPr="00AB28AF">
        <w:rPr>
          <w:sz w:val="22"/>
          <w:szCs w:val="22"/>
        </w:rPr>
        <w:t>EUR).</w:t>
      </w:r>
    </w:p>
    <w:p w:rsidR="00D614B6" w:rsidRDefault="00D614B6" w:rsidP="00D614B6">
      <w:pPr>
        <w:rPr>
          <w:sz w:val="22"/>
          <w:szCs w:val="22"/>
        </w:rPr>
      </w:pPr>
    </w:p>
    <w:p w:rsidR="00D614B6" w:rsidRPr="00AB28AF" w:rsidRDefault="00D614B6" w:rsidP="00D614B6">
      <w:pPr>
        <w:pStyle w:val="Nadpis2"/>
        <w:rPr>
          <w:sz w:val="22"/>
          <w:szCs w:val="22"/>
        </w:rPr>
      </w:pPr>
      <w:r w:rsidRPr="00AB28AF">
        <w:rPr>
          <w:sz w:val="22"/>
          <w:szCs w:val="22"/>
        </w:rPr>
        <w:t xml:space="preserve">Čistý obrat </w:t>
      </w:r>
    </w:p>
    <w:p w:rsidR="00D614B6" w:rsidRDefault="00D614B6" w:rsidP="00D614B6">
      <w:pPr>
        <w:pStyle w:val="Zkladntext"/>
        <w:ind w:left="0"/>
        <w:rPr>
          <w:sz w:val="22"/>
          <w:szCs w:val="22"/>
        </w:rPr>
      </w:pPr>
      <w:r w:rsidRPr="00AB28AF">
        <w:rPr>
          <w:sz w:val="22"/>
          <w:szCs w:val="22"/>
        </w:rPr>
        <w:t xml:space="preserve">Čistý obrat </w:t>
      </w:r>
      <w:r>
        <w:rPr>
          <w:sz w:val="22"/>
          <w:szCs w:val="22"/>
        </w:rPr>
        <w:t xml:space="preserve"> </w:t>
      </w:r>
      <w:r w:rsidR="00283E32">
        <w:rPr>
          <w:sz w:val="22"/>
          <w:szCs w:val="22"/>
        </w:rPr>
        <w:t>8 088 547</w:t>
      </w:r>
      <w:r>
        <w:rPr>
          <w:sz w:val="22"/>
          <w:szCs w:val="22"/>
        </w:rPr>
        <w:t xml:space="preserve"> EUR </w:t>
      </w:r>
      <w:r w:rsidRPr="00AB28AF">
        <w:rPr>
          <w:sz w:val="22"/>
          <w:szCs w:val="22"/>
        </w:rPr>
        <w:t xml:space="preserve">(r.01 Výkazu ziskov a strát) Spoločnosti sa </w:t>
      </w:r>
      <w:r>
        <w:rPr>
          <w:sz w:val="22"/>
          <w:szCs w:val="22"/>
        </w:rPr>
        <w:t>ne</w:t>
      </w:r>
      <w:r w:rsidRPr="00AB28AF">
        <w:rPr>
          <w:sz w:val="22"/>
          <w:szCs w:val="22"/>
        </w:rPr>
        <w:t>rovná výnosom z hospodárskej činnosti</w:t>
      </w:r>
    </w:p>
    <w:p w:rsidR="00D614B6" w:rsidRPr="00AB28AF" w:rsidRDefault="00D614B6" w:rsidP="00D614B6">
      <w:pPr>
        <w:pStyle w:val="Zkladntext"/>
        <w:ind w:left="0"/>
        <w:rPr>
          <w:sz w:val="22"/>
          <w:szCs w:val="22"/>
        </w:rPr>
      </w:pPr>
      <w:r w:rsidRPr="00AB28AF">
        <w:rPr>
          <w:sz w:val="22"/>
          <w:szCs w:val="22"/>
        </w:rPr>
        <w:t xml:space="preserve"> </w:t>
      </w:r>
      <w:r w:rsidR="00283E32">
        <w:rPr>
          <w:sz w:val="22"/>
          <w:szCs w:val="22"/>
        </w:rPr>
        <w:t xml:space="preserve">7 951 771 </w:t>
      </w:r>
      <w:r w:rsidRPr="00AB28AF">
        <w:rPr>
          <w:sz w:val="22"/>
          <w:szCs w:val="22"/>
        </w:rPr>
        <w:t xml:space="preserve"> (r.02 Výkazu ziskov a strát)</w:t>
      </w:r>
      <w:r>
        <w:rPr>
          <w:sz w:val="22"/>
          <w:szCs w:val="22"/>
        </w:rPr>
        <w:t xml:space="preserve">, rozdiel Zmena stavu zásob z prepracovania  </w:t>
      </w:r>
      <w:r w:rsidR="00283E32">
        <w:rPr>
          <w:sz w:val="22"/>
          <w:szCs w:val="22"/>
        </w:rPr>
        <w:t>- 136 771</w:t>
      </w:r>
      <w:r>
        <w:rPr>
          <w:sz w:val="22"/>
          <w:szCs w:val="22"/>
        </w:rPr>
        <w:t xml:space="preserve"> EUR a</w:t>
      </w:r>
      <w:r w:rsidR="00283E32">
        <w:rPr>
          <w:sz w:val="22"/>
          <w:szCs w:val="22"/>
        </w:rPr>
        <w:t> </w:t>
      </w:r>
      <w:r>
        <w:rPr>
          <w:sz w:val="22"/>
          <w:szCs w:val="22"/>
        </w:rPr>
        <w:t>ostatné</w:t>
      </w:r>
      <w:r w:rsidR="00283E32">
        <w:rPr>
          <w:sz w:val="22"/>
          <w:szCs w:val="22"/>
        </w:rPr>
        <w:t xml:space="preserve">       5 EUR</w:t>
      </w:r>
      <w:r w:rsidRPr="00AB28AF">
        <w:rPr>
          <w:sz w:val="22"/>
          <w:szCs w:val="22"/>
        </w:rPr>
        <w:t xml:space="preserve">. </w:t>
      </w:r>
    </w:p>
    <w:p w:rsidR="00D614B6" w:rsidRPr="005115C2" w:rsidRDefault="00D614B6" w:rsidP="00D614B6">
      <w:pPr>
        <w:pStyle w:val="Nadpis1"/>
        <w:numPr>
          <w:ilvl w:val="0"/>
          <w:numId w:val="0"/>
        </w:numPr>
        <w:rPr>
          <w:sz w:val="22"/>
          <w:szCs w:val="22"/>
        </w:rPr>
      </w:pPr>
    </w:p>
    <w:p w:rsidR="00D614B6" w:rsidRPr="005115C2" w:rsidRDefault="00D614B6" w:rsidP="00D614B6">
      <w:pPr>
        <w:pStyle w:val="Nadpis2"/>
        <w:rPr>
          <w:sz w:val="22"/>
          <w:szCs w:val="22"/>
        </w:rPr>
      </w:pPr>
      <w:r w:rsidRPr="005115C2">
        <w:rPr>
          <w:sz w:val="22"/>
          <w:szCs w:val="22"/>
        </w:rPr>
        <w:t>Náklady na obstaraný tovar a spotreba materiálu (r. 11 a 12 Výkazu ziskov a strát)</w:t>
      </w:r>
    </w:p>
    <w:p w:rsidR="00D614B6" w:rsidRDefault="00D614B6" w:rsidP="00D614B6">
      <w:pPr>
        <w:pStyle w:val="Zkladntext"/>
        <w:ind w:left="0"/>
        <w:rPr>
          <w:sz w:val="22"/>
          <w:szCs w:val="22"/>
        </w:rPr>
      </w:pPr>
      <w:r w:rsidRPr="00AB28AF">
        <w:rPr>
          <w:sz w:val="22"/>
          <w:szCs w:val="22"/>
        </w:rPr>
        <w:t xml:space="preserve">Náklady na obstaraný tovar predstavovali </w:t>
      </w:r>
      <w:r w:rsidR="00283E32">
        <w:rPr>
          <w:sz w:val="22"/>
          <w:szCs w:val="22"/>
        </w:rPr>
        <w:t>7 027 550</w:t>
      </w:r>
      <w:r w:rsidRPr="00AB28AF">
        <w:rPr>
          <w:sz w:val="22"/>
          <w:szCs w:val="22"/>
        </w:rPr>
        <w:t xml:space="preserve"> EUR, čo je  </w:t>
      </w:r>
      <w:r w:rsidR="00283E32">
        <w:rPr>
          <w:sz w:val="22"/>
          <w:szCs w:val="22"/>
        </w:rPr>
        <w:t>12,3</w:t>
      </w:r>
      <w:r>
        <w:rPr>
          <w:sz w:val="22"/>
          <w:szCs w:val="22"/>
        </w:rPr>
        <w:t xml:space="preserve"> </w:t>
      </w:r>
      <w:r w:rsidRPr="00AB28AF">
        <w:rPr>
          <w:sz w:val="22"/>
          <w:szCs w:val="22"/>
        </w:rPr>
        <w:t>% marža pri tržbách z predaja tovaru za</w:t>
      </w:r>
    </w:p>
    <w:p w:rsidR="00D614B6" w:rsidRDefault="00283E32" w:rsidP="00D614B6">
      <w:pPr>
        <w:pStyle w:val="Zkladntext"/>
        <w:ind w:left="0"/>
        <w:rPr>
          <w:sz w:val="22"/>
          <w:szCs w:val="22"/>
        </w:rPr>
      </w:pPr>
      <w:r>
        <w:rPr>
          <w:sz w:val="22"/>
          <w:szCs w:val="22"/>
        </w:rPr>
        <w:t>8 017 542</w:t>
      </w:r>
      <w:r w:rsidR="00D614B6">
        <w:rPr>
          <w:sz w:val="22"/>
          <w:szCs w:val="22"/>
        </w:rPr>
        <w:t xml:space="preserve">  EUR. V roku 202</w:t>
      </w:r>
      <w:r>
        <w:rPr>
          <w:sz w:val="22"/>
          <w:szCs w:val="22"/>
        </w:rPr>
        <w:t>3</w:t>
      </w:r>
      <w:r w:rsidR="00D614B6" w:rsidRPr="00AB28AF">
        <w:rPr>
          <w:sz w:val="22"/>
          <w:szCs w:val="22"/>
        </w:rPr>
        <w:t xml:space="preserve"> Spoločnosť evidovala spotrebu materiálu a energií vo výške </w:t>
      </w:r>
      <w:r>
        <w:rPr>
          <w:sz w:val="22"/>
          <w:szCs w:val="22"/>
        </w:rPr>
        <w:t>50 543</w:t>
      </w:r>
      <w:r w:rsidR="00D614B6" w:rsidRPr="00AB28AF">
        <w:rPr>
          <w:sz w:val="22"/>
          <w:szCs w:val="22"/>
        </w:rPr>
        <w:t xml:space="preserve"> EUR, z toho reklamný materiál </w:t>
      </w:r>
      <w:r>
        <w:rPr>
          <w:sz w:val="22"/>
          <w:szCs w:val="22"/>
        </w:rPr>
        <w:t xml:space="preserve">3 188 </w:t>
      </w:r>
      <w:r w:rsidR="00D614B6" w:rsidRPr="00AB28AF">
        <w:rPr>
          <w:sz w:val="22"/>
          <w:szCs w:val="22"/>
        </w:rPr>
        <w:t xml:space="preserve">EUR, spotreba drobného majetku a náradia </w:t>
      </w:r>
      <w:r>
        <w:rPr>
          <w:sz w:val="22"/>
          <w:szCs w:val="22"/>
        </w:rPr>
        <w:t>1 338</w:t>
      </w:r>
      <w:r w:rsidR="00D614B6">
        <w:rPr>
          <w:sz w:val="22"/>
          <w:szCs w:val="22"/>
        </w:rPr>
        <w:t xml:space="preserve"> EU</w:t>
      </w:r>
      <w:r w:rsidR="00D614B6" w:rsidRPr="00AB28AF">
        <w:rPr>
          <w:sz w:val="22"/>
          <w:szCs w:val="22"/>
        </w:rPr>
        <w:t xml:space="preserve">R, spotreba režijného </w:t>
      </w:r>
      <w:r w:rsidR="00D614B6">
        <w:rPr>
          <w:sz w:val="22"/>
          <w:szCs w:val="22"/>
        </w:rPr>
        <w:t>a </w:t>
      </w:r>
      <w:proofErr w:type="spellStart"/>
      <w:r w:rsidR="00D614B6">
        <w:rPr>
          <w:sz w:val="22"/>
          <w:szCs w:val="22"/>
        </w:rPr>
        <w:t>kancel.</w:t>
      </w:r>
      <w:r w:rsidR="00D614B6" w:rsidRPr="00AB28AF">
        <w:rPr>
          <w:sz w:val="22"/>
          <w:szCs w:val="22"/>
        </w:rPr>
        <w:t>materiálu</w:t>
      </w:r>
      <w:proofErr w:type="spellEnd"/>
      <w:r w:rsidR="00D614B6" w:rsidRPr="00AB28AF">
        <w:rPr>
          <w:sz w:val="22"/>
          <w:szCs w:val="22"/>
        </w:rPr>
        <w:t xml:space="preserve"> </w:t>
      </w:r>
      <w:r>
        <w:rPr>
          <w:sz w:val="22"/>
          <w:szCs w:val="22"/>
        </w:rPr>
        <w:t xml:space="preserve">2 248 </w:t>
      </w:r>
      <w:r w:rsidR="00D614B6" w:rsidRPr="00AB28AF">
        <w:rPr>
          <w:sz w:val="22"/>
          <w:szCs w:val="22"/>
        </w:rPr>
        <w:t>EUR</w:t>
      </w:r>
      <w:r w:rsidR="00D614B6">
        <w:rPr>
          <w:sz w:val="22"/>
          <w:szCs w:val="22"/>
        </w:rPr>
        <w:t xml:space="preserve">, materiál na údržbu skladu </w:t>
      </w:r>
      <w:r>
        <w:rPr>
          <w:sz w:val="22"/>
          <w:szCs w:val="22"/>
        </w:rPr>
        <w:t>3 191</w:t>
      </w:r>
      <w:r w:rsidR="00D614B6">
        <w:rPr>
          <w:sz w:val="22"/>
          <w:szCs w:val="22"/>
        </w:rPr>
        <w:t xml:space="preserve">  EUR, ND a kvapaliny do aut </w:t>
      </w:r>
      <w:r>
        <w:rPr>
          <w:sz w:val="22"/>
          <w:szCs w:val="22"/>
        </w:rPr>
        <w:t>4 067</w:t>
      </w:r>
      <w:r w:rsidR="00D614B6">
        <w:rPr>
          <w:sz w:val="22"/>
          <w:szCs w:val="22"/>
        </w:rPr>
        <w:t xml:space="preserve"> EUR,  PHM </w:t>
      </w:r>
    </w:p>
    <w:p w:rsidR="00D614B6" w:rsidRPr="00AB28AF" w:rsidRDefault="00283E32" w:rsidP="00D614B6">
      <w:pPr>
        <w:pStyle w:val="Zkladntext"/>
        <w:ind w:left="0"/>
        <w:rPr>
          <w:sz w:val="22"/>
          <w:szCs w:val="22"/>
        </w:rPr>
      </w:pPr>
      <w:r>
        <w:rPr>
          <w:sz w:val="22"/>
          <w:szCs w:val="22"/>
        </w:rPr>
        <w:t>36 511</w:t>
      </w:r>
      <w:r w:rsidR="00D614B6">
        <w:rPr>
          <w:sz w:val="22"/>
          <w:szCs w:val="22"/>
        </w:rPr>
        <w:t xml:space="preserve"> EUR.</w:t>
      </w:r>
    </w:p>
    <w:p w:rsidR="00D614B6" w:rsidRPr="00AB28AF" w:rsidRDefault="00D614B6" w:rsidP="00D614B6">
      <w:pPr>
        <w:pStyle w:val="Zkladntext"/>
        <w:ind w:left="0"/>
        <w:rPr>
          <w:i/>
          <w:sz w:val="22"/>
          <w:szCs w:val="22"/>
          <w:highlight w:val="green"/>
        </w:rPr>
      </w:pPr>
    </w:p>
    <w:p w:rsidR="00D614B6" w:rsidRDefault="00D614B6" w:rsidP="00D614B6">
      <w:pPr>
        <w:pStyle w:val="Nadpis2"/>
        <w:rPr>
          <w:sz w:val="22"/>
          <w:szCs w:val="22"/>
        </w:rPr>
      </w:pPr>
      <w:r w:rsidRPr="00AB28AF">
        <w:rPr>
          <w:sz w:val="22"/>
          <w:szCs w:val="22"/>
        </w:rPr>
        <w:t>Náklady na služby (r.14 Výkazu ziskov a strát)</w:t>
      </w:r>
    </w:p>
    <w:p w:rsidR="00D614B6" w:rsidRDefault="00D614B6" w:rsidP="00D614B6">
      <w:pPr>
        <w:pStyle w:val="Nadpis2"/>
        <w:numPr>
          <w:ilvl w:val="0"/>
          <w:numId w:val="0"/>
        </w:numPr>
        <w:rPr>
          <w:b w:val="0"/>
          <w:sz w:val="22"/>
          <w:szCs w:val="22"/>
        </w:rPr>
      </w:pPr>
      <w:r w:rsidRPr="00AB28AF">
        <w:rPr>
          <w:b w:val="0"/>
          <w:sz w:val="22"/>
          <w:szCs w:val="22"/>
        </w:rPr>
        <w:t xml:space="preserve">Z celkovej sumy </w:t>
      </w:r>
      <w:r w:rsidR="00283E32">
        <w:rPr>
          <w:b w:val="0"/>
          <w:sz w:val="22"/>
          <w:szCs w:val="22"/>
        </w:rPr>
        <w:t xml:space="preserve"> 476 164</w:t>
      </w:r>
      <w:r w:rsidRPr="00AB28AF">
        <w:rPr>
          <w:b w:val="0"/>
          <w:sz w:val="22"/>
          <w:szCs w:val="22"/>
        </w:rPr>
        <w:t xml:space="preserve"> EUR sú najvýznamnejšie: </w:t>
      </w:r>
      <w:r>
        <w:rPr>
          <w:b w:val="0"/>
          <w:sz w:val="22"/>
          <w:szCs w:val="22"/>
        </w:rPr>
        <w:t xml:space="preserve">prepravné služby </w:t>
      </w:r>
      <w:r w:rsidR="00283E32">
        <w:rPr>
          <w:b w:val="0"/>
          <w:sz w:val="22"/>
          <w:szCs w:val="22"/>
        </w:rPr>
        <w:t>132 710</w:t>
      </w:r>
      <w:r w:rsidRPr="00AB28AF">
        <w:rPr>
          <w:b w:val="0"/>
          <w:sz w:val="22"/>
          <w:szCs w:val="22"/>
        </w:rPr>
        <w:t xml:space="preserve"> EUR, </w:t>
      </w:r>
      <w:r>
        <w:rPr>
          <w:b w:val="0"/>
          <w:sz w:val="22"/>
          <w:szCs w:val="22"/>
        </w:rPr>
        <w:t>refundácia miezd</w:t>
      </w:r>
      <w:r w:rsidR="00283E32">
        <w:rPr>
          <w:b w:val="0"/>
          <w:sz w:val="22"/>
          <w:szCs w:val="22"/>
        </w:rPr>
        <w:t xml:space="preserve"> </w:t>
      </w:r>
      <w:r>
        <w:rPr>
          <w:b w:val="0"/>
          <w:sz w:val="22"/>
          <w:szCs w:val="22"/>
        </w:rPr>
        <w:t xml:space="preserve"> </w:t>
      </w:r>
      <w:r w:rsidR="00283E32">
        <w:rPr>
          <w:b w:val="0"/>
          <w:sz w:val="22"/>
          <w:szCs w:val="22"/>
        </w:rPr>
        <w:t>218 402</w:t>
      </w:r>
      <w:r>
        <w:rPr>
          <w:b w:val="0"/>
          <w:sz w:val="22"/>
          <w:szCs w:val="22"/>
        </w:rPr>
        <w:t xml:space="preserve"> EUR,   opravy majetku  </w:t>
      </w:r>
      <w:r w:rsidR="00283E32">
        <w:rPr>
          <w:b w:val="0"/>
          <w:sz w:val="22"/>
          <w:szCs w:val="22"/>
        </w:rPr>
        <w:t>21 768</w:t>
      </w:r>
      <w:r>
        <w:rPr>
          <w:b w:val="0"/>
          <w:sz w:val="22"/>
          <w:szCs w:val="22"/>
        </w:rPr>
        <w:t xml:space="preserve"> </w:t>
      </w:r>
      <w:r w:rsidRPr="00AB28AF">
        <w:rPr>
          <w:b w:val="0"/>
          <w:sz w:val="22"/>
          <w:szCs w:val="22"/>
        </w:rPr>
        <w:t>EU</w:t>
      </w:r>
      <w:r>
        <w:rPr>
          <w:b w:val="0"/>
          <w:sz w:val="22"/>
          <w:szCs w:val="22"/>
        </w:rPr>
        <w:t xml:space="preserve">R,  </w:t>
      </w:r>
      <w:r w:rsidR="00283E32">
        <w:rPr>
          <w:b w:val="0"/>
          <w:sz w:val="22"/>
          <w:szCs w:val="22"/>
        </w:rPr>
        <w:t xml:space="preserve">sprostredkovanie 4 510 </w:t>
      </w:r>
      <w:r>
        <w:rPr>
          <w:b w:val="0"/>
          <w:sz w:val="22"/>
          <w:szCs w:val="22"/>
        </w:rPr>
        <w:t xml:space="preserve">EUR, STK auta , mýto, </w:t>
      </w:r>
      <w:proofErr w:type="spellStart"/>
      <w:r>
        <w:rPr>
          <w:b w:val="0"/>
          <w:sz w:val="22"/>
          <w:szCs w:val="22"/>
        </w:rPr>
        <w:t>dial.známky</w:t>
      </w:r>
      <w:proofErr w:type="spellEnd"/>
      <w:r>
        <w:rPr>
          <w:b w:val="0"/>
          <w:sz w:val="22"/>
          <w:szCs w:val="22"/>
        </w:rPr>
        <w:t xml:space="preserve"> </w:t>
      </w:r>
      <w:r w:rsidR="00283E32">
        <w:rPr>
          <w:b w:val="0"/>
          <w:sz w:val="22"/>
          <w:szCs w:val="22"/>
        </w:rPr>
        <w:t>6 813</w:t>
      </w:r>
      <w:r>
        <w:rPr>
          <w:b w:val="0"/>
          <w:sz w:val="22"/>
          <w:szCs w:val="22"/>
        </w:rPr>
        <w:t xml:space="preserve"> EUR , prenájom časti skladu  a garáž </w:t>
      </w:r>
      <w:r w:rsidR="00166207">
        <w:rPr>
          <w:b w:val="0"/>
          <w:sz w:val="22"/>
          <w:szCs w:val="22"/>
        </w:rPr>
        <w:t xml:space="preserve">75 776 </w:t>
      </w:r>
      <w:r>
        <w:rPr>
          <w:b w:val="0"/>
          <w:sz w:val="22"/>
          <w:szCs w:val="22"/>
        </w:rPr>
        <w:t xml:space="preserve"> EUR,  </w:t>
      </w:r>
      <w:proofErr w:type="spellStart"/>
      <w:r>
        <w:rPr>
          <w:b w:val="0"/>
          <w:sz w:val="22"/>
          <w:szCs w:val="22"/>
        </w:rPr>
        <w:t>telefonne</w:t>
      </w:r>
      <w:proofErr w:type="spellEnd"/>
      <w:r>
        <w:rPr>
          <w:b w:val="0"/>
          <w:sz w:val="22"/>
          <w:szCs w:val="22"/>
        </w:rPr>
        <w:t xml:space="preserve"> služby  1 200 EUR a internet </w:t>
      </w:r>
      <w:r w:rsidR="00166207">
        <w:rPr>
          <w:b w:val="0"/>
          <w:sz w:val="22"/>
          <w:szCs w:val="22"/>
        </w:rPr>
        <w:t>135</w:t>
      </w:r>
      <w:r>
        <w:rPr>
          <w:b w:val="0"/>
          <w:sz w:val="22"/>
          <w:szCs w:val="22"/>
        </w:rPr>
        <w:t xml:space="preserve"> EUR  a ostatné služby  </w:t>
      </w:r>
      <w:r w:rsidR="00166207">
        <w:rPr>
          <w:b w:val="0"/>
          <w:sz w:val="22"/>
          <w:szCs w:val="22"/>
        </w:rPr>
        <w:t xml:space="preserve">  14 850</w:t>
      </w:r>
      <w:r>
        <w:rPr>
          <w:b w:val="0"/>
          <w:sz w:val="22"/>
          <w:szCs w:val="22"/>
        </w:rPr>
        <w:t xml:space="preserve"> EUR.</w:t>
      </w:r>
    </w:p>
    <w:p w:rsidR="00D614B6" w:rsidRDefault="00D614B6" w:rsidP="00D614B6"/>
    <w:p w:rsidR="00D614B6" w:rsidRPr="00AB28AF" w:rsidRDefault="00D614B6" w:rsidP="00D614B6">
      <w:pPr>
        <w:pStyle w:val="Nadpis2"/>
        <w:rPr>
          <w:sz w:val="22"/>
          <w:szCs w:val="22"/>
        </w:rPr>
      </w:pPr>
      <w:r w:rsidRPr="00AB28AF">
        <w:rPr>
          <w:sz w:val="22"/>
          <w:szCs w:val="22"/>
        </w:rPr>
        <w:t>Daň z príjmov</w:t>
      </w:r>
    </w:p>
    <w:p w:rsidR="00D614B6" w:rsidRPr="005115C2" w:rsidRDefault="00D614B6" w:rsidP="00D614B6">
      <w:r w:rsidRPr="00AB28AF">
        <w:rPr>
          <w:sz w:val="22"/>
          <w:szCs w:val="22"/>
        </w:rPr>
        <w:t>Spoločnosť má za rok 20</w:t>
      </w:r>
      <w:r>
        <w:rPr>
          <w:sz w:val="22"/>
          <w:szCs w:val="22"/>
        </w:rPr>
        <w:t>2</w:t>
      </w:r>
      <w:r w:rsidR="00166207">
        <w:rPr>
          <w:sz w:val="22"/>
          <w:szCs w:val="22"/>
        </w:rPr>
        <w:t>3</w:t>
      </w:r>
      <w:r w:rsidRPr="00AB28AF">
        <w:rPr>
          <w:sz w:val="22"/>
          <w:szCs w:val="22"/>
        </w:rPr>
        <w:t xml:space="preserve"> splatnú daň z príjmov </w:t>
      </w:r>
      <w:r w:rsidR="00166207">
        <w:rPr>
          <w:sz w:val="22"/>
          <w:szCs w:val="22"/>
        </w:rPr>
        <w:t>60 575</w:t>
      </w:r>
      <w:r>
        <w:rPr>
          <w:sz w:val="22"/>
          <w:szCs w:val="22"/>
        </w:rPr>
        <w:t xml:space="preserve"> </w:t>
      </w:r>
      <w:r w:rsidRPr="00AB28AF">
        <w:rPr>
          <w:sz w:val="22"/>
          <w:szCs w:val="22"/>
        </w:rPr>
        <w:t>EUR pri sadzbe 21% z daňového základu. Výsledok hospodárenia pred zdanením</w:t>
      </w:r>
      <w:r>
        <w:rPr>
          <w:sz w:val="22"/>
          <w:szCs w:val="22"/>
        </w:rPr>
        <w:t xml:space="preserve"> </w:t>
      </w:r>
      <w:r w:rsidR="00166207">
        <w:rPr>
          <w:sz w:val="22"/>
          <w:szCs w:val="22"/>
        </w:rPr>
        <w:t>287 501</w:t>
      </w:r>
      <w:r w:rsidRPr="00AB28AF">
        <w:rPr>
          <w:sz w:val="22"/>
          <w:szCs w:val="22"/>
        </w:rPr>
        <w:t xml:space="preserve"> EUR bol prevedený na daňový základ</w:t>
      </w:r>
      <w:r>
        <w:rPr>
          <w:sz w:val="22"/>
          <w:szCs w:val="22"/>
        </w:rPr>
        <w:t xml:space="preserve"> </w:t>
      </w:r>
      <w:r w:rsidR="00166207">
        <w:rPr>
          <w:sz w:val="22"/>
          <w:szCs w:val="22"/>
        </w:rPr>
        <w:t xml:space="preserve"> 288 450</w:t>
      </w:r>
      <w:r w:rsidRPr="00AB28AF">
        <w:rPr>
          <w:sz w:val="22"/>
          <w:szCs w:val="22"/>
        </w:rPr>
        <w:t xml:space="preserve"> EUR cez pripočítateľné a odpočítateľné položky v zmysle zákona o dani z príjmov. O odloženej dani Spoločnosť neúčtuje.</w:t>
      </w:r>
    </w:p>
    <w:p w:rsidR="00D614B6" w:rsidRPr="005115C2" w:rsidRDefault="00D614B6" w:rsidP="00D614B6"/>
    <w:p w:rsidR="00D614B6" w:rsidRPr="005115C2" w:rsidRDefault="00D614B6" w:rsidP="00D614B6">
      <w:pPr>
        <w:rPr>
          <w:sz w:val="22"/>
          <w:szCs w:val="22"/>
        </w:rPr>
      </w:pPr>
    </w:p>
    <w:p w:rsidR="00D614B6" w:rsidRPr="00AB28AF" w:rsidRDefault="00D614B6" w:rsidP="00D614B6">
      <w:pPr>
        <w:pStyle w:val="Nadpis1"/>
        <w:spacing w:before="120" w:after="60"/>
        <w:rPr>
          <w:sz w:val="22"/>
          <w:szCs w:val="22"/>
        </w:rPr>
      </w:pPr>
      <w:r w:rsidRPr="00AB28AF">
        <w:rPr>
          <w:sz w:val="22"/>
          <w:szCs w:val="22"/>
        </w:rPr>
        <w:t>Informácie o údajoch na podsúvahových  účtoch</w:t>
      </w:r>
    </w:p>
    <w:p w:rsidR="00D614B6" w:rsidRDefault="00D614B6" w:rsidP="00D614B6">
      <w:pPr>
        <w:jc w:val="both"/>
        <w:rPr>
          <w:sz w:val="22"/>
          <w:szCs w:val="22"/>
        </w:rPr>
      </w:pPr>
    </w:p>
    <w:p w:rsidR="00D614B6" w:rsidRDefault="00D614B6" w:rsidP="00D614B6">
      <w:pPr>
        <w:pStyle w:val="Nadpis2"/>
        <w:numPr>
          <w:ilvl w:val="0"/>
          <w:numId w:val="7"/>
        </w:numPr>
        <w:rPr>
          <w:sz w:val="22"/>
          <w:szCs w:val="22"/>
        </w:rPr>
      </w:pPr>
      <w:r w:rsidRPr="005115C2">
        <w:rPr>
          <w:sz w:val="22"/>
          <w:szCs w:val="22"/>
        </w:rPr>
        <w:t>Najatý majetok</w:t>
      </w:r>
    </w:p>
    <w:p w:rsidR="00D614B6" w:rsidRPr="00AB28AF" w:rsidRDefault="00D614B6" w:rsidP="00D614B6">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v nájme (operatívny prenájom) </w:t>
      </w:r>
    </w:p>
    <w:p w:rsidR="00D614B6" w:rsidRDefault="00D614B6" w:rsidP="00D614B6"/>
    <w:p w:rsidR="00D614B6" w:rsidRPr="00AB28AF" w:rsidRDefault="00D614B6" w:rsidP="00D614B6">
      <w:pPr>
        <w:pStyle w:val="Nadpis2"/>
        <w:rPr>
          <w:sz w:val="22"/>
          <w:szCs w:val="22"/>
        </w:rPr>
      </w:pPr>
      <w:r w:rsidRPr="00AB28AF">
        <w:rPr>
          <w:sz w:val="22"/>
          <w:szCs w:val="22"/>
        </w:rPr>
        <w:t>Prenajatý majetok</w:t>
      </w:r>
    </w:p>
    <w:p w:rsidR="00D614B6" w:rsidRPr="00AB28AF" w:rsidRDefault="00D614B6" w:rsidP="00D614B6">
      <w:pPr>
        <w:pStyle w:val="Zkladntext"/>
        <w:ind w:left="0"/>
        <w:rPr>
          <w:sz w:val="22"/>
          <w:szCs w:val="22"/>
        </w:rPr>
      </w:pPr>
      <w:r w:rsidRPr="00AB28AF">
        <w:rPr>
          <w:sz w:val="22"/>
          <w:szCs w:val="22"/>
        </w:rPr>
        <w:t xml:space="preserve">Spoločnosť </w:t>
      </w:r>
      <w:r>
        <w:rPr>
          <w:sz w:val="22"/>
          <w:szCs w:val="22"/>
        </w:rPr>
        <w:t>ne</w:t>
      </w:r>
      <w:r w:rsidRPr="00AB28AF">
        <w:rPr>
          <w:sz w:val="22"/>
          <w:szCs w:val="22"/>
        </w:rPr>
        <w:t>prenajala  svoj majetok</w:t>
      </w:r>
      <w:r>
        <w:rPr>
          <w:sz w:val="22"/>
          <w:szCs w:val="22"/>
        </w:rPr>
        <w:t>.</w:t>
      </w:r>
    </w:p>
    <w:p w:rsidR="00D614B6" w:rsidRPr="00AB28AF" w:rsidRDefault="00D614B6" w:rsidP="00D614B6">
      <w:pPr>
        <w:pStyle w:val="Zkladntext"/>
        <w:ind w:left="0"/>
        <w:rPr>
          <w:sz w:val="22"/>
          <w:szCs w:val="22"/>
        </w:rPr>
      </w:pPr>
    </w:p>
    <w:p w:rsidR="00D614B6" w:rsidRPr="00AB28AF" w:rsidRDefault="00D614B6" w:rsidP="00D614B6">
      <w:pPr>
        <w:pStyle w:val="Nadpis2"/>
        <w:rPr>
          <w:sz w:val="22"/>
          <w:szCs w:val="22"/>
        </w:rPr>
      </w:pPr>
      <w:r w:rsidRPr="00AB28AF">
        <w:rPr>
          <w:sz w:val="22"/>
          <w:szCs w:val="22"/>
        </w:rPr>
        <w:t>Prehľad o podsúvahových položkách</w:t>
      </w:r>
    </w:p>
    <w:p w:rsidR="00D614B6" w:rsidRDefault="00D614B6" w:rsidP="00D614B6">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166207">
        <w:rPr>
          <w:sz w:val="22"/>
          <w:szCs w:val="22"/>
        </w:rPr>
        <w:t>3</w:t>
      </w:r>
      <w:r>
        <w:rPr>
          <w:sz w:val="22"/>
          <w:szCs w:val="22"/>
        </w:rPr>
        <w:t xml:space="preserve"> žiadne položky.</w:t>
      </w:r>
    </w:p>
    <w:p w:rsidR="00D614B6" w:rsidRDefault="00D614B6" w:rsidP="00D614B6">
      <w:pPr>
        <w:jc w:val="both"/>
        <w:rPr>
          <w:sz w:val="22"/>
          <w:szCs w:val="22"/>
        </w:rPr>
      </w:pPr>
    </w:p>
    <w:p w:rsidR="00D614B6" w:rsidRDefault="00D614B6" w:rsidP="00D614B6">
      <w:pPr>
        <w:jc w:val="both"/>
        <w:rPr>
          <w:sz w:val="22"/>
          <w:szCs w:val="22"/>
        </w:rPr>
      </w:pPr>
    </w:p>
    <w:p w:rsidR="00D614B6" w:rsidRDefault="00D614B6" w:rsidP="00D614B6">
      <w:pPr>
        <w:jc w:val="both"/>
        <w:rPr>
          <w:sz w:val="22"/>
          <w:szCs w:val="22"/>
        </w:rPr>
      </w:pPr>
    </w:p>
    <w:p w:rsidR="00D614B6" w:rsidRDefault="00D614B6" w:rsidP="00D614B6">
      <w:pPr>
        <w:jc w:val="both"/>
        <w:rPr>
          <w:sz w:val="22"/>
          <w:szCs w:val="22"/>
        </w:rPr>
      </w:pPr>
    </w:p>
    <w:p w:rsidR="00D614B6" w:rsidRPr="00AB28AF" w:rsidRDefault="00D614B6" w:rsidP="00D614B6">
      <w:pPr>
        <w:jc w:val="both"/>
        <w:rPr>
          <w:sz w:val="22"/>
          <w:szCs w:val="22"/>
        </w:rPr>
      </w:pPr>
    </w:p>
    <w:p w:rsidR="00D614B6" w:rsidRDefault="00D614B6" w:rsidP="00D614B6"/>
    <w:p w:rsidR="00D614B6" w:rsidRDefault="00D614B6" w:rsidP="00D614B6"/>
    <w:p w:rsidR="00D614B6" w:rsidRDefault="00D614B6" w:rsidP="00D614B6">
      <w:pPr>
        <w:pStyle w:val="Nadpis1"/>
        <w:spacing w:before="120" w:after="60"/>
        <w:rPr>
          <w:sz w:val="22"/>
          <w:szCs w:val="22"/>
        </w:rPr>
      </w:pPr>
      <w:r w:rsidRPr="00AB28AF">
        <w:rPr>
          <w:sz w:val="22"/>
          <w:szCs w:val="22"/>
        </w:rPr>
        <w:t>Informácie o iných aktívach a iných pasívach</w:t>
      </w:r>
    </w:p>
    <w:p w:rsidR="00D614B6" w:rsidRPr="005115C2" w:rsidRDefault="00D614B6" w:rsidP="00D614B6"/>
    <w:p w:rsidR="00D614B6" w:rsidRDefault="00D614B6" w:rsidP="00D614B6">
      <w:pPr>
        <w:pStyle w:val="Nadpis2"/>
        <w:numPr>
          <w:ilvl w:val="0"/>
          <w:numId w:val="8"/>
        </w:numPr>
        <w:rPr>
          <w:sz w:val="22"/>
          <w:szCs w:val="22"/>
        </w:rPr>
      </w:pPr>
      <w:r w:rsidRPr="005115C2">
        <w:rPr>
          <w:sz w:val="22"/>
          <w:szCs w:val="22"/>
        </w:rPr>
        <w:t>Podmienené záväzky</w:t>
      </w:r>
    </w:p>
    <w:p w:rsidR="00D614B6" w:rsidRPr="00AB28AF" w:rsidRDefault="00D614B6" w:rsidP="00D614B6">
      <w:pPr>
        <w:pStyle w:val="Zkladntext"/>
        <w:ind w:left="0"/>
        <w:rPr>
          <w:sz w:val="22"/>
          <w:szCs w:val="22"/>
        </w:rPr>
      </w:pPr>
      <w:r w:rsidRPr="00AB28AF">
        <w:rPr>
          <w:sz w:val="22"/>
          <w:szCs w:val="22"/>
        </w:rPr>
        <w:t xml:space="preserve">Spoločnosť </w:t>
      </w:r>
      <w:r>
        <w:rPr>
          <w:sz w:val="22"/>
          <w:szCs w:val="22"/>
        </w:rPr>
        <w:t>ne</w:t>
      </w:r>
      <w:r w:rsidRPr="00AB28AF">
        <w:rPr>
          <w:sz w:val="22"/>
          <w:szCs w:val="22"/>
        </w:rPr>
        <w:t>má nasledujúce podmienené záväzky, ktoré sa nesledujú v účtovníctve a neuvádzajú sa v</w:t>
      </w:r>
      <w:r>
        <w:rPr>
          <w:sz w:val="22"/>
          <w:szCs w:val="22"/>
        </w:rPr>
        <w:t> </w:t>
      </w:r>
      <w:r w:rsidRPr="00AB28AF">
        <w:rPr>
          <w:sz w:val="22"/>
          <w:szCs w:val="22"/>
        </w:rPr>
        <w:t>súvahe</w:t>
      </w:r>
      <w:r>
        <w:rPr>
          <w:sz w:val="22"/>
          <w:szCs w:val="22"/>
        </w:rPr>
        <w:t>.</w:t>
      </w:r>
    </w:p>
    <w:p w:rsidR="00D614B6" w:rsidRPr="005115C2" w:rsidRDefault="00D614B6" w:rsidP="00D614B6"/>
    <w:p w:rsidR="00D614B6" w:rsidRDefault="00D614B6" w:rsidP="00D614B6">
      <w:pPr>
        <w:pStyle w:val="Nadpis2"/>
        <w:numPr>
          <w:ilvl w:val="0"/>
          <w:numId w:val="8"/>
        </w:numPr>
        <w:rPr>
          <w:sz w:val="22"/>
          <w:szCs w:val="22"/>
        </w:rPr>
      </w:pPr>
      <w:r w:rsidRPr="005115C2">
        <w:rPr>
          <w:sz w:val="22"/>
          <w:szCs w:val="22"/>
        </w:rPr>
        <w:t>Ostatné finančné povinnosti</w:t>
      </w:r>
    </w:p>
    <w:p w:rsidR="00D614B6" w:rsidRPr="008D7327" w:rsidRDefault="00D614B6" w:rsidP="00D614B6">
      <w:pPr>
        <w:pStyle w:val="Zkladntext"/>
        <w:ind w:left="0"/>
        <w:rPr>
          <w:sz w:val="22"/>
          <w:szCs w:val="22"/>
        </w:rPr>
      </w:pPr>
      <w:r w:rsidRPr="00AB28AF">
        <w:rPr>
          <w:sz w:val="22"/>
          <w:szCs w:val="22"/>
        </w:rPr>
        <w:t>Ostatné finančné povin</w:t>
      </w:r>
      <w:r>
        <w:rPr>
          <w:sz w:val="22"/>
          <w:szCs w:val="22"/>
        </w:rPr>
        <w:t>nosti nemá</w:t>
      </w:r>
      <w:r w:rsidRPr="00AB28AF">
        <w:rPr>
          <w:sz w:val="22"/>
          <w:szCs w:val="22"/>
        </w:rPr>
        <w:t xml:space="preserve">, ktoré sa nesledujú v účtovníctve a neuvádzajú v súvahe, </w:t>
      </w:r>
      <w:r>
        <w:rPr>
          <w:sz w:val="22"/>
          <w:szCs w:val="22"/>
        </w:rPr>
        <w:t>vyplývajú zo zmlúv.</w:t>
      </w:r>
    </w:p>
    <w:p w:rsidR="00D614B6" w:rsidRPr="00B216D6" w:rsidRDefault="00D614B6" w:rsidP="00D614B6">
      <w:pPr>
        <w:pStyle w:val="Zkladntext"/>
        <w:ind w:left="360"/>
        <w:rPr>
          <w:sz w:val="22"/>
          <w:szCs w:val="22"/>
          <w:highlight w:val="yellow"/>
        </w:rPr>
      </w:pPr>
    </w:p>
    <w:p w:rsidR="00D614B6" w:rsidRPr="00AB28AF" w:rsidRDefault="00D614B6" w:rsidP="00D614B6">
      <w:pPr>
        <w:pStyle w:val="Nadpis2"/>
        <w:numPr>
          <w:ilvl w:val="0"/>
          <w:numId w:val="5"/>
        </w:numPr>
        <w:rPr>
          <w:sz w:val="22"/>
          <w:szCs w:val="22"/>
        </w:rPr>
      </w:pPr>
      <w:r w:rsidRPr="00AB28AF">
        <w:rPr>
          <w:sz w:val="22"/>
          <w:szCs w:val="22"/>
        </w:rPr>
        <w:t>Podmienený majetok</w:t>
      </w:r>
    </w:p>
    <w:p w:rsidR="00D614B6" w:rsidRDefault="00D614B6" w:rsidP="00D614B6">
      <w:pPr>
        <w:pStyle w:val="Pismenka"/>
        <w:numPr>
          <w:ilvl w:val="0"/>
          <w:numId w:val="0"/>
        </w:numPr>
        <w:ind w:left="360" w:hanging="360"/>
        <w:rPr>
          <w:b w:val="0"/>
          <w:sz w:val="22"/>
          <w:szCs w:val="22"/>
        </w:rPr>
      </w:pPr>
      <w:r w:rsidRPr="005115C2">
        <w:rPr>
          <w:b w:val="0"/>
          <w:sz w:val="22"/>
          <w:szCs w:val="22"/>
        </w:rPr>
        <w:t>Spoločnosť nemá  podmienený majetok.</w:t>
      </w:r>
    </w:p>
    <w:p w:rsidR="00D614B6" w:rsidRDefault="00D614B6" w:rsidP="00D614B6">
      <w:pPr>
        <w:pStyle w:val="Pismenka"/>
        <w:numPr>
          <w:ilvl w:val="0"/>
          <w:numId w:val="0"/>
        </w:numPr>
        <w:ind w:left="360" w:hanging="360"/>
        <w:rPr>
          <w:b w:val="0"/>
          <w:sz w:val="22"/>
          <w:szCs w:val="22"/>
        </w:rPr>
      </w:pPr>
    </w:p>
    <w:p w:rsidR="00D614B6" w:rsidRPr="00AB28AF" w:rsidRDefault="00D614B6" w:rsidP="00D614B6">
      <w:pPr>
        <w:rPr>
          <w:sz w:val="22"/>
          <w:szCs w:val="22"/>
        </w:rPr>
      </w:pPr>
    </w:p>
    <w:p w:rsidR="00D614B6" w:rsidRPr="00AB28AF" w:rsidRDefault="00D614B6" w:rsidP="00D614B6">
      <w:pPr>
        <w:pStyle w:val="Nadpis1"/>
        <w:spacing w:before="120" w:after="60"/>
        <w:rPr>
          <w:sz w:val="22"/>
          <w:szCs w:val="22"/>
        </w:rPr>
      </w:pPr>
      <w:r w:rsidRPr="00AB28AF">
        <w:rPr>
          <w:sz w:val="22"/>
          <w:szCs w:val="22"/>
        </w:rPr>
        <w:t>Informácie o príjmoch a výhodách  KONATEĽ</w:t>
      </w:r>
      <w:r>
        <w:rPr>
          <w:sz w:val="22"/>
          <w:szCs w:val="22"/>
        </w:rPr>
        <w:t>OV</w:t>
      </w:r>
    </w:p>
    <w:p w:rsidR="00D614B6" w:rsidRPr="00AB28AF" w:rsidRDefault="00D614B6" w:rsidP="00D614B6">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166207">
        <w:rPr>
          <w:rFonts w:ascii="Times New Roman" w:hAnsi="Times New Roman"/>
          <w:sz w:val="22"/>
          <w:szCs w:val="22"/>
        </w:rPr>
        <w:t>3</w:t>
      </w:r>
      <w:r w:rsidRPr="00AB28AF">
        <w:rPr>
          <w:rFonts w:ascii="Times New Roman" w:hAnsi="Times New Roman"/>
          <w:sz w:val="22"/>
          <w:szCs w:val="22"/>
        </w:rPr>
        <w:t xml:space="preserve"> neboli poskytnuté žiadne výhody a neboli vyplatené žiadne príjmy konateľom a ich blízkym osobám. </w:t>
      </w:r>
    </w:p>
    <w:p w:rsidR="00D614B6" w:rsidRDefault="00D614B6" w:rsidP="00D614B6">
      <w:pPr>
        <w:pStyle w:val="Pismenka"/>
        <w:numPr>
          <w:ilvl w:val="0"/>
          <w:numId w:val="0"/>
        </w:numPr>
        <w:ind w:left="360" w:hanging="360"/>
        <w:rPr>
          <w:b w:val="0"/>
        </w:rPr>
      </w:pPr>
    </w:p>
    <w:p w:rsidR="00D614B6" w:rsidRDefault="00D614B6" w:rsidP="00D614B6">
      <w:pPr>
        <w:pStyle w:val="Pismenka"/>
        <w:numPr>
          <w:ilvl w:val="0"/>
          <w:numId w:val="0"/>
        </w:numPr>
        <w:ind w:left="360" w:hanging="360"/>
        <w:rPr>
          <w:b w:val="0"/>
        </w:rPr>
      </w:pPr>
    </w:p>
    <w:p w:rsidR="00D614B6" w:rsidRPr="00AB28AF" w:rsidRDefault="00D614B6" w:rsidP="00D614B6">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D614B6" w:rsidRPr="00AB28AF" w:rsidRDefault="00D614B6" w:rsidP="00D614B6">
      <w:pPr>
        <w:pStyle w:val="Zkladntext"/>
        <w:ind w:left="0"/>
        <w:rPr>
          <w:sz w:val="22"/>
          <w:szCs w:val="22"/>
        </w:rPr>
      </w:pPr>
      <w:r w:rsidRPr="00AB28AF">
        <w:rPr>
          <w:sz w:val="22"/>
          <w:szCs w:val="22"/>
        </w:rPr>
        <w:t>Po 31. decembri 20</w:t>
      </w:r>
      <w:r>
        <w:rPr>
          <w:sz w:val="22"/>
          <w:szCs w:val="22"/>
        </w:rPr>
        <w:t>2</w:t>
      </w:r>
      <w:r w:rsidR="00166207">
        <w:rPr>
          <w:sz w:val="22"/>
          <w:szCs w:val="22"/>
        </w:rPr>
        <w:t>3</w:t>
      </w:r>
      <w:r w:rsidRPr="00AB28AF">
        <w:rPr>
          <w:sz w:val="22"/>
          <w:szCs w:val="22"/>
        </w:rPr>
        <w:t xml:space="preserve"> do dňa zostavenia tejto účtovnej závierky </w:t>
      </w:r>
      <w:r w:rsidR="00166207">
        <w:rPr>
          <w:sz w:val="22"/>
          <w:szCs w:val="22"/>
        </w:rPr>
        <w:t>16. f</w:t>
      </w:r>
      <w:bookmarkStart w:id="1" w:name="_GoBack"/>
      <w:bookmarkEnd w:id="1"/>
      <w:r w:rsidR="00166207">
        <w:rPr>
          <w:sz w:val="22"/>
          <w:szCs w:val="22"/>
        </w:rPr>
        <w:t>ebruára 2024</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D614B6" w:rsidRDefault="00D614B6" w:rsidP="00D614B6">
      <w:pPr>
        <w:pStyle w:val="Zkladntext"/>
      </w:pPr>
    </w:p>
    <w:p w:rsidR="00D614B6" w:rsidRPr="005115C2" w:rsidRDefault="00D614B6" w:rsidP="00D614B6">
      <w:pPr>
        <w:pStyle w:val="Pismenka"/>
        <w:numPr>
          <w:ilvl w:val="0"/>
          <w:numId w:val="0"/>
        </w:numPr>
        <w:ind w:left="360" w:hanging="360"/>
        <w:rPr>
          <w:b w:val="0"/>
        </w:rPr>
      </w:pPr>
    </w:p>
    <w:p w:rsidR="00D614B6" w:rsidRPr="005115C2" w:rsidRDefault="00D614B6" w:rsidP="00D614B6">
      <w:pPr>
        <w:ind w:left="360" w:hanging="180"/>
      </w:pPr>
    </w:p>
    <w:p w:rsidR="00D614B6" w:rsidRDefault="00D614B6" w:rsidP="00D614B6"/>
    <w:p w:rsidR="00D614B6" w:rsidRDefault="00D614B6" w:rsidP="00D614B6"/>
    <w:p w:rsidR="00D614B6" w:rsidRDefault="00D614B6" w:rsidP="00D614B6"/>
    <w:p w:rsidR="00D614B6" w:rsidRDefault="00D614B6" w:rsidP="00D614B6"/>
    <w:p w:rsidR="00D614B6" w:rsidRDefault="00D614B6" w:rsidP="00D614B6"/>
    <w:p w:rsidR="00D614B6" w:rsidRDefault="00D614B6" w:rsidP="00D614B6"/>
    <w:p w:rsidR="00B62A6B" w:rsidRDefault="00B62A6B"/>
    <w:sectPr w:rsidR="00B62A6B" w:rsidSect="00594058">
      <w:headerReference w:type="default" r:id="rId12"/>
      <w:footerReference w:type="default" r:id="rId13"/>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69ED" w:rsidRDefault="001E69ED" w:rsidP="00D614B6">
      <w:r>
        <w:separator/>
      </w:r>
    </w:p>
  </w:endnote>
  <w:endnote w:type="continuationSeparator" w:id="0">
    <w:p w:rsidR="001E69ED" w:rsidRDefault="001E69ED" w:rsidP="00D614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1E69ED" w:rsidP="00414240">
    <w:pPr>
      <w:pStyle w:val="Pta"/>
      <w:tabs>
        <w:tab w:val="right" w:pos="9214"/>
      </w:tabs>
      <w:jc w:val="right"/>
      <w:rPr>
        <w:b/>
      </w:rPr>
    </w:pPr>
  </w:p>
  <w:p w:rsidR="00594058" w:rsidRPr="0055035D" w:rsidRDefault="001E69ED"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C1069F">
      <w:rPr>
        <w:noProof/>
        <w:sz w:val="18"/>
        <w:szCs w:val="18"/>
      </w:rPr>
      <w:t>2</w:t>
    </w:r>
    <w:r w:rsidRPr="0055035D">
      <w:rPr>
        <w:sz w:val="18"/>
        <w:szCs w:val="18"/>
      </w:rPr>
      <w:fldChar w:fldCharType="end"/>
    </w:r>
  </w:p>
  <w:p w:rsidR="00594058" w:rsidRDefault="001E69ED" w:rsidP="002F05C7">
    <w:pPr>
      <w:pStyle w:val="Pta"/>
      <w:rPr>
        <w:sz w:val="16"/>
        <w:szCs w:val="16"/>
      </w:rPr>
    </w:pPr>
  </w:p>
  <w:p w:rsidR="00594058" w:rsidRPr="00F70C00" w:rsidRDefault="001E69ED" w:rsidP="002F05C7">
    <w:pPr>
      <w:pStyle w:val="Pta"/>
      <w:rPr>
        <w:sz w:val="16"/>
        <w:szCs w:val="16"/>
      </w:rPr>
    </w:pPr>
    <w:r>
      <w:rPr>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1E69ED">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1E69ED"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374727"/>
      <w:docPartObj>
        <w:docPartGallery w:val="Page Numbers (Bottom of Page)"/>
        <w:docPartUnique/>
      </w:docPartObj>
    </w:sdtPr>
    <w:sdtEndPr>
      <w:rPr>
        <w:sz w:val="18"/>
        <w:szCs w:val="18"/>
      </w:rPr>
    </w:sdtEndPr>
    <w:sdtContent>
      <w:p w:rsidR="00594058" w:rsidRPr="00594058" w:rsidRDefault="001E69ED">
        <w:pPr>
          <w:pStyle w:val="Pta"/>
          <w:rPr>
            <w:sz w:val="18"/>
            <w:szCs w:val="18"/>
          </w:rPr>
        </w:pPr>
        <w:r w:rsidRPr="00594058">
          <w:rPr>
            <w:sz w:val="18"/>
            <w:szCs w:val="18"/>
          </w:rPr>
          <w:fldChar w:fldCharType="begin"/>
        </w:r>
        <w:r w:rsidRPr="00594058">
          <w:rPr>
            <w:sz w:val="18"/>
            <w:szCs w:val="18"/>
          </w:rPr>
          <w:instrText>PAGE   \* MERGEFORMAT</w:instrText>
        </w:r>
        <w:r w:rsidRPr="00594058">
          <w:rPr>
            <w:sz w:val="18"/>
            <w:szCs w:val="18"/>
          </w:rPr>
          <w:fldChar w:fldCharType="separate"/>
        </w:r>
        <w:r w:rsidR="00166207">
          <w:rPr>
            <w:noProof/>
            <w:sz w:val="18"/>
            <w:szCs w:val="18"/>
          </w:rPr>
          <w:t>6</w:t>
        </w:r>
        <w:r w:rsidRPr="00594058">
          <w:rPr>
            <w:sz w:val="18"/>
            <w:szCs w:val="18"/>
          </w:rPr>
          <w:fldChar w:fldCharType="end"/>
        </w:r>
      </w:p>
    </w:sdtContent>
  </w:sdt>
  <w:p w:rsidR="00594058" w:rsidRDefault="001E69E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69ED" w:rsidRDefault="001E69ED" w:rsidP="00D614B6">
      <w:r>
        <w:separator/>
      </w:r>
    </w:p>
  </w:footnote>
  <w:footnote w:type="continuationSeparator" w:id="0">
    <w:p w:rsidR="001E69ED" w:rsidRDefault="001E69ED" w:rsidP="00D614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1E69ED">
    <w:pPr>
      <w:pStyle w:val="Hlavika"/>
    </w:pPr>
  </w:p>
  <w:p w:rsidR="00594058" w:rsidRDefault="001E69ED">
    <w:pPr>
      <w:pStyle w:val="Hlavika"/>
    </w:pPr>
    <w:r>
      <w:t xml:space="preserve">FARMET </w:t>
    </w:r>
    <w:proofErr w:type="spellStart"/>
    <w:r>
      <w:t>trade</w:t>
    </w:r>
    <w:proofErr w:type="spellEnd"/>
    <w:r>
      <w:t xml:space="preserve">  s. r. o.                                                                                                                          IČO:45253005                                                                                                                </w:t>
    </w:r>
    <w:r>
      <w:t xml:space="preserve">     </w:t>
    </w:r>
  </w:p>
  <w:p w:rsidR="00594058" w:rsidRDefault="001E69ED">
    <w:pPr>
      <w:pStyle w:val="Hlavika"/>
    </w:pPr>
    <w:r>
      <w:t>Poznámky ÚČ POD 3-01                                                                                                                      DIČ:202904389</w:t>
    </w:r>
  </w:p>
  <w:p w:rsidR="00594058" w:rsidRDefault="001E69ED">
    <w:pPr>
      <w:pStyle w:val="Hlavika"/>
    </w:pPr>
    <w:r>
      <w:t xml:space="preserve">individuálnej účtovnej závierky </w:t>
    </w:r>
    <w:r>
      <w:t>202</w:t>
    </w:r>
    <w:r w:rsidR="00D614B6">
      <w:t>3</w:t>
    </w:r>
  </w:p>
  <w:p w:rsidR="00594058" w:rsidRDefault="001E69ED">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1E69ED">
    <w:pPr>
      <w:pStyle w:val="Hlavika"/>
    </w:pPr>
    <w:r>
      <w:t xml:space="preserve">MITTEL, s. r. o.          </w:t>
    </w:r>
    <w:r>
      <w:t xml:space="preserve">                                                                                                                                IČO:36298042</w:t>
    </w:r>
  </w:p>
  <w:p w:rsidR="00594058" w:rsidRDefault="001E69ED">
    <w:pPr>
      <w:pStyle w:val="Hlavika"/>
    </w:pPr>
    <w:r>
      <w:t xml:space="preserve">Poznámky ÚČ POD 3-01                                                                                               </w:t>
    </w:r>
    <w:r>
      <w:t xml:space="preserve">                      DIČO:2020114250</w:t>
    </w:r>
  </w:p>
  <w:p w:rsidR="00594058" w:rsidRDefault="001E69ED">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4DF" w:rsidRDefault="001E69ED" w:rsidP="00B354DF">
    <w:pPr>
      <w:pStyle w:val="Hlavika"/>
    </w:pPr>
    <w:r>
      <w:t xml:space="preserve">FARMET </w:t>
    </w:r>
    <w:proofErr w:type="spellStart"/>
    <w:r>
      <w:t>trade</w:t>
    </w:r>
    <w:proofErr w:type="spellEnd"/>
    <w:r>
      <w:t xml:space="preserve">  s. r. o.                                                                                                                          IČO:45253005                                                                                                                </w:t>
    </w:r>
    <w:r>
      <w:t xml:space="preserve">     </w:t>
    </w:r>
  </w:p>
  <w:p w:rsidR="00B354DF" w:rsidRDefault="001E69ED" w:rsidP="00B354DF">
    <w:pPr>
      <w:pStyle w:val="Hlavika"/>
    </w:pPr>
    <w:r>
      <w:t>Poznámky ÚČ POD 3-01                                                                                                                      DIČ:2022904389</w:t>
    </w:r>
  </w:p>
  <w:p w:rsidR="007907AC" w:rsidRDefault="001E69ED" w:rsidP="00B354DF">
    <w:pPr>
      <w:pStyle w:val="Hlavika"/>
    </w:pPr>
    <w:r>
      <w:t>individuálnej účtovnej závierky 202</w:t>
    </w:r>
    <w:r w:rsidR="00D614B6">
      <w:t>3</w:t>
    </w:r>
  </w:p>
  <w:p w:rsidR="00594058" w:rsidRPr="00B354DF" w:rsidRDefault="001E69ED" w:rsidP="00B354D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4B6"/>
    <w:rsid w:val="000178CC"/>
    <w:rsid w:val="00166207"/>
    <w:rsid w:val="001E69ED"/>
    <w:rsid w:val="00206A1D"/>
    <w:rsid w:val="00283E32"/>
    <w:rsid w:val="002C0539"/>
    <w:rsid w:val="009D4FAB"/>
    <w:rsid w:val="00B62A6B"/>
    <w:rsid w:val="00C1069F"/>
    <w:rsid w:val="00D614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614B6"/>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D614B6"/>
    <w:pPr>
      <w:keepNext/>
      <w:numPr>
        <w:numId w:val="1"/>
      </w:numPr>
      <w:outlineLvl w:val="0"/>
    </w:pPr>
    <w:rPr>
      <w:b/>
      <w:caps/>
      <w:sz w:val="18"/>
    </w:rPr>
  </w:style>
  <w:style w:type="paragraph" w:styleId="Nadpis2">
    <w:name w:val="heading 2"/>
    <w:basedOn w:val="Normlny"/>
    <w:next w:val="Normlny"/>
    <w:link w:val="Nadpis2Char"/>
    <w:qFormat/>
    <w:rsid w:val="00D614B6"/>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D614B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614B6"/>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D614B6"/>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D614B6"/>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D614B6"/>
    <w:pPr>
      <w:ind w:left="426"/>
      <w:jc w:val="both"/>
    </w:pPr>
    <w:rPr>
      <w:sz w:val="18"/>
    </w:rPr>
  </w:style>
  <w:style w:type="character" w:customStyle="1" w:styleId="ZkladntextChar">
    <w:name w:val="Základný text Char"/>
    <w:basedOn w:val="Predvolenpsmoodseku"/>
    <w:link w:val="Zkladntext"/>
    <w:rsid w:val="00D614B6"/>
    <w:rPr>
      <w:rFonts w:ascii="Times New Roman" w:eastAsia="Times New Roman" w:hAnsi="Times New Roman" w:cs="Times New Roman"/>
      <w:sz w:val="18"/>
      <w:szCs w:val="20"/>
    </w:rPr>
  </w:style>
  <w:style w:type="character" w:customStyle="1" w:styleId="ra">
    <w:name w:val="ra"/>
    <w:basedOn w:val="Predvolenpsmoodseku"/>
    <w:rsid w:val="00D614B6"/>
  </w:style>
  <w:style w:type="paragraph" w:styleId="Hlavika">
    <w:name w:val="header"/>
    <w:basedOn w:val="Normlny"/>
    <w:link w:val="HlavikaChar"/>
    <w:uiPriority w:val="99"/>
    <w:unhideWhenUsed/>
    <w:rsid w:val="00D614B6"/>
    <w:pPr>
      <w:tabs>
        <w:tab w:val="center" w:pos="4680"/>
        <w:tab w:val="right" w:pos="9360"/>
      </w:tabs>
    </w:pPr>
  </w:style>
  <w:style w:type="character" w:customStyle="1" w:styleId="HlavikaChar">
    <w:name w:val="Hlavička Char"/>
    <w:basedOn w:val="Predvolenpsmoodseku"/>
    <w:link w:val="Hlavika"/>
    <w:uiPriority w:val="99"/>
    <w:rsid w:val="00D614B6"/>
    <w:rPr>
      <w:rFonts w:ascii="Times New Roman" w:eastAsia="Times New Roman" w:hAnsi="Times New Roman" w:cs="Times New Roman"/>
      <w:sz w:val="20"/>
      <w:szCs w:val="20"/>
    </w:rPr>
  </w:style>
  <w:style w:type="paragraph" w:styleId="Pta">
    <w:name w:val="footer"/>
    <w:basedOn w:val="Normlny"/>
    <w:link w:val="PtaChar"/>
    <w:unhideWhenUsed/>
    <w:rsid w:val="00D614B6"/>
    <w:pPr>
      <w:tabs>
        <w:tab w:val="center" w:pos="4680"/>
        <w:tab w:val="right" w:pos="9360"/>
      </w:tabs>
    </w:pPr>
  </w:style>
  <w:style w:type="character" w:customStyle="1" w:styleId="PtaChar">
    <w:name w:val="Päta Char"/>
    <w:basedOn w:val="Predvolenpsmoodseku"/>
    <w:link w:val="Pta"/>
    <w:rsid w:val="00D614B6"/>
    <w:rPr>
      <w:rFonts w:ascii="Times New Roman" w:eastAsia="Times New Roman" w:hAnsi="Times New Roman" w:cs="Times New Roman"/>
      <w:sz w:val="20"/>
      <w:szCs w:val="20"/>
    </w:rPr>
  </w:style>
  <w:style w:type="paragraph" w:customStyle="1" w:styleId="Pismenka">
    <w:name w:val="Pismenka"/>
    <w:basedOn w:val="Zkladntext"/>
    <w:rsid w:val="00D614B6"/>
    <w:pPr>
      <w:numPr>
        <w:numId w:val="3"/>
      </w:numPr>
    </w:pPr>
    <w:rPr>
      <w:b/>
    </w:rPr>
  </w:style>
  <w:style w:type="paragraph" w:customStyle="1" w:styleId="Obsahtabuky">
    <w:name w:val="Obsah tabuľky"/>
    <w:basedOn w:val="Zkladntext"/>
    <w:rsid w:val="00D614B6"/>
    <w:pPr>
      <w:suppressLineNumbers/>
      <w:suppressAutoHyphens/>
      <w:ind w:left="0"/>
    </w:pPr>
    <w:rPr>
      <w:sz w:val="24"/>
      <w:lang w:val="en-US" w:eastAsia="cs-CZ"/>
    </w:rPr>
  </w:style>
  <w:style w:type="paragraph" w:customStyle="1" w:styleId="Oznaitext1">
    <w:name w:val="Označiť text1"/>
    <w:basedOn w:val="Normlny"/>
    <w:rsid w:val="00D614B6"/>
    <w:pPr>
      <w:suppressAutoHyphens/>
      <w:ind w:left="284" w:right="424" w:hanging="284"/>
      <w:jc w:val="both"/>
    </w:pPr>
    <w:rPr>
      <w:sz w:val="24"/>
      <w:lang w:eastAsia="ar-SA"/>
    </w:rPr>
  </w:style>
  <w:style w:type="table" w:styleId="Mriekatabuky">
    <w:name w:val="Table Grid"/>
    <w:basedOn w:val="Normlnatabuka"/>
    <w:uiPriority w:val="59"/>
    <w:rsid w:val="00D614B6"/>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614B6"/>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D614B6"/>
    <w:pPr>
      <w:keepNext/>
      <w:numPr>
        <w:numId w:val="1"/>
      </w:numPr>
      <w:outlineLvl w:val="0"/>
    </w:pPr>
    <w:rPr>
      <w:b/>
      <w:caps/>
      <w:sz w:val="18"/>
    </w:rPr>
  </w:style>
  <w:style w:type="paragraph" w:styleId="Nadpis2">
    <w:name w:val="heading 2"/>
    <w:basedOn w:val="Normlny"/>
    <w:next w:val="Normlny"/>
    <w:link w:val="Nadpis2Char"/>
    <w:qFormat/>
    <w:rsid w:val="00D614B6"/>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D614B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614B6"/>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D614B6"/>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D614B6"/>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D614B6"/>
    <w:pPr>
      <w:ind w:left="426"/>
      <w:jc w:val="both"/>
    </w:pPr>
    <w:rPr>
      <w:sz w:val="18"/>
    </w:rPr>
  </w:style>
  <w:style w:type="character" w:customStyle="1" w:styleId="ZkladntextChar">
    <w:name w:val="Základný text Char"/>
    <w:basedOn w:val="Predvolenpsmoodseku"/>
    <w:link w:val="Zkladntext"/>
    <w:rsid w:val="00D614B6"/>
    <w:rPr>
      <w:rFonts w:ascii="Times New Roman" w:eastAsia="Times New Roman" w:hAnsi="Times New Roman" w:cs="Times New Roman"/>
      <w:sz w:val="18"/>
      <w:szCs w:val="20"/>
    </w:rPr>
  </w:style>
  <w:style w:type="character" w:customStyle="1" w:styleId="ra">
    <w:name w:val="ra"/>
    <w:basedOn w:val="Predvolenpsmoodseku"/>
    <w:rsid w:val="00D614B6"/>
  </w:style>
  <w:style w:type="paragraph" w:styleId="Hlavika">
    <w:name w:val="header"/>
    <w:basedOn w:val="Normlny"/>
    <w:link w:val="HlavikaChar"/>
    <w:uiPriority w:val="99"/>
    <w:unhideWhenUsed/>
    <w:rsid w:val="00D614B6"/>
    <w:pPr>
      <w:tabs>
        <w:tab w:val="center" w:pos="4680"/>
        <w:tab w:val="right" w:pos="9360"/>
      </w:tabs>
    </w:pPr>
  </w:style>
  <w:style w:type="character" w:customStyle="1" w:styleId="HlavikaChar">
    <w:name w:val="Hlavička Char"/>
    <w:basedOn w:val="Predvolenpsmoodseku"/>
    <w:link w:val="Hlavika"/>
    <w:uiPriority w:val="99"/>
    <w:rsid w:val="00D614B6"/>
    <w:rPr>
      <w:rFonts w:ascii="Times New Roman" w:eastAsia="Times New Roman" w:hAnsi="Times New Roman" w:cs="Times New Roman"/>
      <w:sz w:val="20"/>
      <w:szCs w:val="20"/>
    </w:rPr>
  </w:style>
  <w:style w:type="paragraph" w:styleId="Pta">
    <w:name w:val="footer"/>
    <w:basedOn w:val="Normlny"/>
    <w:link w:val="PtaChar"/>
    <w:unhideWhenUsed/>
    <w:rsid w:val="00D614B6"/>
    <w:pPr>
      <w:tabs>
        <w:tab w:val="center" w:pos="4680"/>
        <w:tab w:val="right" w:pos="9360"/>
      </w:tabs>
    </w:pPr>
  </w:style>
  <w:style w:type="character" w:customStyle="1" w:styleId="PtaChar">
    <w:name w:val="Päta Char"/>
    <w:basedOn w:val="Predvolenpsmoodseku"/>
    <w:link w:val="Pta"/>
    <w:rsid w:val="00D614B6"/>
    <w:rPr>
      <w:rFonts w:ascii="Times New Roman" w:eastAsia="Times New Roman" w:hAnsi="Times New Roman" w:cs="Times New Roman"/>
      <w:sz w:val="20"/>
      <w:szCs w:val="20"/>
    </w:rPr>
  </w:style>
  <w:style w:type="paragraph" w:customStyle="1" w:styleId="Pismenka">
    <w:name w:val="Pismenka"/>
    <w:basedOn w:val="Zkladntext"/>
    <w:rsid w:val="00D614B6"/>
    <w:pPr>
      <w:numPr>
        <w:numId w:val="3"/>
      </w:numPr>
    </w:pPr>
    <w:rPr>
      <w:b/>
    </w:rPr>
  </w:style>
  <w:style w:type="paragraph" w:customStyle="1" w:styleId="Obsahtabuky">
    <w:name w:val="Obsah tabuľky"/>
    <w:basedOn w:val="Zkladntext"/>
    <w:rsid w:val="00D614B6"/>
    <w:pPr>
      <w:suppressLineNumbers/>
      <w:suppressAutoHyphens/>
      <w:ind w:left="0"/>
    </w:pPr>
    <w:rPr>
      <w:sz w:val="24"/>
      <w:lang w:val="en-US" w:eastAsia="cs-CZ"/>
    </w:rPr>
  </w:style>
  <w:style w:type="paragraph" w:customStyle="1" w:styleId="Oznaitext1">
    <w:name w:val="Označiť text1"/>
    <w:basedOn w:val="Normlny"/>
    <w:rsid w:val="00D614B6"/>
    <w:pPr>
      <w:suppressAutoHyphens/>
      <w:ind w:left="284" w:right="424" w:hanging="284"/>
      <w:jc w:val="both"/>
    </w:pPr>
    <w:rPr>
      <w:sz w:val="24"/>
      <w:lang w:eastAsia="ar-SA"/>
    </w:rPr>
  </w:style>
  <w:style w:type="table" w:styleId="Mriekatabuky">
    <w:name w:val="Table Grid"/>
    <w:basedOn w:val="Normlnatabuka"/>
    <w:uiPriority w:val="59"/>
    <w:rsid w:val="00D614B6"/>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6</Pages>
  <Words>2206</Words>
  <Characters>12576</Characters>
  <Application>Microsoft Office Word</Application>
  <DocSecurity>0</DocSecurity>
  <Lines>104</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14753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6</cp:revision>
  <dcterms:created xsi:type="dcterms:W3CDTF">2024-02-23T10:17:00Z</dcterms:created>
  <dcterms:modified xsi:type="dcterms:W3CDTF">2024-02-23T10:50:00Z</dcterms:modified>
</cp:coreProperties>
</file>