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5C93" w:rsidRDefault="00956E37">
      <w:r>
        <w:t xml:space="preserve">Poznámky k účtovnej závierke za rok 2021 </w:t>
      </w:r>
    </w:p>
    <w:p w:rsidR="00956E37" w:rsidRDefault="00956E37">
      <w:r>
        <w:t>Všeobecné údaje o účtovnej jednotke:</w:t>
      </w:r>
    </w:p>
    <w:p w:rsidR="00956E37" w:rsidRDefault="00956E37">
      <w:r>
        <w:t>Obchodné meno účtovnej jednotky:</w:t>
      </w:r>
    </w:p>
    <w:p w:rsidR="00956E37" w:rsidRDefault="00956E37">
      <w:r>
        <w:t>PRVÁ SLOVENSKO-ĆESKÁ REALITNÁ SPOLOĆNOSŤ, s.r.o.</w:t>
      </w:r>
    </w:p>
    <w:p w:rsidR="00956E37" w:rsidRDefault="00956E37">
      <w:r>
        <w:t>Sídlo: Škultétyho 16/52, Bratislava 831 03</w:t>
      </w:r>
    </w:p>
    <w:p w:rsidR="00956E37" w:rsidRDefault="00956E37">
      <w:r>
        <w:t>IČO: 35 935 049</w:t>
      </w:r>
    </w:p>
    <w:p w:rsidR="00956E37" w:rsidRDefault="00956E37">
      <w:r>
        <w:t xml:space="preserve">OR: Okresný súd Bratislava I, oddiel </w:t>
      </w:r>
      <w:proofErr w:type="spellStart"/>
      <w:r>
        <w:t>Sro</w:t>
      </w:r>
      <w:proofErr w:type="spellEnd"/>
      <w:r>
        <w:t>, vložka č. 36005/B</w:t>
      </w:r>
    </w:p>
    <w:p w:rsidR="00956E37" w:rsidRDefault="00956E37">
      <w:bookmarkStart w:id="0" w:name="_GoBack"/>
      <w:bookmarkEnd w:id="0"/>
    </w:p>
    <w:p w:rsidR="00956E37" w:rsidRDefault="00956E37">
      <w:r>
        <w:t>Priemerný počet zamestnancov: 0</w:t>
      </w:r>
    </w:p>
    <w:p w:rsidR="00956E37" w:rsidRDefault="00956E37"/>
    <w:p w:rsidR="00956E37" w:rsidRDefault="00956E37">
      <w:r>
        <w:t>Nepretržité pokračovanie účtovnej jednotky: áno</w:t>
      </w:r>
    </w:p>
    <w:p w:rsidR="00956E37" w:rsidRDefault="00956E37"/>
    <w:p w:rsidR="00956E37" w:rsidRDefault="00956E37"/>
    <w:sectPr w:rsidR="00956E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E37"/>
    <w:rsid w:val="00225C93"/>
    <w:rsid w:val="00956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643B8D-06F9-4E7A-8CED-10EA90FEF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54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2024-02-22T12:56:00Z</dcterms:created>
  <dcterms:modified xsi:type="dcterms:W3CDTF">2024-02-22T13:05:00Z</dcterms:modified>
</cp:coreProperties>
</file>