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26C266" w14:textId="77777777" w:rsidR="001309E1" w:rsidRDefault="001309E1">
      <w:pPr>
        <w:suppressAutoHyphens/>
        <w:jc w:val="center"/>
        <w:rPr>
          <w:b/>
          <w:bCs/>
          <w:color w:val="000000"/>
          <w:sz w:val="36"/>
          <w:szCs w:val="36"/>
          <w:lang w:val="en-US"/>
        </w:rPr>
      </w:pPr>
      <w:proofErr w:type="spellStart"/>
      <w:r>
        <w:rPr>
          <w:b/>
          <w:bCs/>
          <w:color w:val="000000"/>
          <w:sz w:val="36"/>
          <w:szCs w:val="36"/>
          <w:lang w:val="en-US"/>
        </w:rPr>
        <w:t>Poznámky</w:t>
      </w:r>
      <w:proofErr w:type="spellEnd"/>
      <w:r>
        <w:rPr>
          <w:b/>
          <w:bCs/>
          <w:color w:val="000000"/>
          <w:sz w:val="36"/>
          <w:szCs w:val="36"/>
          <w:lang w:val="en-US"/>
        </w:rPr>
        <w:t xml:space="preserve"> k </w:t>
      </w:r>
      <w:proofErr w:type="spellStart"/>
      <w:r>
        <w:rPr>
          <w:b/>
          <w:bCs/>
          <w:color w:val="000000"/>
          <w:sz w:val="36"/>
          <w:szCs w:val="36"/>
          <w:lang w:val="en-US"/>
        </w:rPr>
        <w:t>účtovnej</w:t>
      </w:r>
      <w:proofErr w:type="spellEnd"/>
      <w:r>
        <w:rPr>
          <w:b/>
          <w:bCs/>
          <w:color w:val="000000"/>
          <w:sz w:val="36"/>
          <w:szCs w:val="36"/>
          <w:lang w:val="en-US"/>
        </w:rPr>
        <w:t xml:space="preserve"> </w:t>
      </w:r>
      <w:proofErr w:type="spellStart"/>
      <w:r>
        <w:rPr>
          <w:b/>
          <w:bCs/>
          <w:color w:val="000000"/>
          <w:sz w:val="36"/>
          <w:szCs w:val="36"/>
          <w:lang w:val="en-US"/>
        </w:rPr>
        <w:t>závierke</w:t>
      </w:r>
      <w:proofErr w:type="spellEnd"/>
    </w:p>
    <w:p w14:paraId="36FC93FA" w14:textId="77777777" w:rsidR="001309E1" w:rsidRDefault="001309E1">
      <w:pPr>
        <w:suppressAutoHyphens/>
        <w:jc w:val="center"/>
        <w:rPr>
          <w:bCs/>
          <w:color w:val="000000"/>
          <w:sz w:val="36"/>
          <w:szCs w:val="36"/>
          <w:lang w:val="en-US"/>
        </w:rPr>
      </w:pPr>
    </w:p>
    <w:p w14:paraId="12C5BE42" w14:textId="1AE1DA88" w:rsidR="001309E1" w:rsidRDefault="001309E1">
      <w:pPr>
        <w:suppressAutoHyphens/>
        <w:rPr>
          <w:color w:val="000000"/>
        </w:rPr>
      </w:pPr>
      <w:r>
        <w:rPr>
          <w:b/>
          <w:bCs/>
          <w:color w:val="000000"/>
          <w:lang w:val="en-US"/>
        </w:rPr>
        <w:t>DIČ:</w:t>
      </w:r>
      <w:r>
        <w:rPr>
          <w:color w:val="000000"/>
          <w:lang w:val="en-US"/>
        </w:rPr>
        <w:tab/>
        <w:t>2022332598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Zostavenej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31.12.20</w:t>
      </w:r>
      <w:r w:rsidR="00BB701F">
        <w:rPr>
          <w:color w:val="000000"/>
          <w:lang w:val="en-US"/>
        </w:rPr>
        <w:t>23</w:t>
      </w:r>
    </w:p>
    <w:p w14:paraId="472094B0" w14:textId="77777777" w:rsidR="001309E1" w:rsidRDefault="001309E1">
      <w:pPr>
        <w:suppressAutoHyphens/>
        <w:rPr>
          <w:b/>
          <w:bCs/>
          <w:color w:val="000000"/>
          <w:lang w:val="en-US"/>
        </w:rPr>
      </w:pPr>
    </w:p>
    <w:p w14:paraId="47F4EBF2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DÁRIS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14:paraId="1A0C6BBF" w14:textId="77777777" w:rsidR="001309E1" w:rsidRDefault="001309E1">
      <w:pPr>
        <w:suppressAutoHyphens/>
        <w:rPr>
          <w:color w:val="000000"/>
          <w:lang w:val="en-US"/>
        </w:rPr>
      </w:pPr>
    </w:p>
    <w:p w14:paraId="698E4724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Zvolenská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cesta</w:t>
      </w:r>
      <w:proofErr w:type="spellEnd"/>
      <w:r>
        <w:rPr>
          <w:color w:val="000000"/>
          <w:lang w:val="en-US"/>
        </w:rPr>
        <w:t xml:space="preserve"> 14</w:t>
      </w:r>
    </w:p>
    <w:p w14:paraId="124C183B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974 </w:t>
      </w:r>
      <w:proofErr w:type="gramStart"/>
      <w:r>
        <w:rPr>
          <w:color w:val="000000"/>
          <w:lang w:val="en-US"/>
        </w:rPr>
        <w:t xml:space="preserve">05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14:paraId="0C4A5558" w14:textId="77777777" w:rsidR="001309E1" w:rsidRDefault="001309E1">
      <w:pPr>
        <w:suppressAutoHyphens/>
        <w:rPr>
          <w:color w:val="000000"/>
          <w:lang w:val="en-US"/>
        </w:rPr>
      </w:pPr>
    </w:p>
    <w:p w14:paraId="1AB8D681" w14:textId="77777777" w:rsidR="001309E1" w:rsidRDefault="001309E1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Základné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jednotke</w:t>
      </w:r>
      <w:proofErr w:type="spellEnd"/>
    </w:p>
    <w:p w14:paraId="4009DBEB" w14:textId="77777777" w:rsidR="001309E1" w:rsidRDefault="001309E1">
      <w:pPr>
        <w:suppressAutoHyphens/>
        <w:rPr>
          <w:color w:val="000000"/>
          <w:lang w:val="en-US"/>
        </w:rPr>
      </w:pPr>
    </w:p>
    <w:p w14:paraId="5546A408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 DÁRIS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14:paraId="120FA2B2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Zvolenská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cesta</w:t>
      </w:r>
      <w:proofErr w:type="spellEnd"/>
      <w:r>
        <w:rPr>
          <w:color w:val="000000"/>
          <w:lang w:val="en-US"/>
        </w:rPr>
        <w:t xml:space="preserve"> 14, 974 </w:t>
      </w:r>
      <w:proofErr w:type="gramStart"/>
      <w:r>
        <w:rPr>
          <w:color w:val="000000"/>
          <w:lang w:val="en-US"/>
        </w:rPr>
        <w:t xml:space="preserve">05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14:paraId="7CE14DB1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14:paraId="6A6E86FE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  <w:t>27.2.2007</w:t>
      </w:r>
    </w:p>
    <w:p w14:paraId="2D3DBCAE" w14:textId="77777777" w:rsidR="001309E1" w:rsidRDefault="001309E1">
      <w:pPr>
        <w:suppressAutoHyphens/>
        <w:rPr>
          <w:color w:val="000000"/>
          <w:lang w:val="en-US"/>
        </w:rPr>
      </w:pPr>
    </w:p>
    <w:p w14:paraId="347C2319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3"/>
        <w:gridCol w:w="3049"/>
      </w:tblGrid>
      <w:tr w:rsidR="001309E1" w14:paraId="448BB572" w14:textId="77777777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95B3F4A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kúpa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tovaru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na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účely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jeho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predaja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iným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prevádzkovateľom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živností</w:t>
            </w:r>
            <w:proofErr w:type="spellEnd"/>
            <w:r>
              <w:rPr>
                <w:color w:val="000000"/>
                <w:lang w:val="en-US"/>
              </w:rPr>
              <w:t xml:space="preserve"> /</w:t>
            </w:r>
            <w:proofErr w:type="spellStart"/>
            <w:r>
              <w:rPr>
                <w:color w:val="000000"/>
                <w:lang w:val="en-US"/>
              </w:rPr>
              <w:t>veľkoobchod</w:t>
            </w:r>
            <w:proofErr w:type="spellEnd"/>
            <w:r>
              <w:rPr>
                <w:color w:val="000000"/>
                <w:lang w:val="en-US"/>
              </w:rPr>
              <w:t xml:space="preserve">/ v </w:t>
            </w:r>
            <w:proofErr w:type="spellStart"/>
            <w:r>
              <w:rPr>
                <w:color w:val="000000"/>
                <w:lang w:val="en-US"/>
              </w:rPr>
              <w:t>rozsahu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voľných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živností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5C97BF1D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</w:p>
        </w:tc>
      </w:tr>
    </w:tbl>
    <w:p w14:paraId="3EBC9E32" w14:textId="77777777" w:rsidR="001309E1" w:rsidRDefault="001309E1">
      <w:pPr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3"/>
        <w:gridCol w:w="3049"/>
      </w:tblGrid>
      <w:tr w:rsidR="001309E1" w14:paraId="304AF401" w14:textId="77777777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50DBE73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kúpa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tovaru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za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účelom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jeho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predaja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konečnému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spotrebiteľovi</w:t>
            </w:r>
            <w:proofErr w:type="spellEnd"/>
            <w:r>
              <w:rPr>
                <w:color w:val="000000"/>
                <w:lang w:val="en-US"/>
              </w:rPr>
              <w:t xml:space="preserve"> /</w:t>
            </w:r>
            <w:proofErr w:type="spellStart"/>
            <w:r>
              <w:rPr>
                <w:color w:val="000000"/>
                <w:lang w:val="en-US"/>
              </w:rPr>
              <w:t>maloobchod</w:t>
            </w:r>
            <w:proofErr w:type="spellEnd"/>
            <w:r>
              <w:rPr>
                <w:color w:val="000000"/>
                <w:lang w:val="en-US"/>
              </w:rPr>
              <w:t xml:space="preserve">/ v </w:t>
            </w:r>
            <w:proofErr w:type="spellStart"/>
            <w:r>
              <w:rPr>
                <w:color w:val="000000"/>
                <w:lang w:val="en-US"/>
              </w:rPr>
              <w:t>rozsahu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voľných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živností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5B503D42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</w:p>
        </w:tc>
      </w:tr>
    </w:tbl>
    <w:p w14:paraId="467F9AD6" w14:textId="77777777" w:rsidR="001309E1" w:rsidRDefault="001309E1">
      <w:pPr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3"/>
        <w:gridCol w:w="3049"/>
      </w:tblGrid>
      <w:tr w:rsidR="001309E1" w14:paraId="198CE746" w14:textId="77777777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863E0BB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sprostredkovanie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obchodu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služieb</w:t>
            </w:r>
            <w:proofErr w:type="spellEnd"/>
            <w:r>
              <w:rPr>
                <w:color w:val="000000"/>
                <w:lang w:val="en-US"/>
              </w:rPr>
              <w:t xml:space="preserve"> v </w:t>
            </w:r>
            <w:proofErr w:type="spellStart"/>
            <w:r>
              <w:rPr>
                <w:color w:val="000000"/>
                <w:lang w:val="en-US"/>
              </w:rPr>
              <w:t>rozsahu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voľných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živností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1AB1295F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</w:p>
        </w:tc>
      </w:tr>
    </w:tbl>
    <w:p w14:paraId="4D912007" w14:textId="77777777" w:rsidR="001309E1" w:rsidRDefault="001309E1">
      <w:pPr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3"/>
        <w:gridCol w:w="3049"/>
      </w:tblGrid>
      <w:tr w:rsidR="001309E1" w14:paraId="4D6D4248" w14:textId="77777777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3867DD7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vedenie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účtovníctva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69967E04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</w:p>
        </w:tc>
      </w:tr>
    </w:tbl>
    <w:p w14:paraId="7394B465" w14:textId="77777777" w:rsidR="001309E1" w:rsidRDefault="001309E1">
      <w:pPr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3"/>
        <w:gridCol w:w="3049"/>
      </w:tblGrid>
      <w:tr w:rsidR="001309E1" w14:paraId="3AD51614" w14:textId="77777777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AD98AA4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činnosť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organizačných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ekonomických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poradcov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76A88A78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</w:p>
        </w:tc>
      </w:tr>
    </w:tbl>
    <w:p w14:paraId="1BBCDA1B" w14:textId="77777777" w:rsidR="001309E1" w:rsidRDefault="001309E1">
      <w:pPr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3"/>
        <w:gridCol w:w="3049"/>
      </w:tblGrid>
      <w:tr w:rsidR="001309E1" w14:paraId="7C180F3C" w14:textId="77777777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707F34F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propagačná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reklamná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činnosť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470DEBB3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</w:p>
        </w:tc>
      </w:tr>
    </w:tbl>
    <w:p w14:paraId="420D6F80" w14:textId="77777777" w:rsidR="001309E1" w:rsidRDefault="001309E1">
      <w:pPr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3"/>
        <w:gridCol w:w="3049"/>
      </w:tblGrid>
      <w:tr w:rsidR="001309E1" w14:paraId="7008966F" w14:textId="77777777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87B6156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prieskum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trhu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verejnej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mienky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5051DFEE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</w:p>
        </w:tc>
      </w:tr>
    </w:tbl>
    <w:p w14:paraId="14800C86" w14:textId="77777777" w:rsidR="001309E1" w:rsidRDefault="001309E1">
      <w:pPr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3"/>
        <w:gridCol w:w="3049"/>
      </w:tblGrid>
      <w:tr w:rsidR="001309E1" w14:paraId="08C4B01A" w14:textId="77777777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F6D2F40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nákladná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cestná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doprava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vykonávaná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cestnými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vozidlami</w:t>
            </w:r>
            <w:proofErr w:type="spellEnd"/>
            <w:r>
              <w:rPr>
                <w:color w:val="000000"/>
                <w:lang w:val="en-US"/>
              </w:rPr>
              <w:t xml:space="preserve"> do </w:t>
            </w:r>
            <w:proofErr w:type="spellStart"/>
            <w:r>
              <w:rPr>
                <w:color w:val="000000"/>
                <w:lang w:val="en-US"/>
              </w:rPr>
              <w:t>celkovej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hmotnosti</w:t>
            </w:r>
            <w:proofErr w:type="spellEnd"/>
            <w:r>
              <w:rPr>
                <w:color w:val="000000"/>
                <w:lang w:val="en-US"/>
              </w:rPr>
              <w:t xml:space="preserve"> 3,5 t </w:t>
            </w:r>
            <w:proofErr w:type="spellStart"/>
            <w:r>
              <w:rPr>
                <w:color w:val="000000"/>
                <w:lang w:val="en-US"/>
              </w:rPr>
              <w:t>vrátane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prípojného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vozidla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6ABA5110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</w:p>
        </w:tc>
      </w:tr>
    </w:tbl>
    <w:p w14:paraId="7CA48E63" w14:textId="77777777" w:rsidR="001309E1" w:rsidRDefault="001309E1">
      <w:pPr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3"/>
        <w:gridCol w:w="3049"/>
      </w:tblGrid>
      <w:tr w:rsidR="001309E1" w14:paraId="2BA606E2" w14:textId="77777777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FF76DF7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administratívne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práce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62427C43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</w:p>
        </w:tc>
      </w:tr>
    </w:tbl>
    <w:p w14:paraId="1B62DF33" w14:textId="77777777" w:rsidR="001309E1" w:rsidRDefault="001309E1">
      <w:pPr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3"/>
        <w:gridCol w:w="3049"/>
      </w:tblGrid>
      <w:tr w:rsidR="001309E1" w14:paraId="4B8ECF0F" w14:textId="77777777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B196BDD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organizovanie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výstav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trhov</w:t>
            </w:r>
            <w:proofErr w:type="spellEnd"/>
            <w:r>
              <w:rPr>
                <w:color w:val="000000"/>
                <w:lang w:val="en-US"/>
              </w:rPr>
              <w:t xml:space="preserve"> v </w:t>
            </w:r>
            <w:proofErr w:type="spellStart"/>
            <w:r>
              <w:rPr>
                <w:color w:val="000000"/>
                <w:lang w:val="en-US"/>
              </w:rPr>
              <w:t>rozsahu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voľných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živností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594BC9F0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</w:p>
        </w:tc>
      </w:tr>
    </w:tbl>
    <w:p w14:paraId="40AA483E" w14:textId="77777777" w:rsidR="001309E1" w:rsidRDefault="001309E1">
      <w:pPr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3"/>
        <w:gridCol w:w="3049"/>
      </w:tblGrid>
      <w:tr w:rsidR="001309E1" w14:paraId="4BFF9E18" w14:textId="77777777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FA24B89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organizovanie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verejných</w:t>
            </w:r>
            <w:proofErr w:type="spellEnd"/>
            <w:r>
              <w:rPr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lang w:val="en-US"/>
              </w:rPr>
              <w:t>kultúrnych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spoločenských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podujatí</w:t>
            </w:r>
            <w:proofErr w:type="spellEnd"/>
            <w:r>
              <w:rPr>
                <w:color w:val="000000"/>
                <w:lang w:val="en-US"/>
              </w:rPr>
              <w:t xml:space="preserve"> v </w:t>
            </w:r>
            <w:proofErr w:type="spellStart"/>
            <w:r>
              <w:rPr>
                <w:color w:val="000000"/>
                <w:lang w:val="en-US"/>
              </w:rPr>
              <w:t>rozsahu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voľných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živností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7038BEE1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</w:p>
        </w:tc>
      </w:tr>
    </w:tbl>
    <w:p w14:paraId="2860EF56" w14:textId="77777777" w:rsidR="001309E1" w:rsidRDefault="001309E1">
      <w:pPr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3"/>
        <w:gridCol w:w="3049"/>
      </w:tblGrid>
      <w:tr w:rsidR="001309E1" w14:paraId="65BD6C08" w14:textId="77777777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9CA904F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výroba</w:t>
            </w:r>
            <w:proofErr w:type="spellEnd"/>
            <w:r>
              <w:rPr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lang w:val="en-US"/>
              </w:rPr>
              <w:t>oprava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úprava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odevov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krajčírskych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výrobkov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5B0EE6E9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  </w:t>
            </w:r>
          </w:p>
        </w:tc>
      </w:tr>
    </w:tbl>
    <w:p w14:paraId="2EE6649F" w14:textId="77777777" w:rsidR="001309E1" w:rsidRDefault="001309E1">
      <w:pPr>
        <w:suppressAutoHyphens/>
        <w:rPr>
          <w:color w:val="000000"/>
          <w:lang w:val="en-US"/>
        </w:rPr>
      </w:pPr>
    </w:p>
    <w:p w14:paraId="57AEE8F3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>: 0, z 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 xml:space="preserve"> 0</w:t>
      </w:r>
    </w:p>
    <w:p w14:paraId="6C2B8D2A" w14:textId="77777777" w:rsidR="001309E1" w:rsidRDefault="001309E1">
      <w:pPr>
        <w:suppressAutoHyphens/>
        <w:rPr>
          <w:color w:val="000000"/>
          <w:lang w:val="en-US"/>
        </w:rPr>
      </w:pPr>
    </w:p>
    <w:p w14:paraId="5DD36AC2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lastRenderedPageBreak/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>, v 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12B380E7" w14:textId="77777777" w:rsidR="001309E1" w:rsidRDefault="001309E1">
      <w:pPr>
        <w:suppressAutoHyphens/>
        <w:rPr>
          <w:color w:val="000000"/>
          <w:lang w:val="en-US"/>
        </w:rPr>
      </w:pPr>
    </w:p>
    <w:p w14:paraId="0B64CB07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34CD8C5B" w14:textId="77777777" w:rsidR="001309E1" w:rsidRDefault="001309E1">
      <w:pPr>
        <w:suppressAutoHyphens/>
        <w:rPr>
          <w:color w:val="000000"/>
          <w:lang w:val="en-US"/>
        </w:rPr>
      </w:pPr>
    </w:p>
    <w:p w14:paraId="4C8E5D78" w14:textId="2FDCF7A4" w:rsidR="001309E1" w:rsidRDefault="001309E1">
      <w:pPr>
        <w:numPr>
          <w:ilvl w:val="0"/>
          <w:numId w:val="1"/>
        </w:numPr>
        <w:suppressAutoHyphens/>
        <w:rPr>
          <w:color w:val="000000"/>
        </w:rPr>
      </w:pPr>
      <w:r>
        <w:rPr>
          <w:color w:val="000000"/>
          <w:lang w:val="en-US"/>
        </w:rPr>
        <w:t>f)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 xml:space="preserve">: </w:t>
      </w:r>
      <w:r w:rsidR="00BB701F">
        <w:rPr>
          <w:color w:val="000000"/>
        </w:rPr>
        <w:t>10.3.2023</w:t>
      </w:r>
    </w:p>
    <w:p w14:paraId="0CA49957" w14:textId="77777777" w:rsidR="001309E1" w:rsidRDefault="001309E1">
      <w:pPr>
        <w:suppressAutoHyphens/>
        <w:rPr>
          <w:color w:val="000000"/>
        </w:rPr>
      </w:pPr>
    </w:p>
    <w:p w14:paraId="219B62CB" w14:textId="77777777" w:rsidR="001309E1" w:rsidRDefault="001309E1">
      <w:pPr>
        <w:suppressAutoHyphens/>
        <w:rPr>
          <w:color w:val="000000"/>
        </w:rPr>
      </w:pPr>
    </w:p>
    <w:p w14:paraId="6129C476" w14:textId="77777777" w:rsidR="001309E1" w:rsidRDefault="001309E1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14:paraId="1A62BDFC" w14:textId="77777777" w:rsidR="001309E1" w:rsidRDefault="001309E1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členoch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štatutárnych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dozorných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color w:val="000000"/>
          <w:sz w:val="28"/>
          <w:szCs w:val="28"/>
          <w:lang w:val="en-US"/>
        </w:rPr>
        <w:t>a</w:t>
      </w:r>
      <w:proofErr w:type="gramEnd"/>
      <w:r>
        <w:rPr>
          <w:color w:val="000000"/>
          <w:sz w:val="28"/>
          <w:szCs w:val="28"/>
          <w:lang w:val="en-US"/>
        </w:rPr>
        <w:t>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jednotky</w:t>
      </w:r>
      <w:proofErr w:type="spellEnd"/>
    </w:p>
    <w:p w14:paraId="591F1B3A" w14:textId="77777777" w:rsidR="001309E1" w:rsidRDefault="001309E1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14:paraId="19646022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3AC8A695" w14:textId="77777777" w:rsidR="001309E1" w:rsidRDefault="001309E1">
      <w:pPr>
        <w:suppressAutoHyphens/>
        <w:ind w:firstLine="708"/>
        <w:rPr>
          <w:color w:val="000000"/>
          <w:lang w:val="en-US"/>
        </w:rPr>
      </w:pPr>
      <w:r>
        <w:rPr>
          <w:color w:val="000000"/>
          <w:lang w:val="en-US"/>
        </w:rPr>
        <w:t xml:space="preserve">Darina </w:t>
      </w:r>
      <w:proofErr w:type="spellStart"/>
      <w:r>
        <w:rPr>
          <w:color w:val="000000"/>
          <w:lang w:val="en-US"/>
        </w:rPr>
        <w:t>Gemzická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konateľ</w:t>
      </w:r>
      <w:proofErr w:type="spellEnd"/>
      <w:r>
        <w:rPr>
          <w:color w:val="000000"/>
          <w:lang w:val="en-US"/>
        </w:rPr>
        <w:tab/>
      </w:r>
    </w:p>
    <w:p w14:paraId="3EAB7EBE" w14:textId="77777777" w:rsidR="001309E1" w:rsidRDefault="001309E1">
      <w:pPr>
        <w:suppressAutoHyphens/>
        <w:ind w:left="708"/>
        <w:rPr>
          <w:color w:val="000000"/>
          <w:lang w:val="en-US"/>
        </w:rPr>
      </w:pPr>
    </w:p>
    <w:p w14:paraId="542A05FB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6B34488B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Darina </w:t>
      </w:r>
      <w:proofErr w:type="spellStart"/>
      <w:proofErr w:type="gramStart"/>
      <w:r>
        <w:rPr>
          <w:color w:val="000000"/>
          <w:lang w:val="en-US"/>
        </w:rPr>
        <w:t>Gemzická</w:t>
      </w:r>
      <w:proofErr w:type="spellEnd"/>
      <w:r>
        <w:rPr>
          <w:color w:val="000000"/>
          <w:lang w:val="en-US"/>
        </w:rPr>
        <w:t xml:space="preserve">  –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4FCFFEF2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79746CE4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02826503" w14:textId="77777777" w:rsidR="001309E1" w:rsidRDefault="001309E1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konsolidovanom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celku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ak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je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súčasťou</w:t>
      </w:r>
      <w:proofErr w:type="spellEnd"/>
    </w:p>
    <w:p w14:paraId="5F69D311" w14:textId="77777777" w:rsidR="001309E1" w:rsidRDefault="001309E1">
      <w:pPr>
        <w:suppressAutoHyphens/>
        <w:rPr>
          <w:color w:val="000000"/>
          <w:lang w:val="en-US"/>
        </w:rPr>
      </w:pPr>
    </w:p>
    <w:p w14:paraId="79D32F1B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35C32049" w14:textId="77777777" w:rsidR="001309E1" w:rsidRDefault="001309E1">
      <w:pPr>
        <w:suppressAutoHyphens/>
        <w:rPr>
          <w:color w:val="000000"/>
          <w:lang w:val="en-US"/>
        </w:rPr>
      </w:pPr>
    </w:p>
    <w:p w14:paraId="19BA6591" w14:textId="77777777" w:rsidR="001309E1" w:rsidRDefault="001309E1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Ďalšie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</w:p>
    <w:p w14:paraId="1ED7255F" w14:textId="77777777" w:rsidR="001309E1" w:rsidRDefault="001309E1">
      <w:pPr>
        <w:suppressAutoHyphens/>
        <w:ind w:left="360"/>
        <w:rPr>
          <w:color w:val="000000"/>
          <w:lang w:val="en-US"/>
        </w:rPr>
      </w:pPr>
    </w:p>
    <w:p w14:paraId="3EC1821B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20A9226C" w14:textId="77777777" w:rsidR="001309E1" w:rsidRDefault="001309E1">
      <w:pPr>
        <w:suppressAutoHyphens/>
        <w:rPr>
          <w:color w:val="000000"/>
          <w:lang w:val="en-US"/>
        </w:rPr>
      </w:pPr>
    </w:p>
    <w:p w14:paraId="139A5032" w14:textId="77777777" w:rsidR="001309E1" w:rsidRDefault="001309E1">
      <w:pPr>
        <w:suppressAutoHyphens/>
        <w:rPr>
          <w:color w:val="000000"/>
          <w:lang w:val="en-US"/>
        </w:rPr>
      </w:pPr>
    </w:p>
    <w:p w14:paraId="2203422B" w14:textId="77777777" w:rsidR="001309E1" w:rsidRDefault="001309E1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zásadách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metódach</w:t>
      </w:r>
      <w:proofErr w:type="spellEnd"/>
    </w:p>
    <w:p w14:paraId="720E2158" w14:textId="77777777" w:rsidR="001309E1" w:rsidRDefault="001309E1">
      <w:pPr>
        <w:suppressAutoHyphens/>
        <w:ind w:left="360"/>
        <w:rPr>
          <w:color w:val="000000"/>
          <w:lang w:val="en-US"/>
        </w:rPr>
      </w:pPr>
    </w:p>
    <w:p w14:paraId="23220FE0" w14:textId="77777777" w:rsidR="001309E1" w:rsidRDefault="001309E1">
      <w:pPr>
        <w:suppressAutoHyphens/>
        <w:rPr>
          <w:color w:val="000000"/>
          <w:lang w:val="en-US"/>
        </w:rPr>
      </w:pPr>
    </w:p>
    <w:p w14:paraId="6CC7D538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494BC52C" w14:textId="77777777" w:rsidR="001309E1" w:rsidRDefault="001309E1">
      <w:pPr>
        <w:suppressAutoHyphens/>
        <w:rPr>
          <w:color w:val="000000"/>
          <w:lang w:val="en-US"/>
        </w:rPr>
      </w:pPr>
    </w:p>
    <w:p w14:paraId="7AD7FE53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4B44B215" w14:textId="77777777" w:rsidR="001309E1" w:rsidRDefault="001309E1">
      <w:pPr>
        <w:suppressAutoHyphens/>
        <w:rPr>
          <w:color w:val="000000"/>
          <w:lang w:val="en-US"/>
        </w:rPr>
      </w:pPr>
    </w:p>
    <w:p w14:paraId="2570BA41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70A6154B" w14:textId="77777777" w:rsidR="001309E1" w:rsidRDefault="001309E1">
      <w:pPr>
        <w:suppressAutoHyphens/>
        <w:rPr>
          <w:color w:val="000000"/>
          <w:lang w:val="en-US"/>
        </w:rPr>
      </w:pPr>
    </w:p>
    <w:p w14:paraId="2E8BDB9A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46747870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7D3D4430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26DEE08" w14:textId="77777777" w:rsidR="001309E1" w:rsidRDefault="001309E1">
      <w:pPr>
        <w:suppressAutoHyphens/>
        <w:rPr>
          <w:color w:val="000000"/>
          <w:lang w:val="en-US"/>
        </w:rPr>
      </w:pPr>
    </w:p>
    <w:p w14:paraId="3E5187D7" w14:textId="77777777" w:rsidR="001309E1" w:rsidRDefault="001309E1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58D52243" w14:textId="77777777" w:rsidR="001309E1" w:rsidRDefault="001309E1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</w:t>
      </w:r>
      <w:proofErr w:type="spellEnd"/>
    </w:p>
    <w:p w14:paraId="03905868" w14:textId="77777777" w:rsidR="001309E1" w:rsidRDefault="001309E1">
      <w:pPr>
        <w:suppressAutoHyphens/>
        <w:rPr>
          <w:color w:val="000000"/>
          <w:lang w:val="en-US"/>
        </w:rPr>
      </w:pPr>
    </w:p>
    <w:p w14:paraId="539C4F1E" w14:textId="77777777" w:rsidR="001309E1" w:rsidRDefault="001309E1">
      <w:pPr>
        <w:suppressAutoHyphens/>
        <w:rPr>
          <w:color w:val="000000"/>
          <w:lang w:val="en-US"/>
        </w:rPr>
      </w:pPr>
    </w:p>
    <w:p w14:paraId="2E941AB9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022 </w:t>
      </w:r>
      <w:proofErr w:type="spellStart"/>
      <w:r>
        <w:rPr>
          <w:color w:val="000000"/>
          <w:lang w:val="en-US"/>
        </w:rPr>
        <w:t>Samostatné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hn</w:t>
      </w:r>
      <w:proofErr w:type="gramEnd"/>
      <w:r>
        <w:rPr>
          <w:color w:val="000000"/>
          <w:lang w:val="en-US"/>
        </w:rPr>
        <w:t>.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veci</w:t>
      </w:r>
      <w:proofErr w:type="spellEnd"/>
      <w:proofErr w:type="gramEnd"/>
      <w:r>
        <w:rPr>
          <w:color w:val="000000"/>
          <w:lang w:val="en-US"/>
        </w:rPr>
        <w:t xml:space="preserve"> – </w:t>
      </w:r>
      <w:r>
        <w:rPr>
          <w:color w:val="000000"/>
        </w:rPr>
        <w:t>žiadne</w:t>
      </w:r>
    </w:p>
    <w:p w14:paraId="02D20979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4EC20767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04A2C6DA" w14:textId="77777777" w:rsidR="001309E1" w:rsidRDefault="001309E1">
      <w:pPr>
        <w:suppressAutoHyphens/>
        <w:rPr>
          <w:color w:val="000000"/>
          <w:lang w:val="en-US"/>
        </w:rPr>
      </w:pPr>
    </w:p>
    <w:p w14:paraId="73B347CC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lastRenderedPageBreak/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 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3FD65C90" w14:textId="77777777" w:rsidR="001309E1" w:rsidRDefault="001309E1">
      <w:pPr>
        <w:suppressAutoHyphens/>
        <w:rPr>
          <w:color w:val="000000"/>
          <w:lang w:val="en-US"/>
        </w:rPr>
      </w:pPr>
    </w:p>
    <w:p w14:paraId="1DA9D91B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17FA9DA7" w14:textId="77777777" w:rsidR="001309E1" w:rsidRDefault="001309E1">
      <w:pPr>
        <w:suppressAutoHyphens/>
        <w:rPr>
          <w:color w:val="000000"/>
          <w:lang w:val="en-US"/>
        </w:rPr>
      </w:pPr>
    </w:p>
    <w:p w14:paraId="047ED608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10E59387" w14:textId="77777777" w:rsidR="001309E1" w:rsidRDefault="001309E1">
      <w:pPr>
        <w:suppressAutoHyphens/>
        <w:rPr>
          <w:color w:val="000000"/>
          <w:lang w:val="en-US"/>
        </w:rPr>
      </w:pPr>
    </w:p>
    <w:p w14:paraId="5259525F" w14:textId="77777777" w:rsidR="001309E1" w:rsidRDefault="001309E1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47B9E66B" w14:textId="77777777" w:rsidR="001309E1" w:rsidRDefault="001309E1">
      <w:pPr>
        <w:suppressAutoHyphens/>
        <w:rPr>
          <w:color w:val="000000"/>
          <w:lang w:val="en-US"/>
        </w:rPr>
      </w:pPr>
    </w:p>
    <w:p w14:paraId="41C983E4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6AD5A6AE" w14:textId="77777777" w:rsidR="001309E1" w:rsidRDefault="001309E1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21684DC9" w14:textId="77777777" w:rsidR="001309E1" w:rsidRDefault="001309E1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397CD324" w14:textId="77777777" w:rsidR="001309E1" w:rsidRDefault="001309E1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súvahy</w:t>
      </w:r>
      <w:proofErr w:type="spellEnd"/>
    </w:p>
    <w:p w14:paraId="04BCCB9F" w14:textId="77777777" w:rsidR="001309E1" w:rsidRDefault="001309E1">
      <w:pPr>
        <w:suppressAutoHyphens/>
        <w:rPr>
          <w:color w:val="000000"/>
          <w:lang w:val="en-US"/>
        </w:rPr>
      </w:pPr>
    </w:p>
    <w:p w14:paraId="59DC476F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6638,78 €</w:t>
      </w:r>
    </w:p>
    <w:p w14:paraId="72AD61C3" w14:textId="77777777" w:rsidR="001309E1" w:rsidRDefault="001309E1">
      <w:pPr>
        <w:suppressAutoHyphens/>
        <w:rPr>
          <w:color w:val="000000"/>
          <w:lang w:val="en-US"/>
        </w:rPr>
      </w:pPr>
    </w:p>
    <w:p w14:paraId="008C5A06" w14:textId="77777777" w:rsidR="001309E1" w:rsidRDefault="001309E1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nerozdelený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</w:t>
      </w:r>
      <w:proofErr w:type="spellEnd"/>
    </w:p>
    <w:p w14:paraId="2366461D" w14:textId="77777777" w:rsidR="001309E1" w:rsidRDefault="001309E1">
      <w:pPr>
        <w:suppressAutoHyphens/>
        <w:ind w:left="1410" w:hanging="1410"/>
        <w:rPr>
          <w:color w:val="000000"/>
          <w:lang w:val="en-US"/>
        </w:rPr>
      </w:pPr>
    </w:p>
    <w:p w14:paraId="259C8747" w14:textId="77777777" w:rsidR="001309E1" w:rsidRDefault="001309E1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00FE6B60" w14:textId="77777777" w:rsidR="001309E1" w:rsidRDefault="001309E1">
      <w:pPr>
        <w:suppressAutoHyphens/>
        <w:rPr>
          <w:color w:val="000000"/>
          <w:lang w:val="en-US"/>
        </w:rPr>
      </w:pPr>
    </w:p>
    <w:p w14:paraId="3B6A0307" w14:textId="77777777" w:rsidR="001309E1" w:rsidRDefault="001309E1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D02E7C4" w14:textId="77777777" w:rsidR="001309E1" w:rsidRDefault="001309E1">
      <w:pPr>
        <w:suppressAutoHyphens/>
        <w:rPr>
          <w:color w:val="000000"/>
          <w:lang w:val="en-US"/>
        </w:rPr>
      </w:pPr>
    </w:p>
    <w:p w14:paraId="23822B16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53BBBF96" w14:textId="77777777" w:rsidR="001309E1" w:rsidRDefault="001309E1">
      <w:pPr>
        <w:suppressAutoHyphens/>
        <w:rPr>
          <w:color w:val="000000"/>
          <w:lang w:val="en-US"/>
        </w:rPr>
      </w:pPr>
    </w:p>
    <w:p w14:paraId="64B1BA1A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113D64C5" w14:textId="77777777" w:rsidR="001309E1" w:rsidRDefault="001309E1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7B4F8D90" w14:textId="77777777" w:rsidR="001309E1" w:rsidRDefault="001309E1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výnosoch</w:t>
      </w:r>
      <w:proofErr w:type="spellEnd"/>
    </w:p>
    <w:p w14:paraId="35F6CFC3" w14:textId="77777777" w:rsidR="001309E1" w:rsidRDefault="001309E1">
      <w:pPr>
        <w:suppressAutoHyphens/>
        <w:rPr>
          <w:color w:val="000000"/>
          <w:lang w:val="en-US"/>
        </w:rPr>
      </w:pPr>
    </w:p>
    <w:p w14:paraId="588D4ED2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14:paraId="4015A61B" w14:textId="79A35E8C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604 </w:t>
      </w:r>
      <w:proofErr w:type="spellStart"/>
      <w:r>
        <w:rPr>
          <w:color w:val="000000"/>
          <w:lang w:val="en-US"/>
        </w:rPr>
        <w:t>Tržby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 xml:space="preserve"> –</w:t>
      </w:r>
      <w:r w:rsidR="00BB701F">
        <w:rPr>
          <w:color w:val="000000"/>
        </w:rPr>
        <w:t>5747</w:t>
      </w:r>
      <w:proofErr w:type="gramStart"/>
      <w:r>
        <w:rPr>
          <w:color w:val="000000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14:paraId="19922F28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1827C0BD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4819D6C5" w14:textId="77777777" w:rsidR="001309E1" w:rsidRDefault="001309E1">
      <w:pPr>
        <w:suppressAutoHyphens/>
        <w:rPr>
          <w:color w:val="000000"/>
          <w:lang w:val="en-US"/>
        </w:rPr>
      </w:pPr>
    </w:p>
    <w:p w14:paraId="225121AE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1D85C915" w14:textId="77777777" w:rsidR="001309E1" w:rsidRDefault="001309E1">
      <w:pPr>
        <w:suppressAutoHyphens/>
        <w:rPr>
          <w:color w:val="000000"/>
          <w:lang w:val="en-US"/>
        </w:rPr>
      </w:pPr>
    </w:p>
    <w:p w14:paraId="307FFF4D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971EA31" w14:textId="77777777" w:rsidR="001309E1" w:rsidRDefault="001309E1">
      <w:pPr>
        <w:suppressAutoHyphens/>
        <w:rPr>
          <w:color w:val="000000"/>
          <w:lang w:val="en-US"/>
        </w:rPr>
      </w:pPr>
    </w:p>
    <w:p w14:paraId="62321CA3" w14:textId="77777777" w:rsidR="001309E1" w:rsidRDefault="001309E1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I.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color w:val="000000"/>
          <w:sz w:val="28"/>
          <w:szCs w:val="28"/>
          <w:lang w:val="en-US"/>
        </w:rPr>
        <w:t>nákladoch</w:t>
      </w:r>
      <w:proofErr w:type="spellEnd"/>
    </w:p>
    <w:p w14:paraId="378173F4" w14:textId="77777777" w:rsidR="001309E1" w:rsidRDefault="001309E1">
      <w:pPr>
        <w:suppressAutoHyphens/>
        <w:rPr>
          <w:color w:val="000000"/>
          <w:lang w:val="en-US"/>
        </w:rPr>
      </w:pPr>
    </w:p>
    <w:p w14:paraId="7C4A3034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14:paraId="45282F8E" w14:textId="7B191830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504 </w:t>
      </w:r>
      <w:proofErr w:type="spellStart"/>
      <w:r>
        <w:rPr>
          <w:color w:val="000000"/>
          <w:lang w:val="en-US"/>
        </w:rPr>
        <w:t>Predaný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 xml:space="preserve"> – </w:t>
      </w:r>
      <w:r w:rsidR="00BB701F">
        <w:rPr>
          <w:color w:val="000000"/>
        </w:rPr>
        <w:t>2144</w:t>
      </w:r>
      <w:proofErr w:type="gramStart"/>
      <w:r>
        <w:rPr>
          <w:color w:val="000000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14:paraId="31B52D62" w14:textId="2C6918A3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518 </w:t>
      </w:r>
      <w:proofErr w:type="spellStart"/>
      <w:r>
        <w:rPr>
          <w:color w:val="000000"/>
          <w:lang w:val="en-US"/>
        </w:rPr>
        <w:t>Ostatné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služby</w:t>
      </w:r>
      <w:proofErr w:type="spellEnd"/>
      <w:r>
        <w:rPr>
          <w:color w:val="000000"/>
          <w:lang w:val="en-US"/>
        </w:rPr>
        <w:t xml:space="preserve"> – </w:t>
      </w:r>
      <w:r w:rsidR="00BB701F">
        <w:rPr>
          <w:color w:val="000000"/>
        </w:rPr>
        <w:t>1118</w:t>
      </w:r>
      <w:proofErr w:type="gramStart"/>
      <w:r>
        <w:rPr>
          <w:color w:val="000000"/>
        </w:rPr>
        <w:t>,-</w:t>
      </w:r>
      <w:proofErr w:type="gramEnd"/>
      <w:r>
        <w:rPr>
          <w:color w:val="000000"/>
          <w:lang w:val="en-US"/>
        </w:rPr>
        <w:t xml:space="preserve"> €</w:t>
      </w:r>
      <w:r>
        <w:rPr>
          <w:color w:val="000000"/>
          <w:lang w:val="en-US"/>
        </w:rPr>
        <w:tab/>
      </w:r>
    </w:p>
    <w:p w14:paraId="0E9AD76E" w14:textId="77777777" w:rsidR="001309E1" w:rsidRDefault="001309E1">
      <w:pPr>
        <w:suppressAutoHyphens/>
        <w:rPr>
          <w:color w:val="000000"/>
          <w:lang w:val="en-US"/>
        </w:rPr>
      </w:pPr>
    </w:p>
    <w:p w14:paraId="65474DBB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7B7DF6AA" w14:textId="77777777" w:rsidR="001309E1" w:rsidRDefault="001309E1">
      <w:pPr>
        <w:suppressAutoHyphens/>
        <w:rPr>
          <w:color w:val="000000"/>
          <w:lang w:val="en-US"/>
        </w:rPr>
      </w:pPr>
    </w:p>
    <w:p w14:paraId="2A6CE201" w14:textId="77777777" w:rsidR="001309E1" w:rsidRDefault="001309E1">
      <w:pPr>
        <w:suppressAutoHyphens/>
        <w:rPr>
          <w:color w:val="000000"/>
          <w:lang w:val="en-US"/>
        </w:rPr>
      </w:pPr>
    </w:p>
    <w:p w14:paraId="2E26F8C9" w14:textId="77777777" w:rsidR="001309E1" w:rsidRDefault="001309E1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 xml:space="preserve">J.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daniach</w:t>
      </w:r>
      <w:proofErr w:type="spellEnd"/>
      <w:r>
        <w:rPr>
          <w:color w:val="000000"/>
          <w:sz w:val="28"/>
          <w:szCs w:val="28"/>
          <w:lang w:val="en-US"/>
        </w:rPr>
        <w:t xml:space="preserve"> z </w:t>
      </w:r>
      <w:proofErr w:type="spellStart"/>
      <w:r>
        <w:rPr>
          <w:color w:val="000000"/>
          <w:sz w:val="28"/>
          <w:szCs w:val="28"/>
          <w:lang w:val="en-US"/>
        </w:rPr>
        <w:t>príjmov</w:t>
      </w:r>
      <w:proofErr w:type="spellEnd"/>
    </w:p>
    <w:p w14:paraId="2823083E" w14:textId="77777777" w:rsidR="001309E1" w:rsidRDefault="001309E1">
      <w:pPr>
        <w:suppressAutoHyphens/>
        <w:rPr>
          <w:color w:val="000000"/>
          <w:lang w:val="en-US"/>
        </w:rPr>
      </w:pPr>
    </w:p>
    <w:p w14:paraId="63000877" w14:textId="58CDA264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093D31">
        <w:rPr>
          <w:color w:val="000000"/>
          <w:lang w:val="en-US"/>
        </w:rPr>
        <w:t>2</w:t>
      </w:r>
      <w:r w:rsidR="00BB701F">
        <w:rPr>
          <w:color w:val="000000"/>
          <w:lang w:val="en-US"/>
        </w:rPr>
        <w:t>2</w:t>
      </w:r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uhradená</w:t>
      </w:r>
      <w:proofErr w:type="spellEnd"/>
      <w:r>
        <w:rPr>
          <w:color w:val="000000"/>
          <w:lang w:val="en-US"/>
        </w:rPr>
        <w:t xml:space="preserve"> </w:t>
      </w:r>
    </w:p>
    <w:p w14:paraId="1351A42F" w14:textId="77777777" w:rsidR="001309E1" w:rsidRDefault="001309E1">
      <w:pPr>
        <w:suppressAutoHyphens/>
        <w:rPr>
          <w:color w:val="000000"/>
          <w:lang w:val="en-US"/>
        </w:rPr>
      </w:pPr>
    </w:p>
    <w:p w14:paraId="3E146894" w14:textId="77777777" w:rsidR="001309E1" w:rsidRDefault="001309E1">
      <w:pPr>
        <w:suppressAutoHyphens/>
        <w:rPr>
          <w:color w:val="000000"/>
          <w:lang w:val="en-US"/>
        </w:rPr>
      </w:pPr>
    </w:p>
    <w:p w14:paraId="2FFCD6E0" w14:textId="77777777" w:rsidR="001309E1" w:rsidRDefault="001309E1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aktívach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pasívach</w:t>
      </w:r>
      <w:proofErr w:type="spellEnd"/>
    </w:p>
    <w:p w14:paraId="11CC1270" w14:textId="77777777" w:rsidR="001309E1" w:rsidRDefault="001309E1">
      <w:pPr>
        <w:suppressAutoHyphens/>
        <w:rPr>
          <w:color w:val="000000"/>
          <w:lang w:val="en-US"/>
        </w:rPr>
      </w:pPr>
    </w:p>
    <w:p w14:paraId="5CEC1BF7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8F9C54B" w14:textId="77777777" w:rsidR="001309E1" w:rsidRDefault="001309E1">
      <w:pPr>
        <w:suppressAutoHyphens/>
        <w:rPr>
          <w:color w:val="000000"/>
          <w:lang w:val="en-US"/>
        </w:rPr>
      </w:pPr>
    </w:p>
    <w:p w14:paraId="5112C408" w14:textId="77777777" w:rsidR="001309E1" w:rsidRDefault="001309E1">
      <w:pPr>
        <w:suppressAutoHyphens/>
        <w:rPr>
          <w:color w:val="000000"/>
          <w:lang w:val="en-US"/>
        </w:rPr>
      </w:pPr>
    </w:p>
    <w:p w14:paraId="57F7556D" w14:textId="77777777" w:rsidR="001309E1" w:rsidRDefault="001309E1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14:paraId="46950D5D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5F2E8FA9" w14:textId="77777777" w:rsidR="001309E1" w:rsidRDefault="001309E1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184A2F4C" w14:textId="77777777" w:rsidR="001309E1" w:rsidRDefault="001309E1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14:paraId="71053579" w14:textId="77777777" w:rsidR="001309E1" w:rsidRDefault="001309E1">
      <w:pPr>
        <w:suppressAutoHyphens/>
        <w:rPr>
          <w:color w:val="000000"/>
          <w:lang w:val="en-US"/>
        </w:rPr>
      </w:pPr>
    </w:p>
    <w:p w14:paraId="6FE14C01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312DB5AE" w14:textId="77777777" w:rsidR="001309E1" w:rsidRDefault="001309E1">
      <w:pPr>
        <w:suppressAutoHyphens/>
        <w:rPr>
          <w:color w:val="000000"/>
          <w:sz w:val="28"/>
          <w:szCs w:val="28"/>
          <w:lang w:val="en-US"/>
        </w:rPr>
      </w:pPr>
    </w:p>
    <w:p w14:paraId="419F9CAB" w14:textId="77777777" w:rsidR="001309E1" w:rsidRDefault="001309E1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14:paraId="234A1866" w14:textId="77777777" w:rsidR="001309E1" w:rsidRDefault="001309E1">
      <w:pPr>
        <w:suppressAutoHyphens/>
        <w:rPr>
          <w:color w:val="000000"/>
          <w:lang w:val="en-US"/>
        </w:rPr>
      </w:pPr>
    </w:p>
    <w:p w14:paraId="6C96D772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71D41ACF" w14:textId="77777777" w:rsidR="001309E1" w:rsidRDefault="001309E1">
      <w:pPr>
        <w:suppressAutoHyphens/>
        <w:rPr>
          <w:color w:val="000000"/>
          <w:lang w:val="en-US"/>
        </w:rPr>
      </w:pPr>
    </w:p>
    <w:p w14:paraId="711574B4" w14:textId="77777777" w:rsidR="001309E1" w:rsidRDefault="001309E1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P.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zmenách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vlastného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imania</w:t>
      </w:r>
      <w:proofErr w:type="spellEnd"/>
    </w:p>
    <w:p w14:paraId="5F2B00D2" w14:textId="77777777" w:rsidR="001309E1" w:rsidRDefault="001309E1">
      <w:pPr>
        <w:suppressAutoHyphens/>
        <w:rPr>
          <w:color w:val="000000"/>
          <w:lang w:val="en-US"/>
        </w:rPr>
      </w:pPr>
    </w:p>
    <w:p w14:paraId="0FCB53A1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06540B14" w14:textId="77777777" w:rsidR="001309E1" w:rsidRDefault="001309E1">
      <w:pPr>
        <w:suppressAutoHyphens/>
        <w:rPr>
          <w:color w:val="000000"/>
          <w:lang w:val="en-US"/>
        </w:rPr>
      </w:pPr>
    </w:p>
    <w:p w14:paraId="6139AB98" w14:textId="77777777" w:rsidR="001309E1" w:rsidRDefault="001309E1">
      <w:pPr>
        <w:suppressAutoHyphens/>
        <w:rPr>
          <w:color w:val="000000"/>
          <w:lang w:val="en-US"/>
        </w:rPr>
      </w:pPr>
      <w:bookmarkStart w:id="0" w:name="_GoBack"/>
      <w:bookmarkEnd w:id="0"/>
    </w:p>
    <w:p w14:paraId="7C78E24C" w14:textId="77777777" w:rsidR="001309E1" w:rsidRDefault="001309E1">
      <w:pPr>
        <w:suppressAutoHyphens/>
        <w:rPr>
          <w:color w:val="000000"/>
          <w:lang w:val="en-US"/>
        </w:rPr>
      </w:pPr>
    </w:p>
    <w:p w14:paraId="448E7605" w14:textId="77777777" w:rsidR="001309E1" w:rsidRDefault="001309E1">
      <w:pPr>
        <w:suppressAutoHyphens/>
        <w:rPr>
          <w:color w:val="000000"/>
          <w:lang w:val="en-US"/>
        </w:rPr>
      </w:pPr>
    </w:p>
    <w:p w14:paraId="285273C3" w14:textId="77777777" w:rsidR="001309E1" w:rsidRDefault="001309E1">
      <w:pPr>
        <w:suppressAutoHyphens/>
        <w:rPr>
          <w:color w:val="000000"/>
          <w:lang w:val="en-US"/>
        </w:rPr>
      </w:pPr>
    </w:p>
    <w:p w14:paraId="7E2FC06D" w14:textId="77777777" w:rsidR="001309E1" w:rsidRDefault="001309E1">
      <w:pPr>
        <w:suppressAutoHyphens/>
        <w:rPr>
          <w:color w:val="000000"/>
          <w:lang w:val="en-US"/>
        </w:rPr>
      </w:pPr>
    </w:p>
    <w:p w14:paraId="08F60578" w14:textId="56F41F42" w:rsidR="001309E1" w:rsidRDefault="00544CE9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BB701F">
        <w:rPr>
          <w:color w:val="000000"/>
          <w:lang w:val="en-US"/>
        </w:rPr>
        <w:t>18</w:t>
      </w:r>
      <w:r w:rsidR="00377D65">
        <w:rPr>
          <w:color w:val="000000"/>
          <w:lang w:val="en-US"/>
        </w:rPr>
        <w:t xml:space="preserve">. </w:t>
      </w:r>
      <w:proofErr w:type="spellStart"/>
      <w:proofErr w:type="gramStart"/>
      <w:r w:rsidR="00BB701F">
        <w:rPr>
          <w:color w:val="000000"/>
          <w:lang w:val="en-US"/>
        </w:rPr>
        <w:t>februára</w:t>
      </w:r>
      <w:proofErr w:type="spellEnd"/>
      <w:proofErr w:type="gramEnd"/>
      <w:r w:rsidR="00377D65">
        <w:rPr>
          <w:color w:val="000000"/>
          <w:lang w:val="en-US"/>
        </w:rPr>
        <w:t xml:space="preserve"> 202</w:t>
      </w:r>
      <w:r w:rsidR="00BB701F">
        <w:rPr>
          <w:color w:val="000000"/>
          <w:lang w:val="en-US"/>
        </w:rPr>
        <w:t>4</w:t>
      </w:r>
      <w:r w:rsidR="001309E1">
        <w:rPr>
          <w:color w:val="000000"/>
          <w:lang w:val="en-US"/>
        </w:rPr>
        <w:tab/>
      </w:r>
      <w:r w:rsidR="001309E1">
        <w:rPr>
          <w:color w:val="000000"/>
          <w:lang w:val="en-US"/>
        </w:rPr>
        <w:tab/>
      </w:r>
      <w:r w:rsidR="001309E1">
        <w:rPr>
          <w:color w:val="000000"/>
          <w:lang w:val="en-US"/>
        </w:rPr>
        <w:tab/>
      </w:r>
      <w:r w:rsidR="001309E1">
        <w:rPr>
          <w:color w:val="000000"/>
          <w:lang w:val="en-US"/>
        </w:rPr>
        <w:tab/>
        <w:t>.......................................................</w:t>
      </w:r>
    </w:p>
    <w:p w14:paraId="613C8769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p w14:paraId="6A23B789" w14:textId="77777777" w:rsidR="001309E1" w:rsidRDefault="001309E1"/>
    <w:sectPr w:rsidR="001309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BA539"/>
    <w:multiLevelType w:val="singleLevel"/>
    <w:tmpl w:val="057BA539"/>
    <w:lvl w:ilvl="0">
      <w:start w:val="1"/>
      <w:numFmt w:val="upperLetter"/>
      <w:lvlText w:val="%1."/>
      <w:lvlJc w:val="left"/>
      <w:pPr>
        <w:tabs>
          <w:tab w:val="num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86200"/>
    <w:rsid w:val="00093D31"/>
    <w:rsid w:val="001309E1"/>
    <w:rsid w:val="00313791"/>
    <w:rsid w:val="00377D65"/>
    <w:rsid w:val="00544CE9"/>
    <w:rsid w:val="00A86200"/>
    <w:rsid w:val="00BB701F"/>
    <w:rsid w:val="00C72285"/>
    <w:rsid w:val="00CC4119"/>
    <w:rsid w:val="4BC77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67FD3"/>
  <w15:chartTrackingRefBased/>
  <w15:docId w15:val="{6C4BDF72-3BE7-4E7A-80C1-8CA127AD4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650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6</cp:revision>
  <dcterms:created xsi:type="dcterms:W3CDTF">2021-02-25T20:43:00Z</dcterms:created>
  <dcterms:modified xsi:type="dcterms:W3CDTF">2024-02-24T14:06:00Z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1033-10.2.0.7617</vt:lpwstr>
  </property>
</Properties>
</file>