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ROK: </w:t>
      </w:r>
      <w:r w:rsidR="000056EF">
        <w:rPr>
          <w:rFonts w:ascii="Times New Roman" w:hAnsi="Times New Roman" w:cs="Times New Roman"/>
          <w:b/>
          <w:sz w:val="24"/>
          <w:szCs w:val="24"/>
        </w:rPr>
        <w:t>2023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8C7E43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498E" w:rsidRPr="00E42F34">
        <w:rPr>
          <w:rFonts w:ascii="Times New Roman" w:hAnsi="Times New Roman" w:cs="Times New Roman"/>
          <w:sz w:val="24"/>
          <w:szCs w:val="24"/>
        </w:rPr>
        <w:t>očet zamestnancov:</w:t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  <w:t>8</w:t>
      </w:r>
    </w:p>
    <w:p w:rsid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</w:t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  <w:t>1</w:t>
      </w:r>
    </w:p>
    <w:p w:rsidR="008C7E43" w:rsidRDefault="00AF437F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zamestnancov na dohodu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8C7E43" w:rsidRPr="005B498E" w:rsidRDefault="008C7E43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Z.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Pr="005B498E">
        <w:rPr>
          <w:rFonts w:ascii="Times New Roman" w:hAnsi="Times New Roman" w:cs="Times New Roman"/>
          <w:sz w:val="24"/>
          <w:szCs w:val="24"/>
        </w:rPr>
        <w:t xml:space="preserve">z.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8C7E43">
        <w:rPr>
          <w:rFonts w:ascii="Times New Roman" w:hAnsi="Times New Roman" w:cs="Times New Roman"/>
          <w:sz w:val="24"/>
          <w:szCs w:val="24"/>
        </w:rPr>
        <w:t xml:space="preserve">spoločnosť </w:t>
      </w:r>
      <w:r w:rsidRPr="00E42F34">
        <w:rPr>
          <w:rFonts w:ascii="Times New Roman" w:hAnsi="Times New Roman" w:cs="Times New Roman"/>
          <w:sz w:val="24"/>
          <w:szCs w:val="24"/>
        </w:rPr>
        <w:t>obstarala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majetok</w:t>
      </w:r>
      <w:r w:rsidR="008C7E43">
        <w:rPr>
          <w:rFonts w:ascii="Times New Roman" w:hAnsi="Times New Roman" w:cs="Times New Roman"/>
          <w:sz w:val="24"/>
          <w:szCs w:val="24"/>
        </w:rPr>
        <w:t xml:space="preserve"> </w:t>
      </w:r>
      <w:r w:rsidR="000056EF">
        <w:rPr>
          <w:rFonts w:ascii="Times New Roman" w:hAnsi="Times New Roman" w:cs="Times New Roman"/>
          <w:sz w:val="24"/>
          <w:szCs w:val="24"/>
        </w:rPr>
        <w:t xml:space="preserve">osobný </w:t>
      </w:r>
      <w:r w:rsidR="00AF437F">
        <w:rPr>
          <w:rFonts w:ascii="Times New Roman" w:hAnsi="Times New Roman" w:cs="Times New Roman"/>
          <w:sz w:val="24"/>
          <w:szCs w:val="24"/>
        </w:rPr>
        <w:t xml:space="preserve"> automobil </w:t>
      </w:r>
      <w:r w:rsidR="000056EF">
        <w:rPr>
          <w:rFonts w:ascii="Times New Roman" w:hAnsi="Times New Roman" w:cs="Times New Roman"/>
          <w:sz w:val="24"/>
          <w:szCs w:val="24"/>
        </w:rPr>
        <w:t xml:space="preserve">BMW M140iX </w:t>
      </w:r>
      <w:r w:rsidR="00AF437F">
        <w:rPr>
          <w:rFonts w:ascii="Times New Roman" w:hAnsi="Times New Roman" w:cs="Times New Roman"/>
          <w:sz w:val="24"/>
          <w:szCs w:val="24"/>
        </w:rPr>
        <w:t xml:space="preserve">. </w:t>
      </w:r>
      <w:r w:rsidR="008C7E43">
        <w:rPr>
          <w:rFonts w:ascii="Times New Roman" w:hAnsi="Times New Roman" w:cs="Times New Roman"/>
          <w:sz w:val="24"/>
          <w:szCs w:val="24"/>
        </w:rPr>
        <w:t xml:space="preserve"> Dlhodobý nehmotný majetok neobstarala.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Z</w:t>
      </w:r>
      <w:r w:rsidRPr="00E42F34">
        <w:rPr>
          <w:rFonts w:ascii="Times New Roman" w:hAnsi="Times New Roman" w:cs="Times New Roman"/>
          <w:sz w:val="24"/>
          <w:szCs w:val="24"/>
        </w:rPr>
        <w:t xml:space="preserve">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0056EF">
        <w:rPr>
          <w:rFonts w:ascii="Times New Roman" w:hAnsi="Times New Roman" w:cs="Times New Roman"/>
          <w:sz w:val="24"/>
          <w:szCs w:val="24"/>
        </w:rPr>
        <w:t>pre rok 2023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>výsledok hospodárenia pred zdanením</w:t>
      </w:r>
      <w:r w:rsidR="008C7E43">
        <w:rPr>
          <w:rFonts w:ascii="Times New Roman" w:hAnsi="Times New Roman" w:cs="Times New Roman"/>
          <w:sz w:val="24"/>
          <w:szCs w:val="24"/>
        </w:rPr>
        <w:t xml:space="preserve"> zisk 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AC2CD5">
        <w:rPr>
          <w:rFonts w:ascii="Times New Roman" w:hAnsi="Times New Roman" w:cs="Times New Roman"/>
          <w:sz w:val="24"/>
          <w:szCs w:val="24"/>
        </w:rPr>
        <w:t xml:space="preserve"> sume </w:t>
      </w:r>
      <w:r w:rsidR="000056EF">
        <w:rPr>
          <w:rFonts w:ascii="Times New Roman" w:hAnsi="Times New Roman" w:cs="Times New Roman"/>
          <w:sz w:val="24"/>
          <w:szCs w:val="24"/>
        </w:rPr>
        <w:t>7587,97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="006C6019" w:rsidRPr="008A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53" w:rsidRDefault="009A4609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Upravila ho o pripočítateľné </w:t>
      </w:r>
      <w:r w:rsidR="008C7E43">
        <w:rPr>
          <w:rFonts w:ascii="Times New Roman" w:hAnsi="Times New Roman" w:cs="Times New Roman"/>
          <w:sz w:val="24"/>
          <w:szCs w:val="24"/>
        </w:rPr>
        <w:t xml:space="preserve">položky v sume </w:t>
      </w:r>
      <w:r w:rsidR="000056EF">
        <w:rPr>
          <w:rFonts w:ascii="Times New Roman" w:hAnsi="Times New Roman" w:cs="Times New Roman"/>
          <w:sz w:val="24"/>
          <w:szCs w:val="24"/>
        </w:rPr>
        <w:t>6811,36</w:t>
      </w:r>
      <w:r w:rsidR="008C7E43">
        <w:rPr>
          <w:rFonts w:ascii="Times New Roman" w:hAnsi="Times New Roman" w:cs="Times New Roman"/>
          <w:sz w:val="24"/>
          <w:szCs w:val="24"/>
        </w:rPr>
        <w:t xml:space="preserve"> eur</w:t>
      </w:r>
      <w:r w:rsidR="00C76853">
        <w:rPr>
          <w:rFonts w:ascii="Times New Roman" w:hAnsi="Times New Roman" w:cs="Times New Roman"/>
          <w:sz w:val="24"/>
          <w:szCs w:val="24"/>
        </w:rPr>
        <w:t>.</w:t>
      </w:r>
    </w:p>
    <w:p w:rsidR="00C76853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A4609">
        <w:rPr>
          <w:rFonts w:ascii="Times New Roman" w:hAnsi="Times New Roman" w:cs="Times New Roman"/>
          <w:sz w:val="24"/>
          <w:szCs w:val="24"/>
        </w:rPr>
        <w:t>dpočítateľné položky</w:t>
      </w:r>
      <w:r w:rsidR="008C7E43">
        <w:rPr>
          <w:rFonts w:ascii="Times New Roman" w:hAnsi="Times New Roman" w:cs="Times New Roman"/>
          <w:sz w:val="24"/>
          <w:szCs w:val="24"/>
        </w:rPr>
        <w:t xml:space="preserve"> v sume </w:t>
      </w:r>
      <w:r w:rsidR="000056EF">
        <w:rPr>
          <w:rFonts w:ascii="Times New Roman" w:hAnsi="Times New Roman" w:cs="Times New Roman"/>
          <w:sz w:val="24"/>
          <w:szCs w:val="24"/>
        </w:rPr>
        <w:t>638,43</w:t>
      </w:r>
      <w:r w:rsidR="008C7E4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C76853" w:rsidRDefault="008C7E4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A4609">
        <w:rPr>
          <w:rFonts w:ascii="Times New Roman" w:hAnsi="Times New Roman" w:cs="Times New Roman"/>
          <w:sz w:val="24"/>
          <w:szCs w:val="24"/>
        </w:rPr>
        <w:t xml:space="preserve">áklad dane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sumu </w:t>
      </w:r>
      <w:r w:rsidR="000056EF">
        <w:rPr>
          <w:rFonts w:ascii="Times New Roman" w:hAnsi="Times New Roman" w:cs="Times New Roman"/>
          <w:sz w:val="24"/>
          <w:szCs w:val="24"/>
        </w:rPr>
        <w:t>13760,90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 </w:t>
      </w:r>
    </w:p>
    <w:p w:rsidR="00C76853" w:rsidRDefault="00532D9C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daň v sume </w:t>
      </w:r>
      <w:r w:rsidR="000056EF">
        <w:rPr>
          <w:rFonts w:ascii="Times New Roman" w:hAnsi="Times New Roman" w:cs="Times New Roman"/>
          <w:sz w:val="24"/>
          <w:szCs w:val="24"/>
        </w:rPr>
        <w:t>2889,79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9A4609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v roku 202</w:t>
      </w:r>
      <w:r w:rsidR="000056EF">
        <w:rPr>
          <w:rFonts w:ascii="Times New Roman" w:hAnsi="Times New Roman" w:cs="Times New Roman"/>
          <w:sz w:val="24"/>
          <w:szCs w:val="24"/>
        </w:rPr>
        <w:t>3</w:t>
      </w:r>
      <w:r w:rsidR="00D468DB">
        <w:rPr>
          <w:rFonts w:ascii="Times New Roman" w:hAnsi="Times New Roman" w:cs="Times New Roman"/>
          <w:sz w:val="24"/>
          <w:szCs w:val="24"/>
        </w:rPr>
        <w:t xml:space="preserve"> platila preddavky v sume </w:t>
      </w:r>
      <w:r w:rsidR="000056EF">
        <w:rPr>
          <w:rFonts w:ascii="Times New Roman" w:hAnsi="Times New Roman" w:cs="Times New Roman"/>
          <w:sz w:val="24"/>
          <w:szCs w:val="24"/>
        </w:rPr>
        <w:t>20312,15</w:t>
      </w:r>
      <w:r w:rsidR="00D468DB">
        <w:rPr>
          <w:rFonts w:ascii="Times New Roman" w:hAnsi="Times New Roman" w:cs="Times New Roman"/>
          <w:sz w:val="24"/>
          <w:szCs w:val="24"/>
        </w:rPr>
        <w:t xml:space="preserve"> eur. </w:t>
      </w:r>
      <w:r w:rsidR="000056EF">
        <w:rPr>
          <w:rFonts w:ascii="Times New Roman" w:hAnsi="Times New Roman" w:cs="Times New Roman"/>
          <w:sz w:val="24"/>
          <w:szCs w:val="24"/>
        </w:rPr>
        <w:t>Preplatok na dani vznikol vo výške  17422,36</w:t>
      </w:r>
      <w:r w:rsidR="00D468DB">
        <w:rPr>
          <w:rFonts w:ascii="Times New Roman" w:hAnsi="Times New Roman" w:cs="Times New Roman"/>
          <w:sz w:val="24"/>
          <w:szCs w:val="24"/>
        </w:rPr>
        <w:t xml:space="preserve"> eur. Firme pre rok 2023 </w:t>
      </w:r>
      <w:r w:rsidR="000056EF">
        <w:rPr>
          <w:rFonts w:ascii="Times New Roman" w:hAnsi="Times New Roman" w:cs="Times New Roman"/>
          <w:sz w:val="24"/>
          <w:szCs w:val="24"/>
        </w:rPr>
        <w:t>ne</w:t>
      </w:r>
      <w:r w:rsidR="00D468DB">
        <w:rPr>
          <w:rFonts w:ascii="Times New Roman" w:hAnsi="Times New Roman" w:cs="Times New Roman"/>
          <w:sz w:val="24"/>
          <w:szCs w:val="24"/>
        </w:rPr>
        <w:t xml:space="preserve">vznikla povinnosť platiť </w:t>
      </w:r>
      <w:r w:rsidR="000056EF">
        <w:rPr>
          <w:rFonts w:ascii="Times New Roman" w:hAnsi="Times New Roman" w:cs="Times New Roman"/>
          <w:sz w:val="24"/>
          <w:szCs w:val="24"/>
        </w:rPr>
        <w:t>preddavky</w:t>
      </w:r>
      <w:r w:rsidR="00D468DB">
        <w:rPr>
          <w:rFonts w:ascii="Times New Roman" w:hAnsi="Times New Roman" w:cs="Times New Roman"/>
          <w:sz w:val="24"/>
          <w:szCs w:val="24"/>
        </w:rPr>
        <w:t>.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CD5" w:rsidRDefault="00AC2CD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C76853">
        <w:rPr>
          <w:rFonts w:ascii="Times New Roman" w:hAnsi="Times New Roman" w:cs="Times New Roman"/>
          <w:sz w:val="24"/>
          <w:szCs w:val="24"/>
        </w:rPr>
        <w:t>predaj kovového odpadu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</w:t>
      </w:r>
      <w:r w:rsidR="000056EF">
        <w:rPr>
          <w:rFonts w:ascii="Times New Roman" w:hAnsi="Times New Roman" w:cs="Times New Roman"/>
          <w:sz w:val="24"/>
          <w:szCs w:val="24"/>
        </w:rPr>
        <w:t>74876,32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</w:t>
      </w:r>
      <w:r w:rsidR="000056EF">
        <w:rPr>
          <w:rFonts w:ascii="Times New Roman" w:hAnsi="Times New Roman" w:cs="Times New Roman"/>
          <w:sz w:val="24"/>
          <w:szCs w:val="24"/>
        </w:rPr>
        <w:t>to DPH – odpočet v sume 2810,02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</w:t>
      </w:r>
      <w:r w:rsidR="000056EF">
        <w:rPr>
          <w:rFonts w:ascii="Times New Roman" w:hAnsi="Times New Roman" w:cs="Times New Roman"/>
          <w:sz w:val="24"/>
          <w:szCs w:val="24"/>
        </w:rPr>
        <w:t>10904,15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76853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6853">
        <w:rPr>
          <w:rFonts w:ascii="Times New Roman" w:hAnsi="Times New Roman" w:cs="Times New Roman"/>
          <w:sz w:val="24"/>
          <w:szCs w:val="24"/>
        </w:rPr>
        <w:t>Okrem toho k 31.12. eviduje</w:t>
      </w:r>
      <w:r w:rsidR="00C76853" w:rsidRPr="00C76853">
        <w:rPr>
          <w:rFonts w:ascii="Times New Roman" w:hAnsi="Times New Roman" w:cs="Times New Roman"/>
          <w:sz w:val="24"/>
          <w:szCs w:val="24"/>
        </w:rPr>
        <w:t xml:space="preserve">  aj záväzky voči banke ide o poskytnutý úver</w:t>
      </w:r>
      <w:r w:rsidR="00C76853">
        <w:rPr>
          <w:rFonts w:ascii="Times New Roman" w:hAnsi="Times New Roman" w:cs="Times New Roman"/>
          <w:sz w:val="24"/>
          <w:szCs w:val="24"/>
        </w:rPr>
        <w:t>,</w:t>
      </w:r>
      <w:r w:rsidR="00D468DB">
        <w:rPr>
          <w:rFonts w:ascii="Times New Roman" w:hAnsi="Times New Roman" w:cs="Times New Roman"/>
          <w:sz w:val="24"/>
          <w:szCs w:val="24"/>
        </w:rPr>
        <w:t xml:space="preserve"> kde zostatok úveru je </w:t>
      </w:r>
      <w:r w:rsidR="000056EF">
        <w:rPr>
          <w:rFonts w:ascii="Times New Roman" w:hAnsi="Times New Roman" w:cs="Times New Roman"/>
          <w:sz w:val="24"/>
          <w:szCs w:val="24"/>
        </w:rPr>
        <w:t>27760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AB2005" w:rsidRPr="00C76853" w:rsidRDefault="00C76853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</w:t>
      </w:r>
      <w:r w:rsidR="00AB2005" w:rsidRPr="00C76853">
        <w:rPr>
          <w:rFonts w:ascii="Times New Roman" w:hAnsi="Times New Roman" w:cs="Times New Roman"/>
          <w:sz w:val="24"/>
          <w:szCs w:val="24"/>
        </w:rPr>
        <w:t xml:space="preserve"> záväzkom sú bežné záväzky voči daňovému úradu, poisťovniam a zamestnancom z titu</w:t>
      </w:r>
      <w:r w:rsidR="00AC2CD5" w:rsidRPr="00C76853">
        <w:rPr>
          <w:rFonts w:ascii="Times New Roman" w:hAnsi="Times New Roman" w:cs="Times New Roman"/>
          <w:sz w:val="24"/>
          <w:szCs w:val="24"/>
        </w:rPr>
        <w:t xml:space="preserve">lu nevyplatených miezd za </w:t>
      </w:r>
      <w:r w:rsidR="000056EF">
        <w:rPr>
          <w:rFonts w:ascii="Times New Roman" w:hAnsi="Times New Roman" w:cs="Times New Roman"/>
          <w:sz w:val="24"/>
          <w:szCs w:val="24"/>
        </w:rPr>
        <w:t>122023</w:t>
      </w:r>
      <w:r w:rsidR="0001434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C76853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CB4357" w:rsidRDefault="00C76853" w:rsidP="00C76853">
      <w:pPr>
        <w:pStyle w:val="Zkladntext"/>
        <w:ind w:left="708"/>
        <w:rPr>
          <w:sz w:val="24"/>
          <w:szCs w:val="24"/>
        </w:rPr>
      </w:pPr>
      <w:r w:rsidRPr="00CB4357">
        <w:rPr>
          <w:sz w:val="24"/>
          <w:szCs w:val="24"/>
        </w:rPr>
        <w:t>Po 31. decembri 202</w:t>
      </w:r>
      <w:r w:rsidR="000056EF">
        <w:rPr>
          <w:sz w:val="24"/>
          <w:szCs w:val="24"/>
        </w:rPr>
        <w:t>3</w:t>
      </w:r>
      <w:r w:rsidRPr="00CB4357">
        <w:rPr>
          <w:sz w:val="24"/>
          <w:szCs w:val="24"/>
        </w:rPr>
        <w:t xml:space="preserve"> nenastali žiadne udalosti majúce významný vplyv na verné zobrazenie skutočností, ktoré sú predmetom účtovníctva: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014B4C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F760CF">
        <w:rPr>
          <w:rFonts w:ascii="Times New Roman" w:hAnsi="Times New Roman" w:cs="Times New Roman"/>
          <w:sz w:val="24"/>
          <w:szCs w:val="24"/>
        </w:rPr>
        <w:t>február 2024</w:t>
      </w:r>
      <w:bookmarkStart w:id="0" w:name="_GoBack"/>
      <w:bookmarkEnd w:id="0"/>
      <w:r w:rsidR="00F760C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8E"/>
    <w:rsid w:val="000056EF"/>
    <w:rsid w:val="00014345"/>
    <w:rsid w:val="00014B4C"/>
    <w:rsid w:val="003002E9"/>
    <w:rsid w:val="003476F5"/>
    <w:rsid w:val="0037289F"/>
    <w:rsid w:val="004B568A"/>
    <w:rsid w:val="00532D9C"/>
    <w:rsid w:val="0055579D"/>
    <w:rsid w:val="005B498E"/>
    <w:rsid w:val="00654AE7"/>
    <w:rsid w:val="00683CD4"/>
    <w:rsid w:val="006C6019"/>
    <w:rsid w:val="007A68FC"/>
    <w:rsid w:val="00870B94"/>
    <w:rsid w:val="008A0649"/>
    <w:rsid w:val="008C7E43"/>
    <w:rsid w:val="009047AF"/>
    <w:rsid w:val="009A4609"/>
    <w:rsid w:val="00AB2005"/>
    <w:rsid w:val="00AC2CD5"/>
    <w:rsid w:val="00AF437F"/>
    <w:rsid w:val="00B8241B"/>
    <w:rsid w:val="00C676FC"/>
    <w:rsid w:val="00C76853"/>
    <w:rsid w:val="00D468DB"/>
    <w:rsid w:val="00E344C9"/>
    <w:rsid w:val="00E42F34"/>
    <w:rsid w:val="00E63B2D"/>
    <w:rsid w:val="00EB16A2"/>
    <w:rsid w:val="00EB316E"/>
    <w:rsid w:val="00F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Hvolková Elena</dc:creator>
  <cp:lastModifiedBy>MAJA</cp:lastModifiedBy>
  <cp:revision>3</cp:revision>
  <cp:lastPrinted>2023-02-23T09:48:00Z</cp:lastPrinted>
  <dcterms:created xsi:type="dcterms:W3CDTF">2024-02-27T12:37:00Z</dcterms:created>
  <dcterms:modified xsi:type="dcterms:W3CDTF">2024-02-27T12:38:00Z</dcterms:modified>
</cp:coreProperties>
</file>