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:rsidTr="00AD3CA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AD3CA6" w:rsidRDefault="00AD3CA6" w:rsidP="00AD3CA6">
      <w:pPr>
        <w:pStyle w:val="Default"/>
        <w:tabs>
          <w:tab w:val="left" w:pos="6236"/>
        </w:tabs>
        <w:jc w:val="center"/>
      </w:pPr>
      <w:r>
        <w:t>ZA ROK 2023</w:t>
      </w: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</w:pPr>
      <w:r>
        <w:t>Obchodné meno spoločnosti: S.W. EXPORT, s.r.o.</w:t>
      </w:r>
    </w:p>
    <w:p w:rsidR="00AD3CA6" w:rsidRDefault="00AD3CA6" w:rsidP="00AD3CA6">
      <w:pPr>
        <w:pStyle w:val="Default"/>
        <w:tabs>
          <w:tab w:val="left" w:pos="6236"/>
        </w:tabs>
      </w:pPr>
      <w:r>
        <w:t>Sídlo:                                      Zámocká 3, 811 01 Bratislava</w:t>
      </w:r>
    </w:p>
    <w:p w:rsidR="00AD3CA6" w:rsidRDefault="00AD3CA6" w:rsidP="00AD3CA6">
      <w:pPr>
        <w:pStyle w:val="Default"/>
        <w:tabs>
          <w:tab w:val="left" w:pos="6236"/>
        </w:tabs>
      </w:pPr>
      <w:r>
        <w:t>IČO:                                       47322276</w:t>
      </w:r>
    </w:p>
    <w:p w:rsidR="00AD3CA6" w:rsidRDefault="00AD3CA6" w:rsidP="00AD3CA6">
      <w:pPr>
        <w:pStyle w:val="Default"/>
        <w:tabs>
          <w:tab w:val="left" w:pos="6236"/>
        </w:tabs>
      </w:pPr>
      <w:r>
        <w:t>DIČ:                                       2023816916</w:t>
      </w:r>
    </w:p>
    <w:p w:rsidR="00AD3CA6" w:rsidRDefault="00AD3CA6" w:rsidP="00AD3CA6">
      <w:pPr>
        <w:pStyle w:val="Default"/>
        <w:tabs>
          <w:tab w:val="left" w:pos="6236"/>
        </w:tabs>
      </w:pPr>
      <w:r>
        <w:t xml:space="preserve">Obchodný register:                 Okresný súd Bratislava I, vložka číslo 90605/B, oddiel </w:t>
      </w:r>
      <w:proofErr w:type="spellStart"/>
      <w:r>
        <w:t>Sro</w:t>
      </w:r>
      <w:proofErr w:type="spellEnd"/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AD3CA6" w:rsidRDefault="00AD3CA6" w:rsidP="00AD3CA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AD3CA6" w:rsidRDefault="00AD3CA6" w:rsidP="00AD3CA6">
      <w:pPr>
        <w:pStyle w:val="Default"/>
        <w:tabs>
          <w:tab w:val="left" w:pos="6236"/>
        </w:tabs>
      </w:pPr>
    </w:p>
    <w:p w:rsidR="00AD3CA6" w:rsidRDefault="00AD3CA6" w:rsidP="00AD3CA6">
      <w:pPr>
        <w:pStyle w:val="Default"/>
        <w:tabs>
          <w:tab w:val="left" w:pos="6236"/>
        </w:tabs>
      </w:pPr>
    </w:p>
    <w:p w:rsidR="00AD3CA6" w:rsidRDefault="00AD3CA6" w:rsidP="00AD3CA6">
      <w:pPr>
        <w:pStyle w:val="Default"/>
        <w:tabs>
          <w:tab w:val="left" w:pos="6236"/>
        </w:tabs>
      </w:pPr>
    </w:p>
    <w:p w:rsidR="00AD3CA6" w:rsidRDefault="00AD3CA6" w:rsidP="00AD3CA6">
      <w:pPr>
        <w:pStyle w:val="Default"/>
        <w:tabs>
          <w:tab w:val="left" w:pos="6236"/>
        </w:tabs>
      </w:pPr>
    </w:p>
    <w:p w:rsidR="00AD3CA6" w:rsidRDefault="00AD3CA6" w:rsidP="00AD3CA6">
      <w:pPr>
        <w:pStyle w:val="Default"/>
        <w:tabs>
          <w:tab w:val="left" w:pos="6236"/>
        </w:tabs>
      </w:pPr>
    </w:p>
    <w:p w:rsidR="00AD3CA6" w:rsidRDefault="00AD3CA6" w:rsidP="00AD3CA6">
      <w:pPr>
        <w:pStyle w:val="Default"/>
        <w:tabs>
          <w:tab w:val="left" w:pos="6236"/>
        </w:tabs>
      </w:pPr>
    </w:p>
    <w:p w:rsidR="00AD3CA6" w:rsidRDefault="00AD3CA6" w:rsidP="00AD3CA6">
      <w:pPr>
        <w:pStyle w:val="Default"/>
        <w:tabs>
          <w:tab w:val="left" w:pos="6236"/>
        </w:tabs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:rsidTr="00AD3CA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AD3CA6" w:rsidRDefault="00AD3CA6" w:rsidP="00AD3CA6">
      <w:pPr>
        <w:pStyle w:val="Default"/>
        <w:tabs>
          <w:tab w:val="left" w:pos="6236"/>
        </w:tabs>
        <w:ind w:left="720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  <w:r>
        <w:t>Čl. I</w:t>
      </w:r>
    </w:p>
    <w:p w:rsidR="00AD3CA6" w:rsidRPr="005B3BB3" w:rsidRDefault="00AD3CA6" w:rsidP="00AD3CA6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AD3CA6" w:rsidRDefault="00AD3CA6" w:rsidP="00AD3CA6">
      <w:pPr>
        <w:pStyle w:val="Default"/>
        <w:tabs>
          <w:tab w:val="left" w:pos="6236"/>
        </w:tabs>
        <w:ind w:left="720"/>
      </w:pPr>
    </w:p>
    <w:p w:rsidR="00AD3CA6" w:rsidRDefault="00AD3CA6" w:rsidP="00AD3CA6">
      <w:pPr>
        <w:pStyle w:val="Default"/>
        <w:tabs>
          <w:tab w:val="left" w:pos="6236"/>
        </w:tabs>
        <w:ind w:left="720"/>
      </w:pPr>
    </w:p>
    <w:p w:rsidR="00AD3CA6" w:rsidRDefault="00AD3CA6" w:rsidP="00AD3CA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AD3CA6" w:rsidRDefault="00AD3CA6" w:rsidP="00AD3CA6">
      <w:pPr>
        <w:pStyle w:val="Default"/>
        <w:tabs>
          <w:tab w:val="left" w:pos="6236"/>
        </w:tabs>
        <w:ind w:left="720"/>
      </w:pPr>
      <w:r>
        <w:t>S.W. EXPORT, s.r.o.</w:t>
      </w:r>
    </w:p>
    <w:p w:rsidR="00AD3CA6" w:rsidRDefault="00AD3CA6" w:rsidP="00AD3CA6">
      <w:pPr>
        <w:pStyle w:val="Default"/>
        <w:tabs>
          <w:tab w:val="left" w:pos="6236"/>
        </w:tabs>
        <w:ind w:left="720"/>
      </w:pPr>
      <w:r>
        <w:t xml:space="preserve">Zámocká 3, </w:t>
      </w:r>
    </w:p>
    <w:p w:rsidR="00AD3CA6" w:rsidRDefault="00AD3CA6" w:rsidP="00AD3CA6">
      <w:pPr>
        <w:pStyle w:val="Default"/>
        <w:tabs>
          <w:tab w:val="left" w:pos="6236"/>
        </w:tabs>
        <w:ind w:left="720"/>
      </w:pPr>
      <w:r>
        <w:t>811 01 Bratislava</w:t>
      </w:r>
    </w:p>
    <w:p w:rsidR="00AD3CA6" w:rsidRDefault="00AD3CA6" w:rsidP="00AD3CA6">
      <w:pPr>
        <w:pStyle w:val="Default"/>
        <w:tabs>
          <w:tab w:val="left" w:pos="6236"/>
        </w:tabs>
        <w:ind w:left="720"/>
      </w:pPr>
    </w:p>
    <w:p w:rsidR="00AD3CA6" w:rsidRDefault="00AD3CA6" w:rsidP="00AD3CA6">
      <w:pPr>
        <w:pStyle w:val="Default"/>
        <w:tabs>
          <w:tab w:val="left" w:pos="6236"/>
        </w:tabs>
        <w:ind w:left="720"/>
      </w:pPr>
      <w:r>
        <w:t xml:space="preserve">a) Spoločnosť S.W. WXPORT, s.r.o. (ďalej len Spoločnosť), bola založená  </w:t>
      </w:r>
    </w:p>
    <w:p w:rsidR="00AD3CA6" w:rsidRDefault="00AD3CA6" w:rsidP="00AD3CA6">
      <w:pPr>
        <w:pStyle w:val="Default"/>
        <w:tabs>
          <w:tab w:val="left" w:pos="6236"/>
        </w:tabs>
        <w:ind w:left="720"/>
      </w:pPr>
      <w:r>
        <w:t xml:space="preserve">    17.07.2013  a do obchodného registra bola zapísaná 17.07.2013 ako spoločnosť </w:t>
      </w:r>
    </w:p>
    <w:p w:rsidR="00AD3CA6" w:rsidRDefault="00AD3CA6" w:rsidP="00AD3CA6">
      <w:pPr>
        <w:pStyle w:val="Default"/>
        <w:tabs>
          <w:tab w:val="left" w:pos="6236"/>
        </w:tabs>
        <w:ind w:left="720"/>
      </w:pPr>
      <w:r>
        <w:t xml:space="preserve">    I.T.M. náradie s.r.o.. Neskôr bola spoločnosť odpredaná a od 28.01.2017 nesie </w:t>
      </w:r>
    </w:p>
    <w:p w:rsidR="00AD3CA6" w:rsidRDefault="00AD3CA6" w:rsidP="00AD3CA6">
      <w:pPr>
        <w:pStyle w:val="Default"/>
        <w:tabs>
          <w:tab w:val="left" w:pos="6236"/>
        </w:tabs>
        <w:ind w:left="720"/>
      </w:pPr>
      <w:r>
        <w:t xml:space="preserve">    názov  S.W. EXPORT, s.r.o.</w:t>
      </w:r>
    </w:p>
    <w:p w:rsidR="00AD3CA6" w:rsidRDefault="00AD3CA6" w:rsidP="00AD3CA6">
      <w:pPr>
        <w:pStyle w:val="Default"/>
        <w:tabs>
          <w:tab w:val="left" w:pos="6236"/>
        </w:tabs>
      </w:pPr>
    </w:p>
    <w:p w:rsidR="00AD3CA6" w:rsidRDefault="00AD3CA6" w:rsidP="00AD3CA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AD3CA6" w:rsidRDefault="00AD3CA6" w:rsidP="00AD3CA6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AD3CA6" w:rsidRDefault="00AD3CA6" w:rsidP="00AD3CA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AD3CA6" w:rsidRDefault="00AD3CA6" w:rsidP="00AD3CA6">
      <w:pPr>
        <w:pStyle w:val="Default"/>
        <w:tabs>
          <w:tab w:val="left" w:pos="6236"/>
        </w:tabs>
        <w:ind w:left="1440"/>
      </w:pPr>
    </w:p>
    <w:p w:rsidR="00AD3CA6" w:rsidRDefault="00AD3CA6" w:rsidP="00AD3CA6">
      <w:pPr>
        <w:pStyle w:val="Default"/>
        <w:tabs>
          <w:tab w:val="left" w:pos="6236"/>
        </w:tabs>
        <w:ind w:left="1440"/>
      </w:pPr>
    </w:p>
    <w:p w:rsidR="00AD3CA6" w:rsidRDefault="00AD3CA6" w:rsidP="00AD3CA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AD3CA6" w:rsidRDefault="00AD3CA6" w:rsidP="00AD3CA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AD3CA6" w:rsidRDefault="00AD3CA6" w:rsidP="00AD3CA6">
      <w:pPr>
        <w:pStyle w:val="Default"/>
        <w:tabs>
          <w:tab w:val="left" w:pos="6236"/>
        </w:tabs>
        <w:ind w:left="1080"/>
      </w:pPr>
    </w:p>
    <w:p w:rsidR="00AD3CA6" w:rsidRDefault="00AD3CA6" w:rsidP="00AD3CA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AD3CA6" w:rsidRDefault="00AD3CA6" w:rsidP="00AD3CA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AD3CA6" w:rsidRDefault="00AD3CA6" w:rsidP="00AD3CA6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AD3CA6" w:rsidRPr="004F0784" w:rsidRDefault="00AD3CA6" w:rsidP="00AD3CA6">
      <w:pPr>
        <w:pStyle w:val="Default"/>
        <w:tabs>
          <w:tab w:val="left" w:pos="6186"/>
        </w:tabs>
        <w:ind w:left="1080"/>
      </w:pPr>
    </w:p>
    <w:p w:rsidR="00AD3CA6" w:rsidRDefault="00AD3CA6" w:rsidP="00AD3CA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AD3CA6" w:rsidRPr="00D23E14" w:rsidRDefault="00AD3CA6" w:rsidP="00AD3CA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23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22</w:t>
      </w:r>
    </w:p>
    <w:p w:rsidR="00AD3CA6" w:rsidRDefault="00AD3CA6" w:rsidP="00AD3CA6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2</w:t>
      </w:r>
    </w:p>
    <w:p w:rsidR="00AD3CA6" w:rsidRDefault="00AD3CA6" w:rsidP="00AD3CA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AD3CA6" w:rsidRDefault="00AD3CA6" w:rsidP="00AD3CA6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0                             1</w:t>
      </w:r>
    </w:p>
    <w:p w:rsidR="00AD3CA6" w:rsidRDefault="00AD3CA6" w:rsidP="00AD3CA6">
      <w:pPr>
        <w:pStyle w:val="Default"/>
        <w:tabs>
          <w:tab w:val="left" w:pos="5785"/>
          <w:tab w:val="left" w:pos="7876"/>
        </w:tabs>
        <w:ind w:left="720"/>
      </w:pPr>
    </w:p>
    <w:p w:rsidR="00AD3CA6" w:rsidRDefault="00AD3CA6" w:rsidP="00AD3CA6">
      <w:pPr>
        <w:pStyle w:val="Default"/>
        <w:tabs>
          <w:tab w:val="left" w:pos="5785"/>
          <w:tab w:val="left" w:pos="7876"/>
        </w:tabs>
        <w:ind w:left="720"/>
      </w:pPr>
    </w:p>
    <w:p w:rsidR="00AD3CA6" w:rsidRDefault="00AD3CA6" w:rsidP="00AD3CA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AD3CA6" w:rsidRDefault="00AD3CA6" w:rsidP="00AD3CA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D3CA6" w:rsidRDefault="00AD3CA6" w:rsidP="00AD3CA6">
      <w:pPr>
        <w:pStyle w:val="Default"/>
        <w:tabs>
          <w:tab w:val="left" w:pos="6236"/>
        </w:tabs>
        <w:ind w:left="720"/>
        <w:jc w:val="center"/>
      </w:pPr>
    </w:p>
    <w:p w:rsidR="00AD3CA6" w:rsidRDefault="00AD3CA6" w:rsidP="00AD3CA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  <w:r>
        <w:t>V účtovnom období 2023 Spoločnosť nevykonala žiadne opravy významných chýb minulých období.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</w:p>
    <w:p w:rsidR="00AD3CA6" w:rsidRDefault="00AD3CA6" w:rsidP="00AD3CA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</w:p>
    <w:p w:rsidR="00AD3CA6" w:rsidRDefault="00AD3CA6" w:rsidP="00AD3CA6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:rsidTr="00AD3CA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AD3CA6" w:rsidRDefault="00AD3CA6" w:rsidP="00AD3CA6">
      <w:pPr>
        <w:pStyle w:val="Default"/>
        <w:tabs>
          <w:tab w:val="left" w:pos="6236"/>
        </w:tabs>
        <w:ind w:left="1125"/>
        <w:jc w:val="center"/>
      </w:pPr>
    </w:p>
    <w:p w:rsidR="00AD3CA6" w:rsidRDefault="00AD3CA6" w:rsidP="00AD3CA6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AD3CA6" w:rsidRDefault="00AD3CA6" w:rsidP="00AD3CA6">
      <w:pPr>
        <w:pStyle w:val="Default"/>
        <w:tabs>
          <w:tab w:val="left" w:pos="6236"/>
        </w:tabs>
        <w:ind w:left="1125"/>
        <w:jc w:val="center"/>
      </w:pPr>
    </w:p>
    <w:p w:rsidR="00AD3CA6" w:rsidRDefault="00AD3CA6" w:rsidP="00AD3CA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AD3CA6" w:rsidRDefault="00AD3CA6" w:rsidP="00AD3CA6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AD3CA6" w:rsidRDefault="00AD3CA6" w:rsidP="00AD3CA6">
      <w:pPr>
        <w:pStyle w:val="Default"/>
        <w:tabs>
          <w:tab w:val="left" w:pos="6236"/>
        </w:tabs>
        <w:ind w:left="1125"/>
        <w:jc w:val="center"/>
      </w:pPr>
    </w:p>
    <w:p w:rsidR="00AD3CA6" w:rsidRDefault="00AD3CA6" w:rsidP="00AD3CA6">
      <w:pPr>
        <w:pStyle w:val="Default"/>
        <w:tabs>
          <w:tab w:val="left" w:pos="6236"/>
        </w:tabs>
        <w:ind w:left="1125"/>
      </w:pPr>
      <w:r>
        <w:t>V účtovnom období 2023 Spoločnosť nenakupovala takýto majetok.</w:t>
      </w:r>
    </w:p>
    <w:p w:rsidR="00AD3CA6" w:rsidRDefault="00AD3CA6" w:rsidP="00AD3CA6">
      <w:pPr>
        <w:pStyle w:val="Default"/>
        <w:tabs>
          <w:tab w:val="left" w:pos="6236"/>
        </w:tabs>
        <w:ind w:left="1125"/>
      </w:pPr>
    </w:p>
    <w:p w:rsidR="00AD3CA6" w:rsidRDefault="00AD3CA6" w:rsidP="00AD3CA6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AD3CA6" w:rsidRDefault="00AD3CA6" w:rsidP="00AD3CA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AD3CA6" w:rsidRDefault="00AD3CA6" w:rsidP="00AD3CA6">
      <w:pPr>
        <w:pStyle w:val="Default"/>
        <w:tabs>
          <w:tab w:val="left" w:pos="6236"/>
        </w:tabs>
        <w:ind w:left="1125"/>
      </w:pPr>
    </w:p>
    <w:p w:rsidR="00AD3CA6" w:rsidRDefault="00AD3CA6" w:rsidP="00AD3CA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AD3CA6" w:rsidRDefault="00AD3CA6" w:rsidP="00AD3CA6">
      <w:pPr>
        <w:pStyle w:val="Default"/>
        <w:tabs>
          <w:tab w:val="left" w:pos="6236"/>
        </w:tabs>
        <w:ind w:left="1125"/>
      </w:pPr>
    </w:p>
    <w:p w:rsidR="00AD3CA6" w:rsidRDefault="00AD3CA6" w:rsidP="00AD3CA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AD3CA6" w:rsidRDefault="00AD3CA6" w:rsidP="00AD3CA6">
      <w:pPr>
        <w:pStyle w:val="Default"/>
        <w:tabs>
          <w:tab w:val="left" w:pos="6236"/>
        </w:tabs>
        <w:ind w:left="1125"/>
      </w:pPr>
    </w:p>
    <w:p w:rsidR="00AD3CA6" w:rsidRDefault="00AD3CA6" w:rsidP="00AD3CA6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  <w:r>
        <w:t xml:space="preserve">      roku 2023 neúčtovala.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</w:p>
    <w:p w:rsidR="00AD3CA6" w:rsidRDefault="00AD3CA6" w:rsidP="00AD3CA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AD3CA6" w:rsidRDefault="00AD3CA6" w:rsidP="00AD3CA6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AD3CA6" w:rsidTr="00AD3CA6">
        <w:tc>
          <w:tcPr>
            <w:tcW w:w="2247" w:type="dxa"/>
          </w:tcPr>
          <w:p w:rsidR="00AD3CA6" w:rsidRDefault="00AD3CA6" w:rsidP="00AD3CA6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AD3CA6" w:rsidRPr="00AD3CA6" w:rsidRDefault="00AD3CA6" w:rsidP="00AD3CA6">
            <w:pPr>
              <w:pStyle w:val="Default"/>
              <w:tabs>
                <w:tab w:val="left" w:pos="6236"/>
              </w:tabs>
              <w:jc w:val="center"/>
              <w:rPr>
                <w:rStyle w:val="Jemnodkaz"/>
              </w:rPr>
            </w:pPr>
            <w:r>
              <w:t>2023</w:t>
            </w:r>
          </w:p>
        </w:tc>
        <w:tc>
          <w:tcPr>
            <w:tcW w:w="2143" w:type="dxa"/>
          </w:tcPr>
          <w:p w:rsidR="00AD3CA6" w:rsidRDefault="00AD3CA6" w:rsidP="00AD3CA6">
            <w:pPr>
              <w:pStyle w:val="Default"/>
              <w:tabs>
                <w:tab w:val="left" w:pos="6236"/>
              </w:tabs>
              <w:jc w:val="center"/>
            </w:pPr>
            <w:r>
              <w:t>2022</w:t>
            </w:r>
          </w:p>
        </w:tc>
        <w:tc>
          <w:tcPr>
            <w:tcW w:w="1990" w:type="dxa"/>
          </w:tcPr>
          <w:p w:rsidR="00AD3CA6" w:rsidRDefault="00AD3CA6" w:rsidP="00AD3CA6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AD3CA6" w:rsidTr="00AD3CA6">
        <w:tc>
          <w:tcPr>
            <w:tcW w:w="2247" w:type="dxa"/>
          </w:tcPr>
          <w:p w:rsidR="00AD3CA6" w:rsidRDefault="00AD3CA6" w:rsidP="00AD3CA6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AD3CA6" w:rsidRDefault="00AD3CA6" w:rsidP="00AD3CA6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AD3CA6" w:rsidRDefault="00AD3CA6" w:rsidP="00AD3CA6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AD3CA6" w:rsidRDefault="00AD3CA6" w:rsidP="00AD3CA6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AD3CA6" w:rsidRDefault="00AD3CA6" w:rsidP="00AD3CA6">
      <w:pPr>
        <w:pStyle w:val="Default"/>
        <w:tabs>
          <w:tab w:val="left" w:pos="6236"/>
        </w:tabs>
        <w:ind w:left="765"/>
      </w:pPr>
    </w:p>
    <w:p w:rsidR="00AD3CA6" w:rsidRDefault="00AD3CA6" w:rsidP="00AD3CA6">
      <w:pPr>
        <w:pStyle w:val="Default"/>
        <w:tabs>
          <w:tab w:val="left" w:pos="6236"/>
        </w:tabs>
        <w:ind w:left="765"/>
      </w:pPr>
    </w:p>
    <w:p w:rsidR="00AD3CA6" w:rsidRDefault="00AD3CA6" w:rsidP="00AD3CA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</w:p>
    <w:p w:rsidR="00AD3CA6" w:rsidRDefault="00AD3CA6" w:rsidP="00AD3CA6">
      <w:pPr>
        <w:pStyle w:val="Default"/>
        <w:tabs>
          <w:tab w:val="left" w:pos="6236"/>
        </w:tabs>
        <w:ind w:left="765"/>
        <w:jc w:val="center"/>
      </w:pPr>
    </w:p>
    <w:p w:rsidR="00AD3CA6" w:rsidRPr="006841B2" w:rsidRDefault="00AD3CA6" w:rsidP="00AD3CA6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:rsidTr="00AD3CA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tabs>
          <w:tab w:val="left" w:pos="6236"/>
        </w:tabs>
        <w:jc w:val="center"/>
      </w:pPr>
      <w:r>
        <w:t>-3-</w:t>
      </w:r>
    </w:p>
    <w:p w:rsidR="00AD3CA6" w:rsidRDefault="00AD3CA6" w:rsidP="00AD3CA6">
      <w:pPr>
        <w:pStyle w:val="Default"/>
        <w:tabs>
          <w:tab w:val="left" w:pos="6236"/>
        </w:tabs>
        <w:jc w:val="center"/>
      </w:pPr>
    </w:p>
    <w:p w:rsidR="00AD3CA6" w:rsidRDefault="00AD3CA6" w:rsidP="00AD3CA6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AD3CA6" w:rsidRDefault="00AD3CA6" w:rsidP="00AD3CA6">
      <w:pPr>
        <w:pStyle w:val="Default"/>
        <w:tabs>
          <w:tab w:val="left" w:pos="6236"/>
        </w:tabs>
        <w:ind w:left="765"/>
      </w:pPr>
    </w:p>
    <w:p w:rsidR="00AD3CA6" w:rsidRDefault="00AD3CA6" w:rsidP="00AD3CA6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2023 neúčtovala o významných opravách chýb minulých účtovných období.</w:t>
      </w:r>
    </w:p>
    <w:p w:rsidR="00AD3CA6" w:rsidRDefault="00AD3CA6" w:rsidP="00AD3CA6">
      <w:pPr>
        <w:pStyle w:val="Odsekzoznamu"/>
      </w:pPr>
    </w:p>
    <w:p w:rsidR="00AD3CA6" w:rsidRPr="0010423F" w:rsidRDefault="00AD3CA6" w:rsidP="00AD3CA6">
      <w:pPr>
        <w:pStyle w:val="Default"/>
        <w:tabs>
          <w:tab w:val="left" w:pos="6236"/>
        </w:tabs>
        <w:ind w:left="765"/>
      </w:pPr>
    </w:p>
    <w:p w:rsidR="00AD3CA6" w:rsidRDefault="00AD3CA6" w:rsidP="00AD3CA6">
      <w:pPr>
        <w:pStyle w:val="Default"/>
        <w:tabs>
          <w:tab w:val="left" w:pos="6374"/>
        </w:tabs>
        <w:jc w:val="center"/>
      </w:pPr>
      <w:r>
        <w:t>Čl. III</w:t>
      </w:r>
    </w:p>
    <w:p w:rsidR="00AD3CA6" w:rsidRDefault="00AD3CA6" w:rsidP="00AD3CA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AD3CA6" w:rsidRDefault="00AD3CA6" w:rsidP="00AD3CA6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AD3CA6" w:rsidRDefault="00AD3CA6" w:rsidP="00AD3CA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AD3CA6" w:rsidTr="00AD3CA6">
        <w:tc>
          <w:tcPr>
            <w:tcW w:w="1734" w:type="dxa"/>
          </w:tcPr>
          <w:p w:rsidR="00AD3CA6" w:rsidRDefault="00AD3CA6" w:rsidP="00AD3CA6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AD3CA6" w:rsidRDefault="00AD3CA6" w:rsidP="00AD3CA6">
            <w:pPr>
              <w:pStyle w:val="Default"/>
            </w:pPr>
            <w:r>
              <w:t>Stav k 1.1.2023</w:t>
            </w:r>
          </w:p>
        </w:tc>
        <w:tc>
          <w:tcPr>
            <w:tcW w:w="1774" w:type="dxa"/>
          </w:tcPr>
          <w:p w:rsidR="00AD3CA6" w:rsidRDefault="00AD3CA6" w:rsidP="00AD3CA6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AD3CA6" w:rsidRDefault="00AD3CA6" w:rsidP="00AD3CA6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AD3CA6" w:rsidRDefault="00AD3CA6" w:rsidP="00AD3CA6">
            <w:pPr>
              <w:pStyle w:val="Default"/>
            </w:pPr>
            <w:r>
              <w:t>Stav k 31.12.2023</w:t>
            </w:r>
          </w:p>
        </w:tc>
      </w:tr>
      <w:tr w:rsidR="00AD3CA6" w:rsidTr="00AD3CA6">
        <w:tc>
          <w:tcPr>
            <w:tcW w:w="1734" w:type="dxa"/>
          </w:tcPr>
          <w:p w:rsidR="00AD3CA6" w:rsidRDefault="00AD3CA6" w:rsidP="00AD3CA6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AD3CA6" w:rsidRDefault="00AD3CA6" w:rsidP="00AD3CA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AD3CA6" w:rsidRDefault="00AD3CA6" w:rsidP="00AD3CA6">
            <w:pPr>
              <w:pStyle w:val="Default"/>
            </w:pPr>
          </w:p>
        </w:tc>
        <w:tc>
          <w:tcPr>
            <w:tcW w:w="1710" w:type="dxa"/>
          </w:tcPr>
          <w:p w:rsidR="00AD3CA6" w:rsidRDefault="00AD3CA6" w:rsidP="00AD3CA6">
            <w:pPr>
              <w:pStyle w:val="Default"/>
            </w:pPr>
          </w:p>
        </w:tc>
        <w:tc>
          <w:tcPr>
            <w:tcW w:w="1465" w:type="dxa"/>
          </w:tcPr>
          <w:p w:rsidR="00AD3CA6" w:rsidRDefault="00AD3CA6" w:rsidP="00AD3CA6">
            <w:pPr>
              <w:pStyle w:val="Default"/>
            </w:pPr>
            <w:r>
              <w:t>0</w:t>
            </w:r>
          </w:p>
        </w:tc>
      </w:tr>
      <w:tr w:rsidR="00AD3CA6" w:rsidTr="00AD3CA6">
        <w:tc>
          <w:tcPr>
            <w:tcW w:w="1734" w:type="dxa"/>
          </w:tcPr>
          <w:p w:rsidR="00AD3CA6" w:rsidRDefault="00AD3CA6" w:rsidP="00AD3CA6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AD3CA6" w:rsidRDefault="00AD3CA6" w:rsidP="00AD3CA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AD3CA6" w:rsidRDefault="00AD3CA6" w:rsidP="00AD3CA6">
            <w:pPr>
              <w:pStyle w:val="Default"/>
            </w:pPr>
          </w:p>
        </w:tc>
        <w:tc>
          <w:tcPr>
            <w:tcW w:w="1710" w:type="dxa"/>
          </w:tcPr>
          <w:p w:rsidR="00AD3CA6" w:rsidRDefault="00AD3CA6" w:rsidP="00AD3CA6">
            <w:pPr>
              <w:pStyle w:val="Default"/>
            </w:pPr>
          </w:p>
        </w:tc>
        <w:tc>
          <w:tcPr>
            <w:tcW w:w="1465" w:type="dxa"/>
          </w:tcPr>
          <w:p w:rsidR="00AD3CA6" w:rsidRDefault="00AD3CA6" w:rsidP="00AD3CA6">
            <w:pPr>
              <w:pStyle w:val="Default"/>
            </w:pPr>
            <w:r>
              <w:t>0</w:t>
            </w:r>
          </w:p>
        </w:tc>
      </w:tr>
      <w:tr w:rsidR="00AD3CA6" w:rsidTr="00AD3CA6">
        <w:tc>
          <w:tcPr>
            <w:tcW w:w="1734" w:type="dxa"/>
          </w:tcPr>
          <w:p w:rsidR="00AD3CA6" w:rsidRDefault="00AD3CA6" w:rsidP="00AD3CA6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AD3CA6" w:rsidRDefault="00AD3CA6" w:rsidP="00AD3CA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AD3CA6" w:rsidRDefault="00AD3CA6" w:rsidP="00AD3CA6">
            <w:pPr>
              <w:pStyle w:val="Default"/>
            </w:pPr>
          </w:p>
        </w:tc>
        <w:tc>
          <w:tcPr>
            <w:tcW w:w="1710" w:type="dxa"/>
          </w:tcPr>
          <w:p w:rsidR="00AD3CA6" w:rsidRDefault="00AD3CA6" w:rsidP="00AD3CA6">
            <w:pPr>
              <w:pStyle w:val="Default"/>
            </w:pPr>
          </w:p>
        </w:tc>
        <w:tc>
          <w:tcPr>
            <w:tcW w:w="1465" w:type="dxa"/>
          </w:tcPr>
          <w:p w:rsidR="00AD3CA6" w:rsidRDefault="00AD3CA6" w:rsidP="00AD3CA6">
            <w:pPr>
              <w:pStyle w:val="Default"/>
            </w:pPr>
            <w:r>
              <w:t>0</w:t>
            </w:r>
          </w:p>
        </w:tc>
      </w:tr>
      <w:tr w:rsidR="00AD3CA6" w:rsidTr="00AD3CA6">
        <w:tc>
          <w:tcPr>
            <w:tcW w:w="1734" w:type="dxa"/>
          </w:tcPr>
          <w:p w:rsidR="00AD3CA6" w:rsidRDefault="00AD3CA6" w:rsidP="00AD3CA6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AD3CA6" w:rsidRDefault="00AD3CA6" w:rsidP="00AD3CA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AD3CA6" w:rsidRDefault="00AD3CA6" w:rsidP="00AD3CA6">
            <w:pPr>
              <w:pStyle w:val="Default"/>
            </w:pPr>
          </w:p>
        </w:tc>
        <w:tc>
          <w:tcPr>
            <w:tcW w:w="1710" w:type="dxa"/>
          </w:tcPr>
          <w:p w:rsidR="00AD3CA6" w:rsidRDefault="00AD3CA6" w:rsidP="00AD3CA6">
            <w:pPr>
              <w:pStyle w:val="Default"/>
            </w:pPr>
          </w:p>
        </w:tc>
        <w:tc>
          <w:tcPr>
            <w:tcW w:w="1465" w:type="dxa"/>
          </w:tcPr>
          <w:p w:rsidR="00AD3CA6" w:rsidRDefault="00AD3CA6" w:rsidP="00AD3CA6">
            <w:pPr>
              <w:pStyle w:val="Default"/>
            </w:pPr>
            <w:r>
              <w:t>0</w:t>
            </w:r>
          </w:p>
        </w:tc>
      </w:tr>
      <w:tr w:rsidR="00AD3CA6" w:rsidTr="00AD3CA6">
        <w:tc>
          <w:tcPr>
            <w:tcW w:w="1734" w:type="dxa"/>
          </w:tcPr>
          <w:p w:rsidR="00AD3CA6" w:rsidRDefault="00AD3CA6" w:rsidP="00AD3CA6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AD3CA6" w:rsidRDefault="00AD3CA6" w:rsidP="00AD3CA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AD3CA6" w:rsidRDefault="00AD3CA6" w:rsidP="00AD3CA6">
            <w:pPr>
              <w:pStyle w:val="Default"/>
            </w:pPr>
          </w:p>
        </w:tc>
        <w:tc>
          <w:tcPr>
            <w:tcW w:w="1710" w:type="dxa"/>
          </w:tcPr>
          <w:p w:rsidR="00AD3CA6" w:rsidRDefault="00AD3CA6" w:rsidP="00AD3CA6">
            <w:pPr>
              <w:pStyle w:val="Default"/>
            </w:pPr>
          </w:p>
        </w:tc>
        <w:tc>
          <w:tcPr>
            <w:tcW w:w="1465" w:type="dxa"/>
          </w:tcPr>
          <w:p w:rsidR="00AD3CA6" w:rsidRDefault="00AD3CA6" w:rsidP="00AD3CA6">
            <w:pPr>
              <w:pStyle w:val="Default"/>
            </w:pPr>
            <w:r>
              <w:t>0</w:t>
            </w:r>
          </w:p>
        </w:tc>
      </w:tr>
    </w:tbl>
    <w:p w:rsidR="00AD3CA6" w:rsidRDefault="00AD3CA6" w:rsidP="00AD3CA6">
      <w:pPr>
        <w:pStyle w:val="Default"/>
        <w:ind w:left="765"/>
      </w:pPr>
    </w:p>
    <w:p w:rsidR="00AD3CA6" w:rsidRPr="005945ED" w:rsidRDefault="00AD3CA6" w:rsidP="00AD3CA6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</w:r>
      <w:r>
        <w:rPr>
          <w:u w:val="single"/>
        </w:rPr>
        <w:t>2022</w:t>
      </w:r>
    </w:p>
    <w:p w:rsidR="00AD3CA6" w:rsidRDefault="00AD3CA6" w:rsidP="00AD3CA6">
      <w:pPr>
        <w:pStyle w:val="Default"/>
        <w:tabs>
          <w:tab w:val="center" w:pos="4536"/>
          <w:tab w:val="left" w:pos="7200"/>
        </w:tabs>
      </w:pPr>
      <w:r>
        <w:t xml:space="preserve">             Po lehote splatnosti                                   11100                   </w:t>
      </w:r>
      <w:proofErr w:type="spellStart"/>
      <w:r>
        <w:t>11100</w:t>
      </w:r>
      <w:proofErr w:type="spellEnd"/>
    </w:p>
    <w:p w:rsidR="00AD3CA6" w:rsidRDefault="00AD3CA6" w:rsidP="00AD3CA6">
      <w:pPr>
        <w:pStyle w:val="Default"/>
        <w:tabs>
          <w:tab w:val="center" w:pos="4536"/>
          <w:tab w:val="left" w:pos="7200"/>
        </w:tabs>
      </w:pPr>
      <w:r>
        <w:t xml:space="preserve">             Z toho z obchodného styku</w:t>
      </w:r>
      <w:r>
        <w:tab/>
        <w:t xml:space="preserve">                       11100                   </w:t>
      </w:r>
      <w:proofErr w:type="spellStart"/>
      <w:r>
        <w:t>11100</w:t>
      </w:r>
      <w:proofErr w:type="spellEnd"/>
      <w:r>
        <w:t xml:space="preserve">                          </w:t>
      </w:r>
    </w:p>
    <w:p w:rsidR="00AD3CA6" w:rsidRDefault="00AD3CA6" w:rsidP="00AD3CA6">
      <w:pPr>
        <w:pStyle w:val="Default"/>
        <w:ind w:left="765"/>
      </w:pPr>
    </w:p>
    <w:p w:rsidR="00AD3CA6" w:rsidRDefault="00AD3CA6" w:rsidP="00AD3CA6">
      <w:pPr>
        <w:pStyle w:val="Default"/>
        <w:numPr>
          <w:ilvl w:val="0"/>
          <w:numId w:val="6"/>
        </w:numPr>
      </w:pPr>
      <w:r>
        <w:t>Prehľad záväzkov:</w:t>
      </w:r>
    </w:p>
    <w:p w:rsidR="00AD3CA6" w:rsidRDefault="00AD3CA6" w:rsidP="00AD3CA6">
      <w:pPr>
        <w:pStyle w:val="Default"/>
        <w:ind w:left="765"/>
      </w:pPr>
    </w:p>
    <w:p w:rsidR="00AD3CA6" w:rsidRPr="005945ED" w:rsidRDefault="00AD3CA6" w:rsidP="00AD3CA6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  <w:t>20</w:t>
      </w:r>
      <w:r>
        <w:rPr>
          <w:u w:val="single"/>
        </w:rPr>
        <w:t>22</w:t>
      </w:r>
    </w:p>
    <w:p w:rsidR="00AD3CA6" w:rsidRDefault="00AD3CA6" w:rsidP="00AD3CA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38924</w:t>
      </w:r>
      <w:r>
        <w:tab/>
        <w:t>37972</w:t>
      </w:r>
    </w:p>
    <w:p w:rsidR="00AD3CA6" w:rsidRDefault="00AD3CA6" w:rsidP="00AD3CA6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AD3CA6" w:rsidRDefault="00AD3CA6" w:rsidP="00AD3CA6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      0  </w:t>
      </w:r>
      <w:r>
        <w:tab/>
        <w:t xml:space="preserve">    0              </w:t>
      </w:r>
    </w:p>
    <w:p w:rsidR="00AD3CA6" w:rsidRDefault="00AD3CA6" w:rsidP="00AD3CA6">
      <w:pPr>
        <w:pStyle w:val="Default"/>
        <w:tabs>
          <w:tab w:val="center" w:pos="4536"/>
          <w:tab w:val="left" w:pos="7200"/>
        </w:tabs>
      </w:pPr>
    </w:p>
    <w:p w:rsidR="00AD3CA6" w:rsidRDefault="00AD3CA6" w:rsidP="00AD3CA6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AD3CA6" w:rsidRDefault="00AD3CA6" w:rsidP="00AD3CA6">
      <w:pPr>
        <w:pStyle w:val="Default"/>
        <w:tabs>
          <w:tab w:val="center" w:pos="4536"/>
        </w:tabs>
      </w:pPr>
      <w:r>
        <w:t xml:space="preserve">                Spoločnosť v účtovnom období 2023 nemala poskytnuté žiadne úvery od     </w:t>
      </w:r>
    </w:p>
    <w:p w:rsidR="00AD3CA6" w:rsidRPr="00CA1B53" w:rsidRDefault="00AD3CA6" w:rsidP="00AD3CA6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AD3CA6" w:rsidRDefault="00AD3CA6" w:rsidP="00AD3CA6">
      <w:pPr>
        <w:pStyle w:val="Default"/>
        <w:tabs>
          <w:tab w:val="center" w:pos="4536"/>
          <w:tab w:val="left" w:pos="7200"/>
        </w:tabs>
        <w:ind w:firstLine="708"/>
      </w:pPr>
    </w:p>
    <w:p w:rsidR="00AD3CA6" w:rsidRDefault="00AD3CA6" w:rsidP="00AD3CA6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AD3CA6" w:rsidRDefault="00AD3CA6" w:rsidP="00AD3CA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AD3CA6" w:rsidRDefault="00AD3CA6" w:rsidP="00AD3CA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:rsidTr="00AD3CA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AD3CA6" w:rsidRDefault="00AD3CA6" w:rsidP="00AD3CA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AD3CA6" w:rsidRDefault="00AD3CA6" w:rsidP="00AD3CA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AD3CA6" w:rsidRDefault="00AD3CA6" w:rsidP="00AD3CA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AD3CA6" w:rsidRDefault="00AD3CA6" w:rsidP="00AD3CA6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AD3CA6" w:rsidRDefault="00AD3CA6" w:rsidP="00AD3CA6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AD3CA6" w:rsidRDefault="00AD3CA6" w:rsidP="00AD3CA6">
      <w:pPr>
        <w:pStyle w:val="Default"/>
        <w:tabs>
          <w:tab w:val="left" w:pos="7250"/>
        </w:tabs>
        <w:ind w:left="1080"/>
      </w:pPr>
    </w:p>
    <w:p w:rsidR="00AD3CA6" w:rsidRDefault="00AD3CA6" w:rsidP="00AD3CA6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 za rok 2022 strata v hodnote  2773,85 € bola zúčtovaná na neuhradenú stratu minulých rokov.</w:t>
      </w:r>
    </w:p>
    <w:p w:rsidR="00AD3CA6" w:rsidRDefault="00AD3CA6" w:rsidP="00AD3CA6">
      <w:pPr>
        <w:pStyle w:val="Default"/>
        <w:tabs>
          <w:tab w:val="left" w:pos="5735"/>
        </w:tabs>
        <w:ind w:left="1080"/>
      </w:pPr>
    </w:p>
    <w:p w:rsidR="00AD3CA6" w:rsidRDefault="00AD3CA6" w:rsidP="00AD3CA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D3CA6" w:rsidRDefault="00AD3CA6" w:rsidP="00AD3CA6">
      <w:pPr>
        <w:pStyle w:val="Default"/>
        <w:tabs>
          <w:tab w:val="center" w:pos="4890"/>
          <w:tab w:val="left" w:pos="7288"/>
        </w:tabs>
        <w:ind w:left="765"/>
      </w:pPr>
    </w:p>
    <w:p w:rsidR="00AD3CA6" w:rsidRDefault="00AD3CA6" w:rsidP="00AD3CA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AD3CA6" w:rsidRDefault="00AD3CA6" w:rsidP="00AD3CA6">
      <w:pPr>
        <w:pStyle w:val="Default"/>
        <w:tabs>
          <w:tab w:val="center" w:pos="4890"/>
          <w:tab w:val="left" w:pos="7288"/>
        </w:tabs>
        <w:ind w:left="1125"/>
      </w:pPr>
    </w:p>
    <w:p w:rsidR="00AD3CA6" w:rsidRDefault="00AD3CA6" w:rsidP="00AD3CA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AD3CA6" w:rsidRDefault="00AD3CA6" w:rsidP="00AD3CA6">
      <w:pPr>
        <w:pStyle w:val="Default"/>
        <w:tabs>
          <w:tab w:val="center" w:pos="4890"/>
          <w:tab w:val="left" w:pos="7288"/>
        </w:tabs>
        <w:ind w:left="1125"/>
      </w:pPr>
    </w:p>
    <w:p w:rsidR="00AD3CA6" w:rsidRDefault="00AD3CA6" w:rsidP="00AD3CA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AD3CA6" w:rsidRDefault="00AD3CA6" w:rsidP="00AD3CA6">
      <w:pPr>
        <w:pStyle w:val="Default"/>
        <w:tabs>
          <w:tab w:val="center" w:pos="4890"/>
          <w:tab w:val="left" w:pos="7288"/>
        </w:tabs>
        <w:ind w:left="1125"/>
      </w:pPr>
    </w:p>
    <w:p w:rsidR="00AD3CA6" w:rsidRDefault="00AD3CA6" w:rsidP="00AD3CA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AD3CA6" w:rsidRDefault="00AD3CA6" w:rsidP="008632B3">
      <w:pPr>
        <w:pStyle w:val="Default"/>
        <w:tabs>
          <w:tab w:val="left" w:pos="1276"/>
          <w:tab w:val="left" w:pos="7288"/>
        </w:tabs>
        <w:ind w:left="1125"/>
      </w:pPr>
    </w:p>
    <w:p w:rsidR="00AD3CA6" w:rsidRDefault="00AD3CA6" w:rsidP="00AD3CA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D3CA6" w:rsidRDefault="00AD3CA6" w:rsidP="00AD3CA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AD3CA6" w:rsidRDefault="00AD3CA6" w:rsidP="00AD3CA6">
      <w:pPr>
        <w:pStyle w:val="Default"/>
        <w:tabs>
          <w:tab w:val="center" w:pos="4890"/>
          <w:tab w:val="left" w:pos="7288"/>
        </w:tabs>
        <w:ind w:left="1125"/>
      </w:pPr>
    </w:p>
    <w:p w:rsidR="00AD3CA6" w:rsidRDefault="00AD3CA6" w:rsidP="00AD3CA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AD3CA6" w:rsidRDefault="00AD3CA6" w:rsidP="00AD3CA6">
      <w:pPr>
        <w:pStyle w:val="Default"/>
        <w:tabs>
          <w:tab w:val="center" w:pos="4890"/>
          <w:tab w:val="left" w:pos="7288"/>
        </w:tabs>
        <w:ind w:left="1125"/>
      </w:pPr>
    </w:p>
    <w:p w:rsidR="00AD3CA6" w:rsidRDefault="00AD3CA6" w:rsidP="00AD3CA6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AD3CA6" w:rsidRDefault="00AD3CA6" w:rsidP="00AD3CA6">
      <w:pPr>
        <w:pStyle w:val="Default"/>
        <w:tabs>
          <w:tab w:val="center" w:pos="4890"/>
        </w:tabs>
        <w:ind w:left="1125"/>
      </w:pPr>
    </w:p>
    <w:p w:rsidR="00AD3CA6" w:rsidRDefault="00AD3CA6" w:rsidP="00AD3CA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AD3CA6" w:rsidRDefault="00AD3CA6" w:rsidP="00AD3CA6">
      <w:pPr>
        <w:pStyle w:val="Default"/>
        <w:tabs>
          <w:tab w:val="center" w:pos="4890"/>
        </w:tabs>
        <w:ind w:left="1125"/>
      </w:pPr>
    </w:p>
    <w:p w:rsidR="00AD3CA6" w:rsidRDefault="00AD3CA6" w:rsidP="00AD3CA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AD3CA6" w:rsidRDefault="00AD3CA6" w:rsidP="00AD3CA6">
      <w:pPr>
        <w:pStyle w:val="Default"/>
        <w:tabs>
          <w:tab w:val="center" w:pos="4890"/>
        </w:tabs>
        <w:ind w:left="1125"/>
      </w:pPr>
    </w:p>
    <w:p w:rsidR="00AD3CA6" w:rsidRDefault="00AD3CA6" w:rsidP="00AD3CA6">
      <w:pPr>
        <w:pStyle w:val="Default"/>
      </w:pPr>
    </w:p>
    <w:p w:rsidR="00AD3CA6" w:rsidRDefault="00AD3CA6" w:rsidP="00AD3CA6">
      <w:pPr>
        <w:pStyle w:val="Default"/>
        <w:jc w:val="center"/>
      </w:pPr>
      <w:r>
        <w:t>Čl. IV</w:t>
      </w:r>
    </w:p>
    <w:p w:rsidR="00AD3CA6" w:rsidRPr="00151399" w:rsidRDefault="00AD3CA6" w:rsidP="00AD3CA6"/>
    <w:p w:rsidR="00AD3CA6" w:rsidRDefault="00AD3CA6" w:rsidP="00AD3CA6">
      <w:pPr>
        <w:pStyle w:val="Odsekzoznamu"/>
        <w:numPr>
          <w:ilvl w:val="0"/>
          <w:numId w:val="10"/>
        </w:numPr>
      </w:pPr>
      <w:r>
        <w:t>VÝNOSY</w:t>
      </w:r>
    </w:p>
    <w:p w:rsidR="00AD3CA6" w:rsidRDefault="00AD3CA6" w:rsidP="00AD3CA6">
      <w:pPr>
        <w:pStyle w:val="Odsekzoznamu"/>
        <w:numPr>
          <w:ilvl w:val="0"/>
          <w:numId w:val="11"/>
        </w:numPr>
      </w:pPr>
      <w:r>
        <w:t xml:space="preserve">Tržby z predaja služieb predstavujú čiastku 0 €./riadok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AD3CA6" w:rsidRDefault="00AD3CA6" w:rsidP="00AD3CA6">
      <w:pPr>
        <w:pStyle w:val="Odsekzoznamu"/>
        <w:ind w:left="1065"/>
      </w:pPr>
    </w:p>
    <w:p w:rsidR="00AD3CA6" w:rsidRDefault="00AD3CA6" w:rsidP="00AD3CA6">
      <w:pPr>
        <w:pStyle w:val="Odsekzoznamu"/>
        <w:numPr>
          <w:ilvl w:val="0"/>
          <w:numId w:val="10"/>
        </w:numPr>
      </w:pPr>
      <w:r>
        <w:t>NÁKLADY</w:t>
      </w:r>
    </w:p>
    <w:p w:rsidR="00AD3CA6" w:rsidRDefault="00AD3CA6" w:rsidP="00AD3CA6">
      <w:pPr>
        <w:pStyle w:val="Odsekzoznamu"/>
        <w:numPr>
          <w:ilvl w:val="0"/>
          <w:numId w:val="12"/>
        </w:numPr>
      </w:pPr>
      <w:r>
        <w:t xml:space="preserve">Náklady predstavujú náklady a bežného režijného charakteru na zabezpečenie prevádzky. </w:t>
      </w:r>
    </w:p>
    <w:p w:rsidR="00AD3CA6" w:rsidRDefault="00AD3CA6" w:rsidP="00AD3CA6"/>
    <w:p w:rsidR="00AD3CA6" w:rsidRDefault="00AD3CA6" w:rsidP="00AD3CA6"/>
    <w:p w:rsidR="00AD3CA6" w:rsidRDefault="00AD3CA6" w:rsidP="00AD3CA6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:rsidTr="00AD3CA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AD3CA6" w:rsidRDefault="00AD3CA6" w:rsidP="00AD3CA6">
      <w:pPr>
        <w:jc w:val="center"/>
      </w:pPr>
    </w:p>
    <w:p w:rsidR="00AD3CA6" w:rsidRDefault="00AD3CA6" w:rsidP="00AD3CA6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D3CA6" w:rsidTr="00AD3CA6">
        <w:tc>
          <w:tcPr>
            <w:tcW w:w="3070" w:type="dxa"/>
          </w:tcPr>
          <w:p w:rsidR="00AD3CA6" w:rsidRDefault="00AD3CA6" w:rsidP="00AD3C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AD3CA6" w:rsidRDefault="00AD3CA6" w:rsidP="008632B3">
            <w:pPr>
              <w:jc w:val="center"/>
            </w:pPr>
            <w:r>
              <w:t>31.12.202</w:t>
            </w:r>
            <w:r w:rsidR="008632B3">
              <w:t>3</w:t>
            </w:r>
          </w:p>
        </w:tc>
        <w:tc>
          <w:tcPr>
            <w:tcW w:w="3071" w:type="dxa"/>
          </w:tcPr>
          <w:p w:rsidR="00AD3CA6" w:rsidRDefault="00AD3CA6" w:rsidP="008632B3">
            <w:pPr>
              <w:jc w:val="center"/>
            </w:pPr>
            <w:r>
              <w:t>31.12.20</w:t>
            </w:r>
            <w:r w:rsidR="008632B3">
              <w:t>22</w:t>
            </w:r>
          </w:p>
        </w:tc>
      </w:tr>
      <w:tr w:rsidR="00AD3CA6" w:rsidTr="00AD3CA6">
        <w:tc>
          <w:tcPr>
            <w:tcW w:w="3070" w:type="dxa"/>
          </w:tcPr>
          <w:p w:rsidR="00AD3CA6" w:rsidRDefault="00AD3CA6" w:rsidP="00AD3C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AD3CA6" w:rsidRDefault="00AD3CA6" w:rsidP="00AD3CA6">
            <w:pPr>
              <w:jc w:val="center"/>
            </w:pPr>
          </w:p>
        </w:tc>
        <w:tc>
          <w:tcPr>
            <w:tcW w:w="3071" w:type="dxa"/>
          </w:tcPr>
          <w:p w:rsidR="00AD3CA6" w:rsidRDefault="00AD3CA6" w:rsidP="00AD3CA6">
            <w:pPr>
              <w:jc w:val="center"/>
            </w:pPr>
          </w:p>
        </w:tc>
      </w:tr>
      <w:tr w:rsidR="00AD3CA6" w:rsidTr="00AD3CA6">
        <w:tc>
          <w:tcPr>
            <w:tcW w:w="3070" w:type="dxa"/>
          </w:tcPr>
          <w:p w:rsidR="00AD3CA6" w:rsidRDefault="00AD3CA6" w:rsidP="00AD3CA6">
            <w:r>
              <w:t>Služby</w:t>
            </w:r>
          </w:p>
        </w:tc>
        <w:tc>
          <w:tcPr>
            <w:tcW w:w="3071" w:type="dxa"/>
          </w:tcPr>
          <w:p w:rsidR="00AD3CA6" w:rsidRDefault="00AD3CA6" w:rsidP="00AD3CA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AD3CA6" w:rsidRDefault="00AD3CA6" w:rsidP="00AD3CA6">
            <w:pPr>
              <w:jc w:val="center"/>
            </w:pPr>
            <w:r>
              <w:t>0</w:t>
            </w:r>
          </w:p>
        </w:tc>
      </w:tr>
      <w:tr w:rsidR="00AD3CA6" w:rsidTr="00AD3CA6">
        <w:tc>
          <w:tcPr>
            <w:tcW w:w="3070" w:type="dxa"/>
          </w:tcPr>
          <w:p w:rsidR="00AD3CA6" w:rsidRDefault="00AD3CA6" w:rsidP="00AD3CA6">
            <w:r>
              <w:t>Dane a poplatky</w:t>
            </w:r>
          </w:p>
        </w:tc>
        <w:tc>
          <w:tcPr>
            <w:tcW w:w="3071" w:type="dxa"/>
          </w:tcPr>
          <w:p w:rsidR="00AD3CA6" w:rsidRDefault="00AD3CA6" w:rsidP="00AD3CA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AD3CA6" w:rsidRDefault="008632B3" w:rsidP="008632B3">
            <w:pPr>
              <w:jc w:val="center"/>
            </w:pPr>
            <w:r>
              <w:t>0</w:t>
            </w:r>
          </w:p>
        </w:tc>
      </w:tr>
      <w:tr w:rsidR="00AD3CA6" w:rsidTr="00AD3CA6">
        <w:tc>
          <w:tcPr>
            <w:tcW w:w="3070" w:type="dxa"/>
          </w:tcPr>
          <w:p w:rsidR="00AD3CA6" w:rsidRDefault="00AD3CA6" w:rsidP="00AD3CA6">
            <w:r>
              <w:t>Osobné náklady</w:t>
            </w:r>
          </w:p>
        </w:tc>
        <w:tc>
          <w:tcPr>
            <w:tcW w:w="3071" w:type="dxa"/>
          </w:tcPr>
          <w:p w:rsidR="00AD3CA6" w:rsidRDefault="008632B3" w:rsidP="00AD3CA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AD3CA6" w:rsidRDefault="008632B3" w:rsidP="008632B3">
            <w:pPr>
              <w:jc w:val="center"/>
            </w:pPr>
            <w:r>
              <w:t>2774</w:t>
            </w:r>
          </w:p>
        </w:tc>
      </w:tr>
      <w:tr w:rsidR="00AD3CA6" w:rsidTr="00AD3CA6">
        <w:tc>
          <w:tcPr>
            <w:tcW w:w="3070" w:type="dxa"/>
          </w:tcPr>
          <w:p w:rsidR="00AD3CA6" w:rsidRDefault="00AD3CA6" w:rsidP="00AD3CA6">
            <w:r>
              <w:t>Ostatné náklady</w:t>
            </w:r>
          </w:p>
        </w:tc>
        <w:tc>
          <w:tcPr>
            <w:tcW w:w="3071" w:type="dxa"/>
          </w:tcPr>
          <w:p w:rsidR="00AD3CA6" w:rsidRDefault="00325C41" w:rsidP="008632B3">
            <w:pPr>
              <w:jc w:val="center"/>
            </w:pPr>
            <w:r>
              <w:t>10952</w:t>
            </w:r>
          </w:p>
        </w:tc>
        <w:tc>
          <w:tcPr>
            <w:tcW w:w="3071" w:type="dxa"/>
          </w:tcPr>
          <w:p w:rsidR="00AD3CA6" w:rsidRDefault="008632B3" w:rsidP="00AD3CA6">
            <w:pPr>
              <w:jc w:val="center"/>
            </w:pPr>
            <w:r>
              <w:t>3</w:t>
            </w:r>
            <w:r w:rsidR="00AD3CA6">
              <w:t>1</w:t>
            </w:r>
          </w:p>
        </w:tc>
      </w:tr>
    </w:tbl>
    <w:p w:rsidR="00AD3CA6" w:rsidRDefault="00AD3CA6" w:rsidP="00AD3CA6"/>
    <w:p w:rsidR="00AD3CA6" w:rsidRDefault="00AD3CA6" w:rsidP="00AD3CA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D3CA6" w:rsidTr="00AD3CA6">
        <w:tc>
          <w:tcPr>
            <w:tcW w:w="3070" w:type="dxa"/>
          </w:tcPr>
          <w:p w:rsidR="00AD3CA6" w:rsidRDefault="00AD3CA6" w:rsidP="00AD3CA6">
            <w:r>
              <w:t>Položka</w:t>
            </w:r>
          </w:p>
        </w:tc>
        <w:tc>
          <w:tcPr>
            <w:tcW w:w="3071" w:type="dxa"/>
          </w:tcPr>
          <w:p w:rsidR="00AD3CA6" w:rsidRDefault="00AD3CA6" w:rsidP="008632B3">
            <w:pPr>
              <w:jc w:val="center"/>
            </w:pPr>
            <w:r>
              <w:t>202</w:t>
            </w:r>
            <w:r w:rsidR="008632B3">
              <w:t>3</w:t>
            </w:r>
          </w:p>
        </w:tc>
        <w:tc>
          <w:tcPr>
            <w:tcW w:w="3071" w:type="dxa"/>
          </w:tcPr>
          <w:p w:rsidR="00AD3CA6" w:rsidRDefault="00AD3CA6" w:rsidP="008632B3">
            <w:pPr>
              <w:jc w:val="center"/>
            </w:pPr>
            <w:r>
              <w:t>202</w:t>
            </w:r>
            <w:r w:rsidR="008632B3">
              <w:t>2</w:t>
            </w:r>
          </w:p>
        </w:tc>
      </w:tr>
      <w:tr w:rsidR="00AD3CA6" w:rsidTr="00AD3CA6">
        <w:tc>
          <w:tcPr>
            <w:tcW w:w="3070" w:type="dxa"/>
          </w:tcPr>
          <w:p w:rsidR="00AD3CA6" w:rsidRDefault="00AD3CA6" w:rsidP="00AD3CA6">
            <w:r>
              <w:t>Splatná daň z príjmov</w:t>
            </w:r>
          </w:p>
        </w:tc>
        <w:tc>
          <w:tcPr>
            <w:tcW w:w="3071" w:type="dxa"/>
          </w:tcPr>
          <w:p w:rsidR="00AD3CA6" w:rsidRDefault="00AD3CA6" w:rsidP="00AD3CA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AD3CA6" w:rsidRDefault="00AD3CA6" w:rsidP="00AD3CA6">
            <w:pPr>
              <w:jc w:val="center"/>
            </w:pPr>
            <w:r>
              <w:t>0</w:t>
            </w:r>
          </w:p>
        </w:tc>
      </w:tr>
    </w:tbl>
    <w:p w:rsidR="00AD3CA6" w:rsidRDefault="00AD3CA6" w:rsidP="00AD3CA6"/>
    <w:p w:rsidR="00AD3CA6" w:rsidRPr="00151399" w:rsidRDefault="00AD3CA6" w:rsidP="00AD3CA6">
      <w:r>
        <w:t>Po 31.decembri 202</w:t>
      </w:r>
      <w:r w:rsidR="008632B3">
        <w:t>3</w:t>
      </w:r>
      <w:r>
        <w:t xml:space="preserve"> a do dňa zostavenia účtovnej závierky nenastali žiadne také udalosti, ktoré by významným spôsobom ovplyvnili aktíva a pasíva spoločnosti.</w:t>
      </w:r>
    </w:p>
    <w:p w:rsidR="00AD3CA6" w:rsidRPr="00151399" w:rsidRDefault="00AD3CA6" w:rsidP="00AD3CA6"/>
    <w:p w:rsidR="00AD3CA6" w:rsidRPr="00151399" w:rsidRDefault="00AD3CA6" w:rsidP="00AD3CA6"/>
    <w:p w:rsidR="00AD3CA6" w:rsidRPr="00151399" w:rsidRDefault="00AD3CA6" w:rsidP="00AD3CA6"/>
    <w:p w:rsidR="00AD3CA6" w:rsidRDefault="00AD3CA6" w:rsidP="00AD3CA6"/>
    <w:p w:rsidR="00AD3CA6" w:rsidRDefault="00AD3CA6" w:rsidP="00AD3CA6">
      <w:pPr>
        <w:tabs>
          <w:tab w:val="left" w:pos="2191"/>
        </w:tabs>
      </w:pPr>
      <w:r>
        <w:tab/>
      </w:r>
    </w:p>
    <w:p w:rsidR="00AD3CA6" w:rsidRDefault="00AD3CA6" w:rsidP="00AD3CA6">
      <w:pPr>
        <w:tabs>
          <w:tab w:val="left" w:pos="2191"/>
        </w:tabs>
      </w:pPr>
    </w:p>
    <w:p w:rsidR="00AD3CA6" w:rsidRDefault="00AD3CA6" w:rsidP="00AD3CA6">
      <w:pPr>
        <w:tabs>
          <w:tab w:val="left" w:pos="2191"/>
        </w:tabs>
      </w:pPr>
    </w:p>
    <w:p w:rsidR="00AD3CA6" w:rsidRDefault="00AD3CA6" w:rsidP="00AD3CA6">
      <w:pPr>
        <w:tabs>
          <w:tab w:val="left" w:pos="2191"/>
        </w:tabs>
      </w:pPr>
    </w:p>
    <w:p w:rsidR="00AD3CA6" w:rsidRDefault="00AD3CA6" w:rsidP="00AD3CA6">
      <w:pPr>
        <w:tabs>
          <w:tab w:val="left" w:pos="2191"/>
        </w:tabs>
      </w:pPr>
    </w:p>
    <w:p w:rsidR="00AD3CA6" w:rsidRDefault="00AD3CA6" w:rsidP="00AD3CA6">
      <w:pPr>
        <w:tabs>
          <w:tab w:val="left" w:pos="2191"/>
        </w:tabs>
      </w:pPr>
    </w:p>
    <w:p w:rsidR="00AD3CA6" w:rsidRDefault="00AD3CA6" w:rsidP="00AD3CA6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659E4"/>
    <w:rsid w:val="000C2B35"/>
    <w:rsid w:val="001431A4"/>
    <w:rsid w:val="00147203"/>
    <w:rsid w:val="00166CC6"/>
    <w:rsid w:val="001711BB"/>
    <w:rsid w:val="001D6455"/>
    <w:rsid w:val="001F14DA"/>
    <w:rsid w:val="00244942"/>
    <w:rsid w:val="00325C41"/>
    <w:rsid w:val="00334216"/>
    <w:rsid w:val="003B4D5B"/>
    <w:rsid w:val="004A7751"/>
    <w:rsid w:val="004B07EA"/>
    <w:rsid w:val="00524738"/>
    <w:rsid w:val="00600781"/>
    <w:rsid w:val="00646BF9"/>
    <w:rsid w:val="006629AD"/>
    <w:rsid w:val="006E2865"/>
    <w:rsid w:val="007666A7"/>
    <w:rsid w:val="00795BBF"/>
    <w:rsid w:val="007D7578"/>
    <w:rsid w:val="008632B3"/>
    <w:rsid w:val="008A154A"/>
    <w:rsid w:val="008C1FAD"/>
    <w:rsid w:val="00985918"/>
    <w:rsid w:val="009B13BC"/>
    <w:rsid w:val="009D0A75"/>
    <w:rsid w:val="009E1FB8"/>
    <w:rsid w:val="00A95966"/>
    <w:rsid w:val="00AD3CA6"/>
    <w:rsid w:val="00D222CF"/>
    <w:rsid w:val="00E034C5"/>
    <w:rsid w:val="00E64D77"/>
    <w:rsid w:val="00EC51AC"/>
    <w:rsid w:val="00ED2983"/>
    <w:rsid w:val="00EE7F69"/>
    <w:rsid w:val="00EF5CEA"/>
    <w:rsid w:val="00F5276B"/>
    <w:rsid w:val="00FD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  <w:style w:type="character" w:styleId="Jemnodkaz">
    <w:name w:val="Subtle Reference"/>
    <w:basedOn w:val="Predvolenpsmoodseku"/>
    <w:uiPriority w:val="31"/>
    <w:qFormat/>
    <w:rsid w:val="00AD3CA6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BD756-FF69-4ECB-A19F-0AC101AC0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1137</Words>
  <Characters>6486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4</cp:revision>
  <cp:lastPrinted>2024-01-23T12:11:00Z</cp:lastPrinted>
  <dcterms:created xsi:type="dcterms:W3CDTF">2024-02-28T11:23:00Z</dcterms:created>
  <dcterms:modified xsi:type="dcterms:W3CDTF">2024-02-28T11:25:00Z</dcterms:modified>
</cp:coreProperties>
</file>