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Realitná spoločnosť XEMAR,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53285115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2121331465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6E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18.09.2020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6E14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Milan </w:t>
            </w:r>
            <w:proofErr w:type="spellStart"/>
            <w:r>
              <w:rPr>
                <w:sz w:val="21"/>
                <w:szCs w:val="21"/>
                <w:lang w:val="en-US"/>
              </w:rPr>
              <w:t>Mlčal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6E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6E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6E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6E14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Chromek</w:t>
            </w:r>
            <w:proofErr w:type="spellEnd"/>
            <w:r>
              <w:rPr>
                <w:sz w:val="21"/>
                <w:szCs w:val="21"/>
                <w:lang w:val="en-US"/>
              </w:rPr>
              <w:t>, MBA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6E1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6E1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26E1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26E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19540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6AB2" w:rsidRDefault="00266AB2" w:rsidP="00107589">
      <w:pPr>
        <w:spacing w:after="0" w:line="240" w:lineRule="auto"/>
      </w:pPr>
      <w:r>
        <w:separator/>
      </w:r>
    </w:p>
  </w:endnote>
  <w:endnote w:type="continuationSeparator" w:id="0">
    <w:p w:rsidR="00266AB2" w:rsidRDefault="00266A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6AB2" w:rsidRDefault="00266AB2" w:rsidP="00107589">
      <w:pPr>
        <w:spacing w:after="0" w:line="240" w:lineRule="auto"/>
      </w:pPr>
      <w:r>
        <w:separator/>
      </w:r>
    </w:p>
  </w:footnote>
  <w:footnote w:type="continuationSeparator" w:id="0">
    <w:p w:rsidR="00266AB2" w:rsidRDefault="00266A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53285115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2121331465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AB2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6E14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AD0AA6D"/>
  <w15:docId w15:val="{26A59924-70F0-4576-A71C-E5319B4B9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18DA43-9348-4EDB-8D40-1896BC2027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5722</Words>
  <Characters>32618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2024-02-29T14:22:00Z</dcterms:modified>
</cp:coreProperties>
</file>