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</w:t>
      </w:r>
      <w:r w:rsidR="0089319A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89319A">
        <w:rPr>
          <w:rFonts w:ascii="Times New Roman" w:hAnsi="Times New Roman" w:cs="Times New Roman"/>
          <w:sz w:val="24"/>
          <w:szCs w:val="24"/>
        </w:rPr>
        <w:t>zisk</w:t>
      </w:r>
      <w:r w:rsidR="00816CEF">
        <w:rPr>
          <w:rFonts w:ascii="Times New Roman" w:hAnsi="Times New Roman" w:cs="Times New Roman"/>
          <w:sz w:val="24"/>
          <w:szCs w:val="24"/>
        </w:rPr>
        <w:t xml:space="preserve"> </w:t>
      </w:r>
      <w:r w:rsidR="0089319A">
        <w:rPr>
          <w:rFonts w:ascii="Times New Roman" w:hAnsi="Times New Roman" w:cs="Times New Roman"/>
          <w:sz w:val="24"/>
          <w:szCs w:val="24"/>
        </w:rPr>
        <w:t>7 458,55</w:t>
      </w:r>
      <w:r w:rsidR="00F03420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89319A">
        <w:rPr>
          <w:rFonts w:ascii="Times New Roman" w:hAnsi="Times New Roman" w:cs="Times New Roman"/>
          <w:sz w:val="24"/>
          <w:szCs w:val="24"/>
        </w:rPr>
        <w:t>649,81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 xml:space="preserve">počítateľnú položku  sume </w:t>
      </w:r>
      <w:r w:rsidR="0089319A">
        <w:rPr>
          <w:rFonts w:ascii="Times New Roman" w:hAnsi="Times New Roman" w:cs="Times New Roman"/>
          <w:sz w:val="24"/>
          <w:szCs w:val="24"/>
        </w:rPr>
        <w:t>410,00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</w:t>
      </w:r>
      <w:r w:rsidR="00F03420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2</w:t>
      </w:r>
      <w:r w:rsidR="00B001B1">
        <w:rPr>
          <w:rFonts w:ascii="Times New Roman" w:hAnsi="Times New Roman" w:cs="Times New Roman"/>
          <w:sz w:val="24"/>
          <w:szCs w:val="24"/>
        </w:rPr>
        <w:t>, ktor</w:t>
      </w:r>
      <w:r w:rsidR="00F03420">
        <w:rPr>
          <w:rFonts w:ascii="Times New Roman" w:hAnsi="Times New Roman" w:cs="Times New Roman"/>
          <w:sz w:val="24"/>
          <w:szCs w:val="24"/>
        </w:rPr>
        <w:t>é boli</w:t>
      </w:r>
      <w:r w:rsidR="00B001B1">
        <w:rPr>
          <w:rFonts w:ascii="Times New Roman" w:hAnsi="Times New Roman" w:cs="Times New Roman"/>
          <w:sz w:val="24"/>
          <w:szCs w:val="24"/>
        </w:rPr>
        <w:t xml:space="preserve"> zaplaten</w:t>
      </w:r>
      <w:r w:rsidR="00F03420">
        <w:rPr>
          <w:rFonts w:ascii="Times New Roman" w:hAnsi="Times New Roman" w:cs="Times New Roman"/>
          <w:sz w:val="24"/>
          <w:szCs w:val="24"/>
        </w:rPr>
        <w:t>é</w:t>
      </w:r>
      <w:r w:rsidR="00B001B1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="00B001B1">
        <w:rPr>
          <w:rFonts w:ascii="Times New Roman" w:hAnsi="Times New Roman" w:cs="Times New Roman"/>
          <w:sz w:val="24"/>
          <w:szCs w:val="24"/>
        </w:rPr>
        <w:t>. Faktúra sa týkala spracovania účtovníctva</w:t>
      </w:r>
      <w:r w:rsidR="00F03420">
        <w:rPr>
          <w:rFonts w:ascii="Times New Roman" w:hAnsi="Times New Roman" w:cs="Times New Roman"/>
          <w:sz w:val="24"/>
          <w:szCs w:val="24"/>
        </w:rPr>
        <w:t xml:space="preserve"> a účtovnej závierky.</w:t>
      </w:r>
      <w:r w:rsidR="00B001B1">
        <w:rPr>
          <w:rFonts w:ascii="Times New Roman" w:hAnsi="Times New Roman" w:cs="Times New Roman"/>
          <w:sz w:val="24"/>
          <w:szCs w:val="24"/>
        </w:rPr>
        <w:t xml:space="preserve">. </w:t>
      </w:r>
      <w:r w:rsidR="00C16F89">
        <w:rPr>
          <w:rFonts w:ascii="Times New Roman" w:hAnsi="Times New Roman" w:cs="Times New Roman"/>
          <w:sz w:val="24"/>
          <w:szCs w:val="24"/>
        </w:rPr>
        <w:t xml:space="preserve">Základ dane je v sume </w:t>
      </w:r>
      <w:r w:rsidR="0089319A">
        <w:rPr>
          <w:rFonts w:ascii="Times New Roman" w:hAnsi="Times New Roman" w:cs="Times New Roman"/>
          <w:sz w:val="24"/>
          <w:szCs w:val="24"/>
        </w:rPr>
        <w:t>7 698,36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</w:t>
      </w:r>
      <w:r w:rsidR="0089319A">
        <w:rPr>
          <w:rFonts w:ascii="Times New Roman" w:hAnsi="Times New Roman" w:cs="Times New Roman"/>
          <w:sz w:val="24"/>
          <w:szCs w:val="24"/>
        </w:rPr>
        <w:t xml:space="preserve"> Základ dane ponížila o straty z roku 2021 a roku 2022 v celkovej sume 7 359,57 eur.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="00F03420">
        <w:rPr>
          <w:rFonts w:ascii="Times New Roman" w:hAnsi="Times New Roman" w:cs="Times New Roman"/>
          <w:sz w:val="24"/>
          <w:szCs w:val="24"/>
        </w:rPr>
        <w:t>Firm</w:t>
      </w:r>
      <w:r w:rsidR="0089319A">
        <w:rPr>
          <w:rFonts w:ascii="Times New Roman" w:hAnsi="Times New Roman" w:cs="Times New Roman"/>
          <w:sz w:val="24"/>
          <w:szCs w:val="24"/>
        </w:rPr>
        <w:t xml:space="preserve">e </w:t>
      </w:r>
      <w:r w:rsidR="00F03420">
        <w:rPr>
          <w:rFonts w:ascii="Times New Roman" w:hAnsi="Times New Roman" w:cs="Times New Roman"/>
          <w:sz w:val="24"/>
          <w:szCs w:val="24"/>
        </w:rPr>
        <w:t>vzniklo platiť daň z príjmov za rok 202</w:t>
      </w:r>
      <w:r w:rsidR="0089319A">
        <w:rPr>
          <w:rFonts w:ascii="Times New Roman" w:hAnsi="Times New Roman" w:cs="Times New Roman"/>
          <w:sz w:val="24"/>
          <w:szCs w:val="24"/>
        </w:rPr>
        <w:t>3 v sume 71,15 eur. Preddavky je platiť v roku 2024 nevznikli.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9319A">
        <w:rPr>
          <w:rFonts w:ascii="Times New Roman" w:hAnsi="Times New Roman" w:cs="Times New Roman"/>
          <w:sz w:val="24"/>
          <w:szCs w:val="24"/>
        </w:rPr>
        <w:t xml:space="preserve"> z obchodného styku v celkovej sume 3 092,40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9319A">
        <w:rPr>
          <w:rFonts w:ascii="Times New Roman" w:hAnsi="Times New Roman" w:cs="Times New Roman"/>
          <w:sz w:val="24"/>
          <w:szCs w:val="24"/>
        </w:rPr>
        <w:t>1 526,79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816CEF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9319A">
        <w:rPr>
          <w:rFonts w:ascii="Times New Roman" w:hAnsi="Times New Roman" w:cs="Times New Roman"/>
          <w:sz w:val="24"/>
          <w:szCs w:val="24"/>
        </w:rPr>
        <w:t>3</w:t>
      </w:r>
      <w:r w:rsidR="00C16F89">
        <w:rPr>
          <w:rFonts w:ascii="Times New Roman" w:hAnsi="Times New Roman" w:cs="Times New Roman"/>
          <w:sz w:val="24"/>
          <w:szCs w:val="24"/>
        </w:rPr>
        <w:t>,</w:t>
      </w:r>
      <w:r w:rsidR="00F034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014B4C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F03420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89319A">
        <w:rPr>
          <w:sz w:val="24"/>
          <w:szCs w:val="24"/>
        </w:rPr>
        <w:t>3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014B4C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89319A">
        <w:rPr>
          <w:rFonts w:ascii="Times New Roman" w:hAnsi="Times New Roman" w:cs="Times New Roman"/>
          <w:sz w:val="24"/>
          <w:szCs w:val="24"/>
        </w:rPr>
        <w:t>, február 2024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816CEF"/>
    <w:rsid w:val="008841C5"/>
    <w:rsid w:val="0089319A"/>
    <w:rsid w:val="00AB5802"/>
    <w:rsid w:val="00B001B1"/>
    <w:rsid w:val="00B8241B"/>
    <w:rsid w:val="00C16F89"/>
    <w:rsid w:val="00C4202C"/>
    <w:rsid w:val="00E42F34"/>
    <w:rsid w:val="00F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0342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03420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555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2024-02-29T14:16:00Z</cp:lastPrinted>
  <dcterms:created xsi:type="dcterms:W3CDTF">2024-02-29T14:17:00Z</dcterms:created>
  <dcterms:modified xsi:type="dcterms:W3CDTF">2024-02-29T14:17:00Z</dcterms:modified>
</cp:coreProperties>
</file>