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42CA" w14:textId="3162A444" w:rsidR="00B51CFC" w:rsidRDefault="00B51CFC" w:rsidP="00B51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31.12.2023</w:t>
      </w:r>
    </w:p>
    <w:p w14:paraId="75C5183F" w14:textId="77777777" w:rsidR="00B51CFC" w:rsidRDefault="00B51CFC" w:rsidP="00B51CFC">
      <w:pPr>
        <w:jc w:val="center"/>
        <w:rPr>
          <w:b/>
          <w:sz w:val="28"/>
          <w:szCs w:val="28"/>
        </w:rPr>
      </w:pPr>
    </w:p>
    <w:p w14:paraId="25401310" w14:textId="77777777" w:rsidR="00B51CFC" w:rsidRDefault="00B51CFC" w:rsidP="00B51CFC">
      <w:pPr>
        <w:jc w:val="center"/>
        <w:rPr>
          <w:b/>
          <w:sz w:val="28"/>
          <w:szCs w:val="28"/>
        </w:rPr>
      </w:pPr>
    </w:p>
    <w:p w14:paraId="471F4F54" w14:textId="1204DDC1" w:rsidR="00B51CFC" w:rsidRPr="004E04C4" w:rsidRDefault="00B51CFC" w:rsidP="00B51CFC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Názov spoločenstva:   JASTRAB</w:t>
      </w:r>
      <w:r>
        <w:rPr>
          <w:sz w:val="24"/>
          <w:szCs w:val="24"/>
        </w:rPr>
        <w:t xml:space="preserve">                                          </w:t>
      </w:r>
    </w:p>
    <w:p w14:paraId="17331532" w14:textId="63B446F8" w:rsidR="00B51CFC" w:rsidRDefault="00B51CFC" w:rsidP="00B51CF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Partizánska 3263</w:t>
      </w:r>
    </w:p>
    <w:p w14:paraId="1DC0E42D" w14:textId="592646B2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02691768" w14:textId="4B337DA4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B51CFC">
        <w:rPr>
          <w:sz w:val="24"/>
          <w:szCs w:val="24"/>
        </w:rPr>
        <w:t>37796623</w:t>
      </w:r>
    </w:p>
    <w:p w14:paraId="72899D02" w14:textId="1167E0C3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Pr="00B51CFC">
        <w:rPr>
          <w:sz w:val="24"/>
          <w:szCs w:val="24"/>
        </w:rPr>
        <w:t>2022031935</w:t>
      </w:r>
    </w:p>
    <w:p w14:paraId="51CA1E54" w14:textId="77777777" w:rsidR="004E04C4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</w:p>
    <w:p w14:paraId="39AD64F7" w14:textId="77B79400" w:rsidR="00B51CFC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  <w:r w:rsidRPr="004E04C4">
        <w:rPr>
          <w:b/>
          <w:bCs/>
          <w:sz w:val="24"/>
          <w:szCs w:val="24"/>
        </w:rPr>
        <w:t>Dátum vzniku:</w:t>
      </w:r>
      <w:r>
        <w:rPr>
          <w:sz w:val="24"/>
          <w:szCs w:val="24"/>
        </w:rPr>
        <w:t xml:space="preserve">                15.8.2001</w:t>
      </w:r>
    </w:p>
    <w:p w14:paraId="0AE6DD36" w14:textId="77777777" w:rsidR="004E04C4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</w:p>
    <w:p w14:paraId="3675CE0E" w14:textId="77777777" w:rsidR="00B51CFC" w:rsidRDefault="00B51CFC" w:rsidP="00B51CF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606EC840" w14:textId="77777777" w:rsidR="00B51CFC" w:rsidRDefault="00B51CFC" w:rsidP="00B51CFC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Predseda</w:t>
      </w:r>
    </w:p>
    <w:p w14:paraId="15051EF0" w14:textId="77777777" w:rsidR="00B51CFC" w:rsidRDefault="00B51CFC" w:rsidP="00B51CFC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Rada</w:t>
      </w:r>
    </w:p>
    <w:p w14:paraId="520C3FAC" w14:textId="77777777" w:rsidR="00B51CFC" w:rsidRDefault="00B51CFC" w:rsidP="004E04C4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00808EF2" w14:textId="77777777" w:rsidR="00B51CFC" w:rsidRDefault="00B51CFC" w:rsidP="00B51CFC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>:    Mgr. Ivan Bednár</w:t>
      </w:r>
    </w:p>
    <w:p w14:paraId="5EF87E67" w14:textId="77777777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Betliarska</w:t>
      </w:r>
      <w:proofErr w:type="spellEnd"/>
      <w:r>
        <w:rPr>
          <w:sz w:val="24"/>
          <w:szCs w:val="24"/>
        </w:rPr>
        <w:t xml:space="preserve"> 3741/9</w:t>
      </w:r>
    </w:p>
    <w:p w14:paraId="7E1620DD" w14:textId="503A4133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851 07  Bratislava – Petržalka</w:t>
      </w:r>
    </w:p>
    <w:p w14:paraId="4F3BF8C6" w14:textId="77777777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</w:p>
    <w:p w14:paraId="31F7B5B9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14:paraId="0703425E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nebytových priestorov:</w:t>
      </w:r>
      <w:r>
        <w:rPr>
          <w:sz w:val="24"/>
          <w:szCs w:val="24"/>
        </w:rPr>
        <w:t xml:space="preserve">    2</w:t>
      </w:r>
    </w:p>
    <w:p w14:paraId="2315C08E" w14:textId="7C730D8F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Stavy fondov k 31.12.2022:</w:t>
      </w:r>
      <w:r>
        <w:rPr>
          <w:sz w:val="24"/>
          <w:szCs w:val="24"/>
        </w:rPr>
        <w:t xml:space="preserve">       Fond prevádzky, údržby a opráv:   166 964,74€</w:t>
      </w:r>
    </w:p>
    <w:p w14:paraId="5E714FFB" w14:textId="59432B6D" w:rsidR="00B51CFC" w:rsidRDefault="00B51CFC" w:rsidP="00B51CFC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ab/>
        <w:t>Majetok spoločenstva:  171 283,06€</w:t>
      </w:r>
    </w:p>
    <w:p w14:paraId="3C16356A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3B0BE632" w14:textId="185029D3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28.2.2024</w:t>
      </w:r>
    </w:p>
    <w:p w14:paraId="528AD8F7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5C94E7AF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0B5E381E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151133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FC"/>
    <w:rsid w:val="004E04C4"/>
    <w:rsid w:val="00B51CFC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8573"/>
  <w15:chartTrackingRefBased/>
  <w15:docId w15:val="{E1F350B1-F078-4313-88E8-6D12590E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CFC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1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2024-02-28T14:00:00Z</dcterms:created>
  <dcterms:modified xsi:type="dcterms:W3CDTF">2024-02-29T06:38:00Z</dcterms:modified>
</cp:coreProperties>
</file>