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66034">
        <w:rPr>
          <w:sz w:val="20"/>
          <w:szCs w:val="20"/>
        </w:rPr>
        <w:t>55000622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66034">
        <w:rPr>
          <w:sz w:val="20"/>
          <w:szCs w:val="20"/>
        </w:rPr>
        <w:t>2121841051</w:t>
      </w:r>
    </w:p>
    <w:p w:rsidR="00366034" w:rsidRDefault="0036603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66034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6603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Fans</w:t>
      </w:r>
      <w:proofErr w:type="spellEnd"/>
      <w:r>
        <w:rPr>
          <w:b/>
          <w:sz w:val="24"/>
          <w:szCs w:val="24"/>
        </w:rPr>
        <w:t xml:space="preserve"> Holdings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6603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93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6603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55000622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2121841051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366034">
        <w:rPr>
          <w:sz w:val="24"/>
          <w:szCs w:val="24"/>
        </w:rPr>
        <w:t xml:space="preserve"> v priebehu účtovného obdobia rozhodnutím spoločníka došlo k zmene názvu</w:t>
      </w:r>
      <w:r w:rsidRPr="00A956A3"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366034" w:rsidRPr="00A956A3" w:rsidRDefault="0036603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366034" w:rsidRPr="00A956A3" w:rsidRDefault="0036603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66034">
        <w:rPr>
          <w:sz w:val="20"/>
          <w:szCs w:val="20"/>
        </w:rPr>
        <w:t xml:space="preserve">55000622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66034">
        <w:rPr>
          <w:sz w:val="20"/>
          <w:szCs w:val="20"/>
        </w:rPr>
        <w:t>2121841051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36603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Nevytvára zásoby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9"/>
        <w:gridCol w:w="195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66034">
        <w:rPr>
          <w:sz w:val="20"/>
          <w:szCs w:val="20"/>
        </w:rPr>
        <w:t>55000622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66034">
        <w:rPr>
          <w:sz w:val="20"/>
          <w:szCs w:val="20"/>
        </w:rPr>
        <w:t>2121841051</w:t>
      </w:r>
      <w:bookmarkStart w:id="0" w:name="_GoBack"/>
      <w:bookmarkEnd w:id="0"/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1143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66034"/>
    <w:rsid w:val="00375FC5"/>
    <w:rsid w:val="004550F2"/>
    <w:rsid w:val="00480EF1"/>
    <w:rsid w:val="004E751E"/>
    <w:rsid w:val="008238A5"/>
    <w:rsid w:val="0091143A"/>
    <w:rsid w:val="00A0690E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F9955"/>
  <w15:docId w15:val="{E2DCA170-8955-44DA-A5B1-839326BE2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47335-DA3A-4D65-AFFB-8BD1DA932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2024-03-01T20:07:00Z</dcterms:created>
  <dcterms:modified xsi:type="dcterms:W3CDTF">2024-03-01T20:07:00Z</dcterms:modified>
</cp:coreProperties>
</file>