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1028" w:rsidRDefault="00F064C4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proofErr w:type="spellStart"/>
      <w:r w:rsidRPr="00F064C4">
        <w:rPr>
          <w:b/>
          <w:bCs/>
          <w:sz w:val="20"/>
          <w:szCs w:val="20"/>
        </w:rPr>
        <w:t>Poznamky</w:t>
      </w:r>
      <w:proofErr w:type="spellEnd"/>
      <w:r w:rsidRPr="00F064C4">
        <w:rPr>
          <w:b/>
          <w:bCs/>
          <w:sz w:val="20"/>
          <w:szCs w:val="20"/>
        </w:rPr>
        <w:t xml:space="preserve"> </w:t>
      </w:r>
      <w:proofErr w:type="spellStart"/>
      <w:r w:rsidRPr="00F064C4">
        <w:rPr>
          <w:b/>
          <w:bCs/>
          <w:sz w:val="20"/>
          <w:szCs w:val="20"/>
        </w:rPr>
        <w:t>UčMUJ</w:t>
      </w:r>
      <w:proofErr w:type="spellEnd"/>
      <w:r w:rsidRPr="00F064C4">
        <w:rPr>
          <w:b/>
          <w:bCs/>
          <w:sz w:val="20"/>
          <w:szCs w:val="20"/>
        </w:rPr>
        <w:t xml:space="preserve"> 3-01</w:t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</w:r>
      <w:r w:rsidR="00B9695B">
        <w:rPr>
          <w:b/>
          <w:bCs/>
          <w:sz w:val="20"/>
          <w:szCs w:val="20"/>
        </w:rPr>
        <w:tab/>
        <w:t xml:space="preserve">     </w:t>
      </w:r>
      <w:r w:rsidR="00F31028">
        <w:rPr>
          <w:b/>
          <w:bCs/>
          <w:sz w:val="20"/>
          <w:szCs w:val="20"/>
        </w:rPr>
        <w:t>IČO:</w:t>
      </w:r>
      <w:r w:rsidR="00A439B1">
        <w:rPr>
          <w:b/>
          <w:bCs/>
          <w:sz w:val="20"/>
          <w:szCs w:val="20"/>
        </w:rPr>
        <w:t>34097856</w:t>
      </w:r>
    </w:p>
    <w:p w:rsidR="004E1BDA" w:rsidRPr="00F064C4" w:rsidRDefault="00F31028" w:rsidP="00F31028">
      <w:pPr>
        <w:pStyle w:val="western"/>
        <w:spacing w:before="120" w:beforeAutospacing="0" w:after="120" w:afterAutospacing="0"/>
        <w:ind w:left="57" w:right="57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                                                                                                                                            </w:t>
      </w:r>
      <w:r w:rsidR="00B9695B">
        <w:rPr>
          <w:b/>
          <w:bCs/>
          <w:sz w:val="20"/>
          <w:szCs w:val="20"/>
        </w:rPr>
        <w:t xml:space="preserve"> DIČ:</w:t>
      </w:r>
      <w:r w:rsidR="00A439B1">
        <w:rPr>
          <w:b/>
          <w:bCs/>
          <w:sz w:val="20"/>
          <w:szCs w:val="20"/>
        </w:rPr>
        <w:t>2020373047</w:t>
      </w:r>
    </w:p>
    <w:p w:rsidR="00F064C4" w:rsidRDefault="00F064C4" w:rsidP="004E1BDA">
      <w:pPr>
        <w:pStyle w:val="western"/>
        <w:spacing w:before="120" w:beforeAutospacing="0" w:after="120" w:afterAutospacing="0"/>
        <w:ind w:left="57" w:right="57"/>
        <w:jc w:val="center"/>
        <w:rPr>
          <w:b/>
          <w:bCs/>
          <w:sz w:val="28"/>
          <w:szCs w:val="28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P</w:t>
      </w:r>
      <w:r w:rsidR="00501233">
        <w:rPr>
          <w:b/>
          <w:bCs/>
          <w:sz w:val="28"/>
          <w:szCs w:val="28"/>
        </w:rPr>
        <w:t>oznámky</w:t>
      </w:r>
      <w:r w:rsidRPr="00402C32">
        <w:rPr>
          <w:b/>
          <w:bCs/>
          <w:sz w:val="28"/>
          <w:szCs w:val="28"/>
        </w:rPr>
        <w:t xml:space="preserve"> k účtovnej závierke </w:t>
      </w:r>
      <w:r w:rsidR="007E1E92">
        <w:rPr>
          <w:b/>
          <w:bCs/>
          <w:sz w:val="28"/>
          <w:szCs w:val="28"/>
        </w:rPr>
        <w:t>STARM</w:t>
      </w:r>
      <w:r w:rsidR="00A439B1">
        <w:rPr>
          <w:b/>
          <w:bCs/>
          <w:sz w:val="28"/>
          <w:szCs w:val="28"/>
        </w:rPr>
        <w:t xml:space="preserve">ED </w:t>
      </w:r>
      <w:r w:rsidRPr="00402C32">
        <w:rPr>
          <w:b/>
          <w:bCs/>
          <w:sz w:val="28"/>
          <w:szCs w:val="28"/>
        </w:rPr>
        <w:t>, s.r.o.</w:t>
      </w:r>
      <w:r w:rsidR="00F064C4">
        <w:rPr>
          <w:b/>
          <w:bCs/>
          <w:sz w:val="28"/>
          <w:szCs w:val="28"/>
        </w:rPr>
        <w:t xml:space="preserve">,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  <w:jc w:val="center"/>
        <w:rPr>
          <w:sz w:val="28"/>
          <w:szCs w:val="28"/>
        </w:rPr>
      </w:pPr>
      <w:r w:rsidRPr="00402C32">
        <w:rPr>
          <w:b/>
          <w:bCs/>
          <w:sz w:val="28"/>
          <w:szCs w:val="28"/>
        </w:rPr>
        <w:t>k</w:t>
      </w:r>
      <w:r w:rsidR="0098207A">
        <w:rPr>
          <w:b/>
          <w:bCs/>
          <w:sz w:val="28"/>
          <w:szCs w:val="28"/>
        </w:rPr>
        <w:t xml:space="preserve"> 31. 12. 202</w:t>
      </w:r>
      <w:r w:rsidR="00E968E1">
        <w:rPr>
          <w:b/>
          <w:bCs/>
          <w:sz w:val="28"/>
          <w:szCs w:val="28"/>
        </w:rPr>
        <w:t>3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Všeobecné údaje</w:t>
      </w:r>
      <w:r w:rsidRPr="00402C32">
        <w:rPr>
          <w:b/>
          <w:bCs/>
        </w:rPr>
        <w:t>:</w:t>
      </w:r>
    </w:p>
    <w:p w:rsid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AF6905" w:rsidRPr="00402C32">
        <w:t>Účtovná jednotka nevlastní žiadny podiel s rozhodujúcim, ani podstatným vplyvom na základnom imaní inej spoločnosti.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Priem</w:t>
      </w:r>
      <w:r w:rsidR="0098207A">
        <w:t>e</w:t>
      </w:r>
      <w:r w:rsidR="00E968E1">
        <w:t>rný počet zamestnancov v r. 2023</w:t>
      </w:r>
      <w:r w:rsidR="00DE7B13">
        <w:t xml:space="preserve"> </w:t>
      </w:r>
      <w:r w:rsidR="00AF6905" w:rsidRPr="00402C32">
        <w:t xml:space="preserve">bol </w:t>
      </w:r>
      <w:r w:rsidR="00096536">
        <w:t>4</w:t>
      </w:r>
      <w:r w:rsidR="00AF6905" w:rsidRPr="00402C32">
        <w:t>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Informácie o účtovných metódach a všeobecných účtovných zásadách</w:t>
      </w:r>
      <w:r w:rsidRPr="00402C32">
        <w:rPr>
          <w:b/>
          <w:bCs/>
        </w:rPr>
        <w:t>: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1.a. Vlastnou výrobou zásoby ani investičný majetok jednotka neobstarávala.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1.b. Cenné papiere a maje</w:t>
      </w:r>
      <w:r w:rsidR="0098207A">
        <w:t>t</w:t>
      </w:r>
      <w:r w:rsidR="00E968E1">
        <w:t>kové účastiny jednotka v r. 2023</w:t>
      </w:r>
      <w:r w:rsidRPr="00402C32">
        <w:t xml:space="preserve"> nevlastnila.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 xml:space="preserve">2. Počas účtovného roka nedošlo k zmene v spôsobe oceňovania, odpisovania ani 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t>v postupoch účtovania.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Vedľajšie náklady na obstaranie zásob nevznikli.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Počas roka jednotka nevytvárala opravné položky k majetku.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AF6905" w:rsidRPr="00402C32">
        <w:t>Odpisový plán bol stanovený použitím odpisových metód podľa zákona o dani z príjmov pre účtovné odpisy.</w:t>
      </w: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4E1BDA" w:rsidRDefault="004E1BDA" w:rsidP="004E1BDA">
      <w:pPr>
        <w:pStyle w:val="western"/>
        <w:spacing w:before="120" w:beforeAutospacing="0" w:after="120" w:afterAutospacing="0"/>
        <w:ind w:left="57" w:right="57"/>
        <w:rPr>
          <w:b/>
          <w:bCs/>
          <w:u w:val="single"/>
        </w:rPr>
      </w:pPr>
    </w:p>
    <w:p w:rsidR="00AF6905" w:rsidRPr="00402C32" w:rsidRDefault="00AF6905" w:rsidP="004E1BDA">
      <w:pPr>
        <w:pStyle w:val="western"/>
        <w:spacing w:before="120" w:beforeAutospacing="0" w:after="120" w:afterAutospacing="0"/>
        <w:ind w:left="57" w:right="57"/>
      </w:pPr>
      <w:r w:rsidRPr="00402C32">
        <w:rPr>
          <w:b/>
          <w:bCs/>
          <w:u w:val="single"/>
        </w:rPr>
        <w:t>Doplňujúce informácie k súvahe a </w:t>
      </w:r>
      <w:proofErr w:type="spellStart"/>
      <w:r w:rsidRPr="00402C32">
        <w:rPr>
          <w:b/>
          <w:bCs/>
          <w:u w:val="single"/>
        </w:rPr>
        <w:t>VzaS</w:t>
      </w:r>
      <w:proofErr w:type="spellEnd"/>
      <w:r w:rsidRPr="00402C32">
        <w:rPr>
          <w:b/>
          <w:bCs/>
        </w:rPr>
        <w:t>: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1.</w:t>
      </w:r>
      <w:r w:rsidR="00E968E1">
        <w:t>Účtovná jednotka k 31. 12. 2023</w:t>
      </w:r>
      <w:r w:rsidR="00AF6905" w:rsidRPr="00402C32">
        <w:t xml:space="preserve"> nevlastní žiadne investičné cenné papiere.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2.</w:t>
      </w:r>
      <w:r w:rsidR="00AF6905" w:rsidRPr="00402C32">
        <w:t>K zvýšeniu alebo zníženiu základného imania počas účtovného obdobia nedošlo.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3.</w:t>
      </w:r>
      <w:r w:rsidR="00AF6905" w:rsidRPr="00402C32">
        <w:t>Hospodársky výsledok v schvaľovacom konaní nebol.</w:t>
      </w:r>
    </w:p>
    <w:p w:rsidR="00F22D1E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4.</w:t>
      </w:r>
      <w:r w:rsidR="00AF6905" w:rsidRPr="00402C32">
        <w:t>Pohľadávky a záväzky po lehote splatnosti ani kryté záložným právom jednotka</w:t>
      </w:r>
    </w:p>
    <w:p w:rsidR="00AF6905" w:rsidRPr="00402C32" w:rsidRDefault="00F22D1E" w:rsidP="004E1BDA">
      <w:pPr>
        <w:pStyle w:val="western"/>
        <w:spacing w:before="120" w:beforeAutospacing="0" w:after="120" w:afterAutospacing="0"/>
        <w:ind w:left="57" w:right="57"/>
      </w:pPr>
      <w:r>
        <w:t xml:space="preserve">   </w:t>
      </w:r>
      <w:r w:rsidR="00E968E1">
        <w:t xml:space="preserve"> k 31. 12. 2023</w:t>
      </w:r>
      <w:r w:rsidR="00AF6905" w:rsidRPr="00402C32">
        <w:t xml:space="preserve"> neeviduje.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5.</w:t>
      </w:r>
      <w:r w:rsidR="00BA368C">
        <w:t>Účtovná jednotka v r. 202</w:t>
      </w:r>
      <w:r w:rsidR="00E968E1">
        <w:t>3</w:t>
      </w:r>
      <w:r w:rsidR="00BA368C">
        <w:t xml:space="preserve"> </w:t>
      </w:r>
      <w:r w:rsidR="00AF6905" w:rsidRPr="00402C32">
        <w:t>tvorila rezervy</w:t>
      </w:r>
      <w:r w:rsidR="00BA368C">
        <w:t xml:space="preserve"> na dovolenky</w:t>
      </w:r>
      <w:r w:rsidR="00F22D1E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6.</w:t>
      </w:r>
      <w:r w:rsidR="00AF6905" w:rsidRPr="00402C32">
        <w:t>Žiadny majetok nebol ocenený výrazne odlišne od trhovej ceny.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7.</w:t>
      </w:r>
      <w:r w:rsidR="00697FDB">
        <w:t xml:space="preserve">Účtovná jednotka </w:t>
      </w:r>
      <w:r w:rsidR="00AF6905" w:rsidRPr="00402C32">
        <w:t xml:space="preserve">má v prenájme </w:t>
      </w:r>
      <w:r w:rsidR="00697FDB">
        <w:t>podnikateľské priestory</w:t>
      </w:r>
      <w:r w:rsidR="00AF6905" w:rsidRPr="00402C32">
        <w:t>.</w:t>
      </w:r>
    </w:p>
    <w:p w:rsidR="00AF6905" w:rsidRPr="00402C32" w:rsidRDefault="00402C32" w:rsidP="004E1BDA">
      <w:pPr>
        <w:pStyle w:val="western"/>
        <w:spacing w:before="120" w:beforeAutospacing="0" w:after="120" w:afterAutospacing="0"/>
        <w:ind w:left="57" w:right="57"/>
      </w:pPr>
      <w:r w:rsidRPr="00402C32">
        <w:t>8.</w:t>
      </w:r>
      <w:r w:rsidR="00AF6905" w:rsidRPr="00402C32">
        <w:t>Položky upravujúce HV pri výpočte základu dane z príjmu v EUR:</w:t>
      </w:r>
    </w:p>
    <w:p w:rsidR="00AF6905" w:rsidRDefault="00AF6905" w:rsidP="004E1BDA">
      <w:pPr>
        <w:pStyle w:val="western"/>
        <w:spacing w:before="120" w:beforeAutospacing="0" w:after="120" w:afterAutospacing="0"/>
        <w:ind w:left="57" w:right="57"/>
      </w:pPr>
    </w:p>
    <w:p w:rsidR="008E0127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HV pred zdanením </w:t>
      </w:r>
      <w:r w:rsidR="004E1BDA">
        <w:t xml:space="preserve"> </w:t>
      </w:r>
      <w:r w:rsidR="004E1BDA">
        <w:tab/>
      </w:r>
      <w:r w:rsidR="00C87E41">
        <w:tab/>
      </w:r>
      <w:r w:rsidR="00E968E1" w:rsidRPr="00E968E1">
        <w:t>124214.49</w:t>
      </w:r>
    </w:p>
    <w:p w:rsidR="00AF6905" w:rsidRDefault="00AF6905" w:rsidP="008E0127">
      <w:pPr>
        <w:pStyle w:val="western"/>
        <w:spacing w:before="120" w:beforeAutospacing="0" w:after="120" w:afterAutospacing="0"/>
        <w:ind w:left="4248" w:right="57"/>
      </w:pPr>
      <w:r>
        <w:t xml:space="preserve">nedaňové náklady </w:t>
      </w:r>
      <w:r w:rsidR="004E1BDA">
        <w:tab/>
      </w:r>
      <w:r w:rsidR="00C87E41">
        <w:tab/>
      </w:r>
      <w:r w:rsidR="008E0127">
        <w:t xml:space="preserve">  </w:t>
      </w:r>
      <w:r w:rsidR="000D724A">
        <w:t xml:space="preserve"> </w:t>
      </w:r>
      <w:r w:rsidR="008E0127">
        <w:t xml:space="preserve"> </w:t>
      </w:r>
      <w:r w:rsidR="00E968E1" w:rsidRPr="00E968E1">
        <w:t>851.59</w:t>
      </w:r>
    </w:p>
    <w:p w:rsidR="00697FDB" w:rsidRDefault="00697FDB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nedaňové výnosy                   </w:t>
      </w:r>
      <w:r w:rsidR="000D724A">
        <w:t xml:space="preserve"> </w:t>
      </w:r>
      <w:r>
        <w:t xml:space="preserve">    </w:t>
      </w:r>
      <w:r w:rsidR="00E968E1" w:rsidRPr="00E968E1">
        <w:t>771.98</w:t>
      </w:r>
    </w:p>
    <w:p w:rsidR="00AF6905" w:rsidRDefault="00AF6905" w:rsidP="004E1BDA">
      <w:pPr>
        <w:pStyle w:val="western"/>
        <w:spacing w:before="120" w:beforeAutospacing="0" w:after="120" w:afterAutospacing="0"/>
        <w:ind w:left="3597" w:right="57" w:firstLine="651"/>
      </w:pPr>
      <w:r>
        <w:t xml:space="preserve">daňový základ </w:t>
      </w:r>
      <w:r w:rsidR="004E1BDA">
        <w:tab/>
      </w:r>
      <w:r w:rsidR="00A439B1">
        <w:t xml:space="preserve">           </w:t>
      </w:r>
      <w:r w:rsidR="006F7D83">
        <w:t xml:space="preserve"> </w:t>
      </w:r>
      <w:r w:rsidR="00E968E1" w:rsidRPr="00E968E1">
        <w:t>124294.10</w:t>
      </w:r>
    </w:p>
    <w:sectPr w:rsidR="00AF6905" w:rsidSect="00402C32">
      <w:pgSz w:w="11906" w:h="16838"/>
      <w:pgMar w:top="56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96E93"/>
    <w:multiLevelType w:val="multilevel"/>
    <w:tmpl w:val="805845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902193"/>
    <w:multiLevelType w:val="multilevel"/>
    <w:tmpl w:val="A10E28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5F40C81"/>
    <w:multiLevelType w:val="multilevel"/>
    <w:tmpl w:val="AE32448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6905"/>
    <w:rsid w:val="00007C7D"/>
    <w:rsid w:val="000319A1"/>
    <w:rsid w:val="00096536"/>
    <w:rsid w:val="000D724A"/>
    <w:rsid w:val="001A14A3"/>
    <w:rsid w:val="001F500D"/>
    <w:rsid w:val="003A0AA0"/>
    <w:rsid w:val="003F353E"/>
    <w:rsid w:val="00402C32"/>
    <w:rsid w:val="0044439B"/>
    <w:rsid w:val="004551C4"/>
    <w:rsid w:val="004A06E3"/>
    <w:rsid w:val="004B7F29"/>
    <w:rsid w:val="004E1BDA"/>
    <w:rsid w:val="00501233"/>
    <w:rsid w:val="00572D57"/>
    <w:rsid w:val="005C0FF3"/>
    <w:rsid w:val="0064634D"/>
    <w:rsid w:val="00692FED"/>
    <w:rsid w:val="00697FDB"/>
    <w:rsid w:val="006F7D83"/>
    <w:rsid w:val="007E1E92"/>
    <w:rsid w:val="008E0127"/>
    <w:rsid w:val="00976FFC"/>
    <w:rsid w:val="0098207A"/>
    <w:rsid w:val="009B136A"/>
    <w:rsid w:val="00A076EC"/>
    <w:rsid w:val="00A439B1"/>
    <w:rsid w:val="00A81CAC"/>
    <w:rsid w:val="00AA6533"/>
    <w:rsid w:val="00AB3FDC"/>
    <w:rsid w:val="00AD3316"/>
    <w:rsid w:val="00AF6905"/>
    <w:rsid w:val="00B663A3"/>
    <w:rsid w:val="00B9695B"/>
    <w:rsid w:val="00BA368C"/>
    <w:rsid w:val="00C44DA5"/>
    <w:rsid w:val="00C87E41"/>
    <w:rsid w:val="00CC32E1"/>
    <w:rsid w:val="00DE7B13"/>
    <w:rsid w:val="00E968E1"/>
    <w:rsid w:val="00F064C4"/>
    <w:rsid w:val="00F22D1E"/>
    <w:rsid w:val="00F31028"/>
    <w:rsid w:val="00F727F6"/>
    <w:rsid w:val="00F93DF9"/>
    <w:rsid w:val="00FF77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319A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western">
    <w:name w:val="western"/>
    <w:basedOn w:val="Normlny"/>
    <w:rsid w:val="00AF6905"/>
    <w:pPr>
      <w:spacing w:before="100" w:beforeAutospacing="1" w:after="100" w:afterAutospacing="1" w:line="240" w:lineRule="auto"/>
      <w:ind w:right="567"/>
    </w:pPr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0087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259</Words>
  <Characters>1480</Characters>
  <Application>Microsoft Office Word</Application>
  <DocSecurity>0</DocSecurity>
  <Lines>12</Lines>
  <Paragraphs>3</Paragraphs>
  <ScaleCrop>false</ScaleCrop>
  <Company/>
  <LinksUpToDate>false</LinksUpToDate>
  <CharactersWithSpaces>1736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Mirka</dc:creator>
  <cp:lastModifiedBy>Terezia</cp:lastModifiedBy>
  <cp:revision>2</cp:revision>
  <cp:lastPrinted>2024-03-04T11:41:00Z</cp:lastPrinted>
  <dcterms:created xsi:type="dcterms:W3CDTF">2024-03-04T11:42:00Z</dcterms:created>
  <dcterms:modified xsi:type="dcterms:W3CDTF">2024-03-04T11:42:00Z</dcterms:modified>
</cp:coreProperties>
</file>