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031A8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RRU-Pro,s.r.o. </w:t>
            </w:r>
          </w:p>
        </w:tc>
      </w:tr>
      <w:tr w:rsidR="00F21F19" w:rsidRPr="00FB2096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Default="00F21F19" w:rsidP="003E3C61">
            <w:pPr>
              <w:rPr>
                <w:rFonts w:ascii="Arial" w:hAnsi="Arial" w:cs="Arial"/>
                <w:sz w:val="20"/>
                <w:szCs w:val="22"/>
              </w:rPr>
            </w:pPr>
          </w:p>
          <w:p w:rsidR="000402F7" w:rsidRDefault="00BF3105" w:rsidP="003E3C6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Pri Šajbách 1, 83106 Bratislava</w:t>
            </w:r>
          </w:p>
          <w:p w:rsidR="00BF3105" w:rsidRDefault="00BF3105" w:rsidP="003E3C61">
            <w:pPr>
              <w:rPr>
                <w:rFonts w:ascii="Arial" w:hAnsi="Arial" w:cs="Arial"/>
                <w:sz w:val="20"/>
                <w:szCs w:val="22"/>
              </w:rPr>
            </w:pPr>
          </w:p>
          <w:p w:rsidR="00BF3105" w:rsidRPr="00FB2096" w:rsidRDefault="00BF3105" w:rsidP="003E3C61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BF3105" w:rsidRDefault="00A72848" w:rsidP="00F11381">
      <w:pPr>
        <w:numPr>
          <w:ilvl w:val="0"/>
          <w:numId w:val="25"/>
        </w:numPr>
        <w:ind w:left="2870"/>
        <w:jc w:val="both"/>
        <w:rPr>
          <w:rFonts w:ascii="Arial" w:hAnsi="Arial" w:cs="Arial"/>
          <w:sz w:val="20"/>
        </w:rPr>
      </w:pPr>
      <w:r w:rsidRPr="00BF3105">
        <w:rPr>
          <w:rFonts w:ascii="Arial" w:hAnsi="Arial" w:cs="Arial"/>
          <w:sz w:val="20"/>
        </w:rPr>
        <w:t>Priemerný prepočítaný počet zamestnancov</w:t>
      </w:r>
      <w:r w:rsidR="00BF3105">
        <w:rPr>
          <w:rFonts w:ascii="Arial" w:hAnsi="Arial" w:cs="Arial"/>
          <w:sz w:val="20"/>
        </w:rPr>
        <w:t xml:space="preserve">: nemá zamestnancov </w:t>
      </w:r>
    </w:p>
    <w:p w:rsidR="00947AC2" w:rsidRPr="00FB2096" w:rsidRDefault="0065578D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Opis činnosti: </w:t>
      </w:r>
      <w:r w:rsidR="00BF3105">
        <w:rPr>
          <w:rFonts w:ascii="Arial" w:hAnsi="Arial" w:cs="Arial"/>
          <w:sz w:val="20"/>
        </w:rPr>
        <w:t>tlmočnícka a prekladateľská činnosť</w:t>
      </w: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BF3105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  <w:r w:rsidR="00680DC0">
              <w:rPr>
                <w:rFonts w:ascii="Arial" w:hAnsi="Arial" w:cs="Arial"/>
                <w:bCs/>
                <w:sz w:val="20"/>
              </w:rPr>
              <w:t xml:space="preserve">                                                                          netvorí HIM</w:t>
            </w: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680DC0">
              <w:rPr>
                <w:rFonts w:ascii="Arial" w:hAnsi="Arial" w:cs="Arial"/>
                <w:bCs/>
                <w:sz w:val="20"/>
              </w:rPr>
              <w:t xml:space="preserve">                                                            nemá</w:t>
            </w: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680DC0" w:rsidP="00AC7913">
      <w:pPr>
        <w:jc w:val="both"/>
        <w:rPr>
          <w:rFonts w:ascii="Arial" w:hAnsi="Arial" w:cs="Arial"/>
          <w:sz w:val="20"/>
          <w:szCs w:val="22"/>
        </w:rPr>
      </w:pPr>
      <w:r>
        <w:rPr>
          <w:rFonts w:ascii="Arial" w:hAnsi="Arial" w:cs="Arial"/>
          <w:sz w:val="20"/>
          <w:szCs w:val="22"/>
        </w:rPr>
        <w:t xml:space="preserve">Rezerva sa </w:t>
      </w:r>
      <w:r w:rsidR="0065578D">
        <w:rPr>
          <w:rFonts w:ascii="Arial" w:hAnsi="Arial" w:cs="Arial"/>
          <w:sz w:val="20"/>
          <w:szCs w:val="22"/>
        </w:rPr>
        <w:t>net</w:t>
      </w:r>
      <w:r>
        <w:rPr>
          <w:rFonts w:ascii="Arial" w:hAnsi="Arial" w:cs="Arial"/>
          <w:sz w:val="20"/>
          <w:szCs w:val="22"/>
        </w:rPr>
        <w:t xml:space="preserve">vorila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BF310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AC7913" w:rsidP="00BF310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BF3105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BF310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%</w:t>
            </w:r>
          </w:p>
        </w:tc>
        <w:tc>
          <w:tcPr>
            <w:tcW w:w="283" w:type="dxa"/>
            <w:vAlign w:val="center"/>
          </w:tcPr>
          <w:p w:rsidR="00AC7913" w:rsidRPr="00FB2096" w:rsidRDefault="0065578D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Náklady a výnosy </w:t>
            </w:r>
            <w:r w:rsidR="00BF3105">
              <w:rPr>
                <w:rFonts w:ascii="Arial" w:hAnsi="Arial" w:cs="Arial"/>
                <w:bCs/>
                <w:sz w:val="20"/>
                <w:szCs w:val="22"/>
              </w:rPr>
              <w:t xml:space="preserve">sa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časovo rozlišujú. Časovo sa 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096F3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</w:t>
            </w:r>
            <w:r w:rsidR="00096F33">
              <w:rPr>
                <w:rFonts w:ascii="Arial" w:hAnsi="Arial" w:cs="Arial"/>
                <w:bCs/>
                <w:sz w:val="20"/>
                <w:szCs w:val="22"/>
              </w:rPr>
              <w:t xml:space="preserve"> sú to </w:t>
            </w:r>
            <w:r w:rsidR="00680DC0">
              <w:rPr>
                <w:rFonts w:ascii="Arial" w:hAnsi="Arial" w:cs="Arial"/>
                <w:bCs/>
                <w:sz w:val="20"/>
                <w:szCs w:val="22"/>
              </w:rPr>
              <w:t>Poistné zmluvy na autá</w:t>
            </w:r>
          </w:p>
        </w:tc>
        <w:tc>
          <w:tcPr>
            <w:tcW w:w="283" w:type="dxa"/>
            <w:vAlign w:val="center"/>
          </w:tcPr>
          <w:p w:rsidR="00AC7913" w:rsidRPr="00FB2096" w:rsidRDefault="003E3C6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  <w:r w:rsidR="0065578D">
        <w:rPr>
          <w:rFonts w:ascii="Arial" w:hAnsi="Arial" w:cs="Arial"/>
          <w:sz w:val="20"/>
        </w:rPr>
        <w:t xml:space="preserve"> HIM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881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786"/>
        <w:gridCol w:w="1061"/>
        <w:gridCol w:w="1284"/>
        <w:gridCol w:w="1126"/>
        <w:gridCol w:w="1095"/>
        <w:gridCol w:w="1460"/>
      </w:tblGrid>
      <w:tr w:rsidR="00AC7913" w:rsidRPr="00FB2096" w:rsidTr="003E3C61">
        <w:trPr>
          <w:trHeight w:val="282"/>
        </w:trPr>
        <w:tc>
          <w:tcPr>
            <w:tcW w:w="2795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5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79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27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1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463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3E3C61">
        <w:trPr>
          <w:trHeight w:val="324"/>
        </w:trPr>
        <w:tc>
          <w:tcPr>
            <w:tcW w:w="2795" w:type="dxa"/>
          </w:tcPr>
          <w:p w:rsidR="00AC7913" w:rsidRPr="00FB2096" w:rsidRDefault="001F0070" w:rsidP="001F0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Osobné auto Volvo</w:t>
            </w:r>
          </w:p>
        </w:tc>
        <w:tc>
          <w:tcPr>
            <w:tcW w:w="105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9" w:type="dxa"/>
          </w:tcPr>
          <w:p w:rsidR="00AC7913" w:rsidRPr="00FB2096" w:rsidRDefault="00AC7913" w:rsidP="003E3C6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27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1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63" w:type="dxa"/>
            <w:tcBorders>
              <w:left w:val="single" w:sz="4" w:space="0" w:color="auto"/>
            </w:tcBorders>
          </w:tcPr>
          <w:p w:rsidR="00AC7913" w:rsidRPr="00FB2096" w:rsidRDefault="001F0070" w:rsidP="00096F3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Je predané</w:t>
            </w:r>
          </w:p>
        </w:tc>
      </w:tr>
      <w:tr w:rsidR="00AC7913" w:rsidRPr="00FB2096" w:rsidTr="003E3C61">
        <w:trPr>
          <w:trHeight w:val="267"/>
        </w:trPr>
        <w:tc>
          <w:tcPr>
            <w:tcW w:w="2795" w:type="dxa"/>
          </w:tcPr>
          <w:p w:rsidR="00AC7913" w:rsidRPr="00FB2096" w:rsidRDefault="00096F33" w:rsidP="00096F3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Osobné auto Mercedes na leas.</w:t>
            </w:r>
          </w:p>
        </w:tc>
        <w:tc>
          <w:tcPr>
            <w:tcW w:w="1057" w:type="dxa"/>
          </w:tcPr>
          <w:p w:rsidR="00AC7913" w:rsidRPr="00FB2096" w:rsidRDefault="00096F3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79" w:type="dxa"/>
          </w:tcPr>
          <w:p w:rsidR="00AC7913" w:rsidRPr="00FB2096" w:rsidRDefault="00096F33" w:rsidP="003E3C6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27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1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63" w:type="dxa"/>
            <w:tcBorders>
              <w:left w:val="single" w:sz="4" w:space="0" w:color="auto"/>
            </w:tcBorders>
          </w:tcPr>
          <w:p w:rsidR="00AC7913" w:rsidRPr="00FB2096" w:rsidRDefault="00096F3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3.rok </w:t>
            </w:r>
          </w:p>
        </w:tc>
      </w:tr>
      <w:tr w:rsidR="00AC7913" w:rsidRPr="00FB2096" w:rsidTr="003E3C61">
        <w:trPr>
          <w:trHeight w:val="213"/>
        </w:trPr>
        <w:tc>
          <w:tcPr>
            <w:tcW w:w="2795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5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9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27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1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63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3E3C61">
        <w:trPr>
          <w:trHeight w:val="213"/>
        </w:trPr>
        <w:tc>
          <w:tcPr>
            <w:tcW w:w="2795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5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9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2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1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63" w:type="dxa"/>
            <w:tcBorders>
              <w:left w:val="single" w:sz="4" w:space="0" w:color="auto"/>
            </w:tcBorders>
          </w:tcPr>
          <w:p w:rsidR="00AC7913" w:rsidRPr="00FB2096" w:rsidRDefault="00AC7913" w:rsidP="00680DC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3E3C61">
        <w:trPr>
          <w:trHeight w:val="213"/>
        </w:trPr>
        <w:tc>
          <w:tcPr>
            <w:tcW w:w="2795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5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9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2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1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63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3E3C61">
        <w:trPr>
          <w:trHeight w:val="213"/>
        </w:trPr>
        <w:tc>
          <w:tcPr>
            <w:tcW w:w="2795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5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9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2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1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63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697B97" w:rsidP="00F21F19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  <w:r w:rsidR="00697B97">
        <w:rPr>
          <w:rFonts w:ascii="Arial" w:hAnsi="Arial" w:cs="Arial"/>
          <w:sz w:val="20"/>
        </w:rPr>
        <w:t>Nemá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  <w:r w:rsidR="0065578D">
        <w:rPr>
          <w:rFonts w:ascii="Arial" w:hAnsi="Arial" w:cs="Arial"/>
          <w:sz w:val="20"/>
        </w:rPr>
        <w:t xml:space="preserve"> Neboli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680DC0" w:rsidP="001F007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Výnosy z</w:t>
            </w:r>
            <w:r w:rsidR="001F0070">
              <w:rPr>
                <w:rFonts w:ascii="Arial" w:hAnsi="Arial" w:cs="Arial"/>
                <w:sz w:val="20"/>
              </w:rPr>
              <w:t> </w:t>
            </w:r>
            <w:r>
              <w:rPr>
                <w:rFonts w:ascii="Arial" w:hAnsi="Arial" w:cs="Arial"/>
                <w:sz w:val="20"/>
              </w:rPr>
              <w:t>pre</w:t>
            </w:r>
            <w:r w:rsidR="001F0070">
              <w:rPr>
                <w:rFonts w:ascii="Arial" w:hAnsi="Arial" w:cs="Arial"/>
                <w:sz w:val="20"/>
              </w:rPr>
              <w:t>daja HIM auto</w:t>
            </w:r>
            <w:r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65578D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1F0070" w:rsidP="00DC301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  833,33</w:t>
            </w:r>
          </w:p>
        </w:tc>
      </w:tr>
      <w:tr w:rsidR="0038596D" w:rsidRP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697B97" w:rsidP="00096F33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Výnosy z</w:t>
            </w:r>
            <w:r w:rsidR="00096F33">
              <w:rPr>
                <w:rFonts w:ascii="Arial" w:hAnsi="Arial" w:cs="Arial"/>
                <w:sz w:val="20"/>
              </w:rPr>
              <w:t> prekladat. a tlmočníckejčinnosti</w:t>
            </w: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1F0070" w:rsidP="001F007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21 673,-</w:t>
            </w:r>
          </w:p>
        </w:tc>
      </w:tr>
    </w:tbl>
    <w:p w:rsidR="00E56CB9" w:rsidRPr="00FB2096" w:rsidRDefault="00697B97" w:rsidP="00E56CB9">
      <w:pPr>
        <w:ind w:left="1481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98"/>
        <w:gridCol w:w="1460"/>
      </w:tblGrid>
      <w:tr w:rsidR="00FB2096" w:rsidRPr="00FB2096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</w:tcPr>
          <w:p w:rsidR="00FB2096" w:rsidRPr="00FB2096" w:rsidRDefault="00F21F19" w:rsidP="00096F33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Informácie o</w:t>
            </w:r>
            <w:r w:rsidR="00697B97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0"/>
              </w:rPr>
              <w:t>záväzkoch</w:t>
            </w:r>
            <w:r w:rsidR="00697B97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FB2096"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  <w:r w:rsidR="00096F33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nemá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>
        <w:trPr>
          <w:trHeight w:val="397"/>
        </w:trPr>
        <w:tc>
          <w:tcPr>
            <w:tcW w:w="5000" w:type="pct"/>
            <w:gridSpan w:val="2"/>
            <w:vAlign w:val="center"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>
        <w:trPr>
          <w:trHeight w:val="397"/>
        </w:trPr>
        <w:tc>
          <w:tcPr>
            <w:tcW w:w="4228" w:type="pct"/>
            <w:noWrap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680DC0" w:rsidRDefault="003F290B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Informácie </w:t>
            </w:r>
            <w:r w:rsidR="0026291E" w:rsidRPr="00FB2096">
              <w:rPr>
                <w:rFonts w:ascii="Arial" w:hAnsi="Arial" w:cs="Arial"/>
                <w:sz w:val="20"/>
              </w:rPr>
              <w:t>o orgánoch účtovnej jednotky</w:t>
            </w:r>
            <w:r w:rsidR="00680DC0">
              <w:rPr>
                <w:rFonts w:ascii="Arial" w:hAnsi="Arial" w:cs="Arial"/>
                <w:sz w:val="20"/>
              </w:rPr>
              <w:t xml:space="preserve"> </w:t>
            </w:r>
          </w:p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26291E" w:rsidRPr="00EC1473" w:rsidRDefault="0026291E" w:rsidP="004603C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r w:rsidRPr="00EC1473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  <w:bookmarkStart w:id="0" w:name="OLE_LINK1"/>
      <w:r w:rsidR="004E16FF" w:rsidRPr="00EC1473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D45E9C" w:rsidP="00F5459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Spoločnosť </w:t>
      </w:r>
      <w:r w:rsidR="001F0070">
        <w:rPr>
          <w:rFonts w:ascii="Arial" w:hAnsi="Arial" w:cs="Arial"/>
          <w:sz w:val="20"/>
        </w:rPr>
        <w:t>do</w:t>
      </w:r>
      <w:r>
        <w:rPr>
          <w:rFonts w:ascii="Arial" w:hAnsi="Arial" w:cs="Arial"/>
          <w:sz w:val="20"/>
        </w:rPr>
        <w:t>spláca</w:t>
      </w:r>
      <w:r w:rsidR="001F0070">
        <w:rPr>
          <w:rFonts w:ascii="Arial" w:hAnsi="Arial" w:cs="Arial"/>
          <w:sz w:val="20"/>
        </w:rPr>
        <w:t xml:space="preserve">la </w:t>
      </w:r>
      <w:bookmarkStart w:id="1" w:name="_GoBack"/>
      <w:bookmarkEnd w:id="1"/>
      <w:r>
        <w:rPr>
          <w:rFonts w:ascii="Arial" w:hAnsi="Arial" w:cs="Arial"/>
          <w:sz w:val="20"/>
        </w:rPr>
        <w:t xml:space="preserve"> </w:t>
      </w:r>
      <w:r w:rsidR="00096F33">
        <w:rPr>
          <w:rFonts w:ascii="Arial" w:hAnsi="Arial" w:cs="Arial"/>
          <w:sz w:val="20"/>
        </w:rPr>
        <w:t xml:space="preserve">finančný leasing. </w:t>
      </w:r>
      <w:r>
        <w:rPr>
          <w:rFonts w:ascii="Arial" w:hAnsi="Arial" w:cs="Arial"/>
          <w:sz w:val="20"/>
        </w:rPr>
        <w:t xml:space="preserve">Spoločnosť netvorila kapitálové fondy z príspevkov.  </w:t>
      </w: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4644A3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6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485D" w:rsidRDefault="0034485D" w:rsidP="001869C8">
      <w:r>
        <w:separator/>
      </w:r>
    </w:p>
  </w:endnote>
  <w:endnote w:type="continuationSeparator" w:id="0">
    <w:p w:rsidR="0034485D" w:rsidRDefault="0034485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F0070">
      <w:rPr>
        <w:noProof/>
      </w:rPr>
      <w:t>9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485D" w:rsidRDefault="0034485D" w:rsidP="001869C8">
      <w:r>
        <w:separator/>
      </w:r>
    </w:p>
  </w:footnote>
  <w:footnote w:type="continuationSeparator" w:id="0">
    <w:p w:rsidR="0034485D" w:rsidRDefault="0034485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6557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1A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1A8F" w:rsidP="00031A8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1A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1A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1A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1A8F" w:rsidP="00031A8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1A8F" w:rsidP="00031A8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6 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5578D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6557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6557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31A8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31A8F" w:rsidP="00031A8F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31A8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31A8F" w:rsidP="0065578D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B4C58" w:rsidP="00031A8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31A8F"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31A8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31A8F" w:rsidP="0065578D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 w:rsidP="0065578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57E20FFC"/>
    <w:lvl w:ilvl="0" w:tplc="041B0001">
      <w:start w:val="1"/>
      <w:numFmt w:val="bullet"/>
      <w:lvlText w:val=""/>
      <w:lvlJc w:val="left"/>
      <w:pPr>
        <w:ind w:left="1481" w:hanging="360"/>
      </w:pPr>
      <w:rPr>
        <w:rFonts w:ascii="Symbol" w:hAnsi="Symbol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3A7E36EB"/>
    <w:multiLevelType w:val="hybridMultilevel"/>
    <w:tmpl w:val="31285CF0"/>
    <w:lvl w:ilvl="0" w:tplc="041B000F">
      <w:start w:val="1"/>
      <w:numFmt w:val="decimal"/>
      <w:lvlText w:val="%1."/>
      <w:lvlJc w:val="left"/>
      <w:pPr>
        <w:ind w:left="1481" w:hanging="360"/>
      </w:pPr>
      <w:rPr>
        <w:rFonts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6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8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9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20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2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3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1"/>
  </w:num>
  <w:num w:numId="3">
    <w:abstractNumId w:val="19"/>
  </w:num>
  <w:num w:numId="4">
    <w:abstractNumId w:val="13"/>
  </w:num>
  <w:num w:numId="5">
    <w:abstractNumId w:val="20"/>
  </w:num>
  <w:num w:numId="6">
    <w:abstractNumId w:val="3"/>
  </w:num>
  <w:num w:numId="7">
    <w:abstractNumId w:val="14"/>
  </w:num>
  <w:num w:numId="8">
    <w:abstractNumId w:val="24"/>
  </w:num>
  <w:num w:numId="9">
    <w:abstractNumId w:val="4"/>
  </w:num>
  <w:num w:numId="10">
    <w:abstractNumId w:val="23"/>
  </w:num>
  <w:num w:numId="11">
    <w:abstractNumId w:val="9"/>
  </w:num>
  <w:num w:numId="12">
    <w:abstractNumId w:val="22"/>
  </w:num>
  <w:num w:numId="13">
    <w:abstractNumId w:val="10"/>
  </w:num>
  <w:num w:numId="14">
    <w:abstractNumId w:val="17"/>
  </w:num>
  <w:num w:numId="15">
    <w:abstractNumId w:val="11"/>
  </w:num>
  <w:num w:numId="16">
    <w:abstractNumId w:val="7"/>
  </w:num>
  <w:num w:numId="17">
    <w:abstractNumId w:val="12"/>
  </w:num>
  <w:num w:numId="18">
    <w:abstractNumId w:val="16"/>
  </w:num>
  <w:num w:numId="19">
    <w:abstractNumId w:val="8"/>
  </w:num>
  <w:num w:numId="20">
    <w:abstractNumId w:val="18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 w:numId="25">
    <w:abstractNumId w:val="1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1A8F"/>
    <w:rsid w:val="00033903"/>
    <w:rsid w:val="000363E9"/>
    <w:rsid w:val="000402F7"/>
    <w:rsid w:val="00040568"/>
    <w:rsid w:val="00047295"/>
    <w:rsid w:val="00057ACB"/>
    <w:rsid w:val="00061DBD"/>
    <w:rsid w:val="00065EAA"/>
    <w:rsid w:val="00073DFA"/>
    <w:rsid w:val="000750CC"/>
    <w:rsid w:val="000863E3"/>
    <w:rsid w:val="000936E4"/>
    <w:rsid w:val="00096F33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0070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24A8D"/>
    <w:rsid w:val="00330E0A"/>
    <w:rsid w:val="00330FFB"/>
    <w:rsid w:val="003313DA"/>
    <w:rsid w:val="00335994"/>
    <w:rsid w:val="0034408C"/>
    <w:rsid w:val="0034485D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3C61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03C9"/>
    <w:rsid w:val="004644A3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16068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09EE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06668"/>
    <w:rsid w:val="00610946"/>
    <w:rsid w:val="00610DC3"/>
    <w:rsid w:val="00613C25"/>
    <w:rsid w:val="00616F83"/>
    <w:rsid w:val="00640A04"/>
    <w:rsid w:val="00642FE0"/>
    <w:rsid w:val="0065578D"/>
    <w:rsid w:val="00661D6C"/>
    <w:rsid w:val="00662DFF"/>
    <w:rsid w:val="00663AA1"/>
    <w:rsid w:val="00664E2B"/>
    <w:rsid w:val="00667B4C"/>
    <w:rsid w:val="00680DC0"/>
    <w:rsid w:val="00693867"/>
    <w:rsid w:val="00696833"/>
    <w:rsid w:val="00697B97"/>
    <w:rsid w:val="00697C3B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70E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22A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3105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45E9C"/>
    <w:rsid w:val="00D50044"/>
    <w:rsid w:val="00D5073A"/>
    <w:rsid w:val="00D54B44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1473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11381"/>
    <w:rsid w:val="00F17C36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B2E94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01916958-C20B-46F2-93AF-E14C955826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5C4D60-E926-4D53-818E-C26C0E4CC3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4</Pages>
  <Words>1416</Words>
  <Characters>8073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9471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Eva Petrova</cp:lastModifiedBy>
  <cp:revision>3</cp:revision>
  <cp:lastPrinted>2024-03-06T12:53:00Z</cp:lastPrinted>
  <dcterms:created xsi:type="dcterms:W3CDTF">2024-03-06T12:36:00Z</dcterms:created>
  <dcterms:modified xsi:type="dcterms:W3CDTF">2024-03-06T12:54:00Z</dcterms:modified>
</cp:coreProperties>
</file>