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4798A29F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8A1331">
        <w:rPr>
          <w:rFonts w:ascii="Arial Narrow" w:hAnsi="Arial Narrow" w:cs="Arial Narrow"/>
          <w:b/>
          <w:bCs/>
        </w:rPr>
        <w:t>23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  <w:bookmarkStart w:id="0" w:name="_GoBack"/>
      <w:bookmarkEnd w:id="0"/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2D5D872" w:rsidR="0092341D" w:rsidRDefault="008721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SLOV-CZECH REAL,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6DB4938D" w:rsidR="0092341D" w:rsidRDefault="008721F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35885637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667461C6" w:rsidR="0092341D" w:rsidRDefault="008721F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Galanta, štvrť SNP 955/45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726B626D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60062BE9" w:rsidR="0092341D" w:rsidRDefault="004F35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49E7C" w14:textId="77777777" w:rsidR="00A5609D" w:rsidRDefault="00A56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4938F6B" w14:textId="77777777" w:rsidR="00A5609D" w:rsidRDefault="00A56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6E07D563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8A133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6E07D563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8A1331">
                      <w:rPr>
                        <w:rFonts w:cs="Times New Roman"/>
                        <w:noProof/>
                      </w:rPr>
                      <w:t>2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5E5FA" w14:textId="77777777" w:rsidR="00A5609D" w:rsidRDefault="00A56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DDB1F09" w14:textId="77777777" w:rsidR="00A5609D" w:rsidRDefault="00A56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2E05F704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721F5">
      <w:rPr>
        <w:rFonts w:ascii="Arial" w:hAnsi="Arial" w:cs="Arial"/>
        <w:sz w:val="22"/>
        <w:szCs w:val="22"/>
        <w:bdr w:val="single" w:sz="4" w:space="0" w:color="auto"/>
      </w:rPr>
      <w:t>35885637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8721F5">
      <w:rPr>
        <w:rFonts w:ascii="Arial" w:hAnsi="Arial" w:cs="Arial"/>
        <w:sz w:val="22"/>
        <w:szCs w:val="22"/>
        <w:bdr w:val="single" w:sz="4" w:space="0" w:color="auto"/>
      </w:rPr>
      <w:t>021842493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721F5"/>
    <w:rsid w:val="008A1331"/>
    <w:rsid w:val="008E555E"/>
    <w:rsid w:val="008F24E7"/>
    <w:rsid w:val="008F3724"/>
    <w:rsid w:val="0092341D"/>
    <w:rsid w:val="009D0B90"/>
    <w:rsid w:val="00A5609D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3</cp:revision>
  <cp:lastPrinted>2019-03-04T14:45:00Z</cp:lastPrinted>
  <dcterms:created xsi:type="dcterms:W3CDTF">2024-03-08T10:00:00Z</dcterms:created>
  <dcterms:modified xsi:type="dcterms:W3CDTF">2024-03-08T10:00:00Z</dcterms:modified>
</cp:coreProperties>
</file>