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04B5" w:rsidRDefault="006B04B5" w:rsidP="006B04B5">
      <w:pPr>
        <w:widowControl w:val="0"/>
        <w:autoSpaceDE w:val="0"/>
        <w:autoSpaceDN w:val="0"/>
        <w:adjustRightInd w:val="0"/>
        <w:spacing w:after="0" w:line="240" w:lineRule="auto"/>
        <w:rPr>
          <w:rFonts w:ascii="Comic Sans MS" w:hAnsi="Comic Sans MS" w:cs="Comic Sans MS"/>
          <w:b/>
          <w:bCs/>
          <w:sz w:val="28"/>
          <w:szCs w:val="28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240" w:lineRule="auto"/>
        <w:rPr>
          <w:rFonts w:ascii="Comic Sans MS" w:hAnsi="Comic Sans MS" w:cs="Comic Sans MS"/>
          <w:b/>
          <w:bCs/>
          <w:sz w:val="28"/>
          <w:szCs w:val="28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44"/>
          <w:szCs w:val="44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44"/>
          <w:szCs w:val="44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44"/>
          <w:szCs w:val="44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44"/>
          <w:szCs w:val="44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44"/>
          <w:szCs w:val="44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44"/>
          <w:szCs w:val="44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48"/>
          <w:szCs w:val="48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48"/>
          <w:szCs w:val="48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b/>
          <w:bCs/>
          <w:sz w:val="48"/>
          <w:szCs w:val="48"/>
        </w:rPr>
      </w:pPr>
      <w:r>
        <w:rPr>
          <w:rFonts w:ascii="Comic Sans MS" w:hAnsi="Comic Sans MS" w:cs="Comic Sans MS"/>
          <w:b/>
          <w:bCs/>
          <w:sz w:val="48"/>
          <w:szCs w:val="48"/>
        </w:rPr>
        <w:t xml:space="preserve">Výročná správa neinvestičného fondu FILIP a </w:t>
      </w:r>
      <w:proofErr w:type="spellStart"/>
      <w:r>
        <w:rPr>
          <w:rFonts w:ascii="Comic Sans MS" w:hAnsi="Comic Sans MS" w:cs="Comic Sans MS"/>
          <w:b/>
          <w:bCs/>
          <w:sz w:val="48"/>
          <w:szCs w:val="48"/>
        </w:rPr>
        <w:t>Janette</w:t>
      </w:r>
      <w:proofErr w:type="spellEnd"/>
      <w:r>
        <w:rPr>
          <w:rFonts w:ascii="Comic Sans MS" w:hAnsi="Comic Sans MS" w:cs="Comic Sans MS"/>
          <w:b/>
          <w:bCs/>
          <w:sz w:val="48"/>
          <w:szCs w:val="48"/>
        </w:rPr>
        <w:t xml:space="preserve"> </w:t>
      </w:r>
      <w:proofErr w:type="spellStart"/>
      <w:r>
        <w:rPr>
          <w:rFonts w:ascii="Comic Sans MS" w:hAnsi="Comic Sans MS" w:cs="Comic Sans MS"/>
          <w:b/>
          <w:bCs/>
          <w:sz w:val="48"/>
          <w:szCs w:val="48"/>
        </w:rPr>
        <w:t>n.f</w:t>
      </w:r>
      <w:proofErr w:type="spellEnd"/>
      <w:r>
        <w:rPr>
          <w:rFonts w:ascii="Comic Sans MS" w:hAnsi="Comic Sans MS" w:cs="Comic Sans MS"/>
          <w:b/>
          <w:bCs/>
          <w:sz w:val="48"/>
          <w:szCs w:val="48"/>
        </w:rPr>
        <w:t>.</w:t>
      </w:r>
    </w:p>
    <w:p w:rsidR="006B04B5" w:rsidRDefault="00637471" w:rsidP="006B04B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b/>
          <w:bCs/>
          <w:sz w:val="48"/>
          <w:szCs w:val="48"/>
        </w:rPr>
      </w:pPr>
      <w:r>
        <w:rPr>
          <w:rFonts w:ascii="Comic Sans MS" w:hAnsi="Comic Sans MS" w:cs="Comic Sans MS"/>
          <w:b/>
          <w:bCs/>
          <w:sz w:val="48"/>
          <w:szCs w:val="48"/>
        </w:rPr>
        <w:t>za rok 2023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b/>
          <w:bCs/>
          <w:sz w:val="48"/>
          <w:szCs w:val="48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b/>
          <w:bCs/>
          <w:sz w:val="48"/>
          <w:szCs w:val="48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24"/>
          <w:szCs w:val="24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24"/>
          <w:szCs w:val="24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24"/>
          <w:szCs w:val="24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24"/>
          <w:szCs w:val="24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24"/>
          <w:szCs w:val="24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24"/>
          <w:szCs w:val="24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24"/>
          <w:szCs w:val="24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24"/>
          <w:szCs w:val="24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24"/>
          <w:szCs w:val="24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24"/>
          <w:szCs w:val="24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24"/>
          <w:szCs w:val="24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24"/>
          <w:szCs w:val="24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240" w:lineRule="auto"/>
        <w:rPr>
          <w:rFonts w:ascii="Comic Sans MS" w:hAnsi="Comic Sans MS" w:cs="Comic Sans MS"/>
          <w:sz w:val="32"/>
          <w:szCs w:val="32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24"/>
          <w:szCs w:val="24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24"/>
          <w:szCs w:val="24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b/>
          <w:bCs/>
          <w:sz w:val="24"/>
          <w:szCs w:val="24"/>
        </w:rPr>
      </w:pPr>
      <w:r>
        <w:rPr>
          <w:rFonts w:ascii="Comic Sans MS" w:hAnsi="Comic Sans MS" w:cs="Comic Sans MS"/>
          <w:b/>
          <w:bCs/>
          <w:sz w:val="24"/>
          <w:szCs w:val="24"/>
        </w:rPr>
        <w:t>Identifikácia fondu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24"/>
          <w:szCs w:val="24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Book Antiqua" w:hAnsi="Book Antiqua" w:cs="Book Antiqua"/>
          <w:sz w:val="20"/>
          <w:szCs w:val="20"/>
        </w:rPr>
      </w:pPr>
      <w:r>
        <w:rPr>
          <w:rFonts w:ascii="Book Antiqua" w:hAnsi="Book Antiqua" w:cs="Book Antiqua"/>
          <w:b/>
          <w:bCs/>
          <w:sz w:val="20"/>
          <w:szCs w:val="20"/>
        </w:rPr>
        <w:t xml:space="preserve">Názov organizácie:        </w:t>
      </w:r>
      <w:r>
        <w:rPr>
          <w:rFonts w:ascii="Book Antiqua" w:hAnsi="Book Antiqua" w:cs="Book Antiqua"/>
          <w:sz w:val="20"/>
          <w:szCs w:val="20"/>
        </w:rPr>
        <w:t xml:space="preserve">FILIP a JANETTE </w:t>
      </w:r>
      <w:proofErr w:type="spellStart"/>
      <w:r>
        <w:rPr>
          <w:rFonts w:ascii="Book Antiqua" w:hAnsi="Book Antiqua" w:cs="Book Antiqua"/>
          <w:sz w:val="20"/>
          <w:szCs w:val="20"/>
        </w:rPr>
        <w:t>n.f</w:t>
      </w:r>
      <w:proofErr w:type="spellEnd"/>
      <w:r>
        <w:rPr>
          <w:rFonts w:ascii="Book Antiqua" w:hAnsi="Book Antiqua" w:cs="Book Antiqua"/>
          <w:sz w:val="20"/>
          <w:szCs w:val="20"/>
        </w:rPr>
        <w:t xml:space="preserve">. 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Book Antiqua" w:hAnsi="Book Antiqua" w:cs="Book Antiqua"/>
          <w:sz w:val="20"/>
          <w:szCs w:val="20"/>
        </w:rPr>
      </w:pPr>
      <w:r>
        <w:rPr>
          <w:rFonts w:ascii="Book Antiqua" w:hAnsi="Book Antiqua" w:cs="Book Antiqua"/>
          <w:b/>
          <w:sz w:val="20"/>
          <w:szCs w:val="20"/>
        </w:rPr>
        <w:t>Právna forma:</w:t>
      </w:r>
      <w:r>
        <w:rPr>
          <w:rFonts w:ascii="Book Antiqua" w:hAnsi="Book Antiqua" w:cs="Book Antiqua"/>
          <w:sz w:val="20"/>
          <w:szCs w:val="20"/>
        </w:rPr>
        <w:t xml:space="preserve">                 Neinvestičný fond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Book Antiqua" w:hAnsi="Book Antiqua" w:cs="Book Antiqua"/>
          <w:sz w:val="20"/>
          <w:szCs w:val="20"/>
        </w:rPr>
      </w:pPr>
      <w:r>
        <w:rPr>
          <w:rFonts w:ascii="Book Antiqua" w:hAnsi="Book Antiqua" w:cs="Book Antiqua"/>
          <w:b/>
          <w:bCs/>
          <w:sz w:val="20"/>
          <w:szCs w:val="20"/>
        </w:rPr>
        <w:t xml:space="preserve">Sídlo:                               </w:t>
      </w:r>
      <w:r>
        <w:rPr>
          <w:rFonts w:ascii="Book Antiqua" w:hAnsi="Book Antiqua" w:cs="Book Antiqua"/>
          <w:sz w:val="20"/>
          <w:szCs w:val="20"/>
        </w:rPr>
        <w:t>Ľudovíta Štúra 815/92, Veľké Kostoľany 922 07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Book Antiqua" w:hAnsi="Book Antiqua" w:cs="Book Antiqua"/>
          <w:sz w:val="20"/>
          <w:szCs w:val="20"/>
        </w:rPr>
      </w:pPr>
      <w:r>
        <w:rPr>
          <w:rFonts w:ascii="Book Antiqua" w:hAnsi="Book Antiqua" w:cs="Book Antiqua"/>
          <w:b/>
          <w:bCs/>
          <w:sz w:val="20"/>
          <w:szCs w:val="20"/>
        </w:rPr>
        <w:t>Zriaďovateľ:</w:t>
      </w:r>
      <w:r>
        <w:rPr>
          <w:rFonts w:ascii="Book Antiqua" w:hAnsi="Book Antiqua" w:cs="Book Antiqua"/>
          <w:sz w:val="20"/>
          <w:szCs w:val="20"/>
        </w:rPr>
        <w:t xml:space="preserve">                   Vladimíra </w:t>
      </w:r>
      <w:proofErr w:type="spellStart"/>
      <w:r>
        <w:rPr>
          <w:rFonts w:ascii="Book Antiqua" w:hAnsi="Book Antiqua" w:cs="Book Antiqua"/>
          <w:sz w:val="20"/>
          <w:szCs w:val="20"/>
        </w:rPr>
        <w:t>Koštrnová</w:t>
      </w:r>
      <w:proofErr w:type="spellEnd"/>
      <w:r>
        <w:rPr>
          <w:rFonts w:ascii="Book Antiqua" w:hAnsi="Book Antiqua" w:cs="Book Antiqua"/>
          <w:sz w:val="20"/>
          <w:szCs w:val="20"/>
        </w:rPr>
        <w:t>,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Book Antiqua" w:hAnsi="Book Antiqua" w:cs="Book Antiqua"/>
          <w:sz w:val="20"/>
          <w:szCs w:val="20"/>
        </w:rPr>
      </w:pPr>
      <w:r>
        <w:rPr>
          <w:rFonts w:ascii="Book Antiqua" w:hAnsi="Book Antiqua" w:cs="Book Antiqua"/>
          <w:sz w:val="20"/>
          <w:szCs w:val="20"/>
        </w:rPr>
        <w:t xml:space="preserve">                                          </w:t>
      </w:r>
      <w:proofErr w:type="spellStart"/>
      <w:r>
        <w:rPr>
          <w:rFonts w:ascii="Book Antiqua" w:hAnsi="Book Antiqua" w:cs="Book Antiqua"/>
          <w:sz w:val="20"/>
          <w:szCs w:val="20"/>
        </w:rPr>
        <w:t>Zákostolská</w:t>
      </w:r>
      <w:proofErr w:type="spellEnd"/>
      <w:r>
        <w:rPr>
          <w:rFonts w:ascii="Book Antiqua" w:hAnsi="Book Antiqua" w:cs="Book Antiqua"/>
          <w:sz w:val="20"/>
          <w:szCs w:val="20"/>
        </w:rPr>
        <w:t xml:space="preserve"> 326, 922 07 Veľké Kostoľany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20"/>
          <w:szCs w:val="20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Book Antiqua" w:hAnsi="Book Antiqua" w:cs="Book Antiqua"/>
          <w:sz w:val="20"/>
          <w:szCs w:val="20"/>
        </w:rPr>
      </w:pPr>
      <w:r>
        <w:rPr>
          <w:rFonts w:ascii="Book Antiqua" w:hAnsi="Book Antiqua" w:cs="Book Antiqua"/>
          <w:sz w:val="20"/>
          <w:szCs w:val="20"/>
        </w:rPr>
        <w:t xml:space="preserve">                                         Drahoslava Skladaná,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Book Antiqua" w:hAnsi="Book Antiqua" w:cs="Book Antiqua"/>
          <w:sz w:val="20"/>
          <w:szCs w:val="20"/>
        </w:rPr>
      </w:pPr>
      <w:r>
        <w:rPr>
          <w:rFonts w:ascii="Book Antiqua" w:hAnsi="Book Antiqua" w:cs="Book Antiqua"/>
          <w:sz w:val="20"/>
          <w:szCs w:val="20"/>
        </w:rPr>
        <w:t xml:space="preserve">                                         Ľudovíta Štúra 815, 922 07  Veľké Kostoľany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Book Antiqua" w:hAnsi="Book Antiqua" w:cs="Book Antiqua"/>
          <w:sz w:val="20"/>
          <w:szCs w:val="20"/>
        </w:rPr>
      </w:pPr>
      <w:r>
        <w:rPr>
          <w:rFonts w:ascii="Book Antiqua" w:hAnsi="Book Antiqua" w:cs="Book Antiqua"/>
          <w:b/>
          <w:bCs/>
          <w:sz w:val="20"/>
          <w:szCs w:val="20"/>
        </w:rPr>
        <w:t>IČO:</w:t>
      </w:r>
      <w:r>
        <w:rPr>
          <w:rFonts w:ascii="Book Antiqua" w:hAnsi="Book Antiqua" w:cs="Book Antiqua"/>
          <w:b/>
          <w:bCs/>
          <w:sz w:val="20"/>
          <w:szCs w:val="20"/>
        </w:rPr>
        <w:tab/>
      </w:r>
      <w:r>
        <w:rPr>
          <w:rFonts w:ascii="Book Antiqua" w:hAnsi="Book Antiqua" w:cs="Book Antiqua"/>
          <w:b/>
          <w:bCs/>
          <w:sz w:val="20"/>
          <w:szCs w:val="20"/>
        </w:rPr>
        <w:tab/>
        <w:t xml:space="preserve">             </w:t>
      </w:r>
      <w:r>
        <w:rPr>
          <w:rFonts w:ascii="Book Antiqua" w:hAnsi="Book Antiqua" w:cs="Book Antiqua"/>
          <w:sz w:val="20"/>
          <w:szCs w:val="20"/>
        </w:rPr>
        <w:t>36 083 976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Book Antiqua" w:hAnsi="Book Antiqua" w:cs="Book Antiqua"/>
          <w:sz w:val="20"/>
          <w:szCs w:val="20"/>
        </w:rPr>
      </w:pPr>
      <w:r>
        <w:rPr>
          <w:rFonts w:ascii="Book Antiqua" w:hAnsi="Book Antiqua" w:cs="Book Antiqua"/>
          <w:b/>
          <w:bCs/>
          <w:sz w:val="20"/>
          <w:szCs w:val="20"/>
        </w:rPr>
        <w:t>Kontakt:</w:t>
      </w:r>
      <w:r>
        <w:rPr>
          <w:rFonts w:ascii="Book Antiqua" w:hAnsi="Book Antiqua" w:cs="Book Antiqua"/>
          <w:sz w:val="20"/>
          <w:szCs w:val="20"/>
        </w:rPr>
        <w:tab/>
        <w:t xml:space="preserve">             0915 89982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Book Antiqua" w:hAnsi="Book Antiqua" w:cs="Book Antiqua"/>
          <w:sz w:val="20"/>
          <w:szCs w:val="20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Book Antiqua" w:hAnsi="Book Antiqua" w:cs="Book Antiqua"/>
          <w:b/>
          <w:sz w:val="20"/>
          <w:szCs w:val="20"/>
        </w:rPr>
      </w:pPr>
      <w:r>
        <w:rPr>
          <w:rFonts w:ascii="Book Antiqua" w:hAnsi="Book Antiqua" w:cs="Book Antiqua"/>
          <w:b/>
          <w:sz w:val="20"/>
          <w:szCs w:val="20"/>
        </w:rPr>
        <w:t xml:space="preserve">V sledovanom období neboli zmeny v zložení orgánov </w:t>
      </w:r>
      <w:proofErr w:type="spellStart"/>
      <w:r>
        <w:rPr>
          <w:rFonts w:ascii="Book Antiqua" w:hAnsi="Book Antiqua" w:cs="Book Antiqua"/>
          <w:b/>
          <w:sz w:val="20"/>
          <w:szCs w:val="20"/>
        </w:rPr>
        <w:t>n.f</w:t>
      </w:r>
      <w:proofErr w:type="spellEnd"/>
      <w:r>
        <w:rPr>
          <w:rFonts w:ascii="Book Antiqua" w:hAnsi="Book Antiqua" w:cs="Book Antiqua"/>
          <w:b/>
          <w:sz w:val="20"/>
          <w:szCs w:val="20"/>
        </w:rPr>
        <w:t>.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Book Antiqua" w:hAnsi="Book Antiqua" w:cs="Book Antiqua"/>
          <w:b/>
          <w:sz w:val="20"/>
          <w:szCs w:val="20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Book Antiqua" w:hAnsi="Book Antiqua" w:cs="Book Antiqua"/>
          <w:sz w:val="20"/>
          <w:szCs w:val="20"/>
        </w:rPr>
      </w:pPr>
      <w:r>
        <w:rPr>
          <w:rFonts w:ascii="Book Antiqua" w:hAnsi="Book Antiqua" w:cs="Book Antiqua"/>
          <w:b/>
          <w:sz w:val="20"/>
          <w:szCs w:val="20"/>
        </w:rPr>
        <w:t>Orgány pracujú  v tomto zložení: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Book Antiqua" w:hAnsi="Book Antiqua" w:cs="Book Antiqua"/>
          <w:sz w:val="20"/>
          <w:szCs w:val="20"/>
        </w:rPr>
      </w:pPr>
      <w:r>
        <w:rPr>
          <w:rFonts w:ascii="Book Antiqua" w:hAnsi="Book Antiqua" w:cs="Book Antiqua"/>
          <w:sz w:val="20"/>
          <w:szCs w:val="20"/>
        </w:rPr>
        <w:t xml:space="preserve">    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20"/>
          <w:szCs w:val="20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Book Antiqua"/>
          <w:sz w:val="20"/>
          <w:szCs w:val="20"/>
        </w:rPr>
      </w:pPr>
      <w:r>
        <w:rPr>
          <w:rFonts w:ascii="Book Antiqua" w:hAnsi="Book Antiqua" w:cs="Book Antiqua"/>
          <w:b/>
          <w:bCs/>
          <w:sz w:val="20"/>
          <w:szCs w:val="20"/>
        </w:rPr>
        <w:t>Správna rada:</w:t>
      </w:r>
      <w:r>
        <w:rPr>
          <w:rFonts w:ascii="Book Antiqua" w:hAnsi="Book Antiqua" w:cs="Book Antiqua"/>
          <w:sz w:val="20"/>
          <w:szCs w:val="20"/>
        </w:rPr>
        <w:tab/>
        <w:t xml:space="preserve">         Žaneta Karabová - správca, štatutárny zástupca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Book Antiqua"/>
          <w:sz w:val="20"/>
          <w:szCs w:val="20"/>
        </w:rPr>
      </w:pPr>
      <w:r>
        <w:rPr>
          <w:rFonts w:ascii="Book Antiqua" w:hAnsi="Book Antiqua" w:cs="Book Antiqua"/>
          <w:sz w:val="20"/>
          <w:szCs w:val="20"/>
        </w:rPr>
        <w:tab/>
      </w:r>
      <w:r>
        <w:rPr>
          <w:rFonts w:ascii="Book Antiqua" w:hAnsi="Book Antiqua" w:cs="Book Antiqua"/>
          <w:sz w:val="20"/>
          <w:szCs w:val="20"/>
        </w:rPr>
        <w:tab/>
        <w:t xml:space="preserve">         Drahoslava Skladaná - člen správnej rady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240" w:lineRule="auto"/>
        <w:ind w:left="708" w:firstLine="708"/>
        <w:jc w:val="both"/>
        <w:rPr>
          <w:rFonts w:ascii="Book Antiqua" w:hAnsi="Book Antiqua" w:cs="Book Antiqua"/>
          <w:sz w:val="20"/>
          <w:szCs w:val="20"/>
        </w:rPr>
      </w:pPr>
      <w:r>
        <w:rPr>
          <w:rFonts w:ascii="Book Antiqua" w:hAnsi="Book Antiqua" w:cs="Book Antiqua"/>
          <w:sz w:val="20"/>
          <w:szCs w:val="20"/>
        </w:rPr>
        <w:t xml:space="preserve">         Adela </w:t>
      </w:r>
      <w:proofErr w:type="spellStart"/>
      <w:r>
        <w:rPr>
          <w:rFonts w:ascii="Book Antiqua" w:hAnsi="Book Antiqua" w:cs="Book Antiqua"/>
          <w:sz w:val="20"/>
          <w:szCs w:val="20"/>
        </w:rPr>
        <w:t>Funková</w:t>
      </w:r>
      <w:proofErr w:type="spellEnd"/>
      <w:r>
        <w:rPr>
          <w:rFonts w:ascii="Book Antiqua" w:hAnsi="Book Antiqua" w:cs="Book Antiqua"/>
          <w:sz w:val="20"/>
          <w:szCs w:val="20"/>
        </w:rPr>
        <w:t xml:space="preserve"> – predseda správnej rady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Book Antiqua" w:hAnsi="Book Antiqua" w:cs="Book Antiqua"/>
          <w:sz w:val="24"/>
          <w:szCs w:val="24"/>
        </w:rPr>
      </w:pPr>
      <w:r>
        <w:rPr>
          <w:rFonts w:ascii="Book Antiqua" w:hAnsi="Book Antiqua" w:cs="Book Antiqua"/>
          <w:sz w:val="24"/>
          <w:szCs w:val="24"/>
        </w:rPr>
        <w:t xml:space="preserve">   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Book Antiqua"/>
          <w:sz w:val="28"/>
          <w:szCs w:val="28"/>
        </w:rPr>
      </w:pPr>
      <w:r>
        <w:rPr>
          <w:rFonts w:ascii="Book Antiqua" w:hAnsi="Book Antiqua" w:cs="Book Antiqua"/>
          <w:sz w:val="28"/>
          <w:szCs w:val="28"/>
        </w:rPr>
        <w:t xml:space="preserve">                        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omic Sans MS" w:hAnsi="Comic Sans MS" w:cs="Comic Sans MS"/>
          <w:b/>
          <w:bCs/>
          <w:sz w:val="24"/>
          <w:szCs w:val="24"/>
        </w:rPr>
      </w:pPr>
      <w:r>
        <w:rPr>
          <w:rFonts w:ascii="Comic Sans MS" w:hAnsi="Comic Sans MS" w:cs="Comic Sans MS"/>
          <w:b/>
          <w:bCs/>
          <w:sz w:val="24"/>
          <w:szCs w:val="24"/>
        </w:rPr>
        <w:t>Účel fondu: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Comic Sans MS" w:hAnsi="Comic Sans MS" w:cs="Comic Sans MS"/>
          <w:b/>
          <w:bCs/>
          <w:sz w:val="24"/>
          <w:szCs w:val="24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Comic Sans MS" w:hAnsi="Comic Sans MS" w:cs="Comic Sans MS"/>
          <w:b/>
          <w:bCs/>
          <w:sz w:val="20"/>
          <w:szCs w:val="20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Book Antiqua"/>
          <w:b/>
          <w:bCs/>
          <w:sz w:val="20"/>
          <w:szCs w:val="20"/>
        </w:rPr>
      </w:pPr>
      <w:r>
        <w:rPr>
          <w:rFonts w:ascii="Book Antiqua" w:hAnsi="Book Antiqua" w:cs="Book Antiqua"/>
          <w:b/>
          <w:bCs/>
          <w:sz w:val="20"/>
          <w:szCs w:val="20"/>
        </w:rPr>
        <w:t>Ochrana a podpora zdravia a vzdelávania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Book Antiqua"/>
          <w:sz w:val="24"/>
          <w:szCs w:val="24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Book Antiqua"/>
          <w:sz w:val="20"/>
          <w:szCs w:val="20"/>
        </w:rPr>
      </w:pPr>
      <w:r>
        <w:rPr>
          <w:rFonts w:ascii="Book Antiqua" w:hAnsi="Book Antiqua" w:cs="Book Antiqua"/>
          <w:sz w:val="20"/>
          <w:szCs w:val="20"/>
        </w:rPr>
        <w:t xml:space="preserve">Účelom fondu je združovanie finančných prostriedkov určených na ochranu a podporu zdravia a vzdelávania predovšetkým zdravotne ťažko postihnutých detí Filip a </w:t>
      </w:r>
      <w:proofErr w:type="spellStart"/>
      <w:r>
        <w:rPr>
          <w:rFonts w:ascii="Book Antiqua" w:hAnsi="Book Antiqua" w:cs="Book Antiqua"/>
          <w:sz w:val="20"/>
          <w:szCs w:val="20"/>
        </w:rPr>
        <w:t>Janette</w:t>
      </w:r>
      <w:proofErr w:type="spellEnd"/>
      <w:r>
        <w:rPr>
          <w:rFonts w:ascii="Book Antiqua" w:hAnsi="Book Antiqua" w:cs="Book Antiqua"/>
          <w:sz w:val="20"/>
          <w:szCs w:val="20"/>
        </w:rPr>
        <w:t xml:space="preserve"> </w:t>
      </w:r>
      <w:proofErr w:type="spellStart"/>
      <w:r>
        <w:rPr>
          <w:rFonts w:ascii="Book Antiqua" w:hAnsi="Book Antiqua" w:cs="Book Antiqua"/>
          <w:sz w:val="20"/>
          <w:szCs w:val="20"/>
        </w:rPr>
        <w:t>Karabových</w:t>
      </w:r>
      <w:proofErr w:type="spellEnd"/>
      <w:r>
        <w:rPr>
          <w:rFonts w:ascii="Book Antiqua" w:hAnsi="Book Antiqua" w:cs="Book Antiqua"/>
          <w:sz w:val="20"/>
          <w:szCs w:val="20"/>
        </w:rPr>
        <w:t xml:space="preserve"> aj iných detí a mládeže, postihnutých detskou mozgovou obrnou (DMO) na: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Book Antiqua"/>
          <w:sz w:val="20"/>
          <w:szCs w:val="20"/>
        </w:rPr>
      </w:pPr>
      <w:r>
        <w:rPr>
          <w:rFonts w:ascii="Book Antiqua" w:hAnsi="Book Antiqua" w:cs="Book Antiqua"/>
          <w:sz w:val="20"/>
          <w:szCs w:val="20"/>
        </w:rPr>
        <w:t xml:space="preserve">-  zaobstaranie rehabilitačných a zdravotníckych pomôcok ako aj pomôcok uľahčujúcich ich právoplatné a    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Book Antiqua"/>
          <w:sz w:val="20"/>
          <w:szCs w:val="20"/>
        </w:rPr>
      </w:pPr>
      <w:r>
        <w:rPr>
          <w:rFonts w:ascii="Book Antiqua" w:hAnsi="Book Antiqua" w:cs="Book Antiqua"/>
          <w:sz w:val="20"/>
          <w:szCs w:val="20"/>
        </w:rPr>
        <w:t xml:space="preserve">   plnohodnotné začlenenie do spoločnosti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Book Antiqua"/>
          <w:sz w:val="20"/>
          <w:szCs w:val="20"/>
        </w:rPr>
      </w:pPr>
      <w:r>
        <w:rPr>
          <w:rFonts w:ascii="Book Antiqua" w:hAnsi="Book Antiqua" w:cs="Book Antiqua"/>
          <w:sz w:val="20"/>
          <w:szCs w:val="20"/>
        </w:rPr>
        <w:t xml:space="preserve">-  zabezpečenie liečebnej a rehabilitačnej starostlivosti 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Book Antiqua"/>
          <w:sz w:val="20"/>
          <w:szCs w:val="20"/>
        </w:rPr>
      </w:pPr>
      <w:r>
        <w:rPr>
          <w:rFonts w:ascii="Book Antiqua" w:hAnsi="Book Antiqua" w:cs="Book Antiqua"/>
          <w:sz w:val="20"/>
          <w:szCs w:val="20"/>
        </w:rPr>
        <w:t>-  podporu liečebných postupov a operácií na území SR i v zahraničí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Book Antiqua"/>
          <w:sz w:val="20"/>
          <w:szCs w:val="20"/>
        </w:rPr>
      </w:pPr>
      <w:r>
        <w:rPr>
          <w:rFonts w:ascii="Book Antiqua" w:hAnsi="Book Antiqua" w:cs="Book Antiqua"/>
          <w:sz w:val="20"/>
          <w:szCs w:val="20"/>
        </w:rPr>
        <w:t>-  úhradu nákladov spojených s prevozom postihnutých detí a podporu osôb sprevádzajúce deti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Book Antiqua"/>
          <w:sz w:val="20"/>
          <w:szCs w:val="20"/>
        </w:rPr>
      </w:pPr>
      <w:r>
        <w:rPr>
          <w:rFonts w:ascii="Book Antiqua" w:hAnsi="Book Antiqua" w:cs="Book Antiqua"/>
          <w:sz w:val="20"/>
          <w:szCs w:val="20"/>
        </w:rPr>
        <w:t>-  podpora formou príspevku na riešenie alebo zmiernenie bezbariérovosti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Book Antiqua"/>
          <w:sz w:val="20"/>
          <w:szCs w:val="20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Bookman Old Style" w:hAnsi="Bookman Old Style" w:cs="Bookman Old Style"/>
          <w:b/>
          <w:bCs/>
          <w:sz w:val="24"/>
          <w:szCs w:val="24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mic Sans MS" w:hAnsi="Comic Sans MS" w:cs="Comic Sans MS"/>
          <w:sz w:val="32"/>
          <w:szCs w:val="32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omic Sans MS" w:hAnsi="Comic Sans MS" w:cs="Comic Sans MS"/>
          <w:b/>
          <w:bCs/>
          <w:sz w:val="24"/>
          <w:szCs w:val="24"/>
          <w:u w:val="single"/>
        </w:rPr>
      </w:pPr>
      <w:r>
        <w:rPr>
          <w:rFonts w:ascii="Comic Sans MS" w:hAnsi="Comic Sans MS" w:cs="Comic Sans MS"/>
          <w:b/>
          <w:bCs/>
          <w:sz w:val="24"/>
          <w:szCs w:val="24"/>
          <w:u w:val="single"/>
        </w:rPr>
        <w:lastRenderedPageBreak/>
        <w:t>Výročná správa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>Neinvestičného fondu FILIP a JANETTE n. f. so sídlom vo Veľkých Kostoľanoch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>IČO: 36 083 976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Bookman Old Style" w:hAnsi="Bookman Old Style" w:cs="Bookman Old Style"/>
          <w:sz w:val="24"/>
          <w:szCs w:val="24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b/>
          <w:bCs/>
          <w:sz w:val="20"/>
          <w:szCs w:val="20"/>
          <w:u w:val="single"/>
        </w:rPr>
      </w:pPr>
      <w:r>
        <w:rPr>
          <w:rFonts w:ascii="Bookman Old Style" w:hAnsi="Bookman Old Style" w:cs="Bookman Old Style"/>
          <w:b/>
          <w:bCs/>
          <w:sz w:val="20"/>
          <w:szCs w:val="20"/>
          <w:u w:val="single"/>
        </w:rPr>
        <w:t>a./Prehľad činností vykonávaných</w:t>
      </w:r>
      <w:r w:rsidR="0071247D">
        <w:rPr>
          <w:rFonts w:ascii="Bookman Old Style" w:hAnsi="Bookman Old Style" w:cs="Bookman Old Style"/>
          <w:b/>
          <w:bCs/>
          <w:sz w:val="20"/>
          <w:szCs w:val="20"/>
          <w:u w:val="single"/>
        </w:rPr>
        <w:t xml:space="preserve"> v hodnotenom období od 1.1.2023 do 31.12.2023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b/>
          <w:bCs/>
          <w:sz w:val="20"/>
          <w:szCs w:val="20"/>
          <w:u w:val="single"/>
        </w:rPr>
      </w:pPr>
    </w:p>
    <w:p w:rsidR="006B04B5" w:rsidRDefault="0071247D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>V roku 2023</w:t>
      </w:r>
      <w:r w:rsidR="006B04B5">
        <w:rPr>
          <w:rFonts w:ascii="Bookman Old Style" w:hAnsi="Bookman Old Style" w:cs="Bookman Old Style"/>
          <w:sz w:val="20"/>
          <w:szCs w:val="20"/>
        </w:rPr>
        <w:t xml:space="preserve"> bol príjem do neinvestičného fondu FILIP a JANETTE n. f. tvorení z 2% daní. 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 xml:space="preserve">Uvedené finančné prostriedky boli použité: </w:t>
      </w:r>
    </w:p>
    <w:p w:rsidR="006B04B5" w:rsidRDefault="006B04B5" w:rsidP="006B04B5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b/>
          <w:sz w:val="20"/>
          <w:szCs w:val="20"/>
        </w:rPr>
        <w:t xml:space="preserve">Pohonné hmoty </w:t>
      </w:r>
      <w:r w:rsidR="006550DB">
        <w:rPr>
          <w:rFonts w:ascii="Bookman Old Style" w:hAnsi="Bookman Old Style" w:cs="Bookman Old Style"/>
          <w:b/>
          <w:sz w:val="20"/>
          <w:szCs w:val="20"/>
        </w:rPr>
        <w:t xml:space="preserve">– </w:t>
      </w:r>
      <w:r w:rsidR="006550DB">
        <w:rPr>
          <w:rFonts w:ascii="Bookman Old Style" w:hAnsi="Bookman Old Style" w:cs="Bookman Old Style"/>
          <w:sz w:val="20"/>
          <w:szCs w:val="20"/>
        </w:rPr>
        <w:t xml:space="preserve">preprava ťažko zdravotne postihnutých Filip a </w:t>
      </w:r>
      <w:proofErr w:type="spellStart"/>
      <w:r w:rsidR="006550DB">
        <w:rPr>
          <w:rFonts w:ascii="Bookman Old Style" w:hAnsi="Bookman Old Style" w:cs="Bookman Old Style"/>
          <w:sz w:val="20"/>
          <w:szCs w:val="20"/>
        </w:rPr>
        <w:t>Janette</w:t>
      </w:r>
      <w:proofErr w:type="spellEnd"/>
    </w:p>
    <w:p w:rsidR="006B04B5" w:rsidRDefault="006B04B5" w:rsidP="006B04B5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b/>
          <w:sz w:val="20"/>
          <w:szCs w:val="20"/>
        </w:rPr>
        <w:t xml:space="preserve">Zdravotná starostlivosť – </w:t>
      </w:r>
      <w:proofErr w:type="spellStart"/>
      <w:r w:rsidR="0071247D">
        <w:rPr>
          <w:rFonts w:ascii="Bookman Old Style" w:hAnsi="Bookman Old Style" w:cs="Bookman Old Style"/>
          <w:sz w:val="20"/>
          <w:szCs w:val="20"/>
        </w:rPr>
        <w:t>lekáreň,zubár</w:t>
      </w:r>
      <w:proofErr w:type="spellEnd"/>
    </w:p>
    <w:p w:rsidR="006B04B5" w:rsidRPr="006B04B5" w:rsidRDefault="006B04B5" w:rsidP="006B04B5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b/>
          <w:sz w:val="20"/>
          <w:szCs w:val="20"/>
        </w:rPr>
        <w:t xml:space="preserve">Zdravotné pomôcky – </w:t>
      </w:r>
      <w:r w:rsidRPr="006B04B5">
        <w:rPr>
          <w:rFonts w:ascii="Bookman Old Style" w:hAnsi="Bookman Old Style" w:cs="Bookman Old Style"/>
          <w:sz w:val="20"/>
          <w:szCs w:val="20"/>
        </w:rPr>
        <w:t>pre zlepšenie zdravia</w:t>
      </w:r>
    </w:p>
    <w:p w:rsidR="006B04B5" w:rsidRPr="006B04B5" w:rsidRDefault="006B04B5" w:rsidP="006B04B5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b/>
          <w:sz w:val="20"/>
          <w:szCs w:val="20"/>
        </w:rPr>
        <w:t xml:space="preserve">Rehabilitácia - </w:t>
      </w:r>
      <w:r>
        <w:rPr>
          <w:rFonts w:ascii="Bookman Old Style" w:hAnsi="Bookman Old Style" w:cs="Bookman Old Style"/>
          <w:sz w:val="20"/>
          <w:szCs w:val="20"/>
        </w:rPr>
        <w:t>pomáha pri uvoľňovaní stuhnut</w:t>
      </w:r>
      <w:r w:rsidR="006550DB">
        <w:rPr>
          <w:rFonts w:ascii="Bookman Old Style" w:hAnsi="Bookman Old Style" w:cs="Bookman Old Style"/>
          <w:sz w:val="20"/>
          <w:szCs w:val="20"/>
        </w:rPr>
        <w:t xml:space="preserve">ých svalov </w:t>
      </w:r>
    </w:p>
    <w:p w:rsidR="006B04B5" w:rsidRDefault="006B04B5" w:rsidP="006B04B5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b/>
          <w:sz w:val="20"/>
          <w:szCs w:val="20"/>
        </w:rPr>
        <w:t>Fond –</w:t>
      </w:r>
      <w:r>
        <w:rPr>
          <w:rFonts w:ascii="Bookman Old Style" w:hAnsi="Bookman Old Style" w:cs="Bookman Old Style"/>
          <w:sz w:val="20"/>
          <w:szCs w:val="20"/>
        </w:rPr>
        <w:t xml:space="preserve"> notár, vedenie účtu v banke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D11011" w:rsidRDefault="00D11011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b/>
          <w:bCs/>
          <w:sz w:val="20"/>
          <w:szCs w:val="20"/>
          <w:u w:val="single"/>
        </w:rPr>
      </w:pPr>
      <w:r>
        <w:rPr>
          <w:rFonts w:ascii="Bookman Old Style" w:hAnsi="Bookman Old Style" w:cs="Bookman Old Style"/>
          <w:b/>
          <w:bCs/>
          <w:sz w:val="20"/>
          <w:szCs w:val="20"/>
          <w:u w:val="single"/>
        </w:rPr>
        <w:lastRenderedPageBreak/>
        <w:t>b./ Ročná účtovná uzávierka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b/>
          <w:bCs/>
          <w:sz w:val="20"/>
          <w:szCs w:val="20"/>
          <w:u w:val="single"/>
        </w:rPr>
      </w:pPr>
    </w:p>
    <w:p w:rsidR="006B04B5" w:rsidRDefault="0071247D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b/>
          <w:bCs/>
          <w:sz w:val="20"/>
          <w:szCs w:val="20"/>
        </w:rPr>
      </w:pPr>
      <w:r>
        <w:rPr>
          <w:rFonts w:ascii="Bookman Old Style" w:hAnsi="Bookman Old Style" w:cs="Bookman Old Style"/>
          <w:b/>
          <w:bCs/>
          <w:sz w:val="20"/>
          <w:szCs w:val="20"/>
        </w:rPr>
        <w:t>Stav k 1.1.2023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>Bežný účet /Slovenská sporiteľ</w:t>
      </w:r>
      <w:r w:rsidR="0071247D">
        <w:rPr>
          <w:rFonts w:ascii="Bookman Old Style" w:hAnsi="Bookman Old Style" w:cs="Bookman Old Style"/>
          <w:sz w:val="20"/>
          <w:szCs w:val="20"/>
        </w:rPr>
        <w:t>ňa/ :                      2 633</w:t>
      </w:r>
      <w:r>
        <w:rPr>
          <w:rFonts w:ascii="Bookman Old Style" w:hAnsi="Bookman Old Style" w:cs="Bookman Old Style"/>
          <w:sz w:val="20"/>
          <w:szCs w:val="20"/>
        </w:rPr>
        <w:t>,63 EUR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 xml:space="preserve">Pokladňa:                                     </w:t>
      </w:r>
      <w:r w:rsidR="0071247D">
        <w:rPr>
          <w:rFonts w:ascii="Bookman Old Style" w:hAnsi="Bookman Old Style" w:cs="Bookman Old Style"/>
          <w:sz w:val="20"/>
          <w:szCs w:val="20"/>
        </w:rPr>
        <w:t xml:space="preserve">                                7,33</w:t>
      </w:r>
      <w:r>
        <w:rPr>
          <w:rFonts w:ascii="Bookman Old Style" w:hAnsi="Bookman Old Style" w:cs="Bookman Old Style"/>
          <w:sz w:val="20"/>
          <w:szCs w:val="20"/>
        </w:rPr>
        <w:t xml:space="preserve"> EUR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 xml:space="preserve">Spolu:                                                                  </w:t>
      </w:r>
      <w:r w:rsidR="0071247D">
        <w:rPr>
          <w:rFonts w:ascii="Bookman Old Style" w:hAnsi="Bookman Old Style" w:cs="Bookman Old Style"/>
          <w:sz w:val="20"/>
          <w:szCs w:val="20"/>
        </w:rPr>
        <w:t xml:space="preserve">  2 640,96</w:t>
      </w:r>
      <w:r>
        <w:rPr>
          <w:rFonts w:ascii="Bookman Old Style" w:hAnsi="Bookman Old Style" w:cs="Bookman Old Style"/>
          <w:sz w:val="20"/>
          <w:szCs w:val="20"/>
        </w:rPr>
        <w:t xml:space="preserve"> EUR</w:t>
      </w:r>
    </w:p>
    <w:p w:rsidR="006B04B5" w:rsidRDefault="0071247D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>Príjem za rok 2023</w:t>
      </w:r>
      <w:r w:rsidR="006B04B5">
        <w:rPr>
          <w:rFonts w:ascii="Bookman Old Style" w:hAnsi="Bookman Old Style" w:cs="Bookman Old Style"/>
          <w:sz w:val="20"/>
          <w:szCs w:val="20"/>
        </w:rPr>
        <w:t>:</w:t>
      </w:r>
      <w:r w:rsidR="006B04B5">
        <w:rPr>
          <w:rFonts w:ascii="Bookman Old Style" w:hAnsi="Bookman Old Style" w:cs="Bookman Old Style"/>
          <w:b/>
          <w:bCs/>
          <w:sz w:val="20"/>
          <w:szCs w:val="20"/>
        </w:rPr>
        <w:t xml:space="preserve">                                     </w:t>
      </w:r>
      <w:r>
        <w:rPr>
          <w:rFonts w:ascii="Bookman Old Style" w:hAnsi="Bookman Old Style" w:cs="Bookman Old Style"/>
          <w:sz w:val="20"/>
          <w:szCs w:val="20"/>
        </w:rPr>
        <w:t xml:space="preserve">        3 264</w:t>
      </w:r>
      <w:r w:rsidR="008E4B9C">
        <w:rPr>
          <w:rFonts w:ascii="Bookman Old Style" w:hAnsi="Bookman Old Style" w:cs="Bookman Old Style"/>
          <w:sz w:val="20"/>
          <w:szCs w:val="20"/>
        </w:rPr>
        <w:t>,7</w:t>
      </w:r>
      <w:r>
        <w:rPr>
          <w:rFonts w:ascii="Bookman Old Style" w:hAnsi="Bookman Old Style" w:cs="Bookman Old Style"/>
          <w:sz w:val="20"/>
          <w:szCs w:val="20"/>
        </w:rPr>
        <w:t>8</w:t>
      </w:r>
      <w:r w:rsidR="006B04B5">
        <w:rPr>
          <w:rFonts w:ascii="Bookman Old Style" w:hAnsi="Bookman Old Style" w:cs="Bookman Old Style"/>
          <w:sz w:val="20"/>
          <w:szCs w:val="20"/>
        </w:rPr>
        <w:t xml:space="preserve"> EUR</w:t>
      </w:r>
    </w:p>
    <w:p w:rsidR="006B04B5" w:rsidRDefault="0071247D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>Výdaj za rok 2023</w:t>
      </w:r>
      <w:r w:rsidR="006B04B5">
        <w:rPr>
          <w:rFonts w:ascii="Bookman Old Style" w:hAnsi="Bookman Old Style" w:cs="Bookman Old Style"/>
          <w:sz w:val="20"/>
          <w:szCs w:val="20"/>
        </w:rPr>
        <w:t>:</w:t>
      </w:r>
      <w:r w:rsidR="006B04B5">
        <w:rPr>
          <w:rFonts w:ascii="Bookman Old Style" w:hAnsi="Bookman Old Style" w:cs="Bookman Old Style"/>
          <w:b/>
          <w:bCs/>
          <w:sz w:val="20"/>
          <w:szCs w:val="20"/>
        </w:rPr>
        <w:t xml:space="preserve">                                         </w:t>
      </w:r>
      <w:r w:rsidR="002E42B4">
        <w:rPr>
          <w:rFonts w:ascii="Bookman Old Style" w:hAnsi="Bookman Old Style" w:cs="Bookman Old Style"/>
          <w:sz w:val="20"/>
          <w:szCs w:val="20"/>
        </w:rPr>
        <w:t xml:space="preserve">     3 086,90</w:t>
      </w:r>
      <w:r w:rsidR="006B04B5">
        <w:rPr>
          <w:rFonts w:ascii="Bookman Old Style" w:hAnsi="Bookman Old Style" w:cs="Bookman Old Style"/>
          <w:sz w:val="20"/>
          <w:szCs w:val="20"/>
        </w:rPr>
        <w:t xml:space="preserve"> EUR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ind w:left="360"/>
        <w:rPr>
          <w:rFonts w:ascii="Bookman Old Style" w:hAnsi="Bookman Old Style" w:cs="Bookman Old Style"/>
          <w:sz w:val="20"/>
          <w:szCs w:val="20"/>
        </w:rPr>
      </w:pPr>
    </w:p>
    <w:p w:rsidR="006B04B5" w:rsidRDefault="0071247D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b/>
          <w:bCs/>
          <w:sz w:val="20"/>
          <w:szCs w:val="20"/>
        </w:rPr>
      </w:pPr>
      <w:r>
        <w:rPr>
          <w:rFonts w:ascii="Bookman Old Style" w:hAnsi="Bookman Old Style" w:cs="Bookman Old Style"/>
          <w:b/>
          <w:bCs/>
          <w:sz w:val="20"/>
          <w:szCs w:val="20"/>
        </w:rPr>
        <w:t>Zostatok k 31.12.2023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 xml:space="preserve">Bežný účet:                                </w:t>
      </w:r>
      <w:r w:rsidR="00EC05D5">
        <w:rPr>
          <w:rFonts w:ascii="Bookman Old Style" w:hAnsi="Bookman Old Style" w:cs="Bookman Old Style"/>
          <w:sz w:val="20"/>
          <w:szCs w:val="20"/>
        </w:rPr>
        <w:t xml:space="preserve">    </w:t>
      </w:r>
      <w:r w:rsidR="0071247D">
        <w:rPr>
          <w:rFonts w:ascii="Bookman Old Style" w:hAnsi="Bookman Old Style" w:cs="Bookman Old Style"/>
          <w:sz w:val="20"/>
          <w:szCs w:val="20"/>
        </w:rPr>
        <w:t xml:space="preserve">                       2 816,37</w:t>
      </w:r>
      <w:r>
        <w:rPr>
          <w:rFonts w:ascii="Bookman Old Style" w:hAnsi="Bookman Old Style" w:cs="Bookman Old Style"/>
          <w:sz w:val="20"/>
          <w:szCs w:val="20"/>
        </w:rPr>
        <w:t xml:space="preserve"> EUR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 xml:space="preserve">Pokladňa:                                     </w:t>
      </w:r>
      <w:r w:rsidR="001B31B1">
        <w:rPr>
          <w:rFonts w:ascii="Bookman Old Style" w:hAnsi="Bookman Old Style" w:cs="Bookman Old Style"/>
          <w:sz w:val="20"/>
          <w:szCs w:val="20"/>
        </w:rPr>
        <w:t xml:space="preserve">            </w:t>
      </w:r>
      <w:r w:rsidR="006550DB">
        <w:rPr>
          <w:rFonts w:ascii="Bookman Old Style" w:hAnsi="Bookman Old Style" w:cs="Bookman Old Style"/>
          <w:sz w:val="20"/>
          <w:szCs w:val="20"/>
        </w:rPr>
        <w:t xml:space="preserve"> </w:t>
      </w:r>
      <w:r w:rsidR="00583021">
        <w:rPr>
          <w:rFonts w:ascii="Bookman Old Style" w:hAnsi="Bookman Old Style" w:cs="Bookman Old Style"/>
          <w:sz w:val="20"/>
          <w:szCs w:val="20"/>
        </w:rPr>
        <w:t xml:space="preserve">                  2,47</w:t>
      </w:r>
      <w:r>
        <w:rPr>
          <w:rFonts w:ascii="Bookman Old Style" w:hAnsi="Bookman Old Style" w:cs="Bookman Old Style"/>
          <w:sz w:val="20"/>
          <w:szCs w:val="20"/>
        </w:rPr>
        <w:t xml:space="preserve"> EUR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 xml:space="preserve">Spolu:                                               </w:t>
      </w:r>
      <w:r w:rsidR="0071247D">
        <w:rPr>
          <w:rFonts w:ascii="Bookman Old Style" w:hAnsi="Bookman Old Style" w:cs="Bookman Old Style"/>
          <w:sz w:val="20"/>
          <w:szCs w:val="20"/>
        </w:rPr>
        <w:t xml:space="preserve">                    2</w:t>
      </w:r>
      <w:r w:rsidR="00583021">
        <w:rPr>
          <w:rFonts w:ascii="Bookman Old Style" w:hAnsi="Bookman Old Style" w:cs="Bookman Old Style"/>
          <w:sz w:val="20"/>
          <w:szCs w:val="20"/>
        </w:rPr>
        <w:t xml:space="preserve"> 818,84</w:t>
      </w:r>
      <w:r>
        <w:rPr>
          <w:rFonts w:ascii="Bookman Old Style" w:hAnsi="Bookman Old Style" w:cs="Bookman Old Style"/>
          <w:sz w:val="20"/>
          <w:szCs w:val="20"/>
        </w:rPr>
        <w:t xml:space="preserve"> EUR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b/>
          <w:bCs/>
          <w:sz w:val="20"/>
          <w:szCs w:val="20"/>
        </w:rPr>
      </w:pPr>
      <w:r>
        <w:rPr>
          <w:rFonts w:ascii="Bookman Old Style" w:hAnsi="Bookman Old Style" w:cs="Bookman Old Style"/>
          <w:b/>
          <w:bCs/>
          <w:sz w:val="20"/>
          <w:szCs w:val="20"/>
        </w:rPr>
        <w:t>c./ Prehľad o daroch a príspevkoch poskytnutých fondu</w:t>
      </w:r>
    </w:p>
    <w:p w:rsidR="006B04B5" w:rsidRDefault="0071247D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>V roku 2023</w:t>
      </w:r>
      <w:r w:rsidR="006B04B5">
        <w:rPr>
          <w:rFonts w:ascii="Bookman Old Style" w:hAnsi="Bookman Old Style" w:cs="Bookman Old Style"/>
          <w:sz w:val="20"/>
          <w:szCs w:val="20"/>
        </w:rPr>
        <w:t xml:space="preserve"> nebol poskytnutý finančný dar.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b/>
          <w:bCs/>
          <w:sz w:val="20"/>
          <w:szCs w:val="20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b/>
          <w:bCs/>
          <w:sz w:val="20"/>
          <w:szCs w:val="20"/>
        </w:rPr>
        <w:t>d./ Prehľad príjmov podľa zdrojov a ich pôvodu</w:t>
      </w:r>
      <w:r>
        <w:rPr>
          <w:rFonts w:ascii="Bookman Old Style" w:hAnsi="Bookman Old Style" w:cs="Bookman Old Style"/>
          <w:sz w:val="20"/>
          <w:szCs w:val="20"/>
        </w:rPr>
        <w:t xml:space="preserve">                                                                                                            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 xml:space="preserve">2% dani:                                   </w:t>
      </w:r>
      <w:r w:rsidR="0071247D">
        <w:rPr>
          <w:rFonts w:ascii="Bookman Old Style" w:hAnsi="Bookman Old Style" w:cs="Bookman Old Style"/>
          <w:sz w:val="20"/>
          <w:szCs w:val="20"/>
        </w:rPr>
        <w:t xml:space="preserve">                           3 264,78</w:t>
      </w:r>
      <w:r>
        <w:rPr>
          <w:rFonts w:ascii="Bookman Old Style" w:hAnsi="Bookman Old Style" w:cs="Bookman Old Style"/>
          <w:sz w:val="20"/>
          <w:szCs w:val="20"/>
        </w:rPr>
        <w:t xml:space="preserve"> EUR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>Úrok v banke:                                                             0,00 EUR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 xml:space="preserve">Spolu:                                                </w:t>
      </w:r>
      <w:r w:rsidR="0071247D">
        <w:rPr>
          <w:rFonts w:ascii="Bookman Old Style" w:hAnsi="Bookman Old Style" w:cs="Bookman Old Style"/>
          <w:sz w:val="20"/>
          <w:szCs w:val="20"/>
        </w:rPr>
        <w:t xml:space="preserve">                  3 264</w:t>
      </w:r>
      <w:r w:rsidR="001B31B1">
        <w:rPr>
          <w:rFonts w:ascii="Bookman Old Style" w:hAnsi="Bookman Old Style" w:cs="Bookman Old Style"/>
          <w:sz w:val="20"/>
          <w:szCs w:val="20"/>
        </w:rPr>
        <w:t>,7</w:t>
      </w:r>
      <w:r w:rsidR="0071247D">
        <w:rPr>
          <w:rFonts w:ascii="Bookman Old Style" w:hAnsi="Bookman Old Style" w:cs="Bookman Old Style"/>
          <w:sz w:val="20"/>
          <w:szCs w:val="20"/>
        </w:rPr>
        <w:t>8</w:t>
      </w:r>
      <w:r>
        <w:rPr>
          <w:rFonts w:ascii="Bookman Old Style" w:hAnsi="Bookman Old Style" w:cs="Bookman Old Style"/>
          <w:sz w:val="20"/>
          <w:szCs w:val="20"/>
        </w:rPr>
        <w:t xml:space="preserve"> EUR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b/>
          <w:bCs/>
          <w:sz w:val="20"/>
          <w:szCs w:val="20"/>
        </w:rPr>
        <w:t>e./ Stav majetku a záväzkov fondu k 31.12.202</w:t>
      </w:r>
      <w:r w:rsidR="0071247D">
        <w:rPr>
          <w:rFonts w:ascii="Bookman Old Style" w:hAnsi="Bookman Old Style" w:cs="Bookman Old Style"/>
          <w:b/>
          <w:bCs/>
          <w:sz w:val="20"/>
          <w:szCs w:val="20"/>
        </w:rPr>
        <w:t>3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>Zostatok fin</w:t>
      </w:r>
      <w:r w:rsidR="0071247D">
        <w:rPr>
          <w:rFonts w:ascii="Bookman Old Style" w:hAnsi="Bookman Old Style" w:cs="Bookman Old Style"/>
          <w:sz w:val="20"/>
          <w:szCs w:val="20"/>
        </w:rPr>
        <w:t>ančných prostriedkov z roku 2022</w:t>
      </w:r>
      <w:r w:rsidR="002E42B4">
        <w:rPr>
          <w:rFonts w:ascii="Bookman Old Style" w:hAnsi="Bookman Old Style" w:cs="Bookman Old Style"/>
          <w:sz w:val="20"/>
          <w:szCs w:val="20"/>
        </w:rPr>
        <w:t>:           2 640,96</w:t>
      </w:r>
      <w:r>
        <w:rPr>
          <w:rFonts w:ascii="Bookman Old Style" w:hAnsi="Bookman Old Style" w:cs="Bookman Old Style"/>
          <w:sz w:val="20"/>
          <w:szCs w:val="20"/>
        </w:rPr>
        <w:t xml:space="preserve"> EUR</w:t>
      </w:r>
    </w:p>
    <w:p w:rsidR="006B04B5" w:rsidRDefault="0071247D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>Príjmy roku 2023</w:t>
      </w:r>
      <w:r w:rsidR="006B04B5">
        <w:rPr>
          <w:rFonts w:ascii="Bookman Old Style" w:hAnsi="Bookman Old Style" w:cs="Bookman Old Style"/>
          <w:sz w:val="20"/>
          <w:szCs w:val="20"/>
        </w:rPr>
        <w:t xml:space="preserve">:                               </w:t>
      </w:r>
      <w:r>
        <w:rPr>
          <w:rFonts w:ascii="Bookman Old Style" w:hAnsi="Bookman Old Style" w:cs="Bookman Old Style"/>
          <w:sz w:val="20"/>
          <w:szCs w:val="20"/>
        </w:rPr>
        <w:t xml:space="preserve">                        3 264</w:t>
      </w:r>
      <w:r w:rsidR="001B31B1">
        <w:rPr>
          <w:rFonts w:ascii="Bookman Old Style" w:hAnsi="Bookman Old Style" w:cs="Bookman Old Style"/>
          <w:sz w:val="20"/>
          <w:szCs w:val="20"/>
        </w:rPr>
        <w:t>,7</w:t>
      </w:r>
      <w:r>
        <w:rPr>
          <w:rFonts w:ascii="Bookman Old Style" w:hAnsi="Bookman Old Style" w:cs="Bookman Old Style"/>
          <w:sz w:val="20"/>
          <w:szCs w:val="20"/>
        </w:rPr>
        <w:t>8</w:t>
      </w:r>
      <w:r w:rsidR="006B04B5">
        <w:rPr>
          <w:rFonts w:ascii="Bookman Old Style" w:hAnsi="Bookman Old Style" w:cs="Bookman Old Style"/>
          <w:sz w:val="20"/>
          <w:szCs w:val="20"/>
        </w:rPr>
        <w:t xml:space="preserve"> EUR</w:t>
      </w:r>
    </w:p>
    <w:p w:rsidR="00583021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 xml:space="preserve">Spolu:                                                 </w:t>
      </w:r>
      <w:r w:rsidR="002E42B4">
        <w:rPr>
          <w:rFonts w:ascii="Bookman Old Style" w:hAnsi="Bookman Old Style" w:cs="Bookman Old Style"/>
          <w:sz w:val="20"/>
          <w:szCs w:val="20"/>
        </w:rPr>
        <w:t xml:space="preserve">                        5 905.7</w:t>
      </w:r>
      <w:r w:rsidR="00545F93">
        <w:rPr>
          <w:rFonts w:ascii="Bookman Old Style" w:hAnsi="Bookman Old Style" w:cs="Bookman Old Style"/>
          <w:sz w:val="20"/>
          <w:szCs w:val="20"/>
        </w:rPr>
        <w:t>4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 xml:space="preserve"> EUR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6B04B5" w:rsidRDefault="00690209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>Výdavky v</w:t>
      </w:r>
      <w:r w:rsidR="002E42B4">
        <w:rPr>
          <w:rFonts w:ascii="Bookman Old Style" w:hAnsi="Bookman Old Style" w:cs="Bookman Old Style"/>
          <w:sz w:val="20"/>
          <w:szCs w:val="20"/>
        </w:rPr>
        <w:t> roku 2023</w:t>
      </w:r>
      <w:r w:rsidR="006B04B5">
        <w:rPr>
          <w:rFonts w:ascii="Bookman Old Style" w:hAnsi="Bookman Old Style" w:cs="Bookman Old Style"/>
          <w:sz w:val="20"/>
          <w:szCs w:val="20"/>
        </w:rPr>
        <w:t xml:space="preserve">: 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>Služby, nákup, ochrana a podp</w:t>
      </w:r>
      <w:r w:rsidR="002E42B4">
        <w:rPr>
          <w:rFonts w:ascii="Bookman Old Style" w:hAnsi="Bookman Old Style" w:cs="Bookman Old Style"/>
          <w:sz w:val="20"/>
          <w:szCs w:val="20"/>
        </w:rPr>
        <w:t>ora zdravia:               2 920,05</w:t>
      </w:r>
      <w:r>
        <w:rPr>
          <w:rFonts w:ascii="Bookman Old Style" w:hAnsi="Bookman Old Style" w:cs="Bookman Old Style"/>
          <w:sz w:val="20"/>
          <w:szCs w:val="20"/>
        </w:rPr>
        <w:t xml:space="preserve"> EUR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 xml:space="preserve">Bankové poplatky, </w:t>
      </w:r>
      <w:proofErr w:type="spellStart"/>
      <w:r>
        <w:rPr>
          <w:rFonts w:ascii="Bookman Old Style" w:hAnsi="Bookman Old Style" w:cs="Bookman Old Style"/>
          <w:sz w:val="20"/>
          <w:szCs w:val="20"/>
        </w:rPr>
        <w:t>registr</w:t>
      </w:r>
      <w:proofErr w:type="spellEnd"/>
      <w:r>
        <w:rPr>
          <w:rFonts w:ascii="Bookman Old Style" w:hAnsi="Bookman Old Style" w:cs="Bookman Old Style"/>
          <w:sz w:val="20"/>
          <w:szCs w:val="20"/>
        </w:rPr>
        <w:t>. poplatok</w:t>
      </w:r>
      <w:r w:rsidR="006550DB">
        <w:rPr>
          <w:rFonts w:ascii="Bookman Old Style" w:hAnsi="Bookman Old Style" w:cs="Bookman Old Style"/>
          <w:sz w:val="20"/>
          <w:szCs w:val="20"/>
        </w:rPr>
        <w:t xml:space="preserve">:                          </w:t>
      </w:r>
      <w:r w:rsidR="002E42B4">
        <w:rPr>
          <w:rFonts w:ascii="Bookman Old Style" w:hAnsi="Bookman Old Style" w:cs="Bookman Old Style"/>
          <w:sz w:val="20"/>
          <w:szCs w:val="20"/>
        </w:rPr>
        <w:t xml:space="preserve">   166,85</w:t>
      </w:r>
      <w:r>
        <w:rPr>
          <w:rFonts w:ascii="Bookman Old Style" w:hAnsi="Bookman Old Style" w:cs="Bookman Old Style"/>
          <w:sz w:val="20"/>
          <w:szCs w:val="20"/>
        </w:rPr>
        <w:t xml:space="preserve"> EUR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 xml:space="preserve">Spolu:                                            </w:t>
      </w:r>
      <w:r w:rsidR="00690209">
        <w:rPr>
          <w:rFonts w:ascii="Bookman Old Style" w:hAnsi="Bookman Old Style" w:cs="Bookman Old Style"/>
          <w:sz w:val="20"/>
          <w:szCs w:val="20"/>
        </w:rPr>
        <w:t xml:space="preserve"> </w:t>
      </w:r>
      <w:r w:rsidR="002E42B4">
        <w:rPr>
          <w:rFonts w:ascii="Bookman Old Style" w:hAnsi="Bookman Old Style" w:cs="Bookman Old Style"/>
          <w:sz w:val="20"/>
          <w:szCs w:val="20"/>
        </w:rPr>
        <w:t xml:space="preserve">                           3 086,90</w:t>
      </w:r>
      <w:r>
        <w:rPr>
          <w:rFonts w:ascii="Bookman Old Style" w:hAnsi="Bookman Old Style" w:cs="Bookman Old Style"/>
          <w:sz w:val="20"/>
          <w:szCs w:val="20"/>
        </w:rPr>
        <w:t xml:space="preserve"> EUR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 xml:space="preserve">Zostatok na BU:                              </w:t>
      </w:r>
      <w:r w:rsidR="00971EE4">
        <w:rPr>
          <w:rFonts w:ascii="Bookman Old Style" w:hAnsi="Bookman Old Style" w:cs="Bookman Old Style"/>
          <w:sz w:val="20"/>
          <w:szCs w:val="20"/>
        </w:rPr>
        <w:t xml:space="preserve"> </w:t>
      </w:r>
      <w:r w:rsidR="002E42B4">
        <w:rPr>
          <w:rFonts w:ascii="Bookman Old Style" w:hAnsi="Bookman Old Style" w:cs="Bookman Old Style"/>
          <w:sz w:val="20"/>
          <w:szCs w:val="20"/>
        </w:rPr>
        <w:t xml:space="preserve">                           2 816,37</w:t>
      </w:r>
      <w:r>
        <w:rPr>
          <w:rFonts w:ascii="Bookman Old Style" w:hAnsi="Bookman Old Style" w:cs="Bookman Old Style"/>
          <w:sz w:val="20"/>
          <w:szCs w:val="20"/>
        </w:rPr>
        <w:t xml:space="preserve"> EUR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 xml:space="preserve">Zostatok pokladňa:                           </w:t>
      </w:r>
      <w:r w:rsidR="00971EE4">
        <w:rPr>
          <w:rFonts w:ascii="Bookman Old Style" w:hAnsi="Bookman Old Style" w:cs="Bookman Old Style"/>
          <w:sz w:val="20"/>
          <w:szCs w:val="20"/>
        </w:rPr>
        <w:t xml:space="preserve">  </w:t>
      </w:r>
      <w:r w:rsidR="001B31B1">
        <w:rPr>
          <w:rFonts w:ascii="Bookman Old Style" w:hAnsi="Bookman Old Style" w:cs="Bookman Old Style"/>
          <w:sz w:val="20"/>
          <w:szCs w:val="20"/>
        </w:rPr>
        <w:t xml:space="preserve">   </w:t>
      </w:r>
      <w:r w:rsidR="00583021">
        <w:rPr>
          <w:rFonts w:ascii="Bookman Old Style" w:hAnsi="Bookman Old Style" w:cs="Bookman Old Style"/>
          <w:sz w:val="20"/>
          <w:szCs w:val="20"/>
        </w:rPr>
        <w:t xml:space="preserve">                            2,47</w:t>
      </w:r>
      <w:r w:rsidR="00971EE4">
        <w:rPr>
          <w:rFonts w:ascii="Bookman Old Style" w:hAnsi="Bookman Old Style" w:cs="Bookman Old Style"/>
          <w:sz w:val="20"/>
          <w:szCs w:val="20"/>
        </w:rPr>
        <w:t xml:space="preserve"> </w:t>
      </w:r>
      <w:r>
        <w:rPr>
          <w:rFonts w:ascii="Bookman Old Style" w:hAnsi="Bookman Old Style" w:cs="Bookman Old Style"/>
          <w:sz w:val="20"/>
          <w:szCs w:val="20"/>
        </w:rPr>
        <w:t xml:space="preserve">EUR 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 xml:space="preserve">Spolu:                                              </w:t>
      </w:r>
      <w:r w:rsidR="002E42B4">
        <w:rPr>
          <w:rFonts w:ascii="Bookman Old Style" w:hAnsi="Bookman Old Style" w:cs="Bookman Old Style"/>
          <w:sz w:val="20"/>
          <w:szCs w:val="20"/>
        </w:rPr>
        <w:t xml:space="preserve">   </w:t>
      </w:r>
      <w:r w:rsidR="00583021">
        <w:rPr>
          <w:rFonts w:ascii="Bookman Old Style" w:hAnsi="Bookman Old Style" w:cs="Bookman Old Style"/>
          <w:sz w:val="20"/>
          <w:szCs w:val="20"/>
        </w:rPr>
        <w:t xml:space="preserve">                        2 818,84</w:t>
      </w:r>
      <w:r>
        <w:rPr>
          <w:rFonts w:ascii="Bookman Old Style" w:hAnsi="Bookman Old Style" w:cs="Bookman Old Style"/>
          <w:sz w:val="20"/>
          <w:szCs w:val="20"/>
        </w:rPr>
        <w:t xml:space="preserve"> EUR</w:t>
      </w:r>
    </w:p>
    <w:p w:rsidR="00D11011" w:rsidRDefault="00D11011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b/>
          <w:bCs/>
          <w:sz w:val="20"/>
          <w:szCs w:val="20"/>
        </w:rPr>
      </w:pPr>
      <w:r>
        <w:rPr>
          <w:rFonts w:ascii="Bookman Old Style" w:hAnsi="Bookman Old Style" w:cs="Bookman Old Style"/>
          <w:b/>
          <w:bCs/>
          <w:sz w:val="20"/>
          <w:szCs w:val="20"/>
        </w:rPr>
        <w:t>f./ Celkové výdavky v členení na výdavky podľa jednotlivých druhov činností fondu a osobitne výšku výdavkov na správu fondu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b/>
          <w:bCs/>
          <w:sz w:val="20"/>
          <w:szCs w:val="20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b/>
          <w:bCs/>
          <w:sz w:val="20"/>
          <w:szCs w:val="20"/>
        </w:rPr>
      </w:pPr>
      <w:r>
        <w:rPr>
          <w:rFonts w:ascii="Bookman Old Style" w:hAnsi="Bookman Old Style" w:cs="Bookman Old Style"/>
          <w:b/>
          <w:bCs/>
          <w:sz w:val="20"/>
          <w:szCs w:val="20"/>
        </w:rPr>
        <w:t xml:space="preserve"> </w:t>
      </w:r>
    </w:p>
    <w:p w:rsidR="006B04B5" w:rsidRDefault="006B04B5" w:rsidP="006B04B5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>Ochrana</w:t>
      </w:r>
      <w:r w:rsidR="00D11011">
        <w:rPr>
          <w:rFonts w:ascii="Bookman Old Style" w:hAnsi="Bookman Old Style" w:cs="Bookman Old Style"/>
          <w:sz w:val="20"/>
          <w:szCs w:val="20"/>
        </w:rPr>
        <w:t xml:space="preserve"> a podpora zdravia /lieky</w:t>
      </w:r>
      <w:r>
        <w:rPr>
          <w:rFonts w:ascii="Bookman Old Style" w:hAnsi="Bookman Old Style" w:cs="Bookman Old Style"/>
          <w:sz w:val="20"/>
          <w:szCs w:val="20"/>
        </w:rPr>
        <w:t xml:space="preserve">/                                </w:t>
      </w:r>
      <w:r w:rsidR="009D3FC1">
        <w:rPr>
          <w:rFonts w:ascii="Bookman Old Style" w:hAnsi="Bookman Old Style" w:cs="Bookman Old Style"/>
          <w:sz w:val="20"/>
          <w:szCs w:val="20"/>
        </w:rPr>
        <w:t xml:space="preserve">             213,68</w:t>
      </w:r>
      <w:r>
        <w:rPr>
          <w:rFonts w:ascii="Bookman Old Style" w:hAnsi="Bookman Old Style" w:cs="Bookman Old Style"/>
          <w:sz w:val="20"/>
          <w:szCs w:val="20"/>
        </w:rPr>
        <w:t xml:space="preserve"> EUR</w:t>
      </w:r>
    </w:p>
    <w:p w:rsidR="006B04B5" w:rsidRDefault="006B04B5" w:rsidP="006B04B5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 xml:space="preserve">Rehabilitácia /cvičenie /                              </w:t>
      </w:r>
      <w:r w:rsidR="009D3FC1">
        <w:rPr>
          <w:rFonts w:ascii="Bookman Old Style" w:hAnsi="Bookman Old Style" w:cs="Bookman Old Style"/>
          <w:sz w:val="20"/>
          <w:szCs w:val="20"/>
        </w:rPr>
        <w:t xml:space="preserve">                            2 382,3</w:t>
      </w:r>
      <w:r w:rsidR="00D11011">
        <w:rPr>
          <w:rFonts w:ascii="Bookman Old Style" w:hAnsi="Bookman Old Style" w:cs="Bookman Old Style"/>
          <w:sz w:val="20"/>
          <w:szCs w:val="20"/>
        </w:rPr>
        <w:t>0</w:t>
      </w:r>
      <w:r>
        <w:rPr>
          <w:rFonts w:ascii="Bookman Old Style" w:hAnsi="Bookman Old Style" w:cs="Bookman Old Style"/>
          <w:sz w:val="20"/>
          <w:szCs w:val="20"/>
        </w:rPr>
        <w:t xml:space="preserve"> EUR                                        </w:t>
      </w:r>
    </w:p>
    <w:p w:rsidR="006B04B5" w:rsidRDefault="006B04B5" w:rsidP="006B04B5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 xml:space="preserve">Preprava zdravotne ťažko postihnutých        </w:t>
      </w:r>
      <w:r w:rsidR="00D11011">
        <w:rPr>
          <w:rFonts w:ascii="Bookman Old Style" w:hAnsi="Bookman Old Style" w:cs="Bookman Old Style"/>
          <w:sz w:val="20"/>
          <w:szCs w:val="20"/>
        </w:rPr>
        <w:t xml:space="preserve"> </w:t>
      </w:r>
      <w:r w:rsidR="009D3FC1">
        <w:rPr>
          <w:rFonts w:ascii="Bookman Old Style" w:hAnsi="Bookman Old Style" w:cs="Bookman Old Style"/>
          <w:sz w:val="20"/>
          <w:szCs w:val="20"/>
        </w:rPr>
        <w:t xml:space="preserve">                             201,79</w:t>
      </w:r>
      <w:r>
        <w:rPr>
          <w:rFonts w:ascii="Bookman Old Style" w:hAnsi="Bookman Old Style" w:cs="Bookman Old Style"/>
          <w:sz w:val="20"/>
          <w:szCs w:val="20"/>
        </w:rPr>
        <w:t xml:space="preserve"> EUR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 xml:space="preserve">    -      Poplatky za vedenie účtu                                                       </w:t>
      </w:r>
      <w:r w:rsidR="009D3FC1">
        <w:rPr>
          <w:rFonts w:ascii="Bookman Old Style" w:hAnsi="Bookman Old Style" w:cs="Bookman Old Style"/>
          <w:sz w:val="20"/>
          <w:szCs w:val="20"/>
        </w:rPr>
        <w:t xml:space="preserve">     108,05</w:t>
      </w:r>
      <w:r>
        <w:rPr>
          <w:rFonts w:ascii="Bookman Old Style" w:hAnsi="Bookman Old Style" w:cs="Bookman Old Style"/>
          <w:sz w:val="20"/>
          <w:szCs w:val="20"/>
        </w:rPr>
        <w:t xml:space="preserve"> EUR</w:t>
      </w:r>
    </w:p>
    <w:p w:rsidR="006B04B5" w:rsidRPr="00D11011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 xml:space="preserve">    -     Úhrada notárskeho poplatku                          </w:t>
      </w:r>
      <w:r w:rsidR="00D11011">
        <w:rPr>
          <w:rFonts w:ascii="Bookman Old Style" w:hAnsi="Bookman Old Style" w:cs="Bookman Old Style"/>
          <w:sz w:val="20"/>
          <w:szCs w:val="20"/>
        </w:rPr>
        <w:t xml:space="preserve"> </w:t>
      </w:r>
      <w:r w:rsidR="009D3FC1">
        <w:rPr>
          <w:rFonts w:ascii="Bookman Old Style" w:hAnsi="Bookman Old Style" w:cs="Bookman Old Style"/>
          <w:sz w:val="20"/>
          <w:szCs w:val="20"/>
        </w:rPr>
        <w:t xml:space="preserve">                              58,8</w:t>
      </w:r>
      <w:r w:rsidR="00D11011">
        <w:rPr>
          <w:rFonts w:ascii="Bookman Old Style" w:hAnsi="Bookman Old Style" w:cs="Bookman Old Style"/>
          <w:sz w:val="20"/>
          <w:szCs w:val="20"/>
        </w:rPr>
        <w:t>0</w:t>
      </w:r>
      <w:r>
        <w:rPr>
          <w:rFonts w:ascii="Bookman Old Style" w:hAnsi="Bookman Old Style" w:cs="Bookman Old Style"/>
          <w:sz w:val="20"/>
          <w:szCs w:val="20"/>
        </w:rPr>
        <w:t xml:space="preserve"> </w:t>
      </w:r>
      <w:r w:rsidRPr="00D11011">
        <w:rPr>
          <w:rFonts w:ascii="Bookman Old Style" w:hAnsi="Bookman Old Style" w:cs="Bookman Old Style"/>
          <w:sz w:val="20"/>
          <w:szCs w:val="20"/>
        </w:rPr>
        <w:t>EUR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b/>
          <w:sz w:val="20"/>
          <w:szCs w:val="20"/>
        </w:rPr>
        <w:t xml:space="preserve">    -     </w:t>
      </w:r>
      <w:r w:rsidR="009D3FC1">
        <w:rPr>
          <w:rFonts w:ascii="Bookman Old Style" w:hAnsi="Bookman Old Style" w:cs="Bookman Old Style"/>
          <w:sz w:val="20"/>
          <w:szCs w:val="20"/>
        </w:rPr>
        <w:t>Ochrana podpora zdravia /zubár</w:t>
      </w:r>
      <w:r>
        <w:rPr>
          <w:rFonts w:ascii="Bookman Old Style" w:hAnsi="Bookman Old Style" w:cs="Bookman Old Style"/>
          <w:sz w:val="20"/>
          <w:szCs w:val="20"/>
        </w:rPr>
        <w:t xml:space="preserve">/                    </w:t>
      </w:r>
      <w:r w:rsidR="00D11011">
        <w:rPr>
          <w:rFonts w:ascii="Bookman Old Style" w:hAnsi="Bookman Old Style" w:cs="Bookman Old Style"/>
          <w:sz w:val="20"/>
          <w:szCs w:val="20"/>
        </w:rPr>
        <w:t xml:space="preserve">               </w:t>
      </w:r>
      <w:r w:rsidR="009D3FC1">
        <w:rPr>
          <w:rFonts w:ascii="Bookman Old Style" w:hAnsi="Bookman Old Style" w:cs="Bookman Old Style"/>
          <w:sz w:val="20"/>
          <w:szCs w:val="20"/>
        </w:rPr>
        <w:t xml:space="preserve">           122,28</w:t>
      </w:r>
      <w:r>
        <w:rPr>
          <w:rFonts w:ascii="Bookman Old Style" w:hAnsi="Bookman Old Style" w:cs="Bookman Old Style"/>
          <w:sz w:val="20"/>
          <w:szCs w:val="20"/>
        </w:rPr>
        <w:t xml:space="preserve"> EUR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 xml:space="preserve">    </w:t>
      </w:r>
      <w:r w:rsidR="009D3FC1">
        <w:rPr>
          <w:rFonts w:ascii="Bookman Old Style" w:hAnsi="Bookman Old Style" w:cs="Bookman Old Style"/>
          <w:sz w:val="20"/>
          <w:szCs w:val="20"/>
        </w:rPr>
        <w:t xml:space="preserve"> 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ind w:left="720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 xml:space="preserve">                                                   </w:t>
      </w:r>
    </w:p>
    <w:p w:rsidR="006B04B5" w:rsidRDefault="009D3FC1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>Výdavky spolu v roku 2023</w:t>
      </w:r>
      <w:r w:rsidR="006B04B5">
        <w:rPr>
          <w:rFonts w:ascii="Bookman Old Style" w:hAnsi="Bookman Old Style" w:cs="Bookman Old Style"/>
          <w:sz w:val="20"/>
          <w:szCs w:val="20"/>
        </w:rPr>
        <w:t xml:space="preserve">                                </w:t>
      </w:r>
      <w:r w:rsidR="00D11011">
        <w:rPr>
          <w:rFonts w:ascii="Bookman Old Style" w:hAnsi="Bookman Old Style" w:cs="Bookman Old Style"/>
          <w:sz w:val="20"/>
          <w:szCs w:val="20"/>
        </w:rPr>
        <w:t xml:space="preserve">      </w:t>
      </w:r>
      <w:r>
        <w:rPr>
          <w:rFonts w:ascii="Bookman Old Style" w:hAnsi="Bookman Old Style" w:cs="Bookman Old Style"/>
          <w:sz w:val="20"/>
          <w:szCs w:val="20"/>
        </w:rPr>
        <w:t xml:space="preserve">                           3 086,90</w:t>
      </w:r>
      <w:r w:rsidR="006B04B5">
        <w:rPr>
          <w:rFonts w:ascii="Bookman Old Style" w:hAnsi="Bookman Old Style" w:cs="Bookman Old Style"/>
          <w:sz w:val="20"/>
          <w:szCs w:val="20"/>
        </w:rPr>
        <w:t xml:space="preserve"> EUR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b/>
          <w:bCs/>
          <w:sz w:val="20"/>
          <w:szCs w:val="20"/>
        </w:rPr>
      </w:pPr>
      <w:r>
        <w:rPr>
          <w:rFonts w:ascii="Bookman Old Style" w:hAnsi="Bookman Old Style" w:cs="Bookman Old Style"/>
          <w:b/>
          <w:bCs/>
          <w:sz w:val="20"/>
          <w:szCs w:val="20"/>
        </w:rPr>
        <w:t>g./ Zmeny vykonané v štatúte a v zložení orgánov, ku ktorým došlo v hodnotenom období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b/>
          <w:bCs/>
          <w:sz w:val="20"/>
          <w:szCs w:val="20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 xml:space="preserve">  V hodnotenom období neboli vykonané  zmeny.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sz w:val="20"/>
          <w:szCs w:val="20"/>
        </w:rPr>
        <w:t xml:space="preserve">  Výročná správa fondu FILIP a JANETTE n. f. bola prerokovaná a schválená na zasadnutí             správnej rady ku d</w:t>
      </w:r>
      <w:r w:rsidR="00161267">
        <w:rPr>
          <w:rFonts w:ascii="Bookman Old Style" w:hAnsi="Bookman Old Style" w:cs="Bookman Old Style"/>
          <w:sz w:val="20"/>
          <w:szCs w:val="20"/>
        </w:rPr>
        <w:t>ňu 31.12.2023</w:t>
      </w:r>
      <w:r>
        <w:rPr>
          <w:rFonts w:ascii="Bookman Old Style" w:hAnsi="Bookman Old Style" w:cs="Bookman Old Style"/>
          <w:sz w:val="20"/>
          <w:szCs w:val="20"/>
        </w:rPr>
        <w:t>.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b/>
          <w:bCs/>
          <w:sz w:val="20"/>
          <w:szCs w:val="20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b/>
          <w:bCs/>
          <w:sz w:val="20"/>
          <w:szCs w:val="20"/>
        </w:rPr>
        <w:t xml:space="preserve">vypracoval: </w:t>
      </w:r>
      <w:r>
        <w:rPr>
          <w:rFonts w:ascii="Bookman Old Style" w:hAnsi="Bookman Old Style" w:cs="Bookman Old Style"/>
          <w:sz w:val="20"/>
          <w:szCs w:val="20"/>
        </w:rPr>
        <w:t>Žaneta Karabová v spolupráci členov n. f.</w:t>
      </w: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</w:p>
    <w:p w:rsidR="006B04B5" w:rsidRDefault="006B04B5" w:rsidP="006B04B5">
      <w:pPr>
        <w:widowControl w:val="0"/>
        <w:autoSpaceDE w:val="0"/>
        <w:autoSpaceDN w:val="0"/>
        <w:adjustRightInd w:val="0"/>
        <w:spacing w:after="0" w:line="360" w:lineRule="auto"/>
        <w:rPr>
          <w:rFonts w:ascii="Bookman Old Style" w:hAnsi="Bookman Old Style" w:cs="Bookman Old Style"/>
          <w:sz w:val="20"/>
          <w:szCs w:val="20"/>
        </w:rPr>
      </w:pPr>
      <w:r>
        <w:rPr>
          <w:rFonts w:ascii="Bookman Old Style" w:hAnsi="Bookman Old Style" w:cs="Bookman Old Style"/>
          <w:b/>
          <w:bCs/>
          <w:sz w:val="20"/>
          <w:szCs w:val="20"/>
        </w:rPr>
        <w:t xml:space="preserve">Veľké Kostoľany: </w:t>
      </w:r>
      <w:r w:rsidR="00161267">
        <w:rPr>
          <w:rFonts w:ascii="Bookman Old Style" w:hAnsi="Bookman Old Style" w:cs="Bookman Old Style"/>
          <w:sz w:val="20"/>
          <w:szCs w:val="20"/>
        </w:rPr>
        <w:t>09.2.2024</w:t>
      </w:r>
    </w:p>
    <w:p w:rsidR="006B04B5" w:rsidRDefault="006B04B5" w:rsidP="006B04B5"/>
    <w:p w:rsidR="00A51D81" w:rsidRDefault="00A51D81"/>
    <w:sectPr w:rsidR="00A51D81" w:rsidSect="00DB4F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4A3A67"/>
    <w:multiLevelType w:val="multilevel"/>
    <w:tmpl w:val="D1925E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9F27429"/>
    <w:multiLevelType w:val="hybridMultilevel"/>
    <w:tmpl w:val="B720F406"/>
    <w:lvl w:ilvl="0" w:tplc="88A6ACEA">
      <w:start w:val="1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7C66FF8"/>
    <w:multiLevelType w:val="multilevel"/>
    <w:tmpl w:val="9460C4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69C571AA"/>
    <w:multiLevelType w:val="multilevel"/>
    <w:tmpl w:val="D070F8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75E2304A"/>
    <w:multiLevelType w:val="multilevel"/>
    <w:tmpl w:val="8B827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4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51D81"/>
    <w:rsid w:val="00082460"/>
    <w:rsid w:val="00161267"/>
    <w:rsid w:val="001A04E1"/>
    <w:rsid w:val="001B31B1"/>
    <w:rsid w:val="002C2000"/>
    <w:rsid w:val="002E42B4"/>
    <w:rsid w:val="00545F93"/>
    <w:rsid w:val="00583021"/>
    <w:rsid w:val="00637471"/>
    <w:rsid w:val="006550DB"/>
    <w:rsid w:val="00690209"/>
    <w:rsid w:val="006B04B5"/>
    <w:rsid w:val="006B55F3"/>
    <w:rsid w:val="0071247D"/>
    <w:rsid w:val="00732568"/>
    <w:rsid w:val="008E4B9C"/>
    <w:rsid w:val="00971EE4"/>
    <w:rsid w:val="009D3FC1"/>
    <w:rsid w:val="009D506D"/>
    <w:rsid w:val="00A51D81"/>
    <w:rsid w:val="00A80C0D"/>
    <w:rsid w:val="00B55242"/>
    <w:rsid w:val="00CB53E7"/>
    <w:rsid w:val="00D11011"/>
    <w:rsid w:val="00D9799A"/>
    <w:rsid w:val="00DB4F48"/>
    <w:rsid w:val="00EC05D5"/>
    <w:rsid w:val="00F61B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04B5"/>
    <w:rPr>
      <w:rFonts w:ascii="Calibri" w:eastAsia="Times New Roman" w:hAnsi="Calibri" w:cs="Calibri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gvxzyvdx">
    <w:name w:val="gvxzyvdx"/>
    <w:basedOn w:val="Predvolenpsmoodseku"/>
    <w:rsid w:val="00A51D81"/>
  </w:style>
  <w:style w:type="character" w:styleId="Hypertextovprepojenie">
    <w:name w:val="Hyperlink"/>
    <w:basedOn w:val="Predvolenpsmoodseku"/>
    <w:uiPriority w:val="99"/>
    <w:semiHidden/>
    <w:unhideWhenUsed/>
    <w:rsid w:val="00A51D81"/>
    <w:rPr>
      <w:color w:val="0000FF"/>
      <w:u w:val="single"/>
    </w:rPr>
  </w:style>
  <w:style w:type="character" w:customStyle="1" w:styleId="f7rl1if4">
    <w:name w:val="f7rl1if4"/>
    <w:basedOn w:val="Predvolenpsmoodseku"/>
    <w:rsid w:val="00F61B1C"/>
  </w:style>
  <w:style w:type="character" w:customStyle="1" w:styleId="rse6dlih">
    <w:name w:val="rse6dlih"/>
    <w:basedOn w:val="Predvolenpsmoodseku"/>
    <w:rsid w:val="00F61B1C"/>
  </w:style>
  <w:style w:type="character" w:customStyle="1" w:styleId="rtxb060y">
    <w:name w:val="rtxb060y"/>
    <w:basedOn w:val="Predvolenpsmoodseku"/>
    <w:rsid w:val="00F61B1C"/>
  </w:style>
  <w:style w:type="paragraph" w:styleId="Textbubliny">
    <w:name w:val="Balloon Text"/>
    <w:basedOn w:val="Normlny"/>
    <w:link w:val="TextbublinyChar"/>
    <w:uiPriority w:val="99"/>
    <w:semiHidden/>
    <w:unhideWhenUsed/>
    <w:rsid w:val="00F61B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61B1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76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1203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366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775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1936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81658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96966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007032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02498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4631114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06744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871721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77769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4241503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15456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120296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08777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685054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52784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90091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05401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315338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13719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4156677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67824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438648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303163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87843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2149288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5719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617169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11593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412463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83729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527569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88574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237083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7947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664288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4211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81089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57469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022321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83852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5179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08888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547020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38256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6769540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31168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5764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4766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9256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001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6076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2558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97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8132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964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1747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598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7734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0762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355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5197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5468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8973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8467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2607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9142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5602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3379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1280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8084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9190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8867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455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9963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2455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5418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242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805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0120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3612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6868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788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3812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5814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6604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3682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0303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0175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2194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5703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5935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843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8697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0402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415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2428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4925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5873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1142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4237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3149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3475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2523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4430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8302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1155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287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9740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714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1454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5655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8072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148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4605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475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7087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4245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6461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894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4175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712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3753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8647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804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3803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811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3601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6506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0953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7069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378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1967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1365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8511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8631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6912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5903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3855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2080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1666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939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1747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0545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8501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6473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5822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67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2293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25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6214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485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62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8154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6226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496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415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7778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932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1750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3846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7224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4227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8136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27291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026666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06724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7539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94547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1220636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9572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542388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13411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809644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39459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113671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30686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20484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5492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613438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070729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194144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1686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6926124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37976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084942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36540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674092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85619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0035833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45063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54658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974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064332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724663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4404853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24015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144365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14726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5705343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01366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026701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83548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552613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18359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5977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4891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3628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34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70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80862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02707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073207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73143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4601450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61722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316863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746995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853315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49794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6048028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55278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900045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49963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206953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22158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645991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56206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312596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67025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829845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36171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2182071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8872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881082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95547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4465110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4610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969489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75265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3719247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59935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267553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45434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0977429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97276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275161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06592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66158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41048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839029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58850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74947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88885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585340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63398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4337896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57896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2661132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71589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0794023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93461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535137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05937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481331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6257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5254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9593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534296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04699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5788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57129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55730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65584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213099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92095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1635460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18658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183345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8269658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5747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1748805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7767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233855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14355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854428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90581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4503659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01773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2027913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8673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22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45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532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3846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163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36371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97545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542741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67486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4394894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39153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5987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575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8638566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3757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7646886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56048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492211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56012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141941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237591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440628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6675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597996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06857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692582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01324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792170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94799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95764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44538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1461901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93135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067616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30086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618261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85929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3664889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09485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69504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54678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2304582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6116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559566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77537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6358714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23604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4433063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25738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4894419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2630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7160465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77273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4739880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35906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5725442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05716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4315828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93913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2875449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4689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579975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11346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834094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80298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94327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54943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6916380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82289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723931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33395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403336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47708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2120384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52697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902298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34932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0859566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529954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471700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33558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368808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568256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392056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82942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1311718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08873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63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7779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6462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650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6963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78378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47103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7377521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90239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163199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95351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4044253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67936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699309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48836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6001432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11468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805172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77752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5589799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43111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5283683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23965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915106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67324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0126824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01089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947157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16827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655233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1303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6335534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28292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856859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00403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79336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81290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7162720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83194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7789121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58549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933846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95137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6732147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40923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2756765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28410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210195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83584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2799497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561992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56556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10321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7031004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12331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1906859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713559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5367734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32941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102702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19688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2156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6199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6889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7494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8581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0261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0969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33746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929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790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230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5690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2251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2510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40541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34359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67197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11154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7925490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251341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045890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17480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265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318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350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4944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090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57607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77580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06430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42152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25258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2353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25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5041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5981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326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66270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95651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1147836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71830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3893119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39493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329243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83348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255186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11044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4899752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07675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197763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59650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47886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60325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232730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354249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7718265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20355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280565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68504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277054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59860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701477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02562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7888651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087402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948096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6825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4744951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50928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774062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36713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2087616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02079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734624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27479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595123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55870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3465</TotalTime>
  <Pages>5</Pages>
  <Words>833</Words>
  <Characters>4754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zaneta karabova</dc:creator>
  <cp:lastModifiedBy>zaneta karabova</cp:lastModifiedBy>
  <cp:revision>15</cp:revision>
  <cp:lastPrinted>2023-02-09T11:40:00Z</cp:lastPrinted>
  <dcterms:created xsi:type="dcterms:W3CDTF">2022-09-29T14:55:00Z</dcterms:created>
  <dcterms:modified xsi:type="dcterms:W3CDTF">2024-02-28T22:27:00Z</dcterms:modified>
</cp:coreProperties>
</file>