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0" w:type="auto"/>
        <w:tblInd w:w="38" w:type="dxa"/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8D2A9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8D2A9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8D2A9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D90FC4" w:rsidRPr="00D90FC4" w:rsidRDefault="008D2A9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D90FC4" w:rsidRPr="00D90FC4" w:rsidRDefault="008D2A9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8D2A9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D90FC4" w:rsidRPr="00D90FC4" w:rsidRDefault="008D2A9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8D2A9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:rsidR="008D2A9E" w:rsidRPr="00D90FC4" w:rsidRDefault="008D2A9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TESPO – občianske združenie Združenie technických a športových činností SR Ružomberok, skrátený názov TESPO-o.z. Ružomberok, dátum založenia 7</w:t>
      </w:r>
      <w:r w:rsidR="00E97353">
        <w:rPr>
          <w:sz w:val="22"/>
          <w:szCs w:val="22"/>
        </w:rPr>
        <w:t>.</w:t>
      </w:r>
      <w:r>
        <w:rPr>
          <w:sz w:val="22"/>
          <w:szCs w:val="22"/>
        </w:rPr>
        <w:t>9.1993</w:t>
      </w:r>
    </w:p>
    <w:p w:rsidR="00A02521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8D2A9E" w:rsidRDefault="008D2A9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Marián Maslo – predseda združenia</w:t>
      </w:r>
    </w:p>
    <w:p w:rsidR="008D2A9E" w:rsidRDefault="008D2A9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Marián Sila – podpredseda združenia</w:t>
      </w:r>
    </w:p>
    <w:p w:rsidR="002D2100" w:rsidRPr="00D90FC4" w:rsidRDefault="002D2100" w:rsidP="00CD361E">
      <w:pPr>
        <w:spacing w:before="0" w:line="240" w:lineRule="auto"/>
        <w:rPr>
          <w:sz w:val="22"/>
          <w:szCs w:val="22"/>
        </w:rPr>
      </w:pP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:rsidR="002D2100" w:rsidRDefault="002D2100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Dobrovoľné nepolitické združenie občanov</w:t>
      </w:r>
      <w:r w:rsidR="001609BE">
        <w:rPr>
          <w:sz w:val="22"/>
          <w:szCs w:val="22"/>
        </w:rPr>
        <w:t xml:space="preserve"> Slovenskej republiky</w:t>
      </w:r>
      <w:r>
        <w:rPr>
          <w:sz w:val="22"/>
          <w:szCs w:val="22"/>
        </w:rPr>
        <w:t>, pričom záujmom činnosti je materiálna, metodická a finančná podpora</w:t>
      </w:r>
      <w:r w:rsidR="001609BE">
        <w:rPr>
          <w:sz w:val="22"/>
          <w:szCs w:val="22"/>
        </w:rPr>
        <w:t xml:space="preserve"> záujmovým technicko-športových odbornosti vedených v tejto organizácii.</w:t>
      </w:r>
    </w:p>
    <w:p w:rsidR="008D2A9E" w:rsidRPr="00D90FC4" w:rsidRDefault="008D2A9E" w:rsidP="00CD361E">
      <w:pPr>
        <w:spacing w:before="0" w:line="240" w:lineRule="auto"/>
        <w:rPr>
          <w:sz w:val="22"/>
          <w:szCs w:val="22"/>
        </w:rPr>
      </w:pPr>
    </w:p>
    <w:p w:rsidR="00DB1285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:rsidR="008D2A9E" w:rsidRDefault="008D2A9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Priemerný počet zamestnancov.</w:t>
      </w:r>
    </w:p>
    <w:p w:rsidR="008D2A9E" w:rsidRDefault="008D2A9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Bežné účtovné obdobie : 2 zamestnancov z toho 2 vedúci</w:t>
      </w:r>
    </w:p>
    <w:p w:rsidR="008D2A9E" w:rsidRPr="00D90FC4" w:rsidRDefault="008D2A9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Bezprostredne predchádzajúce obdobie: </w:t>
      </w:r>
      <w:r w:rsidR="003F34BC">
        <w:rPr>
          <w:sz w:val="22"/>
          <w:szCs w:val="22"/>
        </w:rPr>
        <w:t>2</w:t>
      </w:r>
      <w:r>
        <w:rPr>
          <w:sz w:val="22"/>
          <w:szCs w:val="22"/>
        </w:rPr>
        <w:t xml:space="preserve"> zamestnancov z toho 2 vedúci</w:t>
      </w:r>
    </w:p>
    <w:p w:rsidR="00F33C07" w:rsidRPr="00D90FC4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DB1285" w:rsidRPr="008D2A9E" w:rsidRDefault="00DB1285" w:rsidP="00CD361E">
      <w:pPr>
        <w:spacing w:before="0" w:line="240" w:lineRule="auto"/>
        <w:rPr>
          <w:strike/>
          <w:sz w:val="22"/>
          <w:szCs w:val="22"/>
        </w:rPr>
      </w:pPr>
      <w:r w:rsidRPr="008D2A9E">
        <w:rPr>
          <w:strike/>
          <w:sz w:val="22"/>
          <w:szCs w:val="22"/>
        </w:rPr>
        <w:t>a) dlhodobý nehmotný majetok obstaraný kúpou,</w:t>
      </w:r>
    </w:p>
    <w:p w:rsidR="00DB1285" w:rsidRPr="008D2A9E" w:rsidRDefault="00DB1285" w:rsidP="00CD361E">
      <w:pPr>
        <w:spacing w:before="0" w:line="240" w:lineRule="auto"/>
        <w:rPr>
          <w:strike/>
          <w:sz w:val="22"/>
          <w:szCs w:val="22"/>
        </w:rPr>
      </w:pPr>
      <w:r w:rsidRPr="008D2A9E">
        <w:rPr>
          <w:strike/>
          <w:sz w:val="22"/>
          <w:szCs w:val="22"/>
        </w:rPr>
        <w:t>b) dlhodobý nehmotný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8D2A9E">
        <w:rPr>
          <w:strike/>
          <w:sz w:val="22"/>
          <w:szCs w:val="22"/>
        </w:rPr>
        <w:t xml:space="preserve">c) dlhodobý nehmotný majetok obstaraný </w:t>
      </w:r>
      <w:r w:rsidR="00863CBA" w:rsidRPr="008D2A9E">
        <w:rPr>
          <w:strike/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:rsidR="00DB1285" w:rsidRPr="008D2A9E" w:rsidRDefault="00DB1285" w:rsidP="00CD361E">
      <w:pPr>
        <w:spacing w:before="0" w:line="240" w:lineRule="auto"/>
        <w:rPr>
          <w:strike/>
          <w:sz w:val="22"/>
          <w:szCs w:val="22"/>
        </w:rPr>
      </w:pPr>
      <w:r w:rsidRPr="008D2A9E">
        <w:rPr>
          <w:strike/>
          <w:sz w:val="22"/>
          <w:szCs w:val="22"/>
        </w:rPr>
        <w:t>e) dlhodobý hmotný majetok obstaraný vlastnou činnosťou,</w:t>
      </w:r>
    </w:p>
    <w:p w:rsidR="00DB1285" w:rsidRPr="008D2A9E" w:rsidRDefault="00DB1285" w:rsidP="00CD361E">
      <w:pPr>
        <w:spacing w:before="0" w:line="240" w:lineRule="auto"/>
        <w:rPr>
          <w:strike/>
          <w:sz w:val="22"/>
          <w:szCs w:val="22"/>
        </w:rPr>
      </w:pPr>
      <w:r w:rsidRPr="008D2A9E">
        <w:rPr>
          <w:strike/>
          <w:sz w:val="22"/>
          <w:szCs w:val="22"/>
        </w:rPr>
        <w:t xml:space="preserve">f) dlhodobý hmotný majetok obstaraný </w:t>
      </w:r>
      <w:r w:rsidR="00863CBA" w:rsidRPr="008D2A9E">
        <w:rPr>
          <w:strike/>
          <w:sz w:val="22"/>
          <w:szCs w:val="22"/>
        </w:rPr>
        <w:t>iným spôsobom,</w:t>
      </w:r>
    </w:p>
    <w:p w:rsidR="00DB1285" w:rsidRPr="008D2A9E" w:rsidRDefault="00DB1285" w:rsidP="00CD361E">
      <w:pPr>
        <w:spacing w:before="0" w:line="240" w:lineRule="auto"/>
        <w:rPr>
          <w:strike/>
          <w:sz w:val="22"/>
          <w:szCs w:val="22"/>
        </w:rPr>
      </w:pPr>
      <w:r w:rsidRPr="008D2A9E">
        <w:rPr>
          <w:strike/>
          <w:sz w:val="22"/>
          <w:szCs w:val="22"/>
        </w:rPr>
        <w:lastRenderedPageBreak/>
        <w:t>g) dlhodob</w:t>
      </w:r>
      <w:r w:rsidR="005D3B38" w:rsidRPr="008D2A9E">
        <w:rPr>
          <w:strike/>
          <w:sz w:val="22"/>
          <w:szCs w:val="22"/>
        </w:rPr>
        <w:t>ý</w:t>
      </w:r>
      <w:r w:rsidRPr="008D2A9E">
        <w:rPr>
          <w:strike/>
          <w:sz w:val="22"/>
          <w:szCs w:val="22"/>
        </w:rPr>
        <w:t xml:space="preserve"> finančn</w:t>
      </w:r>
      <w:r w:rsidR="005D3B38" w:rsidRPr="008D2A9E">
        <w:rPr>
          <w:strike/>
          <w:sz w:val="22"/>
          <w:szCs w:val="22"/>
        </w:rPr>
        <w:t>ý</w:t>
      </w:r>
      <w:r w:rsidRPr="008D2A9E">
        <w:rPr>
          <w:strike/>
          <w:sz w:val="22"/>
          <w:szCs w:val="22"/>
        </w:rPr>
        <w:t xml:space="preserve"> </w:t>
      </w:r>
      <w:r w:rsidR="005D3B38" w:rsidRPr="008D2A9E">
        <w:rPr>
          <w:strike/>
          <w:sz w:val="22"/>
          <w:szCs w:val="22"/>
        </w:rPr>
        <w:t>majetok</w:t>
      </w:r>
      <w:r w:rsidRPr="008D2A9E">
        <w:rPr>
          <w:strike/>
          <w:sz w:val="22"/>
          <w:szCs w:val="22"/>
        </w:rPr>
        <w:t>,</w:t>
      </w:r>
    </w:p>
    <w:p w:rsidR="00DB1285" w:rsidRPr="008D2A9E" w:rsidRDefault="00DB1285" w:rsidP="00CD361E">
      <w:pPr>
        <w:spacing w:before="0" w:line="240" w:lineRule="auto"/>
        <w:rPr>
          <w:strike/>
          <w:sz w:val="22"/>
          <w:szCs w:val="22"/>
        </w:rPr>
      </w:pPr>
      <w:r w:rsidRPr="008D2A9E">
        <w:rPr>
          <w:strike/>
          <w:sz w:val="22"/>
          <w:szCs w:val="22"/>
        </w:rPr>
        <w:t>h) zásoby obstarané kúpou,</w:t>
      </w:r>
    </w:p>
    <w:p w:rsidR="00DB1285" w:rsidRPr="008D2A9E" w:rsidRDefault="00DB1285" w:rsidP="00CD361E">
      <w:pPr>
        <w:spacing w:before="0" w:line="240" w:lineRule="auto"/>
        <w:rPr>
          <w:strike/>
          <w:sz w:val="22"/>
          <w:szCs w:val="22"/>
        </w:rPr>
      </w:pPr>
      <w:r w:rsidRPr="008D2A9E">
        <w:rPr>
          <w:strike/>
          <w:sz w:val="22"/>
          <w:szCs w:val="22"/>
        </w:rPr>
        <w:t>i) zásoby vytvorené vlastnou činnosťou,</w:t>
      </w:r>
    </w:p>
    <w:p w:rsidR="00DB1285" w:rsidRPr="008D2A9E" w:rsidRDefault="00DB1285" w:rsidP="00CD361E">
      <w:pPr>
        <w:spacing w:before="0" w:line="240" w:lineRule="auto"/>
        <w:rPr>
          <w:strike/>
          <w:sz w:val="22"/>
          <w:szCs w:val="22"/>
        </w:rPr>
      </w:pPr>
      <w:r w:rsidRPr="008D2A9E">
        <w:rPr>
          <w:strike/>
          <w:sz w:val="22"/>
          <w:szCs w:val="22"/>
        </w:rPr>
        <w:t xml:space="preserve">j) zásoby obstarané </w:t>
      </w:r>
      <w:r w:rsidR="00863CBA" w:rsidRPr="008D2A9E">
        <w:rPr>
          <w:strike/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:rsidR="00DB1285" w:rsidRPr="008D2A9E" w:rsidRDefault="00DB1285" w:rsidP="00CD361E">
      <w:pPr>
        <w:spacing w:before="0" w:line="240" w:lineRule="auto"/>
        <w:rPr>
          <w:strike/>
          <w:sz w:val="22"/>
          <w:szCs w:val="22"/>
        </w:rPr>
      </w:pPr>
      <w:r w:rsidRPr="008D2A9E">
        <w:rPr>
          <w:strike/>
          <w:sz w:val="22"/>
          <w:szCs w:val="22"/>
        </w:rPr>
        <w:t>p) deriváty,</w:t>
      </w:r>
    </w:p>
    <w:p w:rsidR="00DB1285" w:rsidRPr="008D2A9E" w:rsidRDefault="00DB1285" w:rsidP="00CD361E">
      <w:pPr>
        <w:spacing w:before="0" w:line="240" w:lineRule="auto"/>
        <w:rPr>
          <w:strike/>
          <w:sz w:val="22"/>
          <w:szCs w:val="22"/>
        </w:rPr>
      </w:pPr>
      <w:r w:rsidRPr="008D2A9E">
        <w:rPr>
          <w:strike/>
          <w:sz w:val="22"/>
          <w:szCs w:val="22"/>
        </w:rPr>
        <w:t>r) majetok a záväzky zabezpečené derivátmi</w:t>
      </w:r>
      <w:r w:rsidR="00FA0411" w:rsidRPr="008D2A9E">
        <w:rPr>
          <w:strike/>
          <w:sz w:val="22"/>
          <w:szCs w:val="22"/>
        </w:rPr>
        <w:t>.</w:t>
      </w: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:rsidR="00E664B8" w:rsidRPr="00D90FC4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:rsidR="00DB1285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:rsidR="00054FC8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:rsidR="008D2A9E" w:rsidRDefault="008D2A9E" w:rsidP="008D2A9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Poistenie budov 360 000 EUR, platnosť zmluvy od 21.3.2014-</w:t>
      </w:r>
      <w:r w:rsidR="00AC7AB3">
        <w:rPr>
          <w:sz w:val="22"/>
          <w:szCs w:val="22"/>
        </w:rPr>
        <w:t>do 21.10.2023</w:t>
      </w:r>
    </w:p>
    <w:p w:rsidR="00AC7AB3" w:rsidRDefault="008D2A9E" w:rsidP="00AC7AB3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Poistenie k poisteniu budov a nehnuteľných veci 2000 EUR od 21.3.2014 – </w:t>
      </w:r>
      <w:r w:rsidR="00AC7AB3">
        <w:rPr>
          <w:sz w:val="22"/>
          <w:szCs w:val="22"/>
        </w:rPr>
        <w:t>do 21.10.2023</w:t>
      </w:r>
    </w:p>
    <w:p w:rsidR="00893A0F" w:rsidRPr="00D90FC4" w:rsidRDefault="00893A0F" w:rsidP="008D2A9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Poistenie zodpovednosti za škodu – prevádzková činnosť 50 000 EUR od 21.3.2014 </w:t>
      </w:r>
      <w:r w:rsidR="00AC7AB3">
        <w:rPr>
          <w:sz w:val="22"/>
          <w:szCs w:val="22"/>
        </w:rPr>
        <w:t>-</w:t>
      </w:r>
      <w:r w:rsidR="00AC7AB3" w:rsidRPr="00AC7AB3">
        <w:rPr>
          <w:sz w:val="22"/>
          <w:szCs w:val="22"/>
        </w:rPr>
        <w:t xml:space="preserve"> </w:t>
      </w:r>
      <w:r w:rsidR="00AC7AB3">
        <w:rPr>
          <w:sz w:val="22"/>
          <w:szCs w:val="22"/>
        </w:rPr>
        <w:t>do 21.10.2023</w:t>
      </w: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p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:rsid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893A0F" w:rsidRDefault="00893A0F" w:rsidP="00893A0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Pokladnica stav na konci bežného účtovného obdobia  </w:t>
      </w:r>
      <w:r w:rsidR="00AC7AB3">
        <w:rPr>
          <w:sz w:val="22"/>
          <w:szCs w:val="22"/>
        </w:rPr>
        <w:t>1.607</w:t>
      </w:r>
      <w:r>
        <w:rPr>
          <w:sz w:val="22"/>
          <w:szCs w:val="22"/>
        </w:rPr>
        <w:t xml:space="preserve">,- stav na konci bezprostredne predchádzajúceho účtovného obdobia </w:t>
      </w:r>
      <w:r w:rsidR="00AC7AB3">
        <w:rPr>
          <w:sz w:val="22"/>
          <w:szCs w:val="22"/>
        </w:rPr>
        <w:t>220</w:t>
      </w:r>
      <w:r>
        <w:rPr>
          <w:sz w:val="22"/>
          <w:szCs w:val="22"/>
        </w:rPr>
        <w:t>,-</w:t>
      </w:r>
    </w:p>
    <w:p w:rsidR="00893A0F" w:rsidRDefault="00893A0F" w:rsidP="00893A0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Bankové účty stav na k</w:t>
      </w:r>
      <w:r w:rsidR="00AC7AB3">
        <w:rPr>
          <w:sz w:val="22"/>
          <w:szCs w:val="22"/>
        </w:rPr>
        <w:t>onci bežného účtovného obdobia 255.270</w:t>
      </w:r>
      <w:r>
        <w:rPr>
          <w:sz w:val="22"/>
          <w:szCs w:val="22"/>
        </w:rPr>
        <w:t xml:space="preserve">,- stav na konci bezprostredne predchádzajúceho účtovného obdobia </w:t>
      </w:r>
      <w:r w:rsidR="00DA382D">
        <w:rPr>
          <w:sz w:val="22"/>
          <w:szCs w:val="22"/>
        </w:rPr>
        <w:t>2</w:t>
      </w:r>
      <w:r w:rsidR="00AC7AB3">
        <w:rPr>
          <w:sz w:val="22"/>
          <w:szCs w:val="22"/>
        </w:rPr>
        <w:t>8</w:t>
      </w:r>
      <w:r>
        <w:rPr>
          <w:sz w:val="22"/>
          <w:szCs w:val="22"/>
        </w:rPr>
        <w:t xml:space="preserve"> </w:t>
      </w:r>
      <w:r w:rsidR="00AC7AB3">
        <w:rPr>
          <w:sz w:val="22"/>
          <w:szCs w:val="22"/>
        </w:rPr>
        <w:t>522</w:t>
      </w:r>
      <w:r>
        <w:rPr>
          <w:sz w:val="22"/>
          <w:szCs w:val="22"/>
        </w:rPr>
        <w:t>,-</w:t>
      </w:r>
    </w:p>
    <w:p w:rsidR="00893A0F" w:rsidRPr="00D90FC4" w:rsidRDefault="00893A0F" w:rsidP="00893A0F">
      <w:pPr>
        <w:spacing w:before="0" w:line="240" w:lineRule="auto"/>
        <w:rPr>
          <w:sz w:val="22"/>
          <w:szCs w:val="22"/>
        </w:rPr>
      </w:pPr>
    </w:p>
    <w:p w:rsidR="009B4F0F" w:rsidRPr="00DB5C6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:rsidR="00DB1285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:rsidR="00D87E14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9B4F0F" w:rsidRPr="00D90FC4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:rsidR="00DB1285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86256E">
        <w:rPr>
          <w:sz w:val="22"/>
          <w:szCs w:val="22"/>
        </w:rPr>
        <w:t>zisku alebo vysporiadanie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:rsidR="00893A0F" w:rsidRDefault="00893A0F" w:rsidP="00893A0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Nerozdelený zisk vykázaný vo výške </w:t>
      </w:r>
      <w:r w:rsidR="00AC7AB3">
        <w:rPr>
          <w:sz w:val="22"/>
          <w:szCs w:val="22"/>
        </w:rPr>
        <w:t>27</w:t>
      </w:r>
      <w:r w:rsidR="00DA382D">
        <w:rPr>
          <w:sz w:val="22"/>
          <w:szCs w:val="22"/>
        </w:rPr>
        <w:t xml:space="preserve"> </w:t>
      </w:r>
      <w:r w:rsidR="00AC7AB3">
        <w:rPr>
          <w:sz w:val="22"/>
          <w:szCs w:val="22"/>
        </w:rPr>
        <w:t>725</w:t>
      </w:r>
      <w:r>
        <w:rPr>
          <w:sz w:val="22"/>
          <w:szCs w:val="22"/>
        </w:rPr>
        <w:t xml:space="preserve">,- úhrada straty minulých rokov. </w:t>
      </w:r>
    </w:p>
    <w:p w:rsidR="00893A0F" w:rsidRPr="00D90FC4" w:rsidRDefault="00893A0F" w:rsidP="00893A0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Zostatok  neuhradenej straty minulých rokov -</w:t>
      </w:r>
      <w:r w:rsidR="00DA382D">
        <w:rPr>
          <w:sz w:val="22"/>
          <w:szCs w:val="22"/>
        </w:rPr>
        <w:t>44</w:t>
      </w:r>
      <w:r>
        <w:rPr>
          <w:sz w:val="22"/>
          <w:szCs w:val="22"/>
        </w:rPr>
        <w:t> </w:t>
      </w:r>
      <w:r w:rsidR="00DA382D">
        <w:rPr>
          <w:sz w:val="22"/>
          <w:szCs w:val="22"/>
        </w:rPr>
        <w:t>033</w:t>
      </w:r>
      <w:r>
        <w:rPr>
          <w:sz w:val="22"/>
          <w:szCs w:val="22"/>
        </w:rPr>
        <w:t>,-</w:t>
      </w:r>
    </w:p>
    <w:p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:rsidR="00C43EF0" w:rsidRDefault="00C43EF0" w:rsidP="00893A0F">
      <w:pPr>
        <w:numPr>
          <w:ilvl w:val="0"/>
          <w:numId w:val="12"/>
        </w:num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:rsidR="00893A0F" w:rsidRPr="00D90FC4" w:rsidRDefault="00893A0F" w:rsidP="00893A0F">
      <w:pPr>
        <w:spacing w:line="240" w:lineRule="auto"/>
        <w:ind w:left="360"/>
        <w:rPr>
          <w:sz w:val="22"/>
          <w:szCs w:val="22"/>
        </w:rPr>
      </w:pPr>
    </w:p>
    <w:p w:rsidR="00C43EF0" w:rsidRDefault="00C43EF0" w:rsidP="00E27659">
      <w:pPr>
        <w:numPr>
          <w:ilvl w:val="0"/>
          <w:numId w:val="12"/>
        </w:num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:rsidR="00E27659" w:rsidRDefault="00E27659" w:rsidP="00E27659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325-Ostatné záväzky stav na začiatku účtovného obdobia </w:t>
      </w:r>
      <w:r w:rsidR="00895542">
        <w:rPr>
          <w:sz w:val="22"/>
          <w:szCs w:val="22"/>
        </w:rPr>
        <w:t>3</w:t>
      </w:r>
      <w:r>
        <w:rPr>
          <w:sz w:val="22"/>
          <w:szCs w:val="22"/>
        </w:rPr>
        <w:t> </w:t>
      </w:r>
      <w:r w:rsidR="00895542">
        <w:rPr>
          <w:sz w:val="22"/>
          <w:szCs w:val="22"/>
        </w:rPr>
        <w:t>602</w:t>
      </w:r>
      <w:r>
        <w:rPr>
          <w:sz w:val="22"/>
          <w:szCs w:val="22"/>
        </w:rPr>
        <w:t xml:space="preserve">,- prírastky </w:t>
      </w:r>
      <w:r w:rsidR="00895542">
        <w:rPr>
          <w:sz w:val="22"/>
          <w:szCs w:val="22"/>
        </w:rPr>
        <w:t>9 110,- úbytky 10 045</w:t>
      </w:r>
      <w:r>
        <w:rPr>
          <w:sz w:val="22"/>
          <w:szCs w:val="22"/>
        </w:rPr>
        <w:t>,-</w:t>
      </w:r>
      <w:r w:rsidR="00895542">
        <w:rPr>
          <w:sz w:val="22"/>
          <w:szCs w:val="22"/>
        </w:rPr>
        <w:t xml:space="preserve"> stav na konci bežného obdobia 2</w:t>
      </w:r>
      <w:r>
        <w:rPr>
          <w:sz w:val="22"/>
          <w:szCs w:val="22"/>
        </w:rPr>
        <w:t> </w:t>
      </w:r>
      <w:r w:rsidR="00895542">
        <w:rPr>
          <w:sz w:val="22"/>
          <w:szCs w:val="22"/>
        </w:rPr>
        <w:t>667</w:t>
      </w:r>
      <w:r>
        <w:rPr>
          <w:sz w:val="22"/>
          <w:szCs w:val="22"/>
        </w:rPr>
        <w:t>,-</w:t>
      </w:r>
    </w:p>
    <w:p w:rsidR="00E27659" w:rsidRDefault="00E27659" w:rsidP="00E27659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379-Iné záväzky stav na začiatku účtovného obdobia </w:t>
      </w:r>
      <w:r w:rsidR="00895542">
        <w:rPr>
          <w:sz w:val="22"/>
          <w:szCs w:val="22"/>
        </w:rPr>
        <w:t>0</w:t>
      </w:r>
      <w:r>
        <w:rPr>
          <w:sz w:val="22"/>
          <w:szCs w:val="22"/>
        </w:rPr>
        <w:t>,- prírastky 389,- úbytky 38</w:t>
      </w:r>
      <w:r w:rsidR="0086256E">
        <w:rPr>
          <w:sz w:val="22"/>
          <w:szCs w:val="22"/>
        </w:rPr>
        <w:t>9</w:t>
      </w:r>
      <w:r>
        <w:rPr>
          <w:sz w:val="22"/>
          <w:szCs w:val="22"/>
        </w:rPr>
        <w:t xml:space="preserve">,- stav na konci bežného obdobia </w:t>
      </w:r>
      <w:r w:rsidR="00895542">
        <w:rPr>
          <w:sz w:val="22"/>
          <w:szCs w:val="22"/>
        </w:rPr>
        <w:t>0</w:t>
      </w:r>
      <w:r>
        <w:rPr>
          <w:sz w:val="22"/>
          <w:szCs w:val="22"/>
        </w:rPr>
        <w:t>,-</w:t>
      </w:r>
    </w:p>
    <w:p w:rsidR="00E27659" w:rsidRPr="00D90FC4" w:rsidRDefault="00E27659" w:rsidP="00E27659">
      <w:pPr>
        <w:spacing w:line="240" w:lineRule="auto"/>
        <w:rPr>
          <w:sz w:val="22"/>
          <w:szCs w:val="22"/>
        </w:rPr>
      </w:pP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  <w:r w:rsidR="00263ED5">
        <w:rPr>
          <w:sz w:val="22"/>
          <w:szCs w:val="22"/>
        </w:rPr>
        <w:t xml:space="preserve">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  <w:r w:rsidR="00263ED5">
        <w:rPr>
          <w:sz w:val="22"/>
          <w:szCs w:val="22"/>
        </w:rPr>
        <w:t xml:space="preserve">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:rsidR="00D930A2" w:rsidRDefault="00C43EF0" w:rsidP="00D930A2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</w:t>
      </w:r>
      <w:r w:rsidR="00D930A2">
        <w:rPr>
          <w:sz w:val="22"/>
          <w:szCs w:val="22"/>
        </w:rPr>
        <w:t>,</w:t>
      </w:r>
    </w:p>
    <w:p w:rsidR="00D930A2" w:rsidRPr="00D930A2" w:rsidRDefault="00D930A2" w:rsidP="00D930A2">
      <w:pPr>
        <w:spacing w:line="240" w:lineRule="auto"/>
        <w:rPr>
          <w:b/>
          <w:sz w:val="22"/>
          <w:szCs w:val="22"/>
        </w:rPr>
      </w:pPr>
      <w:r>
        <w:rPr>
          <w:sz w:val="22"/>
          <w:szCs w:val="22"/>
        </w:rPr>
        <w:t>f</w:t>
      </w:r>
      <w:r w:rsidRPr="00D930A2">
        <w:rPr>
          <w:b/>
          <w:sz w:val="22"/>
          <w:szCs w:val="22"/>
        </w:rPr>
        <w:t>) zostatok nepoužitého peňažného plnenia na základe zmluvy o sponzorstve v športe (ďalej len „sponzorské“),</w:t>
      </w:r>
    </w:p>
    <w:p w:rsidR="00C43EF0" w:rsidRPr="00D90FC4" w:rsidRDefault="00D930A2" w:rsidP="00D930A2">
      <w:pPr>
        <w:spacing w:line="240" w:lineRule="auto"/>
        <w:rPr>
          <w:sz w:val="22"/>
          <w:szCs w:val="22"/>
        </w:rPr>
      </w:pPr>
      <w:r w:rsidRPr="00D930A2">
        <w:rPr>
          <w:b/>
          <w:sz w:val="22"/>
          <w:szCs w:val="22"/>
        </w:rPr>
        <w:t>g) zostatková hodnota dlhodobého majetku obstaraného zo sponzorského</w:t>
      </w:r>
      <w:r w:rsidR="00C43EF0" w:rsidRPr="00D90FC4">
        <w:rPr>
          <w:sz w:val="22"/>
          <w:szCs w:val="22"/>
        </w:rPr>
        <w:t>.</w:t>
      </w:r>
    </w:p>
    <w:p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D90FC4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:rsidR="00645BC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095723" w:rsidRPr="00D90FC4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uisťovacie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C96AEB" w:rsidRPr="00D90FC4" w:rsidRDefault="00D930A2" w:rsidP="00C96AEB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</w:t>
      </w:r>
      <w:r w:rsidR="00C96AEB" w:rsidRPr="00D90FC4">
        <w:rPr>
          <w:sz w:val="22"/>
          <w:szCs w:val="22"/>
        </w:rPr>
        <w:t>) daňové poradenstvo,</w:t>
      </w:r>
    </w:p>
    <w:p w:rsidR="0041789F" w:rsidRPr="00D90FC4" w:rsidRDefault="00D930A2" w:rsidP="00C96AE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</w:t>
      </w:r>
      <w:r w:rsidR="00C96AEB" w:rsidRPr="00D90FC4">
        <w:rPr>
          <w:sz w:val="22"/>
          <w:szCs w:val="22"/>
        </w:rPr>
        <w:t>) ostatné neaudítorské služby.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D90FC4" w:rsidTr="00781B64">
        <w:tc>
          <w:tcPr>
            <w:tcW w:w="4961" w:type="dxa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263ED5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2</w:t>
            </w:r>
          </w:p>
        </w:tc>
        <w:tc>
          <w:tcPr>
            <w:tcW w:w="2552" w:type="dxa"/>
            <w:vAlign w:val="center"/>
          </w:tcPr>
          <w:p w:rsidR="00503A66" w:rsidRPr="00D90FC4" w:rsidRDefault="0086256E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2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263ED5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2</w:t>
            </w:r>
          </w:p>
        </w:tc>
        <w:tc>
          <w:tcPr>
            <w:tcW w:w="2552" w:type="dxa"/>
            <w:vAlign w:val="center"/>
          </w:tcPr>
          <w:p w:rsidR="00503A66" w:rsidRPr="00D90FC4" w:rsidRDefault="00263ED5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2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503A66" w:rsidRPr="00D90FC4" w:rsidRDefault="00263ED5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5</w:t>
            </w:r>
          </w:p>
        </w:tc>
        <w:tc>
          <w:tcPr>
            <w:tcW w:w="2552" w:type="dxa"/>
            <w:vAlign w:val="center"/>
          </w:tcPr>
          <w:p w:rsidR="00503A66" w:rsidRPr="00D90FC4" w:rsidRDefault="00263ED5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5</w:t>
            </w:r>
          </w:p>
        </w:tc>
      </w:tr>
    </w:tbl>
    <w:p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1D4450">
          <w:footerReference w:type="default" r:id="rId9"/>
          <w:headerReference w:type="first" r:id="rId10"/>
          <w:footerReference w:type="first" r:id="rId11"/>
          <w:pgSz w:w="11906" w:h="16838"/>
          <w:pgMar w:top="851" w:right="851" w:bottom="851" w:left="851" w:header="709" w:footer="709" w:gutter="0"/>
          <w:pgNumType w:chapStyle="1"/>
          <w:cols w:space="708"/>
          <w:docGrid w:linePitch="272"/>
        </w:sectPr>
      </w:pPr>
    </w:p>
    <w:p w:rsidR="00F139AD" w:rsidRPr="00D90FC4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09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A13D6A" w:rsidRPr="00D90FC4" w:rsidRDefault="00263ED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3724</w:t>
            </w: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895542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97607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263ED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1206</w:t>
            </w: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895542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102537</w:t>
            </w:r>
          </w:p>
        </w:tc>
      </w:tr>
      <w:tr w:rsidR="00A13D6A" w:rsidRPr="00D90FC4" w:rsidTr="00A13D6A">
        <w:trPr>
          <w:trHeight w:val="40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895542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3724</w:t>
            </w: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895542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97607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895542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101331</w:t>
            </w: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895542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895542" w:rsidP="00AC77F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263ED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1206</w:t>
            </w: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895542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1206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C77F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1206</w:t>
            </w: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895542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1206</w:t>
            </w:r>
          </w:p>
        </w:tc>
      </w:tr>
      <w:tr w:rsidR="00A13D6A" w:rsidRPr="00D90FC4" w:rsidTr="00A13D6A">
        <w:trPr>
          <w:trHeight w:val="426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895542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895542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13D6A" w:rsidRPr="00D90FC4" w:rsidTr="00A13D6A">
        <w:trPr>
          <w:trHeight w:val="43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</w:t>
            </w:r>
            <w:r w:rsidRPr="00D90FC4">
              <w:rPr>
                <w:sz w:val="22"/>
                <w:szCs w:val="22"/>
              </w:rPr>
              <w:lastRenderedPageBreak/>
              <w:t>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895542" w:rsidP="00CD43B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895542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895542" w:rsidP="00CD43B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0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:rsidR="00A13D6A" w:rsidRPr="00D90FC4" w:rsidRDefault="00AC77F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3724</w:t>
            </w: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895542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19607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895542" w:rsidP="00CD43B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23331</w:t>
            </w: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895542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895542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895542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:rsidR="00322D87" w:rsidRDefault="008B61EE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Ind w:w="-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94"/>
        <w:gridCol w:w="2127"/>
        <w:gridCol w:w="1984"/>
        <w:gridCol w:w="1701"/>
        <w:gridCol w:w="1533"/>
        <w:gridCol w:w="1302"/>
        <w:gridCol w:w="1418"/>
        <w:gridCol w:w="1303"/>
        <w:gridCol w:w="992"/>
      </w:tblGrid>
      <w:tr w:rsidR="00E774EB" w:rsidRPr="007002DC" w:rsidTr="00E774EB">
        <w:trPr>
          <w:trHeight w:val="1393"/>
          <w:jc w:val="center"/>
        </w:trPr>
        <w:tc>
          <w:tcPr>
            <w:tcW w:w="289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E774EB" w:rsidRPr="00E774EB" w:rsidRDefault="00E774EB" w:rsidP="002239D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 w:rsidR="002239DB"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lastRenderedPageBreak/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90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E774EB" w:rsidRPr="003A732E" w:rsidRDefault="00E774EB" w:rsidP="00E774EB">
      <w:pPr>
        <w:spacing w:before="0" w:line="240" w:lineRule="auto"/>
        <w:rPr>
          <w:b/>
          <w:sz w:val="22"/>
          <w:szCs w:val="22"/>
        </w:rPr>
      </w:pPr>
      <w:r w:rsidRPr="003A732E"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:rsidTr="00053F31">
        <w:trPr>
          <w:trHeight w:val="1073"/>
        </w:trPr>
        <w:tc>
          <w:tcPr>
            <w:tcW w:w="1630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AC77FF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69536</w:t>
            </w:r>
          </w:p>
        </w:tc>
        <w:tc>
          <w:tcPr>
            <w:tcW w:w="2552" w:type="dxa"/>
          </w:tcPr>
          <w:p w:rsidR="00E774EB" w:rsidRPr="007002DC" w:rsidRDefault="00AC77FF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69536</w:t>
            </w:r>
          </w:p>
        </w:tc>
        <w:tc>
          <w:tcPr>
            <w:tcW w:w="2268" w:type="dxa"/>
          </w:tcPr>
          <w:p w:rsidR="00E774EB" w:rsidRPr="007002DC" w:rsidRDefault="00AC77FF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69536</w:t>
            </w:r>
          </w:p>
        </w:tc>
        <w:tc>
          <w:tcPr>
            <w:tcW w:w="2410" w:type="dxa"/>
          </w:tcPr>
          <w:p w:rsidR="00E774EB" w:rsidRPr="007002DC" w:rsidRDefault="00AC77FF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69536</w:t>
            </w: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4B091D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Pr="00D90FC4">
        <w:rPr>
          <w:b/>
          <w:sz w:val="22"/>
          <w:szCs w:val="22"/>
        </w:rPr>
        <w:t>žkách krátkodobého finančného majetku</w:t>
      </w:r>
    </w:p>
    <w:p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Style w:val="Mkatabulky"/>
        <w:tblW w:w="0" w:type="auto"/>
        <w:tblInd w:w="38" w:type="dxa"/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587A0B" w:rsidRPr="00D90FC4" w:rsidTr="00800315">
        <w:tc>
          <w:tcPr>
            <w:tcW w:w="3055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začiatku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587A0B" w:rsidRPr="00D90FC4" w:rsidRDefault="00A231FB" w:rsidP="00A231F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</w:t>
            </w:r>
            <w:r w:rsidR="00587A0B" w:rsidRPr="00D90FC4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konci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587A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231FB" w:rsidRPr="00D90FC4" w:rsidTr="00800315">
        <w:tc>
          <w:tcPr>
            <w:tcW w:w="305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E774EB" w:rsidRPr="00477BE9" w:rsidTr="00053F31">
        <w:tc>
          <w:tcPr>
            <w:tcW w:w="3819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781B64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:rsidTr="003A732E">
        <w:trPr>
          <w:trHeight w:val="477"/>
        </w:trPr>
        <w:tc>
          <w:tcPr>
            <w:tcW w:w="2197" w:type="dxa"/>
            <w:vAlign w:val="center"/>
          </w:tcPr>
          <w:p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:rsidR="007621A8" w:rsidRPr="00D90FC4" w:rsidRDefault="007621A8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:rsidR="007621A8" w:rsidRPr="00D90FC4" w:rsidRDefault="006148FA" w:rsidP="00587A0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AC77FF" w:rsidP="00587A0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:rsidR="007621A8" w:rsidRPr="00D90FC4" w:rsidRDefault="00AD20F4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AC77FF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D90FC4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:rsidTr="00800315">
        <w:tc>
          <w:tcPr>
            <w:tcW w:w="4323" w:type="dxa"/>
            <w:vMerge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6148FA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29460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AD20F4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4394" w:type="dxa"/>
            <w:vAlign w:val="center"/>
          </w:tcPr>
          <w:p w:rsidR="00503A66" w:rsidRPr="00D90FC4" w:rsidRDefault="006148FA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03A66" w:rsidRPr="00D90FC4" w:rsidRDefault="006148FA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150</w:t>
            </w:r>
          </w:p>
        </w:tc>
        <w:tc>
          <w:tcPr>
            <w:tcW w:w="4394" w:type="dxa"/>
            <w:vAlign w:val="center"/>
          </w:tcPr>
          <w:p w:rsidR="00503A66" w:rsidRPr="00D90FC4" w:rsidRDefault="006148FA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29610</w:t>
            </w:r>
          </w:p>
        </w:tc>
      </w:tr>
    </w:tbl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ED293C" w:rsidRPr="00D90FC4" w:rsidRDefault="00C6566C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69536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C6566C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69536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:rsidTr="00800315">
        <w:tc>
          <w:tcPr>
            <w:tcW w:w="2622" w:type="dxa"/>
            <w:vAlign w:val="center"/>
          </w:tcPr>
          <w:p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Fondy tvorené zo zisku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</w:tcPr>
          <w:p w:rsidR="00ED293C" w:rsidRPr="00D90FC4" w:rsidRDefault="006148FA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-29415</w:t>
            </w:r>
          </w:p>
        </w:tc>
        <w:tc>
          <w:tcPr>
            <w:tcW w:w="1984" w:type="dxa"/>
          </w:tcPr>
          <w:p w:rsidR="00ED293C" w:rsidRPr="00D90FC4" w:rsidRDefault="006148FA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13108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C6566C" w:rsidP="006148F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6148FA">
              <w:rPr>
                <w:sz w:val="22"/>
                <w:szCs w:val="22"/>
              </w:rPr>
              <w:t>16307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ED293C" w:rsidRPr="00D90FC4" w:rsidRDefault="006148FA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13108</w:t>
            </w:r>
          </w:p>
        </w:tc>
        <w:tc>
          <w:tcPr>
            <w:tcW w:w="1984" w:type="dxa"/>
          </w:tcPr>
          <w:p w:rsidR="00ED293C" w:rsidRPr="00D90FC4" w:rsidRDefault="006148FA" w:rsidP="00346188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157958</w:t>
            </w:r>
          </w:p>
        </w:tc>
        <w:tc>
          <w:tcPr>
            <w:tcW w:w="1843" w:type="dxa"/>
          </w:tcPr>
          <w:p w:rsidR="00ED293C" w:rsidRDefault="006148FA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13108</w:t>
            </w:r>
          </w:p>
          <w:p w:rsidR="00AD20F4" w:rsidRPr="00D90FC4" w:rsidRDefault="00AD20F4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6148FA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157958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ED293C" w:rsidRPr="00D90FC4" w:rsidRDefault="006148FA" w:rsidP="00584685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53229</w:t>
            </w:r>
          </w:p>
        </w:tc>
        <w:tc>
          <w:tcPr>
            <w:tcW w:w="1984" w:type="dxa"/>
          </w:tcPr>
          <w:p w:rsidR="00ED293C" w:rsidRPr="00D90FC4" w:rsidRDefault="006148FA" w:rsidP="00584685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171066</w:t>
            </w:r>
          </w:p>
        </w:tc>
        <w:tc>
          <w:tcPr>
            <w:tcW w:w="1843" w:type="dxa"/>
          </w:tcPr>
          <w:p w:rsidR="00ED293C" w:rsidRPr="00D90FC4" w:rsidRDefault="006148FA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13108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6148FA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211187</w:t>
            </w:r>
          </w:p>
        </w:tc>
      </w:tr>
    </w:tbl>
    <w:p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D90FC4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0F6057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200967</w:t>
            </w: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346188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0F6057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13108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89"/>
        </w:trPr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D90FC4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:rsidTr="00C953EB">
        <w:tc>
          <w:tcPr>
            <w:tcW w:w="4890" w:type="dxa"/>
            <w:vMerge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Pr="00D90FC4" w:rsidRDefault="000F6057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2667</w:t>
            </w:r>
          </w:p>
        </w:tc>
        <w:tc>
          <w:tcPr>
            <w:tcW w:w="3544" w:type="dxa"/>
            <w:vAlign w:val="center"/>
          </w:tcPr>
          <w:p w:rsidR="00DC4CA6" w:rsidRPr="00D90FC4" w:rsidRDefault="000F6057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33642</w:t>
            </w:r>
          </w:p>
        </w:tc>
      </w:tr>
      <w:tr w:rsidR="00ED293C" w:rsidRPr="00D90FC4" w:rsidTr="00C953EB">
        <w:trPr>
          <w:trHeight w:val="447"/>
        </w:trPr>
        <w:tc>
          <w:tcPr>
            <w:tcW w:w="489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D90FC4" w:rsidRDefault="000F6057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2667</w:t>
            </w:r>
          </w:p>
        </w:tc>
        <w:tc>
          <w:tcPr>
            <w:tcW w:w="3544" w:type="dxa"/>
            <w:vAlign w:val="center"/>
          </w:tcPr>
          <w:p w:rsidR="00ED293C" w:rsidRPr="00D90FC4" w:rsidRDefault="000F6057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33642</w:t>
            </w:r>
          </w:p>
        </w:tc>
      </w:tr>
      <w:tr w:rsidR="00ED293C" w:rsidRPr="00D90FC4" w:rsidTr="00C953EB">
        <w:tc>
          <w:tcPr>
            <w:tcW w:w="4890" w:type="dxa"/>
            <w:vAlign w:val="center"/>
          </w:tcPr>
          <w:p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78"/>
        </w:trPr>
        <w:tc>
          <w:tcPr>
            <w:tcW w:w="4890" w:type="dxa"/>
            <w:vAlign w:val="center"/>
          </w:tcPr>
          <w:p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:rsidTr="00C953EB">
        <w:trPr>
          <w:trHeight w:val="409"/>
        </w:trPr>
        <w:tc>
          <w:tcPr>
            <w:tcW w:w="4890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A768C" w:rsidRPr="00D90FC4" w:rsidTr="00C953EB">
        <w:trPr>
          <w:trHeight w:val="409"/>
        </w:trPr>
        <w:tc>
          <w:tcPr>
            <w:tcW w:w="4890" w:type="dxa"/>
            <w:vAlign w:val="center"/>
          </w:tcPr>
          <w:p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D90FC4" w:rsidRDefault="000F6057" w:rsidP="00E973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2667</w:t>
            </w:r>
          </w:p>
        </w:tc>
        <w:tc>
          <w:tcPr>
            <w:tcW w:w="3544" w:type="dxa"/>
            <w:vAlign w:val="center"/>
          </w:tcPr>
          <w:p w:rsidR="000A768C" w:rsidRPr="00D90FC4" w:rsidRDefault="000F6057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33642</w:t>
            </w:r>
          </w:p>
        </w:tc>
      </w:tr>
    </w:tbl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D90FC4" w:rsidTr="0000240E">
        <w:tc>
          <w:tcPr>
            <w:tcW w:w="4323" w:type="dxa"/>
            <w:vAlign w:val="center"/>
          </w:tcPr>
          <w:p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:rsidTr="00C953EB">
        <w:trPr>
          <w:trHeight w:val="610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279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11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557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1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D930A2" w:rsidP="00C953E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zostatku </w:t>
            </w:r>
            <w:r w:rsidR="00C953EB"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zostatku </w:t>
            </w:r>
            <w:r w:rsidR="00C953EB"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:rsidR="00C43EF0" w:rsidRDefault="000F6057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3603</w:t>
            </w:r>
          </w:p>
          <w:p w:rsidR="00E97353" w:rsidRPr="00D90FC4" w:rsidRDefault="00E97353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0F6057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1067</w:t>
            </w:r>
          </w:p>
        </w:tc>
        <w:tc>
          <w:tcPr>
            <w:tcW w:w="2268" w:type="dxa"/>
          </w:tcPr>
          <w:p w:rsidR="00C43EF0" w:rsidRPr="00D90FC4" w:rsidRDefault="000F6057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2003</w:t>
            </w:r>
          </w:p>
        </w:tc>
        <w:tc>
          <w:tcPr>
            <w:tcW w:w="3260" w:type="dxa"/>
          </w:tcPr>
          <w:p w:rsidR="00C43EF0" w:rsidRPr="00D90FC4" w:rsidRDefault="000F6057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2667</w:t>
            </w: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</w:t>
            </w:r>
            <w:r w:rsidR="00D930A2">
              <w:rPr>
                <w:sz w:val="22"/>
                <w:szCs w:val="22"/>
              </w:rPr>
              <w:t> </w:t>
            </w:r>
            <w:r w:rsidR="00C43EF0"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D930A2" w:rsidRPr="00D90FC4" w:rsidTr="0000240E">
        <w:tc>
          <w:tcPr>
            <w:tcW w:w="3070" w:type="dxa"/>
          </w:tcPr>
          <w:p w:rsidR="00D930A2" w:rsidRPr="00D930A2" w:rsidRDefault="00D930A2" w:rsidP="00C43EF0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30A2">
              <w:rPr>
                <w:b/>
                <w:sz w:val="22"/>
                <w:szCs w:val="22"/>
              </w:rPr>
              <w:t>nepoužitého sponzorského</w:t>
            </w:r>
          </w:p>
        </w:tc>
        <w:tc>
          <w:tcPr>
            <w:tcW w:w="3663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D930A2" w:rsidRPr="00D90FC4" w:rsidTr="0000240E">
        <w:tc>
          <w:tcPr>
            <w:tcW w:w="3070" w:type="dxa"/>
          </w:tcPr>
          <w:p w:rsidR="00D930A2" w:rsidRPr="00D930A2" w:rsidRDefault="00D930A2" w:rsidP="00C43EF0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30A2">
              <w:rPr>
                <w:b/>
                <w:sz w:val="22"/>
                <w:szCs w:val="22"/>
              </w:rPr>
              <w:t>dlhodobého majetku obstaraného zo sponzorského</w:t>
            </w:r>
          </w:p>
        </w:tc>
        <w:tc>
          <w:tcPr>
            <w:tcW w:w="3663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:rsidR="00935EE7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:rsidTr="000109BB">
        <w:tc>
          <w:tcPr>
            <w:tcW w:w="3047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D90FC4" w:rsidTr="00C953EB">
        <w:tc>
          <w:tcPr>
            <w:tcW w:w="7158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  <w:bookmarkStart w:id="0" w:name="_GoBack"/>
            <w:bookmarkEnd w:id="0"/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2D2100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Podpora a rozvoj telesnej kultúry a športu</w:t>
            </w:r>
          </w:p>
        </w:tc>
        <w:tc>
          <w:tcPr>
            <w:tcW w:w="3969" w:type="dxa"/>
            <w:vAlign w:val="center"/>
          </w:tcPr>
          <w:p w:rsidR="00ED293C" w:rsidRPr="00D90FC4" w:rsidRDefault="008658D4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922</w:t>
            </w:r>
          </w:p>
        </w:tc>
        <w:tc>
          <w:tcPr>
            <w:tcW w:w="3260" w:type="dxa"/>
            <w:vAlign w:val="center"/>
          </w:tcPr>
          <w:p w:rsidR="00E97353" w:rsidRPr="00D90FC4" w:rsidRDefault="008658D4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2003</w:t>
            </w: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8658D4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2667</w:t>
            </w:r>
          </w:p>
        </w:tc>
      </w:tr>
    </w:tbl>
    <w:p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uisťovacie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7AB3" w:rsidRDefault="00AC7AB3" w:rsidP="00347C39">
      <w:pPr>
        <w:spacing w:before="0" w:after="0" w:line="240" w:lineRule="auto"/>
      </w:pPr>
      <w:r>
        <w:separator/>
      </w:r>
    </w:p>
  </w:endnote>
  <w:endnote w:type="continuationSeparator" w:id="0">
    <w:p w:rsidR="00AC7AB3" w:rsidRDefault="00AC7AB3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27905282"/>
      <w:docPartObj>
        <w:docPartGallery w:val="Page Numbers (Bottom of Page)"/>
        <w:docPartUnique/>
      </w:docPartObj>
    </w:sdtPr>
    <w:sdtContent>
      <w:p w:rsidR="00AC7AB3" w:rsidRDefault="00AC7AB3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52AD" w:rsidRPr="004052AD">
          <w:rPr>
            <w:noProof/>
            <w:lang w:val="cs-CZ"/>
          </w:rPr>
          <w:t>17</w:t>
        </w:r>
        <w:r>
          <w:fldChar w:fldCharType="end"/>
        </w:r>
      </w:p>
    </w:sdtContent>
  </w:sdt>
  <w:p w:rsidR="00AC7AB3" w:rsidRDefault="00AC7AB3" w:rsidP="00D4369A">
    <w:pPr>
      <w:pStyle w:val="Zpat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7AB3" w:rsidRDefault="00AC7AB3">
    <w:pPr>
      <w:pStyle w:val="Zpat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4052AD">
      <w:rPr>
        <w:noProof/>
      </w:rPr>
      <w:t>6</w:t>
    </w:r>
    <w:r>
      <w:fldChar w:fldCharType="end"/>
    </w:r>
  </w:p>
  <w:p w:rsidR="00AC7AB3" w:rsidRDefault="00AC7AB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7AB3" w:rsidRDefault="00AC7AB3" w:rsidP="00347C39">
      <w:pPr>
        <w:spacing w:before="0" w:after="0" w:line="240" w:lineRule="auto"/>
      </w:pPr>
      <w:r>
        <w:separator/>
      </w:r>
    </w:p>
  </w:footnote>
  <w:footnote w:type="continuationSeparator" w:id="0">
    <w:p w:rsidR="00AC7AB3" w:rsidRDefault="00AC7AB3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7AB3" w:rsidRDefault="00AC7AB3">
    <w:pPr>
      <w:pStyle w:val="Zhlav"/>
      <w:jc w:val="right"/>
    </w:pPr>
  </w:p>
  <w:p w:rsidR="00AC7AB3" w:rsidRDefault="00AC7AB3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25890"/>
    <w:multiLevelType w:val="hybridMultilevel"/>
    <w:tmpl w:val="B4AEFF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5"/>
  </w:num>
  <w:num w:numId="2">
    <w:abstractNumId w:val="5"/>
  </w:num>
  <w:num w:numId="3">
    <w:abstractNumId w:val="1"/>
  </w:num>
  <w:num w:numId="4">
    <w:abstractNumId w:val="9"/>
  </w:num>
  <w:num w:numId="5">
    <w:abstractNumId w:val="3"/>
  </w:num>
  <w:num w:numId="6">
    <w:abstractNumId w:val="4"/>
  </w:num>
  <w:num w:numId="7">
    <w:abstractNumId w:val="7"/>
  </w:num>
  <w:num w:numId="8">
    <w:abstractNumId w:val="8"/>
  </w:num>
  <w:num w:numId="9">
    <w:abstractNumId w:val="7"/>
  </w:num>
  <w:num w:numId="10">
    <w:abstractNumId w:val="6"/>
  </w:num>
  <w:num w:numId="11">
    <w:abstractNumId w:val="2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FFB"/>
    <w:rsid w:val="0000240E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0F6057"/>
    <w:rsid w:val="00115F7E"/>
    <w:rsid w:val="00124B80"/>
    <w:rsid w:val="001313A2"/>
    <w:rsid w:val="001322DC"/>
    <w:rsid w:val="00151783"/>
    <w:rsid w:val="001609BE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4450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63ED5"/>
    <w:rsid w:val="0029167C"/>
    <w:rsid w:val="00293AE7"/>
    <w:rsid w:val="002945C6"/>
    <w:rsid w:val="002A4EDB"/>
    <w:rsid w:val="002B58C2"/>
    <w:rsid w:val="002C2ADA"/>
    <w:rsid w:val="002C6F1A"/>
    <w:rsid w:val="002D2100"/>
    <w:rsid w:val="002D3341"/>
    <w:rsid w:val="002D701F"/>
    <w:rsid w:val="003159EB"/>
    <w:rsid w:val="003166FF"/>
    <w:rsid w:val="00322D87"/>
    <w:rsid w:val="00335024"/>
    <w:rsid w:val="00346188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3F34BC"/>
    <w:rsid w:val="00401F3C"/>
    <w:rsid w:val="004052AD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4685"/>
    <w:rsid w:val="00587A0B"/>
    <w:rsid w:val="005A15BD"/>
    <w:rsid w:val="005C0D84"/>
    <w:rsid w:val="005D3B38"/>
    <w:rsid w:val="005E285B"/>
    <w:rsid w:val="006148FA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812C8"/>
    <w:rsid w:val="0068569D"/>
    <w:rsid w:val="00691DCC"/>
    <w:rsid w:val="006C65DD"/>
    <w:rsid w:val="006D5959"/>
    <w:rsid w:val="006D630A"/>
    <w:rsid w:val="006F4A29"/>
    <w:rsid w:val="007002DC"/>
    <w:rsid w:val="00700624"/>
    <w:rsid w:val="0072048D"/>
    <w:rsid w:val="007243D4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601BD"/>
    <w:rsid w:val="0086256E"/>
    <w:rsid w:val="00863CBA"/>
    <w:rsid w:val="008658D4"/>
    <w:rsid w:val="008807A2"/>
    <w:rsid w:val="00886A8B"/>
    <w:rsid w:val="00893A0F"/>
    <w:rsid w:val="00895542"/>
    <w:rsid w:val="00896744"/>
    <w:rsid w:val="008A019A"/>
    <w:rsid w:val="008B61EE"/>
    <w:rsid w:val="008C4390"/>
    <w:rsid w:val="008C4648"/>
    <w:rsid w:val="008C7870"/>
    <w:rsid w:val="008D2A9E"/>
    <w:rsid w:val="008E78DE"/>
    <w:rsid w:val="00900740"/>
    <w:rsid w:val="009045A6"/>
    <w:rsid w:val="00913895"/>
    <w:rsid w:val="00916130"/>
    <w:rsid w:val="00922A1B"/>
    <w:rsid w:val="00935EE7"/>
    <w:rsid w:val="00953F35"/>
    <w:rsid w:val="00954CF3"/>
    <w:rsid w:val="00963659"/>
    <w:rsid w:val="00990219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16E13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C77FF"/>
    <w:rsid w:val="00AC7AB3"/>
    <w:rsid w:val="00AD20F4"/>
    <w:rsid w:val="00AD41FA"/>
    <w:rsid w:val="00AD6FB7"/>
    <w:rsid w:val="00AE3F52"/>
    <w:rsid w:val="00AF7913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6566C"/>
    <w:rsid w:val="00C72ECC"/>
    <w:rsid w:val="00C75A0B"/>
    <w:rsid w:val="00C953EB"/>
    <w:rsid w:val="00C96AEB"/>
    <w:rsid w:val="00CA17C9"/>
    <w:rsid w:val="00CA4F0B"/>
    <w:rsid w:val="00CC7A3D"/>
    <w:rsid w:val="00CD361E"/>
    <w:rsid w:val="00CD43BC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930A2"/>
    <w:rsid w:val="00DA382D"/>
    <w:rsid w:val="00DA38F2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26CD4"/>
    <w:rsid w:val="00E27659"/>
    <w:rsid w:val="00E615E8"/>
    <w:rsid w:val="00E664B8"/>
    <w:rsid w:val="00E71E4D"/>
    <w:rsid w:val="00E774EB"/>
    <w:rsid w:val="00E858A4"/>
    <w:rsid w:val="00E90FFD"/>
    <w:rsid w:val="00E97353"/>
    <w:rsid w:val="00EA03F5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2841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"/>
    <w:next w:val="Normln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Standardnpsmoodstavce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"/>
    <w:autoRedefine/>
    <w:uiPriority w:val="99"/>
    <w:rsid w:val="001F67E7"/>
    <w:pPr>
      <w:numPr>
        <w:numId w:val="4"/>
      </w:numPr>
      <w:spacing w:line="240" w:lineRule="auto"/>
    </w:pPr>
  </w:style>
  <w:style w:type="table" w:styleId="Mkatabulky">
    <w:name w:val="Table Grid"/>
    <w:basedOn w:val="Normlntabul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72048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uiPriority w:val="99"/>
    <w:rsid w:val="0072048D"/>
    <w:rPr>
      <w:rFonts w:cs="Times New Roman"/>
    </w:r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Zhlav">
    <w:name w:val="header"/>
    <w:basedOn w:val="Normln"/>
    <w:link w:val="Zhlav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styleId="Odstavecseseznamem">
    <w:name w:val="List Paragraph"/>
    <w:basedOn w:val="Normln"/>
    <w:uiPriority w:val="34"/>
    <w:qFormat/>
    <w:rsid w:val="00E27659"/>
    <w:pPr>
      <w:ind w:left="708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"/>
    <w:next w:val="Normln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Standardnpsmoodstavce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"/>
    <w:autoRedefine/>
    <w:uiPriority w:val="99"/>
    <w:rsid w:val="001F67E7"/>
    <w:pPr>
      <w:numPr>
        <w:numId w:val="4"/>
      </w:numPr>
      <w:spacing w:line="240" w:lineRule="auto"/>
    </w:pPr>
  </w:style>
  <w:style w:type="table" w:styleId="Mkatabulky">
    <w:name w:val="Table Grid"/>
    <w:basedOn w:val="Normlntabul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72048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uiPriority w:val="99"/>
    <w:rsid w:val="0072048D"/>
    <w:rPr>
      <w:rFonts w:cs="Times New Roman"/>
    </w:r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Zhlav">
    <w:name w:val="header"/>
    <w:basedOn w:val="Normln"/>
    <w:link w:val="Zhlav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styleId="Odstavecseseznamem">
    <w:name w:val="List Paragraph"/>
    <w:basedOn w:val="Normln"/>
    <w:uiPriority w:val="34"/>
    <w:qFormat/>
    <w:rsid w:val="00E27659"/>
    <w:pPr>
      <w:ind w:left="708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338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8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8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8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8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3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33829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230338297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338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33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338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338301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0338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0338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0338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8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8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C91A15-6B7F-4148-A786-01F07B14A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3323</Words>
  <Characters>21349</Characters>
  <Application>Microsoft Office Word</Application>
  <DocSecurity>0</DocSecurity>
  <Lines>177</Lines>
  <Paragraphs>49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24623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Používateľ systému Windows</cp:lastModifiedBy>
  <cp:revision>2</cp:revision>
  <cp:lastPrinted>2024-03-11T14:37:00Z</cp:lastPrinted>
  <dcterms:created xsi:type="dcterms:W3CDTF">2024-03-11T14:37:00Z</dcterms:created>
  <dcterms:modified xsi:type="dcterms:W3CDTF">2024-03-11T14:37:00Z</dcterms:modified>
</cp:coreProperties>
</file>